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17DEBA7F"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C60D29">
        <w:rPr>
          <w:rFonts w:asciiTheme="minorHAnsi" w:hAnsiTheme="minorHAnsi" w:cstheme="minorHAnsi"/>
          <w:b/>
          <w:caps/>
          <w:spacing w:val="8"/>
          <w:sz w:val="32"/>
          <w:szCs w:val="32"/>
        </w:rPr>
        <w:t>29/2024</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3588CBF0" w:rsidR="001C23E6" w:rsidRPr="00845778" w:rsidRDefault="00CF6BC8" w:rsidP="00781A70">
      <w:pPr>
        <w:widowControl w:val="0"/>
        <w:spacing w:line="360" w:lineRule="auto"/>
        <w:ind w:left="2127" w:hanging="2127"/>
        <w:jc w:val="both"/>
        <w:rPr>
          <w:rFonts w:asciiTheme="minorHAnsi" w:hAnsiTheme="minorHAnsi" w:cstheme="minorHAnsi"/>
          <w:b/>
          <w:caps/>
          <w:sz w:val="21"/>
          <w:szCs w:val="21"/>
        </w:rPr>
      </w:pPr>
      <w:r w:rsidRPr="00845778">
        <w:rPr>
          <w:rFonts w:asciiTheme="minorHAnsi" w:hAnsiTheme="minorHAnsi" w:cstheme="minorHAnsi"/>
          <w:b/>
          <w:sz w:val="21"/>
          <w:szCs w:val="21"/>
        </w:rPr>
        <w:t xml:space="preserve">PROCESSO: Nº </w:t>
      </w:r>
      <w:r w:rsidR="00845778" w:rsidRPr="00845778">
        <w:rPr>
          <w:rFonts w:asciiTheme="minorHAnsi" w:hAnsiTheme="minorHAnsi" w:cstheme="minorHAnsi"/>
          <w:b/>
          <w:sz w:val="21"/>
          <w:szCs w:val="21"/>
        </w:rPr>
        <w:t>1023</w:t>
      </w:r>
      <w:r w:rsidRPr="00845778">
        <w:rPr>
          <w:rFonts w:asciiTheme="minorHAnsi" w:hAnsiTheme="minorHAnsi" w:cstheme="minorHAnsi"/>
          <w:b/>
          <w:sz w:val="21"/>
          <w:szCs w:val="21"/>
        </w:rPr>
        <w:t>/2024</w:t>
      </w:r>
    </w:p>
    <w:p w14:paraId="3D37F340" w14:textId="59A7A76E" w:rsidR="001C23E6" w:rsidRPr="003771A0" w:rsidRDefault="00CF6BC8" w:rsidP="00781A70">
      <w:pPr>
        <w:widowControl w:val="0"/>
        <w:spacing w:line="360" w:lineRule="auto"/>
        <w:ind w:left="2127" w:hanging="2127"/>
        <w:jc w:val="both"/>
        <w:rPr>
          <w:rFonts w:asciiTheme="minorHAnsi" w:hAnsiTheme="minorHAnsi" w:cstheme="minorHAnsi"/>
          <w:b/>
          <w:caps/>
          <w:sz w:val="21"/>
          <w:szCs w:val="21"/>
        </w:rPr>
      </w:pPr>
      <w:r w:rsidRPr="003771A0">
        <w:rPr>
          <w:rFonts w:asciiTheme="minorHAnsi" w:hAnsiTheme="minorHAnsi" w:cstheme="minorHAnsi"/>
          <w:b/>
          <w:sz w:val="21"/>
          <w:szCs w:val="21"/>
        </w:rPr>
        <w:t xml:space="preserve">CONTRATANTE: PREFEITURA MUNICIPAL DE SANTA BRANCA. </w:t>
      </w:r>
    </w:p>
    <w:p w14:paraId="42981160" w14:textId="52358880" w:rsidR="001C23E6" w:rsidRPr="003771A0" w:rsidRDefault="00CF6BC8" w:rsidP="00781A70">
      <w:pPr>
        <w:widowControl w:val="0"/>
        <w:spacing w:line="360" w:lineRule="auto"/>
        <w:ind w:left="2127" w:hanging="2127"/>
        <w:jc w:val="both"/>
        <w:rPr>
          <w:rFonts w:asciiTheme="minorHAnsi" w:hAnsiTheme="minorHAnsi" w:cstheme="minorHAnsi"/>
          <w:b/>
          <w:caps/>
          <w:sz w:val="21"/>
          <w:szCs w:val="21"/>
        </w:rPr>
      </w:pPr>
      <w:r w:rsidRPr="003771A0">
        <w:rPr>
          <w:rFonts w:asciiTheme="minorHAnsi" w:hAnsiTheme="minorHAnsi" w:cstheme="minorHAnsi"/>
          <w:b/>
          <w:sz w:val="21"/>
          <w:szCs w:val="21"/>
        </w:rPr>
        <w:t xml:space="preserve">INTERESSADO: </w:t>
      </w:r>
      <w:bookmarkStart w:id="0" w:name="_Hlk132643416"/>
      <w:r w:rsidR="00845778" w:rsidRPr="00D46D79">
        <w:rPr>
          <w:rFonts w:asciiTheme="minorHAnsi" w:hAnsiTheme="minorHAnsi" w:cstheme="minorHAnsi"/>
          <w:b/>
          <w:sz w:val="21"/>
          <w:szCs w:val="21"/>
        </w:rPr>
        <w:t>SECRETARIA MUNICIPAL DA ASSISTÊNCIA SOCIAL.</w:t>
      </w:r>
      <w:bookmarkEnd w:id="0"/>
      <w:r w:rsidR="00845778" w:rsidRPr="00D46D79">
        <w:rPr>
          <w:rFonts w:asciiTheme="minorHAnsi" w:hAnsiTheme="minorHAnsi" w:cstheme="minorHAnsi"/>
          <w:b/>
          <w:sz w:val="21"/>
          <w:szCs w:val="21"/>
        </w:rPr>
        <w:t xml:space="preserve">  </w:t>
      </w:r>
    </w:p>
    <w:p w14:paraId="5EDF6C43" w14:textId="0099AB7D" w:rsidR="001C23E6" w:rsidRPr="00845778"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845778">
        <w:rPr>
          <w:rFonts w:asciiTheme="minorHAnsi" w:hAnsiTheme="minorHAnsi" w:cstheme="minorHAnsi"/>
          <w:b/>
          <w:sz w:val="21"/>
          <w:szCs w:val="21"/>
        </w:rPr>
        <w:t xml:space="preserve">OBJETO: </w:t>
      </w:r>
      <w:r w:rsidR="00845778" w:rsidRPr="00845778">
        <w:rPr>
          <w:rFonts w:asciiTheme="minorHAnsi" w:hAnsiTheme="minorHAnsi" w:cstheme="minorHAnsi"/>
          <w:b/>
          <w:sz w:val="21"/>
          <w:szCs w:val="21"/>
        </w:rPr>
        <w:t>AQUISIÇÃO DE 1(UM) VEÍCULO AUTOMÓVEL CAMINHONETE DO TIPO PICK-UP 4X2 PARA IMPLEMENTO DO ''CRAS ITINERANTE''.</w:t>
      </w:r>
    </w:p>
    <w:p w14:paraId="5EC495AE" w14:textId="4626DD7D" w:rsidR="001C23E6" w:rsidRPr="00845778"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845778">
        <w:rPr>
          <w:rFonts w:asciiTheme="minorHAnsi" w:hAnsiTheme="minorHAnsi" w:cstheme="minorHAnsi"/>
          <w:b/>
          <w:sz w:val="21"/>
          <w:szCs w:val="21"/>
        </w:rPr>
        <w:t xml:space="preserve">VALOR TOTAL DA CONTRATAÇÃO: R$ </w:t>
      </w:r>
      <w:r w:rsidR="00845778" w:rsidRPr="00845778">
        <w:rPr>
          <w:rFonts w:asciiTheme="minorHAnsi" w:hAnsiTheme="minorHAnsi" w:cstheme="minorHAnsi"/>
          <w:b/>
          <w:sz w:val="21"/>
          <w:szCs w:val="21"/>
        </w:rPr>
        <w:t xml:space="preserve">152.630,00 ( cento e cinquenta e dois mil seiscentos e trinta reais); </w:t>
      </w:r>
    </w:p>
    <w:p w14:paraId="707612F1" w14:textId="3D2EBBA5" w:rsidR="001C23E6" w:rsidRPr="00845778" w:rsidRDefault="00CF6BC8" w:rsidP="00781A70">
      <w:pPr>
        <w:spacing w:line="360" w:lineRule="auto"/>
        <w:jc w:val="both"/>
        <w:rPr>
          <w:rFonts w:asciiTheme="minorHAnsi" w:hAnsiTheme="minorHAnsi" w:cstheme="minorHAnsi"/>
          <w:b/>
          <w:caps/>
          <w:sz w:val="21"/>
          <w:szCs w:val="21"/>
        </w:rPr>
      </w:pPr>
      <w:r w:rsidRPr="00845778">
        <w:rPr>
          <w:rFonts w:asciiTheme="minorHAnsi" w:hAnsiTheme="minorHAnsi" w:cstheme="minorHAnsi"/>
          <w:b/>
          <w:sz w:val="21"/>
          <w:szCs w:val="21"/>
        </w:rPr>
        <w:t>TIPO: MENOR PREÇO</w:t>
      </w:r>
      <w:r w:rsidR="00845778" w:rsidRPr="00845778">
        <w:rPr>
          <w:rFonts w:asciiTheme="minorHAnsi" w:hAnsiTheme="minorHAnsi" w:cstheme="minorHAnsi"/>
          <w:b/>
          <w:sz w:val="21"/>
          <w:szCs w:val="21"/>
        </w:rPr>
        <w:t xml:space="preserve">; </w:t>
      </w:r>
    </w:p>
    <w:p w14:paraId="33E1963A" w14:textId="44E184CE" w:rsidR="00CD339F" w:rsidRPr="00845778" w:rsidRDefault="00CF6BC8" w:rsidP="00781A70">
      <w:pPr>
        <w:pStyle w:val="Default"/>
        <w:spacing w:line="360" w:lineRule="auto"/>
        <w:jc w:val="both"/>
        <w:rPr>
          <w:rFonts w:asciiTheme="minorHAnsi" w:hAnsiTheme="minorHAnsi" w:cstheme="minorHAnsi"/>
          <w:b/>
          <w:color w:val="auto"/>
          <w:sz w:val="21"/>
          <w:szCs w:val="21"/>
        </w:rPr>
      </w:pPr>
      <w:r w:rsidRPr="00845778">
        <w:rPr>
          <w:rFonts w:asciiTheme="minorHAnsi" w:hAnsiTheme="minorHAnsi" w:cstheme="minorHAnsi"/>
          <w:b/>
          <w:color w:val="auto"/>
          <w:sz w:val="21"/>
          <w:szCs w:val="21"/>
        </w:rPr>
        <w:t xml:space="preserve">MODO DE DISPUTA: ABERTO; </w:t>
      </w:r>
    </w:p>
    <w:p w14:paraId="36909BED" w14:textId="60A57EFB" w:rsidR="003656C6" w:rsidRPr="00845778" w:rsidRDefault="00CF6BC8" w:rsidP="00781A70">
      <w:pPr>
        <w:pStyle w:val="Default"/>
        <w:spacing w:line="360" w:lineRule="auto"/>
        <w:jc w:val="both"/>
        <w:rPr>
          <w:rFonts w:asciiTheme="minorHAnsi" w:hAnsiTheme="minorHAnsi" w:cstheme="minorHAnsi"/>
          <w:b/>
          <w:color w:val="auto"/>
          <w:sz w:val="21"/>
          <w:szCs w:val="21"/>
        </w:rPr>
      </w:pPr>
      <w:r w:rsidRPr="00845778">
        <w:rPr>
          <w:rFonts w:asciiTheme="minorHAnsi" w:hAnsiTheme="minorHAnsi" w:cstheme="minorHAnsi"/>
          <w:b/>
          <w:color w:val="auto"/>
          <w:sz w:val="21"/>
          <w:szCs w:val="21"/>
        </w:rPr>
        <w:t>PREFERÊNCIA ME/EPP/EQUIPARADAS: SIM</w:t>
      </w:r>
    </w:p>
    <w:p w14:paraId="786F851E" w14:textId="480542F1" w:rsidR="00CF6BC8" w:rsidRPr="00845778" w:rsidRDefault="00CF6BC8" w:rsidP="00781A70">
      <w:pPr>
        <w:pStyle w:val="Default"/>
        <w:spacing w:line="360" w:lineRule="auto"/>
        <w:jc w:val="both"/>
        <w:rPr>
          <w:rFonts w:asciiTheme="minorHAnsi" w:hAnsiTheme="minorHAnsi" w:cstheme="minorHAnsi"/>
          <w:b/>
          <w:color w:val="auto"/>
          <w:sz w:val="21"/>
          <w:szCs w:val="21"/>
        </w:rPr>
      </w:pPr>
      <w:r w:rsidRPr="00845778">
        <w:rPr>
          <w:rFonts w:asciiTheme="minorHAnsi" w:hAnsiTheme="minorHAnsi" w:cstheme="minorHAnsi"/>
          <w:b/>
          <w:color w:val="auto"/>
          <w:sz w:val="21"/>
          <w:szCs w:val="21"/>
        </w:rPr>
        <w:t>VALIDADE DA PROPOSTA: 60</w:t>
      </w:r>
      <w:r w:rsidR="00270BC9" w:rsidRPr="00845778">
        <w:rPr>
          <w:rFonts w:asciiTheme="minorHAnsi" w:hAnsiTheme="minorHAnsi" w:cstheme="minorHAnsi"/>
          <w:b/>
          <w:color w:val="auto"/>
          <w:sz w:val="21"/>
          <w:szCs w:val="21"/>
        </w:rPr>
        <w:t xml:space="preserve"> </w:t>
      </w:r>
      <w:r w:rsidRPr="00845778">
        <w:rPr>
          <w:rFonts w:asciiTheme="minorHAnsi" w:hAnsiTheme="minorHAnsi" w:cstheme="minorHAnsi"/>
          <w:b/>
          <w:color w:val="auto"/>
          <w:sz w:val="21"/>
          <w:szCs w:val="21"/>
        </w:rPr>
        <w:t xml:space="preserve">DIAS. </w:t>
      </w:r>
    </w:p>
    <w:p w14:paraId="44D855F0" w14:textId="77777777" w:rsidR="003771A0" w:rsidRDefault="003771A0"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2179435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C60D29">
        <w:rPr>
          <w:rFonts w:asciiTheme="minorHAnsi" w:hAnsiTheme="minorHAnsi" w:cstheme="minorHAnsi"/>
          <w:b/>
          <w:color w:val="4472C4" w:themeColor="accent1"/>
          <w:sz w:val="21"/>
          <w:szCs w:val="21"/>
        </w:rPr>
        <w:t>22</w:t>
      </w:r>
      <w:r w:rsidRPr="00FA1DFE">
        <w:rPr>
          <w:rFonts w:asciiTheme="minorHAnsi" w:hAnsiTheme="minorHAnsi" w:cstheme="minorHAnsi"/>
          <w:b/>
          <w:color w:val="4472C4" w:themeColor="accent1"/>
          <w:sz w:val="21"/>
          <w:szCs w:val="21"/>
        </w:rPr>
        <w:t>/</w:t>
      </w:r>
      <w:r w:rsidR="00C60D29">
        <w:rPr>
          <w:rFonts w:asciiTheme="minorHAnsi" w:hAnsiTheme="minorHAnsi" w:cstheme="minorHAnsi"/>
          <w:b/>
          <w:color w:val="4472C4" w:themeColor="accent1"/>
          <w:sz w:val="21"/>
          <w:szCs w:val="21"/>
        </w:rPr>
        <w:t>08</w:t>
      </w:r>
      <w:r w:rsidRPr="00FA1DFE">
        <w:rPr>
          <w:rFonts w:asciiTheme="minorHAnsi" w:hAnsiTheme="minorHAnsi" w:cstheme="minorHAnsi"/>
          <w:b/>
          <w:color w:val="4472C4" w:themeColor="accent1"/>
          <w:sz w:val="21"/>
          <w:szCs w:val="21"/>
        </w:rPr>
        <w:t xml:space="preserve">/2024  – Horas </w:t>
      </w:r>
      <w:r w:rsidR="00C60D29">
        <w:rPr>
          <w:rFonts w:asciiTheme="minorHAnsi" w:hAnsiTheme="minorHAnsi" w:cstheme="minorHAnsi"/>
          <w:b/>
          <w:color w:val="4472C4" w:themeColor="accent1"/>
          <w:sz w:val="21"/>
          <w:szCs w:val="21"/>
        </w:rPr>
        <w:t>09</w:t>
      </w:r>
      <w:r w:rsidRPr="00FA1DFE">
        <w:rPr>
          <w:rFonts w:asciiTheme="minorHAnsi" w:hAnsiTheme="minorHAnsi" w:cstheme="minorHAnsi"/>
          <w:b/>
          <w:color w:val="4472C4" w:themeColor="accent1"/>
          <w:sz w:val="21"/>
          <w:szCs w:val="21"/>
        </w:rPr>
        <w:t>:00:00</w:t>
      </w:r>
    </w:p>
    <w:p w14:paraId="385B5DDB" w14:textId="288BB0F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C60D29">
        <w:rPr>
          <w:rFonts w:asciiTheme="minorHAnsi" w:hAnsiTheme="minorHAnsi" w:cstheme="minorHAnsi"/>
          <w:b/>
          <w:color w:val="4472C4" w:themeColor="accent1"/>
          <w:sz w:val="21"/>
          <w:szCs w:val="21"/>
        </w:rPr>
        <w:t>06</w:t>
      </w:r>
      <w:r w:rsidRPr="00FA1DFE">
        <w:rPr>
          <w:rFonts w:asciiTheme="minorHAnsi" w:hAnsiTheme="minorHAnsi" w:cstheme="minorHAnsi"/>
          <w:b/>
          <w:color w:val="4472C4" w:themeColor="accent1"/>
          <w:sz w:val="21"/>
          <w:szCs w:val="21"/>
        </w:rPr>
        <w:t>/</w:t>
      </w:r>
      <w:r w:rsidR="00C60D29">
        <w:rPr>
          <w:rFonts w:asciiTheme="minorHAnsi" w:hAnsiTheme="minorHAnsi" w:cstheme="minorHAnsi"/>
          <w:b/>
          <w:color w:val="4472C4" w:themeColor="accent1"/>
          <w:sz w:val="21"/>
          <w:szCs w:val="21"/>
        </w:rPr>
        <w:t>09</w:t>
      </w:r>
      <w:r w:rsidRPr="00FA1DFE">
        <w:rPr>
          <w:rFonts w:asciiTheme="minorHAnsi" w:hAnsiTheme="minorHAnsi" w:cstheme="minorHAnsi"/>
          <w:b/>
          <w:color w:val="4472C4" w:themeColor="accent1"/>
          <w:sz w:val="21"/>
          <w:szCs w:val="21"/>
        </w:rPr>
        <w:t xml:space="preserve">/2024  – Horas </w:t>
      </w:r>
      <w:r w:rsidR="00C60D29">
        <w:rPr>
          <w:rFonts w:asciiTheme="minorHAnsi" w:hAnsiTheme="minorHAnsi" w:cstheme="minorHAnsi"/>
          <w:b/>
          <w:color w:val="4472C4" w:themeColor="accent1"/>
          <w:sz w:val="21"/>
          <w:szCs w:val="21"/>
        </w:rPr>
        <w:t>08</w:t>
      </w:r>
      <w:r w:rsidRPr="00FA1DFE">
        <w:rPr>
          <w:rFonts w:asciiTheme="minorHAnsi" w:hAnsiTheme="minorHAnsi" w:cstheme="minorHAnsi"/>
          <w:b/>
          <w:color w:val="4472C4" w:themeColor="accent1"/>
          <w:sz w:val="21"/>
          <w:szCs w:val="21"/>
        </w:rPr>
        <w:t>:</w:t>
      </w:r>
      <w:r w:rsidR="00C60D29">
        <w:rPr>
          <w:rFonts w:asciiTheme="minorHAnsi" w:hAnsiTheme="minorHAnsi" w:cstheme="minorHAnsi"/>
          <w:b/>
          <w:color w:val="4472C4" w:themeColor="accent1"/>
          <w:sz w:val="21"/>
          <w:szCs w:val="21"/>
        </w:rPr>
        <w:t>50</w:t>
      </w:r>
      <w:r w:rsidRPr="00FA1DFE">
        <w:rPr>
          <w:rFonts w:asciiTheme="minorHAnsi" w:hAnsiTheme="minorHAnsi" w:cstheme="minorHAnsi"/>
          <w:b/>
          <w:color w:val="4472C4" w:themeColor="accent1"/>
          <w:sz w:val="21"/>
          <w:szCs w:val="21"/>
        </w:rPr>
        <w:t>:00</w:t>
      </w:r>
    </w:p>
    <w:p w14:paraId="242C7AFE" w14:textId="4284A762"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C60D29">
        <w:rPr>
          <w:rFonts w:asciiTheme="minorHAnsi" w:hAnsiTheme="minorHAnsi" w:cstheme="minorHAnsi"/>
          <w:b/>
          <w:color w:val="4472C4" w:themeColor="accent1"/>
          <w:sz w:val="21"/>
          <w:szCs w:val="21"/>
        </w:rPr>
        <w:t>06</w:t>
      </w:r>
      <w:r w:rsidR="00C60D29" w:rsidRPr="00FA1DFE">
        <w:rPr>
          <w:rFonts w:asciiTheme="minorHAnsi" w:hAnsiTheme="minorHAnsi" w:cstheme="minorHAnsi"/>
          <w:b/>
          <w:color w:val="4472C4" w:themeColor="accent1"/>
          <w:sz w:val="21"/>
          <w:szCs w:val="21"/>
        </w:rPr>
        <w:t>/</w:t>
      </w:r>
      <w:r w:rsidR="00C60D29">
        <w:rPr>
          <w:rFonts w:asciiTheme="minorHAnsi" w:hAnsiTheme="minorHAnsi" w:cstheme="minorHAnsi"/>
          <w:b/>
          <w:color w:val="4472C4" w:themeColor="accent1"/>
          <w:sz w:val="21"/>
          <w:szCs w:val="21"/>
        </w:rPr>
        <w:t>09</w:t>
      </w:r>
      <w:r w:rsidR="00C60D29" w:rsidRPr="00FA1DFE">
        <w:rPr>
          <w:rFonts w:asciiTheme="minorHAnsi" w:hAnsiTheme="minorHAnsi" w:cstheme="minorHAnsi"/>
          <w:b/>
          <w:color w:val="4472C4" w:themeColor="accent1"/>
          <w:sz w:val="21"/>
          <w:szCs w:val="21"/>
        </w:rPr>
        <w:t xml:space="preserve">/2024  </w:t>
      </w:r>
      <w:r w:rsidRPr="00FA1DFE">
        <w:rPr>
          <w:rFonts w:asciiTheme="minorHAnsi" w:hAnsiTheme="minorHAnsi" w:cstheme="minorHAnsi"/>
          <w:b/>
          <w:color w:val="4472C4" w:themeColor="accent1"/>
          <w:sz w:val="21"/>
          <w:szCs w:val="21"/>
        </w:rPr>
        <w:t xml:space="preserve">– Horas </w:t>
      </w:r>
      <w:r w:rsidR="00C60D29">
        <w:rPr>
          <w:rFonts w:asciiTheme="minorHAnsi" w:hAnsiTheme="minorHAnsi" w:cstheme="minorHAnsi"/>
          <w:b/>
          <w:color w:val="4472C4" w:themeColor="accent1"/>
          <w:sz w:val="21"/>
          <w:szCs w:val="21"/>
        </w:rPr>
        <w:t>09</w:t>
      </w:r>
      <w:r w:rsidRPr="00FA1DFE">
        <w:rPr>
          <w:rFonts w:asciiTheme="minorHAnsi" w:hAnsiTheme="minorHAnsi" w:cstheme="minorHAnsi"/>
          <w:b/>
          <w:color w:val="4472C4" w:themeColor="accent1"/>
          <w:sz w:val="21"/>
          <w:szCs w:val="21"/>
        </w:rPr>
        <w:t xml:space="preserve">:00:00 </w:t>
      </w:r>
    </w:p>
    <w:p w14:paraId="59773358" w14:textId="0A1E7AA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C60D29">
        <w:rPr>
          <w:rFonts w:asciiTheme="minorHAnsi" w:hAnsiTheme="minorHAnsi" w:cstheme="minorHAnsi"/>
          <w:b/>
          <w:color w:val="4472C4" w:themeColor="accent1"/>
          <w:sz w:val="21"/>
          <w:szCs w:val="21"/>
        </w:rPr>
        <w:t>06</w:t>
      </w:r>
      <w:r w:rsidR="00C60D29" w:rsidRPr="00FA1DFE">
        <w:rPr>
          <w:rFonts w:asciiTheme="minorHAnsi" w:hAnsiTheme="minorHAnsi" w:cstheme="minorHAnsi"/>
          <w:b/>
          <w:color w:val="4472C4" w:themeColor="accent1"/>
          <w:sz w:val="21"/>
          <w:szCs w:val="21"/>
        </w:rPr>
        <w:t>/</w:t>
      </w:r>
      <w:r w:rsidR="00C60D29">
        <w:rPr>
          <w:rFonts w:asciiTheme="minorHAnsi" w:hAnsiTheme="minorHAnsi" w:cstheme="minorHAnsi"/>
          <w:b/>
          <w:color w:val="4472C4" w:themeColor="accent1"/>
          <w:sz w:val="21"/>
          <w:szCs w:val="21"/>
        </w:rPr>
        <w:t>09</w:t>
      </w:r>
      <w:r w:rsidR="00C60D29" w:rsidRPr="00FA1DFE">
        <w:rPr>
          <w:rFonts w:asciiTheme="minorHAnsi" w:hAnsiTheme="minorHAnsi" w:cstheme="minorHAnsi"/>
          <w:b/>
          <w:color w:val="4472C4" w:themeColor="accent1"/>
          <w:sz w:val="21"/>
          <w:szCs w:val="21"/>
        </w:rPr>
        <w:t xml:space="preserve">/2024  </w:t>
      </w:r>
      <w:r w:rsidRPr="00FA1DFE">
        <w:rPr>
          <w:rFonts w:asciiTheme="minorHAnsi" w:hAnsiTheme="minorHAnsi" w:cstheme="minorHAnsi"/>
          <w:b/>
          <w:color w:val="4472C4" w:themeColor="accent1"/>
          <w:sz w:val="21"/>
          <w:szCs w:val="21"/>
        </w:rPr>
        <w:t xml:space="preserve">– Horas </w:t>
      </w:r>
      <w:r w:rsidR="00C60D29">
        <w:rPr>
          <w:rFonts w:asciiTheme="minorHAnsi" w:hAnsiTheme="minorHAnsi" w:cstheme="minorHAnsi"/>
          <w:b/>
          <w:color w:val="4472C4" w:themeColor="accent1"/>
          <w:sz w:val="21"/>
          <w:szCs w:val="21"/>
        </w:rPr>
        <w:t>09</w:t>
      </w:r>
      <w:r w:rsidRPr="00FA1DF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788DA09B" w14:textId="77777777" w:rsidR="003771A0" w:rsidRDefault="003771A0" w:rsidP="003771A0">
      <w:pPr>
        <w:jc w:val="center"/>
        <w:rPr>
          <w:rFonts w:asciiTheme="minorHAnsi" w:eastAsiaTheme="minorEastAsia" w:hAnsiTheme="minorHAnsi" w:cstheme="minorHAnsi"/>
          <w:b/>
          <w:bCs/>
          <w:sz w:val="22"/>
          <w:szCs w:val="22"/>
        </w:rPr>
      </w:pPr>
    </w:p>
    <w:p w14:paraId="6F54B89B" w14:textId="77777777" w:rsidR="003771A0" w:rsidRDefault="003771A0"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20970FAC" w14:textId="77777777" w:rsidR="008453ED" w:rsidRDefault="008453ED" w:rsidP="00781A70">
      <w:pPr>
        <w:rPr>
          <w:rFonts w:asciiTheme="minorHAnsi" w:eastAsiaTheme="minorEastAsia" w:hAnsiTheme="minorHAnsi" w:cstheme="minorHAnsi"/>
          <w:b/>
          <w:bCs/>
          <w:sz w:val="22"/>
          <w:szCs w:val="22"/>
        </w:rPr>
      </w:pPr>
    </w:p>
    <w:p w14:paraId="7CE91E5D" w14:textId="77777777" w:rsidR="008453ED" w:rsidRDefault="008453ED"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C024A0"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64393E" w:rsidRDefault="00B41EFF" w:rsidP="002328F8">
          <w:pPr>
            <w:pStyle w:val="CabealhodoSumrio"/>
            <w:numPr>
              <w:ilvl w:val="0"/>
              <w:numId w:val="20"/>
            </w:numPr>
            <w:spacing w:before="0" w:line="276" w:lineRule="auto"/>
            <w:ind w:left="714" w:hanging="357"/>
            <w:rPr>
              <w:rFonts w:asciiTheme="minorHAnsi" w:hAnsiTheme="minorHAnsi" w:cstheme="minorHAnsi"/>
              <w:color w:val="auto"/>
              <w:sz w:val="20"/>
              <w:szCs w:val="20"/>
            </w:rPr>
          </w:pPr>
          <w:r w:rsidRPr="0064393E">
            <w:rPr>
              <w:rFonts w:asciiTheme="minorHAnsi" w:hAnsiTheme="minorHAnsi" w:cstheme="minorHAnsi"/>
              <w:color w:val="auto"/>
              <w:sz w:val="20"/>
              <w:szCs w:val="20"/>
            </w:rPr>
            <w:t>PREÂMBULO</w:t>
          </w:r>
          <w:r w:rsidRPr="0064393E">
            <w:rPr>
              <w:rFonts w:asciiTheme="minorHAnsi" w:hAnsiTheme="minorHAnsi" w:cstheme="minorHAnsi"/>
              <w:color w:val="auto"/>
              <w:sz w:val="20"/>
              <w:szCs w:val="20"/>
            </w:rPr>
            <w:ptab w:relativeTo="margin" w:alignment="right" w:leader="dot"/>
          </w:r>
          <w:r w:rsidR="009A2664" w:rsidRPr="0064393E">
            <w:rPr>
              <w:rFonts w:asciiTheme="minorHAnsi" w:hAnsiTheme="minorHAnsi" w:cstheme="minorHAnsi"/>
              <w:color w:val="auto"/>
              <w:sz w:val="20"/>
              <w:szCs w:val="20"/>
            </w:rPr>
            <w:t>3</w:t>
          </w:r>
        </w:p>
        <w:p w14:paraId="26284C1B" w14:textId="7D739E0A" w:rsidR="00B41EFF" w:rsidRPr="0064393E" w:rsidRDefault="00B41EFF" w:rsidP="002328F8">
          <w:pPr>
            <w:pStyle w:val="Sumrio2"/>
            <w:numPr>
              <w:ilvl w:val="0"/>
              <w:numId w:val="20"/>
            </w:numPr>
            <w:spacing w:after="0" w:line="276" w:lineRule="auto"/>
            <w:ind w:left="714" w:hanging="357"/>
            <w:rPr>
              <w:rFonts w:cstheme="minorHAnsi"/>
              <w:sz w:val="20"/>
              <w:szCs w:val="20"/>
            </w:rPr>
          </w:pPr>
          <w:r w:rsidRPr="0064393E">
            <w:rPr>
              <w:rFonts w:cstheme="minorHAnsi"/>
              <w:sz w:val="20"/>
              <w:szCs w:val="20"/>
            </w:rPr>
            <w:t>DO OBJETO</w:t>
          </w:r>
          <w:r w:rsidRPr="0064393E">
            <w:rPr>
              <w:rFonts w:cstheme="minorHAnsi"/>
              <w:sz w:val="20"/>
              <w:szCs w:val="20"/>
            </w:rPr>
            <w:ptab w:relativeTo="margin" w:alignment="right" w:leader="dot"/>
          </w:r>
          <w:r w:rsidR="009A2664" w:rsidRPr="0064393E">
            <w:rPr>
              <w:rFonts w:cstheme="minorHAnsi"/>
              <w:sz w:val="20"/>
              <w:szCs w:val="20"/>
            </w:rPr>
            <w:t>3</w:t>
          </w:r>
        </w:p>
        <w:p w14:paraId="574F454B" w14:textId="54898F1C" w:rsidR="00B41EFF" w:rsidRPr="0064393E" w:rsidRDefault="00B41EFF" w:rsidP="002328F8">
          <w:pPr>
            <w:pStyle w:val="Sumrio1"/>
            <w:numPr>
              <w:ilvl w:val="0"/>
              <w:numId w:val="20"/>
            </w:numPr>
            <w:spacing w:after="0" w:line="276" w:lineRule="auto"/>
            <w:ind w:left="714" w:hanging="357"/>
            <w:rPr>
              <w:rFonts w:asciiTheme="minorHAnsi" w:hAnsiTheme="minorHAnsi" w:cstheme="minorHAnsi"/>
              <w:szCs w:val="20"/>
            </w:rPr>
          </w:pPr>
          <w:r w:rsidRPr="0064393E">
            <w:rPr>
              <w:rFonts w:asciiTheme="minorHAnsi" w:hAnsiTheme="minorHAnsi" w:cstheme="minorHAnsi"/>
              <w:szCs w:val="20"/>
            </w:rPr>
            <w:t>DA PARTICIPAÇÃO NA LICITAÇÃO</w:t>
          </w:r>
          <w:r w:rsidRPr="0064393E">
            <w:rPr>
              <w:rFonts w:asciiTheme="minorHAnsi" w:hAnsiTheme="minorHAnsi" w:cstheme="minorHAnsi"/>
              <w:szCs w:val="20"/>
            </w:rPr>
            <w:ptab w:relativeTo="margin" w:alignment="right" w:leader="dot"/>
          </w:r>
          <w:r w:rsidR="009A2664" w:rsidRPr="0064393E">
            <w:rPr>
              <w:rFonts w:asciiTheme="minorHAnsi" w:hAnsiTheme="minorHAnsi" w:cstheme="minorHAnsi"/>
              <w:szCs w:val="20"/>
            </w:rPr>
            <w:t>3</w:t>
          </w:r>
        </w:p>
        <w:p w14:paraId="17222C49" w14:textId="21668B8A" w:rsidR="00B41EFF" w:rsidRPr="0064393E" w:rsidRDefault="00B41EFF" w:rsidP="002328F8">
          <w:pPr>
            <w:pStyle w:val="Sumrio2"/>
            <w:numPr>
              <w:ilvl w:val="0"/>
              <w:numId w:val="20"/>
            </w:numPr>
            <w:spacing w:after="0" w:line="276" w:lineRule="auto"/>
            <w:ind w:left="714" w:hanging="357"/>
            <w:rPr>
              <w:rFonts w:cstheme="minorHAnsi"/>
              <w:sz w:val="20"/>
              <w:szCs w:val="20"/>
            </w:rPr>
          </w:pPr>
          <w:r w:rsidRPr="0064393E">
            <w:rPr>
              <w:rFonts w:cstheme="minorHAnsi"/>
              <w:sz w:val="20"/>
              <w:szCs w:val="20"/>
            </w:rPr>
            <w:t xml:space="preserve">DA APRESENTAÇÃO DA PROPOSTA E DOS DOCUMENTOS DE HABILITAÇÃO </w:t>
          </w:r>
          <w:r w:rsidRPr="0064393E">
            <w:rPr>
              <w:rFonts w:cstheme="minorHAnsi"/>
              <w:sz w:val="20"/>
              <w:szCs w:val="20"/>
            </w:rPr>
            <w:ptab w:relativeTo="margin" w:alignment="right" w:leader="dot"/>
          </w:r>
          <w:r w:rsidR="00C60D29">
            <w:rPr>
              <w:rFonts w:cstheme="minorHAnsi"/>
              <w:sz w:val="20"/>
              <w:szCs w:val="20"/>
            </w:rPr>
            <w:t>5</w:t>
          </w:r>
        </w:p>
        <w:p w14:paraId="31A11DA2" w14:textId="12F4ACE9" w:rsidR="00B41EFF" w:rsidRPr="0064393E" w:rsidRDefault="00B41EFF" w:rsidP="002328F8">
          <w:pPr>
            <w:pStyle w:val="Sumrio3"/>
            <w:numPr>
              <w:ilvl w:val="0"/>
              <w:numId w:val="20"/>
            </w:numPr>
            <w:spacing w:after="0" w:line="276" w:lineRule="auto"/>
            <w:ind w:left="714" w:hanging="357"/>
            <w:rPr>
              <w:rFonts w:cstheme="minorHAnsi"/>
              <w:sz w:val="20"/>
              <w:szCs w:val="20"/>
            </w:rPr>
          </w:pPr>
          <w:r w:rsidRPr="0064393E">
            <w:rPr>
              <w:rFonts w:cstheme="minorHAnsi"/>
              <w:sz w:val="20"/>
              <w:szCs w:val="20"/>
            </w:rPr>
            <w:t xml:space="preserve">DO PREENCHIMENTO DA PROPOSTA </w:t>
          </w:r>
          <w:r w:rsidRPr="0064393E">
            <w:rPr>
              <w:rFonts w:cstheme="minorHAnsi"/>
              <w:sz w:val="20"/>
              <w:szCs w:val="20"/>
            </w:rPr>
            <w:ptab w:relativeTo="margin" w:alignment="right" w:leader="dot"/>
          </w:r>
          <w:r w:rsidR="0064393E" w:rsidRPr="0064393E">
            <w:rPr>
              <w:rFonts w:cstheme="minorHAnsi"/>
              <w:sz w:val="20"/>
              <w:szCs w:val="20"/>
            </w:rPr>
            <w:t>7</w:t>
          </w:r>
        </w:p>
        <w:p w14:paraId="32B8B0BC" w14:textId="66DC4DB1" w:rsidR="00B41EFF" w:rsidRPr="0064393E" w:rsidRDefault="00B41EFF" w:rsidP="002328F8">
          <w:pPr>
            <w:pStyle w:val="Sumrio3"/>
            <w:numPr>
              <w:ilvl w:val="0"/>
              <w:numId w:val="20"/>
            </w:numPr>
            <w:spacing w:after="0" w:line="276" w:lineRule="auto"/>
            <w:ind w:left="714" w:hanging="357"/>
            <w:rPr>
              <w:rFonts w:cstheme="minorHAnsi"/>
              <w:sz w:val="20"/>
              <w:szCs w:val="20"/>
            </w:rPr>
          </w:pPr>
          <w:r w:rsidRPr="0064393E">
            <w:rPr>
              <w:rFonts w:cstheme="minorHAnsi"/>
              <w:sz w:val="20"/>
              <w:szCs w:val="20"/>
            </w:rPr>
            <w:t xml:space="preserve">DA ABERTURA DA SESSÃO, CLASSIFICAÇÃO DAS PROPOSTAS E FORMULAÇÃO DE LANCES </w:t>
          </w:r>
          <w:r w:rsidRPr="0064393E">
            <w:rPr>
              <w:rFonts w:cstheme="minorHAnsi"/>
              <w:sz w:val="20"/>
              <w:szCs w:val="20"/>
            </w:rPr>
            <w:ptab w:relativeTo="margin" w:alignment="right" w:leader="dot"/>
          </w:r>
          <w:r w:rsidR="009E1914">
            <w:rPr>
              <w:rFonts w:cstheme="minorHAnsi"/>
              <w:sz w:val="20"/>
              <w:szCs w:val="20"/>
            </w:rPr>
            <w:t>8</w:t>
          </w:r>
        </w:p>
        <w:p w14:paraId="1114E210" w14:textId="30EF2C83" w:rsidR="00B41EFF" w:rsidRPr="0064393E" w:rsidRDefault="00B41EFF" w:rsidP="002328F8">
          <w:pPr>
            <w:pStyle w:val="Default"/>
            <w:numPr>
              <w:ilvl w:val="0"/>
              <w:numId w:val="20"/>
            </w:numPr>
            <w:spacing w:line="276" w:lineRule="auto"/>
            <w:ind w:left="714" w:hanging="357"/>
            <w:jc w:val="both"/>
            <w:rPr>
              <w:rFonts w:asciiTheme="minorHAnsi" w:hAnsiTheme="minorHAnsi" w:cstheme="minorHAnsi"/>
              <w:color w:val="auto"/>
              <w:sz w:val="20"/>
              <w:szCs w:val="20"/>
            </w:rPr>
          </w:pPr>
          <w:r w:rsidRPr="0064393E">
            <w:rPr>
              <w:rFonts w:asciiTheme="minorHAnsi" w:hAnsiTheme="minorHAnsi" w:cstheme="minorHAnsi"/>
              <w:color w:val="auto"/>
              <w:sz w:val="20"/>
              <w:szCs w:val="20"/>
            </w:rPr>
            <w:t>DA AMOSTRA</w:t>
          </w:r>
          <w:r w:rsidRPr="0064393E">
            <w:rPr>
              <w:rFonts w:asciiTheme="minorHAnsi" w:hAnsiTheme="minorHAnsi" w:cstheme="minorHAnsi"/>
              <w:color w:val="auto"/>
              <w:sz w:val="20"/>
              <w:szCs w:val="20"/>
            </w:rPr>
            <w:ptab w:relativeTo="margin" w:alignment="right" w:leader="dot"/>
          </w:r>
          <w:r w:rsidR="009D6BC0" w:rsidRPr="0064393E">
            <w:rPr>
              <w:rFonts w:asciiTheme="minorHAnsi" w:hAnsiTheme="minorHAnsi" w:cstheme="minorHAnsi"/>
              <w:color w:val="auto"/>
              <w:sz w:val="20"/>
              <w:szCs w:val="20"/>
            </w:rPr>
            <w:t>1</w:t>
          </w:r>
          <w:r w:rsidR="009E1914">
            <w:rPr>
              <w:rFonts w:asciiTheme="minorHAnsi" w:hAnsiTheme="minorHAnsi" w:cstheme="minorHAnsi"/>
              <w:color w:val="auto"/>
              <w:sz w:val="20"/>
              <w:szCs w:val="20"/>
            </w:rPr>
            <w:t>3</w:t>
          </w:r>
        </w:p>
        <w:p w14:paraId="55CDCB29" w14:textId="1286BBE7" w:rsidR="00B41EFF" w:rsidRPr="0064393E" w:rsidRDefault="00B41EFF" w:rsidP="002328F8">
          <w:pPr>
            <w:pStyle w:val="Sumrio3"/>
            <w:numPr>
              <w:ilvl w:val="0"/>
              <w:numId w:val="20"/>
            </w:numPr>
            <w:spacing w:after="0" w:line="276" w:lineRule="auto"/>
            <w:ind w:left="714" w:hanging="357"/>
            <w:rPr>
              <w:rFonts w:cstheme="minorHAnsi"/>
              <w:sz w:val="20"/>
              <w:szCs w:val="20"/>
            </w:rPr>
          </w:pPr>
          <w:r w:rsidRPr="0064393E">
            <w:rPr>
              <w:rFonts w:cstheme="minorHAnsi"/>
              <w:sz w:val="20"/>
              <w:szCs w:val="20"/>
            </w:rPr>
            <w:t xml:space="preserve">DA FASE DE HABILITAÇÃO </w:t>
          </w:r>
          <w:r w:rsidRPr="0064393E">
            <w:rPr>
              <w:rFonts w:cstheme="minorHAnsi"/>
              <w:sz w:val="20"/>
              <w:szCs w:val="20"/>
            </w:rPr>
            <w:ptab w:relativeTo="margin" w:alignment="right" w:leader="dot"/>
          </w:r>
          <w:r w:rsidR="009D6BC0" w:rsidRPr="0064393E">
            <w:rPr>
              <w:rFonts w:cstheme="minorHAnsi"/>
              <w:sz w:val="20"/>
              <w:szCs w:val="20"/>
            </w:rPr>
            <w:t>1</w:t>
          </w:r>
          <w:r w:rsidR="00C60D29">
            <w:rPr>
              <w:rFonts w:cstheme="minorHAnsi"/>
              <w:sz w:val="20"/>
              <w:szCs w:val="20"/>
            </w:rPr>
            <w:t>3</w:t>
          </w:r>
        </w:p>
        <w:p w14:paraId="246A43FF" w14:textId="08D143E3" w:rsidR="0064393E" w:rsidRPr="0064393E" w:rsidRDefault="0064393E" w:rsidP="002328F8">
          <w:pPr>
            <w:pStyle w:val="PargrafodaLista"/>
            <w:numPr>
              <w:ilvl w:val="0"/>
              <w:numId w:val="20"/>
            </w:numPr>
            <w:spacing w:line="276" w:lineRule="auto"/>
            <w:ind w:left="714" w:hanging="357"/>
            <w:rPr>
              <w:rFonts w:asciiTheme="minorHAnsi" w:hAnsiTheme="minorHAnsi" w:cstheme="minorHAnsi"/>
              <w:sz w:val="20"/>
            </w:rPr>
          </w:pPr>
          <w:r w:rsidRPr="0064393E">
            <w:rPr>
              <w:rFonts w:asciiTheme="minorHAnsi" w:hAnsiTheme="minorHAnsi" w:cstheme="minorHAnsi"/>
              <w:sz w:val="20"/>
            </w:rPr>
            <w:t xml:space="preserve">DA CONTRATAÇÃO </w:t>
          </w:r>
          <w:r w:rsidRPr="0064393E">
            <w:rPr>
              <w:rFonts w:asciiTheme="minorHAnsi" w:hAnsiTheme="minorHAnsi" w:cstheme="minorHAnsi"/>
              <w:sz w:val="20"/>
            </w:rPr>
            <w:ptab w:relativeTo="margin" w:alignment="right" w:leader="dot"/>
          </w:r>
          <w:r w:rsidRPr="0064393E">
            <w:rPr>
              <w:rFonts w:asciiTheme="minorHAnsi" w:hAnsiTheme="minorHAnsi" w:cstheme="minorHAnsi"/>
              <w:sz w:val="20"/>
            </w:rPr>
            <w:t>1</w:t>
          </w:r>
          <w:r w:rsidR="00C60D29">
            <w:rPr>
              <w:rFonts w:asciiTheme="minorHAnsi" w:hAnsiTheme="minorHAnsi" w:cstheme="minorHAnsi"/>
              <w:sz w:val="20"/>
            </w:rPr>
            <w:t>7</w:t>
          </w:r>
        </w:p>
        <w:p w14:paraId="509E433F" w14:textId="3DBF61BC" w:rsidR="00B41EFF" w:rsidRPr="0064393E" w:rsidRDefault="00B41EFF" w:rsidP="002328F8">
          <w:pPr>
            <w:pStyle w:val="PargrafodaLista"/>
            <w:numPr>
              <w:ilvl w:val="0"/>
              <w:numId w:val="20"/>
            </w:numPr>
            <w:spacing w:line="276" w:lineRule="auto"/>
            <w:ind w:left="714" w:hanging="357"/>
            <w:rPr>
              <w:rFonts w:asciiTheme="minorHAnsi" w:hAnsiTheme="minorHAnsi" w:cstheme="minorHAnsi"/>
              <w:sz w:val="20"/>
            </w:rPr>
          </w:pPr>
          <w:r w:rsidRPr="0064393E">
            <w:rPr>
              <w:rFonts w:asciiTheme="minorHAnsi" w:hAnsiTheme="minorHAnsi" w:cstheme="minorHAnsi"/>
              <w:sz w:val="20"/>
            </w:rPr>
            <w:t>DOS RECURSOS</w:t>
          </w:r>
          <w:r w:rsidRPr="0064393E">
            <w:rPr>
              <w:rFonts w:asciiTheme="minorHAnsi" w:hAnsiTheme="minorHAnsi" w:cstheme="minorHAnsi"/>
              <w:sz w:val="20"/>
            </w:rPr>
            <w:ptab w:relativeTo="margin" w:alignment="right" w:leader="dot"/>
          </w:r>
          <w:r w:rsidR="00C60D29">
            <w:rPr>
              <w:rFonts w:asciiTheme="minorHAnsi" w:hAnsiTheme="minorHAnsi" w:cstheme="minorHAnsi"/>
              <w:sz w:val="20"/>
            </w:rPr>
            <w:t>18</w:t>
          </w:r>
        </w:p>
        <w:p w14:paraId="484F87FC" w14:textId="4A5FE4F1" w:rsidR="00B41EFF" w:rsidRPr="0064393E" w:rsidRDefault="00B41EFF" w:rsidP="002328F8">
          <w:pPr>
            <w:pStyle w:val="PargrafodaLista"/>
            <w:numPr>
              <w:ilvl w:val="0"/>
              <w:numId w:val="20"/>
            </w:numPr>
            <w:spacing w:line="276" w:lineRule="auto"/>
            <w:ind w:left="714" w:hanging="357"/>
            <w:rPr>
              <w:rFonts w:asciiTheme="minorHAnsi" w:hAnsiTheme="minorHAnsi" w:cstheme="minorHAnsi"/>
              <w:sz w:val="20"/>
            </w:rPr>
          </w:pPr>
          <w:r w:rsidRPr="0064393E">
            <w:rPr>
              <w:rFonts w:asciiTheme="minorHAnsi" w:hAnsiTheme="minorHAnsi" w:cstheme="minorHAnsi"/>
              <w:sz w:val="20"/>
            </w:rPr>
            <w:t>DAS INFRAÇÕES ADMINISTRATIVAS E SANÇÕES</w:t>
          </w:r>
          <w:r w:rsidRPr="0064393E">
            <w:rPr>
              <w:rFonts w:asciiTheme="minorHAnsi" w:hAnsiTheme="minorHAnsi" w:cstheme="minorHAnsi"/>
              <w:sz w:val="20"/>
            </w:rPr>
            <w:ptab w:relativeTo="margin" w:alignment="right" w:leader="dot"/>
          </w:r>
          <w:r w:rsidR="00C60D29">
            <w:rPr>
              <w:rFonts w:asciiTheme="minorHAnsi" w:hAnsiTheme="minorHAnsi" w:cstheme="minorHAnsi"/>
              <w:sz w:val="20"/>
            </w:rPr>
            <w:t>19</w:t>
          </w:r>
        </w:p>
        <w:p w14:paraId="66666E35" w14:textId="0F7232E1" w:rsidR="00B41EFF" w:rsidRPr="0064393E" w:rsidRDefault="00B41EFF" w:rsidP="002328F8">
          <w:pPr>
            <w:pStyle w:val="PargrafodaLista"/>
            <w:numPr>
              <w:ilvl w:val="0"/>
              <w:numId w:val="20"/>
            </w:numPr>
            <w:spacing w:line="276" w:lineRule="auto"/>
            <w:ind w:left="714" w:hanging="357"/>
            <w:rPr>
              <w:rFonts w:asciiTheme="minorHAnsi" w:hAnsiTheme="minorHAnsi" w:cstheme="minorHAnsi"/>
              <w:sz w:val="20"/>
            </w:rPr>
          </w:pPr>
          <w:r w:rsidRPr="0064393E">
            <w:rPr>
              <w:rFonts w:asciiTheme="minorHAnsi" w:hAnsiTheme="minorHAnsi" w:cstheme="minorHAnsi"/>
              <w:sz w:val="20"/>
            </w:rPr>
            <w:t>DA IMPUGNAÇÃO AO EDITAL E DO PEDIDO DE ESCLARECIMENTO</w:t>
          </w:r>
          <w:r w:rsidRPr="0064393E">
            <w:rPr>
              <w:rFonts w:asciiTheme="minorHAnsi" w:hAnsiTheme="minorHAnsi" w:cstheme="minorHAnsi"/>
              <w:sz w:val="20"/>
            </w:rPr>
            <w:ptab w:relativeTo="margin" w:alignment="right" w:leader="dot"/>
          </w:r>
          <w:r w:rsidR="009D6BC0" w:rsidRPr="0064393E">
            <w:rPr>
              <w:rFonts w:asciiTheme="minorHAnsi" w:hAnsiTheme="minorHAnsi" w:cstheme="minorHAnsi"/>
              <w:sz w:val="20"/>
            </w:rPr>
            <w:t>2</w:t>
          </w:r>
          <w:r w:rsidR="00C60D29">
            <w:rPr>
              <w:rFonts w:asciiTheme="minorHAnsi" w:hAnsiTheme="minorHAnsi" w:cstheme="minorHAnsi"/>
              <w:sz w:val="20"/>
            </w:rPr>
            <w:t>2</w:t>
          </w:r>
        </w:p>
        <w:p w14:paraId="65B11F1A" w14:textId="1E109D84" w:rsidR="009D6BC0" w:rsidRPr="0064393E" w:rsidRDefault="00B41EFF" w:rsidP="002328F8">
          <w:pPr>
            <w:pStyle w:val="PargrafodaLista"/>
            <w:numPr>
              <w:ilvl w:val="0"/>
              <w:numId w:val="20"/>
            </w:numPr>
            <w:spacing w:line="276" w:lineRule="auto"/>
            <w:ind w:left="714" w:hanging="357"/>
            <w:rPr>
              <w:rFonts w:asciiTheme="minorHAnsi" w:hAnsiTheme="minorHAnsi" w:cstheme="minorHAnsi"/>
              <w:sz w:val="20"/>
            </w:rPr>
          </w:pPr>
          <w:r w:rsidRPr="0064393E">
            <w:rPr>
              <w:rFonts w:asciiTheme="minorHAnsi" w:hAnsiTheme="minorHAnsi" w:cstheme="minorHAnsi"/>
              <w:sz w:val="20"/>
            </w:rPr>
            <w:t>DAS DISPOSIÇÕES GERAIS</w:t>
          </w:r>
          <w:r w:rsidRPr="0064393E">
            <w:rPr>
              <w:rFonts w:asciiTheme="minorHAnsi" w:hAnsiTheme="minorHAnsi" w:cstheme="minorHAnsi"/>
              <w:sz w:val="20"/>
            </w:rPr>
            <w:ptab w:relativeTo="margin" w:alignment="right" w:leader="dot"/>
          </w:r>
          <w:r w:rsidR="009D6BC0" w:rsidRPr="0064393E">
            <w:rPr>
              <w:rFonts w:asciiTheme="minorHAnsi" w:hAnsiTheme="minorHAnsi" w:cstheme="minorHAnsi"/>
              <w:sz w:val="20"/>
            </w:rPr>
            <w:t>2</w:t>
          </w:r>
          <w:r w:rsidR="00C60D29">
            <w:rPr>
              <w:rFonts w:asciiTheme="minorHAnsi" w:hAnsiTheme="minorHAnsi" w:cstheme="minorHAnsi"/>
              <w:sz w:val="20"/>
            </w:rPr>
            <w:t>2</w:t>
          </w:r>
        </w:p>
        <w:p w14:paraId="18A17AB5" w14:textId="4AA47BAF" w:rsidR="009D6BC0" w:rsidRPr="0064393E" w:rsidRDefault="009D6BC0" w:rsidP="002328F8">
          <w:pPr>
            <w:pStyle w:val="PargrafodaLista"/>
            <w:numPr>
              <w:ilvl w:val="0"/>
              <w:numId w:val="20"/>
            </w:numPr>
            <w:spacing w:line="276" w:lineRule="auto"/>
            <w:ind w:left="714" w:hanging="357"/>
            <w:rPr>
              <w:rFonts w:asciiTheme="minorHAnsi" w:hAnsiTheme="minorHAnsi" w:cstheme="minorHAnsi"/>
              <w:sz w:val="20"/>
            </w:rPr>
          </w:pPr>
          <w:r w:rsidRPr="0064393E">
            <w:rPr>
              <w:rFonts w:asciiTheme="minorHAnsi" w:hAnsiTheme="minorHAnsi" w:cstheme="minorHAnsi"/>
              <w:sz w:val="20"/>
            </w:rPr>
            <w:t xml:space="preserve">ANEXO I – TERMO DE REFERÊNCIA </w:t>
          </w:r>
          <w:r w:rsidRPr="0064393E">
            <w:rPr>
              <w:rFonts w:asciiTheme="minorHAnsi" w:hAnsiTheme="minorHAnsi" w:cstheme="minorHAnsi"/>
              <w:sz w:val="20"/>
            </w:rPr>
            <w:ptab w:relativeTo="margin" w:alignment="right" w:leader="dot"/>
          </w:r>
          <w:r w:rsidRPr="0064393E">
            <w:rPr>
              <w:rFonts w:asciiTheme="minorHAnsi" w:hAnsiTheme="minorHAnsi" w:cstheme="minorHAnsi"/>
              <w:sz w:val="20"/>
            </w:rPr>
            <w:t>2</w:t>
          </w:r>
          <w:r w:rsidR="00C60D29">
            <w:rPr>
              <w:rFonts w:asciiTheme="minorHAnsi" w:hAnsiTheme="minorHAnsi" w:cstheme="minorHAnsi"/>
              <w:sz w:val="20"/>
            </w:rPr>
            <w:t>4</w:t>
          </w:r>
        </w:p>
        <w:p w14:paraId="323E92EC" w14:textId="14592B14" w:rsidR="009D6BC0" w:rsidRPr="0064393E" w:rsidRDefault="009D6BC0" w:rsidP="002328F8">
          <w:pPr>
            <w:pStyle w:val="PargrafodaLista"/>
            <w:numPr>
              <w:ilvl w:val="0"/>
              <w:numId w:val="20"/>
            </w:numPr>
            <w:spacing w:line="276" w:lineRule="auto"/>
            <w:ind w:left="714" w:hanging="357"/>
            <w:rPr>
              <w:rFonts w:asciiTheme="minorHAnsi" w:hAnsiTheme="minorHAnsi" w:cstheme="minorHAnsi"/>
              <w:sz w:val="20"/>
            </w:rPr>
          </w:pPr>
          <w:r w:rsidRPr="0064393E">
            <w:rPr>
              <w:rFonts w:asciiTheme="minorHAnsi" w:hAnsiTheme="minorHAnsi" w:cstheme="minorHAnsi"/>
              <w:sz w:val="20"/>
            </w:rPr>
            <w:t xml:space="preserve">ANEXO II – ESTUDO TÉCNICO PRELIMINAR </w:t>
          </w:r>
          <w:r w:rsidRPr="0064393E">
            <w:rPr>
              <w:rFonts w:asciiTheme="minorHAnsi" w:hAnsiTheme="minorHAnsi" w:cstheme="minorHAnsi"/>
              <w:sz w:val="20"/>
            </w:rPr>
            <w:ptab w:relativeTo="margin" w:alignment="right" w:leader="dot"/>
          </w:r>
          <w:r w:rsidR="00C60D29">
            <w:rPr>
              <w:rFonts w:asciiTheme="minorHAnsi" w:hAnsiTheme="minorHAnsi" w:cstheme="minorHAnsi"/>
              <w:sz w:val="20"/>
            </w:rPr>
            <w:t>3</w:t>
          </w:r>
          <w:r w:rsidR="009E1914">
            <w:rPr>
              <w:rFonts w:asciiTheme="minorHAnsi" w:hAnsiTheme="minorHAnsi" w:cstheme="minorHAnsi"/>
              <w:sz w:val="20"/>
            </w:rPr>
            <w:t>6</w:t>
          </w:r>
        </w:p>
        <w:p w14:paraId="25E9AE3A" w14:textId="6D6D0EE4" w:rsidR="009D6BC0" w:rsidRPr="0064393E" w:rsidRDefault="009D6BC0" w:rsidP="002328F8">
          <w:pPr>
            <w:pStyle w:val="PargrafodaLista"/>
            <w:numPr>
              <w:ilvl w:val="0"/>
              <w:numId w:val="20"/>
            </w:numPr>
            <w:spacing w:line="276" w:lineRule="auto"/>
            <w:ind w:left="714" w:hanging="357"/>
            <w:rPr>
              <w:rFonts w:asciiTheme="minorHAnsi" w:hAnsiTheme="minorHAnsi" w:cstheme="minorHAnsi"/>
              <w:sz w:val="20"/>
            </w:rPr>
          </w:pPr>
          <w:r w:rsidRPr="0064393E">
            <w:rPr>
              <w:rFonts w:asciiTheme="minorHAnsi" w:hAnsiTheme="minorHAnsi" w:cstheme="minorHAnsi"/>
              <w:sz w:val="20"/>
            </w:rPr>
            <w:t>ANEXO III – PLANILHA DE PROPOSTA</w:t>
          </w:r>
          <w:r w:rsidRPr="0064393E">
            <w:rPr>
              <w:rFonts w:asciiTheme="minorHAnsi" w:hAnsiTheme="minorHAnsi" w:cstheme="minorHAnsi"/>
              <w:sz w:val="20"/>
            </w:rPr>
            <w:ptab w:relativeTo="margin" w:alignment="right" w:leader="dot"/>
          </w:r>
          <w:r w:rsidR="00C60D29">
            <w:rPr>
              <w:rFonts w:asciiTheme="minorHAnsi" w:hAnsiTheme="minorHAnsi" w:cstheme="minorHAnsi"/>
              <w:sz w:val="20"/>
            </w:rPr>
            <w:t>46</w:t>
          </w:r>
        </w:p>
        <w:p w14:paraId="04917039" w14:textId="33E0C7BC" w:rsidR="009D6BC0" w:rsidRPr="0064393E" w:rsidRDefault="009D6BC0" w:rsidP="002328F8">
          <w:pPr>
            <w:pStyle w:val="PargrafodaLista"/>
            <w:numPr>
              <w:ilvl w:val="0"/>
              <w:numId w:val="20"/>
            </w:numPr>
            <w:spacing w:line="276" w:lineRule="auto"/>
            <w:ind w:left="714" w:hanging="357"/>
            <w:rPr>
              <w:rFonts w:asciiTheme="minorHAnsi" w:hAnsiTheme="minorHAnsi" w:cstheme="minorHAnsi"/>
              <w:sz w:val="20"/>
            </w:rPr>
          </w:pPr>
          <w:r w:rsidRPr="0064393E">
            <w:rPr>
              <w:rFonts w:asciiTheme="minorHAnsi" w:hAnsiTheme="minorHAnsi" w:cstheme="minorHAnsi"/>
              <w:sz w:val="20"/>
            </w:rPr>
            <w:t xml:space="preserve">ANEXO IV – DECLARAÇÃO GERAL </w:t>
          </w:r>
          <w:r w:rsidRPr="0064393E">
            <w:rPr>
              <w:rFonts w:asciiTheme="minorHAnsi" w:hAnsiTheme="minorHAnsi" w:cstheme="minorHAnsi"/>
              <w:sz w:val="20"/>
            </w:rPr>
            <w:ptab w:relativeTo="margin" w:alignment="right" w:leader="dot"/>
          </w:r>
          <w:r w:rsidR="00C60D29">
            <w:rPr>
              <w:rFonts w:asciiTheme="minorHAnsi" w:hAnsiTheme="minorHAnsi" w:cstheme="minorHAnsi"/>
              <w:sz w:val="20"/>
            </w:rPr>
            <w:t>47</w:t>
          </w:r>
        </w:p>
        <w:p w14:paraId="6145069A" w14:textId="5EA822CB" w:rsidR="00161032" w:rsidRPr="0064393E" w:rsidRDefault="00161032" w:rsidP="002328F8">
          <w:pPr>
            <w:pStyle w:val="PargrafodaLista"/>
            <w:numPr>
              <w:ilvl w:val="0"/>
              <w:numId w:val="20"/>
            </w:numPr>
            <w:spacing w:line="276" w:lineRule="auto"/>
            <w:ind w:left="714" w:hanging="357"/>
            <w:rPr>
              <w:rFonts w:asciiTheme="minorHAnsi" w:hAnsiTheme="minorHAnsi" w:cstheme="minorHAnsi"/>
              <w:sz w:val="20"/>
            </w:rPr>
          </w:pPr>
          <w:r w:rsidRPr="0064393E">
            <w:rPr>
              <w:rFonts w:asciiTheme="minorHAnsi" w:hAnsiTheme="minorHAnsi" w:cstheme="minorHAnsi"/>
              <w:sz w:val="20"/>
            </w:rPr>
            <w:t xml:space="preserve">ANEXO V – DECLARAÇÃO DE EMPRESA DE PEQUENO PORTE </w:t>
          </w:r>
          <w:r w:rsidRPr="0064393E">
            <w:rPr>
              <w:rFonts w:asciiTheme="minorHAnsi" w:hAnsiTheme="minorHAnsi" w:cstheme="minorHAnsi"/>
              <w:sz w:val="20"/>
            </w:rPr>
            <w:ptab w:relativeTo="margin" w:alignment="right" w:leader="dot"/>
          </w:r>
          <w:r w:rsidR="00C60D29">
            <w:rPr>
              <w:rFonts w:asciiTheme="minorHAnsi" w:hAnsiTheme="minorHAnsi" w:cstheme="minorHAnsi"/>
              <w:sz w:val="20"/>
            </w:rPr>
            <w:t>48</w:t>
          </w:r>
        </w:p>
        <w:p w14:paraId="1C415AA6" w14:textId="7F07C47A" w:rsidR="009D6BC0" w:rsidRPr="0064393E" w:rsidRDefault="009D6BC0" w:rsidP="002328F8">
          <w:pPr>
            <w:pStyle w:val="PargrafodaLista"/>
            <w:numPr>
              <w:ilvl w:val="0"/>
              <w:numId w:val="20"/>
            </w:numPr>
            <w:spacing w:line="276" w:lineRule="auto"/>
            <w:ind w:left="714" w:hanging="357"/>
            <w:rPr>
              <w:rFonts w:asciiTheme="minorHAnsi" w:hAnsiTheme="minorHAnsi" w:cstheme="minorHAnsi"/>
              <w:sz w:val="20"/>
            </w:rPr>
          </w:pPr>
          <w:r w:rsidRPr="0064393E">
            <w:rPr>
              <w:rFonts w:asciiTheme="minorHAnsi" w:hAnsiTheme="minorHAnsi" w:cstheme="minorHAnsi"/>
              <w:sz w:val="20"/>
            </w:rPr>
            <w:t>ANEXO V</w:t>
          </w:r>
          <w:r w:rsidR="00233D69" w:rsidRPr="0064393E">
            <w:rPr>
              <w:rFonts w:asciiTheme="minorHAnsi" w:hAnsiTheme="minorHAnsi" w:cstheme="minorHAnsi"/>
              <w:sz w:val="20"/>
            </w:rPr>
            <w:t>I</w:t>
          </w:r>
          <w:r w:rsidRPr="0064393E">
            <w:rPr>
              <w:rFonts w:asciiTheme="minorHAnsi" w:hAnsiTheme="minorHAnsi" w:cstheme="minorHAnsi"/>
              <w:sz w:val="20"/>
            </w:rPr>
            <w:t xml:space="preserve"> – MINUTA </w:t>
          </w:r>
          <w:r w:rsidR="00FD24B6" w:rsidRPr="0064393E">
            <w:rPr>
              <w:rFonts w:asciiTheme="minorHAnsi" w:hAnsiTheme="minorHAnsi" w:cstheme="minorHAnsi"/>
              <w:sz w:val="20"/>
            </w:rPr>
            <w:t xml:space="preserve">DO CONTRATO </w:t>
          </w:r>
          <w:r w:rsidRPr="0064393E">
            <w:rPr>
              <w:rFonts w:asciiTheme="minorHAnsi" w:hAnsiTheme="minorHAnsi" w:cstheme="minorHAnsi"/>
              <w:sz w:val="20"/>
            </w:rPr>
            <w:ptab w:relativeTo="margin" w:alignment="right" w:leader="dot"/>
          </w:r>
          <w:r w:rsidR="00C60D29">
            <w:rPr>
              <w:rFonts w:asciiTheme="minorHAnsi" w:hAnsiTheme="minorHAnsi" w:cstheme="minorHAnsi"/>
              <w:sz w:val="20"/>
            </w:rPr>
            <w:t>49</w:t>
          </w:r>
        </w:p>
        <w:p w14:paraId="15099E6D" w14:textId="19F05C5E" w:rsidR="00B41EFF" w:rsidRPr="00C024A0" w:rsidRDefault="009D6BC0" w:rsidP="002328F8">
          <w:pPr>
            <w:pStyle w:val="PargrafodaLista"/>
            <w:numPr>
              <w:ilvl w:val="0"/>
              <w:numId w:val="20"/>
            </w:numPr>
            <w:spacing w:line="276" w:lineRule="auto"/>
            <w:ind w:left="714" w:hanging="357"/>
            <w:rPr>
              <w:rFonts w:asciiTheme="minorHAnsi" w:hAnsiTheme="minorHAnsi" w:cstheme="minorHAnsi"/>
              <w:sz w:val="20"/>
            </w:rPr>
          </w:pPr>
          <w:r w:rsidRPr="0064393E">
            <w:rPr>
              <w:rFonts w:asciiTheme="minorHAnsi" w:hAnsiTheme="minorHAnsi" w:cstheme="minorHAnsi"/>
              <w:sz w:val="20"/>
            </w:rPr>
            <w:t>ANEXO VI</w:t>
          </w:r>
          <w:r w:rsidR="00233D69" w:rsidRPr="0064393E">
            <w:rPr>
              <w:rFonts w:asciiTheme="minorHAnsi" w:hAnsiTheme="minorHAnsi" w:cstheme="minorHAnsi"/>
              <w:sz w:val="20"/>
            </w:rPr>
            <w:t>I</w:t>
          </w:r>
          <w:r w:rsidRPr="0064393E">
            <w:rPr>
              <w:rFonts w:asciiTheme="minorHAnsi" w:hAnsiTheme="minorHAnsi" w:cstheme="minorHAnsi"/>
              <w:sz w:val="20"/>
            </w:rPr>
            <w:t xml:space="preserve"> – TERMO DE CIÊNCIA E NOTIFICAÇÃO </w:t>
          </w:r>
          <w:r w:rsidRPr="0064393E">
            <w:rPr>
              <w:rFonts w:asciiTheme="minorHAnsi" w:hAnsiTheme="minorHAnsi" w:cstheme="minorHAnsi"/>
              <w:sz w:val="20"/>
            </w:rPr>
            <w:ptab w:relativeTo="margin" w:alignment="right" w:leader="dot"/>
          </w:r>
          <w:r w:rsidR="00C60D29">
            <w:rPr>
              <w:rFonts w:asciiTheme="minorHAnsi" w:hAnsiTheme="minorHAnsi" w:cstheme="minorHAnsi"/>
              <w:sz w:val="20"/>
            </w:rPr>
            <w:t>59</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145148DA" w14:textId="77777777" w:rsidR="003771A0" w:rsidRDefault="003771A0" w:rsidP="003D0C45">
      <w:pPr>
        <w:jc w:val="both"/>
        <w:rPr>
          <w:rFonts w:asciiTheme="minorHAnsi" w:eastAsiaTheme="minorEastAsia" w:hAnsiTheme="minorHAnsi" w:cstheme="minorHAnsi"/>
          <w:b/>
          <w:bCs/>
          <w:sz w:val="21"/>
          <w:szCs w:val="21"/>
        </w:rPr>
      </w:pPr>
    </w:p>
    <w:p w14:paraId="682FBC62" w14:textId="77777777" w:rsidR="003771A0" w:rsidRDefault="003771A0" w:rsidP="003D0C45">
      <w:pPr>
        <w:jc w:val="both"/>
        <w:rPr>
          <w:rFonts w:asciiTheme="minorHAnsi" w:eastAsiaTheme="minorEastAsia" w:hAnsiTheme="minorHAnsi" w:cstheme="minorHAnsi"/>
          <w:b/>
          <w:bCs/>
          <w:sz w:val="21"/>
          <w:szCs w:val="21"/>
        </w:rPr>
      </w:pPr>
    </w:p>
    <w:p w14:paraId="5B676E74" w14:textId="77777777" w:rsidR="003771A0" w:rsidRDefault="003771A0" w:rsidP="003D0C45">
      <w:pPr>
        <w:jc w:val="both"/>
        <w:rPr>
          <w:rFonts w:asciiTheme="minorHAnsi" w:eastAsiaTheme="minorEastAsia" w:hAnsiTheme="minorHAnsi" w:cstheme="minorHAnsi"/>
          <w:b/>
          <w:bCs/>
          <w:sz w:val="21"/>
          <w:szCs w:val="21"/>
        </w:rPr>
      </w:pPr>
    </w:p>
    <w:p w14:paraId="24415D05" w14:textId="77777777" w:rsidR="003771A0" w:rsidRDefault="003771A0" w:rsidP="003D0C45">
      <w:pPr>
        <w:jc w:val="both"/>
        <w:rPr>
          <w:rFonts w:asciiTheme="minorHAnsi" w:eastAsiaTheme="minorEastAsia" w:hAnsiTheme="minorHAnsi" w:cstheme="minorHAnsi"/>
          <w:b/>
          <w:bCs/>
          <w:sz w:val="21"/>
          <w:szCs w:val="21"/>
        </w:rPr>
      </w:pPr>
    </w:p>
    <w:p w14:paraId="0F857BAE" w14:textId="77777777" w:rsidR="003771A0" w:rsidRDefault="003771A0" w:rsidP="003D0C45">
      <w:pPr>
        <w:jc w:val="both"/>
        <w:rPr>
          <w:rFonts w:asciiTheme="minorHAnsi" w:eastAsiaTheme="minorEastAsia" w:hAnsiTheme="minorHAnsi" w:cstheme="minorHAnsi"/>
          <w:b/>
          <w:bCs/>
          <w:sz w:val="21"/>
          <w:szCs w:val="21"/>
        </w:rPr>
      </w:pPr>
    </w:p>
    <w:p w14:paraId="338E97A5" w14:textId="77777777" w:rsidR="00FD24B6" w:rsidRDefault="00FD24B6" w:rsidP="003D0C45">
      <w:pPr>
        <w:jc w:val="both"/>
        <w:rPr>
          <w:rFonts w:asciiTheme="minorHAnsi" w:eastAsiaTheme="minorEastAsia" w:hAnsiTheme="minorHAnsi" w:cstheme="minorHAnsi"/>
          <w:b/>
          <w:bCs/>
          <w:sz w:val="21"/>
          <w:szCs w:val="21"/>
        </w:rPr>
      </w:pPr>
    </w:p>
    <w:p w14:paraId="307A7CC7" w14:textId="2913828A" w:rsidR="00CD339F" w:rsidRPr="009F1B22" w:rsidRDefault="00CD339F" w:rsidP="00463469">
      <w:pPr>
        <w:pStyle w:val="Default"/>
        <w:numPr>
          <w:ilvl w:val="0"/>
          <w:numId w:val="15"/>
        </w:numPr>
        <w:spacing w:line="276" w:lineRule="auto"/>
        <w:jc w:val="both"/>
        <w:rPr>
          <w:rFonts w:asciiTheme="minorHAnsi" w:hAnsiTheme="minorHAnsi" w:cstheme="minorHAnsi"/>
          <w:b/>
          <w:bCs/>
          <w:sz w:val="21"/>
          <w:szCs w:val="21"/>
        </w:rPr>
      </w:pPr>
      <w:r w:rsidRPr="009F1B22">
        <w:rPr>
          <w:rFonts w:asciiTheme="minorHAnsi" w:hAnsiTheme="minorHAnsi" w:cstheme="minorHAnsi"/>
          <w:b/>
          <w:bCs/>
          <w:sz w:val="21"/>
          <w:szCs w:val="21"/>
        </w:rPr>
        <w:lastRenderedPageBreak/>
        <w:t xml:space="preserve">PREÂMBULO </w:t>
      </w:r>
    </w:p>
    <w:p w14:paraId="3C80824C" w14:textId="77777777" w:rsidR="004E1140" w:rsidRPr="009F1B22" w:rsidRDefault="004E1140" w:rsidP="008E4839">
      <w:pPr>
        <w:pStyle w:val="Default"/>
        <w:spacing w:line="276" w:lineRule="auto"/>
        <w:ind w:left="720"/>
        <w:jc w:val="both"/>
        <w:rPr>
          <w:rFonts w:asciiTheme="minorHAnsi" w:hAnsiTheme="minorHAnsi" w:cstheme="minorHAnsi"/>
          <w:sz w:val="21"/>
          <w:szCs w:val="21"/>
        </w:rPr>
      </w:pPr>
    </w:p>
    <w:p w14:paraId="6611BBE0" w14:textId="6A16E688" w:rsidR="00CD339F" w:rsidRPr="009F1B22" w:rsidRDefault="00CD339F" w:rsidP="008E4839">
      <w:pPr>
        <w:pStyle w:val="Default"/>
        <w:numPr>
          <w:ilvl w:val="1"/>
          <w:numId w:val="1"/>
        </w:numPr>
        <w:spacing w:after="159" w:line="276" w:lineRule="auto"/>
        <w:ind w:left="0" w:firstLine="0"/>
        <w:jc w:val="both"/>
        <w:rPr>
          <w:rFonts w:asciiTheme="minorHAnsi" w:hAnsiTheme="minorHAnsi" w:cstheme="minorHAnsi"/>
          <w:sz w:val="21"/>
          <w:szCs w:val="21"/>
        </w:rPr>
      </w:pPr>
      <w:r w:rsidRPr="009F1B22">
        <w:rPr>
          <w:rFonts w:asciiTheme="minorHAnsi" w:hAnsiTheme="minorHAnsi" w:cstheme="minorHAnsi"/>
          <w:b/>
          <w:bCs/>
          <w:sz w:val="21"/>
          <w:szCs w:val="21"/>
        </w:rPr>
        <w:t>A PREFEITURA MUNICIPAL DE SANTA BRANCA</w:t>
      </w:r>
      <w:r w:rsidRPr="009F1B22">
        <w:rPr>
          <w:rFonts w:asciiTheme="minorHAnsi" w:hAnsiTheme="minorHAnsi" w:cstheme="minorHAnsi"/>
          <w:color w:val="FF0000"/>
          <w:sz w:val="21"/>
          <w:szCs w:val="21"/>
        </w:rPr>
        <w:t xml:space="preserve"> </w:t>
      </w:r>
      <w:r w:rsidRPr="009F1B22">
        <w:rPr>
          <w:rFonts w:asciiTheme="minorHAnsi" w:hAnsiTheme="minorHAnsi" w:cstheme="minorHAnsi"/>
          <w:sz w:val="21"/>
          <w:szCs w:val="21"/>
        </w:rPr>
        <w:t>situad</w:t>
      </w:r>
      <w:r w:rsidR="00BD2589" w:rsidRPr="009F1B22">
        <w:rPr>
          <w:rFonts w:asciiTheme="minorHAnsi" w:hAnsiTheme="minorHAnsi" w:cstheme="minorHAnsi"/>
          <w:sz w:val="21"/>
          <w:szCs w:val="21"/>
        </w:rPr>
        <w:t>a</w:t>
      </w:r>
      <w:r w:rsidRPr="009F1B22">
        <w:rPr>
          <w:rFonts w:asciiTheme="minorHAnsi" w:hAnsiTheme="minorHAnsi" w:cstheme="minorHAnsi"/>
          <w:sz w:val="21"/>
          <w:szCs w:val="21"/>
        </w:rPr>
        <w:t xml:space="preserve"> na Rua Prudente de Moraes nº 93, Centro, </w:t>
      </w:r>
      <w:r w:rsidRPr="009F1B22">
        <w:rPr>
          <w:rFonts w:asciiTheme="minorHAnsi" w:hAnsiTheme="minorHAnsi" w:cstheme="minorHAnsi"/>
          <w:b/>
          <w:bCs/>
          <w:sz w:val="21"/>
          <w:szCs w:val="21"/>
        </w:rPr>
        <w:t xml:space="preserve">TORNA PÚBLICA </w:t>
      </w:r>
      <w:r w:rsidRPr="007C5B88">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7C5B88">
        <w:rPr>
          <w:rFonts w:asciiTheme="minorHAnsi" w:hAnsiTheme="minorHAnsi" w:cstheme="minorHAnsi"/>
          <w:b/>
          <w:bCs/>
          <w:color w:val="auto"/>
          <w:sz w:val="21"/>
          <w:szCs w:val="21"/>
        </w:rPr>
        <w:t>MENOR PREÇO UNITÁRIO</w:t>
      </w:r>
      <w:r w:rsidRPr="007C5B88">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Pr="007C5B88">
        <w:rPr>
          <w:rFonts w:asciiTheme="minorHAnsi" w:hAnsiTheme="minorHAnsi" w:cstheme="minorHAnsi"/>
          <w:b/>
          <w:bCs/>
          <w:color w:val="auto"/>
          <w:sz w:val="21"/>
          <w:szCs w:val="21"/>
        </w:rPr>
        <w:t>Lei Federal nº 14.133 de 202</w:t>
      </w:r>
      <w:r w:rsidR="008563E0" w:rsidRPr="007C5B88">
        <w:rPr>
          <w:rFonts w:asciiTheme="minorHAnsi" w:hAnsiTheme="minorHAnsi" w:cstheme="minorHAnsi"/>
          <w:b/>
          <w:bCs/>
          <w:color w:val="auto"/>
          <w:sz w:val="21"/>
          <w:szCs w:val="21"/>
        </w:rPr>
        <w:t>3</w:t>
      </w:r>
      <w:r w:rsidRPr="007C5B88">
        <w:rPr>
          <w:rFonts w:asciiTheme="minorHAnsi" w:hAnsiTheme="minorHAnsi" w:cstheme="minorHAnsi"/>
          <w:color w:val="auto"/>
          <w:sz w:val="21"/>
          <w:szCs w:val="21"/>
        </w:rPr>
        <w:t>,</w:t>
      </w:r>
      <w:r w:rsidR="00254125">
        <w:rPr>
          <w:rFonts w:asciiTheme="minorHAnsi" w:hAnsiTheme="minorHAnsi" w:cstheme="minorHAnsi"/>
          <w:color w:val="auto"/>
          <w:sz w:val="21"/>
          <w:szCs w:val="21"/>
        </w:rPr>
        <w:t xml:space="preserve"> </w:t>
      </w:r>
      <w:r w:rsidR="00254125" w:rsidRPr="00254125">
        <w:rPr>
          <w:rFonts w:asciiTheme="minorHAnsi" w:hAnsiTheme="minorHAnsi" w:cstheme="minorHAnsi"/>
          <w:b/>
          <w:bCs/>
          <w:color w:val="auto"/>
          <w:sz w:val="21"/>
          <w:szCs w:val="21"/>
        </w:rPr>
        <w:t>Decreto Municipal nº 399/2023</w:t>
      </w:r>
      <w:r w:rsidRPr="007C5B88">
        <w:rPr>
          <w:rFonts w:asciiTheme="minorHAnsi" w:hAnsiTheme="minorHAnsi" w:cstheme="minorHAnsi"/>
          <w:color w:val="auto"/>
          <w:sz w:val="21"/>
          <w:szCs w:val="21"/>
        </w:rPr>
        <w:t xml:space="preserve"> e demais dispositivos legais aplicáveis bem como pelas condições específicas deste edital e dos demais documentos que o integram. </w:t>
      </w:r>
    </w:p>
    <w:p w14:paraId="63EA9DDD" w14:textId="17DBC146" w:rsidR="00CD339F" w:rsidRPr="009F1B22" w:rsidRDefault="00CD339F" w:rsidP="008E4839">
      <w:pPr>
        <w:pStyle w:val="Default"/>
        <w:numPr>
          <w:ilvl w:val="1"/>
          <w:numId w:val="2"/>
        </w:numPr>
        <w:tabs>
          <w:tab w:val="left" w:pos="284"/>
        </w:tabs>
        <w:spacing w:after="162" w:line="276" w:lineRule="auto"/>
        <w:ind w:firstLine="142"/>
        <w:jc w:val="both"/>
        <w:rPr>
          <w:rFonts w:asciiTheme="minorHAnsi" w:hAnsiTheme="minorHAnsi" w:cstheme="minorHAnsi"/>
          <w:sz w:val="21"/>
          <w:szCs w:val="21"/>
        </w:rPr>
      </w:pPr>
      <w:r w:rsidRPr="009F1B22">
        <w:rPr>
          <w:rFonts w:asciiTheme="minorHAnsi" w:hAnsiTheme="minorHAnsi" w:cstheme="minorHAnsi"/>
          <w:b/>
          <w:bCs/>
          <w:sz w:val="21"/>
          <w:szCs w:val="21"/>
        </w:rPr>
        <w:t>2.  DO OBJETO</w:t>
      </w:r>
    </w:p>
    <w:p w14:paraId="6BE24350" w14:textId="750BC3CD" w:rsidR="00CD339F" w:rsidRPr="009F1B22" w:rsidRDefault="00CD339F" w:rsidP="008E4839">
      <w:pPr>
        <w:pStyle w:val="Default"/>
        <w:numPr>
          <w:ilvl w:val="1"/>
          <w:numId w:val="2"/>
        </w:numPr>
        <w:spacing w:after="162" w:line="276" w:lineRule="auto"/>
        <w:jc w:val="both"/>
        <w:rPr>
          <w:rFonts w:asciiTheme="minorHAnsi" w:hAnsiTheme="minorHAnsi" w:cstheme="minorHAnsi"/>
          <w:sz w:val="21"/>
          <w:szCs w:val="21"/>
        </w:rPr>
      </w:pPr>
      <w:r w:rsidRPr="009F1B22">
        <w:rPr>
          <w:rFonts w:asciiTheme="minorHAnsi" w:hAnsiTheme="minorHAnsi" w:cstheme="minorHAnsi"/>
          <w:sz w:val="21"/>
          <w:szCs w:val="21"/>
        </w:rPr>
        <w:t>2.1. A presente licitação tem por objet</w:t>
      </w:r>
      <w:r w:rsidR="008453ED" w:rsidRPr="009F1B22">
        <w:rPr>
          <w:rFonts w:asciiTheme="minorHAnsi" w:hAnsiTheme="minorHAnsi" w:cstheme="minorHAnsi"/>
          <w:sz w:val="21"/>
          <w:szCs w:val="21"/>
        </w:rPr>
        <w:t>o</w:t>
      </w:r>
      <w:r w:rsidRPr="009F1B22">
        <w:rPr>
          <w:rFonts w:asciiTheme="minorHAnsi" w:hAnsiTheme="minorHAnsi" w:cstheme="minorHAnsi"/>
          <w:sz w:val="21"/>
          <w:szCs w:val="21"/>
        </w:rPr>
        <w:t xml:space="preserve"> </w:t>
      </w:r>
      <w:r w:rsidR="008453ED" w:rsidRPr="009F1B22">
        <w:rPr>
          <w:rFonts w:asciiTheme="minorHAnsi" w:hAnsiTheme="minorHAnsi" w:cstheme="minorHAnsi"/>
          <w:sz w:val="21"/>
          <w:szCs w:val="21"/>
        </w:rPr>
        <w:t>a</w:t>
      </w:r>
      <w:r w:rsidRPr="009F1B22">
        <w:rPr>
          <w:rFonts w:asciiTheme="minorHAnsi" w:hAnsiTheme="minorHAnsi" w:cstheme="minorHAnsi"/>
          <w:sz w:val="21"/>
          <w:szCs w:val="21"/>
        </w:rPr>
        <w:t xml:space="preserve"> </w:t>
      </w:r>
      <w:r w:rsidR="00845778" w:rsidRPr="00845778">
        <w:rPr>
          <w:rFonts w:asciiTheme="minorHAnsi" w:hAnsiTheme="minorHAnsi" w:cstheme="minorHAnsi"/>
          <w:b/>
          <w:sz w:val="21"/>
          <w:szCs w:val="21"/>
        </w:rPr>
        <w:t>AQUISIÇÃO DE 1(UM) VEÍCULO AUTOMÓVEL CAMINHONETE DO TIPO PICK-UP 4X2 PARA IMPLEMENTO DO ''CRAS ITINERANTE''</w:t>
      </w:r>
      <w:r w:rsidR="00845778">
        <w:rPr>
          <w:rFonts w:asciiTheme="minorHAnsi" w:hAnsiTheme="minorHAnsi" w:cstheme="minorHAnsi"/>
          <w:b/>
          <w:sz w:val="21"/>
          <w:szCs w:val="21"/>
        </w:rPr>
        <w:t xml:space="preserve">,  </w:t>
      </w:r>
      <w:r w:rsidRPr="009F1B22">
        <w:rPr>
          <w:rFonts w:asciiTheme="minorHAnsi" w:hAnsiTheme="minorHAnsi" w:cstheme="minorHAnsi"/>
          <w:sz w:val="21"/>
          <w:szCs w:val="21"/>
        </w:rPr>
        <w:t xml:space="preserve">conforme condições, quantidades e exigências estabelecidas neste Edital e seus anexos. </w:t>
      </w:r>
    </w:p>
    <w:p w14:paraId="623D4FEB" w14:textId="38A3FC5C" w:rsidR="00CD339F" w:rsidRPr="009F1B22" w:rsidRDefault="00CD339F" w:rsidP="008E4839">
      <w:pPr>
        <w:pStyle w:val="Default"/>
        <w:numPr>
          <w:ilvl w:val="1"/>
          <w:numId w:val="2"/>
        </w:numPr>
        <w:spacing w:after="162"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2.2. </w:t>
      </w:r>
      <w:r w:rsidRPr="00845778">
        <w:rPr>
          <w:rFonts w:asciiTheme="minorHAnsi" w:hAnsiTheme="minorHAnsi" w:cstheme="minorHAnsi"/>
          <w:b/>
          <w:bCs/>
          <w:color w:val="auto"/>
          <w:sz w:val="21"/>
          <w:szCs w:val="21"/>
        </w:rPr>
        <w:t>A licitação será dividida em ite</w:t>
      </w:r>
      <w:r w:rsidR="00845778" w:rsidRPr="00845778">
        <w:rPr>
          <w:rFonts w:asciiTheme="minorHAnsi" w:hAnsiTheme="minorHAnsi" w:cstheme="minorHAnsi"/>
          <w:b/>
          <w:bCs/>
          <w:color w:val="auto"/>
          <w:sz w:val="21"/>
          <w:szCs w:val="21"/>
        </w:rPr>
        <w:t xml:space="preserve">m, </w:t>
      </w:r>
      <w:r w:rsidRPr="00845778">
        <w:rPr>
          <w:rFonts w:asciiTheme="minorHAnsi" w:hAnsiTheme="minorHAnsi" w:cstheme="minorHAnsi"/>
          <w:color w:val="auto"/>
          <w:sz w:val="21"/>
          <w:szCs w:val="21"/>
        </w:rPr>
        <w:t xml:space="preserve">conforme tabela constante do Termo de Referência, facultando-se ao licitante a participação em </w:t>
      </w:r>
      <w:r w:rsidRPr="009F1B22">
        <w:rPr>
          <w:rFonts w:asciiTheme="minorHAnsi" w:hAnsiTheme="minorHAnsi" w:cstheme="minorHAnsi"/>
          <w:sz w:val="21"/>
          <w:szCs w:val="21"/>
        </w:rPr>
        <w:t xml:space="preserve">quantos itens forem de seu interesse. </w:t>
      </w:r>
    </w:p>
    <w:p w14:paraId="7098C667" w14:textId="1B2DEA60" w:rsidR="00CD339F" w:rsidRPr="009F1B22" w:rsidRDefault="00CD339F" w:rsidP="008E4839">
      <w:pPr>
        <w:pStyle w:val="Default"/>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2.3. Não serão aceitos preços unitários acima dos valores máximos orçados pela administração para cada item. </w:t>
      </w:r>
    </w:p>
    <w:p w14:paraId="4F3FE11F" w14:textId="77777777" w:rsidR="00064564" w:rsidRPr="009F1B22" w:rsidRDefault="00064564" w:rsidP="008E4839">
      <w:pPr>
        <w:pStyle w:val="Default"/>
        <w:spacing w:line="276" w:lineRule="auto"/>
        <w:jc w:val="both"/>
        <w:rPr>
          <w:rFonts w:asciiTheme="minorHAnsi" w:hAnsiTheme="minorHAnsi" w:cstheme="minorHAnsi"/>
          <w:sz w:val="21"/>
          <w:szCs w:val="21"/>
        </w:rPr>
      </w:pPr>
    </w:p>
    <w:p w14:paraId="09EDAB4F" w14:textId="300057ED" w:rsidR="00CD339F" w:rsidRPr="009F1B22" w:rsidRDefault="00CD339F" w:rsidP="008E4839">
      <w:pPr>
        <w:pStyle w:val="Default"/>
        <w:numPr>
          <w:ilvl w:val="0"/>
          <w:numId w:val="3"/>
        </w:numPr>
        <w:spacing w:line="276" w:lineRule="auto"/>
        <w:jc w:val="both"/>
        <w:rPr>
          <w:rFonts w:asciiTheme="minorHAnsi" w:hAnsiTheme="minorHAnsi" w:cstheme="minorHAnsi"/>
          <w:b/>
          <w:bCs/>
          <w:sz w:val="21"/>
          <w:szCs w:val="21"/>
        </w:rPr>
      </w:pPr>
      <w:r w:rsidRPr="009F1B22">
        <w:rPr>
          <w:rFonts w:asciiTheme="minorHAnsi" w:hAnsiTheme="minorHAnsi" w:cstheme="minorHAnsi"/>
          <w:b/>
          <w:bCs/>
          <w:sz w:val="21"/>
          <w:szCs w:val="21"/>
        </w:rPr>
        <w:t>DA PARTICIPAÇÃO NA LICITAÇÃO</w:t>
      </w:r>
    </w:p>
    <w:p w14:paraId="1F6CE855" w14:textId="77777777" w:rsidR="00AC3E46" w:rsidRPr="009F1B22" w:rsidRDefault="00AC3E46" w:rsidP="008E4839">
      <w:pPr>
        <w:pStyle w:val="Default"/>
        <w:spacing w:line="276" w:lineRule="auto"/>
        <w:ind w:left="360"/>
        <w:jc w:val="both"/>
        <w:rPr>
          <w:rFonts w:asciiTheme="minorHAnsi" w:hAnsiTheme="minorHAnsi" w:cstheme="minorHAnsi"/>
          <w:sz w:val="21"/>
          <w:szCs w:val="21"/>
        </w:rPr>
      </w:pPr>
    </w:p>
    <w:p w14:paraId="19FBA1F0" w14:textId="6102D12E" w:rsidR="00D8279C" w:rsidRPr="009F1B22" w:rsidRDefault="00D8279C" w:rsidP="008E4839">
      <w:pPr>
        <w:pStyle w:val="Default"/>
        <w:numPr>
          <w:ilvl w:val="1"/>
          <w:numId w:val="3"/>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9F1B22">
          <w:rPr>
            <w:rStyle w:val="Hyperlink"/>
            <w:rFonts w:asciiTheme="minorHAnsi" w:hAnsiTheme="minorHAnsi" w:cstheme="minorHAnsi"/>
            <w:b/>
            <w:sz w:val="21"/>
            <w:szCs w:val="21"/>
          </w:rPr>
          <w:t>www.bbmnetlicitacoes.com.br</w:t>
        </w:r>
      </w:hyperlink>
      <w:r w:rsidRPr="009F1B22">
        <w:rPr>
          <w:rFonts w:asciiTheme="minorHAnsi" w:hAnsiTheme="minorHAnsi" w:cstheme="minorHAnsi"/>
          <w:color w:val="auto"/>
          <w:sz w:val="21"/>
          <w:szCs w:val="21"/>
        </w:rPr>
        <w:t>.</w:t>
      </w:r>
    </w:p>
    <w:p w14:paraId="7F3B8DAD" w14:textId="77777777" w:rsidR="00F5045E" w:rsidRPr="009F1B22" w:rsidRDefault="00F5045E" w:rsidP="008E4839">
      <w:pPr>
        <w:pStyle w:val="Default"/>
        <w:spacing w:line="276" w:lineRule="auto"/>
        <w:jc w:val="both"/>
        <w:rPr>
          <w:rFonts w:asciiTheme="minorHAnsi" w:hAnsiTheme="minorHAnsi" w:cstheme="minorHAnsi"/>
          <w:sz w:val="21"/>
          <w:szCs w:val="21"/>
        </w:rPr>
      </w:pPr>
    </w:p>
    <w:p w14:paraId="23918CFD" w14:textId="1EBB7EC9" w:rsidR="00AC3E46" w:rsidRPr="009F1B22" w:rsidRDefault="00AC3E46" w:rsidP="008E4839">
      <w:pPr>
        <w:pStyle w:val="Default"/>
        <w:numPr>
          <w:ilvl w:val="1"/>
          <w:numId w:val="3"/>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9F1B22" w:rsidRDefault="00F5045E" w:rsidP="008E4839">
      <w:pPr>
        <w:pStyle w:val="Default"/>
        <w:spacing w:line="276" w:lineRule="auto"/>
        <w:jc w:val="both"/>
        <w:rPr>
          <w:rFonts w:asciiTheme="minorHAnsi" w:hAnsiTheme="minorHAnsi" w:cstheme="minorHAnsi"/>
          <w:sz w:val="21"/>
          <w:szCs w:val="21"/>
        </w:rPr>
      </w:pPr>
    </w:p>
    <w:p w14:paraId="1587FBB0" w14:textId="43158E29" w:rsidR="00AC3E46" w:rsidRPr="009F1B22" w:rsidRDefault="00AC3E46" w:rsidP="008E4839">
      <w:pPr>
        <w:pStyle w:val="Default"/>
        <w:numPr>
          <w:ilvl w:val="1"/>
          <w:numId w:val="3"/>
        </w:numPr>
        <w:spacing w:line="276" w:lineRule="auto"/>
        <w:ind w:left="0" w:firstLine="0"/>
        <w:jc w:val="both"/>
        <w:rPr>
          <w:rFonts w:asciiTheme="minorHAnsi" w:hAnsiTheme="minorHAnsi" w:cstheme="minorHAnsi"/>
          <w:color w:val="auto"/>
          <w:sz w:val="21"/>
          <w:szCs w:val="21"/>
        </w:rPr>
      </w:pPr>
      <w:r w:rsidRPr="009F1B22">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w:t>
      </w:r>
      <w:r w:rsidRPr="009F1B22">
        <w:rPr>
          <w:rFonts w:asciiTheme="minorHAnsi" w:hAnsiTheme="minorHAnsi" w:cstheme="minorHAnsi"/>
          <w:color w:val="auto"/>
          <w:sz w:val="21"/>
          <w:szCs w:val="21"/>
        </w:rPr>
        <w:t xml:space="preserve">identifique incorreção ou aqueles se tornem desatualizados. </w:t>
      </w:r>
    </w:p>
    <w:p w14:paraId="4AD53FC1" w14:textId="77777777" w:rsidR="00064564" w:rsidRPr="009F1B22" w:rsidRDefault="00064564" w:rsidP="008E4839">
      <w:pPr>
        <w:pStyle w:val="Default"/>
        <w:spacing w:line="276" w:lineRule="auto"/>
        <w:jc w:val="both"/>
        <w:rPr>
          <w:rFonts w:asciiTheme="minorHAnsi" w:hAnsiTheme="minorHAnsi" w:cstheme="minorHAnsi"/>
          <w:color w:val="auto"/>
          <w:sz w:val="21"/>
          <w:szCs w:val="21"/>
        </w:rPr>
      </w:pPr>
    </w:p>
    <w:p w14:paraId="70572F79" w14:textId="3F5114D5" w:rsidR="00AC3E46" w:rsidRPr="009F1B22" w:rsidRDefault="00AC3E46" w:rsidP="008E4839">
      <w:pPr>
        <w:pStyle w:val="Default"/>
        <w:numPr>
          <w:ilvl w:val="1"/>
          <w:numId w:val="3"/>
        </w:numPr>
        <w:spacing w:line="276" w:lineRule="auto"/>
        <w:ind w:left="0" w:firstLine="0"/>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A não observância do disposto no item anterior poderá ensejar desclassificação no momento da habilitação. </w:t>
      </w:r>
    </w:p>
    <w:p w14:paraId="47C54701" w14:textId="77777777" w:rsidR="00F5045E" w:rsidRPr="009F1B22" w:rsidRDefault="00F5045E" w:rsidP="008E4839">
      <w:pPr>
        <w:pStyle w:val="Default"/>
        <w:spacing w:line="276" w:lineRule="auto"/>
        <w:jc w:val="both"/>
        <w:rPr>
          <w:rFonts w:asciiTheme="minorHAnsi" w:hAnsiTheme="minorHAnsi" w:cstheme="minorHAnsi"/>
          <w:color w:val="auto"/>
          <w:sz w:val="21"/>
          <w:szCs w:val="21"/>
        </w:rPr>
      </w:pPr>
    </w:p>
    <w:p w14:paraId="3AA1B17C" w14:textId="19409262" w:rsidR="00AC3E46" w:rsidRPr="009F1B22" w:rsidRDefault="00AC3E46" w:rsidP="008E4839">
      <w:pPr>
        <w:pStyle w:val="Default"/>
        <w:numPr>
          <w:ilvl w:val="1"/>
          <w:numId w:val="3"/>
        </w:numPr>
        <w:spacing w:line="276" w:lineRule="auto"/>
        <w:ind w:left="0" w:firstLine="0"/>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Estarão definidos no Termo de Referência (ANEXO</w:t>
      </w:r>
      <w:r w:rsidR="00AD7BFE" w:rsidRPr="009F1B22">
        <w:rPr>
          <w:rFonts w:asciiTheme="minorHAnsi" w:hAnsiTheme="minorHAnsi" w:cstheme="minorHAnsi"/>
          <w:color w:val="auto"/>
          <w:sz w:val="21"/>
          <w:szCs w:val="21"/>
        </w:rPr>
        <w:t xml:space="preserve"> I</w:t>
      </w:r>
      <w:r w:rsidR="00CA7334">
        <w:rPr>
          <w:rFonts w:asciiTheme="minorHAnsi" w:hAnsiTheme="minorHAnsi" w:cstheme="minorHAnsi"/>
          <w:color w:val="auto"/>
          <w:sz w:val="21"/>
          <w:szCs w:val="21"/>
        </w:rPr>
        <w:t xml:space="preserve"> – Termo de Referência</w:t>
      </w:r>
      <w:r w:rsidRPr="009F1B22">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9F1B22">
        <w:rPr>
          <w:rFonts w:asciiTheme="minorHAnsi" w:hAnsiTheme="minorHAnsi" w:cstheme="minorHAnsi"/>
          <w:color w:val="auto"/>
          <w:sz w:val="21"/>
          <w:szCs w:val="21"/>
        </w:rPr>
        <w:t xml:space="preserve">. </w:t>
      </w:r>
    </w:p>
    <w:p w14:paraId="53AD6C1E" w14:textId="77777777" w:rsidR="00F5045E" w:rsidRPr="009F1B22" w:rsidRDefault="00F5045E" w:rsidP="008E4839">
      <w:pPr>
        <w:pStyle w:val="Default"/>
        <w:spacing w:line="276" w:lineRule="auto"/>
        <w:jc w:val="both"/>
        <w:rPr>
          <w:rFonts w:asciiTheme="minorHAnsi" w:hAnsiTheme="minorHAnsi" w:cstheme="minorHAnsi"/>
          <w:color w:val="auto"/>
          <w:sz w:val="21"/>
          <w:szCs w:val="21"/>
        </w:rPr>
      </w:pPr>
    </w:p>
    <w:p w14:paraId="3A3FC348" w14:textId="77777777" w:rsidR="00AC3E46" w:rsidRPr="009F1B22" w:rsidRDefault="00AC3E46" w:rsidP="008E4839">
      <w:pPr>
        <w:pStyle w:val="Default"/>
        <w:numPr>
          <w:ilvl w:val="1"/>
          <w:numId w:val="3"/>
        </w:numPr>
        <w:spacing w:line="276" w:lineRule="auto"/>
        <w:ind w:left="0" w:firstLine="0"/>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Os itens poderão ser divididos em cota principal e cota reservada e/ou exclusiva à participação de microempresas, empresas de pequeno porte e equiparadas. </w:t>
      </w:r>
    </w:p>
    <w:p w14:paraId="59B0AF14" w14:textId="77777777" w:rsidR="00AC3E46" w:rsidRPr="009F1B22" w:rsidRDefault="00AC3E46" w:rsidP="008E4839">
      <w:pPr>
        <w:pStyle w:val="Default"/>
        <w:spacing w:line="276" w:lineRule="auto"/>
        <w:jc w:val="both"/>
        <w:rPr>
          <w:rFonts w:asciiTheme="minorHAnsi" w:hAnsiTheme="minorHAnsi" w:cstheme="minorHAnsi"/>
          <w:color w:val="auto"/>
          <w:sz w:val="21"/>
          <w:szCs w:val="21"/>
        </w:rPr>
      </w:pPr>
    </w:p>
    <w:p w14:paraId="6A396FC6" w14:textId="02044CB5" w:rsidR="00AC3E46" w:rsidRPr="009F1B22" w:rsidRDefault="00AC3E46" w:rsidP="008E4839">
      <w:pPr>
        <w:pStyle w:val="Default"/>
        <w:numPr>
          <w:ilvl w:val="2"/>
          <w:numId w:val="3"/>
        </w:numPr>
        <w:spacing w:line="276" w:lineRule="auto"/>
        <w:ind w:left="851" w:firstLine="0"/>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As cotas principal e reservada e/ou exclusiva serão licitadas pela Unidade Compradora de forma simultânea e independente. </w:t>
      </w:r>
    </w:p>
    <w:p w14:paraId="33030CF6" w14:textId="1D4F1FCE" w:rsidR="00AC3E46" w:rsidRPr="009F1B22" w:rsidRDefault="00AC3E46" w:rsidP="008E4839">
      <w:pPr>
        <w:pStyle w:val="Default"/>
        <w:numPr>
          <w:ilvl w:val="2"/>
          <w:numId w:val="3"/>
        </w:numPr>
        <w:spacing w:line="276" w:lineRule="auto"/>
        <w:ind w:left="851" w:firstLine="0"/>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Se a mesma licitante vencer a cota principal e a cota reservada, referente ao mesmo produto/serviço o</w:t>
      </w:r>
      <w:r w:rsidR="00AD7BFE" w:rsidRPr="009F1B22">
        <w:rPr>
          <w:rFonts w:asciiTheme="minorHAnsi" w:hAnsiTheme="minorHAnsi" w:cstheme="minorHAnsi"/>
          <w:color w:val="auto"/>
          <w:sz w:val="21"/>
          <w:szCs w:val="21"/>
        </w:rPr>
        <w:t xml:space="preserve"> </w:t>
      </w:r>
      <w:r w:rsidRPr="009F1B22">
        <w:rPr>
          <w:rFonts w:asciiTheme="minorHAnsi" w:hAnsiTheme="minorHAnsi" w:cstheme="minorHAnsi"/>
          <w:color w:val="auto"/>
          <w:sz w:val="21"/>
          <w:szCs w:val="21"/>
        </w:rPr>
        <w:t>Agente de Contratação/Pregoeir</w:t>
      </w:r>
      <w:r w:rsidR="00AD7BFE" w:rsidRPr="009F1B22">
        <w:rPr>
          <w:rFonts w:asciiTheme="minorHAnsi" w:hAnsiTheme="minorHAnsi" w:cstheme="minorHAnsi"/>
          <w:color w:val="auto"/>
          <w:sz w:val="21"/>
          <w:szCs w:val="21"/>
        </w:rPr>
        <w:t>a</w:t>
      </w:r>
      <w:r w:rsidRPr="009F1B22">
        <w:rPr>
          <w:rFonts w:asciiTheme="minorHAnsi" w:hAnsiTheme="minorHAnsi" w:cstheme="minorHAnsi"/>
          <w:color w:val="auto"/>
          <w:sz w:val="21"/>
          <w:szCs w:val="21"/>
        </w:rPr>
        <w:t xml:space="preserve"> negociará com a licitante provisoriamente classificada em primeiro lugar, para que a contratação de ambas as cotas ocorra pelo valor menor, sob pena de desclassificação. </w:t>
      </w:r>
    </w:p>
    <w:p w14:paraId="54189BA1" w14:textId="17861FB9" w:rsidR="00AC3E46" w:rsidRPr="009F1B22" w:rsidRDefault="00AC3E46" w:rsidP="008E4839">
      <w:pPr>
        <w:pStyle w:val="Default"/>
        <w:numPr>
          <w:ilvl w:val="2"/>
          <w:numId w:val="3"/>
        </w:numPr>
        <w:spacing w:line="276" w:lineRule="auto"/>
        <w:ind w:left="851" w:firstLine="0"/>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A obtenção do benefício a que se refere o item </w:t>
      </w:r>
      <w:r w:rsidR="00BA09F4" w:rsidRPr="009F1B22">
        <w:rPr>
          <w:rFonts w:asciiTheme="minorHAnsi" w:hAnsiTheme="minorHAnsi" w:cstheme="minorHAnsi"/>
          <w:color w:val="auto"/>
          <w:sz w:val="21"/>
          <w:szCs w:val="21"/>
        </w:rPr>
        <w:t>3</w:t>
      </w:r>
      <w:r w:rsidRPr="009F1B22">
        <w:rPr>
          <w:rFonts w:asciiTheme="minorHAnsi" w:hAnsiTheme="minorHAnsi" w:cstheme="minorHAnsi"/>
          <w:color w:val="auto"/>
          <w:sz w:val="21"/>
          <w:szCs w:val="21"/>
        </w:rPr>
        <w:t>.</w:t>
      </w:r>
      <w:r w:rsidR="00D8279C" w:rsidRPr="009F1B22">
        <w:rPr>
          <w:rFonts w:asciiTheme="minorHAnsi" w:hAnsiTheme="minorHAnsi" w:cstheme="minorHAnsi"/>
          <w:color w:val="auto"/>
          <w:sz w:val="21"/>
          <w:szCs w:val="21"/>
        </w:rPr>
        <w:t xml:space="preserve">5. </w:t>
      </w:r>
      <w:r w:rsidRPr="009F1B22">
        <w:rPr>
          <w:rFonts w:asciiTheme="minorHAnsi" w:hAnsiTheme="minorHAnsi" w:cstheme="minorHAnsi"/>
          <w:color w:val="auto"/>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9F1B22">
        <w:rPr>
          <w:rFonts w:asciiTheme="minorHAnsi" w:hAnsiTheme="minorHAnsi" w:cstheme="minorHAnsi"/>
          <w:color w:val="auto"/>
          <w:sz w:val="21"/>
          <w:szCs w:val="21"/>
        </w:rPr>
        <w:t xml:space="preserve"> </w:t>
      </w:r>
      <w:r w:rsidRPr="009F1B22">
        <w:rPr>
          <w:rFonts w:asciiTheme="minorHAnsi" w:hAnsiTheme="minorHAnsi" w:cstheme="minorHAnsi"/>
          <w:color w:val="auto"/>
          <w:sz w:val="21"/>
          <w:szCs w:val="21"/>
        </w:rPr>
        <w:t xml:space="preserve">a receita bruta máxima admitida para fins de enquadramento como empresa de pequeno porte. </w:t>
      </w:r>
    </w:p>
    <w:p w14:paraId="116E44B4" w14:textId="77777777" w:rsidR="00F5045E" w:rsidRPr="009F1B22" w:rsidRDefault="00F5045E" w:rsidP="008E4839">
      <w:pPr>
        <w:pStyle w:val="Default"/>
        <w:spacing w:line="276" w:lineRule="auto"/>
        <w:ind w:left="851"/>
        <w:jc w:val="both"/>
        <w:rPr>
          <w:rFonts w:asciiTheme="minorHAnsi" w:hAnsiTheme="minorHAnsi" w:cstheme="minorHAnsi"/>
          <w:color w:val="auto"/>
          <w:sz w:val="21"/>
          <w:szCs w:val="21"/>
        </w:rPr>
      </w:pPr>
    </w:p>
    <w:p w14:paraId="0F1D48F6" w14:textId="4CFCD5ED" w:rsidR="00AC3E46" w:rsidRPr="009F1B22" w:rsidRDefault="00AC3E46" w:rsidP="008E4839">
      <w:pPr>
        <w:pStyle w:val="Default"/>
        <w:numPr>
          <w:ilvl w:val="1"/>
          <w:numId w:val="3"/>
        </w:numPr>
        <w:spacing w:line="276" w:lineRule="auto"/>
        <w:ind w:left="0" w:firstLine="0"/>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Será concedido tratamento favorecido para as microempresas e empresas de pequeno porte, para as sociedades cooperativas mencionadas no artigo 16 da Lei </w:t>
      </w:r>
      <w:r w:rsidR="00270BC9" w:rsidRPr="009F1B22">
        <w:rPr>
          <w:rFonts w:asciiTheme="minorHAnsi" w:hAnsiTheme="minorHAnsi" w:cstheme="minorHAnsi"/>
          <w:color w:val="auto"/>
          <w:sz w:val="21"/>
          <w:szCs w:val="21"/>
        </w:rPr>
        <w:t xml:space="preserve">Federal </w:t>
      </w:r>
      <w:r w:rsidRPr="009F1B22">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1D5F7E07" w14:textId="77777777" w:rsidR="00EB21B1" w:rsidRPr="009F1B22" w:rsidRDefault="00EB21B1" w:rsidP="008E4839">
      <w:pPr>
        <w:pStyle w:val="Default"/>
        <w:spacing w:line="276" w:lineRule="auto"/>
        <w:jc w:val="both"/>
        <w:rPr>
          <w:rFonts w:asciiTheme="minorHAnsi" w:hAnsiTheme="minorHAnsi" w:cstheme="minorHAnsi"/>
          <w:sz w:val="21"/>
          <w:szCs w:val="21"/>
        </w:rPr>
      </w:pPr>
    </w:p>
    <w:p w14:paraId="1661AD96" w14:textId="77777777" w:rsidR="00AC3E46" w:rsidRPr="009F1B22" w:rsidRDefault="00AC3E46" w:rsidP="008E4839">
      <w:pPr>
        <w:pStyle w:val="Default"/>
        <w:numPr>
          <w:ilvl w:val="1"/>
          <w:numId w:val="3"/>
        </w:numPr>
        <w:spacing w:line="276" w:lineRule="auto"/>
        <w:ind w:left="709" w:hanging="709"/>
        <w:jc w:val="both"/>
        <w:rPr>
          <w:rFonts w:asciiTheme="minorHAnsi" w:hAnsiTheme="minorHAnsi" w:cstheme="minorHAnsi"/>
          <w:sz w:val="21"/>
          <w:szCs w:val="21"/>
        </w:rPr>
      </w:pPr>
      <w:r w:rsidRPr="009F1B22">
        <w:rPr>
          <w:rFonts w:asciiTheme="minorHAnsi" w:hAnsiTheme="minorHAnsi" w:cstheme="minorHAnsi"/>
          <w:b/>
          <w:bCs/>
          <w:sz w:val="21"/>
          <w:szCs w:val="21"/>
        </w:rPr>
        <w:t xml:space="preserve">Não poderão </w:t>
      </w:r>
      <w:r w:rsidRPr="009F1B22">
        <w:rPr>
          <w:rFonts w:asciiTheme="minorHAnsi" w:hAnsiTheme="minorHAnsi" w:cstheme="minorHAnsi"/>
          <w:sz w:val="21"/>
          <w:szCs w:val="21"/>
        </w:rPr>
        <w:t xml:space="preserve">disputar esta licitação: </w:t>
      </w:r>
    </w:p>
    <w:p w14:paraId="1B5D7760" w14:textId="77777777" w:rsidR="00AC3E46" w:rsidRPr="009F1B22" w:rsidRDefault="00AC3E46" w:rsidP="008E4839">
      <w:pPr>
        <w:pStyle w:val="PargrafodaLista"/>
        <w:spacing w:line="276" w:lineRule="auto"/>
        <w:jc w:val="both"/>
        <w:rPr>
          <w:rFonts w:asciiTheme="minorHAnsi" w:hAnsiTheme="minorHAnsi" w:cstheme="minorHAnsi"/>
          <w:sz w:val="21"/>
          <w:szCs w:val="21"/>
        </w:rPr>
      </w:pPr>
    </w:p>
    <w:p w14:paraId="65BF83F3" w14:textId="05F338D2" w:rsidR="00B03D07" w:rsidRPr="009F1B22" w:rsidRDefault="005F4D1A" w:rsidP="008E4839">
      <w:pPr>
        <w:pStyle w:val="Default"/>
        <w:spacing w:line="276" w:lineRule="auto"/>
        <w:ind w:left="851"/>
        <w:jc w:val="both"/>
        <w:rPr>
          <w:rFonts w:asciiTheme="minorHAnsi" w:hAnsiTheme="minorHAnsi" w:cstheme="minorHAnsi"/>
          <w:sz w:val="21"/>
          <w:szCs w:val="21"/>
        </w:rPr>
      </w:pPr>
      <w:r w:rsidRPr="009F1B22">
        <w:rPr>
          <w:rFonts w:asciiTheme="minorHAnsi" w:hAnsiTheme="minorHAnsi" w:cstheme="minorHAnsi"/>
          <w:sz w:val="21"/>
          <w:szCs w:val="21"/>
        </w:rPr>
        <w:t>3</w:t>
      </w:r>
      <w:r w:rsidR="00AC3E46" w:rsidRPr="009F1B22">
        <w:rPr>
          <w:rFonts w:asciiTheme="minorHAnsi" w:hAnsiTheme="minorHAnsi" w:cstheme="minorHAnsi"/>
          <w:sz w:val="21"/>
          <w:szCs w:val="21"/>
        </w:rPr>
        <w:t>.</w:t>
      </w:r>
      <w:r w:rsidR="007C5B88">
        <w:rPr>
          <w:rFonts w:asciiTheme="minorHAnsi" w:hAnsiTheme="minorHAnsi" w:cstheme="minorHAnsi"/>
          <w:sz w:val="21"/>
          <w:szCs w:val="21"/>
        </w:rPr>
        <w:t>8.</w:t>
      </w:r>
      <w:r w:rsidR="00AC3E46" w:rsidRPr="009F1B22">
        <w:rPr>
          <w:rFonts w:asciiTheme="minorHAnsi" w:hAnsiTheme="minorHAnsi" w:cstheme="minorHAnsi"/>
          <w:sz w:val="21"/>
          <w:szCs w:val="21"/>
        </w:rPr>
        <w:t>1</w:t>
      </w:r>
      <w:r w:rsidR="00B03D07" w:rsidRPr="009F1B22">
        <w:rPr>
          <w:rFonts w:asciiTheme="minorHAnsi" w:hAnsiTheme="minorHAnsi" w:cstheme="minorHAnsi"/>
          <w:sz w:val="21"/>
          <w:szCs w:val="21"/>
        </w:rPr>
        <w:t xml:space="preserve">. </w:t>
      </w:r>
      <w:r w:rsidR="00AC3E46" w:rsidRPr="009F1B22">
        <w:rPr>
          <w:rFonts w:asciiTheme="minorHAnsi" w:hAnsiTheme="minorHAnsi" w:cstheme="minorHAnsi"/>
          <w:sz w:val="21"/>
          <w:szCs w:val="21"/>
        </w:rPr>
        <w:t xml:space="preserve"> </w:t>
      </w:r>
      <w:r w:rsidR="00B03D07" w:rsidRPr="009F1B22">
        <w:rPr>
          <w:rFonts w:asciiTheme="minorHAnsi" w:hAnsiTheme="minorHAnsi" w:cstheme="minorHAnsi"/>
          <w:sz w:val="21"/>
          <w:szCs w:val="21"/>
        </w:rPr>
        <w:t xml:space="preserve"> </w:t>
      </w:r>
      <w:r w:rsidR="00AD7BFE" w:rsidRPr="009F1B22">
        <w:rPr>
          <w:rFonts w:asciiTheme="minorHAnsi" w:hAnsiTheme="minorHAnsi" w:cstheme="minorHAnsi"/>
          <w:sz w:val="21"/>
          <w:szCs w:val="21"/>
        </w:rPr>
        <w:t>A</w:t>
      </w:r>
      <w:r w:rsidR="00B03D07" w:rsidRPr="009F1B22">
        <w:rPr>
          <w:rFonts w:asciiTheme="minorHAnsi" w:hAnsiTheme="minorHAnsi" w:cstheme="minorHAnsi"/>
          <w:sz w:val="21"/>
          <w:szCs w:val="21"/>
        </w:rPr>
        <w:t xml:space="preserve">quele que não atenda às condições deste Edital e seu(s) anexo(s); </w:t>
      </w:r>
    </w:p>
    <w:p w14:paraId="7F35F710" w14:textId="776AA722" w:rsidR="00B03D07" w:rsidRPr="009F1B22" w:rsidRDefault="005F4D1A" w:rsidP="008E4839">
      <w:pPr>
        <w:pStyle w:val="Default"/>
        <w:spacing w:line="276" w:lineRule="auto"/>
        <w:ind w:left="851"/>
        <w:jc w:val="both"/>
        <w:rPr>
          <w:rFonts w:asciiTheme="minorHAnsi" w:hAnsiTheme="minorHAnsi" w:cstheme="minorHAnsi"/>
          <w:sz w:val="21"/>
          <w:szCs w:val="21"/>
        </w:rPr>
      </w:pPr>
      <w:r w:rsidRPr="009F1B22">
        <w:rPr>
          <w:rFonts w:asciiTheme="minorHAnsi" w:hAnsiTheme="minorHAnsi" w:cstheme="minorHAnsi"/>
          <w:sz w:val="21"/>
          <w:szCs w:val="21"/>
        </w:rPr>
        <w:t>3</w:t>
      </w:r>
      <w:r w:rsidR="00B03D07" w:rsidRPr="009F1B22">
        <w:rPr>
          <w:rFonts w:asciiTheme="minorHAnsi" w:hAnsiTheme="minorHAnsi" w:cstheme="minorHAnsi"/>
          <w:sz w:val="21"/>
          <w:szCs w:val="21"/>
        </w:rPr>
        <w:t>.</w:t>
      </w:r>
      <w:r w:rsidR="007C5B88">
        <w:rPr>
          <w:rFonts w:asciiTheme="minorHAnsi" w:hAnsiTheme="minorHAnsi" w:cstheme="minorHAnsi"/>
          <w:sz w:val="21"/>
          <w:szCs w:val="21"/>
        </w:rPr>
        <w:t>8</w:t>
      </w:r>
      <w:r w:rsidR="00B03D07" w:rsidRPr="009F1B22">
        <w:rPr>
          <w:rFonts w:asciiTheme="minorHAnsi" w:hAnsiTheme="minorHAnsi" w:cstheme="minorHAnsi"/>
          <w:sz w:val="21"/>
          <w:szCs w:val="21"/>
        </w:rPr>
        <w:t xml:space="preserve">.2. </w:t>
      </w:r>
      <w:r w:rsidR="00E80BB9" w:rsidRPr="009F1B22">
        <w:rPr>
          <w:rFonts w:asciiTheme="minorHAnsi" w:hAnsiTheme="minorHAnsi" w:cstheme="minorHAnsi"/>
          <w:sz w:val="21"/>
          <w:szCs w:val="21"/>
        </w:rPr>
        <w:t>A</w:t>
      </w:r>
      <w:r w:rsidR="00B03D07" w:rsidRPr="009F1B22">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38B7770F" w:rsidR="00B03D07" w:rsidRPr="009F1B22" w:rsidRDefault="005F4D1A" w:rsidP="008E4839">
      <w:pPr>
        <w:pStyle w:val="Default"/>
        <w:spacing w:line="276" w:lineRule="auto"/>
        <w:ind w:left="851"/>
        <w:jc w:val="both"/>
        <w:rPr>
          <w:rFonts w:asciiTheme="minorHAnsi" w:hAnsiTheme="minorHAnsi" w:cstheme="minorHAnsi"/>
          <w:sz w:val="21"/>
          <w:szCs w:val="21"/>
        </w:rPr>
      </w:pPr>
      <w:r w:rsidRPr="009F1B22">
        <w:rPr>
          <w:rFonts w:asciiTheme="minorHAnsi" w:hAnsiTheme="minorHAnsi" w:cstheme="minorHAnsi"/>
          <w:sz w:val="21"/>
          <w:szCs w:val="21"/>
        </w:rPr>
        <w:t>3</w:t>
      </w:r>
      <w:r w:rsidR="00B03D07" w:rsidRPr="009F1B22">
        <w:rPr>
          <w:rFonts w:asciiTheme="minorHAnsi" w:hAnsiTheme="minorHAnsi" w:cstheme="minorHAnsi"/>
          <w:sz w:val="21"/>
          <w:szCs w:val="21"/>
        </w:rPr>
        <w:t>.</w:t>
      </w:r>
      <w:r w:rsidR="007C5B88">
        <w:rPr>
          <w:rFonts w:asciiTheme="minorHAnsi" w:hAnsiTheme="minorHAnsi" w:cstheme="minorHAnsi"/>
          <w:sz w:val="21"/>
          <w:szCs w:val="21"/>
        </w:rPr>
        <w:t>8</w:t>
      </w:r>
      <w:r w:rsidR="00B03D07" w:rsidRPr="009F1B22">
        <w:rPr>
          <w:rFonts w:asciiTheme="minorHAnsi" w:hAnsiTheme="minorHAnsi" w:cstheme="minorHAnsi"/>
          <w:sz w:val="21"/>
          <w:szCs w:val="21"/>
        </w:rPr>
        <w:t xml:space="preserve">.3. </w:t>
      </w:r>
      <w:r w:rsidR="00E80BB9" w:rsidRPr="009F1B22">
        <w:rPr>
          <w:rFonts w:asciiTheme="minorHAnsi" w:hAnsiTheme="minorHAnsi" w:cstheme="minorHAnsi"/>
          <w:sz w:val="21"/>
          <w:szCs w:val="21"/>
        </w:rPr>
        <w:t>E</w:t>
      </w:r>
      <w:r w:rsidR="00B03D07" w:rsidRPr="009F1B22">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6FCA1CB8" w:rsidR="00B03D07" w:rsidRPr="009F1B22" w:rsidRDefault="005F4D1A" w:rsidP="008E4839">
      <w:pPr>
        <w:pStyle w:val="Default"/>
        <w:spacing w:line="276" w:lineRule="auto"/>
        <w:ind w:left="851"/>
        <w:jc w:val="both"/>
        <w:rPr>
          <w:rFonts w:asciiTheme="minorHAnsi" w:hAnsiTheme="minorHAnsi" w:cstheme="minorHAnsi"/>
          <w:sz w:val="21"/>
          <w:szCs w:val="21"/>
        </w:rPr>
      </w:pPr>
      <w:r w:rsidRPr="009F1B22">
        <w:rPr>
          <w:rFonts w:asciiTheme="minorHAnsi" w:hAnsiTheme="minorHAnsi" w:cstheme="minorHAnsi"/>
          <w:sz w:val="21"/>
          <w:szCs w:val="21"/>
        </w:rPr>
        <w:t>3</w:t>
      </w:r>
      <w:r w:rsidR="00B03D07" w:rsidRPr="009F1B22">
        <w:rPr>
          <w:rFonts w:asciiTheme="minorHAnsi" w:hAnsiTheme="minorHAnsi" w:cstheme="minorHAnsi"/>
          <w:sz w:val="21"/>
          <w:szCs w:val="21"/>
        </w:rPr>
        <w:t>.</w:t>
      </w:r>
      <w:r w:rsidR="007C5B88">
        <w:rPr>
          <w:rFonts w:asciiTheme="minorHAnsi" w:hAnsiTheme="minorHAnsi" w:cstheme="minorHAnsi"/>
          <w:sz w:val="21"/>
          <w:szCs w:val="21"/>
        </w:rPr>
        <w:t>8</w:t>
      </w:r>
      <w:r w:rsidR="00B03D07" w:rsidRPr="009F1B22">
        <w:rPr>
          <w:rFonts w:asciiTheme="minorHAnsi" w:hAnsiTheme="minorHAnsi" w:cstheme="minorHAnsi"/>
          <w:sz w:val="21"/>
          <w:szCs w:val="21"/>
        </w:rPr>
        <w:t xml:space="preserve">.4. </w:t>
      </w:r>
      <w:r w:rsidR="00E80BB9" w:rsidRPr="009F1B22">
        <w:rPr>
          <w:rFonts w:asciiTheme="minorHAnsi" w:hAnsiTheme="minorHAnsi" w:cstheme="minorHAnsi"/>
          <w:sz w:val="21"/>
          <w:szCs w:val="21"/>
        </w:rPr>
        <w:t>P</w:t>
      </w:r>
      <w:r w:rsidR="00B03D07" w:rsidRPr="009F1B22">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5BA167A5" w:rsidR="00B03D07" w:rsidRPr="009F1B22" w:rsidRDefault="005F4D1A" w:rsidP="008E4839">
      <w:pPr>
        <w:pStyle w:val="Default"/>
        <w:spacing w:line="276" w:lineRule="auto"/>
        <w:ind w:left="851"/>
        <w:jc w:val="both"/>
        <w:rPr>
          <w:rFonts w:asciiTheme="minorHAnsi" w:hAnsiTheme="minorHAnsi" w:cstheme="minorHAnsi"/>
          <w:sz w:val="21"/>
          <w:szCs w:val="21"/>
        </w:rPr>
      </w:pPr>
      <w:r w:rsidRPr="009F1B22">
        <w:rPr>
          <w:rFonts w:asciiTheme="minorHAnsi" w:hAnsiTheme="minorHAnsi" w:cstheme="minorHAnsi"/>
          <w:sz w:val="21"/>
          <w:szCs w:val="21"/>
        </w:rPr>
        <w:t>3</w:t>
      </w:r>
      <w:r w:rsidR="00B03D07" w:rsidRPr="009F1B22">
        <w:rPr>
          <w:rFonts w:asciiTheme="minorHAnsi" w:hAnsiTheme="minorHAnsi" w:cstheme="minorHAnsi"/>
          <w:sz w:val="21"/>
          <w:szCs w:val="21"/>
        </w:rPr>
        <w:t>.</w:t>
      </w:r>
      <w:r w:rsidR="007C5B88">
        <w:rPr>
          <w:rFonts w:asciiTheme="minorHAnsi" w:hAnsiTheme="minorHAnsi" w:cstheme="minorHAnsi"/>
          <w:sz w:val="21"/>
          <w:szCs w:val="21"/>
        </w:rPr>
        <w:t>8</w:t>
      </w:r>
      <w:r w:rsidR="00B03D07" w:rsidRPr="009F1B22">
        <w:rPr>
          <w:rFonts w:asciiTheme="minorHAnsi" w:hAnsiTheme="minorHAnsi" w:cstheme="minorHAnsi"/>
          <w:sz w:val="21"/>
          <w:szCs w:val="21"/>
        </w:rPr>
        <w:t xml:space="preserve">.5.  </w:t>
      </w:r>
      <w:r w:rsidR="00E80BB9" w:rsidRPr="009F1B22">
        <w:rPr>
          <w:rFonts w:asciiTheme="minorHAnsi" w:hAnsiTheme="minorHAnsi" w:cstheme="minorHAnsi"/>
          <w:sz w:val="21"/>
          <w:szCs w:val="21"/>
        </w:rPr>
        <w:t>A</w:t>
      </w:r>
      <w:r w:rsidR="00B03D07" w:rsidRPr="009F1B22">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0073644E" w:rsidR="00B03D07" w:rsidRPr="009F1B22" w:rsidRDefault="005F4D1A" w:rsidP="008E4839">
      <w:pPr>
        <w:pStyle w:val="Default"/>
        <w:spacing w:line="276" w:lineRule="auto"/>
        <w:ind w:left="851"/>
        <w:jc w:val="both"/>
        <w:rPr>
          <w:rFonts w:asciiTheme="minorHAnsi" w:hAnsiTheme="minorHAnsi" w:cstheme="minorHAnsi"/>
          <w:sz w:val="21"/>
          <w:szCs w:val="21"/>
        </w:rPr>
      </w:pPr>
      <w:r w:rsidRPr="009F1B22">
        <w:rPr>
          <w:rFonts w:asciiTheme="minorHAnsi" w:hAnsiTheme="minorHAnsi" w:cstheme="minorHAnsi"/>
          <w:sz w:val="21"/>
          <w:szCs w:val="21"/>
        </w:rPr>
        <w:t>3</w:t>
      </w:r>
      <w:r w:rsidR="00B03D07" w:rsidRPr="009F1B22">
        <w:rPr>
          <w:rFonts w:asciiTheme="minorHAnsi" w:hAnsiTheme="minorHAnsi" w:cstheme="minorHAnsi"/>
          <w:sz w:val="21"/>
          <w:szCs w:val="21"/>
        </w:rPr>
        <w:t>.</w:t>
      </w:r>
      <w:r w:rsidR="007C5B88">
        <w:rPr>
          <w:rFonts w:asciiTheme="minorHAnsi" w:hAnsiTheme="minorHAnsi" w:cstheme="minorHAnsi"/>
          <w:sz w:val="21"/>
          <w:szCs w:val="21"/>
        </w:rPr>
        <w:t>8</w:t>
      </w:r>
      <w:r w:rsidR="00B03D07" w:rsidRPr="009F1B22">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3924985E" w:rsidR="00B03D07" w:rsidRPr="009F1B22" w:rsidRDefault="005F4D1A" w:rsidP="008E4839">
      <w:pPr>
        <w:pStyle w:val="Default"/>
        <w:spacing w:line="276" w:lineRule="auto"/>
        <w:ind w:left="851"/>
        <w:jc w:val="both"/>
        <w:rPr>
          <w:rFonts w:asciiTheme="minorHAnsi" w:hAnsiTheme="minorHAnsi" w:cstheme="minorHAnsi"/>
          <w:sz w:val="21"/>
          <w:szCs w:val="21"/>
        </w:rPr>
      </w:pPr>
      <w:r w:rsidRPr="009F1B22">
        <w:rPr>
          <w:rFonts w:asciiTheme="minorHAnsi" w:hAnsiTheme="minorHAnsi" w:cstheme="minorHAnsi"/>
          <w:sz w:val="21"/>
          <w:szCs w:val="21"/>
        </w:rPr>
        <w:t>3</w:t>
      </w:r>
      <w:r w:rsidR="00B03D07" w:rsidRPr="009F1B22">
        <w:rPr>
          <w:rFonts w:asciiTheme="minorHAnsi" w:hAnsiTheme="minorHAnsi" w:cstheme="minorHAnsi"/>
          <w:sz w:val="21"/>
          <w:szCs w:val="21"/>
        </w:rPr>
        <w:t>.</w:t>
      </w:r>
      <w:r w:rsidR="007C5B88">
        <w:rPr>
          <w:rFonts w:asciiTheme="minorHAnsi" w:hAnsiTheme="minorHAnsi" w:cstheme="minorHAnsi"/>
          <w:sz w:val="21"/>
          <w:szCs w:val="21"/>
        </w:rPr>
        <w:t>8</w:t>
      </w:r>
      <w:r w:rsidR="00B03D07" w:rsidRPr="009F1B22">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39EDCEAC" w:rsidR="00B03D07" w:rsidRPr="009F1B22" w:rsidRDefault="005F4D1A" w:rsidP="008E4839">
      <w:pPr>
        <w:pStyle w:val="Default"/>
        <w:spacing w:line="276" w:lineRule="auto"/>
        <w:ind w:left="851"/>
        <w:jc w:val="both"/>
        <w:rPr>
          <w:rFonts w:asciiTheme="minorHAnsi" w:hAnsiTheme="minorHAnsi" w:cstheme="minorHAnsi"/>
          <w:sz w:val="21"/>
          <w:szCs w:val="21"/>
        </w:rPr>
      </w:pPr>
      <w:r w:rsidRPr="009F1B22">
        <w:rPr>
          <w:rFonts w:asciiTheme="minorHAnsi" w:hAnsiTheme="minorHAnsi" w:cstheme="minorHAnsi"/>
          <w:sz w:val="21"/>
          <w:szCs w:val="21"/>
        </w:rPr>
        <w:t>3</w:t>
      </w:r>
      <w:r w:rsidR="00B03D07" w:rsidRPr="009F1B22">
        <w:rPr>
          <w:rFonts w:asciiTheme="minorHAnsi" w:hAnsiTheme="minorHAnsi" w:cstheme="minorHAnsi"/>
          <w:sz w:val="21"/>
          <w:szCs w:val="21"/>
        </w:rPr>
        <w:t>.</w:t>
      </w:r>
      <w:r w:rsidR="007C5B88">
        <w:rPr>
          <w:rFonts w:asciiTheme="minorHAnsi" w:hAnsiTheme="minorHAnsi" w:cstheme="minorHAnsi"/>
          <w:sz w:val="21"/>
          <w:szCs w:val="21"/>
        </w:rPr>
        <w:t>8</w:t>
      </w:r>
      <w:r w:rsidR="00B03D07" w:rsidRPr="009F1B22">
        <w:rPr>
          <w:rFonts w:asciiTheme="minorHAnsi" w:hAnsiTheme="minorHAnsi" w:cstheme="minorHAnsi"/>
          <w:sz w:val="21"/>
          <w:szCs w:val="21"/>
        </w:rPr>
        <w:t xml:space="preserve">.8. agente público do órgão ou entidade licitante; </w:t>
      </w:r>
    </w:p>
    <w:p w14:paraId="431EDE82" w14:textId="74578CAE" w:rsidR="00B03D07" w:rsidRPr="009F1B22" w:rsidRDefault="005F4D1A" w:rsidP="008E4839">
      <w:pPr>
        <w:pStyle w:val="Default"/>
        <w:spacing w:line="276" w:lineRule="auto"/>
        <w:ind w:left="851"/>
        <w:jc w:val="both"/>
        <w:rPr>
          <w:rFonts w:asciiTheme="minorHAnsi" w:hAnsiTheme="minorHAnsi" w:cstheme="minorHAnsi"/>
          <w:sz w:val="21"/>
          <w:szCs w:val="21"/>
        </w:rPr>
      </w:pPr>
      <w:r w:rsidRPr="009F1B22">
        <w:rPr>
          <w:rFonts w:asciiTheme="minorHAnsi" w:hAnsiTheme="minorHAnsi" w:cstheme="minorHAnsi"/>
          <w:sz w:val="21"/>
          <w:szCs w:val="21"/>
        </w:rPr>
        <w:t>3</w:t>
      </w:r>
      <w:r w:rsidR="00B03D07" w:rsidRPr="009F1B22">
        <w:rPr>
          <w:rFonts w:asciiTheme="minorHAnsi" w:hAnsiTheme="minorHAnsi" w:cstheme="minorHAnsi"/>
          <w:sz w:val="21"/>
          <w:szCs w:val="21"/>
        </w:rPr>
        <w:t>.</w:t>
      </w:r>
      <w:r w:rsidR="007C5B88">
        <w:rPr>
          <w:rFonts w:asciiTheme="minorHAnsi" w:hAnsiTheme="minorHAnsi" w:cstheme="minorHAnsi"/>
          <w:sz w:val="21"/>
          <w:szCs w:val="21"/>
        </w:rPr>
        <w:t>8</w:t>
      </w:r>
      <w:r w:rsidR="00B03D07" w:rsidRPr="009F1B22">
        <w:rPr>
          <w:rFonts w:asciiTheme="minorHAnsi" w:hAnsiTheme="minorHAnsi" w:cstheme="minorHAnsi"/>
          <w:sz w:val="21"/>
          <w:szCs w:val="21"/>
        </w:rPr>
        <w:t xml:space="preserve">.9. Organizações da Sociedade Civil de Interesse Público – OSCIP, atuando nessa condição; </w:t>
      </w:r>
    </w:p>
    <w:p w14:paraId="7F3AF669" w14:textId="34C3810C" w:rsidR="00B03D07" w:rsidRPr="009F1B22" w:rsidRDefault="005F4D1A" w:rsidP="008E4839">
      <w:pPr>
        <w:pStyle w:val="Default"/>
        <w:spacing w:line="276" w:lineRule="auto"/>
        <w:ind w:left="851"/>
        <w:jc w:val="both"/>
        <w:rPr>
          <w:rFonts w:asciiTheme="minorHAnsi" w:hAnsiTheme="minorHAnsi" w:cstheme="minorHAnsi"/>
          <w:color w:val="auto"/>
          <w:sz w:val="21"/>
          <w:szCs w:val="21"/>
        </w:rPr>
      </w:pPr>
      <w:r w:rsidRPr="009F1B22">
        <w:rPr>
          <w:rFonts w:asciiTheme="minorHAnsi" w:hAnsiTheme="minorHAnsi" w:cstheme="minorHAnsi"/>
          <w:sz w:val="21"/>
          <w:szCs w:val="21"/>
        </w:rPr>
        <w:t>3</w:t>
      </w:r>
      <w:r w:rsidR="00B03D07" w:rsidRPr="009F1B22">
        <w:rPr>
          <w:rFonts w:asciiTheme="minorHAnsi" w:hAnsiTheme="minorHAnsi" w:cstheme="minorHAnsi"/>
          <w:sz w:val="21"/>
          <w:szCs w:val="21"/>
        </w:rPr>
        <w:t>.</w:t>
      </w:r>
      <w:r w:rsidR="007C5B88">
        <w:rPr>
          <w:rFonts w:asciiTheme="minorHAnsi" w:hAnsiTheme="minorHAnsi" w:cstheme="minorHAnsi"/>
          <w:sz w:val="21"/>
          <w:szCs w:val="21"/>
        </w:rPr>
        <w:t>8</w:t>
      </w:r>
      <w:r w:rsidR="00B03D07" w:rsidRPr="009F1B22">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00B03D07" w:rsidRPr="009F1B22">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9F1B22">
        <w:rPr>
          <w:rFonts w:asciiTheme="minorHAnsi" w:hAnsiTheme="minorHAnsi" w:cstheme="minorHAnsi"/>
          <w:color w:val="auto"/>
          <w:sz w:val="21"/>
          <w:szCs w:val="21"/>
        </w:rPr>
        <w:t xml:space="preserve">Federal </w:t>
      </w:r>
      <w:r w:rsidR="00B03D07" w:rsidRPr="009F1B22">
        <w:rPr>
          <w:rFonts w:asciiTheme="minorHAnsi" w:hAnsiTheme="minorHAnsi" w:cstheme="minorHAnsi"/>
          <w:color w:val="auto"/>
          <w:sz w:val="21"/>
          <w:szCs w:val="21"/>
        </w:rPr>
        <w:t xml:space="preserve">nº 14.133, de 2021. </w:t>
      </w:r>
    </w:p>
    <w:p w14:paraId="32E70FF6" w14:textId="77777777" w:rsidR="00B03D07" w:rsidRPr="009F1B22" w:rsidRDefault="00B03D07" w:rsidP="008E4839">
      <w:pPr>
        <w:pStyle w:val="Default"/>
        <w:spacing w:line="276" w:lineRule="auto"/>
        <w:ind w:left="709"/>
        <w:jc w:val="both"/>
        <w:rPr>
          <w:rFonts w:asciiTheme="minorHAnsi" w:hAnsiTheme="minorHAnsi" w:cstheme="minorHAnsi"/>
          <w:sz w:val="21"/>
          <w:szCs w:val="21"/>
        </w:rPr>
      </w:pPr>
    </w:p>
    <w:p w14:paraId="4FADDF1A" w14:textId="2AF0B2F4" w:rsidR="00B03D07" w:rsidRPr="009F1B22" w:rsidRDefault="00B03D07" w:rsidP="008E4839">
      <w:pPr>
        <w:pStyle w:val="Default"/>
        <w:numPr>
          <w:ilvl w:val="1"/>
          <w:numId w:val="3"/>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O impedimento de que trata o item </w:t>
      </w:r>
      <w:r w:rsidR="00495BED" w:rsidRPr="009F1B22">
        <w:rPr>
          <w:rFonts w:asciiTheme="minorHAnsi" w:hAnsiTheme="minorHAnsi" w:cstheme="minorHAnsi"/>
          <w:sz w:val="21"/>
          <w:szCs w:val="21"/>
        </w:rPr>
        <w:t>3</w:t>
      </w:r>
      <w:r w:rsidRPr="009F1B22">
        <w:rPr>
          <w:rFonts w:asciiTheme="minorHAnsi" w:hAnsiTheme="minorHAnsi" w:cstheme="minorHAnsi"/>
          <w:sz w:val="21"/>
          <w:szCs w:val="21"/>
        </w:rPr>
        <w:t>.</w:t>
      </w:r>
      <w:r w:rsidR="00592879">
        <w:rPr>
          <w:rFonts w:asciiTheme="minorHAnsi" w:hAnsiTheme="minorHAnsi" w:cstheme="minorHAnsi"/>
          <w:sz w:val="21"/>
          <w:szCs w:val="21"/>
        </w:rPr>
        <w:t>8.</w:t>
      </w:r>
      <w:r w:rsidRPr="009F1B22">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9F1B22" w:rsidRDefault="00F5045E" w:rsidP="008E4839">
      <w:pPr>
        <w:pStyle w:val="Default"/>
        <w:spacing w:line="276" w:lineRule="auto"/>
        <w:jc w:val="both"/>
        <w:rPr>
          <w:rFonts w:asciiTheme="minorHAnsi" w:hAnsiTheme="minorHAnsi" w:cstheme="minorHAnsi"/>
          <w:sz w:val="21"/>
          <w:szCs w:val="21"/>
        </w:rPr>
      </w:pPr>
    </w:p>
    <w:p w14:paraId="2CE96EB7" w14:textId="14D26053" w:rsidR="00B03D07" w:rsidRPr="009F1B22" w:rsidRDefault="00B03D07" w:rsidP="008E4839">
      <w:pPr>
        <w:pStyle w:val="Default"/>
        <w:numPr>
          <w:ilvl w:val="1"/>
          <w:numId w:val="3"/>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A critério da Administração e exclusivamente a seu serviço, o autor dos projetos e a empresa a que se referem os itens </w:t>
      </w:r>
      <w:r w:rsidR="00064564" w:rsidRPr="009F1B22">
        <w:rPr>
          <w:rFonts w:asciiTheme="minorHAnsi" w:hAnsiTheme="minorHAnsi" w:cstheme="minorHAnsi"/>
          <w:sz w:val="21"/>
          <w:szCs w:val="21"/>
        </w:rPr>
        <w:t>3</w:t>
      </w:r>
      <w:r w:rsidRPr="009F1B22">
        <w:rPr>
          <w:rFonts w:asciiTheme="minorHAnsi" w:hAnsiTheme="minorHAnsi" w:cstheme="minorHAnsi"/>
          <w:sz w:val="21"/>
          <w:szCs w:val="21"/>
        </w:rPr>
        <w:t>.</w:t>
      </w:r>
      <w:r w:rsidR="00592879">
        <w:rPr>
          <w:rFonts w:asciiTheme="minorHAnsi" w:hAnsiTheme="minorHAnsi" w:cstheme="minorHAnsi"/>
          <w:sz w:val="21"/>
          <w:szCs w:val="21"/>
        </w:rPr>
        <w:t>8.</w:t>
      </w:r>
      <w:r w:rsidRPr="009F1B22">
        <w:rPr>
          <w:rFonts w:asciiTheme="minorHAnsi" w:hAnsiTheme="minorHAnsi" w:cstheme="minorHAnsi"/>
          <w:sz w:val="21"/>
          <w:szCs w:val="21"/>
        </w:rPr>
        <w:t xml:space="preserve">2 e </w:t>
      </w:r>
      <w:r w:rsidR="00064564" w:rsidRPr="009F1B22">
        <w:rPr>
          <w:rFonts w:asciiTheme="minorHAnsi" w:hAnsiTheme="minorHAnsi" w:cstheme="minorHAnsi"/>
          <w:sz w:val="21"/>
          <w:szCs w:val="21"/>
        </w:rPr>
        <w:t>3</w:t>
      </w:r>
      <w:r w:rsidRPr="009F1B22">
        <w:rPr>
          <w:rFonts w:asciiTheme="minorHAnsi" w:hAnsiTheme="minorHAnsi" w:cstheme="minorHAnsi"/>
          <w:sz w:val="21"/>
          <w:szCs w:val="21"/>
        </w:rPr>
        <w:t>.</w:t>
      </w:r>
      <w:r w:rsidR="00592879">
        <w:rPr>
          <w:rFonts w:asciiTheme="minorHAnsi" w:hAnsiTheme="minorHAnsi" w:cstheme="minorHAnsi"/>
          <w:sz w:val="21"/>
          <w:szCs w:val="21"/>
        </w:rPr>
        <w:t>8.</w:t>
      </w:r>
      <w:r w:rsidRPr="009F1B22">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9F1B22" w:rsidRDefault="00F5045E" w:rsidP="008E4839">
      <w:pPr>
        <w:pStyle w:val="Default"/>
        <w:spacing w:line="276" w:lineRule="auto"/>
        <w:jc w:val="both"/>
        <w:rPr>
          <w:rFonts w:asciiTheme="minorHAnsi" w:hAnsiTheme="minorHAnsi" w:cstheme="minorHAnsi"/>
          <w:sz w:val="21"/>
          <w:szCs w:val="21"/>
        </w:rPr>
      </w:pPr>
    </w:p>
    <w:p w14:paraId="714DE8E6" w14:textId="77777777" w:rsidR="00B03D07" w:rsidRPr="009F1B22" w:rsidRDefault="00B03D07" w:rsidP="008E4839">
      <w:pPr>
        <w:pStyle w:val="Default"/>
        <w:numPr>
          <w:ilvl w:val="1"/>
          <w:numId w:val="3"/>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9F1B22" w:rsidRDefault="00F5045E" w:rsidP="008E4839">
      <w:pPr>
        <w:pStyle w:val="Default"/>
        <w:spacing w:line="276" w:lineRule="auto"/>
        <w:jc w:val="both"/>
        <w:rPr>
          <w:rFonts w:asciiTheme="minorHAnsi" w:hAnsiTheme="minorHAnsi" w:cstheme="minorHAnsi"/>
          <w:sz w:val="21"/>
          <w:szCs w:val="21"/>
        </w:rPr>
      </w:pPr>
    </w:p>
    <w:p w14:paraId="425726DF" w14:textId="1FCA9F68" w:rsidR="00B03D07" w:rsidRPr="009F1B22" w:rsidRDefault="00B03D07" w:rsidP="008E4839">
      <w:pPr>
        <w:pStyle w:val="Default"/>
        <w:numPr>
          <w:ilvl w:val="1"/>
          <w:numId w:val="3"/>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O disposto nos itens </w:t>
      </w:r>
      <w:r w:rsidR="00064564" w:rsidRPr="009F1B22">
        <w:rPr>
          <w:rFonts w:asciiTheme="minorHAnsi" w:hAnsiTheme="minorHAnsi" w:cstheme="minorHAnsi"/>
          <w:sz w:val="21"/>
          <w:szCs w:val="21"/>
        </w:rPr>
        <w:t>3</w:t>
      </w:r>
      <w:r w:rsidRPr="009F1B22">
        <w:rPr>
          <w:rFonts w:asciiTheme="minorHAnsi" w:hAnsiTheme="minorHAnsi" w:cstheme="minorHAnsi"/>
          <w:sz w:val="21"/>
          <w:szCs w:val="21"/>
        </w:rPr>
        <w:t>.</w:t>
      </w:r>
      <w:r w:rsidR="00592879">
        <w:rPr>
          <w:rFonts w:asciiTheme="minorHAnsi" w:hAnsiTheme="minorHAnsi" w:cstheme="minorHAnsi"/>
          <w:sz w:val="21"/>
          <w:szCs w:val="21"/>
        </w:rPr>
        <w:t>8.</w:t>
      </w:r>
      <w:r w:rsidRPr="009F1B22">
        <w:rPr>
          <w:rFonts w:asciiTheme="minorHAnsi" w:hAnsiTheme="minorHAnsi" w:cstheme="minorHAnsi"/>
          <w:sz w:val="21"/>
          <w:szCs w:val="21"/>
        </w:rPr>
        <w:t xml:space="preserve">2 e </w:t>
      </w:r>
      <w:r w:rsidR="00064564" w:rsidRPr="009F1B22">
        <w:rPr>
          <w:rFonts w:asciiTheme="minorHAnsi" w:hAnsiTheme="minorHAnsi" w:cstheme="minorHAnsi"/>
          <w:sz w:val="21"/>
          <w:szCs w:val="21"/>
        </w:rPr>
        <w:t>3</w:t>
      </w:r>
      <w:r w:rsidRPr="009F1B22">
        <w:rPr>
          <w:rFonts w:asciiTheme="minorHAnsi" w:hAnsiTheme="minorHAnsi" w:cstheme="minorHAnsi"/>
          <w:sz w:val="21"/>
          <w:szCs w:val="21"/>
        </w:rPr>
        <w:t>.</w:t>
      </w:r>
      <w:r w:rsidR="00592879">
        <w:rPr>
          <w:rFonts w:asciiTheme="minorHAnsi" w:hAnsiTheme="minorHAnsi" w:cstheme="minorHAnsi"/>
          <w:sz w:val="21"/>
          <w:szCs w:val="21"/>
        </w:rPr>
        <w:t>8</w:t>
      </w:r>
      <w:r w:rsidRPr="009F1B22">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9F1B22" w:rsidRDefault="00F5045E" w:rsidP="008E4839">
      <w:pPr>
        <w:pStyle w:val="Default"/>
        <w:spacing w:line="276" w:lineRule="auto"/>
        <w:jc w:val="both"/>
        <w:rPr>
          <w:rFonts w:asciiTheme="minorHAnsi" w:hAnsiTheme="minorHAnsi" w:cstheme="minorHAnsi"/>
          <w:sz w:val="21"/>
          <w:szCs w:val="21"/>
        </w:rPr>
      </w:pPr>
    </w:p>
    <w:p w14:paraId="0EE703D8" w14:textId="7B87D63B" w:rsidR="00B03D07" w:rsidRPr="009F1B22" w:rsidRDefault="00B03D07" w:rsidP="008E4839">
      <w:pPr>
        <w:pStyle w:val="Default"/>
        <w:numPr>
          <w:ilvl w:val="1"/>
          <w:numId w:val="3"/>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9F1B22">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9F1B22">
        <w:rPr>
          <w:rFonts w:asciiTheme="minorHAnsi" w:hAnsiTheme="minorHAnsi" w:cstheme="minorHAnsi"/>
          <w:color w:val="auto"/>
          <w:sz w:val="21"/>
          <w:szCs w:val="21"/>
        </w:rPr>
        <w:t xml:space="preserve">Federal </w:t>
      </w:r>
      <w:r w:rsidRPr="009F1B22">
        <w:rPr>
          <w:rFonts w:asciiTheme="minorHAnsi" w:hAnsiTheme="minorHAnsi" w:cstheme="minorHAnsi"/>
          <w:color w:val="auto"/>
          <w:sz w:val="21"/>
          <w:szCs w:val="21"/>
        </w:rPr>
        <w:t xml:space="preserve">nº 14.133/2021. </w:t>
      </w:r>
    </w:p>
    <w:p w14:paraId="7D0BAE20" w14:textId="77777777" w:rsidR="00F5045E" w:rsidRPr="009F1B22" w:rsidRDefault="00F5045E" w:rsidP="008E4839">
      <w:pPr>
        <w:pStyle w:val="Default"/>
        <w:spacing w:line="276" w:lineRule="auto"/>
        <w:jc w:val="both"/>
        <w:rPr>
          <w:rFonts w:asciiTheme="minorHAnsi" w:hAnsiTheme="minorHAnsi" w:cstheme="minorHAnsi"/>
          <w:sz w:val="21"/>
          <w:szCs w:val="21"/>
        </w:rPr>
      </w:pPr>
    </w:p>
    <w:p w14:paraId="2E7F4174" w14:textId="56ACE623" w:rsidR="00B03D07" w:rsidRPr="009F1B22" w:rsidRDefault="00B03D07" w:rsidP="008E4839">
      <w:pPr>
        <w:pStyle w:val="Default"/>
        <w:numPr>
          <w:ilvl w:val="1"/>
          <w:numId w:val="3"/>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A vedação de que trata o item </w:t>
      </w:r>
      <w:r w:rsidR="00064564" w:rsidRPr="009F1B22">
        <w:rPr>
          <w:rFonts w:asciiTheme="minorHAnsi" w:hAnsiTheme="minorHAnsi" w:cstheme="minorHAnsi"/>
          <w:sz w:val="21"/>
          <w:szCs w:val="21"/>
        </w:rPr>
        <w:t>3</w:t>
      </w:r>
      <w:r w:rsidRPr="009F1B22">
        <w:rPr>
          <w:rFonts w:asciiTheme="minorHAnsi" w:hAnsiTheme="minorHAnsi" w:cstheme="minorHAnsi"/>
          <w:sz w:val="21"/>
          <w:szCs w:val="21"/>
        </w:rPr>
        <w:t>.</w:t>
      </w:r>
      <w:r w:rsidR="00592879">
        <w:rPr>
          <w:rFonts w:asciiTheme="minorHAnsi" w:hAnsiTheme="minorHAnsi" w:cstheme="minorHAnsi"/>
          <w:sz w:val="21"/>
          <w:szCs w:val="21"/>
        </w:rPr>
        <w:t>8</w:t>
      </w:r>
      <w:r w:rsidRPr="009F1B22">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9F1B22" w:rsidRDefault="00B03D07" w:rsidP="008E4839">
      <w:pPr>
        <w:pStyle w:val="Default"/>
        <w:spacing w:line="276" w:lineRule="auto"/>
        <w:jc w:val="both"/>
        <w:rPr>
          <w:rFonts w:asciiTheme="minorHAnsi" w:hAnsiTheme="minorHAnsi" w:cstheme="minorHAnsi"/>
          <w:sz w:val="21"/>
          <w:szCs w:val="21"/>
        </w:rPr>
      </w:pPr>
    </w:p>
    <w:p w14:paraId="1249258B" w14:textId="0D91B169" w:rsidR="00B03D07" w:rsidRPr="009F1B22" w:rsidRDefault="00495BED" w:rsidP="00F02B74">
      <w:pPr>
        <w:pStyle w:val="Default"/>
        <w:spacing w:line="276" w:lineRule="auto"/>
        <w:ind w:firstLine="567"/>
        <w:jc w:val="both"/>
        <w:rPr>
          <w:rFonts w:asciiTheme="minorHAnsi" w:hAnsiTheme="minorHAnsi" w:cstheme="minorHAnsi"/>
          <w:sz w:val="21"/>
          <w:szCs w:val="21"/>
        </w:rPr>
      </w:pPr>
      <w:r w:rsidRPr="009F1B22">
        <w:rPr>
          <w:rFonts w:asciiTheme="minorHAnsi" w:hAnsiTheme="minorHAnsi" w:cstheme="minorHAnsi"/>
          <w:b/>
          <w:bCs/>
          <w:sz w:val="21"/>
          <w:szCs w:val="21"/>
        </w:rPr>
        <w:t>4</w:t>
      </w:r>
      <w:r w:rsidR="00B03D07" w:rsidRPr="009F1B22">
        <w:rPr>
          <w:rFonts w:asciiTheme="minorHAnsi" w:hAnsiTheme="minorHAnsi" w:cstheme="minorHAnsi"/>
          <w:b/>
          <w:bCs/>
          <w:sz w:val="21"/>
          <w:szCs w:val="21"/>
        </w:rPr>
        <w:t>. DA APRESENTAÇÃO DA PROPOSTA E DOS DOCUMENTOS DE HABILITAÇÃO</w:t>
      </w:r>
    </w:p>
    <w:p w14:paraId="29A87530" w14:textId="77777777" w:rsidR="00B03D07" w:rsidRPr="009F1B22" w:rsidRDefault="00B03D07" w:rsidP="008E4839">
      <w:pPr>
        <w:pStyle w:val="Default"/>
        <w:spacing w:line="276" w:lineRule="auto"/>
        <w:jc w:val="both"/>
        <w:rPr>
          <w:rFonts w:asciiTheme="minorHAnsi" w:hAnsiTheme="minorHAnsi" w:cstheme="minorHAnsi"/>
          <w:sz w:val="21"/>
          <w:szCs w:val="21"/>
        </w:rPr>
      </w:pPr>
    </w:p>
    <w:p w14:paraId="0074F26B" w14:textId="5ACA2B82" w:rsidR="00B03D07" w:rsidRPr="009F1B22" w:rsidRDefault="00B03D07" w:rsidP="008E4839">
      <w:pPr>
        <w:pStyle w:val="Default"/>
        <w:numPr>
          <w:ilvl w:val="1"/>
          <w:numId w:val="22"/>
        </w:numPr>
        <w:spacing w:after="159"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Na presente licitação, a fase de habilitação sucederá as fases de apresentação de propostas e lances e de </w:t>
      </w:r>
      <w:r w:rsidRPr="009F1B22">
        <w:rPr>
          <w:rFonts w:asciiTheme="minorHAnsi" w:hAnsiTheme="minorHAnsi" w:cstheme="minorHAnsi"/>
          <w:color w:val="auto"/>
          <w:sz w:val="21"/>
          <w:szCs w:val="21"/>
        </w:rPr>
        <w:t xml:space="preserve">julgamento. </w:t>
      </w:r>
    </w:p>
    <w:p w14:paraId="218499E9" w14:textId="061531BD" w:rsidR="00B03D07" w:rsidRPr="009F1B22" w:rsidRDefault="00B03D07" w:rsidP="008E4839">
      <w:pPr>
        <w:pStyle w:val="Default"/>
        <w:numPr>
          <w:ilvl w:val="1"/>
          <w:numId w:val="22"/>
        </w:numPr>
        <w:spacing w:after="159"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Os licitantes encaminharão, exclusivamente por meio do sistema eletrônico, a proposta </w:t>
      </w:r>
      <w:r w:rsidRPr="009F1B22">
        <w:rPr>
          <w:rFonts w:asciiTheme="minorHAnsi" w:hAnsiTheme="minorHAnsi" w:cstheme="minorHAnsi"/>
          <w:color w:val="auto"/>
          <w:sz w:val="21"/>
          <w:szCs w:val="21"/>
        </w:rPr>
        <w:t xml:space="preserve">com o </w:t>
      </w:r>
      <w:r w:rsidRPr="00331C53">
        <w:rPr>
          <w:rFonts w:asciiTheme="minorHAnsi" w:hAnsiTheme="minorHAnsi" w:cstheme="minorHAnsi"/>
          <w:color w:val="auto"/>
          <w:sz w:val="21"/>
          <w:szCs w:val="21"/>
          <w:u w:val="single"/>
        </w:rPr>
        <w:t>preço</w:t>
      </w:r>
      <w:r w:rsidRPr="009F1B22">
        <w:rPr>
          <w:rFonts w:asciiTheme="minorHAnsi" w:hAnsiTheme="minorHAnsi" w:cstheme="minorHAnsi"/>
          <w:color w:val="auto"/>
          <w:sz w:val="21"/>
          <w:szCs w:val="21"/>
        </w:rPr>
        <w:t xml:space="preserve">, conforme o critério de julgamento adotado neste Edital, até a data e o horário estabelecidos para abertura da sessão pública. </w:t>
      </w:r>
    </w:p>
    <w:p w14:paraId="1F43FEC9" w14:textId="77777777" w:rsidR="00D05276" w:rsidRPr="009F1B22" w:rsidRDefault="00B03D07" w:rsidP="008E4839">
      <w:pPr>
        <w:pStyle w:val="Default"/>
        <w:numPr>
          <w:ilvl w:val="1"/>
          <w:numId w:val="22"/>
        </w:numPr>
        <w:spacing w:after="159" w:line="276" w:lineRule="auto"/>
        <w:ind w:left="0" w:firstLine="0"/>
        <w:jc w:val="both"/>
        <w:rPr>
          <w:rFonts w:asciiTheme="minorHAnsi" w:hAnsiTheme="minorHAnsi" w:cstheme="minorHAnsi"/>
          <w:sz w:val="21"/>
          <w:szCs w:val="21"/>
        </w:rPr>
      </w:pPr>
      <w:r w:rsidRPr="009F1B22">
        <w:rPr>
          <w:rFonts w:asciiTheme="minorHAnsi" w:hAnsiTheme="minorHAnsi" w:cstheme="minorHAnsi"/>
          <w:color w:val="auto"/>
          <w:sz w:val="21"/>
          <w:szCs w:val="21"/>
        </w:rPr>
        <w:t>No cadastramento da proposta inicial, o licitante declarará, em campo próprio do sistema, que:</w:t>
      </w:r>
    </w:p>
    <w:p w14:paraId="77114B78" w14:textId="60F512D1" w:rsidR="00B03D07" w:rsidRPr="009F1B22" w:rsidRDefault="00B03D07" w:rsidP="008E4839">
      <w:pPr>
        <w:pStyle w:val="Default"/>
        <w:numPr>
          <w:ilvl w:val="2"/>
          <w:numId w:val="22"/>
        </w:numPr>
        <w:spacing w:after="159" w:line="276" w:lineRule="auto"/>
        <w:ind w:hanging="11"/>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9F1B22" w:rsidRDefault="00B03D07" w:rsidP="008E4839">
      <w:pPr>
        <w:pStyle w:val="Default"/>
        <w:numPr>
          <w:ilvl w:val="2"/>
          <w:numId w:val="22"/>
        </w:numPr>
        <w:spacing w:after="159" w:line="276" w:lineRule="auto"/>
        <w:ind w:hanging="11"/>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9F1B22" w:rsidRDefault="00B03D07" w:rsidP="008E4839">
      <w:pPr>
        <w:pStyle w:val="Default"/>
        <w:numPr>
          <w:ilvl w:val="2"/>
          <w:numId w:val="22"/>
        </w:numPr>
        <w:spacing w:after="159" w:line="276" w:lineRule="auto"/>
        <w:ind w:hanging="11"/>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9F1B22" w:rsidRDefault="00D05276" w:rsidP="008E4839">
      <w:pPr>
        <w:pStyle w:val="Default"/>
        <w:numPr>
          <w:ilvl w:val="2"/>
          <w:numId w:val="22"/>
        </w:numPr>
        <w:spacing w:after="159" w:line="276" w:lineRule="auto"/>
        <w:ind w:hanging="11"/>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298FC3EA" w:rsidR="00D05276" w:rsidRPr="009F1B22" w:rsidRDefault="00495BED" w:rsidP="008E4839">
      <w:pPr>
        <w:pStyle w:val="Default"/>
        <w:spacing w:after="162" w:line="276" w:lineRule="auto"/>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4</w:t>
      </w:r>
      <w:r w:rsidR="00D05276" w:rsidRPr="009F1B22">
        <w:rPr>
          <w:rFonts w:asciiTheme="minorHAnsi" w:hAnsiTheme="minorHAnsi" w:cstheme="minorHAnsi"/>
          <w:color w:val="auto"/>
          <w:sz w:val="21"/>
          <w:szCs w:val="21"/>
        </w:rPr>
        <w:t>.4. O licitante organizado em cooperativa deverá declarar, ainda, em campo próprio do sistema eletrônico, que cumpre os requisitos estabelecidos no artigo 16 da Lei</w:t>
      </w:r>
      <w:r w:rsidR="00C04BD4" w:rsidRPr="009F1B22">
        <w:rPr>
          <w:rFonts w:asciiTheme="minorHAnsi" w:hAnsiTheme="minorHAnsi" w:cstheme="minorHAnsi"/>
          <w:color w:val="auto"/>
          <w:sz w:val="21"/>
          <w:szCs w:val="21"/>
        </w:rPr>
        <w:t xml:space="preserve"> Federal </w:t>
      </w:r>
      <w:r w:rsidR="00D05276" w:rsidRPr="009F1B22">
        <w:rPr>
          <w:rFonts w:asciiTheme="minorHAnsi" w:hAnsiTheme="minorHAnsi" w:cstheme="minorHAnsi"/>
          <w:color w:val="auto"/>
          <w:sz w:val="21"/>
          <w:szCs w:val="21"/>
        </w:rPr>
        <w:t xml:space="preserve"> nº 14.133, de 2021. </w:t>
      </w:r>
    </w:p>
    <w:p w14:paraId="26E67B05" w14:textId="7C3FFB62" w:rsidR="007F4CEF" w:rsidRPr="009F1B22" w:rsidRDefault="00495BED" w:rsidP="008E4839">
      <w:pPr>
        <w:pStyle w:val="Default"/>
        <w:spacing w:line="276" w:lineRule="auto"/>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4</w:t>
      </w:r>
      <w:r w:rsidR="00D05276" w:rsidRPr="009F1B22">
        <w:rPr>
          <w:rFonts w:asciiTheme="minorHAnsi" w:hAnsiTheme="minorHAnsi" w:cstheme="minorHAnsi"/>
          <w:color w:val="auto"/>
          <w:sz w:val="21"/>
          <w:szCs w:val="21"/>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9F1B22">
        <w:rPr>
          <w:rFonts w:asciiTheme="minorHAnsi" w:hAnsiTheme="minorHAnsi" w:cstheme="minorHAnsi"/>
          <w:color w:val="auto"/>
          <w:sz w:val="21"/>
          <w:szCs w:val="21"/>
        </w:rPr>
        <w:t>arts</w:t>
      </w:r>
      <w:proofErr w:type="spellEnd"/>
      <w:r w:rsidR="00D05276" w:rsidRPr="009F1B22">
        <w:rPr>
          <w:rFonts w:asciiTheme="minorHAnsi" w:hAnsiTheme="minorHAnsi" w:cstheme="minorHAnsi"/>
          <w:color w:val="auto"/>
          <w:sz w:val="21"/>
          <w:szCs w:val="21"/>
        </w:rPr>
        <w:t xml:space="preserve">. 42 a 49, observado o disposto nos §§ 1º ao 3º do art. 4º, da Lei </w:t>
      </w:r>
      <w:r w:rsidR="00C04BD4" w:rsidRPr="009F1B22">
        <w:rPr>
          <w:rFonts w:asciiTheme="minorHAnsi" w:hAnsiTheme="minorHAnsi" w:cstheme="minorHAnsi"/>
          <w:color w:val="auto"/>
          <w:sz w:val="21"/>
          <w:szCs w:val="21"/>
        </w:rPr>
        <w:t xml:space="preserve">Federal </w:t>
      </w:r>
      <w:r w:rsidR="00D05276" w:rsidRPr="009F1B22">
        <w:rPr>
          <w:rFonts w:asciiTheme="minorHAnsi" w:hAnsiTheme="minorHAnsi" w:cstheme="minorHAnsi"/>
          <w:color w:val="auto"/>
          <w:sz w:val="21"/>
          <w:szCs w:val="21"/>
        </w:rPr>
        <w:t xml:space="preserve">n.º 14.133, de 2021. </w:t>
      </w:r>
    </w:p>
    <w:p w14:paraId="4BB051CE" w14:textId="77777777" w:rsidR="007F4CEF" w:rsidRPr="009F1B22" w:rsidRDefault="007F4CEF" w:rsidP="008E4839">
      <w:pPr>
        <w:pStyle w:val="Default"/>
        <w:spacing w:line="276" w:lineRule="auto"/>
        <w:jc w:val="both"/>
        <w:rPr>
          <w:rFonts w:asciiTheme="minorHAnsi" w:hAnsiTheme="minorHAnsi" w:cstheme="minorHAnsi"/>
          <w:color w:val="auto"/>
          <w:sz w:val="21"/>
          <w:szCs w:val="21"/>
        </w:rPr>
      </w:pPr>
    </w:p>
    <w:p w14:paraId="085B6B59" w14:textId="24FB240D" w:rsidR="00D05276" w:rsidRPr="009F1B22" w:rsidRDefault="00D05276" w:rsidP="008E4839">
      <w:pPr>
        <w:pStyle w:val="Default"/>
        <w:numPr>
          <w:ilvl w:val="2"/>
          <w:numId w:val="23"/>
        </w:numPr>
        <w:spacing w:after="167" w:line="276" w:lineRule="auto"/>
        <w:ind w:hanging="11"/>
        <w:jc w:val="both"/>
        <w:rPr>
          <w:rFonts w:asciiTheme="minorHAnsi" w:hAnsiTheme="minorHAnsi" w:cstheme="minorHAnsi"/>
          <w:sz w:val="21"/>
          <w:szCs w:val="21"/>
        </w:rPr>
      </w:pPr>
      <w:r w:rsidRPr="009F1B22">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9F1B22" w:rsidRDefault="00D05276" w:rsidP="008E4839">
      <w:pPr>
        <w:pStyle w:val="Default"/>
        <w:numPr>
          <w:ilvl w:val="2"/>
          <w:numId w:val="23"/>
        </w:numPr>
        <w:spacing w:after="167" w:line="276" w:lineRule="auto"/>
        <w:ind w:hanging="11"/>
        <w:jc w:val="both"/>
        <w:rPr>
          <w:rFonts w:asciiTheme="minorHAnsi" w:hAnsiTheme="minorHAnsi" w:cstheme="minorHAnsi"/>
          <w:sz w:val="21"/>
          <w:szCs w:val="21"/>
        </w:rPr>
      </w:pPr>
      <w:r w:rsidRPr="009F1B22">
        <w:rPr>
          <w:rFonts w:asciiTheme="minorHAnsi" w:hAnsiTheme="minorHAnsi" w:cstheme="minorHAnsi"/>
          <w:sz w:val="21"/>
          <w:szCs w:val="21"/>
        </w:rPr>
        <w:t xml:space="preserve">Nos itens em </w:t>
      </w:r>
      <w:r w:rsidRPr="009F1B22">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16AA0059" w:rsidR="00D05276" w:rsidRPr="009F1B22" w:rsidRDefault="00D05276" w:rsidP="008E4839">
      <w:pPr>
        <w:pStyle w:val="Default"/>
        <w:numPr>
          <w:ilvl w:val="1"/>
          <w:numId w:val="23"/>
        </w:numPr>
        <w:spacing w:after="167" w:line="276" w:lineRule="auto"/>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A falsidade da declaração de que trata os itens </w:t>
      </w:r>
      <w:r w:rsidR="005F4D1A" w:rsidRPr="009F1B22">
        <w:rPr>
          <w:rFonts w:asciiTheme="minorHAnsi" w:hAnsiTheme="minorHAnsi" w:cstheme="minorHAnsi"/>
          <w:color w:val="auto"/>
          <w:sz w:val="21"/>
          <w:szCs w:val="21"/>
        </w:rPr>
        <w:t>4</w:t>
      </w:r>
      <w:r w:rsidRPr="009F1B22">
        <w:rPr>
          <w:rFonts w:asciiTheme="minorHAnsi" w:hAnsiTheme="minorHAnsi" w:cstheme="minorHAnsi"/>
          <w:color w:val="auto"/>
          <w:sz w:val="21"/>
          <w:szCs w:val="21"/>
        </w:rPr>
        <w:t xml:space="preserve">.3 ou </w:t>
      </w:r>
      <w:r w:rsidR="005F4D1A" w:rsidRPr="009F1B22">
        <w:rPr>
          <w:rFonts w:asciiTheme="minorHAnsi" w:hAnsiTheme="minorHAnsi" w:cstheme="minorHAnsi"/>
          <w:color w:val="auto"/>
          <w:sz w:val="21"/>
          <w:szCs w:val="21"/>
        </w:rPr>
        <w:t>4</w:t>
      </w:r>
      <w:r w:rsidRPr="009F1B22">
        <w:rPr>
          <w:rFonts w:asciiTheme="minorHAnsi" w:hAnsiTheme="minorHAnsi" w:cstheme="minorHAnsi"/>
          <w:color w:val="auto"/>
          <w:sz w:val="21"/>
          <w:szCs w:val="21"/>
        </w:rPr>
        <w:t>.5 sujeitará o licitante às sanções previstas na Lei</w:t>
      </w:r>
      <w:r w:rsidR="00C04BD4" w:rsidRPr="009F1B22">
        <w:rPr>
          <w:rFonts w:asciiTheme="minorHAnsi" w:hAnsiTheme="minorHAnsi" w:cstheme="minorHAnsi"/>
          <w:color w:val="auto"/>
          <w:sz w:val="21"/>
          <w:szCs w:val="21"/>
        </w:rPr>
        <w:t xml:space="preserve"> Federal</w:t>
      </w:r>
      <w:r w:rsidRPr="009F1B22">
        <w:rPr>
          <w:rFonts w:asciiTheme="minorHAnsi" w:hAnsiTheme="minorHAnsi" w:cstheme="minorHAnsi"/>
          <w:color w:val="auto"/>
          <w:sz w:val="21"/>
          <w:szCs w:val="21"/>
        </w:rPr>
        <w:t xml:space="preserve"> nº 14.133, de 2021, e neste Edital. </w:t>
      </w:r>
    </w:p>
    <w:p w14:paraId="3E0A8D39" w14:textId="77777777" w:rsidR="00D05276" w:rsidRPr="009F1B22" w:rsidRDefault="00D05276" w:rsidP="008E4839">
      <w:pPr>
        <w:pStyle w:val="Default"/>
        <w:numPr>
          <w:ilvl w:val="1"/>
          <w:numId w:val="23"/>
        </w:numPr>
        <w:spacing w:after="167" w:line="276" w:lineRule="auto"/>
        <w:ind w:left="0" w:firstLine="0"/>
        <w:jc w:val="both"/>
        <w:rPr>
          <w:rFonts w:asciiTheme="minorHAnsi" w:hAnsiTheme="minorHAnsi" w:cstheme="minorHAnsi"/>
          <w:sz w:val="21"/>
          <w:szCs w:val="21"/>
        </w:rPr>
      </w:pPr>
      <w:r w:rsidRPr="009F1B22">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9F1B22">
        <w:rPr>
          <w:rFonts w:asciiTheme="minorHAnsi" w:hAnsiTheme="minorHAnsi" w:cstheme="minorHAnsi"/>
          <w:sz w:val="21"/>
          <w:szCs w:val="21"/>
        </w:rPr>
        <w:t xml:space="preserve">inseridos no sistema, até a abertura da sessão pública. </w:t>
      </w:r>
    </w:p>
    <w:p w14:paraId="6B4E02E6" w14:textId="77777777" w:rsidR="00D05276" w:rsidRPr="009F1B22" w:rsidRDefault="00D05276" w:rsidP="008E4839">
      <w:pPr>
        <w:pStyle w:val="Default"/>
        <w:numPr>
          <w:ilvl w:val="1"/>
          <w:numId w:val="23"/>
        </w:numPr>
        <w:spacing w:after="167"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9F1B22" w:rsidRDefault="000D657B" w:rsidP="008E4839">
      <w:pPr>
        <w:pStyle w:val="Default"/>
        <w:numPr>
          <w:ilvl w:val="1"/>
          <w:numId w:val="23"/>
        </w:numPr>
        <w:spacing w:after="167" w:line="276" w:lineRule="auto"/>
        <w:ind w:left="0" w:firstLine="0"/>
        <w:jc w:val="both"/>
        <w:rPr>
          <w:rFonts w:asciiTheme="minorHAnsi" w:hAnsiTheme="minorHAnsi" w:cstheme="minorHAnsi"/>
          <w:sz w:val="21"/>
          <w:szCs w:val="21"/>
        </w:rPr>
      </w:pPr>
      <w:r w:rsidRPr="009F1B22">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9F1B22">
        <w:rPr>
          <w:rFonts w:asciiTheme="minorHAnsi" w:hAnsiTheme="minorHAnsi" w:cstheme="minorHAnsi"/>
          <w:sz w:val="21"/>
          <w:szCs w:val="21"/>
        </w:rPr>
        <w:t xml:space="preserve">. </w:t>
      </w:r>
    </w:p>
    <w:p w14:paraId="7ABEF73A" w14:textId="6E2B1804" w:rsidR="000D657B" w:rsidRPr="009F1B22" w:rsidRDefault="000D657B" w:rsidP="008E4839">
      <w:pPr>
        <w:pStyle w:val="Nivel2"/>
        <w:numPr>
          <w:ilvl w:val="1"/>
          <w:numId w:val="23"/>
        </w:numPr>
        <w:spacing w:after="0"/>
        <w:ind w:left="0" w:firstLine="0"/>
        <w:rPr>
          <w:rFonts w:asciiTheme="minorHAnsi" w:eastAsia="Times New Roman" w:hAnsiTheme="minorHAnsi" w:cstheme="minorHAnsi"/>
          <w:color w:val="auto"/>
          <w:sz w:val="21"/>
          <w:szCs w:val="21"/>
        </w:rPr>
      </w:pPr>
      <w:r w:rsidRPr="009F1B22">
        <w:rPr>
          <w:rFonts w:asciiTheme="minorHAnsi" w:eastAsia="Times New Roman" w:hAnsiTheme="minorHAnsi" w:cstheme="minorHAnsi"/>
          <w:color w:val="auto"/>
          <w:sz w:val="21"/>
          <w:szCs w:val="21"/>
        </w:rPr>
        <w:t xml:space="preserve">Caberá ao licitante interessado em participar da licitação </w:t>
      </w:r>
      <w:r w:rsidRPr="009F1B22">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6F6139A3" w:rsidR="000D657B" w:rsidRPr="009F1B22" w:rsidRDefault="000D657B" w:rsidP="008E4839">
      <w:pPr>
        <w:pStyle w:val="Nivel2"/>
        <w:numPr>
          <w:ilvl w:val="1"/>
          <w:numId w:val="23"/>
        </w:numPr>
        <w:spacing w:after="0"/>
        <w:ind w:left="0" w:firstLine="0"/>
        <w:rPr>
          <w:rFonts w:asciiTheme="minorHAnsi" w:eastAsia="Times New Roman" w:hAnsiTheme="minorHAnsi" w:cstheme="minorHAnsi"/>
          <w:color w:val="auto"/>
          <w:sz w:val="21"/>
          <w:szCs w:val="21"/>
        </w:rPr>
      </w:pPr>
      <w:r w:rsidRPr="009F1B22">
        <w:rPr>
          <w:rFonts w:asciiTheme="minorHAnsi" w:eastAsia="Times New Roman" w:hAnsiTheme="minorHAnsi" w:cstheme="minorHAnsi"/>
          <w:color w:val="auto"/>
          <w:sz w:val="21"/>
          <w:szCs w:val="21"/>
        </w:rPr>
        <w:t xml:space="preserve">O licitante deverá </w:t>
      </w:r>
      <w:r w:rsidRPr="009F1B22">
        <w:rPr>
          <w:rFonts w:asciiTheme="minorHAnsi" w:hAnsiTheme="minorHAnsi" w:cstheme="minorHAnsi"/>
          <w:color w:val="auto"/>
          <w:sz w:val="21"/>
          <w:szCs w:val="21"/>
        </w:rPr>
        <w:t>comunicar imediatamente ao provedor do sistema qualquer acontecimento que possa comprometer o sigilo ou a segurança, para providências</w:t>
      </w:r>
      <w:r w:rsidR="00272546">
        <w:rPr>
          <w:rFonts w:asciiTheme="minorHAnsi" w:hAnsiTheme="minorHAnsi" w:cstheme="minorHAnsi"/>
          <w:color w:val="auto"/>
          <w:sz w:val="21"/>
          <w:szCs w:val="21"/>
        </w:rPr>
        <w:t xml:space="preserve">. </w:t>
      </w:r>
    </w:p>
    <w:p w14:paraId="57FF20F9" w14:textId="77777777" w:rsidR="00D05276" w:rsidRPr="009F1B22" w:rsidRDefault="00D05276" w:rsidP="008E4839">
      <w:pPr>
        <w:pStyle w:val="Default"/>
        <w:spacing w:line="276" w:lineRule="auto"/>
        <w:jc w:val="both"/>
        <w:rPr>
          <w:rFonts w:asciiTheme="minorHAnsi" w:hAnsiTheme="minorHAnsi" w:cstheme="minorHAnsi"/>
          <w:sz w:val="21"/>
          <w:szCs w:val="21"/>
        </w:rPr>
      </w:pPr>
    </w:p>
    <w:p w14:paraId="1A65FE22" w14:textId="4CE8E392" w:rsidR="00D05276" w:rsidRPr="009F1B22" w:rsidRDefault="00495BED" w:rsidP="008E4839">
      <w:pPr>
        <w:pStyle w:val="Default"/>
        <w:spacing w:line="276" w:lineRule="auto"/>
        <w:ind w:left="360"/>
        <w:jc w:val="both"/>
        <w:rPr>
          <w:rFonts w:asciiTheme="minorHAnsi" w:hAnsiTheme="minorHAnsi" w:cstheme="minorHAnsi"/>
          <w:sz w:val="21"/>
          <w:szCs w:val="21"/>
        </w:rPr>
      </w:pPr>
      <w:r w:rsidRPr="009F1B22">
        <w:rPr>
          <w:rFonts w:asciiTheme="minorHAnsi" w:hAnsiTheme="minorHAnsi" w:cstheme="minorHAnsi"/>
          <w:b/>
          <w:bCs/>
          <w:sz w:val="21"/>
          <w:szCs w:val="21"/>
        </w:rPr>
        <w:t>5</w:t>
      </w:r>
      <w:r w:rsidR="00D156AF" w:rsidRPr="009F1B22">
        <w:rPr>
          <w:rFonts w:asciiTheme="minorHAnsi" w:hAnsiTheme="minorHAnsi" w:cstheme="minorHAnsi"/>
          <w:b/>
          <w:bCs/>
          <w:sz w:val="21"/>
          <w:szCs w:val="21"/>
        </w:rPr>
        <w:t>. DO PREENCHIMENTO DA PROPOSTA</w:t>
      </w:r>
    </w:p>
    <w:p w14:paraId="79B66205" w14:textId="77777777" w:rsidR="00D156AF" w:rsidRPr="009F1B22" w:rsidRDefault="00D156AF" w:rsidP="008E4839">
      <w:pPr>
        <w:pStyle w:val="Default"/>
        <w:spacing w:line="276" w:lineRule="auto"/>
        <w:jc w:val="both"/>
        <w:rPr>
          <w:rFonts w:asciiTheme="minorHAnsi" w:hAnsiTheme="minorHAnsi" w:cstheme="minorHAnsi"/>
          <w:color w:val="auto"/>
          <w:sz w:val="21"/>
          <w:szCs w:val="21"/>
        </w:rPr>
      </w:pPr>
    </w:p>
    <w:p w14:paraId="3EB8E674" w14:textId="4F1E27CC" w:rsidR="000D657B" w:rsidRPr="009F1B22" w:rsidRDefault="00495BED" w:rsidP="008E4839">
      <w:pPr>
        <w:pStyle w:val="Nivel3"/>
        <w:numPr>
          <w:ilvl w:val="0"/>
          <w:numId w:val="0"/>
        </w:numPr>
        <w:spacing w:after="0"/>
        <w:rPr>
          <w:rFonts w:asciiTheme="minorHAnsi" w:hAnsiTheme="minorHAnsi" w:cstheme="minorHAnsi"/>
          <w:color w:val="auto"/>
          <w:sz w:val="21"/>
          <w:szCs w:val="21"/>
        </w:rPr>
      </w:pPr>
      <w:r w:rsidRPr="009F1B22">
        <w:rPr>
          <w:rFonts w:asciiTheme="minorHAnsi" w:hAnsiTheme="minorHAnsi" w:cstheme="minorHAnsi"/>
          <w:color w:val="auto"/>
          <w:sz w:val="21"/>
          <w:szCs w:val="21"/>
        </w:rPr>
        <w:t>5</w:t>
      </w:r>
      <w:r w:rsidR="000D657B" w:rsidRPr="009F1B22">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9F1B22">
        <w:rPr>
          <w:rFonts w:asciiTheme="minorHAnsi" w:hAnsiTheme="minorHAnsi" w:cstheme="minorHAnsi"/>
          <w:b/>
          <w:bCs/>
          <w:color w:val="auto"/>
          <w:sz w:val="21"/>
          <w:szCs w:val="21"/>
        </w:rPr>
        <w:t>“Sala de Disputa”,</w:t>
      </w:r>
      <w:r w:rsidR="000D657B" w:rsidRPr="009F1B22">
        <w:rPr>
          <w:rFonts w:asciiTheme="minorHAnsi" w:hAnsiTheme="minorHAnsi" w:cstheme="minorHAnsi"/>
          <w:color w:val="auto"/>
          <w:sz w:val="21"/>
          <w:szCs w:val="21"/>
        </w:rPr>
        <w:t xml:space="preserve"> no campo das licitações na coluna (menu) da etapa </w:t>
      </w:r>
      <w:r w:rsidR="000D657B" w:rsidRPr="009F1B22">
        <w:rPr>
          <w:rFonts w:asciiTheme="minorHAnsi" w:hAnsiTheme="minorHAnsi" w:cstheme="minorHAnsi"/>
          <w:b/>
          <w:bCs/>
          <w:color w:val="auto"/>
          <w:sz w:val="21"/>
          <w:szCs w:val="21"/>
        </w:rPr>
        <w:t>“Aberto para receber propostas”</w:t>
      </w:r>
      <w:r w:rsidR="000D657B" w:rsidRPr="009F1B22">
        <w:rPr>
          <w:rFonts w:asciiTheme="minorHAnsi" w:hAnsiTheme="minorHAnsi" w:cstheme="minorHAnsi"/>
          <w:color w:val="auto"/>
          <w:sz w:val="21"/>
          <w:szCs w:val="21"/>
        </w:rPr>
        <w:t xml:space="preserve">. </w:t>
      </w:r>
    </w:p>
    <w:p w14:paraId="6FC7F279" w14:textId="49736A21" w:rsidR="00D14086" w:rsidRPr="009F1B22" w:rsidRDefault="00495BED" w:rsidP="008E4839">
      <w:pPr>
        <w:pStyle w:val="Nivel3"/>
        <w:numPr>
          <w:ilvl w:val="0"/>
          <w:numId w:val="0"/>
        </w:numPr>
        <w:tabs>
          <w:tab w:val="left" w:pos="567"/>
        </w:tabs>
        <w:spacing w:after="0"/>
        <w:ind w:left="851"/>
        <w:rPr>
          <w:rFonts w:asciiTheme="minorHAnsi" w:hAnsiTheme="minorHAnsi" w:cstheme="minorHAnsi"/>
          <w:color w:val="auto"/>
          <w:sz w:val="21"/>
          <w:szCs w:val="21"/>
        </w:rPr>
      </w:pPr>
      <w:r w:rsidRPr="009F1B22">
        <w:rPr>
          <w:rFonts w:asciiTheme="minorHAnsi" w:hAnsiTheme="minorHAnsi" w:cstheme="minorHAnsi"/>
          <w:color w:val="auto"/>
          <w:sz w:val="21"/>
          <w:szCs w:val="21"/>
        </w:rPr>
        <w:t>5</w:t>
      </w:r>
      <w:r w:rsidR="000D657B" w:rsidRPr="009F1B22">
        <w:rPr>
          <w:rFonts w:asciiTheme="minorHAnsi" w:hAnsiTheme="minorHAnsi" w:cstheme="minorHAnsi"/>
          <w:color w:val="auto"/>
          <w:sz w:val="21"/>
          <w:szCs w:val="21"/>
        </w:rPr>
        <w:t>.</w:t>
      </w:r>
      <w:r w:rsidR="004A750C" w:rsidRPr="009F1B22">
        <w:rPr>
          <w:rFonts w:asciiTheme="minorHAnsi" w:hAnsiTheme="minorHAnsi" w:cstheme="minorHAnsi"/>
          <w:color w:val="auto"/>
          <w:sz w:val="21"/>
          <w:szCs w:val="21"/>
        </w:rPr>
        <w:t xml:space="preserve">1.1. </w:t>
      </w:r>
      <w:r w:rsidR="000D657B" w:rsidRPr="009F1B22">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42FFE6BC" w:rsidR="004A750C" w:rsidRPr="009F1B22" w:rsidRDefault="00495BED" w:rsidP="008E4839">
      <w:pPr>
        <w:pStyle w:val="Nivel3"/>
        <w:numPr>
          <w:ilvl w:val="0"/>
          <w:numId w:val="0"/>
        </w:numPr>
        <w:tabs>
          <w:tab w:val="left" w:pos="567"/>
        </w:tabs>
        <w:ind w:left="851"/>
        <w:rPr>
          <w:rFonts w:asciiTheme="minorHAnsi" w:hAnsiTheme="minorHAnsi" w:cstheme="minorHAnsi"/>
          <w:color w:val="auto"/>
          <w:sz w:val="21"/>
          <w:szCs w:val="21"/>
        </w:rPr>
      </w:pPr>
      <w:r w:rsidRPr="009F1B22">
        <w:rPr>
          <w:rFonts w:asciiTheme="minorHAnsi" w:hAnsiTheme="minorHAnsi" w:cstheme="minorHAnsi"/>
          <w:color w:val="auto"/>
          <w:sz w:val="21"/>
          <w:szCs w:val="21"/>
        </w:rPr>
        <w:t>5</w:t>
      </w:r>
      <w:r w:rsidR="004A750C" w:rsidRPr="009F1B22">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2FDF082D" w:rsidR="004A750C" w:rsidRPr="009F1B22" w:rsidRDefault="00495BED" w:rsidP="008E4839">
      <w:pPr>
        <w:pStyle w:val="Nivel3"/>
        <w:numPr>
          <w:ilvl w:val="0"/>
          <w:numId w:val="0"/>
        </w:numPr>
        <w:tabs>
          <w:tab w:val="left" w:pos="567"/>
        </w:tabs>
        <w:ind w:left="851"/>
        <w:rPr>
          <w:rFonts w:asciiTheme="minorHAnsi" w:hAnsiTheme="minorHAnsi" w:cstheme="minorHAnsi"/>
          <w:color w:val="auto"/>
          <w:sz w:val="21"/>
          <w:szCs w:val="21"/>
        </w:rPr>
      </w:pPr>
      <w:r w:rsidRPr="009F1B22">
        <w:rPr>
          <w:rFonts w:asciiTheme="minorHAnsi" w:hAnsiTheme="minorHAnsi" w:cstheme="minorHAnsi"/>
          <w:color w:val="auto"/>
          <w:sz w:val="21"/>
          <w:szCs w:val="21"/>
        </w:rPr>
        <w:t>5</w:t>
      </w:r>
      <w:r w:rsidR="004A750C" w:rsidRPr="009F1B22">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0D7A6922" w:rsidR="004A750C" w:rsidRPr="009F1B22" w:rsidRDefault="00495BED" w:rsidP="008E4839">
      <w:pPr>
        <w:pStyle w:val="Nivel2"/>
        <w:numPr>
          <w:ilvl w:val="0"/>
          <w:numId w:val="0"/>
        </w:numPr>
        <w:spacing w:after="0"/>
        <w:rPr>
          <w:rFonts w:asciiTheme="minorHAnsi" w:hAnsiTheme="minorHAnsi" w:cstheme="minorHAnsi"/>
          <w:color w:val="auto"/>
          <w:sz w:val="21"/>
          <w:szCs w:val="21"/>
        </w:rPr>
      </w:pPr>
      <w:r w:rsidRPr="009F1B22">
        <w:rPr>
          <w:rFonts w:asciiTheme="minorHAnsi" w:hAnsiTheme="minorHAnsi" w:cstheme="minorHAnsi"/>
          <w:color w:val="auto"/>
          <w:sz w:val="21"/>
          <w:szCs w:val="21"/>
        </w:rPr>
        <w:t>5</w:t>
      </w:r>
      <w:r w:rsidR="004A750C" w:rsidRPr="009F1B22">
        <w:rPr>
          <w:rFonts w:asciiTheme="minorHAnsi" w:hAnsiTheme="minorHAnsi" w:cstheme="minorHAnsi"/>
          <w:color w:val="auto"/>
          <w:sz w:val="21"/>
          <w:szCs w:val="21"/>
        </w:rPr>
        <w:t>.2. Todas as especificações do objeto contidas na proposta vinculam o licitante.</w:t>
      </w:r>
    </w:p>
    <w:p w14:paraId="62329AA9" w14:textId="38ECDF70" w:rsidR="00D14086" w:rsidRPr="009F1B22" w:rsidRDefault="00D14086" w:rsidP="008E4839">
      <w:pPr>
        <w:pStyle w:val="Nivel2"/>
        <w:numPr>
          <w:ilvl w:val="0"/>
          <w:numId w:val="0"/>
        </w:numPr>
        <w:spacing w:after="0"/>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5.3. </w:t>
      </w:r>
      <w:r w:rsidRPr="009F1B22">
        <w:rPr>
          <w:rFonts w:asciiTheme="minorHAnsi" w:hAnsiTheme="minorHAnsi" w:cstheme="minorHAnsi"/>
          <w:sz w:val="21"/>
          <w:szCs w:val="21"/>
        </w:rPr>
        <w:t>O licitante NÃO poderá oferecer proposta em quantitativo inferior ao máximo previsto para contratação de cada item.</w:t>
      </w:r>
    </w:p>
    <w:p w14:paraId="2709C485" w14:textId="222794E4" w:rsidR="004A750C" w:rsidRPr="009F1B22" w:rsidRDefault="00495BED" w:rsidP="008E4839">
      <w:pPr>
        <w:pStyle w:val="Nivel2"/>
        <w:numPr>
          <w:ilvl w:val="0"/>
          <w:numId w:val="0"/>
        </w:numPr>
        <w:spacing w:after="0"/>
        <w:rPr>
          <w:rFonts w:asciiTheme="minorHAnsi" w:hAnsiTheme="minorHAnsi" w:cstheme="minorHAnsi"/>
          <w:color w:val="auto"/>
          <w:sz w:val="21"/>
          <w:szCs w:val="21"/>
        </w:rPr>
      </w:pPr>
      <w:r w:rsidRPr="009F1B22">
        <w:rPr>
          <w:rFonts w:asciiTheme="minorHAnsi" w:hAnsiTheme="minorHAnsi" w:cstheme="minorHAnsi"/>
          <w:color w:val="auto"/>
          <w:sz w:val="21"/>
          <w:szCs w:val="21"/>
        </w:rPr>
        <w:t>5</w:t>
      </w:r>
      <w:r w:rsidR="004A750C" w:rsidRPr="009F1B22">
        <w:rPr>
          <w:rFonts w:asciiTheme="minorHAnsi" w:hAnsiTheme="minorHAnsi" w:cstheme="minorHAnsi"/>
          <w:color w:val="auto"/>
          <w:sz w:val="21"/>
          <w:szCs w:val="21"/>
        </w:rPr>
        <w:t>.</w:t>
      </w:r>
      <w:r w:rsidR="00D14086" w:rsidRPr="009F1B22">
        <w:rPr>
          <w:rFonts w:asciiTheme="minorHAnsi" w:hAnsiTheme="minorHAnsi" w:cstheme="minorHAnsi"/>
          <w:color w:val="auto"/>
          <w:sz w:val="21"/>
          <w:szCs w:val="21"/>
        </w:rPr>
        <w:t>4</w:t>
      </w:r>
      <w:r w:rsidR="004A750C" w:rsidRPr="009F1B22">
        <w:rPr>
          <w:rFonts w:asciiTheme="minorHAnsi" w:hAnsiTheme="minorHAnsi" w:cstheme="minorHAnsi"/>
          <w:color w:val="auto"/>
          <w:sz w:val="21"/>
          <w:szCs w:val="21"/>
        </w:rPr>
        <w:t>. Nos valores propostos estarão inclusos todos os custos operacionais, encargos previdenciários, trabalhistas, tributários, comerciais e quaisquer outros que incidam direta ou indiretamente na execução do objeto.</w:t>
      </w:r>
    </w:p>
    <w:p w14:paraId="2667CFB8" w14:textId="69472F84" w:rsidR="004A750C" w:rsidRPr="00C44524" w:rsidRDefault="00495BED" w:rsidP="008E4839">
      <w:pPr>
        <w:pStyle w:val="Nivel2"/>
        <w:numPr>
          <w:ilvl w:val="0"/>
          <w:numId w:val="0"/>
        </w:numPr>
        <w:spacing w:after="0"/>
        <w:rPr>
          <w:rFonts w:asciiTheme="minorHAnsi" w:hAnsiTheme="minorHAnsi" w:cstheme="minorHAnsi"/>
          <w:color w:val="auto"/>
          <w:sz w:val="21"/>
          <w:szCs w:val="21"/>
        </w:rPr>
      </w:pPr>
      <w:r w:rsidRPr="009F1B22">
        <w:rPr>
          <w:rFonts w:asciiTheme="minorHAnsi" w:hAnsiTheme="minorHAnsi" w:cstheme="minorHAnsi"/>
          <w:color w:val="auto"/>
          <w:sz w:val="21"/>
          <w:szCs w:val="21"/>
        </w:rPr>
        <w:t>5</w:t>
      </w:r>
      <w:r w:rsidR="004A750C" w:rsidRPr="009F1B22">
        <w:rPr>
          <w:rFonts w:asciiTheme="minorHAnsi" w:hAnsiTheme="minorHAnsi" w:cstheme="minorHAnsi"/>
          <w:color w:val="auto"/>
          <w:sz w:val="21"/>
          <w:szCs w:val="21"/>
        </w:rPr>
        <w:t>.</w:t>
      </w:r>
      <w:r w:rsidR="00D14086" w:rsidRPr="009F1B22">
        <w:rPr>
          <w:rFonts w:asciiTheme="minorHAnsi" w:hAnsiTheme="minorHAnsi" w:cstheme="minorHAnsi"/>
          <w:color w:val="auto"/>
          <w:sz w:val="21"/>
          <w:szCs w:val="21"/>
        </w:rPr>
        <w:t>5</w:t>
      </w:r>
      <w:r w:rsidR="004A750C" w:rsidRPr="009F1B22">
        <w:rPr>
          <w:rFonts w:asciiTheme="minorHAnsi" w:hAnsiTheme="minorHAnsi" w:cstheme="minorHAnsi"/>
          <w:color w:val="auto"/>
          <w:sz w:val="21"/>
          <w:szCs w:val="21"/>
        </w:rPr>
        <w:t xml:space="preserve">. Os preços ofertados, tanto na proposta inicial, quanto na etapa de lances, serão de exclusiva </w:t>
      </w:r>
      <w:r w:rsidR="004A750C" w:rsidRPr="00C44524">
        <w:rPr>
          <w:rFonts w:asciiTheme="minorHAnsi" w:hAnsiTheme="minorHAnsi" w:cstheme="minorHAnsi"/>
          <w:color w:val="auto"/>
          <w:sz w:val="21"/>
          <w:szCs w:val="21"/>
        </w:rPr>
        <w:t xml:space="preserve">responsabilidade do licitante. </w:t>
      </w:r>
    </w:p>
    <w:p w14:paraId="77988947" w14:textId="1B761CE1" w:rsidR="004A750C" w:rsidRPr="00C44524" w:rsidRDefault="00495BED" w:rsidP="008E4839">
      <w:pPr>
        <w:pStyle w:val="Nivel2"/>
        <w:numPr>
          <w:ilvl w:val="0"/>
          <w:numId w:val="0"/>
        </w:numPr>
        <w:spacing w:after="0"/>
        <w:rPr>
          <w:rFonts w:asciiTheme="minorHAnsi" w:hAnsiTheme="minorHAnsi" w:cstheme="minorHAnsi"/>
          <w:color w:val="auto"/>
          <w:sz w:val="21"/>
          <w:szCs w:val="21"/>
        </w:rPr>
      </w:pPr>
      <w:r w:rsidRPr="00C44524">
        <w:rPr>
          <w:rFonts w:asciiTheme="minorHAnsi" w:hAnsiTheme="minorHAnsi" w:cstheme="minorHAnsi"/>
          <w:color w:val="auto"/>
          <w:sz w:val="21"/>
          <w:szCs w:val="21"/>
        </w:rPr>
        <w:t>5</w:t>
      </w:r>
      <w:r w:rsidR="004A750C" w:rsidRPr="00C44524">
        <w:rPr>
          <w:rFonts w:asciiTheme="minorHAnsi" w:hAnsiTheme="minorHAnsi" w:cstheme="minorHAnsi"/>
          <w:color w:val="auto"/>
          <w:sz w:val="21"/>
          <w:szCs w:val="21"/>
        </w:rPr>
        <w:t>.</w:t>
      </w:r>
      <w:r w:rsidR="00D14086" w:rsidRPr="00C44524">
        <w:rPr>
          <w:rFonts w:asciiTheme="minorHAnsi" w:hAnsiTheme="minorHAnsi" w:cstheme="minorHAnsi"/>
          <w:color w:val="auto"/>
          <w:sz w:val="21"/>
          <w:szCs w:val="21"/>
        </w:rPr>
        <w:t>6</w:t>
      </w:r>
      <w:r w:rsidR="004A750C" w:rsidRPr="00C44524">
        <w:rPr>
          <w:rFonts w:asciiTheme="minorHAnsi" w:hAnsiTheme="minorHAnsi" w:cstheme="minorHAnsi"/>
          <w:color w:val="auto"/>
          <w:sz w:val="21"/>
          <w:szCs w:val="21"/>
        </w:rPr>
        <w:t xml:space="preserve">. Se o regime tributário da empresa implicar o recolhimento de tributos em percentuais variáveis, a cotação adequada será a que corresponde à média dos efetivos recolhimentos da empresa nos últimos doze meses. </w:t>
      </w:r>
    </w:p>
    <w:p w14:paraId="6136ED5A" w14:textId="133C71EF" w:rsidR="00D14086" w:rsidRPr="00C44524" w:rsidRDefault="00495BED" w:rsidP="008E4839">
      <w:pPr>
        <w:pStyle w:val="Nivel2"/>
        <w:numPr>
          <w:ilvl w:val="0"/>
          <w:numId w:val="0"/>
        </w:numPr>
        <w:spacing w:after="0"/>
        <w:rPr>
          <w:rFonts w:asciiTheme="minorHAnsi" w:hAnsiTheme="minorHAnsi" w:cstheme="minorHAnsi"/>
          <w:color w:val="auto"/>
          <w:sz w:val="21"/>
          <w:szCs w:val="21"/>
        </w:rPr>
      </w:pPr>
      <w:r w:rsidRPr="00C44524">
        <w:rPr>
          <w:rFonts w:asciiTheme="minorHAnsi" w:hAnsiTheme="minorHAnsi" w:cstheme="minorHAnsi"/>
          <w:color w:val="auto"/>
          <w:sz w:val="21"/>
          <w:szCs w:val="21"/>
        </w:rPr>
        <w:t>5</w:t>
      </w:r>
      <w:r w:rsidR="004A750C" w:rsidRPr="00C44524">
        <w:rPr>
          <w:rFonts w:asciiTheme="minorHAnsi" w:hAnsiTheme="minorHAnsi" w:cstheme="minorHAnsi"/>
          <w:color w:val="auto"/>
          <w:sz w:val="21"/>
          <w:szCs w:val="21"/>
        </w:rPr>
        <w:t>.</w:t>
      </w:r>
      <w:r w:rsidR="00D14086" w:rsidRPr="00C44524">
        <w:rPr>
          <w:rFonts w:asciiTheme="minorHAnsi" w:hAnsiTheme="minorHAnsi" w:cstheme="minorHAnsi"/>
          <w:color w:val="auto"/>
          <w:sz w:val="21"/>
          <w:szCs w:val="21"/>
        </w:rPr>
        <w:t>7</w:t>
      </w:r>
      <w:r w:rsidR="004A750C" w:rsidRPr="00C44524">
        <w:rPr>
          <w:rFonts w:asciiTheme="minorHAnsi" w:hAnsiTheme="minorHAnsi" w:cstheme="minorHAnsi"/>
          <w:color w:val="auto"/>
          <w:sz w:val="21"/>
          <w:szCs w:val="21"/>
        </w:rPr>
        <w:t>. Independentemente do percentual de tributo inserido na planilha, no pagamento serão retidos na fonte os percentuais estabelecidos na legislação vigente</w:t>
      </w:r>
      <w:r w:rsidR="00CC5A6D" w:rsidRPr="00C44524">
        <w:rPr>
          <w:rFonts w:asciiTheme="minorHAnsi" w:hAnsiTheme="minorHAnsi" w:cstheme="minorHAnsi"/>
          <w:color w:val="auto"/>
          <w:sz w:val="21"/>
          <w:szCs w:val="21"/>
        </w:rPr>
        <w:t xml:space="preserve">, conforme Decreto Municipal nº 322/2023. </w:t>
      </w:r>
    </w:p>
    <w:p w14:paraId="2CE1730B" w14:textId="68FBC545" w:rsidR="004A750C" w:rsidRPr="00C44524" w:rsidRDefault="004A750C" w:rsidP="008E4839">
      <w:pPr>
        <w:pStyle w:val="Nivel2"/>
        <w:numPr>
          <w:ilvl w:val="1"/>
          <w:numId w:val="37"/>
        </w:numPr>
        <w:tabs>
          <w:tab w:val="left" w:pos="426"/>
        </w:tabs>
        <w:spacing w:after="0"/>
        <w:rPr>
          <w:rFonts w:asciiTheme="minorHAnsi" w:hAnsiTheme="minorHAnsi" w:cstheme="minorHAnsi"/>
          <w:color w:val="auto"/>
          <w:sz w:val="21"/>
          <w:szCs w:val="21"/>
        </w:rPr>
      </w:pPr>
      <w:r w:rsidRPr="00C44524">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11F8F422" w14:textId="56FC51E1" w:rsidR="004A750C" w:rsidRPr="009F1B22" w:rsidRDefault="00D14086" w:rsidP="008E4839">
      <w:pPr>
        <w:pStyle w:val="Nivel2"/>
        <w:numPr>
          <w:ilvl w:val="1"/>
          <w:numId w:val="37"/>
        </w:numPr>
        <w:tabs>
          <w:tab w:val="left" w:pos="426"/>
        </w:tabs>
        <w:spacing w:after="0"/>
        <w:rPr>
          <w:rFonts w:asciiTheme="minorHAnsi" w:hAnsiTheme="minorHAnsi" w:cstheme="minorHAnsi"/>
          <w:color w:val="auto"/>
          <w:sz w:val="21"/>
          <w:szCs w:val="21"/>
        </w:rPr>
      </w:pPr>
      <w:r w:rsidRPr="00C44524">
        <w:rPr>
          <w:rFonts w:asciiTheme="minorHAnsi" w:hAnsiTheme="minorHAnsi" w:cstheme="minorHAnsi"/>
          <w:color w:val="auto"/>
          <w:sz w:val="21"/>
          <w:szCs w:val="21"/>
        </w:rPr>
        <w:t xml:space="preserve"> </w:t>
      </w:r>
      <w:r w:rsidR="004A750C" w:rsidRPr="00C44524">
        <w:rPr>
          <w:rFonts w:asciiTheme="minorHAnsi" w:hAnsiTheme="minorHAnsi" w:cstheme="minorHAnsi"/>
          <w:color w:val="auto"/>
          <w:sz w:val="21"/>
          <w:szCs w:val="21"/>
        </w:rPr>
        <w:t xml:space="preserve">A apresentação </w:t>
      </w:r>
      <w:r w:rsidR="004A750C" w:rsidRPr="009F1B22">
        <w:rPr>
          <w:rFonts w:asciiTheme="minorHAnsi" w:hAnsiTheme="minorHAnsi" w:cstheme="minorHAnsi"/>
          <w:color w:val="auto"/>
          <w:sz w:val="21"/>
          <w:szCs w:val="21"/>
        </w:rPr>
        <w:t>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7621CABE" w:rsidR="004A750C" w:rsidRPr="009F1B22" w:rsidRDefault="004A750C" w:rsidP="008E4839">
      <w:pPr>
        <w:pStyle w:val="Nivel2"/>
        <w:numPr>
          <w:ilvl w:val="1"/>
          <w:numId w:val="37"/>
        </w:numPr>
        <w:tabs>
          <w:tab w:val="left" w:pos="426"/>
        </w:tabs>
        <w:spacing w:after="0"/>
        <w:rPr>
          <w:rFonts w:asciiTheme="minorHAnsi" w:hAnsiTheme="minorHAnsi" w:cstheme="minorHAnsi"/>
          <w:color w:val="auto"/>
          <w:sz w:val="21"/>
          <w:szCs w:val="21"/>
        </w:rPr>
      </w:pPr>
      <w:r w:rsidRPr="009F1B22">
        <w:rPr>
          <w:rFonts w:asciiTheme="minorHAnsi" w:eastAsia="Calibri" w:hAnsiTheme="minorHAnsi" w:cstheme="minorHAnsi"/>
          <w:color w:val="auto"/>
          <w:sz w:val="21"/>
          <w:szCs w:val="21"/>
        </w:rPr>
        <w:t xml:space="preserve">O prazo de validade da proposta não será inferior a </w:t>
      </w:r>
      <w:r w:rsidRPr="00845778">
        <w:rPr>
          <w:rFonts w:asciiTheme="minorHAnsi" w:eastAsia="Calibri" w:hAnsiTheme="minorHAnsi" w:cstheme="minorHAnsi"/>
          <w:b/>
          <w:bCs/>
          <w:color w:val="auto"/>
          <w:sz w:val="21"/>
          <w:szCs w:val="21"/>
        </w:rPr>
        <w:t>60 (sessenta) dias</w:t>
      </w:r>
      <w:r w:rsidRPr="00845778">
        <w:rPr>
          <w:rFonts w:asciiTheme="minorHAnsi" w:eastAsia="Calibri" w:hAnsiTheme="minorHAnsi" w:cstheme="minorHAnsi"/>
          <w:color w:val="auto"/>
          <w:sz w:val="21"/>
          <w:szCs w:val="21"/>
        </w:rPr>
        <w:t xml:space="preserve">, </w:t>
      </w:r>
      <w:r w:rsidRPr="009F1B22">
        <w:rPr>
          <w:rFonts w:asciiTheme="minorHAnsi" w:eastAsia="Calibri" w:hAnsiTheme="minorHAnsi" w:cstheme="minorHAnsi"/>
          <w:color w:val="auto"/>
          <w:sz w:val="21"/>
          <w:szCs w:val="21"/>
        </w:rPr>
        <w:t>a contar da data de sua apresentação.</w:t>
      </w:r>
    </w:p>
    <w:p w14:paraId="0AC83986" w14:textId="77777777" w:rsidR="004A750C" w:rsidRPr="009F1B22" w:rsidRDefault="004A750C" w:rsidP="008E4839">
      <w:pPr>
        <w:pStyle w:val="Nivel2"/>
        <w:numPr>
          <w:ilvl w:val="1"/>
          <w:numId w:val="37"/>
        </w:numPr>
        <w:tabs>
          <w:tab w:val="left" w:pos="426"/>
        </w:tabs>
        <w:spacing w:after="0"/>
        <w:rPr>
          <w:rFonts w:asciiTheme="minorHAnsi" w:hAnsiTheme="minorHAnsi" w:cstheme="minorHAnsi"/>
          <w:color w:val="auto"/>
          <w:sz w:val="21"/>
          <w:szCs w:val="21"/>
        </w:rPr>
      </w:pPr>
      <w:r w:rsidRPr="009F1B22">
        <w:rPr>
          <w:rFonts w:asciiTheme="minorHAnsi" w:eastAsia="Calibri" w:hAnsiTheme="minorHAnsi" w:cstheme="minorHAnsi"/>
          <w:color w:val="auto"/>
          <w:sz w:val="21"/>
          <w:szCs w:val="21"/>
        </w:rPr>
        <w:t>Eventual sobrepreço ou superfaturamento da proposta ou lance poderá ser objeto de apuração de responsabilidade.</w:t>
      </w:r>
    </w:p>
    <w:p w14:paraId="272E3417" w14:textId="4D4295C6" w:rsidR="004A750C" w:rsidRPr="009F1B22" w:rsidRDefault="004A750C" w:rsidP="008E4839">
      <w:pPr>
        <w:pStyle w:val="Nivel2"/>
        <w:numPr>
          <w:ilvl w:val="1"/>
          <w:numId w:val="37"/>
        </w:numPr>
        <w:tabs>
          <w:tab w:val="left" w:pos="426"/>
        </w:tabs>
        <w:spacing w:after="0"/>
        <w:rPr>
          <w:rFonts w:asciiTheme="minorHAnsi" w:hAnsiTheme="minorHAnsi" w:cstheme="minorHAnsi"/>
          <w:color w:val="auto"/>
          <w:sz w:val="21"/>
          <w:szCs w:val="21"/>
        </w:rPr>
      </w:pPr>
      <w:r w:rsidRPr="009F1B22">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9F1B22" w:rsidRDefault="004A750C" w:rsidP="008E4839">
      <w:pPr>
        <w:pStyle w:val="Nivel2"/>
        <w:numPr>
          <w:ilvl w:val="2"/>
          <w:numId w:val="37"/>
        </w:numPr>
        <w:tabs>
          <w:tab w:val="left" w:pos="426"/>
        </w:tabs>
        <w:spacing w:after="0"/>
        <w:ind w:hanging="294"/>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9F1B22" w:rsidRDefault="00F5045E" w:rsidP="008E4839">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412B9F" w:rsidR="00D156AF" w:rsidRPr="009F1B22" w:rsidRDefault="00495BED" w:rsidP="008E4839">
      <w:pPr>
        <w:pStyle w:val="Default"/>
        <w:spacing w:after="162" w:line="276" w:lineRule="auto"/>
        <w:ind w:left="360"/>
        <w:jc w:val="both"/>
        <w:rPr>
          <w:rFonts w:asciiTheme="minorHAnsi" w:hAnsiTheme="minorHAnsi" w:cstheme="minorHAnsi"/>
          <w:b/>
          <w:bCs/>
          <w:color w:val="auto"/>
          <w:sz w:val="21"/>
          <w:szCs w:val="21"/>
        </w:rPr>
      </w:pPr>
      <w:r w:rsidRPr="009F1B22">
        <w:rPr>
          <w:rFonts w:asciiTheme="minorHAnsi" w:hAnsiTheme="minorHAnsi" w:cstheme="minorHAnsi"/>
          <w:b/>
          <w:bCs/>
          <w:color w:val="auto"/>
          <w:sz w:val="21"/>
          <w:szCs w:val="21"/>
        </w:rPr>
        <w:t>6</w:t>
      </w:r>
      <w:r w:rsidR="00D156AF" w:rsidRPr="009F1B22">
        <w:rPr>
          <w:rFonts w:asciiTheme="minorHAnsi" w:hAnsiTheme="minorHAnsi" w:cstheme="minorHAnsi"/>
          <w:b/>
          <w:bCs/>
          <w:color w:val="auto"/>
          <w:sz w:val="21"/>
          <w:szCs w:val="21"/>
        </w:rPr>
        <w:t>. DA ABERTURA DA SESSÃO, CLASSIFICAÇÃO DAS PROPOSTAS E FORMULAÇÃO DE LANCES.</w:t>
      </w:r>
    </w:p>
    <w:p w14:paraId="680BC08A" w14:textId="1EFFF6C2" w:rsidR="00F5045E" w:rsidRPr="009F1B22" w:rsidRDefault="00495BED" w:rsidP="008E4839">
      <w:pPr>
        <w:tabs>
          <w:tab w:val="left" w:pos="142"/>
        </w:tabs>
        <w:spacing w:line="276" w:lineRule="auto"/>
        <w:jc w:val="both"/>
        <w:rPr>
          <w:rFonts w:asciiTheme="minorHAnsi" w:hAnsiTheme="minorHAnsi" w:cstheme="minorHAnsi"/>
          <w:sz w:val="21"/>
          <w:szCs w:val="21"/>
        </w:rPr>
      </w:pPr>
      <w:r w:rsidRPr="009F1B22">
        <w:rPr>
          <w:rFonts w:asciiTheme="minorHAnsi" w:hAnsiTheme="minorHAnsi" w:cstheme="minorHAnsi"/>
          <w:sz w:val="21"/>
          <w:szCs w:val="21"/>
          <w:lang w:eastAsia="en-US"/>
        </w:rPr>
        <w:t>6</w:t>
      </w:r>
      <w:r w:rsidR="00D156AF" w:rsidRPr="009F1B22">
        <w:rPr>
          <w:rFonts w:asciiTheme="minorHAnsi" w:hAnsiTheme="minorHAnsi" w:cstheme="minorHAnsi"/>
          <w:sz w:val="21"/>
          <w:szCs w:val="21"/>
          <w:lang w:eastAsia="en-US"/>
        </w:rPr>
        <w:t xml:space="preserve">.1. </w:t>
      </w:r>
      <w:r w:rsidR="00D156AF" w:rsidRPr="009F1B22">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9F1B22" w:rsidRDefault="007F4CEF" w:rsidP="008E4839">
      <w:pPr>
        <w:tabs>
          <w:tab w:val="left" w:pos="142"/>
        </w:tabs>
        <w:spacing w:line="276" w:lineRule="auto"/>
        <w:jc w:val="both"/>
        <w:rPr>
          <w:rFonts w:asciiTheme="minorHAnsi" w:hAnsiTheme="minorHAnsi" w:cstheme="minorHAnsi"/>
          <w:sz w:val="21"/>
          <w:szCs w:val="21"/>
        </w:rPr>
      </w:pPr>
    </w:p>
    <w:p w14:paraId="760CB9DF" w14:textId="06041B63" w:rsidR="00D156AF" w:rsidRPr="009F1B22" w:rsidRDefault="00495BED" w:rsidP="008E4839">
      <w:pPr>
        <w:tabs>
          <w:tab w:val="left" w:pos="428"/>
        </w:tabs>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6</w:t>
      </w:r>
      <w:r w:rsidR="00D156AF" w:rsidRPr="009F1B22">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9F1B22" w:rsidRDefault="007F4CEF" w:rsidP="008E4839">
      <w:pPr>
        <w:tabs>
          <w:tab w:val="left" w:pos="428"/>
        </w:tabs>
        <w:spacing w:line="276" w:lineRule="auto"/>
        <w:jc w:val="both"/>
        <w:rPr>
          <w:rFonts w:asciiTheme="minorHAnsi" w:hAnsiTheme="minorHAnsi" w:cstheme="minorHAnsi"/>
          <w:sz w:val="21"/>
          <w:szCs w:val="21"/>
        </w:rPr>
      </w:pPr>
    </w:p>
    <w:p w14:paraId="330B08AB" w14:textId="6EED8C1E" w:rsidR="004A750C" w:rsidRPr="009F1B22" w:rsidRDefault="00495BED" w:rsidP="008E4839">
      <w:pPr>
        <w:pStyle w:val="Nivel2"/>
        <w:numPr>
          <w:ilvl w:val="0"/>
          <w:numId w:val="0"/>
        </w:numPr>
        <w:spacing w:before="0" w:after="0"/>
        <w:rPr>
          <w:rFonts w:asciiTheme="minorHAnsi" w:hAnsiTheme="minorHAnsi" w:cstheme="minorHAnsi"/>
          <w:sz w:val="21"/>
          <w:szCs w:val="21"/>
        </w:rPr>
      </w:pPr>
      <w:r w:rsidRPr="009F1B22">
        <w:rPr>
          <w:rFonts w:asciiTheme="minorHAnsi" w:hAnsiTheme="minorHAnsi" w:cstheme="minorHAnsi"/>
          <w:sz w:val="21"/>
          <w:szCs w:val="21"/>
        </w:rPr>
        <w:t>6</w:t>
      </w:r>
      <w:r w:rsidR="004A750C" w:rsidRPr="009F1B22">
        <w:rPr>
          <w:rFonts w:asciiTheme="minorHAnsi" w:hAnsiTheme="minorHAnsi" w:cstheme="minorHAnsi"/>
          <w:sz w:val="21"/>
          <w:szCs w:val="21"/>
        </w:rPr>
        <w:t xml:space="preserve">.3. </w:t>
      </w:r>
      <w:r w:rsidR="004A750C" w:rsidRPr="009F1B22">
        <w:rPr>
          <w:rFonts w:asciiTheme="minorHAnsi" w:hAnsiTheme="minorHAnsi" w:cstheme="minorHAnsi"/>
          <w:color w:val="auto"/>
          <w:sz w:val="21"/>
          <w:szCs w:val="21"/>
        </w:rPr>
        <w:t>Quando autorizado e devidamente justificado pel</w:t>
      </w:r>
      <w:r w:rsidR="007F4CEF" w:rsidRPr="009F1B22">
        <w:rPr>
          <w:rFonts w:asciiTheme="minorHAnsi" w:hAnsiTheme="minorHAnsi" w:cstheme="minorHAnsi"/>
          <w:color w:val="auto"/>
          <w:sz w:val="21"/>
          <w:szCs w:val="21"/>
        </w:rPr>
        <w:t>a</w:t>
      </w:r>
      <w:r w:rsidR="004A750C" w:rsidRPr="009F1B22">
        <w:rPr>
          <w:rFonts w:asciiTheme="minorHAnsi" w:hAnsiTheme="minorHAnsi" w:cstheme="minorHAnsi"/>
          <w:color w:val="auto"/>
          <w:sz w:val="21"/>
          <w:szCs w:val="21"/>
        </w:rPr>
        <w:t xml:space="preserve"> pregoeir</w:t>
      </w:r>
      <w:r w:rsidR="007F4CEF" w:rsidRPr="009F1B22">
        <w:rPr>
          <w:rFonts w:asciiTheme="minorHAnsi" w:hAnsiTheme="minorHAnsi" w:cstheme="minorHAnsi"/>
          <w:color w:val="auto"/>
          <w:sz w:val="21"/>
          <w:szCs w:val="21"/>
        </w:rPr>
        <w:t>a</w:t>
      </w:r>
      <w:r w:rsidR="004A750C" w:rsidRPr="009F1B22">
        <w:rPr>
          <w:rFonts w:asciiTheme="minorHAnsi" w:hAnsiTheme="minorHAnsi" w:cstheme="minorHAnsi"/>
          <w:color w:val="auto"/>
          <w:sz w:val="21"/>
          <w:szCs w:val="21"/>
        </w:rPr>
        <w:t>, o</w:t>
      </w:r>
      <w:r w:rsidR="004A750C" w:rsidRPr="009F1B22">
        <w:rPr>
          <w:rFonts w:asciiTheme="minorHAnsi" w:hAnsiTheme="minorHAnsi" w:cstheme="minorHAnsi"/>
          <w:sz w:val="21"/>
          <w:szCs w:val="21"/>
        </w:rPr>
        <w:t>s licitantes poderã</w:t>
      </w:r>
      <w:r w:rsidR="004A750C" w:rsidRPr="009F1B22">
        <w:rPr>
          <w:rFonts w:asciiTheme="minorHAnsi" w:hAnsiTheme="minorHAnsi" w:cstheme="minorHAnsi"/>
          <w:color w:val="auto"/>
          <w:sz w:val="21"/>
          <w:szCs w:val="21"/>
        </w:rPr>
        <w:t>o alterar a proposta anteriormente inserida no sistema durante a fase de análise de propostas.</w:t>
      </w:r>
    </w:p>
    <w:p w14:paraId="0229C63F" w14:textId="76BA3F77" w:rsidR="004A750C" w:rsidRPr="009F1B22" w:rsidRDefault="004A750C" w:rsidP="008E4839">
      <w:pPr>
        <w:pStyle w:val="Nivel3"/>
        <w:numPr>
          <w:ilvl w:val="0"/>
          <w:numId w:val="0"/>
        </w:numPr>
        <w:spacing w:after="0"/>
        <w:ind w:left="851"/>
        <w:rPr>
          <w:rFonts w:asciiTheme="minorHAnsi" w:hAnsiTheme="minorHAnsi" w:cstheme="minorHAnsi"/>
          <w:sz w:val="21"/>
          <w:szCs w:val="21"/>
        </w:rPr>
      </w:pPr>
      <w:r w:rsidRPr="009F1B22">
        <w:rPr>
          <w:rFonts w:asciiTheme="minorHAnsi" w:hAnsiTheme="minorHAnsi" w:cstheme="minorHAnsi"/>
          <w:sz w:val="21"/>
          <w:szCs w:val="21"/>
        </w:rPr>
        <w:t xml:space="preserve"> </w:t>
      </w:r>
      <w:r w:rsidR="00495BED" w:rsidRPr="009F1B22">
        <w:rPr>
          <w:rFonts w:asciiTheme="minorHAnsi" w:hAnsiTheme="minorHAnsi" w:cstheme="minorHAnsi"/>
          <w:sz w:val="21"/>
          <w:szCs w:val="21"/>
        </w:rPr>
        <w:t>6</w:t>
      </w:r>
      <w:r w:rsidRPr="009F1B22">
        <w:rPr>
          <w:rFonts w:asciiTheme="minorHAnsi" w:hAnsiTheme="minorHAnsi" w:cstheme="minorHAnsi"/>
          <w:sz w:val="21"/>
          <w:szCs w:val="21"/>
        </w:rPr>
        <w:t>.3.1. Será desclassificada a proposta que identifique o licitante.</w:t>
      </w:r>
    </w:p>
    <w:p w14:paraId="34A5D24D" w14:textId="404907B1" w:rsidR="004A750C" w:rsidRPr="009F1B22" w:rsidRDefault="00495BED" w:rsidP="008E4839">
      <w:pPr>
        <w:pStyle w:val="Nivel3"/>
        <w:numPr>
          <w:ilvl w:val="0"/>
          <w:numId w:val="0"/>
        </w:numPr>
        <w:spacing w:after="0"/>
        <w:ind w:left="851"/>
        <w:rPr>
          <w:rFonts w:asciiTheme="minorHAnsi" w:hAnsiTheme="minorHAnsi" w:cstheme="minorHAnsi"/>
          <w:sz w:val="21"/>
          <w:szCs w:val="21"/>
        </w:rPr>
      </w:pPr>
      <w:r w:rsidRPr="009F1B22">
        <w:rPr>
          <w:rFonts w:asciiTheme="minorHAnsi" w:hAnsiTheme="minorHAnsi" w:cstheme="minorHAnsi"/>
          <w:sz w:val="21"/>
          <w:szCs w:val="21"/>
        </w:rPr>
        <w:t>6</w:t>
      </w:r>
      <w:r w:rsidR="004A750C" w:rsidRPr="009F1B22">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6E77A65C" w:rsidR="004A750C" w:rsidRPr="009F1B22" w:rsidRDefault="00495BED" w:rsidP="008E4839">
      <w:pPr>
        <w:pStyle w:val="Nivel3"/>
        <w:numPr>
          <w:ilvl w:val="0"/>
          <w:numId w:val="0"/>
        </w:numPr>
        <w:spacing w:after="0"/>
        <w:ind w:left="851"/>
        <w:rPr>
          <w:rFonts w:asciiTheme="minorHAnsi" w:hAnsiTheme="minorHAnsi" w:cstheme="minorHAnsi"/>
          <w:sz w:val="21"/>
          <w:szCs w:val="21"/>
        </w:rPr>
      </w:pPr>
      <w:r w:rsidRPr="009F1B22">
        <w:rPr>
          <w:rFonts w:asciiTheme="minorHAnsi" w:hAnsiTheme="minorHAnsi" w:cstheme="minorHAnsi"/>
          <w:sz w:val="21"/>
          <w:szCs w:val="21"/>
        </w:rPr>
        <w:t>6</w:t>
      </w:r>
      <w:r w:rsidR="004A750C" w:rsidRPr="009F1B22">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6904E85B" w:rsidR="00495BED" w:rsidRPr="009F1B22" w:rsidRDefault="00495BED" w:rsidP="008E4839">
      <w:pPr>
        <w:pStyle w:val="Nivel2"/>
        <w:numPr>
          <w:ilvl w:val="0"/>
          <w:numId w:val="0"/>
        </w:numPr>
        <w:spacing w:after="0"/>
        <w:rPr>
          <w:rFonts w:asciiTheme="minorHAnsi" w:hAnsiTheme="minorHAnsi" w:cstheme="minorHAnsi"/>
          <w:sz w:val="21"/>
          <w:szCs w:val="21"/>
        </w:rPr>
      </w:pPr>
      <w:r w:rsidRPr="009F1B22">
        <w:rPr>
          <w:rFonts w:asciiTheme="minorHAnsi" w:hAnsiTheme="minorHAnsi" w:cstheme="minorHAnsi"/>
          <w:sz w:val="21"/>
          <w:szCs w:val="21"/>
        </w:rPr>
        <w:t>6</w:t>
      </w:r>
      <w:r w:rsidR="004A750C" w:rsidRPr="009F1B22">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9F1B22" w:rsidRDefault="00495BED" w:rsidP="008E4839">
      <w:pPr>
        <w:pStyle w:val="Nivel2"/>
        <w:numPr>
          <w:ilvl w:val="0"/>
          <w:numId w:val="0"/>
        </w:numPr>
        <w:spacing w:before="0" w:after="0"/>
        <w:rPr>
          <w:rFonts w:asciiTheme="minorHAnsi" w:hAnsiTheme="minorHAnsi" w:cstheme="minorHAnsi"/>
          <w:sz w:val="21"/>
          <w:szCs w:val="21"/>
        </w:rPr>
      </w:pPr>
    </w:p>
    <w:p w14:paraId="1329035E" w14:textId="4F400F12" w:rsidR="00D156AF" w:rsidRPr="009F1B22" w:rsidRDefault="00495BED" w:rsidP="008E4839">
      <w:pPr>
        <w:pStyle w:val="Default"/>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6</w:t>
      </w:r>
      <w:r w:rsidR="00D156AF" w:rsidRPr="009F1B22">
        <w:rPr>
          <w:rFonts w:asciiTheme="minorHAnsi" w:hAnsiTheme="minorHAnsi" w:cstheme="minorHAnsi"/>
          <w:sz w:val="21"/>
          <w:szCs w:val="21"/>
        </w:rPr>
        <w:t>.</w:t>
      </w:r>
      <w:r w:rsidR="004A750C" w:rsidRPr="009F1B22">
        <w:rPr>
          <w:rFonts w:asciiTheme="minorHAnsi" w:hAnsiTheme="minorHAnsi" w:cstheme="minorHAnsi"/>
          <w:sz w:val="21"/>
          <w:szCs w:val="21"/>
        </w:rPr>
        <w:t>5</w:t>
      </w:r>
      <w:r w:rsidR="00D156AF" w:rsidRPr="009F1B22">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9F1B22" w:rsidRDefault="00F5045E" w:rsidP="008E4839">
      <w:pPr>
        <w:pStyle w:val="Default"/>
        <w:spacing w:line="276" w:lineRule="auto"/>
        <w:jc w:val="both"/>
        <w:rPr>
          <w:rFonts w:asciiTheme="minorHAnsi" w:hAnsiTheme="minorHAnsi" w:cstheme="minorHAnsi"/>
          <w:sz w:val="21"/>
          <w:szCs w:val="21"/>
        </w:rPr>
      </w:pPr>
    </w:p>
    <w:p w14:paraId="0E99D76A" w14:textId="0188B3A9" w:rsidR="00D156AF" w:rsidRPr="009F1B22" w:rsidRDefault="00495BED" w:rsidP="008E4839">
      <w:pPr>
        <w:pStyle w:val="Default"/>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6</w:t>
      </w:r>
      <w:r w:rsidR="00D156AF" w:rsidRPr="009F1B22">
        <w:rPr>
          <w:rFonts w:asciiTheme="minorHAnsi" w:hAnsiTheme="minorHAnsi" w:cstheme="minorHAnsi"/>
          <w:sz w:val="21"/>
          <w:szCs w:val="21"/>
        </w:rPr>
        <w:t>.</w:t>
      </w:r>
      <w:r w:rsidR="00C82A34">
        <w:rPr>
          <w:rFonts w:asciiTheme="minorHAnsi" w:hAnsiTheme="minorHAnsi" w:cstheme="minorHAnsi"/>
          <w:sz w:val="21"/>
          <w:szCs w:val="21"/>
        </w:rPr>
        <w:t>6</w:t>
      </w:r>
      <w:r w:rsidR="00D156AF" w:rsidRPr="009F1B22">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9F1B22" w:rsidRDefault="00F5045E" w:rsidP="008E4839">
      <w:pPr>
        <w:pStyle w:val="Default"/>
        <w:spacing w:line="276" w:lineRule="auto"/>
        <w:jc w:val="both"/>
        <w:rPr>
          <w:rFonts w:asciiTheme="minorHAnsi" w:hAnsiTheme="minorHAnsi" w:cstheme="minorHAnsi"/>
          <w:sz w:val="21"/>
          <w:szCs w:val="21"/>
        </w:rPr>
      </w:pPr>
    </w:p>
    <w:p w14:paraId="277A02BC" w14:textId="658E663B" w:rsidR="00D156AF" w:rsidRPr="009F1B22" w:rsidRDefault="00495BED" w:rsidP="008E4839">
      <w:pPr>
        <w:pStyle w:val="Default"/>
        <w:spacing w:line="276" w:lineRule="auto"/>
        <w:jc w:val="both"/>
        <w:rPr>
          <w:rFonts w:asciiTheme="minorHAnsi" w:hAnsiTheme="minorHAnsi" w:cstheme="minorHAnsi"/>
          <w:color w:val="auto"/>
          <w:sz w:val="21"/>
          <w:szCs w:val="21"/>
        </w:rPr>
      </w:pPr>
      <w:r w:rsidRPr="009F1B22">
        <w:rPr>
          <w:rFonts w:asciiTheme="minorHAnsi" w:hAnsiTheme="minorHAnsi" w:cstheme="minorHAnsi"/>
          <w:sz w:val="21"/>
          <w:szCs w:val="21"/>
        </w:rPr>
        <w:t>6</w:t>
      </w:r>
      <w:r w:rsidR="00D156AF" w:rsidRPr="009F1B22">
        <w:rPr>
          <w:rFonts w:asciiTheme="minorHAnsi" w:hAnsiTheme="minorHAnsi" w:cstheme="minorHAnsi"/>
          <w:sz w:val="21"/>
          <w:szCs w:val="21"/>
        </w:rPr>
        <w:t>.</w:t>
      </w:r>
      <w:r w:rsidR="00C82A34">
        <w:rPr>
          <w:rFonts w:asciiTheme="minorHAnsi" w:hAnsiTheme="minorHAnsi" w:cstheme="minorHAnsi"/>
          <w:sz w:val="21"/>
          <w:szCs w:val="21"/>
        </w:rPr>
        <w:t>7</w:t>
      </w:r>
      <w:r w:rsidR="00D156AF" w:rsidRPr="009F1B22">
        <w:rPr>
          <w:rFonts w:asciiTheme="minorHAnsi" w:hAnsiTheme="minorHAnsi" w:cstheme="minorHAnsi"/>
          <w:sz w:val="21"/>
          <w:szCs w:val="21"/>
        </w:rPr>
        <w:t xml:space="preserve">. O lance deverá ser ofertado pelo </w:t>
      </w:r>
      <w:r w:rsidR="00D156AF" w:rsidRPr="00845778">
        <w:rPr>
          <w:rFonts w:asciiTheme="minorHAnsi" w:hAnsiTheme="minorHAnsi" w:cstheme="minorHAnsi"/>
          <w:color w:val="auto"/>
          <w:sz w:val="21"/>
          <w:szCs w:val="21"/>
        </w:rPr>
        <w:t xml:space="preserve">valor </w:t>
      </w:r>
      <w:r w:rsidR="00845778" w:rsidRPr="00845778">
        <w:rPr>
          <w:rFonts w:asciiTheme="minorHAnsi" w:hAnsiTheme="minorHAnsi" w:cstheme="minorHAnsi"/>
          <w:b/>
          <w:bCs/>
          <w:color w:val="auto"/>
          <w:sz w:val="21"/>
          <w:szCs w:val="21"/>
        </w:rPr>
        <w:t xml:space="preserve">do </w:t>
      </w:r>
      <w:r w:rsidR="004A750C" w:rsidRPr="00845778">
        <w:rPr>
          <w:rFonts w:asciiTheme="minorHAnsi" w:hAnsiTheme="minorHAnsi" w:cstheme="minorHAnsi"/>
          <w:b/>
          <w:bCs/>
          <w:color w:val="auto"/>
          <w:sz w:val="21"/>
          <w:szCs w:val="21"/>
        </w:rPr>
        <w:t>item</w:t>
      </w:r>
      <w:r w:rsidR="00845778" w:rsidRPr="00845778">
        <w:rPr>
          <w:rFonts w:asciiTheme="minorHAnsi" w:hAnsiTheme="minorHAnsi" w:cstheme="minorHAnsi"/>
          <w:b/>
          <w:bCs/>
          <w:color w:val="auto"/>
          <w:sz w:val="21"/>
          <w:szCs w:val="21"/>
        </w:rPr>
        <w:t xml:space="preserve">. </w:t>
      </w:r>
    </w:p>
    <w:p w14:paraId="389E3505" w14:textId="77777777" w:rsidR="00F5045E" w:rsidRPr="009F1B22" w:rsidRDefault="00F5045E" w:rsidP="008E4839">
      <w:pPr>
        <w:pStyle w:val="Default"/>
        <w:spacing w:line="276" w:lineRule="auto"/>
        <w:jc w:val="both"/>
        <w:rPr>
          <w:rFonts w:asciiTheme="minorHAnsi" w:hAnsiTheme="minorHAnsi" w:cstheme="minorHAnsi"/>
          <w:sz w:val="21"/>
          <w:szCs w:val="21"/>
        </w:rPr>
      </w:pPr>
    </w:p>
    <w:p w14:paraId="2529DE79" w14:textId="76A57FFC" w:rsidR="00D156AF" w:rsidRPr="009F1B22" w:rsidRDefault="00495BED" w:rsidP="008E4839">
      <w:pPr>
        <w:pStyle w:val="Default"/>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6</w:t>
      </w:r>
      <w:r w:rsidR="00D156AF" w:rsidRPr="009F1B22">
        <w:rPr>
          <w:rFonts w:asciiTheme="minorHAnsi" w:hAnsiTheme="minorHAnsi" w:cstheme="minorHAnsi"/>
          <w:sz w:val="21"/>
          <w:szCs w:val="21"/>
        </w:rPr>
        <w:t>.</w:t>
      </w:r>
      <w:r w:rsidR="00C82A34">
        <w:rPr>
          <w:rFonts w:asciiTheme="minorHAnsi" w:hAnsiTheme="minorHAnsi" w:cstheme="minorHAnsi"/>
          <w:sz w:val="21"/>
          <w:szCs w:val="21"/>
        </w:rPr>
        <w:t>8</w:t>
      </w:r>
      <w:r w:rsidR="00D156AF" w:rsidRPr="009F1B22">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9F1B22" w:rsidRDefault="00F5045E" w:rsidP="008E4839">
      <w:pPr>
        <w:pStyle w:val="Default"/>
        <w:spacing w:line="276" w:lineRule="auto"/>
        <w:jc w:val="both"/>
        <w:rPr>
          <w:rFonts w:asciiTheme="minorHAnsi" w:hAnsiTheme="minorHAnsi" w:cstheme="minorHAnsi"/>
          <w:sz w:val="21"/>
          <w:szCs w:val="21"/>
        </w:rPr>
      </w:pPr>
    </w:p>
    <w:p w14:paraId="00E2574C" w14:textId="1CE9E961" w:rsidR="00D156AF" w:rsidRPr="009F1B22" w:rsidRDefault="00495BED" w:rsidP="008E4839">
      <w:pPr>
        <w:pStyle w:val="Default"/>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6</w:t>
      </w:r>
      <w:r w:rsidR="00D156AF" w:rsidRPr="009F1B22">
        <w:rPr>
          <w:rFonts w:asciiTheme="minorHAnsi" w:hAnsiTheme="minorHAnsi" w:cstheme="minorHAnsi"/>
          <w:sz w:val="21"/>
          <w:szCs w:val="21"/>
        </w:rPr>
        <w:t>.</w:t>
      </w:r>
      <w:r w:rsidR="00C82A34">
        <w:rPr>
          <w:rFonts w:asciiTheme="minorHAnsi" w:hAnsiTheme="minorHAnsi" w:cstheme="minorHAnsi"/>
          <w:sz w:val="21"/>
          <w:szCs w:val="21"/>
        </w:rPr>
        <w:t>9</w:t>
      </w:r>
      <w:r w:rsidR="00D156AF" w:rsidRPr="009F1B22">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9F1B22" w:rsidRDefault="00F5045E" w:rsidP="008E4839">
      <w:pPr>
        <w:pStyle w:val="Default"/>
        <w:spacing w:line="276" w:lineRule="auto"/>
        <w:jc w:val="both"/>
        <w:rPr>
          <w:rFonts w:asciiTheme="minorHAnsi" w:hAnsiTheme="minorHAnsi" w:cstheme="minorHAnsi"/>
          <w:sz w:val="21"/>
          <w:szCs w:val="21"/>
        </w:rPr>
      </w:pPr>
    </w:p>
    <w:p w14:paraId="4D725F84" w14:textId="34E63CDE" w:rsidR="00D0773D" w:rsidRPr="007C5B88" w:rsidRDefault="00495BED" w:rsidP="008E4839">
      <w:pPr>
        <w:pStyle w:val="Default"/>
        <w:spacing w:line="276" w:lineRule="auto"/>
        <w:jc w:val="both"/>
        <w:rPr>
          <w:rFonts w:asciiTheme="minorHAnsi" w:hAnsiTheme="minorHAnsi" w:cstheme="minorHAnsi"/>
          <w:color w:val="auto"/>
          <w:sz w:val="21"/>
          <w:szCs w:val="21"/>
        </w:rPr>
      </w:pPr>
      <w:r w:rsidRPr="009F1B22">
        <w:rPr>
          <w:rFonts w:asciiTheme="minorHAnsi" w:hAnsiTheme="minorHAnsi" w:cstheme="minorHAnsi"/>
          <w:sz w:val="21"/>
          <w:szCs w:val="21"/>
        </w:rPr>
        <w:t>6</w:t>
      </w:r>
      <w:r w:rsidR="00D156AF" w:rsidRPr="009F1B22">
        <w:rPr>
          <w:rFonts w:asciiTheme="minorHAnsi" w:hAnsiTheme="minorHAnsi" w:cstheme="minorHAnsi"/>
          <w:sz w:val="21"/>
          <w:szCs w:val="21"/>
        </w:rPr>
        <w:t>.</w:t>
      </w:r>
      <w:r w:rsidR="00C82A34">
        <w:rPr>
          <w:rFonts w:asciiTheme="minorHAnsi" w:hAnsiTheme="minorHAnsi" w:cstheme="minorHAnsi"/>
          <w:sz w:val="21"/>
          <w:szCs w:val="21"/>
        </w:rPr>
        <w:t>10</w:t>
      </w:r>
      <w:r w:rsidR="00D156AF" w:rsidRPr="009F1B22">
        <w:rPr>
          <w:rFonts w:asciiTheme="minorHAnsi" w:hAnsiTheme="minorHAnsi" w:cstheme="minorHAnsi"/>
          <w:sz w:val="21"/>
          <w:szCs w:val="21"/>
        </w:rPr>
        <w:t xml:space="preserve">. O intervalo mínimo de diferença de valores ou percentuais entre os lances, que incidirá tanto em relação aos lances intermediários quanto em relação à proposta que cobrir a melhor oferta </w:t>
      </w:r>
      <w:r w:rsidR="00D156AF" w:rsidRPr="007C5B88">
        <w:rPr>
          <w:rFonts w:asciiTheme="minorHAnsi" w:hAnsiTheme="minorHAnsi" w:cstheme="minorHAnsi"/>
          <w:color w:val="auto"/>
          <w:sz w:val="21"/>
          <w:szCs w:val="21"/>
        </w:rPr>
        <w:t>deverá ser de</w:t>
      </w:r>
      <w:r w:rsidR="00D156AF" w:rsidRPr="007C5B88">
        <w:rPr>
          <w:rFonts w:asciiTheme="minorHAnsi" w:hAnsiTheme="minorHAnsi" w:cstheme="minorHAnsi"/>
          <w:b/>
          <w:bCs/>
          <w:color w:val="auto"/>
          <w:sz w:val="21"/>
          <w:szCs w:val="21"/>
        </w:rPr>
        <w:t xml:space="preserve"> </w:t>
      </w:r>
      <w:r w:rsidR="00796411" w:rsidRPr="007C5B88">
        <w:rPr>
          <w:rFonts w:asciiTheme="minorHAnsi" w:hAnsiTheme="minorHAnsi" w:cstheme="minorHAnsi"/>
          <w:b/>
          <w:bCs/>
          <w:color w:val="auto"/>
          <w:sz w:val="21"/>
          <w:szCs w:val="21"/>
        </w:rPr>
        <w:t xml:space="preserve">R$ </w:t>
      </w:r>
      <w:r w:rsidR="00845778" w:rsidRPr="007C5B88">
        <w:rPr>
          <w:rFonts w:asciiTheme="minorHAnsi" w:hAnsiTheme="minorHAnsi" w:cstheme="minorHAnsi"/>
          <w:b/>
          <w:bCs/>
          <w:color w:val="auto"/>
          <w:sz w:val="21"/>
          <w:szCs w:val="21"/>
        </w:rPr>
        <w:t xml:space="preserve">1,00 </w:t>
      </w:r>
      <w:r w:rsidR="00D156AF" w:rsidRPr="007C5B88">
        <w:rPr>
          <w:rFonts w:asciiTheme="minorHAnsi" w:hAnsiTheme="minorHAnsi" w:cstheme="minorHAnsi"/>
          <w:b/>
          <w:bCs/>
          <w:color w:val="auto"/>
          <w:sz w:val="21"/>
          <w:szCs w:val="21"/>
        </w:rPr>
        <w:t>(</w:t>
      </w:r>
      <w:r w:rsidR="00845778" w:rsidRPr="007C5B88">
        <w:rPr>
          <w:rFonts w:asciiTheme="minorHAnsi" w:hAnsiTheme="minorHAnsi" w:cstheme="minorHAnsi"/>
          <w:b/>
          <w:bCs/>
          <w:color w:val="auto"/>
          <w:sz w:val="21"/>
          <w:szCs w:val="21"/>
        </w:rPr>
        <w:t xml:space="preserve"> um real). </w:t>
      </w:r>
    </w:p>
    <w:p w14:paraId="3B13AA30" w14:textId="77777777" w:rsidR="00F5045E" w:rsidRPr="007C5B88" w:rsidRDefault="00F5045E" w:rsidP="008E4839">
      <w:pPr>
        <w:pStyle w:val="Default"/>
        <w:spacing w:line="276" w:lineRule="auto"/>
        <w:jc w:val="both"/>
        <w:rPr>
          <w:rFonts w:asciiTheme="minorHAnsi" w:hAnsiTheme="minorHAnsi" w:cstheme="minorHAnsi"/>
          <w:color w:val="auto"/>
          <w:sz w:val="21"/>
          <w:szCs w:val="21"/>
        </w:rPr>
      </w:pPr>
    </w:p>
    <w:p w14:paraId="63698E06" w14:textId="0F7FC748" w:rsidR="00796411" w:rsidRPr="007C5B88" w:rsidRDefault="00495BED" w:rsidP="008E4839">
      <w:pPr>
        <w:pStyle w:val="Default"/>
        <w:numPr>
          <w:ilvl w:val="0"/>
          <w:numId w:val="4"/>
        </w:numPr>
        <w:spacing w:after="159" w:line="276" w:lineRule="auto"/>
        <w:jc w:val="both"/>
        <w:rPr>
          <w:rFonts w:asciiTheme="minorHAnsi" w:hAnsiTheme="minorHAnsi" w:cstheme="minorHAnsi"/>
          <w:b/>
          <w:bCs/>
          <w:color w:val="auto"/>
          <w:sz w:val="21"/>
          <w:szCs w:val="21"/>
        </w:rPr>
      </w:pPr>
      <w:r w:rsidRPr="007C5B88">
        <w:rPr>
          <w:rFonts w:asciiTheme="minorHAnsi" w:hAnsiTheme="minorHAnsi" w:cstheme="minorHAnsi"/>
          <w:b/>
          <w:bCs/>
          <w:color w:val="auto"/>
          <w:sz w:val="21"/>
          <w:szCs w:val="21"/>
        </w:rPr>
        <w:t>6</w:t>
      </w:r>
      <w:r w:rsidR="00C82A34" w:rsidRPr="007C5B88">
        <w:rPr>
          <w:rFonts w:asciiTheme="minorHAnsi" w:hAnsiTheme="minorHAnsi" w:cstheme="minorHAnsi"/>
          <w:b/>
          <w:bCs/>
          <w:color w:val="auto"/>
          <w:sz w:val="21"/>
          <w:szCs w:val="21"/>
        </w:rPr>
        <w:t>.11</w:t>
      </w:r>
      <w:r w:rsidR="00796411" w:rsidRPr="007C5B88">
        <w:rPr>
          <w:rFonts w:asciiTheme="minorHAnsi" w:hAnsiTheme="minorHAnsi" w:cstheme="minorHAnsi"/>
          <w:b/>
          <w:bCs/>
          <w:color w:val="auto"/>
          <w:sz w:val="21"/>
          <w:szCs w:val="21"/>
        </w:rPr>
        <w:t xml:space="preserve">. O procedimento seguirá de acordo com o modo de disputa </w:t>
      </w:r>
      <w:r w:rsidR="00D0773D" w:rsidRPr="007C5B88">
        <w:rPr>
          <w:rFonts w:asciiTheme="minorHAnsi" w:hAnsiTheme="minorHAnsi" w:cstheme="minorHAnsi"/>
          <w:b/>
          <w:bCs/>
          <w:color w:val="auto"/>
          <w:sz w:val="21"/>
          <w:szCs w:val="21"/>
        </w:rPr>
        <w:t>ABERTO</w:t>
      </w:r>
      <w:r w:rsidR="00796411" w:rsidRPr="007C5B88">
        <w:rPr>
          <w:rFonts w:asciiTheme="minorHAnsi" w:hAnsiTheme="minorHAnsi" w:cstheme="minorHAnsi"/>
          <w:b/>
          <w:bCs/>
          <w:color w:val="auto"/>
          <w:sz w:val="21"/>
          <w:szCs w:val="21"/>
        </w:rPr>
        <w:t xml:space="preserve">. </w:t>
      </w:r>
    </w:p>
    <w:p w14:paraId="637A6022" w14:textId="6D341596" w:rsidR="00796411" w:rsidRPr="00571B5D" w:rsidRDefault="00495BED" w:rsidP="008E4839">
      <w:pPr>
        <w:pStyle w:val="Default"/>
        <w:numPr>
          <w:ilvl w:val="0"/>
          <w:numId w:val="4"/>
        </w:numPr>
        <w:spacing w:line="276" w:lineRule="auto"/>
        <w:jc w:val="both"/>
        <w:rPr>
          <w:rFonts w:asciiTheme="minorHAnsi" w:hAnsiTheme="minorHAnsi" w:cstheme="minorHAnsi"/>
          <w:color w:val="auto"/>
          <w:sz w:val="21"/>
          <w:szCs w:val="21"/>
        </w:rPr>
      </w:pPr>
      <w:r w:rsidRPr="00571B5D">
        <w:rPr>
          <w:rFonts w:asciiTheme="minorHAnsi" w:hAnsiTheme="minorHAnsi" w:cstheme="minorHAnsi"/>
          <w:color w:val="auto"/>
          <w:sz w:val="21"/>
          <w:szCs w:val="21"/>
        </w:rPr>
        <w:t>6</w:t>
      </w:r>
      <w:r w:rsidR="00796411" w:rsidRPr="00571B5D">
        <w:rPr>
          <w:rFonts w:asciiTheme="minorHAnsi" w:hAnsiTheme="minorHAnsi" w:cstheme="minorHAnsi"/>
          <w:color w:val="auto"/>
          <w:sz w:val="21"/>
          <w:szCs w:val="21"/>
        </w:rPr>
        <w:t>.1</w:t>
      </w:r>
      <w:r w:rsidR="00C82A34" w:rsidRPr="00571B5D">
        <w:rPr>
          <w:rFonts w:asciiTheme="minorHAnsi" w:hAnsiTheme="minorHAnsi" w:cstheme="minorHAnsi"/>
          <w:color w:val="auto"/>
          <w:sz w:val="21"/>
          <w:szCs w:val="21"/>
        </w:rPr>
        <w:t>2</w:t>
      </w:r>
      <w:r w:rsidR="00796411" w:rsidRPr="00571B5D">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13A9BA29" w:rsidR="00796411" w:rsidRPr="00571B5D" w:rsidRDefault="00495BED" w:rsidP="008E4839">
      <w:pPr>
        <w:pStyle w:val="Default"/>
        <w:numPr>
          <w:ilvl w:val="0"/>
          <w:numId w:val="4"/>
        </w:numPr>
        <w:spacing w:line="276" w:lineRule="auto"/>
        <w:ind w:left="851"/>
        <w:jc w:val="both"/>
        <w:rPr>
          <w:rFonts w:asciiTheme="minorHAnsi" w:hAnsiTheme="minorHAnsi" w:cstheme="minorHAnsi"/>
          <w:color w:val="auto"/>
          <w:sz w:val="21"/>
          <w:szCs w:val="21"/>
        </w:rPr>
      </w:pPr>
      <w:r w:rsidRPr="00571B5D">
        <w:rPr>
          <w:rFonts w:asciiTheme="minorHAnsi" w:hAnsiTheme="minorHAnsi" w:cstheme="minorHAnsi"/>
          <w:color w:val="auto"/>
          <w:sz w:val="21"/>
          <w:szCs w:val="21"/>
        </w:rPr>
        <w:t>6</w:t>
      </w:r>
      <w:r w:rsidR="00D0773D" w:rsidRPr="00571B5D">
        <w:rPr>
          <w:rFonts w:asciiTheme="minorHAnsi" w:hAnsiTheme="minorHAnsi" w:cstheme="minorHAnsi"/>
          <w:color w:val="auto"/>
          <w:sz w:val="21"/>
          <w:szCs w:val="21"/>
        </w:rPr>
        <w:t>.1</w:t>
      </w:r>
      <w:r w:rsidR="00C82A34" w:rsidRPr="00571B5D">
        <w:rPr>
          <w:rFonts w:asciiTheme="minorHAnsi" w:hAnsiTheme="minorHAnsi" w:cstheme="minorHAnsi"/>
          <w:color w:val="auto"/>
          <w:sz w:val="21"/>
          <w:szCs w:val="21"/>
        </w:rPr>
        <w:t>2</w:t>
      </w:r>
      <w:r w:rsidR="00D0773D" w:rsidRPr="00571B5D">
        <w:rPr>
          <w:rFonts w:asciiTheme="minorHAnsi" w:hAnsiTheme="minorHAnsi" w:cstheme="minorHAnsi"/>
          <w:color w:val="auto"/>
          <w:sz w:val="21"/>
          <w:szCs w:val="21"/>
        </w:rPr>
        <w:t xml:space="preserve">.1. </w:t>
      </w:r>
      <w:r w:rsidR="00796411" w:rsidRPr="00571B5D">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4389F0D0" w:rsidR="00D0773D" w:rsidRPr="00571B5D" w:rsidRDefault="00495BED" w:rsidP="008E4839">
      <w:pPr>
        <w:pStyle w:val="Default"/>
        <w:numPr>
          <w:ilvl w:val="0"/>
          <w:numId w:val="4"/>
        </w:numPr>
        <w:spacing w:line="276" w:lineRule="auto"/>
        <w:ind w:left="851"/>
        <w:jc w:val="both"/>
        <w:rPr>
          <w:rFonts w:asciiTheme="minorHAnsi" w:hAnsiTheme="minorHAnsi" w:cstheme="minorHAnsi"/>
          <w:color w:val="auto"/>
          <w:sz w:val="21"/>
          <w:szCs w:val="21"/>
        </w:rPr>
      </w:pPr>
      <w:r w:rsidRPr="00571B5D">
        <w:rPr>
          <w:rFonts w:asciiTheme="minorHAnsi" w:hAnsiTheme="minorHAnsi" w:cstheme="minorHAnsi"/>
          <w:color w:val="auto"/>
          <w:sz w:val="21"/>
          <w:szCs w:val="21"/>
        </w:rPr>
        <w:t>6</w:t>
      </w:r>
      <w:r w:rsidR="00D0773D" w:rsidRPr="00571B5D">
        <w:rPr>
          <w:rFonts w:asciiTheme="minorHAnsi" w:hAnsiTheme="minorHAnsi" w:cstheme="minorHAnsi"/>
          <w:color w:val="auto"/>
          <w:sz w:val="21"/>
          <w:szCs w:val="21"/>
        </w:rPr>
        <w:t>.1</w:t>
      </w:r>
      <w:r w:rsidR="00C82A34" w:rsidRPr="00571B5D">
        <w:rPr>
          <w:rFonts w:asciiTheme="minorHAnsi" w:hAnsiTheme="minorHAnsi" w:cstheme="minorHAnsi"/>
          <w:color w:val="auto"/>
          <w:sz w:val="21"/>
          <w:szCs w:val="21"/>
        </w:rPr>
        <w:t>2</w:t>
      </w:r>
      <w:r w:rsidR="00D0773D" w:rsidRPr="00571B5D">
        <w:rPr>
          <w:rFonts w:asciiTheme="minorHAnsi" w:hAnsiTheme="minorHAnsi" w:cstheme="minorHAnsi"/>
          <w:color w:val="auto"/>
          <w:sz w:val="21"/>
          <w:szCs w:val="21"/>
        </w:rPr>
        <w:t>.2.</w:t>
      </w:r>
      <w:r w:rsidR="00796411" w:rsidRPr="00571B5D">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289B2D16" w14:textId="16EA772D" w:rsidR="005F6B9B" w:rsidRPr="00571B5D" w:rsidRDefault="00495BED" w:rsidP="00845778">
      <w:pPr>
        <w:pStyle w:val="Default"/>
        <w:spacing w:line="276" w:lineRule="auto"/>
        <w:ind w:left="851"/>
        <w:jc w:val="both"/>
        <w:rPr>
          <w:rFonts w:asciiTheme="minorHAnsi" w:hAnsiTheme="minorHAnsi" w:cstheme="minorHAnsi"/>
          <w:color w:val="auto"/>
          <w:sz w:val="21"/>
          <w:szCs w:val="21"/>
        </w:rPr>
      </w:pPr>
      <w:r w:rsidRPr="00571B5D">
        <w:rPr>
          <w:rFonts w:asciiTheme="minorHAnsi" w:hAnsiTheme="minorHAnsi" w:cstheme="minorHAnsi"/>
          <w:color w:val="auto"/>
          <w:sz w:val="21"/>
          <w:szCs w:val="21"/>
        </w:rPr>
        <w:t>6</w:t>
      </w:r>
      <w:r w:rsidR="00D0773D" w:rsidRPr="00571B5D">
        <w:rPr>
          <w:rFonts w:asciiTheme="minorHAnsi" w:hAnsiTheme="minorHAnsi" w:cstheme="minorHAnsi"/>
          <w:color w:val="auto"/>
          <w:sz w:val="21"/>
          <w:szCs w:val="21"/>
        </w:rPr>
        <w:t>.1</w:t>
      </w:r>
      <w:r w:rsidR="00C82A34" w:rsidRPr="00571B5D">
        <w:rPr>
          <w:rFonts w:asciiTheme="minorHAnsi" w:hAnsiTheme="minorHAnsi" w:cstheme="minorHAnsi"/>
          <w:color w:val="auto"/>
          <w:sz w:val="21"/>
          <w:szCs w:val="21"/>
        </w:rPr>
        <w:t>2</w:t>
      </w:r>
      <w:r w:rsidR="00D0773D" w:rsidRPr="00571B5D">
        <w:rPr>
          <w:rFonts w:asciiTheme="minorHAnsi" w:hAnsiTheme="minorHAnsi" w:cstheme="minorHAnsi"/>
          <w:color w:val="auto"/>
          <w:sz w:val="21"/>
          <w:szCs w:val="21"/>
        </w:rPr>
        <w:t>.3.</w:t>
      </w:r>
      <w:r w:rsidR="00796411" w:rsidRPr="00571B5D">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67256E6A" w:rsidR="00F5045E" w:rsidRPr="009F1B22" w:rsidRDefault="00495BED" w:rsidP="008E4839">
      <w:pPr>
        <w:pStyle w:val="Nivel2"/>
        <w:numPr>
          <w:ilvl w:val="0"/>
          <w:numId w:val="0"/>
        </w:numPr>
        <w:spacing w:after="0"/>
        <w:rPr>
          <w:rFonts w:asciiTheme="minorHAnsi" w:hAnsiTheme="minorHAnsi" w:cstheme="minorHAnsi"/>
          <w:color w:val="auto"/>
          <w:sz w:val="21"/>
          <w:szCs w:val="21"/>
        </w:rPr>
      </w:pPr>
      <w:r w:rsidRPr="009F1B22">
        <w:rPr>
          <w:rFonts w:asciiTheme="minorHAnsi" w:hAnsiTheme="minorHAnsi" w:cstheme="minorHAnsi"/>
          <w:sz w:val="21"/>
          <w:szCs w:val="21"/>
        </w:rPr>
        <w:t>6</w:t>
      </w:r>
      <w:r w:rsidR="005F6B9B" w:rsidRPr="009F1B22">
        <w:rPr>
          <w:rFonts w:asciiTheme="minorHAnsi" w:hAnsiTheme="minorHAnsi" w:cstheme="minorHAnsi"/>
          <w:sz w:val="21"/>
          <w:szCs w:val="21"/>
        </w:rPr>
        <w:t>.1</w:t>
      </w:r>
      <w:r w:rsidR="00C82A34">
        <w:rPr>
          <w:rFonts w:asciiTheme="minorHAnsi" w:hAnsiTheme="minorHAnsi" w:cstheme="minorHAnsi"/>
          <w:sz w:val="21"/>
          <w:szCs w:val="21"/>
        </w:rPr>
        <w:t>3</w:t>
      </w:r>
      <w:r w:rsidR="005F6B9B" w:rsidRPr="009F1B22">
        <w:rPr>
          <w:rFonts w:asciiTheme="minorHAnsi" w:hAnsiTheme="minorHAnsi" w:cstheme="minorHAnsi"/>
          <w:sz w:val="21"/>
          <w:szCs w:val="21"/>
        </w:rPr>
        <w:t xml:space="preserve">. </w:t>
      </w:r>
      <w:r w:rsidR="005F6B9B" w:rsidRPr="009F1B22">
        <w:rPr>
          <w:rFonts w:asciiTheme="minorHAnsi" w:hAnsiTheme="minorHAnsi" w:cstheme="minorHAnsi"/>
          <w:color w:val="auto"/>
          <w:sz w:val="21"/>
          <w:szCs w:val="21"/>
        </w:rPr>
        <w:t>Serão aceitos lances inferiores, iguais ou superiores ao lance de menor valor já ofertado.</w:t>
      </w:r>
    </w:p>
    <w:p w14:paraId="4976DF97" w14:textId="6ED42F66" w:rsidR="005F6B9B" w:rsidRPr="009F1B22" w:rsidRDefault="00495BED" w:rsidP="008E4839">
      <w:pPr>
        <w:pStyle w:val="Nivel2"/>
        <w:numPr>
          <w:ilvl w:val="0"/>
          <w:numId w:val="0"/>
        </w:numPr>
        <w:spacing w:after="0"/>
        <w:rPr>
          <w:rFonts w:asciiTheme="minorHAnsi" w:hAnsiTheme="minorHAnsi" w:cstheme="minorHAnsi"/>
          <w:sz w:val="21"/>
          <w:szCs w:val="21"/>
        </w:rPr>
      </w:pPr>
      <w:r w:rsidRPr="009F1B22">
        <w:rPr>
          <w:rFonts w:asciiTheme="minorHAnsi" w:hAnsiTheme="minorHAnsi" w:cstheme="minorHAnsi"/>
          <w:sz w:val="21"/>
          <w:szCs w:val="21"/>
        </w:rPr>
        <w:t>6</w:t>
      </w:r>
      <w:r w:rsidR="005F6B9B" w:rsidRPr="009F1B22">
        <w:rPr>
          <w:rFonts w:asciiTheme="minorHAnsi" w:hAnsiTheme="minorHAnsi" w:cstheme="minorHAnsi"/>
          <w:color w:val="auto"/>
          <w:sz w:val="21"/>
          <w:szCs w:val="21"/>
        </w:rPr>
        <w:t>.1</w:t>
      </w:r>
      <w:r w:rsidR="00C82A34">
        <w:rPr>
          <w:rFonts w:asciiTheme="minorHAnsi" w:hAnsiTheme="minorHAnsi" w:cstheme="minorHAnsi"/>
          <w:color w:val="auto"/>
          <w:sz w:val="21"/>
          <w:szCs w:val="21"/>
        </w:rPr>
        <w:t>4</w:t>
      </w:r>
      <w:r w:rsidR="005F6B9B" w:rsidRPr="009F1B22">
        <w:rPr>
          <w:rFonts w:asciiTheme="minorHAnsi" w:hAnsiTheme="minorHAnsi" w:cstheme="minorHAnsi"/>
          <w:color w:val="auto"/>
          <w:sz w:val="21"/>
          <w:szCs w:val="21"/>
        </w:rPr>
        <w:t xml:space="preserve">. </w:t>
      </w:r>
      <w:r w:rsidR="005F6B9B" w:rsidRPr="009F1B22">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619397C3" w:rsidR="005F6B9B" w:rsidRPr="009F1B22" w:rsidRDefault="00495BED" w:rsidP="008E4839">
      <w:pPr>
        <w:pStyle w:val="Nivel2"/>
        <w:numPr>
          <w:ilvl w:val="0"/>
          <w:numId w:val="0"/>
        </w:numPr>
        <w:spacing w:after="0"/>
        <w:rPr>
          <w:rFonts w:asciiTheme="minorHAnsi" w:hAnsiTheme="minorHAnsi" w:cstheme="minorHAnsi"/>
          <w:sz w:val="21"/>
          <w:szCs w:val="21"/>
        </w:rPr>
      </w:pPr>
      <w:r w:rsidRPr="009F1B22">
        <w:rPr>
          <w:rFonts w:asciiTheme="minorHAnsi" w:hAnsiTheme="minorHAnsi" w:cstheme="minorHAnsi"/>
          <w:sz w:val="21"/>
          <w:szCs w:val="21"/>
        </w:rPr>
        <w:t>6</w:t>
      </w:r>
      <w:r w:rsidR="005F6B9B" w:rsidRPr="009F1B22">
        <w:rPr>
          <w:rFonts w:asciiTheme="minorHAnsi" w:hAnsiTheme="minorHAnsi" w:cstheme="minorHAnsi"/>
          <w:sz w:val="21"/>
          <w:szCs w:val="21"/>
        </w:rPr>
        <w:t>.1</w:t>
      </w:r>
      <w:r w:rsidR="00C82A34">
        <w:rPr>
          <w:rFonts w:asciiTheme="minorHAnsi" w:hAnsiTheme="minorHAnsi" w:cstheme="minorHAnsi"/>
          <w:sz w:val="21"/>
          <w:szCs w:val="21"/>
        </w:rPr>
        <w:t>5</w:t>
      </w:r>
      <w:r w:rsidR="005F6B9B" w:rsidRPr="009F1B22">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76860637" w:rsidR="005F6B9B" w:rsidRPr="009F1B22" w:rsidRDefault="00495BED" w:rsidP="008E4839">
      <w:pPr>
        <w:pStyle w:val="Nivel2"/>
        <w:numPr>
          <w:ilvl w:val="0"/>
          <w:numId w:val="0"/>
        </w:numPr>
        <w:spacing w:after="0"/>
        <w:rPr>
          <w:rFonts w:asciiTheme="minorHAnsi" w:hAnsiTheme="minorHAnsi" w:cstheme="minorHAnsi"/>
          <w:sz w:val="21"/>
          <w:szCs w:val="21"/>
        </w:rPr>
      </w:pPr>
      <w:r w:rsidRPr="009F1B22">
        <w:rPr>
          <w:rFonts w:asciiTheme="minorHAnsi" w:hAnsiTheme="minorHAnsi" w:cstheme="minorHAnsi"/>
          <w:sz w:val="21"/>
          <w:szCs w:val="21"/>
        </w:rPr>
        <w:t>6</w:t>
      </w:r>
      <w:r w:rsidR="005F6B9B" w:rsidRPr="009F1B22">
        <w:rPr>
          <w:rFonts w:asciiTheme="minorHAnsi" w:hAnsiTheme="minorHAnsi" w:cstheme="minorHAnsi"/>
          <w:sz w:val="21"/>
          <w:szCs w:val="21"/>
        </w:rPr>
        <w:t>.1</w:t>
      </w:r>
      <w:r w:rsidR="00C82A34">
        <w:rPr>
          <w:rFonts w:asciiTheme="minorHAnsi" w:hAnsiTheme="minorHAnsi" w:cstheme="minorHAnsi"/>
          <w:sz w:val="21"/>
          <w:szCs w:val="21"/>
        </w:rPr>
        <w:t>6</w:t>
      </w:r>
      <w:r w:rsidR="005F6B9B" w:rsidRPr="009F1B22">
        <w:rPr>
          <w:rFonts w:asciiTheme="minorHAnsi" w:hAnsiTheme="minorHAnsi" w:cstheme="minorHAnsi"/>
          <w:sz w:val="21"/>
          <w:szCs w:val="21"/>
        </w:rPr>
        <w:t>. Quando a desconexão do sistema eletrônico para a pregoeira persistir por tempo super</w:t>
      </w:r>
      <w:r w:rsidR="005F6B9B" w:rsidRPr="009F1B22">
        <w:rPr>
          <w:rFonts w:asciiTheme="minorHAnsi" w:hAnsiTheme="minorHAnsi" w:cstheme="minorHAnsi"/>
          <w:color w:val="auto"/>
          <w:sz w:val="21"/>
          <w:szCs w:val="21"/>
        </w:rPr>
        <w:t>ior a 3 (três) horas a sessão p</w:t>
      </w:r>
      <w:r w:rsidR="005F6B9B" w:rsidRPr="009F1B22">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10D1050E" w:rsidR="005F6B9B" w:rsidRPr="009F1B22" w:rsidRDefault="00495BED" w:rsidP="008E4839">
      <w:pPr>
        <w:pStyle w:val="Nivel2"/>
        <w:numPr>
          <w:ilvl w:val="0"/>
          <w:numId w:val="0"/>
        </w:numPr>
        <w:spacing w:after="0"/>
        <w:rPr>
          <w:rFonts w:asciiTheme="minorHAnsi" w:hAnsiTheme="minorHAnsi" w:cstheme="minorHAnsi"/>
          <w:sz w:val="21"/>
          <w:szCs w:val="21"/>
        </w:rPr>
      </w:pPr>
      <w:r w:rsidRPr="009F1B22">
        <w:rPr>
          <w:rFonts w:asciiTheme="minorHAnsi" w:hAnsiTheme="minorHAnsi" w:cstheme="minorHAnsi"/>
          <w:sz w:val="21"/>
          <w:szCs w:val="21"/>
        </w:rPr>
        <w:t>6</w:t>
      </w:r>
      <w:r w:rsidR="005F6B9B" w:rsidRPr="009F1B22">
        <w:rPr>
          <w:rFonts w:asciiTheme="minorHAnsi" w:hAnsiTheme="minorHAnsi" w:cstheme="minorHAnsi"/>
          <w:sz w:val="21"/>
          <w:szCs w:val="21"/>
        </w:rPr>
        <w:t>.1</w:t>
      </w:r>
      <w:r w:rsidR="00C82A34">
        <w:rPr>
          <w:rFonts w:asciiTheme="minorHAnsi" w:hAnsiTheme="minorHAnsi" w:cstheme="minorHAnsi"/>
          <w:sz w:val="21"/>
          <w:szCs w:val="21"/>
        </w:rPr>
        <w:t>7</w:t>
      </w:r>
      <w:r w:rsidR="005F6B9B" w:rsidRPr="009F1B22">
        <w:rPr>
          <w:rFonts w:asciiTheme="minorHAnsi" w:hAnsiTheme="minorHAnsi" w:cstheme="minorHAnsi"/>
          <w:sz w:val="21"/>
          <w:szCs w:val="21"/>
        </w:rPr>
        <w:t>. Caso o licitante não apresente lances, concorrerá com o valor de sua proposta.</w:t>
      </w:r>
    </w:p>
    <w:p w14:paraId="250622FA" w14:textId="61115510" w:rsidR="005F6B9B" w:rsidRPr="009F1B22" w:rsidRDefault="00495BED" w:rsidP="008E4839">
      <w:pPr>
        <w:pStyle w:val="Nivel2"/>
        <w:numPr>
          <w:ilvl w:val="0"/>
          <w:numId w:val="0"/>
        </w:numPr>
        <w:spacing w:after="0"/>
        <w:rPr>
          <w:rFonts w:asciiTheme="minorHAnsi" w:hAnsiTheme="minorHAnsi" w:cstheme="minorHAnsi"/>
          <w:sz w:val="21"/>
          <w:szCs w:val="21"/>
        </w:rPr>
      </w:pPr>
      <w:r w:rsidRPr="009F1B22">
        <w:rPr>
          <w:rFonts w:asciiTheme="minorHAnsi" w:hAnsiTheme="minorHAnsi" w:cstheme="minorHAnsi"/>
          <w:sz w:val="21"/>
          <w:szCs w:val="21"/>
        </w:rPr>
        <w:t>6</w:t>
      </w:r>
      <w:r w:rsidR="005F6B9B" w:rsidRPr="009F1B22">
        <w:rPr>
          <w:rFonts w:asciiTheme="minorHAnsi" w:hAnsiTheme="minorHAnsi" w:cstheme="minorHAnsi"/>
          <w:sz w:val="21"/>
          <w:szCs w:val="21"/>
        </w:rPr>
        <w:t>.1</w:t>
      </w:r>
      <w:r w:rsidR="00C82A34">
        <w:rPr>
          <w:rFonts w:asciiTheme="minorHAnsi" w:hAnsiTheme="minorHAnsi" w:cstheme="minorHAnsi"/>
          <w:sz w:val="21"/>
          <w:szCs w:val="21"/>
        </w:rPr>
        <w:t>8</w:t>
      </w:r>
      <w:r w:rsidR="005F6B9B" w:rsidRPr="009F1B22">
        <w:rPr>
          <w:rFonts w:asciiTheme="minorHAnsi" w:hAnsiTheme="minorHAnsi" w:cstheme="minorHAnsi"/>
          <w:sz w:val="21"/>
          <w:szCs w:val="21"/>
        </w:rPr>
        <w:t>. Encerrada a etapa de lances</w:t>
      </w:r>
      <w:r w:rsidR="005F6B9B" w:rsidRPr="009F1B22">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9F1B22">
        <w:rPr>
          <w:rFonts w:asciiTheme="minorHAnsi" w:eastAsia="Zurich BT" w:hAnsiTheme="minorHAnsi" w:cstheme="minorHAnsi"/>
          <w:sz w:val="21"/>
          <w:szCs w:val="21"/>
        </w:rPr>
        <w:t>arts</w:t>
      </w:r>
      <w:proofErr w:type="spellEnd"/>
      <w:r w:rsidR="005F6B9B" w:rsidRPr="009F1B22">
        <w:rPr>
          <w:rFonts w:asciiTheme="minorHAnsi" w:eastAsia="Zurich BT" w:hAnsiTheme="minorHAnsi" w:cstheme="minorHAnsi"/>
          <w:sz w:val="21"/>
          <w:szCs w:val="21"/>
        </w:rPr>
        <w:t xml:space="preserve">. 44 e 45 da Lei Complementar nº 123, de 2006. </w:t>
      </w:r>
    </w:p>
    <w:p w14:paraId="6167DB45" w14:textId="209D15E3" w:rsidR="005F6B9B" w:rsidRPr="009F1B22" w:rsidRDefault="00495BED" w:rsidP="008E4839">
      <w:pPr>
        <w:pStyle w:val="Nivel3"/>
        <w:numPr>
          <w:ilvl w:val="0"/>
          <w:numId w:val="0"/>
        </w:numPr>
        <w:spacing w:after="0"/>
        <w:ind w:left="851"/>
        <w:rPr>
          <w:rFonts w:asciiTheme="minorHAnsi" w:hAnsiTheme="minorHAnsi" w:cstheme="minorHAnsi"/>
          <w:sz w:val="21"/>
          <w:szCs w:val="21"/>
        </w:rPr>
      </w:pPr>
      <w:r w:rsidRPr="009F1B22">
        <w:rPr>
          <w:rFonts w:asciiTheme="minorHAnsi" w:hAnsiTheme="minorHAnsi" w:cstheme="minorHAnsi"/>
          <w:sz w:val="21"/>
          <w:szCs w:val="21"/>
        </w:rPr>
        <w:t>6</w:t>
      </w:r>
      <w:r w:rsidR="005F6B9B" w:rsidRPr="009F1B22">
        <w:rPr>
          <w:rFonts w:asciiTheme="minorHAnsi" w:hAnsiTheme="minorHAnsi" w:cstheme="minorHAnsi"/>
          <w:sz w:val="21"/>
          <w:szCs w:val="21"/>
        </w:rPr>
        <w:t>.1</w:t>
      </w:r>
      <w:r w:rsidR="00C82A34">
        <w:rPr>
          <w:rFonts w:asciiTheme="minorHAnsi" w:hAnsiTheme="minorHAnsi" w:cstheme="minorHAnsi"/>
          <w:sz w:val="21"/>
          <w:szCs w:val="21"/>
        </w:rPr>
        <w:t>8</w:t>
      </w:r>
      <w:r w:rsidR="005F6B9B" w:rsidRPr="009F1B22">
        <w:rPr>
          <w:rFonts w:asciiTheme="minorHAnsi" w:hAnsiTheme="minorHAnsi" w:cstheme="minorHAnsi"/>
          <w:sz w:val="21"/>
          <w:szCs w:val="21"/>
        </w:rPr>
        <w:t xml:space="preserve">.1. Nessas condições, as propostas de </w:t>
      </w:r>
      <w:r w:rsidR="005F6B9B" w:rsidRPr="009F1B22">
        <w:rPr>
          <w:rFonts w:asciiTheme="minorHAnsi" w:eastAsia="Zurich BT" w:hAnsiTheme="minorHAnsi" w:cstheme="minorHAnsi"/>
          <w:sz w:val="21"/>
          <w:szCs w:val="21"/>
        </w:rPr>
        <w:t xml:space="preserve">microempresas e empresas de pequeno porte </w:t>
      </w:r>
      <w:r w:rsidR="005F6B9B" w:rsidRPr="009F1B22">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28DF2A96" w:rsidR="005F6B9B" w:rsidRPr="009F1B22" w:rsidRDefault="00495BED" w:rsidP="008E4839">
      <w:pPr>
        <w:pStyle w:val="Nivel3"/>
        <w:numPr>
          <w:ilvl w:val="0"/>
          <w:numId w:val="0"/>
        </w:numPr>
        <w:spacing w:after="0"/>
        <w:ind w:left="851"/>
        <w:rPr>
          <w:rFonts w:asciiTheme="minorHAnsi" w:hAnsiTheme="minorHAnsi" w:cstheme="minorHAnsi"/>
          <w:sz w:val="21"/>
          <w:szCs w:val="21"/>
        </w:rPr>
      </w:pPr>
      <w:r w:rsidRPr="009F1B22">
        <w:rPr>
          <w:rFonts w:asciiTheme="minorHAnsi" w:hAnsiTheme="minorHAnsi" w:cstheme="minorHAnsi"/>
          <w:sz w:val="21"/>
          <w:szCs w:val="21"/>
        </w:rPr>
        <w:t>6</w:t>
      </w:r>
      <w:r w:rsidR="005F6B9B" w:rsidRPr="009F1B22">
        <w:rPr>
          <w:rFonts w:asciiTheme="minorHAnsi" w:hAnsiTheme="minorHAnsi" w:cstheme="minorHAnsi"/>
          <w:sz w:val="21"/>
          <w:szCs w:val="21"/>
        </w:rPr>
        <w:t>.1</w:t>
      </w:r>
      <w:r w:rsidR="00C82A34">
        <w:rPr>
          <w:rFonts w:asciiTheme="minorHAnsi" w:hAnsiTheme="minorHAnsi" w:cstheme="minorHAnsi"/>
          <w:sz w:val="21"/>
          <w:szCs w:val="21"/>
        </w:rPr>
        <w:t>8</w:t>
      </w:r>
      <w:r w:rsidR="005F6B9B" w:rsidRPr="009F1B22">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635F1B09" w:rsidR="005F6B9B" w:rsidRPr="009F1B22" w:rsidRDefault="00495BED" w:rsidP="008E4839">
      <w:pPr>
        <w:pStyle w:val="Nivel3"/>
        <w:numPr>
          <w:ilvl w:val="0"/>
          <w:numId w:val="0"/>
        </w:numPr>
        <w:spacing w:after="0"/>
        <w:ind w:left="851"/>
        <w:rPr>
          <w:rFonts w:asciiTheme="minorHAnsi" w:hAnsiTheme="minorHAnsi" w:cstheme="minorHAnsi"/>
          <w:sz w:val="21"/>
          <w:szCs w:val="21"/>
        </w:rPr>
      </w:pPr>
      <w:r w:rsidRPr="009F1B22">
        <w:rPr>
          <w:rFonts w:asciiTheme="minorHAnsi" w:hAnsiTheme="minorHAnsi" w:cstheme="minorHAnsi"/>
          <w:sz w:val="21"/>
          <w:szCs w:val="21"/>
        </w:rPr>
        <w:t>6</w:t>
      </w:r>
      <w:r w:rsidR="005F6B9B" w:rsidRPr="009F1B22">
        <w:rPr>
          <w:rFonts w:asciiTheme="minorHAnsi" w:hAnsiTheme="minorHAnsi" w:cstheme="minorHAnsi"/>
          <w:sz w:val="21"/>
          <w:szCs w:val="21"/>
        </w:rPr>
        <w:t>.1</w:t>
      </w:r>
      <w:r w:rsidR="00C82A34">
        <w:rPr>
          <w:rFonts w:asciiTheme="minorHAnsi" w:hAnsiTheme="minorHAnsi" w:cstheme="minorHAnsi"/>
          <w:sz w:val="21"/>
          <w:szCs w:val="21"/>
        </w:rPr>
        <w:t>8</w:t>
      </w:r>
      <w:r w:rsidR="005F6B9B" w:rsidRPr="009F1B22">
        <w:rPr>
          <w:rFonts w:asciiTheme="minorHAnsi" w:hAnsiTheme="minorHAnsi" w:cstheme="minorHAnsi"/>
          <w:sz w:val="21"/>
          <w:szCs w:val="21"/>
        </w:rPr>
        <w:t xml:space="preserve">.3. Caso a </w:t>
      </w:r>
      <w:r w:rsidR="005F6B9B" w:rsidRPr="009F1B22">
        <w:rPr>
          <w:rFonts w:asciiTheme="minorHAnsi" w:eastAsia="Zurich BT" w:hAnsiTheme="minorHAnsi" w:cstheme="minorHAnsi"/>
          <w:sz w:val="21"/>
          <w:szCs w:val="21"/>
        </w:rPr>
        <w:t>microempresa ou a empresa de pequeno porte</w:t>
      </w:r>
      <w:r w:rsidR="005F6B9B" w:rsidRPr="009F1B22">
        <w:rPr>
          <w:rFonts w:asciiTheme="minorHAnsi" w:hAnsiTheme="minorHAnsi" w:cstheme="minorHAnsi"/>
          <w:sz w:val="21"/>
          <w:szCs w:val="21"/>
        </w:rPr>
        <w:t xml:space="preserve"> melhor classificada desista ou não se manifeste no prazo estabelecido, serão convocadas as demais licitantes </w:t>
      </w:r>
      <w:r w:rsidR="005F6B9B" w:rsidRPr="009F1B22">
        <w:rPr>
          <w:rFonts w:asciiTheme="minorHAnsi" w:eastAsia="Zurich BT" w:hAnsiTheme="minorHAnsi" w:cstheme="minorHAnsi"/>
          <w:sz w:val="21"/>
          <w:szCs w:val="21"/>
        </w:rPr>
        <w:t>microempresa e empresa de pequeno porte</w:t>
      </w:r>
      <w:r w:rsidR="005F6B9B" w:rsidRPr="009F1B22">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6C837C8C" w:rsidR="005F6B9B" w:rsidRPr="009F1B22" w:rsidRDefault="00495BED" w:rsidP="008E4839">
      <w:pPr>
        <w:pStyle w:val="Nivel3"/>
        <w:numPr>
          <w:ilvl w:val="0"/>
          <w:numId w:val="0"/>
        </w:numPr>
        <w:spacing w:after="0"/>
        <w:ind w:left="851"/>
        <w:rPr>
          <w:rFonts w:asciiTheme="minorHAnsi" w:eastAsia="Zurich BT" w:hAnsiTheme="minorHAnsi" w:cstheme="minorHAnsi"/>
          <w:sz w:val="21"/>
          <w:szCs w:val="21"/>
        </w:rPr>
      </w:pPr>
      <w:r w:rsidRPr="009F1B22">
        <w:rPr>
          <w:rFonts w:asciiTheme="minorHAnsi" w:hAnsiTheme="minorHAnsi" w:cstheme="minorHAnsi"/>
          <w:sz w:val="21"/>
          <w:szCs w:val="21"/>
        </w:rPr>
        <w:t>6</w:t>
      </w:r>
      <w:r w:rsidR="005F6B9B" w:rsidRPr="009F1B22">
        <w:rPr>
          <w:rFonts w:asciiTheme="minorHAnsi" w:hAnsiTheme="minorHAnsi" w:cstheme="minorHAnsi"/>
          <w:sz w:val="21"/>
          <w:szCs w:val="21"/>
        </w:rPr>
        <w:t>.1</w:t>
      </w:r>
      <w:r w:rsidR="00C82A34">
        <w:rPr>
          <w:rFonts w:asciiTheme="minorHAnsi" w:hAnsiTheme="minorHAnsi" w:cstheme="minorHAnsi"/>
          <w:sz w:val="21"/>
          <w:szCs w:val="21"/>
        </w:rPr>
        <w:t>8</w:t>
      </w:r>
      <w:r w:rsidR="005F6B9B" w:rsidRPr="009F1B22">
        <w:rPr>
          <w:rFonts w:asciiTheme="minorHAnsi" w:hAnsiTheme="minorHAnsi" w:cstheme="minorHAnsi"/>
          <w:sz w:val="21"/>
          <w:szCs w:val="21"/>
        </w:rPr>
        <w:t xml:space="preserve">.4. </w:t>
      </w:r>
      <w:r w:rsidR="005F6B9B" w:rsidRPr="009F1B22">
        <w:rPr>
          <w:rFonts w:asciiTheme="minorHAnsi" w:eastAsia="Zurich BT" w:hAnsiTheme="minorHAnsi" w:cstheme="minorHAnsi"/>
          <w:sz w:val="21"/>
          <w:szCs w:val="21"/>
        </w:rPr>
        <w:t xml:space="preserve">Não se aplicará o desempate de que tratam os </w:t>
      </w:r>
      <w:proofErr w:type="spellStart"/>
      <w:r w:rsidR="005F6B9B" w:rsidRPr="009F1B22">
        <w:rPr>
          <w:rFonts w:asciiTheme="minorHAnsi" w:eastAsia="Zurich BT" w:hAnsiTheme="minorHAnsi" w:cstheme="minorHAnsi"/>
          <w:sz w:val="21"/>
          <w:szCs w:val="21"/>
        </w:rPr>
        <w:t>arts</w:t>
      </w:r>
      <w:proofErr w:type="spellEnd"/>
      <w:r w:rsidR="005F6B9B" w:rsidRPr="009F1B22">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4AF34840" w:rsidR="005F6B9B" w:rsidRPr="009F1B22" w:rsidRDefault="00495BED" w:rsidP="008E4839">
      <w:pPr>
        <w:pStyle w:val="Nivel3"/>
        <w:numPr>
          <w:ilvl w:val="0"/>
          <w:numId w:val="0"/>
        </w:numPr>
        <w:spacing w:after="0"/>
        <w:ind w:left="851"/>
        <w:rPr>
          <w:rFonts w:asciiTheme="minorHAnsi" w:hAnsiTheme="minorHAnsi" w:cstheme="minorHAnsi"/>
          <w:sz w:val="21"/>
          <w:szCs w:val="21"/>
        </w:rPr>
      </w:pPr>
      <w:r w:rsidRPr="009F1B22">
        <w:rPr>
          <w:rFonts w:asciiTheme="minorHAnsi" w:hAnsiTheme="minorHAnsi" w:cstheme="minorHAnsi"/>
          <w:sz w:val="21"/>
          <w:szCs w:val="21"/>
        </w:rPr>
        <w:t>6</w:t>
      </w:r>
      <w:r w:rsidR="005F6B9B" w:rsidRPr="009F1B22">
        <w:rPr>
          <w:rFonts w:asciiTheme="minorHAnsi" w:eastAsia="Zurich BT" w:hAnsiTheme="minorHAnsi" w:cstheme="minorHAnsi"/>
          <w:sz w:val="21"/>
          <w:szCs w:val="21"/>
        </w:rPr>
        <w:t>.1</w:t>
      </w:r>
      <w:r w:rsidR="00C82A34">
        <w:rPr>
          <w:rFonts w:asciiTheme="minorHAnsi" w:eastAsia="Zurich BT" w:hAnsiTheme="minorHAnsi" w:cstheme="minorHAnsi"/>
          <w:sz w:val="21"/>
          <w:szCs w:val="21"/>
        </w:rPr>
        <w:t>8</w:t>
      </w:r>
      <w:r w:rsidR="005F6B9B" w:rsidRPr="009F1B22">
        <w:rPr>
          <w:rFonts w:asciiTheme="minorHAnsi" w:eastAsia="Zurich BT" w:hAnsiTheme="minorHAnsi" w:cstheme="minorHAnsi"/>
          <w:sz w:val="21"/>
          <w:szCs w:val="21"/>
        </w:rPr>
        <w:t xml:space="preserve">.5. </w:t>
      </w:r>
      <w:r w:rsidR="005F6B9B" w:rsidRPr="009F1B22">
        <w:rPr>
          <w:rFonts w:asciiTheme="minorHAnsi" w:hAnsiTheme="minorHAnsi" w:cstheme="minorHAnsi"/>
          <w:sz w:val="21"/>
          <w:szCs w:val="21"/>
        </w:rPr>
        <w:t xml:space="preserve">Havendo empate entre propostas ou lances, o critério de desempate será aquele previsto no </w:t>
      </w:r>
      <w:r w:rsidR="005F6B9B" w:rsidRPr="009F1B22">
        <w:rPr>
          <w:rFonts w:asciiTheme="minorHAnsi" w:eastAsia="Arial" w:hAnsiTheme="minorHAnsi" w:cstheme="minorHAnsi"/>
          <w:sz w:val="21"/>
          <w:szCs w:val="21"/>
        </w:rPr>
        <w:t>art</w:t>
      </w:r>
      <w:r w:rsidR="005F6B9B" w:rsidRPr="009F1B22">
        <w:rPr>
          <w:rFonts w:asciiTheme="minorHAnsi" w:hAnsiTheme="minorHAnsi" w:cstheme="minorHAnsi"/>
          <w:sz w:val="21"/>
          <w:szCs w:val="21"/>
        </w:rPr>
        <w:t xml:space="preserve">. 60 da Lei </w:t>
      </w:r>
      <w:r w:rsidR="00C04BD4" w:rsidRPr="009F1B22">
        <w:rPr>
          <w:rFonts w:asciiTheme="minorHAnsi" w:hAnsiTheme="minorHAnsi" w:cstheme="minorHAnsi"/>
          <w:sz w:val="21"/>
          <w:szCs w:val="21"/>
        </w:rPr>
        <w:t xml:space="preserve">Federal </w:t>
      </w:r>
      <w:r w:rsidR="005F6B9B" w:rsidRPr="009F1B22">
        <w:rPr>
          <w:rFonts w:asciiTheme="minorHAnsi" w:hAnsiTheme="minorHAnsi" w:cstheme="minorHAnsi"/>
          <w:sz w:val="21"/>
          <w:szCs w:val="21"/>
        </w:rPr>
        <w:t>nº 14.133, de 2021, nesta ordem:</w:t>
      </w:r>
    </w:p>
    <w:p w14:paraId="53493912" w14:textId="73907FE1" w:rsidR="005F6B9B" w:rsidRPr="009F1B22" w:rsidRDefault="00495BED" w:rsidP="008E4839">
      <w:pPr>
        <w:pStyle w:val="Nivel3"/>
        <w:numPr>
          <w:ilvl w:val="0"/>
          <w:numId w:val="0"/>
        </w:numPr>
        <w:spacing w:after="0"/>
        <w:ind w:left="1418" w:hanging="142"/>
        <w:rPr>
          <w:rFonts w:asciiTheme="minorHAnsi" w:hAnsiTheme="minorHAnsi" w:cstheme="minorHAnsi"/>
          <w:sz w:val="21"/>
          <w:szCs w:val="21"/>
        </w:rPr>
      </w:pPr>
      <w:r w:rsidRPr="009F1B22">
        <w:rPr>
          <w:rFonts w:asciiTheme="minorHAnsi" w:hAnsiTheme="minorHAnsi" w:cstheme="minorHAnsi"/>
          <w:sz w:val="21"/>
          <w:szCs w:val="21"/>
        </w:rPr>
        <w:t>6</w:t>
      </w:r>
      <w:r w:rsidR="005F6B9B" w:rsidRPr="009F1B22">
        <w:rPr>
          <w:rFonts w:asciiTheme="minorHAnsi" w:hAnsiTheme="minorHAnsi" w:cstheme="minorHAnsi"/>
          <w:sz w:val="21"/>
          <w:szCs w:val="21"/>
        </w:rPr>
        <w:t>.1</w:t>
      </w:r>
      <w:r w:rsidR="00C82A34">
        <w:rPr>
          <w:rFonts w:asciiTheme="minorHAnsi" w:hAnsiTheme="minorHAnsi" w:cstheme="minorHAnsi"/>
          <w:sz w:val="21"/>
          <w:szCs w:val="21"/>
        </w:rPr>
        <w:t>8</w:t>
      </w:r>
      <w:r w:rsidR="005F6B9B" w:rsidRPr="009F1B22">
        <w:rPr>
          <w:rFonts w:asciiTheme="minorHAnsi" w:hAnsiTheme="minorHAnsi" w:cstheme="minorHAnsi"/>
          <w:sz w:val="21"/>
          <w:szCs w:val="21"/>
        </w:rPr>
        <w:t>.5.1. Disputa final, hipótese em que os licitantes empatados poderão apresentar nova proposta em ato contínuo à classificação;</w:t>
      </w:r>
    </w:p>
    <w:p w14:paraId="3B1F46C6" w14:textId="497D61F8" w:rsidR="005F6B9B" w:rsidRPr="009F1B22" w:rsidRDefault="005F6B9B" w:rsidP="00C82A34">
      <w:pPr>
        <w:pStyle w:val="Nivel3"/>
        <w:numPr>
          <w:ilvl w:val="3"/>
          <w:numId w:val="43"/>
        </w:numPr>
        <w:tabs>
          <w:tab w:val="left" w:pos="1560"/>
        </w:tabs>
        <w:spacing w:after="0"/>
        <w:ind w:hanging="197"/>
        <w:rPr>
          <w:rFonts w:asciiTheme="minorHAnsi" w:hAnsiTheme="minorHAnsi" w:cstheme="minorHAnsi"/>
          <w:sz w:val="21"/>
          <w:szCs w:val="21"/>
        </w:rPr>
      </w:pPr>
      <w:r w:rsidRPr="009F1B22">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2A3EAC51" w:rsidR="005F6B9B" w:rsidRPr="009F1B22" w:rsidRDefault="005F6B9B" w:rsidP="00C82A34">
      <w:pPr>
        <w:pStyle w:val="Nivel3"/>
        <w:numPr>
          <w:ilvl w:val="3"/>
          <w:numId w:val="43"/>
        </w:numPr>
        <w:tabs>
          <w:tab w:val="left" w:pos="1560"/>
        </w:tabs>
        <w:spacing w:after="0"/>
        <w:ind w:hanging="197"/>
        <w:rPr>
          <w:rFonts w:asciiTheme="minorHAnsi" w:hAnsiTheme="minorHAnsi" w:cstheme="minorHAnsi"/>
          <w:sz w:val="21"/>
          <w:szCs w:val="21"/>
        </w:rPr>
      </w:pPr>
      <w:r w:rsidRPr="009F1B22">
        <w:rPr>
          <w:rFonts w:asciiTheme="minorHAnsi" w:hAnsiTheme="minorHAnsi" w:cstheme="minorHAnsi"/>
          <w:sz w:val="21"/>
          <w:szCs w:val="21"/>
        </w:rPr>
        <w:t>Desenvolvimento pelo licitante de ações de equidade entre homens e mulheres no ambiente de trabalho, conforme regulamento;</w:t>
      </w:r>
    </w:p>
    <w:p w14:paraId="04D0472A" w14:textId="5C18DE7E" w:rsidR="005F6B9B" w:rsidRPr="009F1B22" w:rsidRDefault="005F6B9B" w:rsidP="00C82A34">
      <w:pPr>
        <w:pStyle w:val="Nivel3"/>
        <w:numPr>
          <w:ilvl w:val="3"/>
          <w:numId w:val="43"/>
        </w:numPr>
        <w:tabs>
          <w:tab w:val="left" w:pos="1560"/>
        </w:tabs>
        <w:spacing w:after="0"/>
        <w:ind w:hanging="257"/>
        <w:rPr>
          <w:rFonts w:asciiTheme="minorHAnsi" w:hAnsiTheme="minorHAnsi" w:cstheme="minorHAnsi"/>
          <w:sz w:val="21"/>
          <w:szCs w:val="21"/>
        </w:rPr>
      </w:pPr>
      <w:r w:rsidRPr="009F1B22">
        <w:rPr>
          <w:rFonts w:asciiTheme="minorHAnsi" w:hAnsiTheme="minorHAnsi" w:cstheme="minorHAnsi"/>
          <w:sz w:val="21"/>
          <w:szCs w:val="21"/>
        </w:rPr>
        <w:t>Desenvolvimento pelo licitante de programa de integridade (compliance), conforme orientações dos órgãos de controle.</w:t>
      </w:r>
    </w:p>
    <w:p w14:paraId="593E77AF" w14:textId="4E563ABF" w:rsidR="00CA0C99" w:rsidRPr="009F1B22" w:rsidRDefault="00CA0C99" w:rsidP="00C82A34">
      <w:pPr>
        <w:pStyle w:val="Nivel3"/>
        <w:numPr>
          <w:ilvl w:val="2"/>
          <w:numId w:val="43"/>
        </w:numPr>
        <w:tabs>
          <w:tab w:val="left" w:pos="1701"/>
        </w:tabs>
        <w:spacing w:after="0"/>
        <w:ind w:hanging="446"/>
        <w:rPr>
          <w:rFonts w:asciiTheme="minorHAnsi" w:hAnsiTheme="minorHAnsi" w:cstheme="minorHAnsi"/>
          <w:sz w:val="21"/>
          <w:szCs w:val="21"/>
        </w:rPr>
      </w:pPr>
      <w:r w:rsidRPr="009F1B22">
        <w:rPr>
          <w:rFonts w:asciiTheme="minorHAnsi" w:hAnsiTheme="minorHAnsi" w:cstheme="minorHAnsi"/>
          <w:sz w:val="21"/>
          <w:szCs w:val="21"/>
        </w:rPr>
        <w:t>Persistindo o empate, será assegurada preferência, sucessivamente, aos bens e serviços produzidos ou prestados por:</w:t>
      </w:r>
    </w:p>
    <w:p w14:paraId="73E813D9" w14:textId="7A486313" w:rsidR="00CA0C99" w:rsidRPr="009F1B22" w:rsidRDefault="00495BED" w:rsidP="008E4839">
      <w:pPr>
        <w:pStyle w:val="Nivel2"/>
        <w:numPr>
          <w:ilvl w:val="0"/>
          <w:numId w:val="0"/>
        </w:numPr>
        <w:spacing w:after="0"/>
        <w:ind w:left="1297"/>
        <w:rPr>
          <w:rFonts w:asciiTheme="minorHAnsi" w:hAnsiTheme="minorHAnsi" w:cstheme="minorHAnsi"/>
          <w:sz w:val="21"/>
          <w:szCs w:val="21"/>
        </w:rPr>
      </w:pPr>
      <w:r w:rsidRPr="009F1B22">
        <w:rPr>
          <w:rFonts w:asciiTheme="minorHAnsi" w:hAnsiTheme="minorHAnsi" w:cstheme="minorHAnsi"/>
          <w:sz w:val="21"/>
          <w:szCs w:val="21"/>
        </w:rPr>
        <w:t>6</w:t>
      </w:r>
      <w:r w:rsidR="00CA0C99" w:rsidRPr="009F1B22">
        <w:rPr>
          <w:rFonts w:asciiTheme="minorHAnsi" w:hAnsiTheme="minorHAnsi" w:cstheme="minorHAnsi"/>
          <w:sz w:val="21"/>
          <w:szCs w:val="21"/>
        </w:rPr>
        <w:t>.1</w:t>
      </w:r>
      <w:r w:rsidR="00C82A34">
        <w:rPr>
          <w:rFonts w:asciiTheme="minorHAnsi" w:hAnsiTheme="minorHAnsi" w:cstheme="minorHAnsi"/>
          <w:sz w:val="21"/>
          <w:szCs w:val="21"/>
        </w:rPr>
        <w:t>8</w:t>
      </w:r>
      <w:r w:rsidR="00CA0C99" w:rsidRPr="009F1B22">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1C28FFCC" w:rsidR="00CA0C99" w:rsidRPr="009F1B22" w:rsidRDefault="00495BED" w:rsidP="008E4839">
      <w:pPr>
        <w:pStyle w:val="Nivel2"/>
        <w:numPr>
          <w:ilvl w:val="0"/>
          <w:numId w:val="0"/>
        </w:numPr>
        <w:spacing w:after="0"/>
        <w:ind w:left="1297"/>
        <w:rPr>
          <w:rFonts w:asciiTheme="minorHAnsi" w:hAnsiTheme="minorHAnsi" w:cstheme="minorHAnsi"/>
          <w:sz w:val="21"/>
          <w:szCs w:val="21"/>
        </w:rPr>
      </w:pPr>
      <w:r w:rsidRPr="009F1B22">
        <w:rPr>
          <w:rFonts w:asciiTheme="minorHAnsi" w:hAnsiTheme="minorHAnsi" w:cstheme="minorHAnsi"/>
          <w:sz w:val="21"/>
          <w:szCs w:val="21"/>
        </w:rPr>
        <w:t>6</w:t>
      </w:r>
      <w:r w:rsidR="00CA0C99" w:rsidRPr="009F1B22">
        <w:rPr>
          <w:rFonts w:asciiTheme="minorHAnsi" w:hAnsiTheme="minorHAnsi" w:cstheme="minorHAnsi"/>
          <w:sz w:val="21"/>
          <w:szCs w:val="21"/>
        </w:rPr>
        <w:t>.1</w:t>
      </w:r>
      <w:r w:rsidR="00C82A34">
        <w:rPr>
          <w:rFonts w:asciiTheme="minorHAnsi" w:hAnsiTheme="minorHAnsi" w:cstheme="minorHAnsi"/>
          <w:sz w:val="21"/>
          <w:szCs w:val="21"/>
        </w:rPr>
        <w:t>8</w:t>
      </w:r>
      <w:r w:rsidR="00CA0C99" w:rsidRPr="009F1B22">
        <w:rPr>
          <w:rFonts w:asciiTheme="minorHAnsi" w:hAnsiTheme="minorHAnsi" w:cstheme="minorHAnsi"/>
          <w:sz w:val="21"/>
          <w:szCs w:val="21"/>
        </w:rPr>
        <w:t>.6.2. Empresas brasileiras;</w:t>
      </w:r>
    </w:p>
    <w:p w14:paraId="5A9A5481" w14:textId="06BABD9C" w:rsidR="00CA0C99" w:rsidRPr="009F1B22" w:rsidRDefault="00495BED" w:rsidP="008E4839">
      <w:pPr>
        <w:pStyle w:val="Nivel2"/>
        <w:numPr>
          <w:ilvl w:val="0"/>
          <w:numId w:val="0"/>
        </w:numPr>
        <w:spacing w:after="0"/>
        <w:ind w:left="1297"/>
        <w:rPr>
          <w:rFonts w:asciiTheme="minorHAnsi" w:hAnsiTheme="minorHAnsi" w:cstheme="minorHAnsi"/>
          <w:sz w:val="21"/>
          <w:szCs w:val="21"/>
        </w:rPr>
      </w:pPr>
      <w:r w:rsidRPr="009F1B22">
        <w:rPr>
          <w:rFonts w:asciiTheme="minorHAnsi" w:hAnsiTheme="minorHAnsi" w:cstheme="minorHAnsi"/>
          <w:sz w:val="21"/>
          <w:szCs w:val="21"/>
        </w:rPr>
        <w:t>6</w:t>
      </w:r>
      <w:r w:rsidR="00CA0C99" w:rsidRPr="009F1B22">
        <w:rPr>
          <w:rFonts w:asciiTheme="minorHAnsi" w:hAnsiTheme="minorHAnsi" w:cstheme="minorHAnsi"/>
          <w:sz w:val="21"/>
          <w:szCs w:val="21"/>
        </w:rPr>
        <w:t>.1</w:t>
      </w:r>
      <w:r w:rsidR="00C82A34">
        <w:rPr>
          <w:rFonts w:asciiTheme="minorHAnsi" w:hAnsiTheme="minorHAnsi" w:cstheme="minorHAnsi"/>
          <w:sz w:val="21"/>
          <w:szCs w:val="21"/>
        </w:rPr>
        <w:t>8</w:t>
      </w:r>
      <w:r w:rsidR="00CA0C99" w:rsidRPr="009F1B22">
        <w:rPr>
          <w:rFonts w:asciiTheme="minorHAnsi" w:hAnsiTheme="minorHAnsi" w:cstheme="minorHAnsi"/>
          <w:sz w:val="21"/>
          <w:szCs w:val="21"/>
        </w:rPr>
        <w:t>.6.3. Empresas que invistam em pesquisa e no desenvolvimento de tecnologia no País;</w:t>
      </w:r>
    </w:p>
    <w:p w14:paraId="48AB83B2" w14:textId="7A55F798" w:rsidR="00CA0C99" w:rsidRPr="009F1B22" w:rsidRDefault="00495BED" w:rsidP="008E4839">
      <w:pPr>
        <w:pStyle w:val="Nivel2"/>
        <w:numPr>
          <w:ilvl w:val="0"/>
          <w:numId w:val="0"/>
        </w:numPr>
        <w:spacing w:after="0"/>
        <w:ind w:left="1297"/>
        <w:rPr>
          <w:rFonts w:asciiTheme="minorHAnsi" w:hAnsiTheme="minorHAnsi" w:cstheme="minorHAnsi"/>
          <w:sz w:val="21"/>
          <w:szCs w:val="21"/>
        </w:rPr>
      </w:pPr>
      <w:r w:rsidRPr="009F1B22">
        <w:rPr>
          <w:rFonts w:asciiTheme="minorHAnsi" w:hAnsiTheme="minorHAnsi" w:cstheme="minorHAnsi"/>
          <w:sz w:val="21"/>
          <w:szCs w:val="21"/>
        </w:rPr>
        <w:t>6</w:t>
      </w:r>
      <w:r w:rsidR="00CA0C99" w:rsidRPr="009F1B22">
        <w:rPr>
          <w:rFonts w:asciiTheme="minorHAnsi" w:hAnsiTheme="minorHAnsi" w:cstheme="minorHAnsi"/>
          <w:sz w:val="21"/>
          <w:szCs w:val="21"/>
        </w:rPr>
        <w:t>.1</w:t>
      </w:r>
      <w:r w:rsidR="00C82A34">
        <w:rPr>
          <w:rFonts w:asciiTheme="minorHAnsi" w:hAnsiTheme="minorHAnsi" w:cstheme="minorHAnsi"/>
          <w:sz w:val="21"/>
          <w:szCs w:val="21"/>
        </w:rPr>
        <w:t>8</w:t>
      </w:r>
      <w:r w:rsidR="00CA0C99" w:rsidRPr="009F1B22">
        <w:rPr>
          <w:rFonts w:asciiTheme="minorHAnsi" w:hAnsiTheme="minorHAnsi" w:cstheme="minorHAnsi"/>
          <w:sz w:val="21"/>
          <w:szCs w:val="21"/>
        </w:rPr>
        <w:t>.6.4. Empresas que comprovem a prática de mitigação, nos termos da Lei nº 12.187, de 29 de dezembro de 2009.</w:t>
      </w:r>
    </w:p>
    <w:p w14:paraId="3F4627C5" w14:textId="15CDABFB" w:rsidR="00CA0C99" w:rsidRPr="009F1B22" w:rsidRDefault="00495BED" w:rsidP="008E4839">
      <w:pPr>
        <w:pStyle w:val="Nivel2"/>
        <w:numPr>
          <w:ilvl w:val="0"/>
          <w:numId w:val="0"/>
        </w:numPr>
        <w:spacing w:after="0"/>
        <w:rPr>
          <w:rFonts w:asciiTheme="minorHAnsi" w:hAnsiTheme="minorHAnsi" w:cstheme="minorHAnsi"/>
          <w:sz w:val="21"/>
          <w:szCs w:val="21"/>
        </w:rPr>
      </w:pPr>
      <w:r w:rsidRPr="009F1B22">
        <w:rPr>
          <w:rFonts w:asciiTheme="minorHAnsi" w:hAnsiTheme="minorHAnsi" w:cstheme="minorHAnsi"/>
          <w:sz w:val="21"/>
          <w:szCs w:val="21"/>
        </w:rPr>
        <w:t>6</w:t>
      </w:r>
      <w:r w:rsidR="00CA0C99" w:rsidRPr="009F1B22">
        <w:rPr>
          <w:rFonts w:asciiTheme="minorHAnsi" w:hAnsiTheme="minorHAnsi" w:cstheme="minorHAnsi"/>
          <w:sz w:val="21"/>
          <w:szCs w:val="21"/>
        </w:rPr>
        <w:t>.1</w:t>
      </w:r>
      <w:r w:rsidR="00C82A34">
        <w:rPr>
          <w:rFonts w:asciiTheme="minorHAnsi" w:hAnsiTheme="minorHAnsi" w:cstheme="minorHAnsi"/>
          <w:sz w:val="21"/>
          <w:szCs w:val="21"/>
        </w:rPr>
        <w:t>9</w:t>
      </w:r>
      <w:r w:rsidR="00CA0C99" w:rsidRPr="009F1B22">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031AE920" w:rsidR="00CA0C99" w:rsidRPr="009F1B22" w:rsidRDefault="00495BED" w:rsidP="008E4839">
      <w:pPr>
        <w:pStyle w:val="Nivel2"/>
        <w:numPr>
          <w:ilvl w:val="0"/>
          <w:numId w:val="0"/>
        </w:numPr>
        <w:spacing w:after="0"/>
        <w:ind w:left="851"/>
        <w:rPr>
          <w:rFonts w:asciiTheme="minorHAnsi" w:hAnsiTheme="minorHAnsi" w:cstheme="minorHAnsi"/>
          <w:sz w:val="21"/>
          <w:szCs w:val="21"/>
        </w:rPr>
      </w:pPr>
      <w:r w:rsidRPr="009F1B22">
        <w:rPr>
          <w:rFonts w:asciiTheme="minorHAnsi" w:hAnsiTheme="minorHAnsi" w:cstheme="minorHAnsi"/>
          <w:sz w:val="21"/>
          <w:szCs w:val="21"/>
        </w:rPr>
        <w:t>6</w:t>
      </w:r>
      <w:r w:rsidR="00CA0C99" w:rsidRPr="009F1B22">
        <w:rPr>
          <w:rFonts w:asciiTheme="minorHAnsi" w:hAnsiTheme="minorHAnsi" w:cstheme="minorHAnsi"/>
          <w:sz w:val="21"/>
          <w:szCs w:val="21"/>
        </w:rPr>
        <w:t>.1</w:t>
      </w:r>
      <w:r w:rsidR="00C82A34">
        <w:rPr>
          <w:rFonts w:asciiTheme="minorHAnsi" w:hAnsiTheme="minorHAnsi" w:cstheme="minorHAnsi"/>
          <w:sz w:val="21"/>
          <w:szCs w:val="21"/>
        </w:rPr>
        <w:t>9</w:t>
      </w:r>
      <w:r w:rsidR="00CA0C99" w:rsidRPr="009F1B22">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2E632B82" w:rsidR="00CA0C99" w:rsidRPr="009F1B22" w:rsidRDefault="00495BED" w:rsidP="008E4839">
      <w:pPr>
        <w:pStyle w:val="Nivel2"/>
        <w:numPr>
          <w:ilvl w:val="0"/>
          <w:numId w:val="0"/>
        </w:numPr>
        <w:spacing w:after="0"/>
        <w:ind w:left="851"/>
        <w:rPr>
          <w:rFonts w:asciiTheme="minorHAnsi" w:hAnsiTheme="minorHAnsi" w:cstheme="minorHAnsi"/>
          <w:sz w:val="21"/>
          <w:szCs w:val="21"/>
        </w:rPr>
      </w:pPr>
      <w:r w:rsidRPr="009F1B22">
        <w:rPr>
          <w:rFonts w:asciiTheme="minorHAnsi" w:hAnsiTheme="minorHAnsi" w:cstheme="minorHAnsi"/>
          <w:sz w:val="21"/>
          <w:szCs w:val="21"/>
        </w:rPr>
        <w:t>6</w:t>
      </w:r>
      <w:r w:rsidR="00CA0C99" w:rsidRPr="009F1B22">
        <w:rPr>
          <w:rFonts w:asciiTheme="minorHAnsi" w:hAnsiTheme="minorHAnsi" w:cstheme="minorHAnsi"/>
          <w:sz w:val="21"/>
          <w:szCs w:val="21"/>
        </w:rPr>
        <w:t>.1</w:t>
      </w:r>
      <w:r w:rsidR="00C82A34">
        <w:rPr>
          <w:rFonts w:asciiTheme="minorHAnsi" w:hAnsiTheme="minorHAnsi" w:cstheme="minorHAnsi"/>
          <w:sz w:val="21"/>
          <w:szCs w:val="21"/>
        </w:rPr>
        <w:t>9</w:t>
      </w:r>
      <w:r w:rsidR="00CA0C99" w:rsidRPr="009F1B22">
        <w:rPr>
          <w:rFonts w:asciiTheme="minorHAnsi" w:hAnsiTheme="minorHAnsi" w:cstheme="minorHAnsi"/>
          <w:sz w:val="21"/>
          <w:szCs w:val="21"/>
        </w:rPr>
        <w:t xml:space="preserve">.2. </w:t>
      </w:r>
      <w:r w:rsidR="00CA0C99" w:rsidRPr="009F1B22">
        <w:rPr>
          <w:rFonts w:asciiTheme="minorHAnsi" w:eastAsia="Times New Roman" w:hAnsiTheme="minorHAnsi" w:cstheme="minorHAnsi"/>
          <w:sz w:val="21"/>
          <w:szCs w:val="21"/>
        </w:rPr>
        <w:t xml:space="preserve">A </w:t>
      </w:r>
      <w:r w:rsidR="00CA0C99" w:rsidRPr="009F1B22">
        <w:rPr>
          <w:rFonts w:asciiTheme="minorHAnsi" w:hAnsiTheme="minorHAnsi" w:cstheme="minorHAnsi"/>
          <w:sz w:val="21"/>
          <w:szCs w:val="21"/>
        </w:rPr>
        <w:t>negociação será realizada por meio do sistema, podendo ser acompanhada pelos demais licitantes.</w:t>
      </w:r>
    </w:p>
    <w:p w14:paraId="78CAF5B3" w14:textId="7983C7CB" w:rsidR="00CA0C99" w:rsidRPr="009F1B22" w:rsidRDefault="00495BED" w:rsidP="008E4839">
      <w:pPr>
        <w:pStyle w:val="Nivel3"/>
        <w:numPr>
          <w:ilvl w:val="0"/>
          <w:numId w:val="0"/>
        </w:numPr>
        <w:spacing w:after="0"/>
        <w:ind w:left="851"/>
        <w:rPr>
          <w:rFonts w:asciiTheme="minorHAnsi" w:eastAsia="Times New Roman" w:hAnsiTheme="minorHAnsi" w:cstheme="minorHAnsi"/>
          <w:sz w:val="21"/>
          <w:szCs w:val="21"/>
        </w:rPr>
      </w:pPr>
      <w:r w:rsidRPr="009F1B22">
        <w:rPr>
          <w:rFonts w:asciiTheme="minorHAnsi" w:hAnsiTheme="minorHAnsi" w:cstheme="minorHAnsi"/>
          <w:sz w:val="21"/>
          <w:szCs w:val="21"/>
        </w:rPr>
        <w:t>6</w:t>
      </w:r>
      <w:r w:rsidR="00CA0C99" w:rsidRPr="009F1B22">
        <w:rPr>
          <w:rFonts w:asciiTheme="minorHAnsi" w:hAnsiTheme="minorHAnsi" w:cstheme="minorHAnsi"/>
          <w:sz w:val="21"/>
          <w:szCs w:val="21"/>
        </w:rPr>
        <w:t>.1</w:t>
      </w:r>
      <w:r w:rsidR="00C82A34">
        <w:rPr>
          <w:rFonts w:asciiTheme="minorHAnsi" w:hAnsiTheme="minorHAnsi" w:cstheme="minorHAnsi"/>
          <w:sz w:val="21"/>
          <w:szCs w:val="21"/>
        </w:rPr>
        <w:t>9</w:t>
      </w:r>
      <w:r w:rsidR="00CA0C99" w:rsidRPr="009F1B22">
        <w:rPr>
          <w:rFonts w:asciiTheme="minorHAnsi" w:hAnsiTheme="minorHAnsi" w:cstheme="minorHAnsi"/>
          <w:sz w:val="21"/>
          <w:szCs w:val="21"/>
        </w:rPr>
        <w:t xml:space="preserve">.3. </w:t>
      </w:r>
      <w:r w:rsidR="00CA0C99" w:rsidRPr="009F1B22">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38D6C8F0" w:rsidR="00C9407C" w:rsidRPr="009F1B22" w:rsidRDefault="00495BED" w:rsidP="008E4839">
      <w:pPr>
        <w:pStyle w:val="Nivel3"/>
        <w:numPr>
          <w:ilvl w:val="0"/>
          <w:numId w:val="0"/>
        </w:numPr>
        <w:spacing w:after="0"/>
        <w:rPr>
          <w:rFonts w:asciiTheme="minorHAnsi" w:eastAsia="Times New Roman" w:hAnsiTheme="minorHAnsi" w:cstheme="minorHAnsi"/>
          <w:sz w:val="21"/>
          <w:szCs w:val="21"/>
        </w:rPr>
      </w:pPr>
      <w:r w:rsidRPr="009F1B22">
        <w:rPr>
          <w:rFonts w:asciiTheme="minorHAnsi" w:hAnsiTheme="minorHAnsi" w:cstheme="minorHAnsi"/>
          <w:sz w:val="21"/>
          <w:szCs w:val="21"/>
        </w:rPr>
        <w:t>6</w:t>
      </w:r>
      <w:r w:rsidR="00C9407C" w:rsidRPr="009F1B22">
        <w:rPr>
          <w:rFonts w:asciiTheme="minorHAnsi" w:hAnsiTheme="minorHAnsi" w:cstheme="minorHAnsi"/>
          <w:sz w:val="21"/>
          <w:szCs w:val="21"/>
        </w:rPr>
        <w:t>.</w:t>
      </w:r>
      <w:r w:rsidR="00C82A34">
        <w:rPr>
          <w:rFonts w:asciiTheme="minorHAnsi" w:eastAsia="Times New Roman" w:hAnsiTheme="minorHAnsi" w:cstheme="minorHAnsi"/>
          <w:sz w:val="21"/>
          <w:szCs w:val="21"/>
        </w:rPr>
        <w:t>20</w:t>
      </w:r>
      <w:r w:rsidR="00C9407C" w:rsidRPr="009F1B22">
        <w:rPr>
          <w:rFonts w:asciiTheme="minorHAnsi" w:eastAsia="Times New Roman" w:hAnsiTheme="minorHAnsi" w:cstheme="minorHAnsi"/>
          <w:sz w:val="21"/>
          <w:szCs w:val="21"/>
        </w:rPr>
        <w:t xml:space="preserve">. </w:t>
      </w:r>
      <w:r w:rsidR="00C9407C" w:rsidRPr="009F1B22">
        <w:rPr>
          <w:rFonts w:asciiTheme="minorHAnsi" w:hAnsiTheme="minorHAnsi" w:cstheme="minorHAnsi"/>
          <w:sz w:val="21"/>
          <w:szCs w:val="21"/>
        </w:rPr>
        <w:t xml:space="preserve">Será desclassificada a proposta que: </w:t>
      </w:r>
    </w:p>
    <w:p w14:paraId="3AEFB08E" w14:textId="10FF64A8" w:rsidR="00C9407C" w:rsidRPr="009F1B22" w:rsidRDefault="00C721B6" w:rsidP="00C82A34">
      <w:pPr>
        <w:pStyle w:val="Nivel3"/>
        <w:numPr>
          <w:ilvl w:val="2"/>
          <w:numId w:val="44"/>
        </w:numPr>
        <w:tabs>
          <w:tab w:val="left" w:pos="1701"/>
        </w:tabs>
        <w:spacing w:after="0"/>
        <w:rPr>
          <w:rFonts w:asciiTheme="minorHAnsi" w:hAnsiTheme="minorHAnsi" w:cstheme="minorHAnsi"/>
          <w:sz w:val="21"/>
          <w:szCs w:val="21"/>
        </w:rPr>
      </w:pPr>
      <w:r w:rsidRPr="009F1B22">
        <w:rPr>
          <w:rFonts w:asciiTheme="minorHAnsi" w:hAnsiTheme="minorHAnsi" w:cstheme="minorHAnsi"/>
          <w:sz w:val="21"/>
          <w:szCs w:val="21"/>
        </w:rPr>
        <w:t>C</w:t>
      </w:r>
      <w:r w:rsidR="00C9407C" w:rsidRPr="009F1B22">
        <w:rPr>
          <w:rFonts w:asciiTheme="minorHAnsi" w:hAnsiTheme="minorHAnsi" w:cstheme="minorHAnsi"/>
          <w:sz w:val="21"/>
          <w:szCs w:val="21"/>
        </w:rPr>
        <w:t>ontiver vícios insanáveis;</w:t>
      </w:r>
    </w:p>
    <w:p w14:paraId="1855000B" w14:textId="7147A7FA" w:rsidR="00C9407C" w:rsidRPr="009F1B22" w:rsidRDefault="00C721B6" w:rsidP="00C82A34">
      <w:pPr>
        <w:pStyle w:val="Nivel3"/>
        <w:numPr>
          <w:ilvl w:val="2"/>
          <w:numId w:val="44"/>
        </w:numPr>
        <w:tabs>
          <w:tab w:val="left" w:pos="1701"/>
        </w:tabs>
        <w:spacing w:after="0"/>
        <w:rPr>
          <w:rFonts w:asciiTheme="minorHAnsi" w:hAnsiTheme="minorHAnsi" w:cstheme="minorHAnsi"/>
          <w:sz w:val="21"/>
          <w:szCs w:val="21"/>
        </w:rPr>
      </w:pPr>
      <w:r w:rsidRPr="009F1B22">
        <w:rPr>
          <w:rFonts w:asciiTheme="minorHAnsi" w:hAnsiTheme="minorHAnsi" w:cstheme="minorHAnsi"/>
          <w:sz w:val="21"/>
          <w:szCs w:val="21"/>
        </w:rPr>
        <w:t>N</w:t>
      </w:r>
      <w:r w:rsidR="00C9407C" w:rsidRPr="009F1B22">
        <w:rPr>
          <w:rFonts w:asciiTheme="minorHAnsi" w:hAnsiTheme="minorHAnsi" w:cstheme="minorHAnsi"/>
          <w:sz w:val="21"/>
          <w:szCs w:val="21"/>
        </w:rPr>
        <w:t>ão obedecer às especificações técnicas contidas no Termo de Referência;</w:t>
      </w:r>
    </w:p>
    <w:p w14:paraId="0FEF7247" w14:textId="68EB9CAD" w:rsidR="00C9407C" w:rsidRPr="009F1B22" w:rsidRDefault="00C721B6" w:rsidP="00C82A34">
      <w:pPr>
        <w:pStyle w:val="Nivel3"/>
        <w:numPr>
          <w:ilvl w:val="2"/>
          <w:numId w:val="44"/>
        </w:numPr>
        <w:tabs>
          <w:tab w:val="left" w:pos="1701"/>
        </w:tabs>
        <w:spacing w:after="0"/>
        <w:rPr>
          <w:rFonts w:asciiTheme="minorHAnsi" w:hAnsiTheme="minorHAnsi" w:cstheme="minorHAnsi"/>
          <w:sz w:val="21"/>
          <w:szCs w:val="21"/>
        </w:rPr>
      </w:pPr>
      <w:r w:rsidRPr="009F1B22">
        <w:rPr>
          <w:rFonts w:asciiTheme="minorHAnsi" w:hAnsiTheme="minorHAnsi" w:cstheme="minorHAnsi"/>
          <w:sz w:val="21"/>
          <w:szCs w:val="21"/>
        </w:rPr>
        <w:t>A</w:t>
      </w:r>
      <w:r w:rsidR="00C9407C" w:rsidRPr="009F1B22">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9F1B22" w:rsidRDefault="00C721B6" w:rsidP="00C82A34">
      <w:pPr>
        <w:pStyle w:val="Nivel3"/>
        <w:numPr>
          <w:ilvl w:val="2"/>
          <w:numId w:val="44"/>
        </w:numPr>
        <w:tabs>
          <w:tab w:val="left" w:pos="1701"/>
        </w:tabs>
        <w:spacing w:after="0"/>
        <w:rPr>
          <w:rFonts w:asciiTheme="minorHAnsi" w:hAnsiTheme="minorHAnsi" w:cstheme="minorHAnsi"/>
          <w:sz w:val="21"/>
          <w:szCs w:val="21"/>
        </w:rPr>
      </w:pPr>
      <w:r w:rsidRPr="009F1B22">
        <w:rPr>
          <w:rFonts w:asciiTheme="minorHAnsi" w:hAnsiTheme="minorHAnsi" w:cstheme="minorHAnsi"/>
          <w:sz w:val="21"/>
          <w:szCs w:val="21"/>
        </w:rPr>
        <w:t>N</w:t>
      </w:r>
      <w:r w:rsidR="00C9407C" w:rsidRPr="009F1B22">
        <w:rPr>
          <w:rFonts w:asciiTheme="minorHAnsi" w:hAnsiTheme="minorHAnsi" w:cstheme="minorHAnsi"/>
          <w:sz w:val="21"/>
          <w:szCs w:val="21"/>
        </w:rPr>
        <w:t>ão tiverem sua exequibilidade demonstrada, quando exigido pela Administração;</w:t>
      </w:r>
    </w:p>
    <w:p w14:paraId="41220BB0" w14:textId="41F87ED5" w:rsidR="00C9407C" w:rsidRPr="009F1B22" w:rsidRDefault="00C721B6" w:rsidP="00C82A34">
      <w:pPr>
        <w:pStyle w:val="Nivel3"/>
        <w:numPr>
          <w:ilvl w:val="2"/>
          <w:numId w:val="44"/>
        </w:numPr>
        <w:tabs>
          <w:tab w:val="left" w:pos="1701"/>
        </w:tabs>
        <w:spacing w:after="0"/>
        <w:rPr>
          <w:rFonts w:asciiTheme="minorHAnsi" w:hAnsiTheme="minorHAnsi" w:cstheme="minorHAnsi"/>
          <w:sz w:val="21"/>
          <w:szCs w:val="21"/>
        </w:rPr>
      </w:pPr>
      <w:r w:rsidRPr="009F1B22">
        <w:rPr>
          <w:rFonts w:asciiTheme="minorHAnsi" w:hAnsiTheme="minorHAnsi" w:cstheme="minorHAnsi"/>
          <w:sz w:val="21"/>
          <w:szCs w:val="21"/>
        </w:rPr>
        <w:t>A</w:t>
      </w:r>
      <w:r w:rsidR="00C9407C" w:rsidRPr="009F1B22">
        <w:rPr>
          <w:rFonts w:asciiTheme="minorHAnsi" w:hAnsiTheme="minorHAnsi" w:cstheme="minorHAnsi"/>
          <w:sz w:val="21"/>
          <w:szCs w:val="21"/>
        </w:rPr>
        <w:t>presentar desconformidade com quaisquer outras exigências deste Edital ou seus anexos, desde que insanável.</w:t>
      </w:r>
    </w:p>
    <w:p w14:paraId="3B67F216" w14:textId="5A62E6CB" w:rsidR="00275069" w:rsidRPr="009F1B22" w:rsidRDefault="00275069" w:rsidP="00C82A34">
      <w:pPr>
        <w:pStyle w:val="Nivel2"/>
        <w:numPr>
          <w:ilvl w:val="1"/>
          <w:numId w:val="44"/>
        </w:numPr>
        <w:spacing w:after="0"/>
        <w:ind w:left="567" w:hanging="567"/>
        <w:rPr>
          <w:rFonts w:asciiTheme="minorHAnsi" w:hAnsiTheme="minorHAnsi" w:cstheme="minorHAnsi"/>
          <w:b/>
          <w:bCs/>
          <w:sz w:val="21"/>
          <w:szCs w:val="21"/>
        </w:rPr>
      </w:pPr>
      <w:r w:rsidRPr="009F1B22">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9F1B22" w:rsidRDefault="00275069" w:rsidP="00C82A34">
      <w:pPr>
        <w:pStyle w:val="Nivel3"/>
        <w:numPr>
          <w:ilvl w:val="2"/>
          <w:numId w:val="44"/>
        </w:numPr>
        <w:tabs>
          <w:tab w:val="left" w:pos="1701"/>
        </w:tabs>
        <w:spacing w:after="0"/>
        <w:ind w:left="851" w:firstLine="0"/>
        <w:rPr>
          <w:rFonts w:asciiTheme="minorHAnsi" w:hAnsiTheme="minorHAnsi" w:cstheme="minorHAnsi"/>
          <w:sz w:val="21"/>
          <w:szCs w:val="21"/>
        </w:rPr>
      </w:pPr>
      <w:r w:rsidRPr="009F1B22">
        <w:rPr>
          <w:rFonts w:asciiTheme="minorHAnsi" w:hAnsiTheme="minorHAnsi" w:cstheme="minorHAnsi"/>
          <w:sz w:val="21"/>
          <w:szCs w:val="21"/>
        </w:rPr>
        <w:t xml:space="preserve">A inexequibilidade, na hipótese de que trata o </w:t>
      </w:r>
      <w:r w:rsidRPr="009F1B22">
        <w:rPr>
          <w:rFonts w:asciiTheme="minorHAnsi" w:hAnsiTheme="minorHAnsi" w:cstheme="minorHAnsi"/>
          <w:b/>
          <w:bCs/>
          <w:sz w:val="21"/>
          <w:szCs w:val="21"/>
        </w:rPr>
        <w:t>caput</w:t>
      </w:r>
      <w:r w:rsidRPr="009F1B22">
        <w:rPr>
          <w:rFonts w:asciiTheme="minorHAnsi" w:hAnsiTheme="minorHAnsi" w:cstheme="minorHAnsi"/>
          <w:sz w:val="21"/>
          <w:szCs w:val="21"/>
        </w:rPr>
        <w:t>, só será considerada após diligência do pregoeiro, que comprove:</w:t>
      </w:r>
    </w:p>
    <w:p w14:paraId="7298D56F" w14:textId="1A6F237D" w:rsidR="00275069" w:rsidRPr="009F1B22" w:rsidRDefault="00C721B6" w:rsidP="00C82A34">
      <w:pPr>
        <w:pStyle w:val="Nivel3"/>
        <w:numPr>
          <w:ilvl w:val="3"/>
          <w:numId w:val="44"/>
        </w:numPr>
        <w:tabs>
          <w:tab w:val="left" w:pos="1701"/>
        </w:tabs>
        <w:spacing w:after="0"/>
        <w:ind w:left="1560" w:hanging="284"/>
        <w:rPr>
          <w:rFonts w:asciiTheme="minorHAnsi" w:hAnsiTheme="minorHAnsi" w:cstheme="minorHAnsi"/>
          <w:sz w:val="21"/>
          <w:szCs w:val="21"/>
        </w:rPr>
      </w:pPr>
      <w:r w:rsidRPr="009F1B22">
        <w:rPr>
          <w:rFonts w:asciiTheme="minorHAnsi" w:hAnsiTheme="minorHAnsi" w:cstheme="minorHAnsi"/>
          <w:sz w:val="21"/>
          <w:szCs w:val="21"/>
        </w:rPr>
        <w:t>Q</w:t>
      </w:r>
      <w:r w:rsidR="00275069" w:rsidRPr="009F1B22">
        <w:rPr>
          <w:rFonts w:asciiTheme="minorHAnsi" w:hAnsiTheme="minorHAnsi" w:cstheme="minorHAnsi"/>
          <w:sz w:val="21"/>
          <w:szCs w:val="21"/>
        </w:rPr>
        <w:t>ue o custo do licitante ultrapassa o valor da proposta; e</w:t>
      </w:r>
    </w:p>
    <w:p w14:paraId="6C40F117" w14:textId="0C7CF654" w:rsidR="00275069" w:rsidRPr="009F1B22" w:rsidRDefault="00C721B6" w:rsidP="00C82A34">
      <w:pPr>
        <w:pStyle w:val="Nivel3"/>
        <w:numPr>
          <w:ilvl w:val="3"/>
          <w:numId w:val="44"/>
        </w:numPr>
        <w:tabs>
          <w:tab w:val="left" w:pos="1701"/>
        </w:tabs>
        <w:spacing w:after="0"/>
        <w:rPr>
          <w:rFonts w:asciiTheme="minorHAnsi" w:hAnsiTheme="minorHAnsi" w:cstheme="minorHAnsi"/>
          <w:sz w:val="21"/>
          <w:szCs w:val="21"/>
        </w:rPr>
      </w:pPr>
      <w:r w:rsidRPr="009F1B22">
        <w:rPr>
          <w:rFonts w:asciiTheme="minorHAnsi" w:hAnsiTheme="minorHAnsi" w:cstheme="minorHAnsi"/>
          <w:sz w:val="21"/>
          <w:szCs w:val="21"/>
        </w:rPr>
        <w:t>I</w:t>
      </w:r>
      <w:r w:rsidR="00275069" w:rsidRPr="009F1B22">
        <w:rPr>
          <w:rFonts w:asciiTheme="minorHAnsi" w:hAnsiTheme="minorHAnsi" w:cstheme="minorHAnsi"/>
          <w:sz w:val="21"/>
          <w:szCs w:val="21"/>
        </w:rPr>
        <w:t>nexistirem custos de oportunidade capazes de justificar o vulto da oferta.</w:t>
      </w:r>
    </w:p>
    <w:p w14:paraId="428AA65F" w14:textId="77777777" w:rsidR="00275069" w:rsidRPr="009F1B22" w:rsidRDefault="00275069" w:rsidP="00C82A34">
      <w:pPr>
        <w:pStyle w:val="Nivel2"/>
        <w:numPr>
          <w:ilvl w:val="1"/>
          <w:numId w:val="44"/>
        </w:numPr>
        <w:tabs>
          <w:tab w:val="left" w:pos="1276"/>
        </w:tabs>
        <w:spacing w:after="0"/>
        <w:ind w:left="567" w:hanging="567"/>
        <w:rPr>
          <w:rFonts w:asciiTheme="minorHAnsi" w:hAnsiTheme="minorHAnsi" w:cstheme="minorHAnsi"/>
          <w:sz w:val="21"/>
          <w:szCs w:val="21"/>
        </w:rPr>
      </w:pPr>
      <w:r w:rsidRPr="009F1B22">
        <w:rPr>
          <w:rFonts w:asciiTheme="minorHAnsi" w:hAnsiTheme="minorHAnsi" w:cstheme="minorHAnsi"/>
          <w:sz w:val="21"/>
          <w:szCs w:val="21"/>
        </w:rPr>
        <w:t xml:space="preserve">Em contratação de </w:t>
      </w:r>
      <w:r w:rsidRPr="007E5F74">
        <w:rPr>
          <w:rFonts w:asciiTheme="minorHAnsi" w:hAnsiTheme="minorHAnsi" w:cstheme="minorHAnsi"/>
          <w:sz w:val="21"/>
          <w:szCs w:val="21"/>
        </w:rPr>
        <w:t>SERVIÇOS DE ENGENHARIA,</w:t>
      </w:r>
      <w:r w:rsidRPr="009F1B22">
        <w:rPr>
          <w:rFonts w:asciiTheme="minorHAnsi" w:hAnsiTheme="minorHAnsi" w:cstheme="minorHAnsi"/>
          <w:sz w:val="21"/>
          <w:szCs w:val="21"/>
        </w:rPr>
        <w:t xml:space="preserve"> além das disposições acima, a análise de exequibilidade e sobrepreço considerará o seguinte:</w:t>
      </w:r>
    </w:p>
    <w:p w14:paraId="22386F04" w14:textId="77777777" w:rsidR="00275069" w:rsidRPr="009F1B22" w:rsidRDefault="00275069" w:rsidP="00C82A34">
      <w:pPr>
        <w:pStyle w:val="Nivel3"/>
        <w:numPr>
          <w:ilvl w:val="2"/>
          <w:numId w:val="44"/>
        </w:numPr>
        <w:tabs>
          <w:tab w:val="left" w:pos="851"/>
          <w:tab w:val="left" w:pos="1560"/>
        </w:tabs>
        <w:spacing w:after="0"/>
        <w:ind w:left="851" w:firstLine="0"/>
        <w:rPr>
          <w:rFonts w:asciiTheme="minorHAnsi" w:hAnsiTheme="minorHAnsi" w:cstheme="minorHAnsi"/>
          <w:sz w:val="21"/>
          <w:szCs w:val="21"/>
        </w:rPr>
      </w:pPr>
      <w:r w:rsidRPr="009F1B22">
        <w:rPr>
          <w:rFonts w:asciiTheme="minorHAnsi" w:hAnsiTheme="minorHAnsi" w:cstheme="minorHAnsi"/>
          <w:sz w:val="21"/>
          <w:szCs w:val="21"/>
        </w:rPr>
        <w:t xml:space="preserve">Nos regimes de execução por tarefa, empreitada por preço global ou empreitada integral, </w:t>
      </w:r>
      <w:proofErr w:type="spellStart"/>
      <w:r w:rsidRPr="009F1B22">
        <w:rPr>
          <w:rFonts w:asciiTheme="minorHAnsi" w:hAnsiTheme="minorHAnsi" w:cstheme="minorHAnsi"/>
          <w:sz w:val="21"/>
          <w:szCs w:val="21"/>
        </w:rPr>
        <w:t>semi-integrada</w:t>
      </w:r>
      <w:proofErr w:type="spellEnd"/>
      <w:r w:rsidRPr="009F1B22">
        <w:rPr>
          <w:rFonts w:asciiTheme="minorHAnsi" w:hAnsiTheme="minorHAnsi" w:cstheme="minorHAnsi"/>
          <w:sz w:val="21"/>
          <w:szCs w:val="21"/>
        </w:rPr>
        <w:t xml:space="preserve"> ou integrada, a caracterização do sobrepreço se dará pela superação do valor global estimado;</w:t>
      </w:r>
    </w:p>
    <w:p w14:paraId="4A0108AD" w14:textId="1883C144" w:rsidR="00731DEA" w:rsidRPr="00F94849" w:rsidRDefault="00275069" w:rsidP="00C82A34">
      <w:pPr>
        <w:pStyle w:val="Nivel3"/>
        <w:numPr>
          <w:ilvl w:val="2"/>
          <w:numId w:val="44"/>
        </w:numPr>
        <w:tabs>
          <w:tab w:val="left" w:pos="851"/>
          <w:tab w:val="left" w:pos="1560"/>
        </w:tabs>
        <w:spacing w:before="0" w:after="0"/>
        <w:ind w:left="851" w:firstLine="0"/>
        <w:rPr>
          <w:rFonts w:asciiTheme="minorHAnsi" w:hAnsiTheme="minorHAnsi" w:cstheme="minorHAnsi"/>
          <w:color w:val="auto"/>
          <w:sz w:val="21"/>
          <w:szCs w:val="21"/>
        </w:rPr>
      </w:pPr>
      <w:r w:rsidRPr="009F1B22">
        <w:rPr>
          <w:rFonts w:asciiTheme="minorHAnsi" w:hAnsiTheme="minorHAnsi" w:cstheme="minorHAnsi"/>
          <w:sz w:val="21"/>
          <w:szCs w:val="21"/>
        </w:rPr>
        <w:t xml:space="preserve">No regime de empreitada por preço unitário, a caracterização do sobrepreço se dará pela superação do valor global estimado e </w:t>
      </w:r>
      <w:r w:rsidRPr="009F1B22">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9F1B22" w:rsidRDefault="00275069" w:rsidP="00C82A34">
      <w:pPr>
        <w:pStyle w:val="Nivel3"/>
        <w:numPr>
          <w:ilvl w:val="2"/>
          <w:numId w:val="44"/>
        </w:numPr>
        <w:tabs>
          <w:tab w:val="left" w:pos="851"/>
          <w:tab w:val="left" w:pos="1701"/>
        </w:tabs>
        <w:spacing w:before="0" w:after="0"/>
        <w:ind w:left="851" w:firstLine="0"/>
        <w:rPr>
          <w:rFonts w:asciiTheme="minorHAnsi" w:hAnsiTheme="minorHAnsi" w:cstheme="minorHAnsi"/>
          <w:sz w:val="21"/>
          <w:szCs w:val="21"/>
        </w:rPr>
      </w:pPr>
      <w:r w:rsidRPr="009F1B22">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9F1B22" w:rsidRDefault="00275069" w:rsidP="00C82A34">
      <w:pPr>
        <w:pStyle w:val="Nivel3"/>
        <w:numPr>
          <w:ilvl w:val="2"/>
          <w:numId w:val="44"/>
        </w:numPr>
        <w:tabs>
          <w:tab w:val="left" w:pos="851"/>
          <w:tab w:val="left" w:pos="1701"/>
        </w:tabs>
        <w:spacing w:before="0" w:after="0"/>
        <w:ind w:left="851" w:firstLine="0"/>
        <w:rPr>
          <w:rFonts w:asciiTheme="minorHAnsi" w:hAnsiTheme="minorHAnsi" w:cstheme="minorHAnsi"/>
          <w:sz w:val="21"/>
          <w:szCs w:val="21"/>
        </w:rPr>
      </w:pPr>
      <w:r w:rsidRPr="009F1B22">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9F1B22" w:rsidRDefault="00275069" w:rsidP="00C82A34">
      <w:pPr>
        <w:pStyle w:val="Nivel2"/>
        <w:numPr>
          <w:ilvl w:val="1"/>
          <w:numId w:val="44"/>
        </w:numPr>
        <w:spacing w:after="0"/>
        <w:ind w:left="142" w:hanging="142"/>
        <w:rPr>
          <w:rFonts w:asciiTheme="minorHAnsi" w:hAnsiTheme="minorHAnsi" w:cstheme="minorHAnsi"/>
          <w:sz w:val="21"/>
          <w:szCs w:val="21"/>
        </w:rPr>
      </w:pPr>
      <w:r w:rsidRPr="009F1B22">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9F1B22" w:rsidRDefault="00275069" w:rsidP="00C82A34">
      <w:pPr>
        <w:pStyle w:val="Nivel3"/>
        <w:numPr>
          <w:ilvl w:val="1"/>
          <w:numId w:val="44"/>
        </w:numPr>
        <w:spacing w:after="0"/>
        <w:ind w:left="0" w:firstLine="0"/>
        <w:rPr>
          <w:rFonts w:asciiTheme="minorHAnsi" w:hAnsiTheme="minorHAnsi" w:cstheme="minorHAnsi"/>
          <w:sz w:val="21"/>
          <w:szCs w:val="21"/>
        </w:rPr>
      </w:pPr>
      <w:r w:rsidRPr="009F1B22">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9F1B22" w:rsidRDefault="00275069" w:rsidP="00C82A34">
      <w:pPr>
        <w:pStyle w:val="Nivel3"/>
        <w:numPr>
          <w:ilvl w:val="2"/>
          <w:numId w:val="44"/>
        </w:numPr>
        <w:tabs>
          <w:tab w:val="left" w:pos="851"/>
          <w:tab w:val="left" w:pos="1560"/>
        </w:tabs>
        <w:spacing w:after="0"/>
        <w:ind w:left="851" w:firstLine="0"/>
        <w:rPr>
          <w:rFonts w:asciiTheme="minorHAnsi" w:hAnsiTheme="minorHAnsi" w:cstheme="minorHAnsi"/>
          <w:sz w:val="21"/>
          <w:szCs w:val="21"/>
        </w:rPr>
      </w:pPr>
      <w:r w:rsidRPr="009F1B22">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F1B22">
        <w:rPr>
          <w:rFonts w:asciiTheme="minorHAnsi" w:hAnsiTheme="minorHAnsi" w:cstheme="minorHAnsi"/>
          <w:sz w:val="21"/>
          <w:szCs w:val="21"/>
        </w:rPr>
        <w:t>semi-integrada</w:t>
      </w:r>
      <w:proofErr w:type="spellEnd"/>
      <w:r w:rsidRPr="009F1B22">
        <w:rPr>
          <w:rFonts w:asciiTheme="minorHAnsi" w:hAnsiTheme="minorHAnsi" w:cstheme="minorHAnsi"/>
          <w:sz w:val="21"/>
          <w:szCs w:val="21"/>
        </w:rPr>
        <w:t xml:space="preserve"> e contratação integrada, exclusivamente para eventuais adequações indispensáveis no cronograma físico-financeiro e para balizar excepcional aditamento posterior do contrato.  </w:t>
      </w:r>
    </w:p>
    <w:p w14:paraId="13B88E1B" w14:textId="629714FB" w:rsidR="00DB258F" w:rsidRPr="009F1B22" w:rsidRDefault="00DB258F" w:rsidP="00C82A34">
      <w:pPr>
        <w:pStyle w:val="Nivel3"/>
        <w:numPr>
          <w:ilvl w:val="1"/>
          <w:numId w:val="44"/>
        </w:numPr>
        <w:tabs>
          <w:tab w:val="left" w:pos="284"/>
        </w:tabs>
        <w:spacing w:after="0"/>
        <w:ind w:left="-142" w:firstLine="142"/>
        <w:rPr>
          <w:rFonts w:asciiTheme="minorHAnsi" w:hAnsiTheme="minorHAnsi" w:cstheme="minorHAnsi"/>
          <w:sz w:val="21"/>
          <w:szCs w:val="21"/>
        </w:rPr>
      </w:pPr>
      <w:r w:rsidRPr="009F1B22">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5AB6F08A" w:rsidR="00DB258F" w:rsidRPr="009F1B22" w:rsidRDefault="00C22389" w:rsidP="008E4839">
      <w:pPr>
        <w:pStyle w:val="Nivel3"/>
        <w:numPr>
          <w:ilvl w:val="0"/>
          <w:numId w:val="0"/>
        </w:numPr>
        <w:tabs>
          <w:tab w:val="left" w:pos="851"/>
        </w:tabs>
        <w:spacing w:before="0" w:after="0"/>
        <w:ind w:left="851"/>
        <w:rPr>
          <w:rFonts w:asciiTheme="minorHAnsi" w:hAnsiTheme="minorHAnsi" w:cstheme="minorHAnsi"/>
          <w:sz w:val="21"/>
          <w:szCs w:val="21"/>
        </w:rPr>
      </w:pPr>
      <w:r w:rsidRPr="009F1B22">
        <w:rPr>
          <w:rFonts w:asciiTheme="minorHAnsi" w:hAnsiTheme="minorHAnsi" w:cstheme="minorHAnsi"/>
          <w:sz w:val="21"/>
          <w:szCs w:val="21"/>
        </w:rPr>
        <w:t>6</w:t>
      </w:r>
      <w:r w:rsidR="00DB258F" w:rsidRPr="009F1B22">
        <w:rPr>
          <w:rFonts w:asciiTheme="minorHAnsi" w:hAnsiTheme="minorHAnsi" w:cstheme="minorHAnsi"/>
          <w:sz w:val="21"/>
          <w:szCs w:val="21"/>
        </w:rPr>
        <w:t>.2</w:t>
      </w:r>
      <w:r w:rsidR="00C82A34">
        <w:rPr>
          <w:rFonts w:asciiTheme="minorHAnsi" w:hAnsiTheme="minorHAnsi" w:cstheme="minorHAnsi"/>
          <w:sz w:val="21"/>
          <w:szCs w:val="21"/>
        </w:rPr>
        <w:t>5</w:t>
      </w:r>
      <w:r w:rsidR="00DB258F" w:rsidRPr="009F1B22">
        <w:rPr>
          <w:rFonts w:asciiTheme="minorHAnsi" w:hAnsiTheme="minorHAnsi" w:cstheme="minorHAnsi"/>
          <w:sz w:val="21"/>
          <w:szCs w:val="21"/>
        </w:rPr>
        <w:t>.1. O ajuste de que trata este dispositivo se limita a sanar erros ou falhas que não alterem a substância das propostas;</w:t>
      </w:r>
    </w:p>
    <w:p w14:paraId="2463FC13" w14:textId="4C0B3CCC" w:rsidR="00DB258F" w:rsidRPr="009F1B22" w:rsidRDefault="00C22389" w:rsidP="008E4839">
      <w:pPr>
        <w:pStyle w:val="Nivel3"/>
        <w:numPr>
          <w:ilvl w:val="0"/>
          <w:numId w:val="0"/>
        </w:numPr>
        <w:tabs>
          <w:tab w:val="left" w:pos="851"/>
        </w:tabs>
        <w:spacing w:before="0" w:after="0"/>
        <w:ind w:left="851"/>
        <w:rPr>
          <w:rFonts w:asciiTheme="minorHAnsi" w:hAnsiTheme="minorHAnsi" w:cstheme="minorHAnsi"/>
          <w:sz w:val="21"/>
          <w:szCs w:val="21"/>
        </w:rPr>
      </w:pPr>
      <w:r w:rsidRPr="009F1B22">
        <w:rPr>
          <w:rFonts w:asciiTheme="minorHAnsi" w:hAnsiTheme="minorHAnsi" w:cstheme="minorHAnsi"/>
          <w:sz w:val="21"/>
          <w:szCs w:val="21"/>
        </w:rPr>
        <w:t>6</w:t>
      </w:r>
      <w:r w:rsidR="00DB258F" w:rsidRPr="009F1B22">
        <w:rPr>
          <w:rFonts w:asciiTheme="minorHAnsi" w:hAnsiTheme="minorHAnsi" w:cstheme="minorHAnsi"/>
          <w:sz w:val="21"/>
          <w:szCs w:val="21"/>
        </w:rPr>
        <w:t>.2</w:t>
      </w:r>
      <w:r w:rsidR="00C82A34">
        <w:rPr>
          <w:rFonts w:asciiTheme="minorHAnsi" w:hAnsiTheme="minorHAnsi" w:cstheme="minorHAnsi"/>
          <w:sz w:val="21"/>
          <w:szCs w:val="21"/>
        </w:rPr>
        <w:t>5</w:t>
      </w:r>
      <w:r w:rsidR="00DB258F" w:rsidRPr="009F1B22">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30BAAE28" w:rsidR="00DB258F" w:rsidRPr="009F1B22" w:rsidRDefault="00C22389" w:rsidP="008E4839">
      <w:pPr>
        <w:pStyle w:val="Nivel3"/>
        <w:numPr>
          <w:ilvl w:val="0"/>
          <w:numId w:val="0"/>
        </w:numPr>
        <w:tabs>
          <w:tab w:val="left" w:pos="851"/>
        </w:tabs>
        <w:spacing w:before="0" w:after="0"/>
        <w:ind w:left="851"/>
        <w:rPr>
          <w:rFonts w:asciiTheme="minorHAnsi" w:hAnsiTheme="minorHAnsi" w:cstheme="minorHAnsi"/>
          <w:sz w:val="21"/>
          <w:szCs w:val="21"/>
        </w:rPr>
      </w:pPr>
      <w:r w:rsidRPr="009F1B22">
        <w:rPr>
          <w:rFonts w:asciiTheme="minorHAnsi" w:hAnsiTheme="minorHAnsi" w:cstheme="minorHAnsi"/>
          <w:sz w:val="21"/>
          <w:szCs w:val="21"/>
        </w:rPr>
        <w:t>6</w:t>
      </w:r>
      <w:r w:rsidR="001703E8" w:rsidRPr="009F1B22">
        <w:rPr>
          <w:rFonts w:asciiTheme="minorHAnsi" w:hAnsiTheme="minorHAnsi" w:cstheme="minorHAnsi"/>
          <w:sz w:val="21"/>
          <w:szCs w:val="21"/>
        </w:rPr>
        <w:t>.2</w:t>
      </w:r>
      <w:r w:rsidR="00C82A34">
        <w:rPr>
          <w:rFonts w:asciiTheme="minorHAnsi" w:hAnsiTheme="minorHAnsi" w:cstheme="minorHAnsi"/>
          <w:sz w:val="21"/>
          <w:szCs w:val="21"/>
        </w:rPr>
        <w:t>5</w:t>
      </w:r>
      <w:r w:rsidR="001703E8" w:rsidRPr="009F1B22">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223A7923" w:rsidR="001703E8" w:rsidRPr="009F1B22" w:rsidRDefault="00C22389" w:rsidP="008E4839">
      <w:pPr>
        <w:pStyle w:val="Nivel3"/>
        <w:numPr>
          <w:ilvl w:val="0"/>
          <w:numId w:val="0"/>
        </w:numPr>
        <w:tabs>
          <w:tab w:val="left" w:pos="851"/>
        </w:tabs>
        <w:spacing w:before="0" w:after="0"/>
        <w:ind w:left="851"/>
        <w:rPr>
          <w:rFonts w:asciiTheme="minorHAnsi" w:hAnsiTheme="minorHAnsi" w:cstheme="minorHAnsi"/>
          <w:sz w:val="21"/>
          <w:szCs w:val="21"/>
        </w:rPr>
      </w:pPr>
      <w:r w:rsidRPr="009F1B22">
        <w:rPr>
          <w:rFonts w:asciiTheme="minorHAnsi" w:hAnsiTheme="minorHAnsi" w:cstheme="minorHAnsi"/>
          <w:sz w:val="21"/>
          <w:szCs w:val="21"/>
        </w:rPr>
        <w:t>6</w:t>
      </w:r>
      <w:r w:rsidR="001703E8" w:rsidRPr="009F1B22">
        <w:rPr>
          <w:rFonts w:asciiTheme="minorHAnsi" w:hAnsiTheme="minorHAnsi" w:cstheme="minorHAnsi"/>
          <w:sz w:val="21"/>
          <w:szCs w:val="21"/>
        </w:rPr>
        <w:t>.2</w:t>
      </w:r>
      <w:r w:rsidR="00C82A34">
        <w:rPr>
          <w:rFonts w:asciiTheme="minorHAnsi" w:hAnsiTheme="minorHAnsi" w:cstheme="minorHAnsi"/>
          <w:sz w:val="21"/>
          <w:szCs w:val="21"/>
        </w:rPr>
        <w:t>5</w:t>
      </w:r>
      <w:r w:rsidR="001703E8" w:rsidRPr="009F1B22">
        <w:rPr>
          <w:rFonts w:asciiTheme="minorHAnsi" w:hAnsiTheme="minorHAnsi" w:cstheme="minorHAnsi"/>
          <w:sz w:val="21"/>
          <w:szCs w:val="21"/>
        </w:rPr>
        <w:t xml:space="preserve">.4. </w:t>
      </w:r>
      <w:r w:rsidR="001703E8" w:rsidRPr="009F1B22">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9F1B22" w:rsidRDefault="003F5E54" w:rsidP="008E4839">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9F1B22" w:rsidRDefault="003F5E54" w:rsidP="00C82A34">
      <w:pPr>
        <w:pStyle w:val="Default"/>
        <w:numPr>
          <w:ilvl w:val="0"/>
          <w:numId w:val="44"/>
        </w:numPr>
        <w:spacing w:line="276" w:lineRule="auto"/>
        <w:jc w:val="both"/>
        <w:rPr>
          <w:rFonts w:asciiTheme="minorHAnsi" w:hAnsiTheme="minorHAnsi" w:cstheme="minorHAnsi"/>
          <w:b/>
          <w:bCs/>
          <w:color w:val="auto"/>
          <w:sz w:val="21"/>
          <w:szCs w:val="21"/>
        </w:rPr>
      </w:pPr>
      <w:r w:rsidRPr="009F1B22">
        <w:rPr>
          <w:rFonts w:asciiTheme="minorHAnsi" w:hAnsiTheme="minorHAnsi" w:cstheme="minorHAnsi"/>
          <w:b/>
          <w:bCs/>
          <w:color w:val="auto"/>
          <w:sz w:val="21"/>
          <w:szCs w:val="21"/>
        </w:rPr>
        <w:t xml:space="preserve">DA </w:t>
      </w:r>
      <w:r w:rsidR="001703E8" w:rsidRPr="009F1B22">
        <w:rPr>
          <w:rFonts w:asciiTheme="minorHAnsi" w:hAnsiTheme="minorHAnsi" w:cstheme="minorHAnsi"/>
          <w:b/>
          <w:bCs/>
          <w:color w:val="auto"/>
          <w:sz w:val="21"/>
          <w:szCs w:val="21"/>
        </w:rPr>
        <w:t>AMOSTRA</w:t>
      </w:r>
    </w:p>
    <w:p w14:paraId="69879D51" w14:textId="5EFF9F07" w:rsidR="003F5E54" w:rsidRPr="009F1B22" w:rsidRDefault="001703E8" w:rsidP="008E4839">
      <w:pPr>
        <w:pStyle w:val="Default"/>
        <w:spacing w:line="276" w:lineRule="auto"/>
        <w:ind w:left="660"/>
        <w:jc w:val="both"/>
        <w:rPr>
          <w:rFonts w:asciiTheme="minorHAnsi" w:hAnsiTheme="minorHAnsi" w:cstheme="minorHAnsi"/>
          <w:b/>
          <w:bCs/>
          <w:color w:val="C45911" w:themeColor="accent2" w:themeShade="BF"/>
          <w:sz w:val="21"/>
          <w:szCs w:val="21"/>
        </w:rPr>
      </w:pPr>
      <w:r w:rsidRPr="009F1B22">
        <w:rPr>
          <w:rFonts w:asciiTheme="minorHAnsi" w:hAnsiTheme="minorHAnsi" w:cstheme="minorHAnsi"/>
          <w:b/>
          <w:bCs/>
          <w:color w:val="C45911" w:themeColor="accent2" w:themeShade="BF"/>
          <w:sz w:val="21"/>
          <w:szCs w:val="21"/>
        </w:rPr>
        <w:t xml:space="preserve"> </w:t>
      </w:r>
    </w:p>
    <w:p w14:paraId="623FBB19" w14:textId="0177F5A7" w:rsidR="00F460B1" w:rsidRPr="007C5B88" w:rsidRDefault="00C22389" w:rsidP="008E4839">
      <w:pPr>
        <w:pStyle w:val="Default"/>
        <w:spacing w:line="276" w:lineRule="auto"/>
        <w:jc w:val="both"/>
        <w:rPr>
          <w:rFonts w:asciiTheme="minorHAnsi" w:hAnsiTheme="minorHAnsi" w:cstheme="minorHAnsi"/>
          <w:color w:val="auto"/>
          <w:sz w:val="21"/>
          <w:szCs w:val="21"/>
        </w:rPr>
      </w:pPr>
      <w:r w:rsidRPr="007C5B88">
        <w:rPr>
          <w:rFonts w:asciiTheme="minorHAnsi" w:hAnsiTheme="minorHAnsi" w:cstheme="minorHAnsi"/>
          <w:color w:val="auto"/>
          <w:sz w:val="21"/>
          <w:szCs w:val="21"/>
        </w:rPr>
        <w:t>7</w:t>
      </w:r>
      <w:r w:rsidR="00F460B1" w:rsidRPr="007C5B88">
        <w:rPr>
          <w:rFonts w:asciiTheme="minorHAnsi" w:hAnsiTheme="minorHAnsi" w:cstheme="minorHAnsi"/>
          <w:color w:val="auto"/>
          <w:sz w:val="21"/>
          <w:szCs w:val="21"/>
        </w:rPr>
        <w:t xml:space="preserve">.1.  Não será exigida a </w:t>
      </w:r>
      <w:r w:rsidR="003C1F49" w:rsidRPr="007C5B88">
        <w:rPr>
          <w:rFonts w:asciiTheme="minorHAnsi" w:hAnsiTheme="minorHAnsi" w:cstheme="minorHAnsi"/>
          <w:color w:val="auto"/>
          <w:sz w:val="21"/>
          <w:szCs w:val="21"/>
        </w:rPr>
        <w:t xml:space="preserve">apresentação de amostra </w:t>
      </w:r>
      <w:r w:rsidR="00F460B1" w:rsidRPr="007C5B88">
        <w:rPr>
          <w:rFonts w:asciiTheme="minorHAnsi" w:hAnsiTheme="minorHAnsi" w:cstheme="minorHAnsi"/>
          <w:color w:val="auto"/>
          <w:sz w:val="21"/>
          <w:szCs w:val="21"/>
        </w:rPr>
        <w:t>para celebrar a contratação decorrente deste certame licitatório.</w:t>
      </w:r>
    </w:p>
    <w:p w14:paraId="31ABF1D2" w14:textId="77777777" w:rsidR="003C1F49" w:rsidRPr="009F1B22" w:rsidRDefault="003C1F49" w:rsidP="008E4839">
      <w:pPr>
        <w:pStyle w:val="Default"/>
        <w:spacing w:line="276" w:lineRule="auto"/>
        <w:jc w:val="both"/>
        <w:rPr>
          <w:rFonts w:asciiTheme="minorHAnsi" w:hAnsiTheme="minorHAnsi" w:cstheme="minorHAnsi"/>
          <w:sz w:val="21"/>
          <w:szCs w:val="21"/>
        </w:rPr>
      </w:pPr>
    </w:p>
    <w:p w14:paraId="1FFFAB81" w14:textId="116263EA" w:rsidR="003F5E54" w:rsidRPr="009F1B22" w:rsidRDefault="00C22389" w:rsidP="008E4839">
      <w:pPr>
        <w:pStyle w:val="Default"/>
        <w:spacing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8</w:t>
      </w:r>
      <w:r w:rsidR="0025188F" w:rsidRPr="009F1B22">
        <w:rPr>
          <w:rFonts w:asciiTheme="minorHAnsi" w:hAnsiTheme="minorHAnsi" w:cstheme="minorHAnsi"/>
          <w:b/>
          <w:bCs/>
          <w:sz w:val="21"/>
          <w:szCs w:val="21"/>
        </w:rPr>
        <w:t>. DA FASE DE HABILITAÇÃO</w:t>
      </w:r>
    </w:p>
    <w:p w14:paraId="325E71B2" w14:textId="77777777" w:rsidR="0025188F" w:rsidRPr="009F1B22" w:rsidRDefault="0025188F" w:rsidP="008E4839">
      <w:pPr>
        <w:pStyle w:val="Default"/>
        <w:spacing w:line="276" w:lineRule="auto"/>
        <w:jc w:val="both"/>
        <w:rPr>
          <w:rFonts w:asciiTheme="minorHAnsi" w:hAnsiTheme="minorHAnsi" w:cstheme="minorHAnsi"/>
          <w:sz w:val="21"/>
          <w:szCs w:val="21"/>
        </w:rPr>
      </w:pPr>
    </w:p>
    <w:p w14:paraId="066D19C4" w14:textId="3938D219" w:rsidR="00A43548" w:rsidRPr="009F1B22" w:rsidRDefault="00C22389" w:rsidP="008E4839">
      <w:pPr>
        <w:pStyle w:val="Default"/>
        <w:numPr>
          <w:ilvl w:val="1"/>
          <w:numId w:val="5"/>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8</w:t>
      </w:r>
      <w:r w:rsidR="0025188F" w:rsidRPr="009F1B22">
        <w:rPr>
          <w:rFonts w:asciiTheme="minorHAnsi" w:hAnsiTheme="minorHAnsi" w:cstheme="minorHAnsi"/>
          <w:sz w:val="21"/>
          <w:szCs w:val="21"/>
        </w:rPr>
        <w:t xml:space="preserve">.1. </w:t>
      </w:r>
      <w:bookmarkStart w:id="1" w:name="_Ref117019424"/>
      <w:r w:rsidR="00A43548" w:rsidRPr="009F1B22">
        <w:rPr>
          <w:rFonts w:asciiTheme="minorHAnsi" w:hAnsiTheme="minorHAnsi" w:cstheme="minorHAnsi"/>
          <w:sz w:val="21"/>
          <w:szCs w:val="21"/>
        </w:rPr>
        <w:t xml:space="preserve">Encerrada a etapa de negociação e aceitação, a pregoeira verificará se o licitante provisoriamente </w:t>
      </w:r>
      <w:r w:rsidR="00A43548" w:rsidRPr="009F1B22">
        <w:rPr>
          <w:rFonts w:asciiTheme="minorHAnsi" w:hAnsiTheme="minorHAnsi" w:cstheme="minorHAnsi"/>
          <w:color w:val="auto"/>
          <w:sz w:val="21"/>
          <w:szCs w:val="21"/>
        </w:rPr>
        <w:t>classificado em primeiro lugar atende às condições de participação no certame, conforme previsto no art. 14 da Lei</w:t>
      </w:r>
      <w:r w:rsidR="00C04BD4" w:rsidRPr="009F1B22">
        <w:rPr>
          <w:rFonts w:asciiTheme="minorHAnsi" w:hAnsiTheme="minorHAnsi" w:cstheme="minorHAnsi"/>
          <w:color w:val="auto"/>
          <w:sz w:val="21"/>
          <w:szCs w:val="21"/>
        </w:rPr>
        <w:t xml:space="preserve"> Federal </w:t>
      </w:r>
      <w:r w:rsidR="00A43548" w:rsidRPr="009F1B22">
        <w:rPr>
          <w:rFonts w:asciiTheme="minorHAnsi" w:hAnsiTheme="minorHAnsi" w:cstheme="minorHAnsi"/>
          <w:color w:val="auto"/>
          <w:sz w:val="21"/>
          <w:szCs w:val="21"/>
        </w:rPr>
        <w:t xml:space="preserve"> nº 14.133/2021, legislação correlata e no item </w:t>
      </w:r>
      <w:r w:rsidR="00B2480F" w:rsidRPr="009F1B22">
        <w:rPr>
          <w:rFonts w:asciiTheme="minorHAnsi" w:hAnsiTheme="minorHAnsi" w:cstheme="minorHAnsi"/>
          <w:color w:val="auto"/>
          <w:sz w:val="21"/>
          <w:szCs w:val="21"/>
        </w:rPr>
        <w:t>4.9</w:t>
      </w:r>
      <w:r w:rsidR="00A43548" w:rsidRPr="009F1B22">
        <w:rPr>
          <w:rFonts w:asciiTheme="minorHAnsi" w:hAnsiTheme="minorHAnsi" w:cstheme="minorHAnsi"/>
          <w:color w:val="auto"/>
          <w:sz w:val="21"/>
          <w:szCs w:val="21"/>
        </w:rPr>
        <w:t xml:space="preserve"> do edital, </w:t>
      </w:r>
      <w:bookmarkEnd w:id="1"/>
      <w:r w:rsidR="00A43548" w:rsidRPr="009F1B22">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9F1B22">
        <w:rPr>
          <w:rFonts w:asciiTheme="minorHAnsi" w:hAnsiTheme="minorHAnsi" w:cstheme="minorHAnsi"/>
          <w:sz w:val="21"/>
          <w:szCs w:val="21"/>
          <w:lang w:eastAsia="ar-SA"/>
        </w:rPr>
        <w:t xml:space="preserve"> mediante a consulta aos seguintes cadastros:</w:t>
      </w:r>
    </w:p>
    <w:p w14:paraId="2DF47B79" w14:textId="77777777" w:rsidR="002D47BC" w:rsidRPr="009F1B22" w:rsidRDefault="002D47BC" w:rsidP="008E4839">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F1B22">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9F1B22" w:rsidRDefault="002D47BC" w:rsidP="008E4839">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F1B22">
        <w:rPr>
          <w:rFonts w:asciiTheme="minorHAnsi" w:hAnsiTheme="minorHAnsi" w:cstheme="minorHAnsi"/>
          <w:sz w:val="21"/>
          <w:szCs w:val="21"/>
          <w:lang w:eastAsia="ar-SA"/>
        </w:rPr>
        <w:t>b) Consulta Consolidada de Pessoa Jurídica (TCU) (</w:t>
      </w:r>
      <w:hyperlink r:id="rId10" w:history="1">
        <w:r w:rsidR="00FB52A3" w:rsidRPr="009F1B22">
          <w:rPr>
            <w:rStyle w:val="Hyperlink"/>
            <w:rFonts w:asciiTheme="minorHAnsi" w:hAnsiTheme="minorHAnsi" w:cstheme="minorHAnsi"/>
            <w:sz w:val="21"/>
            <w:szCs w:val="21"/>
          </w:rPr>
          <w:t>https://certidoes-apf.apps.tcu.gov.br/</w:t>
        </w:r>
      </w:hyperlink>
      <w:r w:rsidRPr="009F1B22">
        <w:rPr>
          <w:rFonts w:asciiTheme="minorHAnsi" w:hAnsiTheme="minorHAnsi" w:cstheme="minorHAnsi"/>
          <w:sz w:val="21"/>
          <w:szCs w:val="21"/>
          <w:lang w:eastAsia="ar-SA"/>
        </w:rPr>
        <w:t>).</w:t>
      </w:r>
    </w:p>
    <w:p w14:paraId="454CF567" w14:textId="7A5FD13F" w:rsidR="00FB52A3" w:rsidRPr="009F1B22" w:rsidRDefault="00FB52A3" w:rsidP="008E4839">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F1B22">
        <w:rPr>
          <w:rFonts w:asciiTheme="minorHAnsi" w:hAnsiTheme="minorHAnsi" w:cstheme="minorHAnsi"/>
          <w:sz w:val="21"/>
          <w:szCs w:val="21"/>
          <w:lang w:eastAsia="ar-SA"/>
        </w:rPr>
        <w:t xml:space="preserve">c) </w:t>
      </w:r>
      <w:r w:rsidRPr="009F1B22">
        <w:rPr>
          <w:rFonts w:asciiTheme="minorHAnsi" w:hAnsiTheme="minorHAnsi" w:cstheme="minorHAnsi"/>
          <w:sz w:val="21"/>
          <w:szCs w:val="21"/>
        </w:rPr>
        <w:t xml:space="preserve">Sistema Eletrônico de Aplicação e Registro de Sanções Administrativas – e-Sanções, no endereço( </w:t>
      </w:r>
      <w:hyperlink r:id="rId11" w:history="1">
        <w:r w:rsidRPr="009F1B22">
          <w:rPr>
            <w:rStyle w:val="Hyperlink"/>
            <w:rFonts w:asciiTheme="minorHAnsi" w:hAnsiTheme="minorHAnsi" w:cstheme="minorHAnsi"/>
            <w:sz w:val="21"/>
            <w:szCs w:val="21"/>
          </w:rPr>
          <w:t>http://www.esancoes.sp.gov.br</w:t>
        </w:r>
      </w:hyperlink>
      <w:r w:rsidRPr="009F1B22">
        <w:rPr>
          <w:rFonts w:asciiTheme="minorHAnsi" w:hAnsiTheme="minorHAnsi" w:cstheme="minorHAnsi"/>
          <w:sz w:val="21"/>
          <w:szCs w:val="21"/>
        </w:rPr>
        <w:t xml:space="preserve"> ). </w:t>
      </w:r>
    </w:p>
    <w:p w14:paraId="63AA91C7" w14:textId="04142EF8" w:rsidR="00FB52A3" w:rsidRPr="009F1B22" w:rsidRDefault="00FB52A3" w:rsidP="008E4839">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F1B22">
        <w:rPr>
          <w:rFonts w:asciiTheme="minorHAnsi" w:hAnsiTheme="minorHAnsi" w:cstheme="minorHAnsi"/>
          <w:sz w:val="21"/>
          <w:szCs w:val="21"/>
        </w:rPr>
        <w:t xml:space="preserve">d) Cadastro Nacional de Empresas Inidôneas e Suspensas – CEIS, no endereço ( </w:t>
      </w:r>
      <w:hyperlink r:id="rId12" w:history="1">
        <w:r w:rsidRPr="009F1B22">
          <w:rPr>
            <w:rStyle w:val="Hyperlink"/>
            <w:rFonts w:asciiTheme="minorHAnsi" w:hAnsiTheme="minorHAnsi" w:cstheme="minorHAnsi"/>
            <w:sz w:val="21"/>
            <w:szCs w:val="21"/>
          </w:rPr>
          <w:t>http://www.portaltransparencia.gov.br/sancoes</w:t>
        </w:r>
      </w:hyperlink>
      <w:r w:rsidRPr="009F1B22">
        <w:rPr>
          <w:rFonts w:asciiTheme="minorHAnsi" w:hAnsiTheme="minorHAnsi" w:cstheme="minorHAnsi"/>
          <w:sz w:val="21"/>
          <w:szCs w:val="21"/>
        </w:rPr>
        <w:t xml:space="preserve"> )</w:t>
      </w:r>
      <w:r w:rsidR="00374E5C" w:rsidRPr="009F1B22">
        <w:rPr>
          <w:rFonts w:asciiTheme="minorHAnsi" w:hAnsiTheme="minorHAnsi" w:cstheme="minorHAnsi"/>
          <w:sz w:val="21"/>
          <w:szCs w:val="21"/>
        </w:rPr>
        <w:t xml:space="preserve">. </w:t>
      </w:r>
    </w:p>
    <w:p w14:paraId="5FD72CA0" w14:textId="5A4D7CA4" w:rsidR="00FB52A3" w:rsidRPr="009F1B22" w:rsidRDefault="00FB52A3" w:rsidP="008E4839">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F1B22">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9F1B22">
          <w:rPr>
            <w:rStyle w:val="Hyperlink"/>
            <w:rFonts w:asciiTheme="minorHAnsi" w:hAnsiTheme="minorHAnsi" w:cstheme="minorHAnsi"/>
            <w:sz w:val="21"/>
            <w:szCs w:val="21"/>
          </w:rPr>
          <w:t>http://www.cnj.jus.br/improbidade_adm/consultar_requerido.php</w:t>
        </w:r>
      </w:hyperlink>
      <w:r w:rsidR="00374E5C" w:rsidRPr="009F1B22">
        <w:rPr>
          <w:rFonts w:asciiTheme="minorHAnsi" w:hAnsiTheme="minorHAnsi" w:cstheme="minorHAnsi"/>
          <w:sz w:val="21"/>
          <w:szCs w:val="21"/>
        </w:rPr>
        <w:t xml:space="preserve"> </w:t>
      </w:r>
      <w:r w:rsidRPr="009F1B22">
        <w:rPr>
          <w:rFonts w:asciiTheme="minorHAnsi" w:hAnsiTheme="minorHAnsi" w:cstheme="minorHAnsi"/>
          <w:sz w:val="21"/>
          <w:szCs w:val="21"/>
        </w:rPr>
        <w:t xml:space="preserve"> (quanto ao nome da pessoa jurídica licitante e também de seu sócio majoritário - artigo 12 da Lei Federal </w:t>
      </w:r>
      <w:proofErr w:type="spellStart"/>
      <w:r w:rsidRPr="009F1B22">
        <w:rPr>
          <w:rFonts w:asciiTheme="minorHAnsi" w:hAnsiTheme="minorHAnsi" w:cstheme="minorHAnsi"/>
          <w:sz w:val="21"/>
          <w:szCs w:val="21"/>
        </w:rPr>
        <w:t>n°</w:t>
      </w:r>
      <w:proofErr w:type="spellEnd"/>
      <w:r w:rsidRPr="009F1B22">
        <w:rPr>
          <w:rFonts w:asciiTheme="minorHAnsi" w:hAnsiTheme="minorHAnsi" w:cstheme="minorHAnsi"/>
          <w:sz w:val="21"/>
          <w:szCs w:val="21"/>
        </w:rPr>
        <w:t xml:space="preserve"> 8.429/1992)</w:t>
      </w:r>
      <w:r w:rsidR="00374E5C" w:rsidRPr="009F1B22">
        <w:rPr>
          <w:rFonts w:asciiTheme="minorHAnsi" w:hAnsiTheme="minorHAnsi" w:cstheme="minorHAnsi"/>
          <w:sz w:val="21"/>
          <w:szCs w:val="21"/>
        </w:rPr>
        <w:t>;</w:t>
      </w:r>
    </w:p>
    <w:p w14:paraId="75BF1206" w14:textId="5941F1C6" w:rsidR="00FB52A3" w:rsidRPr="009F1B22" w:rsidRDefault="00FB52A3" w:rsidP="008E4839">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F1B22">
        <w:rPr>
          <w:rFonts w:asciiTheme="minorHAnsi" w:hAnsiTheme="minorHAnsi" w:cstheme="minorHAnsi"/>
          <w:sz w:val="21"/>
          <w:szCs w:val="21"/>
        </w:rPr>
        <w:t xml:space="preserve">e) Relação de apenados publicada pelo Tribunal de Contas do Estado de São Paulo, no endereço </w:t>
      </w:r>
      <w:r w:rsidR="00374E5C" w:rsidRPr="009F1B22">
        <w:rPr>
          <w:rFonts w:asciiTheme="minorHAnsi" w:hAnsiTheme="minorHAnsi" w:cstheme="minorHAnsi"/>
          <w:sz w:val="21"/>
          <w:szCs w:val="21"/>
        </w:rPr>
        <w:t xml:space="preserve">( </w:t>
      </w:r>
      <w:hyperlink r:id="rId14" w:history="1">
        <w:r w:rsidR="00374E5C" w:rsidRPr="009F1B22">
          <w:rPr>
            <w:rStyle w:val="Hyperlink"/>
            <w:rFonts w:asciiTheme="minorHAnsi" w:hAnsiTheme="minorHAnsi" w:cstheme="minorHAnsi"/>
            <w:sz w:val="21"/>
            <w:szCs w:val="21"/>
          </w:rPr>
          <w:t>https://www.tce.sp.gov.br/pesquisa-relacao-apenados</w:t>
        </w:r>
      </w:hyperlink>
      <w:r w:rsidR="00374E5C" w:rsidRPr="009F1B22">
        <w:rPr>
          <w:rFonts w:asciiTheme="minorHAnsi" w:hAnsiTheme="minorHAnsi" w:cstheme="minorHAnsi"/>
          <w:sz w:val="21"/>
          <w:szCs w:val="21"/>
        </w:rPr>
        <w:t xml:space="preserve">). </w:t>
      </w:r>
    </w:p>
    <w:p w14:paraId="106EEDF9" w14:textId="75518AB2" w:rsidR="002D47BC" w:rsidRPr="009F1B22" w:rsidRDefault="00C22389" w:rsidP="008E4839">
      <w:pPr>
        <w:pStyle w:val="Nivel2"/>
        <w:numPr>
          <w:ilvl w:val="0"/>
          <w:numId w:val="0"/>
        </w:numPr>
        <w:spacing w:after="0"/>
        <w:rPr>
          <w:rFonts w:asciiTheme="minorHAnsi" w:hAnsiTheme="minorHAnsi" w:cstheme="minorHAnsi"/>
          <w:sz w:val="21"/>
          <w:szCs w:val="21"/>
        </w:rPr>
      </w:pPr>
      <w:r w:rsidRPr="009F1B22">
        <w:rPr>
          <w:rFonts w:asciiTheme="minorHAnsi" w:hAnsiTheme="minorHAnsi" w:cstheme="minorHAnsi"/>
          <w:sz w:val="21"/>
          <w:szCs w:val="21"/>
        </w:rPr>
        <w:t>8</w:t>
      </w:r>
      <w:r w:rsidR="002D47BC" w:rsidRPr="009F1B22">
        <w:rPr>
          <w:rFonts w:asciiTheme="minorHAnsi" w:hAnsiTheme="minorHAnsi" w:cstheme="minorHAnsi"/>
          <w:sz w:val="21"/>
          <w:szCs w:val="21"/>
        </w:rPr>
        <w:t>.2.  Caso atendidas as condições de participação, será iniciado o procedimento de habilitação.</w:t>
      </w:r>
    </w:p>
    <w:p w14:paraId="36B490E0" w14:textId="3B6DBDCE" w:rsidR="002D47BC" w:rsidRPr="009F1B22" w:rsidRDefault="00C22389" w:rsidP="008E4839">
      <w:pPr>
        <w:pStyle w:val="Nivel2"/>
        <w:numPr>
          <w:ilvl w:val="0"/>
          <w:numId w:val="0"/>
        </w:numPr>
        <w:spacing w:after="0"/>
        <w:rPr>
          <w:rFonts w:asciiTheme="minorHAnsi" w:hAnsiTheme="minorHAnsi" w:cstheme="minorHAnsi"/>
          <w:sz w:val="21"/>
          <w:szCs w:val="21"/>
        </w:rPr>
      </w:pPr>
      <w:r w:rsidRPr="009F1B22">
        <w:rPr>
          <w:rFonts w:asciiTheme="minorHAnsi" w:hAnsiTheme="minorHAnsi" w:cstheme="minorHAnsi"/>
          <w:sz w:val="21"/>
          <w:szCs w:val="21"/>
        </w:rPr>
        <w:t>8</w:t>
      </w:r>
      <w:r w:rsidR="002D47BC" w:rsidRPr="009F1B22">
        <w:rPr>
          <w:rFonts w:asciiTheme="minorHAnsi" w:hAnsiTheme="minorHAnsi" w:cstheme="minorHAnsi"/>
          <w:sz w:val="21"/>
          <w:szCs w:val="21"/>
        </w:rPr>
        <w:t>.3. Caso o licitante provisoriamente classificado em primeiro lugar enquadre-se no tratamento favorecido às ME/</w:t>
      </w:r>
      <w:proofErr w:type="spellStart"/>
      <w:r w:rsidR="002D47BC" w:rsidRPr="009F1B22">
        <w:rPr>
          <w:rFonts w:asciiTheme="minorHAnsi" w:hAnsiTheme="minorHAnsi" w:cstheme="minorHAnsi"/>
          <w:sz w:val="21"/>
          <w:szCs w:val="21"/>
        </w:rPr>
        <w:t>EPPs</w:t>
      </w:r>
      <w:proofErr w:type="spellEnd"/>
      <w:r w:rsidR="002D47BC" w:rsidRPr="009F1B22">
        <w:rPr>
          <w:rFonts w:asciiTheme="minorHAnsi" w:hAnsiTheme="minorHAnsi" w:cstheme="minorHAnsi"/>
          <w:sz w:val="21"/>
          <w:szCs w:val="21"/>
        </w:rPr>
        <w:t xml:space="preserve">, </w:t>
      </w:r>
      <w:r w:rsidR="00C275C1" w:rsidRPr="009F1B22">
        <w:rPr>
          <w:rFonts w:asciiTheme="minorHAnsi" w:hAnsiTheme="minorHAnsi" w:cstheme="minorHAnsi"/>
          <w:sz w:val="21"/>
          <w:szCs w:val="21"/>
        </w:rPr>
        <w:t>a</w:t>
      </w:r>
      <w:r w:rsidR="002D47BC" w:rsidRPr="009F1B22">
        <w:rPr>
          <w:rFonts w:asciiTheme="minorHAnsi" w:hAnsiTheme="minorHAnsi" w:cstheme="minorHAnsi"/>
          <w:sz w:val="21"/>
          <w:szCs w:val="21"/>
        </w:rPr>
        <w:t xml:space="preserve"> pregoeir</w:t>
      </w:r>
      <w:r w:rsidR="00C275C1" w:rsidRPr="009F1B22">
        <w:rPr>
          <w:rFonts w:asciiTheme="minorHAnsi" w:hAnsiTheme="minorHAnsi" w:cstheme="minorHAnsi"/>
          <w:sz w:val="21"/>
          <w:szCs w:val="21"/>
        </w:rPr>
        <w:t>a</w:t>
      </w:r>
      <w:r w:rsidR="002D47BC" w:rsidRPr="009F1B22">
        <w:rPr>
          <w:rFonts w:asciiTheme="minorHAnsi" w:hAnsiTheme="minorHAnsi" w:cstheme="minorHAnsi"/>
          <w:sz w:val="21"/>
          <w:szCs w:val="21"/>
        </w:rPr>
        <w:t xml:space="preserve"> obedecerá ao disposto nos </w:t>
      </w:r>
      <w:proofErr w:type="spellStart"/>
      <w:r w:rsidR="002D47BC" w:rsidRPr="009F1B22">
        <w:rPr>
          <w:rFonts w:asciiTheme="minorHAnsi" w:hAnsiTheme="minorHAnsi" w:cstheme="minorHAnsi"/>
          <w:sz w:val="21"/>
          <w:szCs w:val="21"/>
        </w:rPr>
        <w:t>arts</w:t>
      </w:r>
      <w:proofErr w:type="spellEnd"/>
      <w:r w:rsidR="002D47BC" w:rsidRPr="009F1B22">
        <w:rPr>
          <w:rFonts w:asciiTheme="minorHAnsi" w:hAnsiTheme="minorHAnsi" w:cstheme="minorHAnsi"/>
          <w:sz w:val="21"/>
          <w:szCs w:val="21"/>
        </w:rPr>
        <w:t>. 42 e 43 da Lei Complementar nº 23/</w:t>
      </w:r>
      <w:r w:rsidR="00C04BD4" w:rsidRPr="009F1B22">
        <w:rPr>
          <w:rFonts w:asciiTheme="minorHAnsi" w:hAnsiTheme="minorHAnsi" w:cstheme="minorHAnsi"/>
          <w:sz w:val="21"/>
          <w:szCs w:val="21"/>
        </w:rPr>
        <w:t>20</w:t>
      </w:r>
      <w:r w:rsidR="002D47BC" w:rsidRPr="009F1B22">
        <w:rPr>
          <w:rFonts w:asciiTheme="minorHAnsi" w:hAnsiTheme="minorHAnsi" w:cstheme="minorHAnsi"/>
          <w:sz w:val="21"/>
          <w:szCs w:val="21"/>
        </w:rPr>
        <w:t>06.</w:t>
      </w:r>
    </w:p>
    <w:p w14:paraId="65D0A4A1" w14:textId="77777777" w:rsidR="00B72608" w:rsidRPr="009F1B22" w:rsidRDefault="00B72608" w:rsidP="008E4839">
      <w:pPr>
        <w:pStyle w:val="Nivel2"/>
        <w:numPr>
          <w:ilvl w:val="0"/>
          <w:numId w:val="0"/>
        </w:numPr>
        <w:spacing w:before="0" w:after="0"/>
        <w:rPr>
          <w:rFonts w:asciiTheme="minorHAnsi" w:hAnsiTheme="minorHAnsi" w:cstheme="minorHAnsi"/>
          <w:sz w:val="21"/>
          <w:szCs w:val="21"/>
        </w:rPr>
      </w:pPr>
    </w:p>
    <w:p w14:paraId="6C3C760E" w14:textId="6DE32650" w:rsidR="0025188F" w:rsidRPr="009F1B22" w:rsidRDefault="00C22389" w:rsidP="008E4839">
      <w:pPr>
        <w:pStyle w:val="Default"/>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8</w:t>
      </w:r>
      <w:r w:rsidR="002D47BC" w:rsidRPr="009F1B22">
        <w:rPr>
          <w:rFonts w:asciiTheme="minorHAnsi" w:hAnsiTheme="minorHAnsi" w:cstheme="minorHAnsi"/>
          <w:sz w:val="21"/>
          <w:szCs w:val="21"/>
        </w:rPr>
        <w:t>.</w:t>
      </w:r>
      <w:r w:rsidR="00F3020E" w:rsidRPr="009F1B22">
        <w:rPr>
          <w:rFonts w:asciiTheme="minorHAnsi" w:hAnsiTheme="minorHAnsi" w:cstheme="minorHAnsi"/>
          <w:sz w:val="21"/>
          <w:szCs w:val="21"/>
        </w:rPr>
        <w:t>4</w:t>
      </w:r>
      <w:r w:rsidR="002D47BC" w:rsidRPr="009F1B22">
        <w:rPr>
          <w:rFonts w:asciiTheme="minorHAnsi" w:hAnsiTheme="minorHAnsi" w:cstheme="minorHAnsi"/>
          <w:sz w:val="21"/>
          <w:szCs w:val="21"/>
        </w:rPr>
        <w:t xml:space="preserve">. </w:t>
      </w:r>
      <w:r w:rsidR="0025188F" w:rsidRPr="009F1B22">
        <w:rPr>
          <w:rFonts w:asciiTheme="minorHAnsi" w:hAnsiTheme="minorHAnsi" w:cstheme="minorHAnsi"/>
          <w:sz w:val="21"/>
          <w:szCs w:val="21"/>
        </w:rPr>
        <w:t xml:space="preserve">Serão exigidos para fins de habilitação, nos termos dos </w:t>
      </w:r>
      <w:proofErr w:type="spellStart"/>
      <w:r w:rsidR="0025188F" w:rsidRPr="009F1B22">
        <w:rPr>
          <w:rFonts w:asciiTheme="minorHAnsi" w:hAnsiTheme="minorHAnsi" w:cstheme="minorHAnsi"/>
          <w:sz w:val="21"/>
          <w:szCs w:val="21"/>
        </w:rPr>
        <w:t>arts</w:t>
      </w:r>
      <w:proofErr w:type="spellEnd"/>
      <w:r w:rsidR="0025188F" w:rsidRPr="009F1B22">
        <w:rPr>
          <w:rFonts w:asciiTheme="minorHAnsi" w:hAnsiTheme="minorHAnsi" w:cstheme="minorHAnsi"/>
          <w:sz w:val="21"/>
          <w:szCs w:val="21"/>
        </w:rPr>
        <w:t xml:space="preserve">. 62 a 70 da Lei </w:t>
      </w:r>
      <w:r w:rsidR="00C04BD4" w:rsidRPr="009F1B22">
        <w:rPr>
          <w:rFonts w:asciiTheme="minorHAnsi" w:hAnsiTheme="minorHAnsi" w:cstheme="minorHAnsi"/>
          <w:sz w:val="21"/>
          <w:szCs w:val="21"/>
        </w:rPr>
        <w:t xml:space="preserve">Federal </w:t>
      </w:r>
      <w:r w:rsidR="0025188F" w:rsidRPr="009F1B22">
        <w:rPr>
          <w:rFonts w:asciiTheme="minorHAnsi" w:hAnsiTheme="minorHAnsi" w:cstheme="minorHAnsi"/>
          <w:sz w:val="21"/>
          <w:szCs w:val="21"/>
        </w:rPr>
        <w:t xml:space="preserve">nº 14.133, de 2021, os seguintes documentos: </w:t>
      </w:r>
    </w:p>
    <w:p w14:paraId="34FFC6D6" w14:textId="77777777" w:rsidR="0025188F" w:rsidRPr="009F1B22" w:rsidRDefault="0025188F" w:rsidP="008E4839">
      <w:pPr>
        <w:pStyle w:val="Default"/>
        <w:numPr>
          <w:ilvl w:val="0"/>
          <w:numId w:val="5"/>
        </w:numPr>
        <w:spacing w:line="276" w:lineRule="auto"/>
        <w:jc w:val="both"/>
        <w:rPr>
          <w:rFonts w:asciiTheme="minorHAnsi" w:hAnsiTheme="minorHAnsi" w:cstheme="minorHAnsi"/>
          <w:sz w:val="21"/>
          <w:szCs w:val="21"/>
        </w:rPr>
      </w:pPr>
    </w:p>
    <w:p w14:paraId="578552DA" w14:textId="7B6DB4E6" w:rsidR="0025188F" w:rsidRPr="009F1B22" w:rsidRDefault="00C22389" w:rsidP="008E4839">
      <w:pPr>
        <w:pStyle w:val="Default"/>
        <w:spacing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8</w:t>
      </w:r>
      <w:r w:rsidR="0025188F" w:rsidRPr="009F1B22">
        <w:rPr>
          <w:rFonts w:asciiTheme="minorHAnsi" w:hAnsiTheme="minorHAnsi" w:cstheme="minorHAnsi"/>
          <w:b/>
          <w:bCs/>
          <w:sz w:val="21"/>
          <w:szCs w:val="21"/>
        </w:rPr>
        <w:t>.</w:t>
      </w:r>
      <w:r w:rsidR="00F3020E" w:rsidRPr="009F1B22">
        <w:rPr>
          <w:rFonts w:asciiTheme="minorHAnsi" w:hAnsiTheme="minorHAnsi" w:cstheme="minorHAnsi"/>
          <w:b/>
          <w:bCs/>
          <w:sz w:val="21"/>
          <w:szCs w:val="21"/>
        </w:rPr>
        <w:t>5</w:t>
      </w:r>
      <w:r w:rsidR="0025188F" w:rsidRPr="009F1B22">
        <w:rPr>
          <w:rFonts w:asciiTheme="minorHAnsi" w:hAnsiTheme="minorHAnsi" w:cstheme="minorHAnsi"/>
          <w:b/>
          <w:bCs/>
          <w:sz w:val="21"/>
          <w:szCs w:val="21"/>
        </w:rPr>
        <w:t>. DA HABILITAÇÃO JURÍDICA</w:t>
      </w:r>
      <w:r w:rsidR="0025188F" w:rsidRPr="009F1B22">
        <w:rPr>
          <w:rFonts w:asciiTheme="minorHAnsi" w:hAnsiTheme="minorHAnsi" w:cstheme="minorHAnsi"/>
          <w:sz w:val="21"/>
          <w:szCs w:val="21"/>
        </w:rPr>
        <w:t xml:space="preserve"> </w:t>
      </w:r>
    </w:p>
    <w:p w14:paraId="6EF6A88D" w14:textId="77777777" w:rsidR="0025188F" w:rsidRPr="009F1B22" w:rsidRDefault="0025188F" w:rsidP="008E4839">
      <w:pPr>
        <w:pStyle w:val="Default"/>
        <w:spacing w:line="276" w:lineRule="auto"/>
        <w:jc w:val="both"/>
        <w:rPr>
          <w:rFonts w:asciiTheme="minorHAnsi" w:hAnsiTheme="minorHAnsi" w:cstheme="minorHAnsi"/>
          <w:sz w:val="21"/>
          <w:szCs w:val="21"/>
        </w:rPr>
      </w:pPr>
    </w:p>
    <w:p w14:paraId="07AD0DDB" w14:textId="553200EC" w:rsidR="0025188F" w:rsidRPr="009F1B22" w:rsidRDefault="0025188F" w:rsidP="008E4839">
      <w:pPr>
        <w:pStyle w:val="Default"/>
        <w:numPr>
          <w:ilvl w:val="2"/>
          <w:numId w:val="27"/>
        </w:numPr>
        <w:spacing w:after="169"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 xml:space="preserve">Empresário individual: </w:t>
      </w:r>
      <w:r w:rsidRPr="009F1B22">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9F1B22" w:rsidRDefault="0025188F" w:rsidP="008E4839">
      <w:pPr>
        <w:pStyle w:val="Default"/>
        <w:numPr>
          <w:ilvl w:val="2"/>
          <w:numId w:val="27"/>
        </w:numPr>
        <w:spacing w:after="169"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 xml:space="preserve">Microempreendedor Individual – MEI: </w:t>
      </w:r>
      <w:r w:rsidRPr="009F1B22">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9F1B22" w:rsidRDefault="0025188F" w:rsidP="008E4839">
      <w:pPr>
        <w:pStyle w:val="Default"/>
        <w:numPr>
          <w:ilvl w:val="2"/>
          <w:numId w:val="27"/>
        </w:numPr>
        <w:spacing w:after="169"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Sociedade empresária, sociedade limitada unipessoal – SLU ou sociedade identificada como empresa individual de responsabilidade limitada – EIRELI</w:t>
      </w:r>
      <w:r w:rsidRPr="009F1B22">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9F1B22" w:rsidRDefault="0025188F" w:rsidP="008E4839">
      <w:pPr>
        <w:pStyle w:val="Default"/>
        <w:numPr>
          <w:ilvl w:val="2"/>
          <w:numId w:val="27"/>
        </w:numPr>
        <w:spacing w:after="169"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 xml:space="preserve">Sociedade empresária estrangeira: </w:t>
      </w:r>
      <w:r w:rsidRPr="009F1B22">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9F1B22" w:rsidRDefault="0025188F" w:rsidP="008E4839">
      <w:pPr>
        <w:pStyle w:val="Default"/>
        <w:numPr>
          <w:ilvl w:val="2"/>
          <w:numId w:val="27"/>
        </w:numPr>
        <w:spacing w:after="169"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 </w:t>
      </w:r>
      <w:r w:rsidRPr="009F1B22">
        <w:rPr>
          <w:rFonts w:asciiTheme="minorHAnsi" w:hAnsiTheme="minorHAnsi" w:cstheme="minorHAnsi"/>
          <w:b/>
          <w:bCs/>
          <w:sz w:val="21"/>
          <w:szCs w:val="21"/>
        </w:rPr>
        <w:t xml:space="preserve">Sociedade simples: </w:t>
      </w:r>
      <w:r w:rsidRPr="009F1B22">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4E4DE577" w:rsidR="0025188F" w:rsidRPr="009F1B22" w:rsidRDefault="0025188F" w:rsidP="008E4839">
      <w:pPr>
        <w:pStyle w:val="Default"/>
        <w:numPr>
          <w:ilvl w:val="2"/>
          <w:numId w:val="27"/>
        </w:numPr>
        <w:spacing w:after="169"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 xml:space="preserve">Filial, sucursal ou agência de sociedade simples ou empresária: </w:t>
      </w:r>
      <w:r w:rsidRPr="009F1B22">
        <w:rPr>
          <w:rFonts w:asciiTheme="minorHAnsi" w:hAnsiTheme="minorHAnsi" w:cstheme="minorHAnsi"/>
          <w:sz w:val="21"/>
          <w:szCs w:val="21"/>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9F1B22">
        <w:rPr>
          <w:rFonts w:asciiTheme="minorHAnsi" w:hAnsiTheme="minorHAnsi" w:cstheme="minorHAnsi"/>
          <w:sz w:val="21"/>
          <w:szCs w:val="21"/>
        </w:rPr>
        <w:t>.</w:t>
      </w:r>
    </w:p>
    <w:p w14:paraId="5F8E39BF" w14:textId="77777777" w:rsidR="0025188F" w:rsidRPr="009F1B22" w:rsidRDefault="0025188F" w:rsidP="008E4839">
      <w:pPr>
        <w:pStyle w:val="Default"/>
        <w:numPr>
          <w:ilvl w:val="2"/>
          <w:numId w:val="27"/>
        </w:numPr>
        <w:spacing w:after="169"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 xml:space="preserve">Sociedade cooperativa: </w:t>
      </w:r>
      <w:r w:rsidRPr="009F1B22">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9F1B22" w:rsidRDefault="0025188F" w:rsidP="008E4839">
      <w:pPr>
        <w:pStyle w:val="Default"/>
        <w:numPr>
          <w:ilvl w:val="2"/>
          <w:numId w:val="27"/>
        </w:numPr>
        <w:spacing w:after="169"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 xml:space="preserve">Agricultor familiar: </w:t>
      </w:r>
      <w:r w:rsidRPr="009F1B22">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9F1B22" w:rsidRDefault="0025188F" w:rsidP="008E4839">
      <w:pPr>
        <w:pStyle w:val="Default"/>
        <w:numPr>
          <w:ilvl w:val="2"/>
          <w:numId w:val="27"/>
        </w:numPr>
        <w:spacing w:after="169"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 xml:space="preserve">Produtor Rural: </w:t>
      </w:r>
      <w:r w:rsidRPr="009F1B22">
        <w:rPr>
          <w:rFonts w:asciiTheme="minorHAnsi" w:hAnsiTheme="minorHAnsi" w:cstheme="minorHAnsi"/>
          <w:sz w:val="21"/>
          <w:szCs w:val="21"/>
        </w:rPr>
        <w:t>matrícula no Cadastro Específico do INSS – CEI, que comprove a qualificação como produtor rural pessoa física, nos termos da Instrução Normativa RFB n. 971, de 13 de novembro de 2009 (</w:t>
      </w:r>
      <w:proofErr w:type="spellStart"/>
      <w:r w:rsidRPr="009F1B22">
        <w:rPr>
          <w:rFonts w:asciiTheme="minorHAnsi" w:hAnsiTheme="minorHAnsi" w:cstheme="minorHAnsi"/>
          <w:sz w:val="21"/>
          <w:szCs w:val="21"/>
        </w:rPr>
        <w:t>arts</w:t>
      </w:r>
      <w:proofErr w:type="spellEnd"/>
      <w:r w:rsidRPr="009F1B22">
        <w:rPr>
          <w:rFonts w:asciiTheme="minorHAnsi" w:hAnsiTheme="minorHAnsi" w:cstheme="minorHAnsi"/>
          <w:sz w:val="21"/>
          <w:szCs w:val="21"/>
        </w:rPr>
        <w:t xml:space="preserve">. 17 a 19 e 165). </w:t>
      </w:r>
    </w:p>
    <w:p w14:paraId="74119B80" w14:textId="713F8ED8" w:rsidR="00463469" w:rsidRPr="009F1B22" w:rsidRDefault="0025188F" w:rsidP="00BE4A72">
      <w:pPr>
        <w:pStyle w:val="Default"/>
        <w:numPr>
          <w:ilvl w:val="2"/>
          <w:numId w:val="27"/>
        </w:numPr>
        <w:spacing w:after="169"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Os documentos apresentados deverão estar acompanhados de todas as alterações ou da consolidação respectiva. </w:t>
      </w:r>
    </w:p>
    <w:p w14:paraId="56981650" w14:textId="2943F607" w:rsidR="0025188F" w:rsidRPr="009F1B22" w:rsidRDefault="00C22389" w:rsidP="00745080">
      <w:pPr>
        <w:numPr>
          <w:ilvl w:val="1"/>
          <w:numId w:val="5"/>
        </w:numPr>
        <w:autoSpaceDE w:val="0"/>
        <w:autoSpaceDN w:val="0"/>
        <w:adjustRightInd w:val="0"/>
        <w:spacing w:line="276" w:lineRule="auto"/>
        <w:ind w:left="-284" w:hanging="284"/>
        <w:jc w:val="both"/>
        <w:rPr>
          <w:rFonts w:asciiTheme="minorHAnsi" w:eastAsiaTheme="minorHAnsi" w:hAnsiTheme="minorHAnsi" w:cstheme="minorHAnsi"/>
          <w:b/>
          <w:bCs/>
          <w:color w:val="000000"/>
          <w:sz w:val="21"/>
          <w:szCs w:val="21"/>
          <w:lang w:eastAsia="en-US"/>
          <w14:ligatures w14:val="standardContextual"/>
        </w:rPr>
      </w:pPr>
      <w:r w:rsidRPr="009F1B22">
        <w:rPr>
          <w:rFonts w:asciiTheme="minorHAnsi" w:eastAsiaTheme="minorHAnsi" w:hAnsiTheme="minorHAnsi" w:cstheme="minorHAnsi"/>
          <w:b/>
          <w:bCs/>
          <w:color w:val="000000"/>
          <w:sz w:val="21"/>
          <w:szCs w:val="21"/>
          <w:lang w:eastAsia="en-US"/>
          <w14:ligatures w14:val="standardContextual"/>
        </w:rPr>
        <w:t>8</w:t>
      </w:r>
      <w:r w:rsidR="0025188F" w:rsidRPr="009F1B22">
        <w:rPr>
          <w:rFonts w:asciiTheme="minorHAnsi" w:eastAsiaTheme="minorHAnsi" w:hAnsiTheme="minorHAnsi" w:cstheme="minorHAnsi"/>
          <w:b/>
          <w:bCs/>
          <w:color w:val="000000"/>
          <w:sz w:val="21"/>
          <w:szCs w:val="21"/>
          <w:lang w:eastAsia="en-US"/>
          <w14:ligatures w14:val="standardContextual"/>
        </w:rPr>
        <w:t>.</w:t>
      </w:r>
      <w:r w:rsidR="009F4421" w:rsidRPr="009F1B22">
        <w:rPr>
          <w:rFonts w:asciiTheme="minorHAnsi" w:eastAsiaTheme="minorHAnsi" w:hAnsiTheme="minorHAnsi" w:cstheme="minorHAnsi"/>
          <w:b/>
          <w:bCs/>
          <w:color w:val="000000"/>
          <w:sz w:val="21"/>
          <w:szCs w:val="21"/>
          <w:lang w:eastAsia="en-US"/>
          <w14:ligatures w14:val="standardContextual"/>
        </w:rPr>
        <w:t>6</w:t>
      </w:r>
      <w:r w:rsidR="0025188F" w:rsidRPr="009F1B22">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9F1B22" w:rsidRDefault="0025188F" w:rsidP="008E4839">
      <w:pPr>
        <w:numPr>
          <w:ilvl w:val="1"/>
          <w:numId w:val="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2AA3780F" w:rsidR="0025188F" w:rsidRPr="009F1B22" w:rsidRDefault="0025188F" w:rsidP="00745080">
      <w:pPr>
        <w:pStyle w:val="Default"/>
        <w:numPr>
          <w:ilvl w:val="2"/>
          <w:numId w:val="28"/>
        </w:numPr>
        <w:spacing w:line="276" w:lineRule="auto"/>
        <w:ind w:left="709" w:hanging="709"/>
        <w:jc w:val="both"/>
        <w:rPr>
          <w:rFonts w:asciiTheme="minorHAnsi" w:hAnsiTheme="minorHAnsi" w:cstheme="minorHAnsi"/>
          <w:sz w:val="21"/>
          <w:szCs w:val="21"/>
        </w:rPr>
      </w:pPr>
      <w:r w:rsidRPr="009F1B22">
        <w:rPr>
          <w:rFonts w:asciiTheme="minorHAnsi" w:hAnsiTheme="minorHAnsi" w:cstheme="minorHAnsi"/>
          <w:sz w:val="21"/>
          <w:szCs w:val="21"/>
        </w:rPr>
        <w:t xml:space="preserve">Inscrição no cadastro nacional da pessoa jurídica (CNPJ); </w:t>
      </w:r>
    </w:p>
    <w:p w14:paraId="7DF83977" w14:textId="77777777" w:rsidR="0025188F" w:rsidRPr="009F1B22" w:rsidRDefault="0025188F" w:rsidP="00745080">
      <w:pPr>
        <w:pStyle w:val="Default"/>
        <w:numPr>
          <w:ilvl w:val="2"/>
          <w:numId w:val="28"/>
        </w:numPr>
        <w:spacing w:line="276" w:lineRule="auto"/>
        <w:ind w:left="709" w:hanging="709"/>
        <w:jc w:val="both"/>
        <w:rPr>
          <w:rFonts w:asciiTheme="minorHAnsi" w:hAnsiTheme="minorHAnsi" w:cstheme="minorHAnsi"/>
          <w:sz w:val="21"/>
          <w:szCs w:val="21"/>
        </w:rPr>
      </w:pPr>
      <w:r w:rsidRPr="009F1B22">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9F1B22" w:rsidRDefault="0025188F" w:rsidP="00745080">
      <w:pPr>
        <w:pStyle w:val="Default"/>
        <w:numPr>
          <w:ilvl w:val="2"/>
          <w:numId w:val="28"/>
        </w:numPr>
        <w:spacing w:line="276" w:lineRule="auto"/>
        <w:ind w:left="709" w:hanging="709"/>
        <w:jc w:val="both"/>
        <w:rPr>
          <w:rFonts w:asciiTheme="minorHAnsi" w:hAnsiTheme="minorHAnsi" w:cstheme="minorHAnsi"/>
          <w:sz w:val="21"/>
          <w:szCs w:val="21"/>
        </w:rPr>
      </w:pPr>
      <w:r w:rsidRPr="009F1B22">
        <w:rPr>
          <w:rFonts w:asciiTheme="minorHAnsi" w:hAnsiTheme="minorHAnsi" w:cstheme="minorHAnsi"/>
          <w:sz w:val="21"/>
          <w:szCs w:val="21"/>
        </w:rPr>
        <w:t xml:space="preserve">Prova de regularidade com o Fundo de Garantia do Tempo de Serviço (FGTS); </w:t>
      </w:r>
    </w:p>
    <w:p w14:paraId="371CD659" w14:textId="59105D37" w:rsidR="0025188F" w:rsidRPr="009F1B22" w:rsidRDefault="0025188F" w:rsidP="00745080">
      <w:pPr>
        <w:pStyle w:val="Default"/>
        <w:numPr>
          <w:ilvl w:val="2"/>
          <w:numId w:val="28"/>
        </w:numPr>
        <w:spacing w:line="276" w:lineRule="auto"/>
        <w:ind w:left="709" w:hanging="709"/>
        <w:jc w:val="both"/>
        <w:rPr>
          <w:rFonts w:asciiTheme="minorHAnsi" w:hAnsiTheme="minorHAnsi" w:cstheme="minorHAnsi"/>
          <w:sz w:val="21"/>
          <w:szCs w:val="21"/>
        </w:rPr>
      </w:pPr>
      <w:r w:rsidRPr="009F1B22">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9F1B22" w:rsidRDefault="0025188F" w:rsidP="00745080">
      <w:pPr>
        <w:pStyle w:val="Default"/>
        <w:numPr>
          <w:ilvl w:val="2"/>
          <w:numId w:val="28"/>
        </w:numPr>
        <w:spacing w:line="276" w:lineRule="auto"/>
        <w:ind w:left="709" w:hanging="709"/>
        <w:jc w:val="both"/>
        <w:rPr>
          <w:rFonts w:asciiTheme="minorHAnsi" w:hAnsiTheme="minorHAnsi" w:cstheme="minorHAnsi"/>
          <w:sz w:val="21"/>
          <w:szCs w:val="21"/>
        </w:rPr>
      </w:pPr>
      <w:r w:rsidRPr="009F1B22">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9F1B22" w:rsidRDefault="0025188F" w:rsidP="00745080">
      <w:pPr>
        <w:pStyle w:val="Default"/>
        <w:numPr>
          <w:ilvl w:val="2"/>
          <w:numId w:val="28"/>
        </w:numPr>
        <w:spacing w:line="276" w:lineRule="auto"/>
        <w:ind w:left="709" w:hanging="709"/>
        <w:jc w:val="both"/>
        <w:rPr>
          <w:rFonts w:asciiTheme="minorHAnsi" w:hAnsiTheme="minorHAnsi" w:cstheme="minorHAnsi"/>
          <w:sz w:val="21"/>
          <w:szCs w:val="21"/>
        </w:rPr>
      </w:pPr>
      <w:r w:rsidRPr="009F1B22">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9F1B22" w:rsidRDefault="0025188F" w:rsidP="00745080">
      <w:pPr>
        <w:pStyle w:val="Default"/>
        <w:numPr>
          <w:ilvl w:val="2"/>
          <w:numId w:val="28"/>
        </w:numPr>
        <w:spacing w:line="276" w:lineRule="auto"/>
        <w:ind w:left="709" w:hanging="709"/>
        <w:jc w:val="both"/>
        <w:rPr>
          <w:rFonts w:asciiTheme="minorHAnsi" w:hAnsiTheme="minorHAnsi" w:cstheme="minorHAnsi"/>
          <w:sz w:val="21"/>
          <w:szCs w:val="21"/>
        </w:rPr>
      </w:pPr>
      <w:r w:rsidRPr="009F1B22">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9F1B22" w:rsidRDefault="0025188F" w:rsidP="00745080">
      <w:pPr>
        <w:pStyle w:val="Default"/>
        <w:numPr>
          <w:ilvl w:val="2"/>
          <w:numId w:val="28"/>
        </w:numPr>
        <w:spacing w:line="276" w:lineRule="auto"/>
        <w:ind w:left="709" w:hanging="709"/>
        <w:jc w:val="both"/>
        <w:rPr>
          <w:rFonts w:asciiTheme="minorHAnsi" w:hAnsiTheme="minorHAnsi" w:cstheme="minorHAnsi"/>
          <w:sz w:val="21"/>
          <w:szCs w:val="21"/>
        </w:rPr>
      </w:pPr>
      <w:r w:rsidRPr="009F1B22">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9F1B22" w:rsidRDefault="003B2B42" w:rsidP="008E4839">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3A517EF" w:rsidR="003B2B42" w:rsidRPr="009F1B22" w:rsidRDefault="00C22389" w:rsidP="00745080">
      <w:pPr>
        <w:numPr>
          <w:ilvl w:val="1"/>
          <w:numId w:val="6"/>
        </w:numPr>
        <w:autoSpaceDE w:val="0"/>
        <w:autoSpaceDN w:val="0"/>
        <w:adjustRightInd w:val="0"/>
        <w:spacing w:line="276" w:lineRule="auto"/>
        <w:ind w:left="-284" w:hanging="284"/>
        <w:jc w:val="both"/>
        <w:rPr>
          <w:rFonts w:asciiTheme="minorHAnsi" w:eastAsiaTheme="minorHAnsi" w:hAnsiTheme="minorHAnsi" w:cstheme="minorHAnsi"/>
          <w:b/>
          <w:bCs/>
          <w:color w:val="000000"/>
          <w:sz w:val="21"/>
          <w:szCs w:val="21"/>
          <w:lang w:eastAsia="en-US"/>
          <w14:ligatures w14:val="standardContextual"/>
        </w:rPr>
      </w:pPr>
      <w:r w:rsidRPr="009F1B22">
        <w:rPr>
          <w:rFonts w:asciiTheme="minorHAnsi" w:eastAsiaTheme="minorHAnsi" w:hAnsiTheme="minorHAnsi" w:cstheme="minorHAnsi"/>
          <w:b/>
          <w:bCs/>
          <w:color w:val="000000"/>
          <w:sz w:val="21"/>
          <w:szCs w:val="21"/>
          <w:lang w:eastAsia="en-US"/>
          <w14:ligatures w14:val="standardContextual"/>
        </w:rPr>
        <w:t>8</w:t>
      </w:r>
      <w:r w:rsidR="003B2B42" w:rsidRPr="009F1B22">
        <w:rPr>
          <w:rFonts w:asciiTheme="minorHAnsi" w:eastAsiaTheme="minorHAnsi" w:hAnsiTheme="minorHAnsi" w:cstheme="minorHAnsi"/>
          <w:b/>
          <w:bCs/>
          <w:color w:val="000000"/>
          <w:sz w:val="21"/>
          <w:szCs w:val="21"/>
          <w:lang w:eastAsia="en-US"/>
          <w14:ligatures w14:val="standardContextual"/>
        </w:rPr>
        <w:t>.</w:t>
      </w:r>
      <w:r w:rsidR="009F4421" w:rsidRPr="009F1B22">
        <w:rPr>
          <w:rFonts w:asciiTheme="minorHAnsi" w:eastAsiaTheme="minorHAnsi" w:hAnsiTheme="minorHAnsi" w:cstheme="minorHAnsi"/>
          <w:b/>
          <w:bCs/>
          <w:color w:val="000000"/>
          <w:sz w:val="21"/>
          <w:szCs w:val="21"/>
          <w:lang w:eastAsia="en-US"/>
          <w14:ligatures w14:val="standardContextual"/>
        </w:rPr>
        <w:t>7</w:t>
      </w:r>
      <w:r w:rsidR="003B2B42" w:rsidRPr="009F1B22">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9F1B22" w:rsidRDefault="003B2B42" w:rsidP="008E4839">
      <w:pPr>
        <w:numPr>
          <w:ilvl w:val="1"/>
          <w:numId w:val="6"/>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236C7598" w:rsidR="003B2B42" w:rsidRPr="009F1B22" w:rsidRDefault="00C22389" w:rsidP="00745080">
      <w:pPr>
        <w:pStyle w:val="Default"/>
        <w:spacing w:line="276" w:lineRule="auto"/>
        <w:ind w:left="709" w:hanging="709"/>
        <w:jc w:val="both"/>
        <w:rPr>
          <w:rFonts w:asciiTheme="minorHAnsi" w:hAnsiTheme="minorHAnsi" w:cstheme="minorHAnsi"/>
          <w:sz w:val="21"/>
          <w:szCs w:val="21"/>
        </w:rPr>
      </w:pPr>
      <w:r w:rsidRPr="009F1B22">
        <w:rPr>
          <w:rFonts w:asciiTheme="minorHAnsi" w:hAnsiTheme="minorHAnsi" w:cstheme="minorHAnsi"/>
          <w:sz w:val="21"/>
          <w:szCs w:val="21"/>
        </w:rPr>
        <w:t>8</w:t>
      </w:r>
      <w:r w:rsidR="003B2B42" w:rsidRPr="009F1B22">
        <w:rPr>
          <w:rFonts w:asciiTheme="minorHAnsi" w:hAnsiTheme="minorHAnsi" w:cstheme="minorHAnsi"/>
          <w:sz w:val="21"/>
          <w:szCs w:val="21"/>
        </w:rPr>
        <w:t>.</w:t>
      </w:r>
      <w:r w:rsidR="009F4421" w:rsidRPr="009F1B22">
        <w:rPr>
          <w:rFonts w:asciiTheme="minorHAnsi" w:hAnsiTheme="minorHAnsi" w:cstheme="minorHAnsi"/>
          <w:sz w:val="21"/>
          <w:szCs w:val="21"/>
        </w:rPr>
        <w:t>7</w:t>
      </w:r>
      <w:r w:rsidR="003B2B42" w:rsidRPr="009F1B22">
        <w:rPr>
          <w:rFonts w:asciiTheme="minorHAnsi" w:hAnsiTheme="minorHAnsi" w:cstheme="minorHAnsi"/>
          <w:sz w:val="21"/>
          <w:szCs w:val="21"/>
        </w:rPr>
        <w:t xml:space="preserve">.1. </w:t>
      </w:r>
      <w:r w:rsidR="00745080" w:rsidRPr="009F1B22">
        <w:rPr>
          <w:rFonts w:asciiTheme="minorHAnsi" w:hAnsiTheme="minorHAnsi" w:cstheme="minorHAnsi"/>
          <w:sz w:val="21"/>
          <w:szCs w:val="21"/>
        </w:rPr>
        <w:t xml:space="preserve">   </w:t>
      </w:r>
      <w:r w:rsidR="003B2B42" w:rsidRPr="009F1B22">
        <w:rPr>
          <w:rFonts w:asciiTheme="minorHAnsi" w:hAnsiTheme="minorHAnsi" w:cstheme="minorHAnsi"/>
          <w:sz w:val="21"/>
          <w:szCs w:val="21"/>
        </w:rPr>
        <w:t xml:space="preserve">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12EE4535" w:rsidR="003B2B42" w:rsidRPr="009F1B22" w:rsidRDefault="00C22389" w:rsidP="00745080">
      <w:pPr>
        <w:pStyle w:val="Default"/>
        <w:spacing w:line="276" w:lineRule="auto"/>
        <w:ind w:left="709" w:hanging="709"/>
        <w:jc w:val="both"/>
        <w:rPr>
          <w:rFonts w:asciiTheme="minorHAnsi" w:hAnsiTheme="minorHAnsi" w:cstheme="minorHAnsi"/>
          <w:sz w:val="21"/>
          <w:szCs w:val="21"/>
        </w:rPr>
      </w:pPr>
      <w:r w:rsidRPr="009F1B22">
        <w:rPr>
          <w:rFonts w:asciiTheme="minorHAnsi" w:hAnsiTheme="minorHAnsi" w:cstheme="minorHAnsi"/>
          <w:sz w:val="21"/>
          <w:szCs w:val="21"/>
        </w:rPr>
        <w:t>8</w:t>
      </w:r>
      <w:r w:rsidR="003B2B42" w:rsidRPr="009F1B22">
        <w:rPr>
          <w:rFonts w:asciiTheme="minorHAnsi" w:hAnsiTheme="minorHAnsi" w:cstheme="minorHAnsi"/>
          <w:sz w:val="21"/>
          <w:szCs w:val="21"/>
        </w:rPr>
        <w:t>.</w:t>
      </w:r>
      <w:r w:rsidR="009F4421" w:rsidRPr="009F1B22">
        <w:rPr>
          <w:rFonts w:asciiTheme="minorHAnsi" w:hAnsiTheme="minorHAnsi" w:cstheme="minorHAnsi"/>
          <w:sz w:val="21"/>
          <w:szCs w:val="21"/>
        </w:rPr>
        <w:t>7</w:t>
      </w:r>
      <w:r w:rsidR="003B2B42" w:rsidRPr="009F1B22">
        <w:rPr>
          <w:rFonts w:asciiTheme="minorHAnsi" w:hAnsiTheme="minorHAnsi" w:cstheme="minorHAnsi"/>
          <w:sz w:val="21"/>
          <w:szCs w:val="21"/>
        </w:rPr>
        <w:t xml:space="preserve">.2. </w:t>
      </w:r>
      <w:r w:rsidR="00745080" w:rsidRPr="009F1B22">
        <w:rPr>
          <w:rFonts w:asciiTheme="minorHAnsi" w:hAnsiTheme="minorHAnsi" w:cstheme="minorHAnsi"/>
          <w:sz w:val="21"/>
          <w:szCs w:val="21"/>
        </w:rPr>
        <w:t xml:space="preserve">   </w:t>
      </w:r>
      <w:r w:rsidR="003B2B42" w:rsidRPr="009F1B22">
        <w:rPr>
          <w:rFonts w:asciiTheme="minorHAnsi" w:hAnsiTheme="minorHAnsi" w:cstheme="minorHAnsi"/>
          <w:sz w:val="21"/>
          <w:szCs w:val="21"/>
        </w:rPr>
        <w:t xml:space="preserve">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9F1B22" w:rsidRDefault="003B2B42" w:rsidP="008E4839">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14F81DF9" w:rsidR="003B2B42" w:rsidRPr="009F1B22" w:rsidRDefault="00C22389" w:rsidP="00745080">
      <w:pPr>
        <w:numPr>
          <w:ilvl w:val="1"/>
          <w:numId w:val="7"/>
        </w:numPr>
        <w:autoSpaceDE w:val="0"/>
        <w:autoSpaceDN w:val="0"/>
        <w:adjustRightInd w:val="0"/>
        <w:spacing w:line="276" w:lineRule="auto"/>
        <w:ind w:left="-284" w:hanging="142"/>
        <w:jc w:val="both"/>
        <w:rPr>
          <w:rFonts w:asciiTheme="minorHAnsi" w:eastAsiaTheme="minorHAnsi" w:hAnsiTheme="minorHAnsi" w:cstheme="minorHAnsi"/>
          <w:b/>
          <w:bCs/>
          <w:color w:val="000000"/>
          <w:sz w:val="21"/>
          <w:szCs w:val="21"/>
          <w:lang w:eastAsia="en-US"/>
          <w14:ligatures w14:val="standardContextual"/>
        </w:rPr>
      </w:pPr>
      <w:r w:rsidRPr="009F1B22">
        <w:rPr>
          <w:rFonts w:asciiTheme="minorHAnsi" w:eastAsiaTheme="minorHAnsi" w:hAnsiTheme="minorHAnsi" w:cstheme="minorHAnsi"/>
          <w:b/>
          <w:bCs/>
          <w:color w:val="000000"/>
          <w:sz w:val="21"/>
          <w:szCs w:val="21"/>
          <w:lang w:eastAsia="en-US"/>
          <w14:ligatures w14:val="standardContextual"/>
        </w:rPr>
        <w:t>8</w:t>
      </w:r>
      <w:r w:rsidR="003B2B42" w:rsidRPr="009F1B22">
        <w:rPr>
          <w:rFonts w:asciiTheme="minorHAnsi" w:eastAsiaTheme="minorHAnsi" w:hAnsiTheme="minorHAnsi" w:cstheme="minorHAnsi"/>
          <w:b/>
          <w:bCs/>
          <w:color w:val="000000"/>
          <w:sz w:val="21"/>
          <w:szCs w:val="21"/>
          <w:lang w:eastAsia="en-US"/>
          <w14:ligatures w14:val="standardContextual"/>
        </w:rPr>
        <w:t>.</w:t>
      </w:r>
      <w:r w:rsidR="009F4421" w:rsidRPr="009F1B22">
        <w:rPr>
          <w:rFonts w:asciiTheme="minorHAnsi" w:eastAsiaTheme="minorHAnsi" w:hAnsiTheme="minorHAnsi" w:cstheme="minorHAnsi"/>
          <w:b/>
          <w:bCs/>
          <w:color w:val="000000"/>
          <w:sz w:val="21"/>
          <w:szCs w:val="21"/>
          <w:lang w:eastAsia="en-US"/>
          <w14:ligatures w14:val="standardContextual"/>
        </w:rPr>
        <w:t>8</w:t>
      </w:r>
      <w:r w:rsidR="003B2B42" w:rsidRPr="009F1B22">
        <w:rPr>
          <w:rFonts w:asciiTheme="minorHAnsi" w:eastAsiaTheme="minorHAnsi" w:hAnsiTheme="minorHAnsi" w:cstheme="minorHAnsi"/>
          <w:b/>
          <w:bCs/>
          <w:color w:val="000000"/>
          <w:sz w:val="21"/>
          <w:szCs w:val="21"/>
          <w:lang w:eastAsia="en-US"/>
          <w14:ligatures w14:val="standardContextual"/>
        </w:rPr>
        <w:t xml:space="preserve">. DA QUALIFICAÇÃO TÉCNICA: </w:t>
      </w:r>
    </w:p>
    <w:p w14:paraId="525DD504" w14:textId="77777777" w:rsidR="003B2B42" w:rsidRPr="00845778" w:rsidRDefault="003B2B42" w:rsidP="008E4839">
      <w:pPr>
        <w:numPr>
          <w:ilvl w:val="1"/>
          <w:numId w:val="7"/>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7B3A4564" w:rsidR="003B2B42" w:rsidRPr="00845778" w:rsidRDefault="003B2B42" w:rsidP="00745080">
      <w:pPr>
        <w:pStyle w:val="Default"/>
        <w:numPr>
          <w:ilvl w:val="2"/>
          <w:numId w:val="29"/>
        </w:numPr>
        <w:spacing w:line="276" w:lineRule="auto"/>
        <w:ind w:left="709" w:hanging="709"/>
        <w:jc w:val="both"/>
        <w:rPr>
          <w:rFonts w:asciiTheme="minorHAnsi" w:hAnsiTheme="minorHAnsi" w:cstheme="minorHAnsi"/>
          <w:color w:val="auto"/>
          <w:sz w:val="21"/>
          <w:szCs w:val="21"/>
        </w:rPr>
      </w:pPr>
      <w:r w:rsidRPr="0084577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845778" w:rsidRDefault="003B2B42" w:rsidP="00745080">
      <w:pPr>
        <w:pStyle w:val="Default"/>
        <w:numPr>
          <w:ilvl w:val="2"/>
          <w:numId w:val="29"/>
        </w:numPr>
        <w:spacing w:line="276" w:lineRule="auto"/>
        <w:ind w:hanging="709"/>
        <w:jc w:val="both"/>
        <w:rPr>
          <w:rFonts w:asciiTheme="minorHAnsi" w:hAnsiTheme="minorHAnsi" w:cstheme="minorHAnsi"/>
          <w:color w:val="auto"/>
          <w:sz w:val="21"/>
          <w:szCs w:val="21"/>
        </w:rPr>
      </w:pPr>
      <w:r w:rsidRPr="0084577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845778" w:rsidRDefault="003B2B42" w:rsidP="00745080">
      <w:pPr>
        <w:pStyle w:val="Default"/>
        <w:numPr>
          <w:ilvl w:val="2"/>
          <w:numId w:val="29"/>
        </w:numPr>
        <w:spacing w:line="276" w:lineRule="auto"/>
        <w:ind w:hanging="709"/>
        <w:jc w:val="both"/>
        <w:rPr>
          <w:rFonts w:asciiTheme="minorHAnsi" w:hAnsiTheme="minorHAnsi" w:cstheme="minorHAnsi"/>
          <w:color w:val="auto"/>
          <w:sz w:val="21"/>
          <w:szCs w:val="21"/>
        </w:rPr>
      </w:pPr>
      <w:r w:rsidRPr="00845778">
        <w:rPr>
          <w:rFonts w:asciiTheme="minorHAnsi" w:hAnsiTheme="minorHAnsi" w:cstheme="minorHAnsi"/>
          <w:color w:val="auto"/>
          <w:sz w:val="21"/>
          <w:szCs w:val="21"/>
        </w:rPr>
        <w:t xml:space="preserve"> Para comprovação da Qualificação Técnica, não haverá imposição de quantitativos mínimos. </w:t>
      </w:r>
    </w:p>
    <w:p w14:paraId="23E6484A" w14:textId="77777777" w:rsidR="003B2B42" w:rsidRPr="009F1B22" w:rsidRDefault="003B2B42" w:rsidP="008E4839">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1A4D832C" w:rsidR="003B2B42" w:rsidRPr="009F1B22" w:rsidRDefault="00C22389" w:rsidP="00745080">
      <w:pPr>
        <w:numPr>
          <w:ilvl w:val="1"/>
          <w:numId w:val="8"/>
        </w:numPr>
        <w:autoSpaceDE w:val="0"/>
        <w:autoSpaceDN w:val="0"/>
        <w:adjustRightInd w:val="0"/>
        <w:spacing w:line="276" w:lineRule="auto"/>
        <w:ind w:left="-284" w:hanging="283"/>
        <w:jc w:val="both"/>
        <w:rPr>
          <w:rFonts w:asciiTheme="minorHAnsi" w:eastAsiaTheme="minorHAnsi" w:hAnsiTheme="minorHAnsi" w:cstheme="minorHAnsi"/>
          <w:b/>
          <w:bCs/>
          <w:color w:val="000000"/>
          <w:sz w:val="21"/>
          <w:szCs w:val="21"/>
          <w:lang w:eastAsia="en-US"/>
          <w14:ligatures w14:val="standardContextual"/>
        </w:rPr>
      </w:pPr>
      <w:r w:rsidRPr="009F1B22">
        <w:rPr>
          <w:rFonts w:asciiTheme="minorHAnsi" w:eastAsiaTheme="minorHAnsi" w:hAnsiTheme="minorHAnsi" w:cstheme="minorHAnsi"/>
          <w:b/>
          <w:bCs/>
          <w:color w:val="000000"/>
          <w:sz w:val="21"/>
          <w:szCs w:val="21"/>
          <w:lang w:eastAsia="en-US"/>
          <w14:ligatures w14:val="standardContextual"/>
        </w:rPr>
        <w:t>8</w:t>
      </w:r>
      <w:r w:rsidR="003B2B42" w:rsidRPr="009F1B22">
        <w:rPr>
          <w:rFonts w:asciiTheme="minorHAnsi" w:eastAsiaTheme="minorHAnsi" w:hAnsiTheme="minorHAnsi" w:cstheme="minorHAnsi"/>
          <w:b/>
          <w:bCs/>
          <w:color w:val="000000"/>
          <w:sz w:val="21"/>
          <w:szCs w:val="21"/>
          <w:lang w:eastAsia="en-US"/>
          <w14:ligatures w14:val="standardContextual"/>
        </w:rPr>
        <w:t>.</w:t>
      </w:r>
      <w:r w:rsidR="009F4421" w:rsidRPr="009F1B22">
        <w:rPr>
          <w:rFonts w:asciiTheme="minorHAnsi" w:eastAsiaTheme="minorHAnsi" w:hAnsiTheme="minorHAnsi" w:cstheme="minorHAnsi"/>
          <w:b/>
          <w:bCs/>
          <w:color w:val="000000"/>
          <w:sz w:val="21"/>
          <w:szCs w:val="21"/>
          <w:lang w:eastAsia="en-US"/>
          <w14:ligatures w14:val="standardContextual"/>
        </w:rPr>
        <w:t>9</w:t>
      </w:r>
      <w:r w:rsidR="003B2B42" w:rsidRPr="009F1B22">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9F1B22" w:rsidRDefault="003B2B42" w:rsidP="008E4839">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2D9BCC1B" w:rsidR="003B2B42" w:rsidRPr="009F1B22" w:rsidRDefault="003B2B42" w:rsidP="008E4839">
      <w:pPr>
        <w:pStyle w:val="Default"/>
        <w:numPr>
          <w:ilvl w:val="2"/>
          <w:numId w:val="30"/>
        </w:numPr>
        <w:spacing w:after="169" w:line="276" w:lineRule="auto"/>
        <w:jc w:val="both"/>
        <w:rPr>
          <w:rFonts w:asciiTheme="minorHAnsi" w:hAnsiTheme="minorHAnsi" w:cstheme="minorHAnsi"/>
          <w:sz w:val="21"/>
          <w:szCs w:val="21"/>
        </w:rPr>
      </w:pPr>
      <w:r w:rsidRPr="009F1B22">
        <w:rPr>
          <w:rFonts w:asciiTheme="minorHAnsi" w:hAnsiTheme="minorHAnsi" w:cstheme="minorHAnsi"/>
          <w:sz w:val="21"/>
          <w:szCs w:val="21"/>
        </w:rPr>
        <w:t>Juntamente aos demais documentos de habilitação a licitante deverá apresentar as seguintes declarações</w:t>
      </w:r>
      <w:r w:rsidR="00C275C1" w:rsidRPr="009F1B22">
        <w:rPr>
          <w:rFonts w:asciiTheme="minorHAnsi" w:hAnsiTheme="minorHAnsi" w:cstheme="minorHAnsi"/>
          <w:sz w:val="21"/>
          <w:szCs w:val="21"/>
        </w:rPr>
        <w:t xml:space="preserve">, conforme declaração do anexo IV. </w:t>
      </w:r>
    </w:p>
    <w:p w14:paraId="00FF841B" w14:textId="32BC1121" w:rsidR="001B7E5D" w:rsidRPr="009F1B22" w:rsidRDefault="001B7E5D" w:rsidP="008E4839">
      <w:pPr>
        <w:pStyle w:val="Default"/>
        <w:numPr>
          <w:ilvl w:val="0"/>
          <w:numId w:val="21"/>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9F1B22" w:rsidRDefault="001B7E5D" w:rsidP="008E4839">
      <w:pPr>
        <w:pStyle w:val="Default"/>
        <w:numPr>
          <w:ilvl w:val="0"/>
          <w:numId w:val="21"/>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9F1B22" w:rsidRDefault="001B7E5D" w:rsidP="008E4839">
      <w:pPr>
        <w:pStyle w:val="Default"/>
        <w:numPr>
          <w:ilvl w:val="0"/>
          <w:numId w:val="21"/>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9F1B22" w:rsidRDefault="001B7E5D" w:rsidP="008E4839">
      <w:pPr>
        <w:pStyle w:val="Default"/>
        <w:numPr>
          <w:ilvl w:val="0"/>
          <w:numId w:val="21"/>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9F1B22" w:rsidRDefault="001B7E5D" w:rsidP="008E4839">
      <w:pPr>
        <w:pStyle w:val="Default"/>
        <w:numPr>
          <w:ilvl w:val="0"/>
          <w:numId w:val="21"/>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9F1B22" w:rsidRDefault="001B7E5D" w:rsidP="008E4839">
      <w:pPr>
        <w:pStyle w:val="Default"/>
        <w:numPr>
          <w:ilvl w:val="0"/>
          <w:numId w:val="21"/>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9F1B22" w:rsidRDefault="001B7E5D" w:rsidP="008E4839">
      <w:pPr>
        <w:pStyle w:val="Default"/>
        <w:numPr>
          <w:ilvl w:val="0"/>
          <w:numId w:val="21"/>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9F1B22" w:rsidRDefault="001B7E5D" w:rsidP="008E4839">
      <w:pPr>
        <w:pStyle w:val="Default"/>
        <w:numPr>
          <w:ilvl w:val="0"/>
          <w:numId w:val="21"/>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9F1B22" w:rsidRDefault="001B7E5D" w:rsidP="008E4839">
      <w:pPr>
        <w:pStyle w:val="Default"/>
        <w:numPr>
          <w:ilvl w:val="0"/>
          <w:numId w:val="21"/>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Que na composição societária não existe participação de dirigente e/ou empregados da entidade promotora da licitação; </w:t>
      </w:r>
    </w:p>
    <w:p w14:paraId="79C8FF66" w14:textId="41DB6053" w:rsidR="00C275C1" w:rsidRPr="009F1B22" w:rsidRDefault="00C275C1" w:rsidP="009F1B22">
      <w:pPr>
        <w:pStyle w:val="Default"/>
        <w:numPr>
          <w:ilvl w:val="2"/>
          <w:numId w:val="30"/>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Declaração do Anexo V </w:t>
      </w:r>
      <w:r w:rsidR="00F7557C" w:rsidRPr="009F1B22">
        <w:rPr>
          <w:rFonts w:asciiTheme="minorHAnsi" w:hAnsiTheme="minorHAnsi" w:cstheme="minorHAnsi"/>
          <w:sz w:val="21"/>
          <w:szCs w:val="21"/>
        </w:rPr>
        <w:t>–</w:t>
      </w:r>
      <w:r w:rsidRPr="009F1B22">
        <w:rPr>
          <w:rFonts w:asciiTheme="minorHAnsi" w:hAnsiTheme="minorHAnsi" w:cstheme="minorHAnsi"/>
          <w:sz w:val="21"/>
          <w:szCs w:val="21"/>
        </w:rPr>
        <w:t xml:space="preserve"> </w:t>
      </w:r>
      <w:r w:rsidR="00F7557C" w:rsidRPr="009F1B22">
        <w:rPr>
          <w:rFonts w:asciiTheme="minorHAnsi" w:hAnsiTheme="minorHAnsi" w:cstheme="minorHAnsi"/>
          <w:sz w:val="21"/>
          <w:szCs w:val="21"/>
        </w:rPr>
        <w:t xml:space="preserve">Declaração de empresa de Pequeno Porte. </w:t>
      </w:r>
    </w:p>
    <w:p w14:paraId="11BC8064" w14:textId="66E98F64" w:rsidR="007605A5" w:rsidRPr="009F1B22" w:rsidRDefault="009F4421" w:rsidP="009F1B22">
      <w:pPr>
        <w:pStyle w:val="Nivel2"/>
        <w:numPr>
          <w:ilvl w:val="2"/>
          <w:numId w:val="30"/>
        </w:numPr>
        <w:spacing w:after="0"/>
        <w:ind w:left="0" w:firstLine="0"/>
        <w:rPr>
          <w:rFonts w:asciiTheme="minorHAnsi" w:hAnsiTheme="minorHAnsi" w:cstheme="minorHAnsi"/>
          <w:sz w:val="21"/>
          <w:szCs w:val="21"/>
        </w:rPr>
      </w:pPr>
      <w:r w:rsidRPr="009F1B22">
        <w:rPr>
          <w:rFonts w:asciiTheme="minorHAnsi" w:hAnsiTheme="minorHAnsi" w:cstheme="minorHAnsi"/>
          <w:bCs/>
          <w:sz w:val="21"/>
          <w:szCs w:val="21"/>
        </w:rPr>
        <w:t>Os documentos exigidos para fins</w:t>
      </w:r>
      <w:r w:rsidRPr="009F1B22">
        <w:rPr>
          <w:rFonts w:asciiTheme="minorHAnsi" w:hAnsiTheme="minorHAnsi" w:cstheme="minorHAnsi"/>
          <w:sz w:val="21"/>
          <w:szCs w:val="21"/>
        </w:rPr>
        <w:t xml:space="preserve"> de habilitação serão apresentados por meio eletrônico, via Sistema BBMNET.</w:t>
      </w:r>
    </w:p>
    <w:p w14:paraId="01034FB4" w14:textId="77777777" w:rsidR="007605A5" w:rsidRPr="009F1B22" w:rsidRDefault="007605A5" w:rsidP="008E4839">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9F1B22" w:rsidRDefault="00F50CDD" w:rsidP="00745080">
      <w:pPr>
        <w:pStyle w:val="Nivel3"/>
        <w:numPr>
          <w:ilvl w:val="1"/>
          <w:numId w:val="30"/>
        </w:numPr>
        <w:spacing w:before="0" w:after="0"/>
        <w:ind w:left="0" w:firstLine="0"/>
        <w:rPr>
          <w:rFonts w:asciiTheme="minorHAnsi" w:hAnsiTheme="minorHAnsi" w:cstheme="minorHAnsi"/>
          <w:sz w:val="21"/>
          <w:szCs w:val="21"/>
        </w:rPr>
      </w:pPr>
      <w:r w:rsidRPr="009F1B22">
        <w:rPr>
          <w:rFonts w:asciiTheme="minorHAnsi" w:hAnsiTheme="minorHAnsi" w:cstheme="minorHAnsi"/>
          <w:sz w:val="21"/>
          <w:szCs w:val="21"/>
        </w:rPr>
        <w:t xml:space="preserve">Havendo dúvida sobre a veracidade do documento, será exigida a apresentação dos originais </w:t>
      </w:r>
      <w:proofErr w:type="spellStart"/>
      <w:r w:rsidRPr="009F1B22">
        <w:rPr>
          <w:rFonts w:asciiTheme="minorHAnsi" w:hAnsiTheme="minorHAnsi" w:cstheme="minorHAnsi"/>
          <w:sz w:val="21"/>
          <w:szCs w:val="21"/>
        </w:rPr>
        <w:t>não-digitais</w:t>
      </w:r>
      <w:proofErr w:type="spellEnd"/>
      <w:r w:rsidRPr="009F1B22">
        <w:rPr>
          <w:rFonts w:asciiTheme="minorHAnsi" w:hAnsiTheme="minorHAnsi" w:cstheme="minorHAnsi"/>
          <w:sz w:val="21"/>
          <w:szCs w:val="21"/>
        </w:rPr>
        <w:t>.</w:t>
      </w:r>
    </w:p>
    <w:p w14:paraId="19A9B7C8" w14:textId="77777777" w:rsidR="00F81299" w:rsidRPr="009F1B22" w:rsidRDefault="00F81299" w:rsidP="008E4839">
      <w:pPr>
        <w:pStyle w:val="Nivel3"/>
        <w:numPr>
          <w:ilvl w:val="0"/>
          <w:numId w:val="0"/>
        </w:numPr>
        <w:spacing w:before="0" w:after="0"/>
        <w:rPr>
          <w:rFonts w:asciiTheme="minorHAnsi" w:hAnsiTheme="minorHAnsi" w:cstheme="minorHAnsi"/>
          <w:sz w:val="21"/>
          <w:szCs w:val="21"/>
        </w:rPr>
      </w:pPr>
    </w:p>
    <w:p w14:paraId="3C301CB6" w14:textId="3F243007" w:rsidR="00F836DF" w:rsidRPr="00C44524" w:rsidRDefault="00F836DF" w:rsidP="008E4839">
      <w:pPr>
        <w:pStyle w:val="Nivel2"/>
        <w:numPr>
          <w:ilvl w:val="1"/>
          <w:numId w:val="30"/>
        </w:numPr>
        <w:spacing w:before="0" w:after="0"/>
        <w:ind w:left="0" w:firstLine="0"/>
        <w:rPr>
          <w:rFonts w:asciiTheme="minorHAnsi" w:hAnsiTheme="minorHAnsi" w:cstheme="minorHAnsi"/>
          <w:color w:val="auto"/>
          <w:sz w:val="21"/>
          <w:szCs w:val="21"/>
        </w:rPr>
      </w:pPr>
      <w:r w:rsidRPr="009F1B22">
        <w:rPr>
          <w:rFonts w:asciiTheme="minorHAnsi" w:hAnsiTheme="minorHAnsi" w:cstheme="minorHAnsi"/>
          <w:sz w:val="21"/>
          <w:szCs w:val="21"/>
        </w:rPr>
        <w:t xml:space="preserve">A verificação pelo Agente de Contratação/Comissão, em sítios eletrônicos oficiais de órgãos </w:t>
      </w:r>
      <w:r w:rsidRPr="00C44524">
        <w:rPr>
          <w:rFonts w:asciiTheme="minorHAnsi" w:hAnsiTheme="minorHAnsi" w:cstheme="minorHAnsi"/>
          <w:color w:val="auto"/>
          <w:sz w:val="21"/>
          <w:szCs w:val="21"/>
        </w:rPr>
        <w:t xml:space="preserve">e entidades emissores de certidões constitui meio legal de prova, para fins de habilitação. Os documentos exigidos para habilitação serão enviados por meio do sistema, em formato digital, no prazo de </w:t>
      </w:r>
      <w:r w:rsidR="007605A5" w:rsidRPr="00C44524">
        <w:rPr>
          <w:rFonts w:asciiTheme="minorHAnsi" w:hAnsiTheme="minorHAnsi" w:cstheme="minorHAnsi"/>
          <w:b/>
          <w:bCs/>
          <w:color w:val="auto"/>
          <w:sz w:val="21"/>
          <w:szCs w:val="21"/>
        </w:rPr>
        <w:t>UMA</w:t>
      </w:r>
      <w:r w:rsidRPr="00C44524">
        <w:rPr>
          <w:rFonts w:asciiTheme="minorHAnsi" w:hAnsiTheme="minorHAnsi" w:cstheme="minorHAnsi"/>
          <w:b/>
          <w:bCs/>
          <w:color w:val="auto"/>
          <w:sz w:val="21"/>
          <w:szCs w:val="21"/>
        </w:rPr>
        <w:t xml:space="preserve"> HORA</w:t>
      </w:r>
      <w:r w:rsidRPr="00C44524">
        <w:rPr>
          <w:rFonts w:asciiTheme="minorHAnsi" w:hAnsiTheme="minorHAnsi" w:cstheme="minorHAnsi"/>
          <w:color w:val="auto"/>
          <w:sz w:val="21"/>
          <w:szCs w:val="21"/>
        </w:rPr>
        <w:t xml:space="preserve">, prorrogável por igual período, contado da solicitação do Agente de Contratação/ Comissão; </w:t>
      </w:r>
    </w:p>
    <w:p w14:paraId="3DA70CDA" w14:textId="77777777" w:rsidR="00F81299" w:rsidRPr="00C44524" w:rsidRDefault="00F81299" w:rsidP="008E4839">
      <w:pPr>
        <w:pStyle w:val="Nivel2"/>
        <w:numPr>
          <w:ilvl w:val="0"/>
          <w:numId w:val="0"/>
        </w:numPr>
        <w:spacing w:before="0" w:after="0"/>
        <w:rPr>
          <w:rFonts w:asciiTheme="minorHAnsi" w:hAnsiTheme="minorHAnsi" w:cstheme="minorHAnsi"/>
          <w:color w:val="auto"/>
          <w:sz w:val="21"/>
          <w:szCs w:val="21"/>
        </w:rPr>
      </w:pPr>
    </w:p>
    <w:p w14:paraId="37C907C2" w14:textId="77777777" w:rsidR="00F836DF" w:rsidRPr="00C44524" w:rsidRDefault="00F836DF" w:rsidP="008E4839">
      <w:pPr>
        <w:pStyle w:val="Default"/>
        <w:numPr>
          <w:ilvl w:val="1"/>
          <w:numId w:val="30"/>
        </w:numPr>
        <w:spacing w:line="276" w:lineRule="auto"/>
        <w:ind w:left="0" w:firstLine="0"/>
        <w:jc w:val="both"/>
        <w:rPr>
          <w:rFonts w:asciiTheme="minorHAnsi" w:hAnsiTheme="minorHAnsi" w:cstheme="minorHAnsi"/>
          <w:color w:val="auto"/>
          <w:sz w:val="21"/>
          <w:szCs w:val="21"/>
        </w:rPr>
      </w:pPr>
      <w:r w:rsidRPr="00C44524">
        <w:rPr>
          <w:rFonts w:asciiTheme="minorHAnsi" w:hAnsiTheme="minorHAnsi" w:cstheme="minorHAnsi"/>
          <w:color w:val="auto"/>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9F1B22" w:rsidRDefault="00F81299" w:rsidP="008E4839">
      <w:pPr>
        <w:pStyle w:val="Default"/>
        <w:spacing w:line="276" w:lineRule="auto"/>
        <w:jc w:val="both"/>
        <w:rPr>
          <w:rFonts w:asciiTheme="minorHAnsi" w:hAnsiTheme="minorHAnsi" w:cstheme="minorHAnsi"/>
          <w:sz w:val="21"/>
          <w:szCs w:val="21"/>
        </w:rPr>
      </w:pPr>
    </w:p>
    <w:p w14:paraId="74150255" w14:textId="68045D48" w:rsidR="00F836DF" w:rsidRPr="009F1B22" w:rsidRDefault="00F836DF" w:rsidP="008E4839">
      <w:pPr>
        <w:pStyle w:val="Default"/>
        <w:numPr>
          <w:ilvl w:val="1"/>
          <w:numId w:val="30"/>
        </w:numPr>
        <w:spacing w:line="276" w:lineRule="auto"/>
        <w:ind w:left="0" w:firstLine="0"/>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9F1B22" w:rsidRDefault="00F836DF" w:rsidP="008E4839">
      <w:pPr>
        <w:pStyle w:val="Default"/>
        <w:numPr>
          <w:ilvl w:val="2"/>
          <w:numId w:val="30"/>
        </w:numPr>
        <w:tabs>
          <w:tab w:val="left" w:pos="1560"/>
        </w:tabs>
        <w:spacing w:after="167" w:line="276" w:lineRule="auto"/>
        <w:ind w:left="851"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9F1B22" w:rsidRDefault="00F836DF" w:rsidP="008E4839">
      <w:pPr>
        <w:pStyle w:val="Default"/>
        <w:numPr>
          <w:ilvl w:val="2"/>
          <w:numId w:val="30"/>
        </w:numPr>
        <w:tabs>
          <w:tab w:val="left" w:pos="1560"/>
        </w:tabs>
        <w:spacing w:line="276" w:lineRule="auto"/>
        <w:ind w:left="851"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9F1B22" w:rsidRDefault="007605A5" w:rsidP="008E4839">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9F1B22" w:rsidRDefault="00F836DF" w:rsidP="008E4839">
      <w:pPr>
        <w:pStyle w:val="Default"/>
        <w:numPr>
          <w:ilvl w:val="1"/>
          <w:numId w:val="30"/>
        </w:numPr>
        <w:tabs>
          <w:tab w:val="left" w:pos="567"/>
        </w:tabs>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9F1B22" w:rsidRDefault="00F87B4D" w:rsidP="008E4839">
      <w:pPr>
        <w:pStyle w:val="Default"/>
        <w:spacing w:line="276" w:lineRule="auto"/>
        <w:jc w:val="both"/>
        <w:rPr>
          <w:rFonts w:asciiTheme="minorHAnsi" w:hAnsiTheme="minorHAnsi" w:cstheme="minorHAnsi"/>
          <w:sz w:val="21"/>
          <w:szCs w:val="21"/>
        </w:rPr>
      </w:pPr>
    </w:p>
    <w:p w14:paraId="2947E2F3" w14:textId="0FE9DF97" w:rsidR="00385828" w:rsidRPr="009F1B22" w:rsidRDefault="00F836DF" w:rsidP="008E4839">
      <w:pPr>
        <w:pStyle w:val="Default"/>
        <w:numPr>
          <w:ilvl w:val="1"/>
          <w:numId w:val="30"/>
        </w:numPr>
        <w:tabs>
          <w:tab w:val="left" w:pos="567"/>
        </w:tabs>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9F1B22" w:rsidRDefault="00385828" w:rsidP="008E4839">
      <w:pPr>
        <w:autoSpaceDE w:val="0"/>
        <w:autoSpaceDN w:val="0"/>
        <w:adjustRightInd w:val="0"/>
        <w:spacing w:line="276" w:lineRule="auto"/>
        <w:jc w:val="both"/>
        <w:rPr>
          <w:rFonts w:asciiTheme="minorHAnsi" w:hAnsiTheme="minorHAnsi" w:cstheme="minorHAnsi"/>
          <w:b/>
          <w:bCs/>
          <w:sz w:val="21"/>
          <w:szCs w:val="21"/>
        </w:rPr>
      </w:pPr>
    </w:p>
    <w:p w14:paraId="6C2A9160" w14:textId="45B639A3" w:rsidR="00F836DF" w:rsidRPr="009F1B22" w:rsidRDefault="00C32F86" w:rsidP="008E4839">
      <w:pPr>
        <w:pStyle w:val="PargrafodaLista"/>
        <w:numPr>
          <w:ilvl w:val="0"/>
          <w:numId w:val="3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9F1B22">
        <w:rPr>
          <w:rFonts w:asciiTheme="minorHAnsi" w:hAnsiTheme="minorHAnsi" w:cstheme="minorHAnsi"/>
          <w:b/>
          <w:bCs/>
          <w:sz w:val="21"/>
          <w:szCs w:val="21"/>
        </w:rPr>
        <w:t>D</w:t>
      </w:r>
      <w:r w:rsidR="00233D69" w:rsidRPr="009F1B22">
        <w:rPr>
          <w:rFonts w:asciiTheme="minorHAnsi" w:hAnsiTheme="minorHAnsi" w:cstheme="minorHAnsi"/>
          <w:b/>
          <w:bCs/>
          <w:sz w:val="21"/>
          <w:szCs w:val="21"/>
        </w:rPr>
        <w:t>A</w:t>
      </w:r>
      <w:r w:rsidRPr="009F1B22">
        <w:rPr>
          <w:rFonts w:asciiTheme="minorHAnsi" w:hAnsiTheme="minorHAnsi" w:cstheme="minorHAnsi"/>
          <w:b/>
          <w:bCs/>
          <w:sz w:val="21"/>
          <w:szCs w:val="21"/>
        </w:rPr>
        <w:t xml:space="preserve"> CONTRAT</w:t>
      </w:r>
      <w:r w:rsidR="00233D69" w:rsidRPr="009F1B22">
        <w:rPr>
          <w:rFonts w:asciiTheme="minorHAnsi" w:hAnsiTheme="minorHAnsi" w:cstheme="minorHAnsi"/>
          <w:b/>
          <w:bCs/>
          <w:sz w:val="21"/>
          <w:szCs w:val="21"/>
        </w:rPr>
        <w:t xml:space="preserve">AÇÃO </w:t>
      </w:r>
      <w:r w:rsidRPr="009F1B22">
        <w:rPr>
          <w:rFonts w:asciiTheme="minorHAnsi" w:hAnsiTheme="minorHAnsi" w:cstheme="minorHAnsi"/>
          <w:b/>
          <w:bCs/>
          <w:sz w:val="21"/>
          <w:szCs w:val="21"/>
        </w:rPr>
        <w:t xml:space="preserve"> </w:t>
      </w:r>
    </w:p>
    <w:p w14:paraId="374C39E2" w14:textId="77777777" w:rsidR="00F836DF" w:rsidRPr="009F1B22" w:rsidRDefault="00F836DF" w:rsidP="008E4839">
      <w:pPr>
        <w:pStyle w:val="Default"/>
        <w:spacing w:line="276" w:lineRule="auto"/>
        <w:jc w:val="both"/>
        <w:rPr>
          <w:rFonts w:asciiTheme="minorHAnsi" w:hAnsiTheme="minorHAnsi" w:cstheme="minorHAnsi"/>
          <w:sz w:val="21"/>
          <w:szCs w:val="21"/>
        </w:rPr>
      </w:pPr>
    </w:p>
    <w:p w14:paraId="5BF404C0" w14:textId="656D3052" w:rsidR="00233D69" w:rsidRPr="009F1B22" w:rsidRDefault="00C32F86" w:rsidP="008E4839">
      <w:pPr>
        <w:pStyle w:val="Default"/>
        <w:numPr>
          <w:ilvl w:val="1"/>
          <w:numId w:val="9"/>
        </w:numPr>
        <w:spacing w:after="159"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9.1. </w:t>
      </w:r>
      <w:r w:rsidR="00233D69" w:rsidRPr="009F1B22">
        <w:rPr>
          <w:rFonts w:asciiTheme="minorHAnsi" w:hAnsiTheme="minorHAnsi" w:cstheme="minorHAnsi"/>
          <w:b/>
          <w:bCs/>
          <w:sz w:val="21"/>
          <w:szCs w:val="21"/>
        </w:rPr>
        <w:t>Celebração.</w:t>
      </w:r>
      <w:r w:rsidR="00233D69" w:rsidRPr="009F1B22">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9F1B22">
        <w:rPr>
          <w:rFonts w:asciiTheme="minorHAnsi" w:hAnsiTheme="minorHAnsi" w:cstheme="minorHAnsi"/>
          <w:b/>
          <w:sz w:val="21"/>
          <w:szCs w:val="21"/>
        </w:rPr>
        <w:t>Anexo VI</w:t>
      </w:r>
      <w:r w:rsidR="00233D69" w:rsidRPr="009F1B22">
        <w:rPr>
          <w:rFonts w:asciiTheme="minorHAnsi" w:hAnsiTheme="minorHAnsi" w:cstheme="minorHAnsi"/>
          <w:sz w:val="21"/>
          <w:szCs w:val="21"/>
        </w:rPr>
        <w:t>.</w:t>
      </w:r>
    </w:p>
    <w:p w14:paraId="1A600C59" w14:textId="43209F0C" w:rsidR="00CF7883" w:rsidRPr="00875738" w:rsidRDefault="00233D69" w:rsidP="008E4839">
      <w:pPr>
        <w:autoSpaceDE w:val="0"/>
        <w:autoSpaceDN w:val="0"/>
        <w:adjustRightInd w:val="0"/>
        <w:spacing w:line="276" w:lineRule="auto"/>
        <w:ind w:left="567"/>
        <w:jc w:val="both"/>
        <w:rPr>
          <w:rFonts w:asciiTheme="minorHAnsi" w:hAnsiTheme="minorHAnsi" w:cstheme="minorHAnsi"/>
          <w:sz w:val="21"/>
          <w:szCs w:val="21"/>
        </w:rPr>
      </w:pPr>
      <w:r w:rsidRPr="009F1B22">
        <w:rPr>
          <w:rFonts w:asciiTheme="minorHAnsi" w:hAnsiTheme="minorHAnsi" w:cstheme="minorHAnsi"/>
          <w:sz w:val="21"/>
          <w:szCs w:val="21"/>
        </w:rPr>
        <w:t xml:space="preserve">9.1.1. </w:t>
      </w:r>
      <w:r w:rsidR="00CF7883" w:rsidRPr="009F1B22">
        <w:rPr>
          <w:rFonts w:asciiTheme="minorHAnsi" w:hAnsiTheme="minorHAnsi" w:cstheme="minorHAnsi"/>
          <w:sz w:val="21"/>
          <w:szCs w:val="21"/>
        </w:rPr>
        <w:t xml:space="preserve">Homologado o resultado da licitação, o licitante vencedor terá o prazo de </w:t>
      </w:r>
      <w:r w:rsidR="00CF7883" w:rsidRPr="009F1B22">
        <w:rPr>
          <w:rFonts w:asciiTheme="minorHAnsi" w:hAnsiTheme="minorHAnsi" w:cstheme="minorHAnsi"/>
          <w:b/>
          <w:bCs/>
          <w:sz w:val="21"/>
          <w:szCs w:val="21"/>
        </w:rPr>
        <w:t>5 (cinco) dias úteis</w:t>
      </w:r>
      <w:r w:rsidR="00CF7883" w:rsidRPr="009F1B22">
        <w:rPr>
          <w:rFonts w:asciiTheme="minorHAnsi" w:hAnsiTheme="minorHAnsi" w:cstheme="minorHAnsi"/>
          <w:sz w:val="21"/>
          <w:szCs w:val="21"/>
        </w:rPr>
        <w:t xml:space="preserve">, contados a partir da data de sua convocação, para assinar o contrato, cujo prazo de validade encontra-se nela fixado, sob pena de decadência do direito à contratação, sem </w:t>
      </w:r>
      <w:r w:rsidR="00CF7883" w:rsidRPr="00875738">
        <w:rPr>
          <w:rFonts w:asciiTheme="minorHAnsi" w:hAnsiTheme="minorHAnsi" w:cstheme="minorHAnsi"/>
          <w:sz w:val="21"/>
          <w:szCs w:val="21"/>
        </w:rPr>
        <w:t>prejuízo das sanções previstas na Lei Federal nº 14.133, de 2021</w:t>
      </w:r>
      <w:r w:rsidR="00740F36" w:rsidRPr="00875738">
        <w:rPr>
          <w:rFonts w:asciiTheme="minorHAnsi" w:hAnsiTheme="minorHAnsi" w:cstheme="minorHAnsi"/>
          <w:sz w:val="21"/>
          <w:szCs w:val="21"/>
        </w:rPr>
        <w:t xml:space="preserve"> e no Decreto Municipal nº </w:t>
      </w:r>
      <w:r w:rsidR="00875738" w:rsidRPr="00875738">
        <w:rPr>
          <w:rFonts w:asciiTheme="minorHAnsi" w:hAnsiTheme="minorHAnsi" w:cstheme="minorHAnsi"/>
          <w:sz w:val="21"/>
          <w:szCs w:val="21"/>
        </w:rPr>
        <w:t>438</w:t>
      </w:r>
      <w:r w:rsidR="00740F36" w:rsidRPr="00875738">
        <w:rPr>
          <w:rFonts w:asciiTheme="minorHAnsi" w:hAnsiTheme="minorHAnsi" w:cstheme="minorHAnsi"/>
          <w:sz w:val="21"/>
          <w:szCs w:val="21"/>
        </w:rPr>
        <w:t>/2024</w:t>
      </w:r>
      <w:r w:rsidR="00CF7883" w:rsidRPr="00875738">
        <w:rPr>
          <w:rFonts w:asciiTheme="minorHAnsi" w:hAnsiTheme="minorHAnsi" w:cstheme="minorHAnsi"/>
          <w:sz w:val="21"/>
          <w:szCs w:val="21"/>
        </w:rPr>
        <w:t xml:space="preserve"> </w:t>
      </w:r>
    </w:p>
    <w:p w14:paraId="0982DEA2" w14:textId="77777777" w:rsidR="00CF7883" w:rsidRPr="00875738" w:rsidRDefault="00CF7883" w:rsidP="008E4839">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875738" w:rsidRDefault="00CF7883" w:rsidP="008E4839">
      <w:pPr>
        <w:pStyle w:val="Default"/>
        <w:numPr>
          <w:ilvl w:val="1"/>
          <w:numId w:val="9"/>
        </w:numPr>
        <w:spacing w:line="276" w:lineRule="auto"/>
        <w:jc w:val="both"/>
        <w:rPr>
          <w:rFonts w:asciiTheme="minorHAnsi" w:hAnsiTheme="minorHAnsi" w:cstheme="minorHAnsi"/>
          <w:sz w:val="21"/>
          <w:szCs w:val="21"/>
        </w:rPr>
      </w:pPr>
      <w:r w:rsidRPr="00875738">
        <w:rPr>
          <w:rFonts w:asciiTheme="minorHAnsi" w:hAnsiTheme="minorHAnsi" w:cstheme="minorHAnsi"/>
          <w:color w:val="auto"/>
          <w:sz w:val="21"/>
          <w:szCs w:val="21"/>
        </w:rPr>
        <w:t xml:space="preserve">9.2. O prazo de convocação poderá ser prorrogado </w:t>
      </w:r>
      <w:r w:rsidRPr="00875738">
        <w:rPr>
          <w:rFonts w:asciiTheme="minorHAnsi" w:hAnsiTheme="minorHAnsi" w:cstheme="minorHAnsi"/>
          <w:sz w:val="21"/>
          <w:szCs w:val="21"/>
        </w:rPr>
        <w:t xml:space="preserve">uma vez, por igual período, mediante solicitação do licitante vencedor, desde que: </w:t>
      </w:r>
    </w:p>
    <w:p w14:paraId="74E27CE4" w14:textId="77777777" w:rsidR="00CF7883" w:rsidRPr="00875738" w:rsidRDefault="00CF7883" w:rsidP="008E4839">
      <w:pPr>
        <w:pStyle w:val="Default"/>
        <w:numPr>
          <w:ilvl w:val="0"/>
          <w:numId w:val="9"/>
        </w:numPr>
        <w:spacing w:line="276" w:lineRule="auto"/>
        <w:jc w:val="both"/>
        <w:rPr>
          <w:rFonts w:asciiTheme="minorHAnsi" w:hAnsiTheme="minorHAnsi" w:cstheme="minorHAnsi"/>
          <w:sz w:val="21"/>
          <w:szCs w:val="21"/>
        </w:rPr>
      </w:pPr>
      <w:r w:rsidRPr="00875738">
        <w:rPr>
          <w:rFonts w:asciiTheme="minorHAnsi" w:hAnsiTheme="minorHAnsi" w:cstheme="minorHAnsi"/>
          <w:sz w:val="21"/>
          <w:szCs w:val="21"/>
        </w:rPr>
        <w:t xml:space="preserve">(a) a solicitação seja devidamente justificada e apresentada dentro do prazo; e </w:t>
      </w:r>
    </w:p>
    <w:p w14:paraId="2FDE3097" w14:textId="77777777" w:rsidR="00CF7883" w:rsidRPr="00875738" w:rsidRDefault="00CF7883" w:rsidP="008E4839">
      <w:pPr>
        <w:pStyle w:val="Default"/>
        <w:numPr>
          <w:ilvl w:val="0"/>
          <w:numId w:val="9"/>
        </w:numPr>
        <w:spacing w:line="276" w:lineRule="auto"/>
        <w:jc w:val="both"/>
        <w:rPr>
          <w:rFonts w:asciiTheme="minorHAnsi" w:hAnsiTheme="minorHAnsi" w:cstheme="minorHAnsi"/>
          <w:sz w:val="21"/>
          <w:szCs w:val="21"/>
        </w:rPr>
      </w:pPr>
      <w:r w:rsidRPr="00875738">
        <w:rPr>
          <w:rFonts w:asciiTheme="minorHAnsi" w:hAnsiTheme="minorHAnsi" w:cstheme="minorHAnsi"/>
          <w:sz w:val="21"/>
          <w:szCs w:val="21"/>
        </w:rPr>
        <w:t>(b) a justificativa apresentada seja aceita pela Administração.</w:t>
      </w:r>
    </w:p>
    <w:p w14:paraId="5C8D8C91" w14:textId="77777777" w:rsidR="00CF7883" w:rsidRPr="00875738" w:rsidRDefault="00CF7883" w:rsidP="008E4839">
      <w:pPr>
        <w:pStyle w:val="Default"/>
        <w:spacing w:line="276" w:lineRule="auto"/>
        <w:jc w:val="both"/>
        <w:rPr>
          <w:rFonts w:asciiTheme="minorHAnsi" w:hAnsiTheme="minorHAnsi" w:cstheme="minorHAnsi"/>
          <w:sz w:val="21"/>
          <w:szCs w:val="21"/>
        </w:rPr>
      </w:pPr>
    </w:p>
    <w:p w14:paraId="4F1072CD" w14:textId="0BDC9F82" w:rsidR="00CF7883" w:rsidRPr="009F1B22" w:rsidRDefault="00CF7883" w:rsidP="008E4839">
      <w:pPr>
        <w:pStyle w:val="Default"/>
        <w:spacing w:line="276" w:lineRule="auto"/>
        <w:jc w:val="both"/>
        <w:rPr>
          <w:rFonts w:asciiTheme="minorHAnsi" w:hAnsiTheme="minorHAnsi" w:cstheme="minorHAnsi"/>
          <w:sz w:val="21"/>
          <w:szCs w:val="21"/>
        </w:rPr>
      </w:pPr>
      <w:r w:rsidRPr="00875738">
        <w:rPr>
          <w:rFonts w:asciiTheme="minorHAnsi" w:hAnsiTheme="minorHAnsi" w:cstheme="minorHAnsi"/>
          <w:sz w:val="21"/>
          <w:szCs w:val="21"/>
        </w:rPr>
        <w:t xml:space="preserve">9.3. </w:t>
      </w:r>
      <w:r w:rsidR="00233D69" w:rsidRPr="00875738">
        <w:rPr>
          <w:rFonts w:asciiTheme="minorHAnsi" w:hAnsiTheme="minorHAnsi" w:cstheme="minorHAnsi"/>
          <w:sz w:val="21"/>
          <w:szCs w:val="21"/>
        </w:rPr>
        <w:t>Se, por ocasião da celebração do contrato, algum dos documentos apresentados pela adjudicatária para fins de comprovação da</w:t>
      </w:r>
      <w:r w:rsidR="00233D69" w:rsidRPr="009F1B22">
        <w:rPr>
          <w:rFonts w:asciiTheme="minorHAnsi" w:hAnsiTheme="minorHAnsi" w:cstheme="minorHAnsi"/>
          <w:sz w:val="21"/>
          <w:szCs w:val="21"/>
        </w:rPr>
        <w:t xml:space="preserve">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9F1B22" w:rsidRDefault="00233D69" w:rsidP="008E4839">
      <w:pPr>
        <w:autoSpaceDE w:val="0"/>
        <w:autoSpaceDN w:val="0"/>
        <w:adjustRightInd w:val="0"/>
        <w:spacing w:line="276" w:lineRule="auto"/>
        <w:ind w:left="567"/>
        <w:jc w:val="both"/>
        <w:rPr>
          <w:rFonts w:asciiTheme="minorHAnsi" w:hAnsiTheme="minorHAnsi" w:cstheme="minorHAnsi"/>
          <w:sz w:val="21"/>
          <w:szCs w:val="21"/>
        </w:rPr>
      </w:pPr>
      <w:r w:rsidRPr="009F1B22">
        <w:rPr>
          <w:rFonts w:asciiTheme="minorHAnsi" w:hAnsiTheme="minorHAnsi" w:cstheme="minorHAnsi"/>
          <w:sz w:val="21"/>
          <w:szCs w:val="21"/>
        </w:rPr>
        <w:t>9.</w:t>
      </w:r>
      <w:r w:rsidR="00CF7883" w:rsidRPr="009F1B22">
        <w:rPr>
          <w:rFonts w:asciiTheme="minorHAnsi" w:hAnsiTheme="minorHAnsi" w:cstheme="minorHAnsi"/>
          <w:sz w:val="21"/>
          <w:szCs w:val="21"/>
        </w:rPr>
        <w:t>3.1</w:t>
      </w:r>
      <w:r w:rsidRPr="009F1B22">
        <w:rPr>
          <w:rFonts w:asciiTheme="minorHAnsi" w:hAnsiTheme="minorHAnsi" w:cstheme="minorHAnsi"/>
          <w:sz w:val="21"/>
          <w:szCs w:val="21"/>
        </w:rPr>
        <w:t>. Se não for possível atualizar os documentos referidos no item 9.</w:t>
      </w:r>
      <w:r w:rsidR="00CF7883" w:rsidRPr="009F1B22">
        <w:rPr>
          <w:rFonts w:asciiTheme="minorHAnsi" w:hAnsiTheme="minorHAnsi" w:cstheme="minorHAnsi"/>
          <w:sz w:val="21"/>
          <w:szCs w:val="21"/>
        </w:rPr>
        <w:t>3</w:t>
      </w:r>
      <w:r w:rsidRPr="009F1B22">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9F1B22" w:rsidRDefault="00233D69" w:rsidP="008E4839">
      <w:pPr>
        <w:autoSpaceDE w:val="0"/>
        <w:autoSpaceDN w:val="0"/>
        <w:adjustRightInd w:val="0"/>
        <w:spacing w:line="276" w:lineRule="auto"/>
        <w:ind w:left="567"/>
        <w:jc w:val="both"/>
        <w:rPr>
          <w:rFonts w:asciiTheme="minorHAnsi" w:hAnsiTheme="minorHAnsi" w:cstheme="minorHAnsi"/>
          <w:sz w:val="21"/>
          <w:szCs w:val="21"/>
        </w:rPr>
      </w:pPr>
      <w:r w:rsidRPr="009F1B22">
        <w:rPr>
          <w:rFonts w:asciiTheme="minorHAnsi" w:hAnsiTheme="minorHAnsi" w:cstheme="minorHAnsi"/>
          <w:sz w:val="21"/>
          <w:szCs w:val="21"/>
        </w:rPr>
        <w:t>9.</w:t>
      </w:r>
      <w:r w:rsidR="00CF7883" w:rsidRPr="009F1B22">
        <w:rPr>
          <w:rFonts w:asciiTheme="minorHAnsi" w:hAnsiTheme="minorHAnsi" w:cstheme="minorHAnsi"/>
          <w:sz w:val="21"/>
          <w:szCs w:val="21"/>
        </w:rPr>
        <w:t>3</w:t>
      </w:r>
      <w:r w:rsidRPr="009F1B22">
        <w:rPr>
          <w:rFonts w:asciiTheme="minorHAnsi" w:hAnsiTheme="minorHAnsi" w:cstheme="minorHAnsi"/>
          <w:sz w:val="21"/>
          <w:szCs w:val="21"/>
        </w:rPr>
        <w:t>.</w:t>
      </w:r>
      <w:r w:rsidR="00CF7883" w:rsidRPr="009F1B22">
        <w:rPr>
          <w:rFonts w:asciiTheme="minorHAnsi" w:hAnsiTheme="minorHAnsi" w:cstheme="minorHAnsi"/>
          <w:sz w:val="21"/>
          <w:szCs w:val="21"/>
        </w:rPr>
        <w:t>2</w:t>
      </w:r>
      <w:r w:rsidRPr="009F1B22">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04C107D7" w14:textId="7048EAEF" w:rsidR="00CF7883" w:rsidRPr="009F1B22" w:rsidRDefault="00233D69" w:rsidP="008E4839">
      <w:pPr>
        <w:autoSpaceDE w:val="0"/>
        <w:autoSpaceDN w:val="0"/>
        <w:adjustRightInd w:val="0"/>
        <w:spacing w:line="276" w:lineRule="auto"/>
        <w:ind w:left="567"/>
        <w:jc w:val="both"/>
        <w:rPr>
          <w:rFonts w:asciiTheme="minorHAnsi" w:hAnsiTheme="minorHAnsi" w:cstheme="minorHAnsi"/>
          <w:sz w:val="21"/>
          <w:szCs w:val="21"/>
        </w:rPr>
      </w:pPr>
      <w:r w:rsidRPr="009F1B22">
        <w:rPr>
          <w:rFonts w:asciiTheme="minorHAnsi" w:hAnsiTheme="minorHAnsi" w:cstheme="minorHAnsi"/>
          <w:sz w:val="21"/>
          <w:szCs w:val="21"/>
        </w:rPr>
        <w:t>9.</w:t>
      </w:r>
      <w:r w:rsidR="00CF7883" w:rsidRPr="009F1B22">
        <w:rPr>
          <w:rFonts w:asciiTheme="minorHAnsi" w:hAnsiTheme="minorHAnsi" w:cstheme="minorHAnsi"/>
          <w:sz w:val="21"/>
          <w:szCs w:val="21"/>
        </w:rPr>
        <w:t>3.3.</w:t>
      </w:r>
      <w:r w:rsidRPr="009F1B22">
        <w:rPr>
          <w:rFonts w:asciiTheme="minorHAnsi" w:hAnsiTheme="minorHAnsi" w:cstheme="minorHAnsi"/>
          <w:sz w:val="21"/>
          <w:szCs w:val="21"/>
        </w:rPr>
        <w:t xml:space="preserve"> Com a finalidade de verificar o eventual descumprimento pelo licitante das condições de participação previstas no item 3</w:t>
      </w:r>
      <w:r w:rsidR="00AD0724" w:rsidRPr="009F1B22">
        <w:rPr>
          <w:rFonts w:asciiTheme="minorHAnsi" w:hAnsiTheme="minorHAnsi" w:cstheme="minorHAnsi"/>
          <w:sz w:val="21"/>
          <w:szCs w:val="21"/>
        </w:rPr>
        <w:t>.</w:t>
      </w:r>
      <w:r w:rsidR="00592879">
        <w:rPr>
          <w:rFonts w:asciiTheme="minorHAnsi" w:hAnsiTheme="minorHAnsi" w:cstheme="minorHAnsi"/>
          <w:sz w:val="21"/>
          <w:szCs w:val="21"/>
        </w:rPr>
        <w:t>8</w:t>
      </w:r>
      <w:r w:rsidRPr="009F1B22">
        <w:rPr>
          <w:rFonts w:asciiTheme="minorHAnsi" w:hAnsiTheme="minorHAnsi" w:cstheme="minorHAnsi"/>
          <w:sz w:val="21"/>
          <w:szCs w:val="21"/>
        </w:rPr>
        <w:t xml:space="preserve"> deste Edital serão consultados, previamente à celebração da contratação, </w:t>
      </w:r>
      <w:r w:rsidR="00405219" w:rsidRPr="009F1B22">
        <w:rPr>
          <w:rFonts w:asciiTheme="minorHAnsi" w:hAnsiTheme="minorHAnsi" w:cstheme="minorHAnsi"/>
          <w:sz w:val="21"/>
          <w:szCs w:val="21"/>
        </w:rPr>
        <w:t>as consultas d</w:t>
      </w:r>
      <w:r w:rsidRPr="009F1B22">
        <w:rPr>
          <w:rFonts w:asciiTheme="minorHAnsi" w:hAnsiTheme="minorHAnsi" w:cstheme="minorHAnsi"/>
          <w:sz w:val="21"/>
          <w:szCs w:val="21"/>
        </w:rPr>
        <w:t>os cadastros</w:t>
      </w:r>
      <w:r w:rsidR="00405219" w:rsidRPr="009F1B22">
        <w:rPr>
          <w:rFonts w:asciiTheme="minorHAnsi" w:hAnsiTheme="minorHAnsi" w:cstheme="minorHAnsi"/>
          <w:sz w:val="21"/>
          <w:szCs w:val="21"/>
        </w:rPr>
        <w:t xml:space="preserve">  previstos no item 8.1 deste edital. </w:t>
      </w:r>
    </w:p>
    <w:p w14:paraId="06E47757" w14:textId="699D873F" w:rsidR="00233D69" w:rsidRPr="009F1B22" w:rsidRDefault="00233D69" w:rsidP="008E4839">
      <w:pPr>
        <w:autoSpaceDE w:val="0"/>
        <w:autoSpaceDN w:val="0"/>
        <w:adjustRightInd w:val="0"/>
        <w:spacing w:line="276" w:lineRule="auto"/>
        <w:ind w:left="567"/>
        <w:jc w:val="both"/>
        <w:rPr>
          <w:rFonts w:asciiTheme="minorHAnsi" w:hAnsiTheme="minorHAnsi" w:cstheme="minorHAnsi"/>
          <w:sz w:val="21"/>
          <w:szCs w:val="21"/>
        </w:rPr>
      </w:pPr>
      <w:r w:rsidRPr="009F1B22">
        <w:rPr>
          <w:rFonts w:asciiTheme="minorHAnsi" w:hAnsiTheme="minorHAnsi" w:cstheme="minorHAnsi"/>
          <w:sz w:val="21"/>
          <w:szCs w:val="21"/>
        </w:rPr>
        <w:t>9.</w:t>
      </w:r>
      <w:r w:rsidR="00AD0724" w:rsidRPr="009F1B22">
        <w:rPr>
          <w:rFonts w:asciiTheme="minorHAnsi" w:hAnsiTheme="minorHAnsi" w:cstheme="minorHAnsi"/>
          <w:sz w:val="21"/>
          <w:szCs w:val="21"/>
        </w:rPr>
        <w:t>3</w:t>
      </w:r>
      <w:r w:rsidRPr="009F1B22">
        <w:rPr>
          <w:rFonts w:asciiTheme="minorHAnsi" w:hAnsiTheme="minorHAnsi" w:cstheme="minorHAnsi"/>
          <w:sz w:val="21"/>
          <w:szCs w:val="21"/>
        </w:rPr>
        <w:t>.</w:t>
      </w:r>
      <w:r w:rsidR="00AD0724" w:rsidRPr="009F1B22">
        <w:rPr>
          <w:rFonts w:asciiTheme="minorHAnsi" w:hAnsiTheme="minorHAnsi" w:cstheme="minorHAnsi"/>
          <w:sz w:val="21"/>
          <w:szCs w:val="21"/>
        </w:rPr>
        <w:t>4</w:t>
      </w:r>
      <w:r w:rsidRPr="009F1B22">
        <w:rPr>
          <w:rFonts w:asciiTheme="minorHAnsi" w:hAnsiTheme="minorHAnsi" w:cstheme="minorHAnsi"/>
          <w:sz w:val="21"/>
          <w:szCs w:val="21"/>
        </w:rPr>
        <w:t>. Constituem, igualmente, condições para a celebração da contratação:</w:t>
      </w:r>
    </w:p>
    <w:p w14:paraId="05C2F623" w14:textId="59D18858" w:rsidR="00233D69" w:rsidRPr="009F1B22" w:rsidRDefault="00233D69" w:rsidP="008E4839">
      <w:pPr>
        <w:autoSpaceDE w:val="0"/>
        <w:autoSpaceDN w:val="0"/>
        <w:adjustRightInd w:val="0"/>
        <w:spacing w:line="276" w:lineRule="auto"/>
        <w:ind w:left="1134"/>
        <w:jc w:val="both"/>
        <w:rPr>
          <w:rFonts w:asciiTheme="minorHAnsi" w:hAnsiTheme="minorHAnsi" w:cstheme="minorHAnsi"/>
          <w:sz w:val="21"/>
          <w:szCs w:val="21"/>
        </w:rPr>
      </w:pPr>
      <w:r w:rsidRPr="009F1B22">
        <w:rPr>
          <w:rFonts w:asciiTheme="minorHAnsi" w:hAnsiTheme="minorHAnsi" w:cstheme="minorHAnsi"/>
          <w:sz w:val="21"/>
          <w:szCs w:val="21"/>
        </w:rPr>
        <w:t>9.</w:t>
      </w:r>
      <w:r w:rsidR="00AD0724" w:rsidRPr="009F1B22">
        <w:rPr>
          <w:rFonts w:asciiTheme="minorHAnsi" w:hAnsiTheme="minorHAnsi" w:cstheme="minorHAnsi"/>
          <w:sz w:val="21"/>
          <w:szCs w:val="21"/>
        </w:rPr>
        <w:t>3</w:t>
      </w:r>
      <w:r w:rsidRPr="009F1B22">
        <w:rPr>
          <w:rFonts w:asciiTheme="minorHAnsi" w:hAnsiTheme="minorHAnsi" w:cstheme="minorHAnsi"/>
          <w:sz w:val="21"/>
          <w:szCs w:val="21"/>
        </w:rPr>
        <w:t>.</w:t>
      </w:r>
      <w:r w:rsidR="00AD0724" w:rsidRPr="009F1B22">
        <w:rPr>
          <w:rFonts w:asciiTheme="minorHAnsi" w:hAnsiTheme="minorHAnsi" w:cstheme="minorHAnsi"/>
          <w:sz w:val="21"/>
          <w:szCs w:val="21"/>
        </w:rPr>
        <w:t>4</w:t>
      </w:r>
      <w:r w:rsidRPr="009F1B22">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405219" w:rsidRPr="009F1B22">
        <w:rPr>
          <w:rFonts w:asciiTheme="minorHAnsi" w:hAnsiTheme="minorHAnsi" w:cstheme="minorHAnsi"/>
          <w:sz w:val="21"/>
          <w:szCs w:val="21"/>
        </w:rPr>
        <w:t>I</w:t>
      </w:r>
      <w:r w:rsidRPr="009F1B22">
        <w:rPr>
          <w:rFonts w:asciiTheme="minorHAnsi" w:hAnsiTheme="minorHAnsi" w:cstheme="minorHAnsi"/>
          <w:sz w:val="21"/>
          <w:szCs w:val="21"/>
        </w:rPr>
        <w:t>V do edital;</w:t>
      </w:r>
    </w:p>
    <w:p w14:paraId="236952AA" w14:textId="577A0224" w:rsidR="00233D69" w:rsidRPr="009F1B22" w:rsidRDefault="00AD0724" w:rsidP="008E4839">
      <w:pPr>
        <w:autoSpaceDE w:val="0"/>
        <w:autoSpaceDN w:val="0"/>
        <w:adjustRightInd w:val="0"/>
        <w:spacing w:line="276" w:lineRule="auto"/>
        <w:ind w:left="1134"/>
        <w:jc w:val="both"/>
        <w:rPr>
          <w:rFonts w:asciiTheme="minorHAnsi" w:hAnsiTheme="minorHAnsi" w:cstheme="minorHAnsi"/>
          <w:sz w:val="21"/>
          <w:szCs w:val="21"/>
        </w:rPr>
      </w:pPr>
      <w:r w:rsidRPr="009F1B22">
        <w:rPr>
          <w:rFonts w:asciiTheme="minorHAnsi" w:hAnsiTheme="minorHAnsi" w:cstheme="minorHAnsi"/>
          <w:sz w:val="21"/>
          <w:szCs w:val="21"/>
        </w:rPr>
        <w:t>9.3.4.2</w:t>
      </w:r>
      <w:r w:rsidR="00233D69" w:rsidRPr="009F1B22">
        <w:rPr>
          <w:rFonts w:asciiTheme="minorHAnsi" w:hAnsiTheme="minorHAnsi" w:cstheme="minorHAnsi"/>
          <w:sz w:val="21"/>
          <w:szCs w:val="21"/>
        </w:rPr>
        <w:t>. A indicação de gestor encarregado de representar a adjudicatária com exclusividade perante o contratante, caso se trate de sociedade cooperativa.</w:t>
      </w:r>
    </w:p>
    <w:p w14:paraId="7881FB48" w14:textId="77777777" w:rsidR="00AD0724" w:rsidRPr="009F1B22" w:rsidRDefault="00AD0724" w:rsidP="008E4839">
      <w:pPr>
        <w:autoSpaceDE w:val="0"/>
        <w:autoSpaceDN w:val="0"/>
        <w:adjustRightInd w:val="0"/>
        <w:spacing w:line="276" w:lineRule="auto"/>
        <w:jc w:val="both"/>
        <w:rPr>
          <w:rFonts w:asciiTheme="minorHAnsi" w:hAnsiTheme="minorHAnsi" w:cstheme="minorHAnsi"/>
          <w:sz w:val="21"/>
          <w:szCs w:val="21"/>
          <w:highlight w:val="cyan"/>
        </w:rPr>
      </w:pPr>
    </w:p>
    <w:p w14:paraId="6DC1E2E1" w14:textId="4F60D43A" w:rsidR="002E3B6C" w:rsidRPr="009F1B22" w:rsidRDefault="00233D69" w:rsidP="008E4839">
      <w:pPr>
        <w:autoSpaceDE w:val="0"/>
        <w:autoSpaceDN w:val="0"/>
        <w:adjustRightInd w:val="0"/>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9.</w:t>
      </w:r>
      <w:r w:rsidR="00AD0724" w:rsidRPr="009F1B22">
        <w:rPr>
          <w:rFonts w:asciiTheme="minorHAnsi" w:hAnsiTheme="minorHAnsi" w:cstheme="minorHAnsi"/>
          <w:sz w:val="21"/>
          <w:szCs w:val="21"/>
        </w:rPr>
        <w:t>4</w:t>
      </w:r>
      <w:r w:rsidRPr="009F1B22">
        <w:rPr>
          <w:rFonts w:asciiTheme="minorHAnsi" w:hAnsiTheme="minorHAnsi" w:cstheme="minorHAnsi"/>
          <w:sz w:val="21"/>
          <w:szCs w:val="21"/>
        </w:rPr>
        <w:t xml:space="preserve">. </w:t>
      </w:r>
      <w:r w:rsidR="00293B09" w:rsidRPr="009F1B22">
        <w:rPr>
          <w:rFonts w:asciiTheme="minorHAnsi" w:hAnsiTheme="minorHAnsi" w:cstheme="minorHAnsi"/>
          <w:sz w:val="21"/>
          <w:szCs w:val="21"/>
        </w:rPr>
        <w:t xml:space="preserve"> Quando o convocado não assinar o termo de </w:t>
      </w:r>
      <w:r w:rsidR="00293B09" w:rsidRPr="00875738">
        <w:rPr>
          <w:rFonts w:asciiTheme="minorHAnsi" w:hAnsiTheme="minorHAnsi" w:cstheme="minorHAnsi"/>
          <w:sz w:val="21"/>
          <w:szCs w:val="21"/>
        </w:rPr>
        <w:t>contrato ou não aceitar ou não retirar o instrumento equivalente no prazo e nas condições estabelecidas, serão convocados os licitantes remanescentes</w:t>
      </w:r>
      <w:r w:rsidR="00252D5A" w:rsidRPr="00875738">
        <w:rPr>
          <w:rFonts w:asciiTheme="minorHAnsi" w:hAnsiTheme="minorHAnsi" w:cstheme="minorHAnsi"/>
          <w:sz w:val="21"/>
          <w:szCs w:val="21"/>
        </w:rPr>
        <w:t xml:space="preserve"> nos termos </w:t>
      </w:r>
      <w:r w:rsidR="00875738" w:rsidRPr="00875738">
        <w:rPr>
          <w:rFonts w:asciiTheme="minorHAnsi" w:hAnsiTheme="minorHAnsi" w:cstheme="minorHAnsi"/>
          <w:sz w:val="21"/>
          <w:szCs w:val="21"/>
        </w:rPr>
        <w:t xml:space="preserve">da Lei Federal nº 14.133/2021 e </w:t>
      </w:r>
      <w:r w:rsidR="00252D5A" w:rsidRPr="00875738">
        <w:rPr>
          <w:rFonts w:asciiTheme="minorHAnsi" w:hAnsiTheme="minorHAnsi" w:cstheme="minorHAnsi"/>
          <w:sz w:val="21"/>
          <w:szCs w:val="21"/>
        </w:rPr>
        <w:t xml:space="preserve">do </w:t>
      </w:r>
      <w:r w:rsidR="00864B21" w:rsidRPr="00875738">
        <w:rPr>
          <w:rFonts w:asciiTheme="minorHAnsi" w:hAnsiTheme="minorHAnsi" w:cstheme="minorHAnsi"/>
          <w:sz w:val="21"/>
          <w:szCs w:val="21"/>
        </w:rPr>
        <w:t xml:space="preserve">Decreto Municipal nº </w:t>
      </w:r>
      <w:r w:rsidR="00875738" w:rsidRPr="00875738">
        <w:rPr>
          <w:rFonts w:asciiTheme="minorHAnsi" w:hAnsiTheme="minorHAnsi" w:cstheme="minorHAnsi"/>
          <w:sz w:val="21"/>
          <w:szCs w:val="21"/>
        </w:rPr>
        <w:t>399</w:t>
      </w:r>
      <w:r w:rsidR="00864B21" w:rsidRPr="00875738">
        <w:rPr>
          <w:rFonts w:asciiTheme="minorHAnsi" w:hAnsiTheme="minorHAnsi" w:cstheme="minorHAnsi"/>
          <w:sz w:val="21"/>
          <w:szCs w:val="21"/>
        </w:rPr>
        <w:t>/202</w:t>
      </w:r>
      <w:r w:rsidR="00727CBB">
        <w:rPr>
          <w:rFonts w:asciiTheme="minorHAnsi" w:hAnsiTheme="minorHAnsi" w:cstheme="minorHAnsi"/>
          <w:sz w:val="21"/>
          <w:szCs w:val="21"/>
        </w:rPr>
        <w:t>3</w:t>
      </w:r>
      <w:r w:rsidR="00864B21" w:rsidRPr="00875738">
        <w:rPr>
          <w:rFonts w:asciiTheme="minorHAnsi" w:hAnsiTheme="minorHAnsi" w:cstheme="minorHAnsi"/>
          <w:sz w:val="21"/>
          <w:szCs w:val="21"/>
        </w:rPr>
        <w:t xml:space="preserve">. </w:t>
      </w:r>
    </w:p>
    <w:p w14:paraId="046E0129" w14:textId="77777777" w:rsidR="002E3B6C" w:rsidRPr="009F1B22" w:rsidRDefault="002E3B6C" w:rsidP="008E4839">
      <w:pPr>
        <w:autoSpaceDE w:val="0"/>
        <w:autoSpaceDN w:val="0"/>
        <w:adjustRightInd w:val="0"/>
        <w:spacing w:line="276" w:lineRule="auto"/>
        <w:jc w:val="both"/>
        <w:rPr>
          <w:rFonts w:asciiTheme="minorHAnsi" w:hAnsiTheme="minorHAnsi" w:cstheme="minorHAnsi"/>
          <w:sz w:val="21"/>
          <w:szCs w:val="21"/>
        </w:rPr>
      </w:pPr>
    </w:p>
    <w:p w14:paraId="124B0282" w14:textId="5212025E" w:rsidR="00233D69" w:rsidRPr="009F1B22" w:rsidRDefault="002E3B6C" w:rsidP="008E4839">
      <w:pPr>
        <w:autoSpaceDE w:val="0"/>
        <w:autoSpaceDN w:val="0"/>
        <w:adjustRightInd w:val="0"/>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9</w:t>
      </w:r>
      <w:r w:rsidR="00233D69" w:rsidRPr="009F1B22">
        <w:rPr>
          <w:rFonts w:asciiTheme="minorHAnsi" w:hAnsiTheme="minorHAnsi" w:cstheme="minorHAnsi"/>
          <w:sz w:val="21"/>
          <w:szCs w:val="21"/>
        </w:rPr>
        <w:t>.</w:t>
      </w:r>
      <w:r w:rsidR="00864B21" w:rsidRPr="009F1B22">
        <w:rPr>
          <w:rFonts w:asciiTheme="minorHAnsi" w:hAnsiTheme="minorHAnsi" w:cstheme="minorHAnsi"/>
          <w:sz w:val="21"/>
          <w:szCs w:val="21"/>
        </w:rPr>
        <w:t>5</w:t>
      </w:r>
      <w:r w:rsidR="00233D69" w:rsidRPr="009F1B22">
        <w:rPr>
          <w:rFonts w:asciiTheme="minorHAnsi" w:hAnsiTheme="minorHAnsi" w:cstheme="minorHAnsi"/>
          <w:sz w:val="21"/>
          <w:szCs w:val="21"/>
        </w:rPr>
        <w:t xml:space="preserve">. </w:t>
      </w:r>
      <w:r w:rsidR="00233D69" w:rsidRPr="009F1B22">
        <w:rPr>
          <w:rFonts w:asciiTheme="minorHAnsi" w:hAnsiTheme="minorHAnsi" w:cstheme="minorHAnsi"/>
          <w:b/>
          <w:bCs/>
          <w:sz w:val="21"/>
          <w:szCs w:val="21"/>
        </w:rPr>
        <w:t>Dotação Orçamentária</w:t>
      </w:r>
      <w:r w:rsidR="00233D69" w:rsidRPr="009F1B22">
        <w:rPr>
          <w:rFonts w:asciiTheme="minorHAnsi" w:hAnsiTheme="minorHAnsi" w:cstheme="minorHAnsi"/>
          <w:sz w:val="21"/>
          <w:szCs w:val="21"/>
        </w:rPr>
        <w:t>. As despesas decorrentes do presente procedimento licitatório onerarão os seguintes créditos orçamentários:</w:t>
      </w:r>
    </w:p>
    <w:p w14:paraId="62ABFBCF" w14:textId="77777777" w:rsidR="00233D69" w:rsidRPr="009F1B22" w:rsidRDefault="00233D69" w:rsidP="008E4839">
      <w:pPr>
        <w:autoSpaceDE w:val="0"/>
        <w:autoSpaceDN w:val="0"/>
        <w:adjustRightInd w:val="0"/>
        <w:spacing w:line="276" w:lineRule="auto"/>
        <w:jc w:val="both"/>
        <w:rPr>
          <w:rFonts w:asciiTheme="minorHAnsi" w:hAnsiTheme="minorHAnsi" w:cstheme="minorHAnsi"/>
          <w:sz w:val="21"/>
          <w:szCs w:val="21"/>
        </w:rPr>
      </w:pPr>
    </w:p>
    <w:p w14:paraId="09C830D0" w14:textId="3D978129" w:rsidR="00233D69" w:rsidRPr="00845778" w:rsidRDefault="00845778" w:rsidP="008E4839">
      <w:pPr>
        <w:pStyle w:val="PargrafodaLista"/>
        <w:numPr>
          <w:ilvl w:val="0"/>
          <w:numId w:val="36"/>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845778">
        <w:rPr>
          <w:rFonts w:asciiTheme="minorHAnsi" w:hAnsiTheme="minorHAnsi" w:cstheme="minorHAnsi"/>
          <w:sz w:val="21"/>
          <w:szCs w:val="21"/>
        </w:rPr>
        <w:t xml:space="preserve">02.07.01.08.244.0003.2024.92.4.4.90.52.52.500.0060 – ficha 549 – ficha 1077/2024 – Manutenção do CRAS; </w:t>
      </w:r>
    </w:p>
    <w:p w14:paraId="36DDA5CB" w14:textId="5C93D346" w:rsidR="00C67012" w:rsidRPr="00845778" w:rsidRDefault="00845778" w:rsidP="00845778">
      <w:pPr>
        <w:pStyle w:val="PargrafodaLista"/>
        <w:numPr>
          <w:ilvl w:val="0"/>
          <w:numId w:val="36"/>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845778">
        <w:rPr>
          <w:rFonts w:asciiTheme="minorHAnsi" w:hAnsiTheme="minorHAnsi" w:cstheme="minorHAnsi"/>
          <w:sz w:val="21"/>
          <w:szCs w:val="21"/>
        </w:rPr>
        <w:t xml:space="preserve">02.07.01.08.244.0003.2024.01.4.4.90.52.52.510.0000 – ficha 299 - ficha 1094/2024 – Manutenção do CRAS; </w:t>
      </w:r>
    </w:p>
    <w:p w14:paraId="2AE2FCC3" w14:textId="77777777" w:rsidR="00845778" w:rsidRPr="00845778" w:rsidRDefault="00845778" w:rsidP="00845778">
      <w:pPr>
        <w:pStyle w:val="PargrafodaLista"/>
        <w:suppressAutoHyphens/>
        <w:autoSpaceDE w:val="0"/>
        <w:autoSpaceDN w:val="0"/>
        <w:adjustRightInd w:val="0"/>
        <w:spacing w:line="276" w:lineRule="auto"/>
        <w:contextualSpacing w:val="0"/>
        <w:jc w:val="both"/>
        <w:rPr>
          <w:rFonts w:asciiTheme="minorHAnsi" w:hAnsiTheme="minorHAnsi" w:cstheme="minorHAnsi"/>
          <w:color w:val="4472C4" w:themeColor="accent1"/>
          <w:sz w:val="21"/>
          <w:szCs w:val="21"/>
        </w:rPr>
      </w:pPr>
    </w:p>
    <w:p w14:paraId="4EBDD49D" w14:textId="2BB424AD" w:rsidR="005E34DB" w:rsidRPr="009F1B22" w:rsidRDefault="005E34DB" w:rsidP="008E4839">
      <w:pPr>
        <w:pStyle w:val="Default"/>
        <w:spacing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1</w:t>
      </w:r>
      <w:r w:rsidR="00C32F86" w:rsidRPr="009F1B22">
        <w:rPr>
          <w:rFonts w:asciiTheme="minorHAnsi" w:hAnsiTheme="minorHAnsi" w:cstheme="minorHAnsi"/>
          <w:b/>
          <w:bCs/>
          <w:sz w:val="21"/>
          <w:szCs w:val="21"/>
        </w:rPr>
        <w:t>0</w:t>
      </w:r>
      <w:r w:rsidRPr="009F1B22">
        <w:rPr>
          <w:rFonts w:asciiTheme="minorHAnsi" w:hAnsiTheme="minorHAnsi" w:cstheme="minorHAnsi"/>
          <w:b/>
          <w:bCs/>
          <w:sz w:val="21"/>
          <w:szCs w:val="21"/>
        </w:rPr>
        <w:t>. DOS RECURSOS</w:t>
      </w:r>
    </w:p>
    <w:p w14:paraId="62FACDE3" w14:textId="77777777" w:rsidR="005E34DB" w:rsidRPr="009F1B22" w:rsidRDefault="005E34DB" w:rsidP="008E4839">
      <w:pPr>
        <w:pStyle w:val="Default"/>
        <w:spacing w:line="276" w:lineRule="auto"/>
        <w:ind w:left="360"/>
        <w:jc w:val="both"/>
        <w:rPr>
          <w:rFonts w:asciiTheme="minorHAnsi" w:hAnsiTheme="minorHAnsi" w:cstheme="minorHAnsi"/>
          <w:sz w:val="21"/>
          <w:szCs w:val="21"/>
        </w:rPr>
      </w:pPr>
    </w:p>
    <w:p w14:paraId="17946787" w14:textId="0C379E8C" w:rsidR="005E34DB" w:rsidRPr="009F1B22" w:rsidRDefault="005E34DB" w:rsidP="008E4839">
      <w:pPr>
        <w:pStyle w:val="Default"/>
        <w:numPr>
          <w:ilvl w:val="1"/>
          <w:numId w:val="31"/>
        </w:numPr>
        <w:spacing w:after="159" w:line="276" w:lineRule="auto"/>
        <w:jc w:val="both"/>
        <w:rPr>
          <w:rFonts w:asciiTheme="minorHAnsi" w:hAnsiTheme="minorHAnsi" w:cstheme="minorHAnsi"/>
          <w:sz w:val="21"/>
          <w:szCs w:val="21"/>
        </w:rPr>
      </w:pPr>
      <w:r w:rsidRPr="009F1B22">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9F1B22">
        <w:rPr>
          <w:rFonts w:asciiTheme="minorHAnsi" w:hAnsiTheme="minorHAnsi" w:cstheme="minorHAnsi"/>
          <w:sz w:val="21"/>
          <w:szCs w:val="21"/>
        </w:rPr>
        <w:t xml:space="preserve"> Federal</w:t>
      </w:r>
      <w:r w:rsidRPr="009F1B22">
        <w:rPr>
          <w:rFonts w:asciiTheme="minorHAnsi" w:hAnsiTheme="minorHAnsi" w:cstheme="minorHAnsi"/>
          <w:sz w:val="21"/>
          <w:szCs w:val="21"/>
        </w:rPr>
        <w:t xml:space="preserve"> nº 14.133, de 2021. </w:t>
      </w:r>
    </w:p>
    <w:p w14:paraId="33546D4D" w14:textId="77777777" w:rsidR="005E34DB" w:rsidRPr="009F1B22" w:rsidRDefault="005E34DB" w:rsidP="008E4839">
      <w:pPr>
        <w:pStyle w:val="Default"/>
        <w:numPr>
          <w:ilvl w:val="1"/>
          <w:numId w:val="31"/>
        </w:numPr>
        <w:spacing w:after="159"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9F1B22" w:rsidRDefault="005E34DB" w:rsidP="008E4839">
      <w:pPr>
        <w:pStyle w:val="Default"/>
        <w:numPr>
          <w:ilvl w:val="1"/>
          <w:numId w:val="31"/>
        </w:numPr>
        <w:spacing w:after="159"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6BB9B4E8" w:rsidR="005E34DB" w:rsidRPr="009F1B22" w:rsidRDefault="005E34DB" w:rsidP="008E4839">
      <w:pPr>
        <w:pStyle w:val="Default"/>
        <w:numPr>
          <w:ilvl w:val="2"/>
          <w:numId w:val="31"/>
        </w:numPr>
        <w:tabs>
          <w:tab w:val="left" w:pos="1418"/>
        </w:tabs>
        <w:spacing w:line="276" w:lineRule="auto"/>
        <w:ind w:hanging="11"/>
        <w:jc w:val="both"/>
        <w:rPr>
          <w:rFonts w:asciiTheme="minorHAnsi" w:hAnsiTheme="minorHAnsi" w:cstheme="minorHAnsi"/>
          <w:sz w:val="21"/>
          <w:szCs w:val="21"/>
        </w:rPr>
      </w:pPr>
      <w:r w:rsidRPr="009F1B22">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9F1B22" w:rsidRDefault="00010CF1" w:rsidP="008E4839">
      <w:pPr>
        <w:pStyle w:val="Default"/>
        <w:numPr>
          <w:ilvl w:val="2"/>
          <w:numId w:val="31"/>
        </w:numPr>
        <w:tabs>
          <w:tab w:val="left" w:pos="1418"/>
        </w:tabs>
        <w:spacing w:line="276" w:lineRule="auto"/>
        <w:ind w:hanging="11"/>
        <w:jc w:val="both"/>
        <w:rPr>
          <w:rFonts w:asciiTheme="minorHAnsi" w:hAnsiTheme="minorHAnsi" w:cstheme="minorHAnsi"/>
          <w:sz w:val="21"/>
          <w:szCs w:val="21"/>
        </w:rPr>
      </w:pPr>
      <w:r w:rsidRPr="009F1B22">
        <w:rPr>
          <w:rFonts w:asciiTheme="minorHAnsi" w:hAnsiTheme="minorHAnsi" w:cstheme="minorHAnsi"/>
          <w:color w:val="auto"/>
          <w:sz w:val="21"/>
          <w:szCs w:val="21"/>
        </w:rPr>
        <w:t xml:space="preserve">O tempo mínimo para manifestação da intenção de recurso será de </w:t>
      </w:r>
      <w:r w:rsidRPr="009F1B22">
        <w:rPr>
          <w:rFonts w:asciiTheme="minorHAnsi" w:hAnsiTheme="minorHAnsi" w:cstheme="minorHAnsi"/>
          <w:b/>
          <w:bCs/>
          <w:color w:val="auto"/>
          <w:sz w:val="21"/>
          <w:szCs w:val="21"/>
        </w:rPr>
        <w:t xml:space="preserve">30 minutos, </w:t>
      </w:r>
      <w:r w:rsidRPr="009F1B22">
        <w:rPr>
          <w:rFonts w:asciiTheme="minorHAnsi" w:hAnsiTheme="minorHAnsi" w:cstheme="minorHAnsi"/>
          <w:color w:val="auto"/>
          <w:sz w:val="21"/>
          <w:szCs w:val="21"/>
        </w:rPr>
        <w:t xml:space="preserve">podendo </w:t>
      </w:r>
      <w:r w:rsidR="00FA7AD2" w:rsidRPr="009F1B22">
        <w:rPr>
          <w:rFonts w:asciiTheme="minorHAnsi" w:hAnsiTheme="minorHAnsi" w:cstheme="minorHAnsi"/>
          <w:color w:val="auto"/>
          <w:sz w:val="21"/>
          <w:szCs w:val="21"/>
        </w:rPr>
        <w:t>a</w:t>
      </w:r>
      <w:r w:rsidRPr="009F1B22">
        <w:rPr>
          <w:rFonts w:asciiTheme="minorHAnsi" w:hAnsiTheme="minorHAnsi" w:cstheme="minorHAnsi"/>
          <w:color w:val="auto"/>
          <w:sz w:val="21"/>
          <w:szCs w:val="21"/>
        </w:rPr>
        <w:t xml:space="preserve"> pregoeir</w:t>
      </w:r>
      <w:r w:rsidR="00FA7AD2" w:rsidRPr="009F1B22">
        <w:rPr>
          <w:rFonts w:asciiTheme="minorHAnsi" w:hAnsiTheme="minorHAnsi" w:cstheme="minorHAnsi"/>
          <w:color w:val="auto"/>
          <w:sz w:val="21"/>
          <w:szCs w:val="21"/>
        </w:rPr>
        <w:t xml:space="preserve">a </w:t>
      </w:r>
      <w:r w:rsidRPr="009F1B22">
        <w:rPr>
          <w:rFonts w:asciiTheme="minorHAnsi" w:hAnsiTheme="minorHAnsi" w:cstheme="minorHAnsi"/>
          <w:color w:val="auto"/>
          <w:sz w:val="21"/>
          <w:szCs w:val="21"/>
        </w:rPr>
        <w:t>dar provimento ou negar o mesmo</w:t>
      </w:r>
      <w:r w:rsidR="005E34DB" w:rsidRPr="009F1B22">
        <w:rPr>
          <w:rFonts w:asciiTheme="minorHAnsi" w:hAnsiTheme="minorHAnsi" w:cstheme="minorHAnsi"/>
          <w:color w:val="auto"/>
          <w:sz w:val="21"/>
          <w:szCs w:val="21"/>
        </w:rPr>
        <w:t xml:space="preserve">. </w:t>
      </w:r>
    </w:p>
    <w:p w14:paraId="281498BB" w14:textId="6A995A49" w:rsidR="005E34DB" w:rsidRPr="009F1B22" w:rsidRDefault="00FA7AD2" w:rsidP="008E4839">
      <w:pPr>
        <w:pStyle w:val="Default"/>
        <w:numPr>
          <w:ilvl w:val="2"/>
          <w:numId w:val="31"/>
        </w:numPr>
        <w:tabs>
          <w:tab w:val="left" w:pos="1418"/>
        </w:tabs>
        <w:spacing w:line="276" w:lineRule="auto"/>
        <w:ind w:hanging="11"/>
        <w:jc w:val="both"/>
        <w:rPr>
          <w:rFonts w:asciiTheme="minorHAnsi" w:hAnsiTheme="minorHAnsi" w:cstheme="minorHAnsi"/>
          <w:sz w:val="21"/>
          <w:szCs w:val="21"/>
        </w:rPr>
      </w:pPr>
      <w:r w:rsidRPr="009F1B22">
        <w:rPr>
          <w:rFonts w:asciiTheme="minorHAnsi" w:hAnsiTheme="minorHAnsi" w:cstheme="minorHAnsi"/>
          <w:sz w:val="21"/>
          <w:szCs w:val="21"/>
        </w:rPr>
        <w:t>O</w:t>
      </w:r>
      <w:r w:rsidR="005E34DB" w:rsidRPr="009F1B22">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19D732B9" w14:textId="0367C4C3" w:rsidR="008C3B1F" w:rsidRPr="009F1B22" w:rsidRDefault="008C3B1F" w:rsidP="008E4839">
      <w:pPr>
        <w:pStyle w:val="Default"/>
        <w:numPr>
          <w:ilvl w:val="2"/>
          <w:numId w:val="31"/>
        </w:numPr>
        <w:tabs>
          <w:tab w:val="left" w:pos="1418"/>
        </w:tabs>
        <w:spacing w:line="276" w:lineRule="auto"/>
        <w:ind w:hanging="11"/>
        <w:jc w:val="both"/>
        <w:rPr>
          <w:rFonts w:asciiTheme="minorHAnsi" w:hAnsiTheme="minorHAnsi" w:cstheme="minorHAnsi"/>
          <w:sz w:val="21"/>
          <w:szCs w:val="21"/>
        </w:rPr>
      </w:pPr>
      <w:r w:rsidRPr="009F1B22">
        <w:rPr>
          <w:rFonts w:asciiTheme="minorHAnsi" w:hAnsiTheme="minorHAnsi" w:cstheme="minorHAnsi"/>
          <w:sz w:val="21"/>
          <w:szCs w:val="21"/>
        </w:rPr>
        <w:t>na hipótese de adoção da inversão de fases prevista no § 1º do art. 17 da Lei nº 14.133, de 2021, o prazo para apresentação das razões recursais será iniciado na data de intimação da ata de julgamento.</w:t>
      </w:r>
    </w:p>
    <w:p w14:paraId="6AC322AF" w14:textId="77777777" w:rsidR="008D640B" w:rsidRPr="009F1B22" w:rsidRDefault="008D640B" w:rsidP="008E4839">
      <w:pPr>
        <w:pStyle w:val="Default"/>
        <w:tabs>
          <w:tab w:val="left" w:pos="1701"/>
        </w:tabs>
        <w:spacing w:line="276" w:lineRule="auto"/>
        <w:ind w:left="851"/>
        <w:jc w:val="both"/>
        <w:rPr>
          <w:rFonts w:asciiTheme="minorHAnsi" w:hAnsiTheme="minorHAnsi" w:cstheme="minorHAnsi"/>
          <w:sz w:val="21"/>
          <w:szCs w:val="21"/>
        </w:rPr>
      </w:pPr>
    </w:p>
    <w:p w14:paraId="25FD3E53" w14:textId="089C2830" w:rsidR="005E34DB" w:rsidRPr="009F1B22" w:rsidRDefault="005E34DB" w:rsidP="008E4839">
      <w:pPr>
        <w:pStyle w:val="Default"/>
        <w:numPr>
          <w:ilvl w:val="1"/>
          <w:numId w:val="31"/>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Os recursos deverão ser encaminhados em campo próprio do sistema</w:t>
      </w:r>
      <w:r w:rsidR="00386F66" w:rsidRPr="009F1B22">
        <w:rPr>
          <w:rFonts w:asciiTheme="minorHAnsi" w:hAnsiTheme="minorHAnsi" w:cstheme="minorHAnsi"/>
          <w:sz w:val="21"/>
          <w:szCs w:val="21"/>
        </w:rPr>
        <w:t xml:space="preserve"> </w:t>
      </w:r>
      <w:r w:rsidR="00386F66" w:rsidRPr="00740F36">
        <w:rPr>
          <w:rFonts w:asciiTheme="minorHAnsi" w:hAnsiTheme="minorHAnsi" w:cstheme="minorHAnsi"/>
          <w:b/>
          <w:bCs/>
          <w:sz w:val="21"/>
          <w:szCs w:val="21"/>
        </w:rPr>
        <w:t>BBMNET</w:t>
      </w:r>
      <w:r w:rsidRPr="00740F36">
        <w:rPr>
          <w:rFonts w:asciiTheme="minorHAnsi" w:hAnsiTheme="minorHAnsi" w:cstheme="minorHAnsi"/>
          <w:b/>
          <w:bCs/>
          <w:sz w:val="21"/>
          <w:szCs w:val="21"/>
        </w:rPr>
        <w:t>.</w:t>
      </w:r>
      <w:r w:rsidRPr="009F1B22">
        <w:rPr>
          <w:rFonts w:asciiTheme="minorHAnsi" w:hAnsiTheme="minorHAnsi" w:cstheme="minorHAnsi"/>
          <w:sz w:val="21"/>
          <w:szCs w:val="21"/>
        </w:rPr>
        <w:t xml:space="preserve"> </w:t>
      </w:r>
    </w:p>
    <w:p w14:paraId="617FD5C2" w14:textId="77777777" w:rsidR="004F1EE6" w:rsidRPr="009F1B22" w:rsidRDefault="004F1EE6" w:rsidP="008E4839">
      <w:pPr>
        <w:pStyle w:val="Default"/>
        <w:spacing w:line="276" w:lineRule="auto"/>
        <w:ind w:left="525"/>
        <w:jc w:val="both"/>
        <w:rPr>
          <w:rFonts w:asciiTheme="minorHAnsi" w:hAnsiTheme="minorHAnsi" w:cstheme="minorHAnsi"/>
          <w:sz w:val="21"/>
          <w:szCs w:val="21"/>
        </w:rPr>
      </w:pPr>
    </w:p>
    <w:p w14:paraId="7F4CB96F" w14:textId="482F808A" w:rsidR="005E34DB" w:rsidRPr="009F1B22" w:rsidRDefault="005E34DB" w:rsidP="008E4839">
      <w:pPr>
        <w:pStyle w:val="Default"/>
        <w:numPr>
          <w:ilvl w:val="1"/>
          <w:numId w:val="31"/>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9F1B22" w:rsidRDefault="004F1EE6" w:rsidP="008E4839">
      <w:pPr>
        <w:pStyle w:val="Default"/>
        <w:spacing w:line="276" w:lineRule="auto"/>
        <w:jc w:val="both"/>
        <w:rPr>
          <w:rFonts w:asciiTheme="minorHAnsi" w:hAnsiTheme="minorHAnsi" w:cstheme="minorHAnsi"/>
          <w:sz w:val="21"/>
          <w:szCs w:val="21"/>
        </w:rPr>
      </w:pPr>
    </w:p>
    <w:p w14:paraId="3D72DBDF" w14:textId="2FCFAFAD" w:rsidR="005E34DB" w:rsidRPr="009F1B22" w:rsidRDefault="005E34DB" w:rsidP="008E4839">
      <w:pPr>
        <w:pStyle w:val="Default"/>
        <w:numPr>
          <w:ilvl w:val="1"/>
          <w:numId w:val="31"/>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Os recursos interpostos fora do prazo não serão conhecidos. </w:t>
      </w:r>
    </w:p>
    <w:p w14:paraId="079665E5" w14:textId="77777777" w:rsidR="004F1EE6" w:rsidRPr="009F1B22" w:rsidRDefault="004F1EE6" w:rsidP="008E4839">
      <w:pPr>
        <w:pStyle w:val="Default"/>
        <w:spacing w:line="276" w:lineRule="auto"/>
        <w:jc w:val="both"/>
        <w:rPr>
          <w:rFonts w:asciiTheme="minorHAnsi" w:hAnsiTheme="minorHAnsi" w:cstheme="minorHAnsi"/>
          <w:sz w:val="21"/>
          <w:szCs w:val="21"/>
        </w:rPr>
      </w:pPr>
    </w:p>
    <w:p w14:paraId="7A69E049" w14:textId="3B9C1EC9" w:rsidR="005E34DB" w:rsidRPr="009F1B22" w:rsidRDefault="005E34DB" w:rsidP="008E4839">
      <w:pPr>
        <w:pStyle w:val="Default"/>
        <w:numPr>
          <w:ilvl w:val="1"/>
          <w:numId w:val="31"/>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9F1B22" w:rsidRDefault="004F1EE6" w:rsidP="008E4839">
      <w:pPr>
        <w:pStyle w:val="Default"/>
        <w:spacing w:line="276" w:lineRule="auto"/>
        <w:jc w:val="both"/>
        <w:rPr>
          <w:rFonts w:asciiTheme="minorHAnsi" w:hAnsiTheme="minorHAnsi" w:cstheme="minorHAnsi"/>
          <w:sz w:val="21"/>
          <w:szCs w:val="21"/>
        </w:rPr>
      </w:pPr>
    </w:p>
    <w:p w14:paraId="4ACE4E66" w14:textId="58FDEBFF" w:rsidR="005E34DB" w:rsidRPr="009F1B22" w:rsidRDefault="005E34DB" w:rsidP="008E4839">
      <w:pPr>
        <w:pStyle w:val="Default"/>
        <w:numPr>
          <w:ilvl w:val="1"/>
          <w:numId w:val="31"/>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9F1B22" w:rsidRDefault="005E34DB" w:rsidP="008E4839">
      <w:pPr>
        <w:pStyle w:val="Default"/>
        <w:spacing w:line="276" w:lineRule="auto"/>
        <w:jc w:val="both"/>
        <w:rPr>
          <w:rFonts w:asciiTheme="minorHAnsi" w:hAnsiTheme="minorHAnsi" w:cstheme="minorHAnsi"/>
          <w:sz w:val="21"/>
          <w:szCs w:val="21"/>
        </w:rPr>
      </w:pPr>
    </w:p>
    <w:p w14:paraId="30EA47A1" w14:textId="1782BDB9" w:rsidR="005E34DB" w:rsidRPr="00875738" w:rsidRDefault="005E34DB" w:rsidP="008E4839">
      <w:pPr>
        <w:pStyle w:val="Nivel3"/>
        <w:numPr>
          <w:ilvl w:val="0"/>
          <w:numId w:val="0"/>
        </w:numPr>
        <w:rPr>
          <w:rFonts w:asciiTheme="minorHAnsi" w:eastAsia="Times New Roman" w:hAnsiTheme="minorHAnsi" w:cstheme="minorHAnsi"/>
          <w:color w:val="auto"/>
          <w:sz w:val="21"/>
          <w:szCs w:val="21"/>
        </w:rPr>
      </w:pPr>
      <w:r w:rsidRPr="009F1B22">
        <w:rPr>
          <w:rFonts w:asciiTheme="minorHAnsi" w:hAnsiTheme="minorHAnsi" w:cstheme="minorHAnsi"/>
          <w:b/>
          <w:bCs/>
          <w:sz w:val="21"/>
          <w:szCs w:val="21"/>
        </w:rPr>
        <w:t>1</w:t>
      </w:r>
      <w:r w:rsidR="00C32F86" w:rsidRPr="009F1B22">
        <w:rPr>
          <w:rFonts w:asciiTheme="minorHAnsi" w:hAnsiTheme="minorHAnsi" w:cstheme="minorHAnsi"/>
          <w:b/>
          <w:bCs/>
          <w:sz w:val="21"/>
          <w:szCs w:val="21"/>
        </w:rPr>
        <w:t>1</w:t>
      </w:r>
      <w:r w:rsidRPr="009F1B22">
        <w:rPr>
          <w:rFonts w:asciiTheme="minorHAnsi" w:hAnsiTheme="minorHAnsi" w:cstheme="minorHAnsi"/>
          <w:b/>
          <w:bCs/>
          <w:sz w:val="21"/>
          <w:szCs w:val="21"/>
        </w:rPr>
        <w:t>. DAS INFRAÇÕES ADMINISTRATIVAS E SANÇÕES</w:t>
      </w:r>
      <w:r w:rsidR="002E3B6C" w:rsidRPr="009F1B22">
        <w:rPr>
          <w:rFonts w:asciiTheme="minorHAnsi" w:hAnsiTheme="minorHAnsi" w:cstheme="minorHAnsi"/>
          <w:b/>
          <w:bCs/>
          <w:sz w:val="21"/>
          <w:szCs w:val="21"/>
        </w:rPr>
        <w:t xml:space="preserve">. </w:t>
      </w:r>
    </w:p>
    <w:p w14:paraId="2849D882" w14:textId="6A5DC3C3" w:rsidR="005E34DB" w:rsidRPr="00875738" w:rsidRDefault="005E34DB" w:rsidP="008E4839">
      <w:pPr>
        <w:pStyle w:val="Default"/>
        <w:numPr>
          <w:ilvl w:val="1"/>
          <w:numId w:val="33"/>
        </w:numPr>
        <w:spacing w:after="167" w:line="276" w:lineRule="auto"/>
        <w:jc w:val="both"/>
        <w:rPr>
          <w:rFonts w:asciiTheme="minorHAnsi" w:hAnsiTheme="minorHAnsi" w:cstheme="minorHAnsi"/>
          <w:color w:val="auto"/>
          <w:sz w:val="21"/>
          <w:szCs w:val="21"/>
        </w:rPr>
      </w:pPr>
      <w:r w:rsidRPr="00875738">
        <w:rPr>
          <w:rFonts w:asciiTheme="minorHAnsi" w:hAnsiTheme="minorHAnsi" w:cstheme="minorHAnsi"/>
          <w:color w:val="auto"/>
          <w:sz w:val="21"/>
          <w:szCs w:val="21"/>
        </w:rPr>
        <w:t>Comete infração administrativa, nos termos da lei</w:t>
      </w:r>
      <w:r w:rsidR="00463469" w:rsidRPr="00875738">
        <w:rPr>
          <w:rFonts w:asciiTheme="minorHAnsi" w:hAnsiTheme="minorHAnsi" w:cstheme="minorHAnsi"/>
          <w:color w:val="auto"/>
          <w:sz w:val="21"/>
          <w:szCs w:val="21"/>
        </w:rPr>
        <w:t xml:space="preserve"> Federal nº 14.133/2021</w:t>
      </w:r>
      <w:r w:rsidR="00740F36" w:rsidRPr="00875738">
        <w:rPr>
          <w:rFonts w:asciiTheme="minorHAnsi" w:hAnsiTheme="minorHAnsi" w:cstheme="minorHAnsi"/>
          <w:color w:val="auto"/>
          <w:sz w:val="21"/>
          <w:szCs w:val="21"/>
        </w:rPr>
        <w:t xml:space="preserve"> e do Decreto Municipal nº </w:t>
      </w:r>
      <w:r w:rsidR="00875738" w:rsidRPr="00875738">
        <w:rPr>
          <w:rFonts w:asciiTheme="minorHAnsi" w:hAnsiTheme="minorHAnsi" w:cstheme="minorHAnsi"/>
          <w:color w:val="auto"/>
          <w:sz w:val="21"/>
          <w:szCs w:val="21"/>
        </w:rPr>
        <w:t>438</w:t>
      </w:r>
      <w:r w:rsidR="00740F36" w:rsidRPr="00875738">
        <w:rPr>
          <w:rFonts w:asciiTheme="minorHAnsi" w:hAnsiTheme="minorHAnsi" w:cstheme="minorHAnsi"/>
          <w:color w:val="auto"/>
          <w:sz w:val="21"/>
          <w:szCs w:val="21"/>
        </w:rPr>
        <w:t>/2024</w:t>
      </w:r>
      <w:r w:rsidRPr="00875738">
        <w:rPr>
          <w:rFonts w:asciiTheme="minorHAnsi" w:hAnsiTheme="minorHAnsi" w:cstheme="minorHAnsi"/>
          <w:color w:val="auto"/>
          <w:sz w:val="21"/>
          <w:szCs w:val="21"/>
        </w:rPr>
        <w:t xml:space="preserve">, o licitante que, com dolo ou culpa: </w:t>
      </w:r>
    </w:p>
    <w:p w14:paraId="26CABAB0" w14:textId="328CB88A" w:rsidR="005E34DB" w:rsidRPr="009F1B22" w:rsidRDefault="00303BB8" w:rsidP="008E4839">
      <w:pPr>
        <w:pStyle w:val="Default"/>
        <w:numPr>
          <w:ilvl w:val="2"/>
          <w:numId w:val="33"/>
        </w:numPr>
        <w:tabs>
          <w:tab w:val="left" w:pos="1701"/>
        </w:tabs>
        <w:spacing w:line="276" w:lineRule="auto"/>
        <w:ind w:left="851" w:firstLine="0"/>
        <w:jc w:val="both"/>
        <w:rPr>
          <w:rFonts w:asciiTheme="minorHAnsi" w:hAnsiTheme="minorHAnsi" w:cstheme="minorHAnsi"/>
          <w:sz w:val="21"/>
          <w:szCs w:val="21"/>
        </w:rPr>
      </w:pPr>
      <w:r w:rsidRPr="009F1B22">
        <w:rPr>
          <w:rFonts w:asciiTheme="minorHAnsi" w:hAnsiTheme="minorHAnsi" w:cstheme="minorHAnsi"/>
          <w:sz w:val="21"/>
          <w:szCs w:val="21"/>
        </w:rPr>
        <w:t>D</w:t>
      </w:r>
      <w:r w:rsidR="005E34DB" w:rsidRPr="009F1B22">
        <w:rPr>
          <w:rFonts w:asciiTheme="minorHAnsi" w:hAnsiTheme="minorHAnsi" w:cstheme="minorHAnsi"/>
          <w:sz w:val="21"/>
          <w:szCs w:val="21"/>
        </w:rPr>
        <w:t>eixar de entregar a documentação exigida para o certame ou não entregar qualquer documento que tenha sido solicitado pel</w:t>
      </w:r>
      <w:r w:rsidR="00386F66" w:rsidRPr="009F1B22">
        <w:rPr>
          <w:rFonts w:asciiTheme="minorHAnsi" w:hAnsiTheme="minorHAnsi" w:cstheme="minorHAnsi"/>
          <w:sz w:val="21"/>
          <w:szCs w:val="21"/>
        </w:rPr>
        <w:t xml:space="preserve">a </w:t>
      </w:r>
      <w:r w:rsidR="005E34DB" w:rsidRPr="009F1B22">
        <w:rPr>
          <w:rFonts w:asciiTheme="minorHAnsi" w:hAnsiTheme="minorHAnsi" w:cstheme="minorHAnsi"/>
          <w:sz w:val="21"/>
          <w:szCs w:val="21"/>
        </w:rPr>
        <w:t>pregoeir</w:t>
      </w:r>
      <w:r w:rsidR="00386F66" w:rsidRPr="009F1B22">
        <w:rPr>
          <w:rFonts w:asciiTheme="minorHAnsi" w:hAnsiTheme="minorHAnsi" w:cstheme="minorHAnsi"/>
          <w:sz w:val="21"/>
          <w:szCs w:val="21"/>
        </w:rPr>
        <w:t>a</w:t>
      </w:r>
      <w:r w:rsidR="005E34DB" w:rsidRPr="009F1B22">
        <w:rPr>
          <w:rFonts w:asciiTheme="minorHAnsi" w:hAnsiTheme="minorHAnsi" w:cstheme="minorHAnsi"/>
          <w:sz w:val="21"/>
          <w:szCs w:val="21"/>
        </w:rPr>
        <w:t xml:space="preserve"> durante o certame; </w:t>
      </w:r>
    </w:p>
    <w:p w14:paraId="78840236" w14:textId="77777777" w:rsidR="005E34DB" w:rsidRPr="009F1B22" w:rsidRDefault="005E34DB" w:rsidP="008E4839">
      <w:pPr>
        <w:pStyle w:val="Default"/>
        <w:numPr>
          <w:ilvl w:val="2"/>
          <w:numId w:val="33"/>
        </w:numPr>
        <w:tabs>
          <w:tab w:val="left" w:pos="1701"/>
        </w:tabs>
        <w:spacing w:line="276" w:lineRule="auto"/>
        <w:ind w:left="851"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9F1B22" w:rsidRDefault="00FA7AD2" w:rsidP="008E4839">
      <w:pPr>
        <w:pStyle w:val="Default"/>
        <w:numPr>
          <w:ilvl w:val="3"/>
          <w:numId w:val="33"/>
        </w:numPr>
        <w:tabs>
          <w:tab w:val="left" w:pos="2268"/>
        </w:tabs>
        <w:spacing w:line="276" w:lineRule="auto"/>
        <w:ind w:left="1276" w:firstLine="0"/>
        <w:jc w:val="both"/>
        <w:rPr>
          <w:rFonts w:asciiTheme="minorHAnsi" w:hAnsiTheme="minorHAnsi" w:cstheme="minorHAnsi"/>
          <w:sz w:val="21"/>
          <w:szCs w:val="21"/>
        </w:rPr>
      </w:pPr>
      <w:r w:rsidRPr="009F1B22">
        <w:rPr>
          <w:rFonts w:asciiTheme="minorHAnsi" w:hAnsiTheme="minorHAnsi" w:cstheme="minorHAnsi"/>
          <w:sz w:val="21"/>
          <w:szCs w:val="21"/>
        </w:rPr>
        <w:t>N</w:t>
      </w:r>
      <w:r w:rsidR="005E34DB" w:rsidRPr="009F1B22">
        <w:rPr>
          <w:rFonts w:asciiTheme="minorHAnsi" w:hAnsiTheme="minorHAnsi" w:cstheme="minorHAnsi"/>
          <w:sz w:val="21"/>
          <w:szCs w:val="21"/>
        </w:rPr>
        <w:t xml:space="preserve">ão enviar a proposta adequada ao último lance ofertado ou após a negociação; </w:t>
      </w:r>
    </w:p>
    <w:p w14:paraId="3155C35B" w14:textId="6C2BC3EF" w:rsidR="005E34DB" w:rsidRPr="009F1B22" w:rsidRDefault="00FA7AD2" w:rsidP="008E4839">
      <w:pPr>
        <w:pStyle w:val="Default"/>
        <w:numPr>
          <w:ilvl w:val="3"/>
          <w:numId w:val="33"/>
        </w:numPr>
        <w:tabs>
          <w:tab w:val="left" w:pos="2268"/>
        </w:tabs>
        <w:spacing w:line="276" w:lineRule="auto"/>
        <w:ind w:left="1276" w:firstLine="0"/>
        <w:jc w:val="both"/>
        <w:rPr>
          <w:rFonts w:asciiTheme="minorHAnsi" w:hAnsiTheme="minorHAnsi" w:cstheme="minorHAnsi"/>
          <w:sz w:val="21"/>
          <w:szCs w:val="21"/>
        </w:rPr>
      </w:pPr>
      <w:r w:rsidRPr="009F1B22">
        <w:rPr>
          <w:rFonts w:asciiTheme="minorHAnsi" w:hAnsiTheme="minorHAnsi" w:cstheme="minorHAnsi"/>
          <w:sz w:val="21"/>
          <w:szCs w:val="21"/>
        </w:rPr>
        <w:t>R</w:t>
      </w:r>
      <w:r w:rsidR="005E34DB" w:rsidRPr="009F1B22">
        <w:rPr>
          <w:rFonts w:asciiTheme="minorHAnsi" w:hAnsiTheme="minorHAnsi" w:cstheme="minorHAnsi"/>
          <w:sz w:val="21"/>
          <w:szCs w:val="21"/>
        </w:rPr>
        <w:t xml:space="preserve">ecusar-se a enviar o detalhamento da proposta quando exigível; </w:t>
      </w:r>
    </w:p>
    <w:p w14:paraId="42343973" w14:textId="7370D9BD" w:rsidR="005E34DB" w:rsidRPr="009F1B22" w:rsidRDefault="00FA7AD2" w:rsidP="008E4839">
      <w:pPr>
        <w:pStyle w:val="Default"/>
        <w:numPr>
          <w:ilvl w:val="3"/>
          <w:numId w:val="33"/>
        </w:numPr>
        <w:tabs>
          <w:tab w:val="left" w:pos="2268"/>
        </w:tabs>
        <w:spacing w:line="276" w:lineRule="auto"/>
        <w:ind w:left="1276" w:firstLine="0"/>
        <w:jc w:val="both"/>
        <w:rPr>
          <w:rFonts w:asciiTheme="minorHAnsi" w:hAnsiTheme="minorHAnsi" w:cstheme="minorHAnsi"/>
          <w:sz w:val="21"/>
          <w:szCs w:val="21"/>
        </w:rPr>
      </w:pPr>
      <w:r w:rsidRPr="009F1B22">
        <w:rPr>
          <w:rFonts w:asciiTheme="minorHAnsi" w:hAnsiTheme="minorHAnsi" w:cstheme="minorHAnsi"/>
          <w:sz w:val="21"/>
          <w:szCs w:val="21"/>
        </w:rPr>
        <w:t>I</w:t>
      </w:r>
      <w:r w:rsidR="00D84905" w:rsidRPr="009F1B22">
        <w:rPr>
          <w:rFonts w:asciiTheme="minorHAnsi" w:hAnsiTheme="minorHAnsi" w:cstheme="minorHAnsi"/>
          <w:sz w:val="21"/>
          <w:szCs w:val="21"/>
        </w:rPr>
        <w:t xml:space="preserve">njustificadamente, </w:t>
      </w:r>
      <w:r w:rsidR="005E34DB" w:rsidRPr="009F1B22">
        <w:rPr>
          <w:rFonts w:asciiTheme="minorHAnsi" w:hAnsiTheme="minorHAnsi" w:cstheme="minorHAnsi"/>
          <w:sz w:val="21"/>
          <w:szCs w:val="21"/>
        </w:rPr>
        <w:t xml:space="preserve">pedir para ser desclassificado quando encerrada a etapa competitiva; ou </w:t>
      </w:r>
    </w:p>
    <w:p w14:paraId="688CBDE0" w14:textId="4FD6859A" w:rsidR="005E34DB" w:rsidRPr="009F1B22" w:rsidRDefault="00FA7AD2" w:rsidP="008E4839">
      <w:pPr>
        <w:pStyle w:val="Default"/>
        <w:numPr>
          <w:ilvl w:val="3"/>
          <w:numId w:val="33"/>
        </w:numPr>
        <w:tabs>
          <w:tab w:val="left" w:pos="2268"/>
        </w:tabs>
        <w:spacing w:line="276" w:lineRule="auto"/>
        <w:ind w:left="1276" w:firstLine="0"/>
        <w:jc w:val="both"/>
        <w:rPr>
          <w:rFonts w:asciiTheme="minorHAnsi" w:hAnsiTheme="minorHAnsi" w:cstheme="minorHAnsi"/>
          <w:sz w:val="21"/>
          <w:szCs w:val="21"/>
        </w:rPr>
      </w:pPr>
      <w:r w:rsidRPr="009F1B22">
        <w:rPr>
          <w:rFonts w:asciiTheme="minorHAnsi" w:hAnsiTheme="minorHAnsi" w:cstheme="minorHAnsi"/>
          <w:sz w:val="21"/>
          <w:szCs w:val="21"/>
        </w:rPr>
        <w:t>D</w:t>
      </w:r>
      <w:r w:rsidR="005E34DB" w:rsidRPr="009F1B22">
        <w:rPr>
          <w:rFonts w:asciiTheme="minorHAnsi" w:hAnsiTheme="minorHAnsi" w:cstheme="minorHAnsi"/>
          <w:sz w:val="21"/>
          <w:szCs w:val="21"/>
        </w:rPr>
        <w:t>eixar de apresentar amostra</w:t>
      </w:r>
      <w:r w:rsidR="00386F66" w:rsidRPr="009F1B22">
        <w:rPr>
          <w:rFonts w:asciiTheme="minorHAnsi" w:hAnsiTheme="minorHAnsi" w:cstheme="minorHAnsi"/>
          <w:sz w:val="21"/>
          <w:szCs w:val="21"/>
        </w:rPr>
        <w:t xml:space="preserve"> quando solicitada</w:t>
      </w:r>
      <w:r w:rsidR="005E34DB" w:rsidRPr="009F1B22">
        <w:rPr>
          <w:rFonts w:asciiTheme="minorHAnsi" w:hAnsiTheme="minorHAnsi" w:cstheme="minorHAnsi"/>
          <w:sz w:val="21"/>
          <w:szCs w:val="21"/>
        </w:rPr>
        <w:t xml:space="preserve">; </w:t>
      </w:r>
    </w:p>
    <w:p w14:paraId="6515F784" w14:textId="61F7C66D" w:rsidR="005E34DB" w:rsidRPr="007C5B88" w:rsidRDefault="00FA7AD2" w:rsidP="008E4839">
      <w:pPr>
        <w:pStyle w:val="Default"/>
        <w:numPr>
          <w:ilvl w:val="3"/>
          <w:numId w:val="33"/>
        </w:numPr>
        <w:tabs>
          <w:tab w:val="left" w:pos="993"/>
          <w:tab w:val="left" w:pos="2268"/>
        </w:tabs>
        <w:spacing w:line="276" w:lineRule="auto"/>
        <w:ind w:left="1276" w:firstLine="0"/>
        <w:jc w:val="both"/>
        <w:rPr>
          <w:rFonts w:asciiTheme="minorHAnsi" w:hAnsiTheme="minorHAnsi" w:cstheme="minorHAnsi"/>
          <w:sz w:val="21"/>
          <w:szCs w:val="21"/>
        </w:rPr>
      </w:pPr>
      <w:r w:rsidRPr="009F1B22">
        <w:rPr>
          <w:rFonts w:asciiTheme="minorHAnsi" w:hAnsiTheme="minorHAnsi" w:cstheme="minorHAnsi"/>
          <w:sz w:val="21"/>
          <w:szCs w:val="21"/>
        </w:rPr>
        <w:t>A</w:t>
      </w:r>
      <w:r w:rsidR="005E34DB" w:rsidRPr="009F1B22">
        <w:rPr>
          <w:rFonts w:asciiTheme="minorHAnsi" w:hAnsiTheme="minorHAnsi" w:cstheme="minorHAnsi"/>
          <w:sz w:val="21"/>
          <w:szCs w:val="21"/>
        </w:rPr>
        <w:t xml:space="preserve">presentar proposta ou amostra em desacordo com as especificações do edital; </w:t>
      </w:r>
    </w:p>
    <w:p w14:paraId="63F12113" w14:textId="5D865C8E" w:rsidR="00E4615F" w:rsidRPr="009F1B22" w:rsidRDefault="000B306B" w:rsidP="008E4839">
      <w:pPr>
        <w:pStyle w:val="Default"/>
        <w:numPr>
          <w:ilvl w:val="2"/>
          <w:numId w:val="33"/>
        </w:numPr>
        <w:tabs>
          <w:tab w:val="left" w:pos="1843"/>
        </w:tabs>
        <w:spacing w:line="276" w:lineRule="auto"/>
        <w:ind w:left="851" w:firstLine="0"/>
        <w:jc w:val="both"/>
        <w:rPr>
          <w:rFonts w:asciiTheme="minorHAnsi" w:hAnsiTheme="minorHAnsi" w:cstheme="minorHAnsi"/>
          <w:sz w:val="21"/>
          <w:szCs w:val="21"/>
        </w:rPr>
      </w:pPr>
      <w:r w:rsidRPr="009F1B22">
        <w:rPr>
          <w:rFonts w:asciiTheme="minorHAnsi" w:hAnsiTheme="minorHAnsi" w:cstheme="minorHAnsi"/>
          <w:sz w:val="21"/>
          <w:szCs w:val="21"/>
        </w:rPr>
        <w:t>N</w:t>
      </w:r>
      <w:r w:rsidR="005E34DB" w:rsidRPr="009F1B22">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9F1B22" w:rsidRDefault="00FA7AD2" w:rsidP="008E4839">
      <w:pPr>
        <w:pStyle w:val="Default"/>
        <w:numPr>
          <w:ilvl w:val="3"/>
          <w:numId w:val="33"/>
        </w:numPr>
        <w:tabs>
          <w:tab w:val="left" w:pos="1701"/>
          <w:tab w:val="left" w:pos="1843"/>
        </w:tabs>
        <w:spacing w:line="276" w:lineRule="auto"/>
        <w:ind w:left="1276" w:firstLine="0"/>
        <w:jc w:val="both"/>
        <w:rPr>
          <w:rFonts w:asciiTheme="minorHAnsi" w:hAnsiTheme="minorHAnsi" w:cstheme="minorHAnsi"/>
          <w:sz w:val="21"/>
          <w:szCs w:val="21"/>
        </w:rPr>
      </w:pPr>
      <w:r w:rsidRPr="009F1B22">
        <w:rPr>
          <w:rFonts w:asciiTheme="minorHAnsi" w:hAnsiTheme="minorHAnsi" w:cstheme="minorHAnsi"/>
          <w:sz w:val="21"/>
          <w:szCs w:val="21"/>
        </w:rPr>
        <w:t>R</w:t>
      </w:r>
      <w:r w:rsidR="005E34DB" w:rsidRPr="009F1B22">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9F1B22">
        <w:rPr>
          <w:rFonts w:asciiTheme="minorHAnsi" w:hAnsiTheme="minorHAnsi" w:cstheme="minorHAnsi"/>
          <w:sz w:val="21"/>
          <w:szCs w:val="21"/>
        </w:rPr>
        <w:t xml:space="preserve"> </w:t>
      </w:r>
      <w:r w:rsidR="005E34DB" w:rsidRPr="009F1B22">
        <w:rPr>
          <w:rFonts w:asciiTheme="minorHAnsi" w:hAnsiTheme="minorHAnsi" w:cstheme="minorHAnsi"/>
          <w:sz w:val="21"/>
          <w:szCs w:val="21"/>
        </w:rPr>
        <w:t xml:space="preserve">Administração; </w:t>
      </w:r>
    </w:p>
    <w:p w14:paraId="3C418D13" w14:textId="13E27E89" w:rsidR="005E34DB" w:rsidRPr="009F1B22" w:rsidRDefault="005E0888" w:rsidP="008E4839">
      <w:pPr>
        <w:pStyle w:val="Default"/>
        <w:numPr>
          <w:ilvl w:val="2"/>
          <w:numId w:val="33"/>
        </w:numPr>
        <w:tabs>
          <w:tab w:val="left" w:pos="1843"/>
        </w:tabs>
        <w:spacing w:line="276" w:lineRule="auto"/>
        <w:ind w:left="851" w:firstLine="0"/>
        <w:jc w:val="both"/>
        <w:rPr>
          <w:rFonts w:asciiTheme="minorHAnsi" w:hAnsiTheme="minorHAnsi" w:cstheme="minorHAnsi"/>
          <w:sz w:val="21"/>
          <w:szCs w:val="21"/>
        </w:rPr>
      </w:pPr>
      <w:r w:rsidRPr="009F1B22">
        <w:rPr>
          <w:rFonts w:asciiTheme="minorHAnsi" w:hAnsiTheme="minorHAnsi" w:cstheme="minorHAnsi"/>
          <w:sz w:val="21"/>
          <w:szCs w:val="21"/>
        </w:rPr>
        <w:t>A</w:t>
      </w:r>
      <w:r w:rsidR="005E34DB" w:rsidRPr="009F1B22">
        <w:rPr>
          <w:rFonts w:asciiTheme="minorHAnsi" w:hAnsiTheme="minorHAnsi" w:cstheme="minorHAnsi"/>
          <w:sz w:val="21"/>
          <w:szCs w:val="21"/>
        </w:rPr>
        <w:t>presentar declaração ou documentação falsa exigida para o certame ou prestar declaração falsa durante a licitação</w:t>
      </w:r>
      <w:r w:rsidR="004F1EE6" w:rsidRPr="009F1B22">
        <w:rPr>
          <w:rFonts w:asciiTheme="minorHAnsi" w:hAnsiTheme="minorHAnsi" w:cstheme="minorHAnsi"/>
          <w:sz w:val="21"/>
          <w:szCs w:val="21"/>
        </w:rPr>
        <w:t xml:space="preserve">. </w:t>
      </w:r>
    </w:p>
    <w:p w14:paraId="000E9EB1" w14:textId="2D8E6FF2" w:rsidR="004F1EE6" w:rsidRPr="009F1B22" w:rsidRDefault="005E0888" w:rsidP="008E4839">
      <w:pPr>
        <w:pStyle w:val="Default"/>
        <w:numPr>
          <w:ilvl w:val="2"/>
          <w:numId w:val="33"/>
        </w:numPr>
        <w:tabs>
          <w:tab w:val="left" w:pos="1843"/>
        </w:tabs>
        <w:spacing w:line="276" w:lineRule="auto"/>
        <w:ind w:left="851" w:firstLine="0"/>
        <w:jc w:val="both"/>
        <w:rPr>
          <w:rFonts w:asciiTheme="minorHAnsi" w:hAnsiTheme="minorHAnsi" w:cstheme="minorHAnsi"/>
          <w:sz w:val="21"/>
          <w:szCs w:val="21"/>
        </w:rPr>
      </w:pPr>
      <w:r w:rsidRPr="009F1B22">
        <w:rPr>
          <w:rFonts w:asciiTheme="minorHAnsi" w:hAnsiTheme="minorHAnsi" w:cstheme="minorHAnsi"/>
          <w:sz w:val="21"/>
          <w:szCs w:val="21"/>
        </w:rPr>
        <w:t>F</w:t>
      </w:r>
      <w:r w:rsidR="005E34DB" w:rsidRPr="009F1B22">
        <w:rPr>
          <w:rFonts w:asciiTheme="minorHAnsi" w:hAnsiTheme="minorHAnsi" w:cstheme="minorHAnsi"/>
          <w:sz w:val="21"/>
          <w:szCs w:val="21"/>
        </w:rPr>
        <w:t>raudar a licitação</w:t>
      </w:r>
      <w:r w:rsidR="008D640B" w:rsidRPr="009F1B22">
        <w:rPr>
          <w:rFonts w:asciiTheme="minorHAnsi" w:hAnsiTheme="minorHAnsi" w:cstheme="minorHAnsi"/>
          <w:sz w:val="21"/>
          <w:szCs w:val="21"/>
        </w:rPr>
        <w:t xml:space="preserve">. </w:t>
      </w:r>
    </w:p>
    <w:p w14:paraId="7EC4766A" w14:textId="77777777" w:rsidR="00E4615F" w:rsidRPr="009F1B22" w:rsidRDefault="005E34DB" w:rsidP="008E4839">
      <w:pPr>
        <w:pStyle w:val="Default"/>
        <w:numPr>
          <w:ilvl w:val="2"/>
          <w:numId w:val="33"/>
        </w:numPr>
        <w:spacing w:line="276" w:lineRule="auto"/>
        <w:ind w:left="851"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9F1B22" w:rsidRDefault="005E34DB" w:rsidP="008E4839">
      <w:pPr>
        <w:pStyle w:val="Default"/>
        <w:numPr>
          <w:ilvl w:val="3"/>
          <w:numId w:val="33"/>
        </w:numPr>
        <w:spacing w:line="276" w:lineRule="auto"/>
        <w:ind w:left="1134"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agir em conluio ou em desconformidade com a lei; </w:t>
      </w:r>
    </w:p>
    <w:p w14:paraId="272F2B12" w14:textId="77777777" w:rsidR="005E34DB" w:rsidRPr="009F1B22" w:rsidRDefault="005E34DB" w:rsidP="008E4839">
      <w:pPr>
        <w:pStyle w:val="Default"/>
        <w:numPr>
          <w:ilvl w:val="3"/>
          <w:numId w:val="33"/>
        </w:numPr>
        <w:spacing w:line="276" w:lineRule="auto"/>
        <w:ind w:left="1134"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induzir deliberadamente a erro no julgamento; </w:t>
      </w:r>
    </w:p>
    <w:p w14:paraId="18C10AA8" w14:textId="2A8C6102" w:rsidR="00E4615F" w:rsidRPr="009F1B22" w:rsidRDefault="00E4615F" w:rsidP="008E4839">
      <w:pPr>
        <w:pStyle w:val="Default"/>
        <w:numPr>
          <w:ilvl w:val="3"/>
          <w:numId w:val="33"/>
        </w:numPr>
        <w:spacing w:line="276" w:lineRule="auto"/>
        <w:ind w:left="1134"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apresentar amostra falsificada ou deteriorada; </w:t>
      </w:r>
    </w:p>
    <w:p w14:paraId="1F5DDCA8" w14:textId="0E741EA8" w:rsidR="00E4615F" w:rsidRPr="009F1B22" w:rsidRDefault="00E4615F" w:rsidP="008E4839">
      <w:pPr>
        <w:pStyle w:val="PargrafodaLista"/>
        <w:numPr>
          <w:ilvl w:val="2"/>
          <w:numId w:val="33"/>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9F1B22">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9F1B22">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9F1B22" w:rsidRDefault="00E4615F" w:rsidP="008E4839">
      <w:pPr>
        <w:pStyle w:val="PargrafodaLista"/>
        <w:numPr>
          <w:ilvl w:val="2"/>
          <w:numId w:val="33"/>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9F1B22">
        <w:rPr>
          <w:rFonts w:asciiTheme="minorHAnsi" w:hAnsiTheme="minorHAnsi" w:cstheme="minorHAnsi"/>
          <w:sz w:val="21"/>
          <w:szCs w:val="21"/>
        </w:rPr>
        <w:t xml:space="preserve">Praticar ato lesivo previsto no art. 5º da Lei n.º 12.846, de 2013. </w:t>
      </w:r>
    </w:p>
    <w:p w14:paraId="4D426CF3" w14:textId="77777777" w:rsidR="00E4615F" w:rsidRPr="009F1B22" w:rsidRDefault="00E4615F" w:rsidP="008E4839">
      <w:pPr>
        <w:pStyle w:val="Default"/>
        <w:spacing w:line="276" w:lineRule="auto"/>
        <w:ind w:left="851"/>
        <w:jc w:val="both"/>
        <w:rPr>
          <w:rFonts w:asciiTheme="minorHAnsi" w:hAnsiTheme="minorHAnsi" w:cstheme="minorHAnsi"/>
          <w:sz w:val="21"/>
          <w:szCs w:val="21"/>
        </w:rPr>
      </w:pPr>
    </w:p>
    <w:p w14:paraId="0CE2BEC4" w14:textId="63DA889E" w:rsidR="00E4615F" w:rsidRPr="007C5B88" w:rsidRDefault="00E4615F" w:rsidP="008E4839">
      <w:pPr>
        <w:pStyle w:val="Default"/>
        <w:numPr>
          <w:ilvl w:val="1"/>
          <w:numId w:val="33"/>
        </w:numPr>
        <w:spacing w:line="276" w:lineRule="auto"/>
        <w:ind w:left="0" w:firstLine="0"/>
        <w:jc w:val="both"/>
        <w:rPr>
          <w:rFonts w:asciiTheme="minorHAnsi" w:hAnsiTheme="minorHAnsi" w:cstheme="minorHAnsi"/>
          <w:color w:val="auto"/>
          <w:sz w:val="21"/>
          <w:szCs w:val="21"/>
        </w:rPr>
      </w:pPr>
      <w:r w:rsidRPr="00875738">
        <w:rPr>
          <w:rFonts w:asciiTheme="minorHAnsi" w:hAnsiTheme="minorHAnsi" w:cstheme="minorHAnsi"/>
          <w:color w:val="auto"/>
          <w:sz w:val="21"/>
          <w:szCs w:val="21"/>
        </w:rPr>
        <w:t xml:space="preserve">Com fulcro na Lei </w:t>
      </w:r>
      <w:r w:rsidR="00C04BD4" w:rsidRPr="00875738">
        <w:rPr>
          <w:rFonts w:asciiTheme="minorHAnsi" w:hAnsiTheme="minorHAnsi" w:cstheme="minorHAnsi"/>
          <w:color w:val="auto"/>
          <w:sz w:val="21"/>
          <w:szCs w:val="21"/>
        </w:rPr>
        <w:t xml:space="preserve">Federal </w:t>
      </w:r>
      <w:r w:rsidRPr="00875738">
        <w:rPr>
          <w:rFonts w:asciiTheme="minorHAnsi" w:hAnsiTheme="minorHAnsi" w:cstheme="minorHAnsi"/>
          <w:color w:val="auto"/>
          <w:sz w:val="21"/>
          <w:szCs w:val="21"/>
        </w:rPr>
        <w:t>nº 14.133, de 2021</w:t>
      </w:r>
      <w:r w:rsidR="00740F36" w:rsidRPr="00875738">
        <w:rPr>
          <w:rFonts w:asciiTheme="minorHAnsi" w:hAnsiTheme="minorHAnsi" w:cstheme="minorHAnsi"/>
          <w:color w:val="auto"/>
          <w:sz w:val="21"/>
          <w:szCs w:val="21"/>
        </w:rPr>
        <w:t xml:space="preserve"> e do Decreto Municipal nº </w:t>
      </w:r>
      <w:r w:rsidR="00875738" w:rsidRPr="00875738">
        <w:rPr>
          <w:rFonts w:asciiTheme="minorHAnsi" w:hAnsiTheme="minorHAnsi" w:cstheme="minorHAnsi"/>
          <w:color w:val="auto"/>
          <w:sz w:val="21"/>
          <w:szCs w:val="21"/>
        </w:rPr>
        <w:t>438</w:t>
      </w:r>
      <w:r w:rsidR="00740F36" w:rsidRPr="00875738">
        <w:rPr>
          <w:rFonts w:asciiTheme="minorHAnsi" w:hAnsiTheme="minorHAnsi" w:cstheme="minorHAnsi"/>
          <w:color w:val="auto"/>
          <w:sz w:val="21"/>
          <w:szCs w:val="21"/>
        </w:rPr>
        <w:t>/2024</w:t>
      </w:r>
      <w:r w:rsidRPr="00875738">
        <w:rPr>
          <w:rFonts w:asciiTheme="minorHAnsi" w:hAnsiTheme="minorHAnsi" w:cstheme="minorHAnsi"/>
          <w:color w:val="auto"/>
          <w:sz w:val="21"/>
          <w:szCs w:val="21"/>
        </w:rPr>
        <w:t xml:space="preserve">, a Administração poderá, garantida a prévia defesa, aplicar aos licitantes e/ou adjudicatários as seguintes sanções, sem prejuízo das responsabilidades civil e criminal: </w:t>
      </w:r>
    </w:p>
    <w:p w14:paraId="292DFFA7" w14:textId="383B86DA" w:rsidR="00E4615F" w:rsidRPr="00875738" w:rsidRDefault="005E0888" w:rsidP="008E4839">
      <w:pPr>
        <w:pStyle w:val="Default"/>
        <w:numPr>
          <w:ilvl w:val="2"/>
          <w:numId w:val="33"/>
        </w:numPr>
        <w:tabs>
          <w:tab w:val="left" w:pos="1701"/>
        </w:tabs>
        <w:spacing w:after="133" w:line="276" w:lineRule="auto"/>
        <w:ind w:left="851" w:firstLine="0"/>
        <w:jc w:val="both"/>
        <w:rPr>
          <w:rFonts w:asciiTheme="minorHAnsi" w:hAnsiTheme="minorHAnsi" w:cstheme="minorHAnsi"/>
          <w:color w:val="auto"/>
          <w:sz w:val="21"/>
          <w:szCs w:val="21"/>
        </w:rPr>
      </w:pPr>
      <w:r w:rsidRPr="00875738">
        <w:rPr>
          <w:rFonts w:asciiTheme="minorHAnsi" w:hAnsiTheme="minorHAnsi" w:cstheme="minorHAnsi"/>
          <w:color w:val="auto"/>
          <w:sz w:val="21"/>
          <w:szCs w:val="21"/>
        </w:rPr>
        <w:t>A</w:t>
      </w:r>
      <w:r w:rsidR="00E4615F" w:rsidRPr="00875738">
        <w:rPr>
          <w:rFonts w:asciiTheme="minorHAnsi" w:hAnsiTheme="minorHAnsi" w:cstheme="minorHAnsi"/>
          <w:color w:val="auto"/>
          <w:sz w:val="21"/>
          <w:szCs w:val="21"/>
        </w:rPr>
        <w:t xml:space="preserve">dvertência; </w:t>
      </w:r>
    </w:p>
    <w:p w14:paraId="64B58228" w14:textId="3B07BD15" w:rsidR="00E4615F" w:rsidRPr="00875738" w:rsidRDefault="005E0888" w:rsidP="008E4839">
      <w:pPr>
        <w:pStyle w:val="Default"/>
        <w:numPr>
          <w:ilvl w:val="2"/>
          <w:numId w:val="33"/>
        </w:numPr>
        <w:tabs>
          <w:tab w:val="left" w:pos="1701"/>
        </w:tabs>
        <w:spacing w:after="133" w:line="276" w:lineRule="auto"/>
        <w:ind w:left="851" w:firstLine="0"/>
        <w:jc w:val="both"/>
        <w:rPr>
          <w:rFonts w:asciiTheme="minorHAnsi" w:hAnsiTheme="minorHAnsi" w:cstheme="minorHAnsi"/>
          <w:color w:val="auto"/>
          <w:sz w:val="21"/>
          <w:szCs w:val="21"/>
        </w:rPr>
      </w:pPr>
      <w:r w:rsidRPr="00875738">
        <w:rPr>
          <w:rFonts w:asciiTheme="minorHAnsi" w:hAnsiTheme="minorHAnsi" w:cstheme="minorHAnsi"/>
          <w:color w:val="auto"/>
          <w:sz w:val="21"/>
          <w:szCs w:val="21"/>
        </w:rPr>
        <w:t>M</w:t>
      </w:r>
      <w:r w:rsidR="00E4615F" w:rsidRPr="00875738">
        <w:rPr>
          <w:rFonts w:asciiTheme="minorHAnsi" w:hAnsiTheme="minorHAnsi" w:cstheme="minorHAnsi"/>
          <w:color w:val="auto"/>
          <w:sz w:val="21"/>
          <w:szCs w:val="21"/>
        </w:rPr>
        <w:t xml:space="preserve">ulta; </w:t>
      </w:r>
    </w:p>
    <w:p w14:paraId="224F263A" w14:textId="62CCFEA1" w:rsidR="00E4615F" w:rsidRPr="009F1B22" w:rsidRDefault="005E0888" w:rsidP="008E4839">
      <w:pPr>
        <w:pStyle w:val="Default"/>
        <w:numPr>
          <w:ilvl w:val="2"/>
          <w:numId w:val="33"/>
        </w:numPr>
        <w:tabs>
          <w:tab w:val="left" w:pos="1701"/>
        </w:tabs>
        <w:spacing w:after="133" w:line="276" w:lineRule="auto"/>
        <w:ind w:left="851" w:firstLine="0"/>
        <w:jc w:val="both"/>
        <w:rPr>
          <w:rFonts w:asciiTheme="minorHAnsi" w:hAnsiTheme="minorHAnsi" w:cstheme="minorHAnsi"/>
          <w:sz w:val="21"/>
          <w:szCs w:val="21"/>
        </w:rPr>
      </w:pPr>
      <w:r w:rsidRPr="009F1B22">
        <w:rPr>
          <w:rFonts w:asciiTheme="minorHAnsi" w:hAnsiTheme="minorHAnsi" w:cstheme="minorHAnsi"/>
          <w:sz w:val="21"/>
          <w:szCs w:val="21"/>
        </w:rPr>
        <w:t>I</w:t>
      </w:r>
      <w:r w:rsidR="00E4615F" w:rsidRPr="009F1B22">
        <w:rPr>
          <w:rFonts w:asciiTheme="minorHAnsi" w:hAnsiTheme="minorHAnsi" w:cstheme="minorHAnsi"/>
          <w:sz w:val="21"/>
          <w:szCs w:val="21"/>
        </w:rPr>
        <w:t xml:space="preserve">mpedimento de licitar e contratar e </w:t>
      </w:r>
    </w:p>
    <w:p w14:paraId="517A55E9" w14:textId="62C4352D" w:rsidR="00E4615F" w:rsidRPr="00875738" w:rsidRDefault="005E0888" w:rsidP="008E4839">
      <w:pPr>
        <w:pStyle w:val="Default"/>
        <w:numPr>
          <w:ilvl w:val="2"/>
          <w:numId w:val="33"/>
        </w:numPr>
        <w:tabs>
          <w:tab w:val="left" w:pos="1701"/>
        </w:tabs>
        <w:spacing w:line="276" w:lineRule="auto"/>
        <w:ind w:left="851" w:firstLine="0"/>
        <w:jc w:val="both"/>
        <w:rPr>
          <w:rFonts w:asciiTheme="minorHAnsi" w:hAnsiTheme="minorHAnsi" w:cstheme="minorHAnsi"/>
          <w:color w:val="auto"/>
          <w:sz w:val="21"/>
          <w:szCs w:val="21"/>
        </w:rPr>
      </w:pPr>
      <w:r w:rsidRPr="009F1B22">
        <w:rPr>
          <w:rFonts w:asciiTheme="minorHAnsi" w:hAnsiTheme="minorHAnsi" w:cstheme="minorHAnsi"/>
          <w:sz w:val="21"/>
          <w:szCs w:val="21"/>
        </w:rPr>
        <w:t>D</w:t>
      </w:r>
      <w:r w:rsidR="00E4615F" w:rsidRPr="009F1B22">
        <w:rPr>
          <w:rFonts w:asciiTheme="minorHAnsi" w:hAnsiTheme="minorHAnsi" w:cstheme="minorHAnsi"/>
          <w:sz w:val="21"/>
          <w:szCs w:val="21"/>
        </w:rPr>
        <w:t xml:space="preserve">eclaração de inidoneidade para licitar ou contratar, enquanto perdurarem os </w:t>
      </w:r>
      <w:r w:rsidR="00E4615F" w:rsidRPr="00875738">
        <w:rPr>
          <w:rFonts w:asciiTheme="minorHAnsi" w:hAnsiTheme="minorHAnsi" w:cstheme="minorHAnsi"/>
          <w:color w:val="auto"/>
          <w:sz w:val="21"/>
          <w:szCs w:val="21"/>
        </w:rPr>
        <w:t>motivos determinantes da punição ou até que seja promovida sua reabilitação perante a própria autoridade que aplicou a penalidade.</w:t>
      </w:r>
    </w:p>
    <w:p w14:paraId="64851C15" w14:textId="77777777" w:rsidR="008D640B" w:rsidRPr="00875738" w:rsidRDefault="008D640B" w:rsidP="008E4839">
      <w:pPr>
        <w:pStyle w:val="Default"/>
        <w:tabs>
          <w:tab w:val="left" w:pos="1701"/>
        </w:tabs>
        <w:spacing w:line="276" w:lineRule="auto"/>
        <w:ind w:left="851"/>
        <w:jc w:val="both"/>
        <w:rPr>
          <w:rFonts w:asciiTheme="minorHAnsi" w:hAnsiTheme="minorHAnsi" w:cstheme="minorHAnsi"/>
          <w:color w:val="auto"/>
          <w:sz w:val="21"/>
          <w:szCs w:val="21"/>
        </w:rPr>
      </w:pPr>
    </w:p>
    <w:p w14:paraId="458DC3AF" w14:textId="594F862A" w:rsidR="00D84905" w:rsidRPr="00875738" w:rsidRDefault="00E4615F" w:rsidP="008E4839">
      <w:pPr>
        <w:pStyle w:val="Default"/>
        <w:numPr>
          <w:ilvl w:val="1"/>
          <w:numId w:val="33"/>
        </w:numPr>
        <w:spacing w:line="276" w:lineRule="auto"/>
        <w:ind w:left="0" w:firstLine="0"/>
        <w:jc w:val="both"/>
        <w:rPr>
          <w:rFonts w:asciiTheme="minorHAnsi" w:hAnsiTheme="minorHAnsi" w:cstheme="minorHAnsi"/>
          <w:color w:val="auto"/>
          <w:sz w:val="21"/>
          <w:szCs w:val="21"/>
        </w:rPr>
      </w:pPr>
      <w:r w:rsidRPr="00875738">
        <w:rPr>
          <w:rFonts w:asciiTheme="minorHAnsi" w:hAnsiTheme="minorHAnsi" w:cstheme="minorHAnsi"/>
          <w:color w:val="auto"/>
          <w:sz w:val="21"/>
          <w:szCs w:val="21"/>
        </w:rPr>
        <w:t>Na aplicação das sanções serão considerados</w:t>
      </w:r>
      <w:r w:rsidR="00D84905" w:rsidRPr="00875738">
        <w:rPr>
          <w:rFonts w:asciiTheme="minorHAnsi" w:hAnsiTheme="minorHAnsi" w:cstheme="minorHAnsi"/>
          <w:color w:val="auto"/>
          <w:sz w:val="21"/>
          <w:szCs w:val="21"/>
        </w:rPr>
        <w:t xml:space="preserve"> os elementos previstos no art. 156, § 1º, da Lei </w:t>
      </w:r>
      <w:r w:rsidR="00C04BD4" w:rsidRPr="00875738">
        <w:rPr>
          <w:rFonts w:asciiTheme="minorHAnsi" w:hAnsiTheme="minorHAnsi" w:cstheme="minorHAnsi"/>
          <w:color w:val="auto"/>
          <w:sz w:val="21"/>
          <w:szCs w:val="21"/>
        </w:rPr>
        <w:t xml:space="preserve">Federal nº </w:t>
      </w:r>
      <w:r w:rsidR="00D84905" w:rsidRPr="00875738">
        <w:rPr>
          <w:rFonts w:asciiTheme="minorHAnsi" w:hAnsiTheme="minorHAnsi" w:cstheme="minorHAnsi"/>
          <w:color w:val="auto"/>
          <w:sz w:val="21"/>
          <w:szCs w:val="21"/>
        </w:rPr>
        <w:t>14.133/202</w:t>
      </w:r>
      <w:r w:rsidR="00740F36" w:rsidRPr="00875738">
        <w:rPr>
          <w:rFonts w:asciiTheme="minorHAnsi" w:hAnsiTheme="minorHAnsi" w:cstheme="minorHAnsi"/>
          <w:color w:val="auto"/>
          <w:sz w:val="21"/>
          <w:szCs w:val="21"/>
        </w:rPr>
        <w:t xml:space="preserve">1 e do Decreto Municipal nº </w:t>
      </w:r>
      <w:r w:rsidR="00875738" w:rsidRPr="00875738">
        <w:rPr>
          <w:rFonts w:asciiTheme="minorHAnsi" w:hAnsiTheme="minorHAnsi" w:cstheme="minorHAnsi"/>
          <w:color w:val="auto"/>
          <w:sz w:val="21"/>
          <w:szCs w:val="21"/>
        </w:rPr>
        <w:t>438</w:t>
      </w:r>
      <w:r w:rsidR="00740F36" w:rsidRPr="00875738">
        <w:rPr>
          <w:rFonts w:asciiTheme="minorHAnsi" w:hAnsiTheme="minorHAnsi" w:cstheme="minorHAnsi"/>
          <w:color w:val="auto"/>
          <w:sz w:val="21"/>
          <w:szCs w:val="21"/>
        </w:rPr>
        <w:t>/2024</w:t>
      </w:r>
    </w:p>
    <w:p w14:paraId="4AD26320" w14:textId="792CDF27" w:rsidR="00A22FC8" w:rsidRPr="009F1B22" w:rsidRDefault="00A22FC8" w:rsidP="008E4839">
      <w:pPr>
        <w:pStyle w:val="Default"/>
        <w:numPr>
          <w:ilvl w:val="1"/>
          <w:numId w:val="33"/>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A multa será recolhida em percentual incidente sobre o valor do contrato licitado, recolhida no prazo </w:t>
      </w:r>
      <w:r w:rsidRPr="00875738">
        <w:rPr>
          <w:rFonts w:asciiTheme="minorHAnsi" w:hAnsiTheme="minorHAnsi" w:cstheme="minorHAnsi"/>
          <w:color w:val="auto"/>
          <w:sz w:val="21"/>
          <w:szCs w:val="21"/>
        </w:rPr>
        <w:t xml:space="preserve">máximo de </w:t>
      </w:r>
      <w:r w:rsidRPr="00875738">
        <w:rPr>
          <w:rFonts w:asciiTheme="minorHAnsi" w:hAnsiTheme="minorHAnsi" w:cstheme="minorHAnsi"/>
          <w:b/>
          <w:bCs/>
          <w:color w:val="auto"/>
          <w:sz w:val="21"/>
          <w:szCs w:val="21"/>
        </w:rPr>
        <w:t xml:space="preserve">30 (trinta) dias </w:t>
      </w:r>
      <w:r w:rsidRPr="00875738">
        <w:rPr>
          <w:rFonts w:asciiTheme="minorHAnsi" w:hAnsiTheme="minorHAnsi" w:cstheme="minorHAnsi"/>
          <w:color w:val="auto"/>
          <w:sz w:val="21"/>
          <w:szCs w:val="21"/>
        </w:rPr>
        <w:t xml:space="preserve">úteis, </w:t>
      </w:r>
      <w:r w:rsidRPr="009F1B22">
        <w:rPr>
          <w:rFonts w:asciiTheme="minorHAnsi" w:hAnsiTheme="minorHAnsi" w:cstheme="minorHAnsi"/>
          <w:sz w:val="21"/>
          <w:szCs w:val="21"/>
        </w:rPr>
        <w:t xml:space="preserve">a contar da comunicação oficial. </w:t>
      </w:r>
    </w:p>
    <w:p w14:paraId="7FD745B2" w14:textId="77777777" w:rsidR="00A22FC8" w:rsidRPr="00B24CAD" w:rsidRDefault="00A22FC8" w:rsidP="008E4839">
      <w:pPr>
        <w:pStyle w:val="Default"/>
        <w:spacing w:line="276" w:lineRule="auto"/>
        <w:jc w:val="both"/>
        <w:rPr>
          <w:rFonts w:asciiTheme="minorHAnsi" w:hAnsiTheme="minorHAnsi" w:cstheme="minorHAnsi"/>
          <w:color w:val="auto"/>
          <w:sz w:val="21"/>
          <w:szCs w:val="21"/>
        </w:rPr>
      </w:pPr>
    </w:p>
    <w:p w14:paraId="52F4E272" w14:textId="5D55D037" w:rsidR="00A22FC8" w:rsidRPr="00B24CAD" w:rsidRDefault="00A22FC8" w:rsidP="008E4839">
      <w:pPr>
        <w:pStyle w:val="Default"/>
        <w:numPr>
          <w:ilvl w:val="2"/>
          <w:numId w:val="10"/>
        </w:numPr>
        <w:spacing w:line="276" w:lineRule="auto"/>
        <w:ind w:left="851"/>
        <w:jc w:val="both"/>
        <w:rPr>
          <w:rFonts w:asciiTheme="minorHAnsi" w:hAnsiTheme="minorHAnsi" w:cstheme="minorHAnsi"/>
          <w:color w:val="auto"/>
          <w:sz w:val="21"/>
          <w:szCs w:val="21"/>
        </w:rPr>
      </w:pPr>
      <w:r w:rsidRPr="00B24CAD">
        <w:rPr>
          <w:rFonts w:asciiTheme="minorHAnsi" w:hAnsiTheme="minorHAnsi" w:cstheme="minorHAnsi"/>
          <w:color w:val="auto"/>
          <w:sz w:val="21"/>
          <w:szCs w:val="21"/>
        </w:rPr>
        <w:t>1</w:t>
      </w:r>
      <w:r w:rsidR="00C32F86" w:rsidRPr="00B24CAD">
        <w:rPr>
          <w:rFonts w:asciiTheme="minorHAnsi" w:hAnsiTheme="minorHAnsi" w:cstheme="minorHAnsi"/>
          <w:color w:val="auto"/>
          <w:sz w:val="21"/>
          <w:szCs w:val="21"/>
        </w:rPr>
        <w:t>1</w:t>
      </w:r>
      <w:r w:rsidRPr="00B24CAD">
        <w:rPr>
          <w:rFonts w:asciiTheme="minorHAnsi" w:hAnsiTheme="minorHAnsi" w:cstheme="minorHAnsi"/>
          <w:color w:val="auto"/>
          <w:sz w:val="21"/>
          <w:szCs w:val="21"/>
        </w:rPr>
        <w:t>.</w:t>
      </w:r>
      <w:r w:rsidR="00303BB8" w:rsidRPr="00B24CAD">
        <w:rPr>
          <w:rFonts w:asciiTheme="minorHAnsi" w:hAnsiTheme="minorHAnsi" w:cstheme="minorHAnsi"/>
          <w:color w:val="auto"/>
          <w:sz w:val="21"/>
          <w:szCs w:val="21"/>
        </w:rPr>
        <w:t>4</w:t>
      </w:r>
      <w:r w:rsidRPr="00B24CAD">
        <w:rPr>
          <w:rFonts w:asciiTheme="minorHAnsi" w:hAnsiTheme="minorHAnsi" w:cstheme="minorHAnsi"/>
          <w:color w:val="auto"/>
          <w:sz w:val="21"/>
          <w:szCs w:val="21"/>
        </w:rPr>
        <w:t>.1. Para as infrações previstas nos itens 1</w:t>
      </w:r>
      <w:r w:rsidR="00C32F86" w:rsidRPr="00B24CAD">
        <w:rPr>
          <w:rFonts w:asciiTheme="minorHAnsi" w:hAnsiTheme="minorHAnsi" w:cstheme="minorHAnsi"/>
          <w:color w:val="auto"/>
          <w:sz w:val="21"/>
          <w:szCs w:val="21"/>
        </w:rPr>
        <w:t>1</w:t>
      </w:r>
      <w:r w:rsidRPr="00B24CAD">
        <w:rPr>
          <w:rFonts w:asciiTheme="minorHAnsi" w:hAnsiTheme="minorHAnsi" w:cstheme="minorHAnsi"/>
          <w:color w:val="auto"/>
          <w:sz w:val="21"/>
          <w:szCs w:val="21"/>
        </w:rPr>
        <w:t>.1.1, 1</w:t>
      </w:r>
      <w:r w:rsidR="00C32F86" w:rsidRPr="00B24CAD">
        <w:rPr>
          <w:rFonts w:asciiTheme="minorHAnsi" w:hAnsiTheme="minorHAnsi" w:cstheme="minorHAnsi"/>
          <w:color w:val="auto"/>
          <w:sz w:val="21"/>
          <w:szCs w:val="21"/>
        </w:rPr>
        <w:t>1</w:t>
      </w:r>
      <w:r w:rsidRPr="00B24CAD">
        <w:rPr>
          <w:rFonts w:asciiTheme="minorHAnsi" w:hAnsiTheme="minorHAnsi" w:cstheme="minorHAnsi"/>
          <w:color w:val="auto"/>
          <w:sz w:val="21"/>
          <w:szCs w:val="21"/>
        </w:rPr>
        <w:t>.1.2</w:t>
      </w:r>
      <w:r w:rsidR="000B032E" w:rsidRPr="00B24CAD">
        <w:rPr>
          <w:rFonts w:asciiTheme="minorHAnsi" w:hAnsiTheme="minorHAnsi" w:cstheme="minorHAnsi"/>
          <w:color w:val="auto"/>
          <w:sz w:val="21"/>
          <w:szCs w:val="21"/>
        </w:rPr>
        <w:t xml:space="preserve"> e 11.1.3</w:t>
      </w:r>
      <w:r w:rsidRPr="00B24CAD">
        <w:rPr>
          <w:rFonts w:asciiTheme="minorHAnsi" w:hAnsiTheme="minorHAnsi" w:cstheme="minorHAnsi"/>
          <w:color w:val="auto"/>
          <w:sz w:val="21"/>
          <w:szCs w:val="21"/>
        </w:rPr>
        <w:t>, a multa será de</w:t>
      </w:r>
      <w:r w:rsidR="00E652C9" w:rsidRPr="00B24CAD">
        <w:rPr>
          <w:rFonts w:asciiTheme="minorHAnsi" w:hAnsiTheme="minorHAnsi" w:cstheme="minorHAnsi"/>
          <w:color w:val="auto"/>
          <w:sz w:val="21"/>
          <w:szCs w:val="21"/>
        </w:rPr>
        <w:t xml:space="preserve"> até</w:t>
      </w:r>
      <w:r w:rsidRPr="00B24CAD">
        <w:rPr>
          <w:rFonts w:asciiTheme="minorHAnsi" w:hAnsiTheme="minorHAnsi" w:cstheme="minorHAnsi"/>
          <w:color w:val="auto"/>
          <w:sz w:val="21"/>
          <w:szCs w:val="21"/>
        </w:rPr>
        <w:t xml:space="preserve"> </w:t>
      </w:r>
      <w:r w:rsidR="00B24CAD" w:rsidRPr="00B24CAD">
        <w:rPr>
          <w:rFonts w:asciiTheme="minorHAnsi" w:hAnsiTheme="minorHAnsi" w:cstheme="minorHAnsi"/>
          <w:color w:val="auto"/>
          <w:sz w:val="21"/>
          <w:szCs w:val="21"/>
        </w:rPr>
        <w:t>1</w:t>
      </w:r>
      <w:r w:rsidR="00E652C9" w:rsidRPr="00B24CAD">
        <w:rPr>
          <w:rFonts w:asciiTheme="minorHAnsi" w:hAnsiTheme="minorHAnsi" w:cstheme="minorHAnsi"/>
          <w:color w:val="auto"/>
          <w:sz w:val="21"/>
          <w:szCs w:val="21"/>
        </w:rPr>
        <w:t xml:space="preserve">0 </w:t>
      </w:r>
      <w:r w:rsidRPr="00B24CAD">
        <w:rPr>
          <w:rFonts w:asciiTheme="minorHAnsi" w:hAnsiTheme="minorHAnsi" w:cstheme="minorHAnsi"/>
          <w:color w:val="auto"/>
          <w:sz w:val="21"/>
          <w:szCs w:val="21"/>
        </w:rPr>
        <w:t xml:space="preserve">% do valor do contrato licitado. </w:t>
      </w:r>
    </w:p>
    <w:p w14:paraId="59DEA1BD" w14:textId="6B816FEB" w:rsidR="00A22FC8" w:rsidRPr="00B24CAD" w:rsidRDefault="00A22FC8" w:rsidP="008E4839">
      <w:pPr>
        <w:pStyle w:val="Default"/>
        <w:spacing w:line="276" w:lineRule="auto"/>
        <w:ind w:left="851"/>
        <w:jc w:val="both"/>
        <w:rPr>
          <w:rFonts w:asciiTheme="minorHAnsi" w:hAnsiTheme="minorHAnsi" w:cstheme="minorHAnsi"/>
          <w:color w:val="auto"/>
          <w:sz w:val="21"/>
          <w:szCs w:val="21"/>
        </w:rPr>
      </w:pPr>
      <w:r w:rsidRPr="00B24CAD">
        <w:rPr>
          <w:rFonts w:asciiTheme="minorHAnsi" w:hAnsiTheme="minorHAnsi" w:cstheme="minorHAnsi"/>
          <w:color w:val="auto"/>
          <w:sz w:val="21"/>
          <w:szCs w:val="21"/>
        </w:rPr>
        <w:t>1</w:t>
      </w:r>
      <w:r w:rsidR="00C32F86" w:rsidRPr="00B24CAD">
        <w:rPr>
          <w:rFonts w:asciiTheme="minorHAnsi" w:hAnsiTheme="minorHAnsi" w:cstheme="minorHAnsi"/>
          <w:color w:val="auto"/>
          <w:sz w:val="21"/>
          <w:szCs w:val="21"/>
        </w:rPr>
        <w:t>1</w:t>
      </w:r>
      <w:r w:rsidRPr="00B24CAD">
        <w:rPr>
          <w:rFonts w:asciiTheme="minorHAnsi" w:hAnsiTheme="minorHAnsi" w:cstheme="minorHAnsi"/>
          <w:color w:val="auto"/>
          <w:sz w:val="21"/>
          <w:szCs w:val="21"/>
        </w:rPr>
        <w:t>.4.</w:t>
      </w:r>
      <w:r w:rsidR="000B032E" w:rsidRPr="00B24CAD">
        <w:rPr>
          <w:rFonts w:asciiTheme="minorHAnsi" w:hAnsiTheme="minorHAnsi" w:cstheme="minorHAnsi"/>
          <w:color w:val="auto"/>
          <w:sz w:val="21"/>
          <w:szCs w:val="21"/>
        </w:rPr>
        <w:t>2</w:t>
      </w:r>
      <w:r w:rsidRPr="00B24CAD">
        <w:rPr>
          <w:rFonts w:asciiTheme="minorHAnsi" w:hAnsiTheme="minorHAnsi" w:cstheme="minorHAnsi"/>
          <w:color w:val="auto"/>
          <w:sz w:val="21"/>
          <w:szCs w:val="21"/>
        </w:rPr>
        <w:t xml:space="preserve">. Para as infrações previstas nos itens </w:t>
      </w:r>
      <w:r w:rsidR="00C32F86" w:rsidRPr="00B24CAD">
        <w:rPr>
          <w:rFonts w:asciiTheme="minorHAnsi" w:hAnsiTheme="minorHAnsi" w:cstheme="minorHAnsi"/>
          <w:color w:val="auto"/>
          <w:sz w:val="21"/>
          <w:szCs w:val="21"/>
        </w:rPr>
        <w:t>11</w:t>
      </w:r>
      <w:r w:rsidRPr="00B24CAD">
        <w:rPr>
          <w:rFonts w:asciiTheme="minorHAnsi" w:hAnsiTheme="minorHAnsi" w:cstheme="minorHAnsi"/>
          <w:color w:val="auto"/>
          <w:sz w:val="21"/>
          <w:szCs w:val="21"/>
        </w:rPr>
        <w:t>.1.4, 1</w:t>
      </w:r>
      <w:r w:rsidR="00C32F86" w:rsidRPr="00B24CAD">
        <w:rPr>
          <w:rFonts w:asciiTheme="minorHAnsi" w:hAnsiTheme="minorHAnsi" w:cstheme="minorHAnsi"/>
          <w:color w:val="auto"/>
          <w:sz w:val="21"/>
          <w:szCs w:val="21"/>
        </w:rPr>
        <w:t>1</w:t>
      </w:r>
      <w:r w:rsidRPr="00B24CAD">
        <w:rPr>
          <w:rFonts w:asciiTheme="minorHAnsi" w:hAnsiTheme="minorHAnsi" w:cstheme="minorHAnsi"/>
          <w:color w:val="auto"/>
          <w:sz w:val="21"/>
          <w:szCs w:val="21"/>
        </w:rPr>
        <w:t>.1.5, 1</w:t>
      </w:r>
      <w:r w:rsidR="00C32F86" w:rsidRPr="00B24CAD">
        <w:rPr>
          <w:rFonts w:asciiTheme="minorHAnsi" w:hAnsiTheme="minorHAnsi" w:cstheme="minorHAnsi"/>
          <w:color w:val="auto"/>
          <w:sz w:val="21"/>
          <w:szCs w:val="21"/>
        </w:rPr>
        <w:t>1</w:t>
      </w:r>
      <w:r w:rsidRPr="00B24CAD">
        <w:rPr>
          <w:rFonts w:asciiTheme="minorHAnsi" w:hAnsiTheme="minorHAnsi" w:cstheme="minorHAnsi"/>
          <w:color w:val="auto"/>
          <w:sz w:val="21"/>
          <w:szCs w:val="21"/>
        </w:rPr>
        <w:t>.1.6, 1</w:t>
      </w:r>
      <w:r w:rsidR="00C32F86" w:rsidRPr="00B24CAD">
        <w:rPr>
          <w:rFonts w:asciiTheme="minorHAnsi" w:hAnsiTheme="minorHAnsi" w:cstheme="minorHAnsi"/>
          <w:color w:val="auto"/>
          <w:sz w:val="21"/>
          <w:szCs w:val="21"/>
        </w:rPr>
        <w:t>1</w:t>
      </w:r>
      <w:r w:rsidRPr="00B24CAD">
        <w:rPr>
          <w:rFonts w:asciiTheme="minorHAnsi" w:hAnsiTheme="minorHAnsi" w:cstheme="minorHAnsi"/>
          <w:color w:val="auto"/>
          <w:sz w:val="21"/>
          <w:szCs w:val="21"/>
        </w:rPr>
        <w:t>.1.7 e 1</w:t>
      </w:r>
      <w:r w:rsidR="00C32F86" w:rsidRPr="00B24CAD">
        <w:rPr>
          <w:rFonts w:asciiTheme="minorHAnsi" w:hAnsiTheme="minorHAnsi" w:cstheme="minorHAnsi"/>
          <w:color w:val="auto"/>
          <w:sz w:val="21"/>
          <w:szCs w:val="21"/>
        </w:rPr>
        <w:t>1</w:t>
      </w:r>
      <w:r w:rsidRPr="00B24CAD">
        <w:rPr>
          <w:rFonts w:asciiTheme="minorHAnsi" w:hAnsiTheme="minorHAnsi" w:cstheme="minorHAnsi"/>
          <w:color w:val="auto"/>
          <w:sz w:val="21"/>
          <w:szCs w:val="21"/>
        </w:rPr>
        <w:t xml:space="preserve">.1.8, a multa será de </w:t>
      </w:r>
      <w:r w:rsidR="00E652C9" w:rsidRPr="00B24CAD">
        <w:rPr>
          <w:rFonts w:asciiTheme="minorHAnsi" w:hAnsiTheme="minorHAnsi" w:cstheme="minorHAnsi"/>
          <w:color w:val="auto"/>
          <w:sz w:val="21"/>
          <w:szCs w:val="21"/>
        </w:rPr>
        <w:t xml:space="preserve">até </w:t>
      </w:r>
      <w:r w:rsidR="00B24CAD" w:rsidRPr="00B24CAD">
        <w:rPr>
          <w:rFonts w:asciiTheme="minorHAnsi" w:hAnsiTheme="minorHAnsi" w:cstheme="minorHAnsi"/>
          <w:color w:val="auto"/>
          <w:sz w:val="21"/>
          <w:szCs w:val="21"/>
        </w:rPr>
        <w:t>30</w:t>
      </w:r>
      <w:r w:rsidR="00054034" w:rsidRPr="00B24CAD">
        <w:rPr>
          <w:rFonts w:asciiTheme="minorHAnsi" w:hAnsiTheme="minorHAnsi" w:cstheme="minorHAnsi"/>
          <w:color w:val="auto"/>
          <w:sz w:val="21"/>
          <w:szCs w:val="21"/>
        </w:rPr>
        <w:t xml:space="preserve"> </w:t>
      </w:r>
      <w:r w:rsidRPr="00B24CAD">
        <w:rPr>
          <w:rFonts w:asciiTheme="minorHAnsi" w:hAnsiTheme="minorHAnsi" w:cstheme="minorHAnsi"/>
          <w:color w:val="auto"/>
          <w:sz w:val="21"/>
          <w:szCs w:val="21"/>
        </w:rPr>
        <w:t xml:space="preserve">% do valor do contrato licitado. </w:t>
      </w:r>
    </w:p>
    <w:p w14:paraId="0184EB17" w14:textId="77777777" w:rsidR="00A22FC8" w:rsidRPr="009F1B22" w:rsidRDefault="00A22FC8" w:rsidP="008E4839">
      <w:pPr>
        <w:pStyle w:val="Default"/>
        <w:spacing w:line="276" w:lineRule="auto"/>
        <w:jc w:val="both"/>
        <w:rPr>
          <w:rFonts w:asciiTheme="minorHAnsi" w:hAnsiTheme="minorHAnsi" w:cstheme="minorHAnsi"/>
          <w:sz w:val="21"/>
          <w:szCs w:val="21"/>
        </w:rPr>
      </w:pPr>
    </w:p>
    <w:p w14:paraId="2108929F" w14:textId="1B0930AB" w:rsidR="00A22FC8" w:rsidRPr="009F1B22" w:rsidRDefault="00A22FC8" w:rsidP="008E4839">
      <w:pPr>
        <w:pStyle w:val="Default"/>
        <w:numPr>
          <w:ilvl w:val="1"/>
          <w:numId w:val="33"/>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9F1B22" w:rsidRDefault="008D640B" w:rsidP="008E4839">
      <w:pPr>
        <w:pStyle w:val="Default"/>
        <w:spacing w:line="276" w:lineRule="auto"/>
        <w:jc w:val="both"/>
        <w:rPr>
          <w:rFonts w:asciiTheme="minorHAnsi" w:hAnsiTheme="minorHAnsi" w:cstheme="minorHAnsi"/>
          <w:sz w:val="21"/>
          <w:szCs w:val="21"/>
        </w:rPr>
      </w:pPr>
    </w:p>
    <w:p w14:paraId="549B5814" w14:textId="77777777" w:rsidR="00A22FC8" w:rsidRPr="009F1B22" w:rsidRDefault="00A22FC8" w:rsidP="008E4839">
      <w:pPr>
        <w:pStyle w:val="Default"/>
        <w:numPr>
          <w:ilvl w:val="1"/>
          <w:numId w:val="33"/>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9F1B22" w:rsidRDefault="008D640B" w:rsidP="008E4839">
      <w:pPr>
        <w:pStyle w:val="PargrafodaLista"/>
        <w:spacing w:line="276" w:lineRule="auto"/>
        <w:jc w:val="both"/>
        <w:rPr>
          <w:rFonts w:asciiTheme="minorHAnsi" w:hAnsiTheme="minorHAnsi" w:cstheme="minorHAnsi"/>
          <w:sz w:val="21"/>
          <w:szCs w:val="21"/>
        </w:rPr>
      </w:pPr>
    </w:p>
    <w:p w14:paraId="305E6B15" w14:textId="1196FEDD" w:rsidR="00A22FC8" w:rsidRPr="009F1B22" w:rsidRDefault="00A22FC8" w:rsidP="008E4839">
      <w:pPr>
        <w:pStyle w:val="Default"/>
        <w:numPr>
          <w:ilvl w:val="1"/>
          <w:numId w:val="33"/>
        </w:numPr>
        <w:spacing w:line="276" w:lineRule="auto"/>
        <w:ind w:left="0" w:firstLine="0"/>
        <w:jc w:val="both"/>
        <w:rPr>
          <w:rFonts w:asciiTheme="minorHAnsi" w:hAnsiTheme="minorHAnsi" w:cstheme="minorHAnsi"/>
          <w:sz w:val="21"/>
          <w:szCs w:val="21"/>
        </w:rPr>
      </w:pPr>
      <w:r w:rsidRPr="009F1B22">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9F1B22">
        <w:rPr>
          <w:rFonts w:asciiTheme="minorHAnsi" w:hAnsiTheme="minorHAnsi" w:cstheme="minorHAnsi"/>
          <w:sz w:val="21"/>
          <w:szCs w:val="21"/>
        </w:rPr>
        <w:t>1</w:t>
      </w:r>
      <w:r w:rsidRPr="009F1B22">
        <w:rPr>
          <w:rFonts w:asciiTheme="minorHAnsi" w:hAnsiTheme="minorHAnsi" w:cstheme="minorHAnsi"/>
          <w:sz w:val="21"/>
          <w:szCs w:val="21"/>
        </w:rPr>
        <w:t>.1.1, 1</w:t>
      </w:r>
      <w:r w:rsidR="00C32F86" w:rsidRPr="009F1B22">
        <w:rPr>
          <w:rFonts w:asciiTheme="minorHAnsi" w:hAnsiTheme="minorHAnsi" w:cstheme="minorHAnsi"/>
          <w:sz w:val="21"/>
          <w:szCs w:val="21"/>
        </w:rPr>
        <w:t>1</w:t>
      </w:r>
      <w:r w:rsidRPr="009F1B22">
        <w:rPr>
          <w:rFonts w:asciiTheme="minorHAnsi" w:hAnsiTheme="minorHAnsi" w:cstheme="minorHAnsi"/>
          <w:sz w:val="21"/>
          <w:szCs w:val="21"/>
        </w:rPr>
        <w:t>.1.2 e 1</w:t>
      </w:r>
      <w:r w:rsidR="00C32F86" w:rsidRPr="009F1B22">
        <w:rPr>
          <w:rFonts w:asciiTheme="minorHAnsi" w:hAnsiTheme="minorHAnsi" w:cstheme="minorHAnsi"/>
          <w:sz w:val="21"/>
          <w:szCs w:val="21"/>
        </w:rPr>
        <w:t>1</w:t>
      </w:r>
      <w:r w:rsidRPr="009F1B22">
        <w:rPr>
          <w:rFonts w:asciiTheme="minorHAnsi" w:hAnsiTheme="minorHAnsi" w:cstheme="minorHAnsi"/>
          <w:sz w:val="21"/>
          <w:szCs w:val="21"/>
        </w:rPr>
        <w:t>.1.3, quando não se justificar a imposição de penalidade mais grave, e impedirá o responsável de licitar e contratar no âmbito da</w:t>
      </w:r>
      <w:r w:rsidR="00C32F86" w:rsidRPr="009F1B22">
        <w:rPr>
          <w:rFonts w:asciiTheme="minorHAnsi" w:hAnsiTheme="minorHAnsi" w:cstheme="minorHAnsi"/>
          <w:sz w:val="21"/>
          <w:szCs w:val="21"/>
        </w:rPr>
        <w:t xml:space="preserve"> </w:t>
      </w:r>
      <w:r w:rsidRPr="009F1B22">
        <w:rPr>
          <w:rFonts w:asciiTheme="minorHAnsi" w:hAnsiTheme="minorHAnsi" w:cstheme="minorHAnsi"/>
          <w:sz w:val="21"/>
          <w:szCs w:val="21"/>
        </w:rPr>
        <w:t xml:space="preserve">Administração Pública direta e indireta do ente federativo a qual pertencer o órgão ou entidade, pelo prazo máximo de 3 (três) anos. </w:t>
      </w:r>
    </w:p>
    <w:p w14:paraId="590C6FA3" w14:textId="77777777" w:rsidR="008D640B" w:rsidRPr="009F1B22" w:rsidRDefault="008D640B" w:rsidP="008E4839">
      <w:pPr>
        <w:pStyle w:val="Default"/>
        <w:spacing w:line="276" w:lineRule="auto"/>
        <w:jc w:val="both"/>
        <w:rPr>
          <w:rFonts w:asciiTheme="minorHAnsi" w:hAnsiTheme="minorHAnsi" w:cstheme="minorHAnsi"/>
          <w:sz w:val="21"/>
          <w:szCs w:val="21"/>
        </w:rPr>
      </w:pPr>
    </w:p>
    <w:p w14:paraId="6E5A88E5" w14:textId="0E7C3C67" w:rsidR="008D640B" w:rsidRPr="009F1B22" w:rsidRDefault="00A22FC8" w:rsidP="008E4839">
      <w:pPr>
        <w:pStyle w:val="Default"/>
        <w:numPr>
          <w:ilvl w:val="1"/>
          <w:numId w:val="33"/>
        </w:numPr>
        <w:spacing w:line="276" w:lineRule="auto"/>
        <w:ind w:left="0" w:firstLine="0"/>
        <w:jc w:val="both"/>
        <w:rPr>
          <w:rFonts w:asciiTheme="minorHAnsi" w:hAnsiTheme="minorHAnsi" w:cstheme="minorHAnsi"/>
          <w:color w:val="auto"/>
          <w:sz w:val="21"/>
          <w:szCs w:val="21"/>
        </w:rPr>
      </w:pPr>
      <w:r w:rsidRPr="009F1B22">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9F1B22">
        <w:rPr>
          <w:rFonts w:asciiTheme="minorHAnsi" w:hAnsiTheme="minorHAnsi" w:cstheme="minorHAnsi"/>
          <w:sz w:val="21"/>
          <w:szCs w:val="21"/>
        </w:rPr>
        <w:t>1</w:t>
      </w:r>
      <w:r w:rsidRPr="009F1B22">
        <w:rPr>
          <w:rFonts w:asciiTheme="minorHAnsi" w:hAnsiTheme="minorHAnsi" w:cstheme="minorHAnsi"/>
          <w:sz w:val="21"/>
          <w:szCs w:val="21"/>
        </w:rPr>
        <w:t>.1.4, 1</w:t>
      </w:r>
      <w:r w:rsidR="00C32F86" w:rsidRPr="009F1B22">
        <w:rPr>
          <w:rFonts w:asciiTheme="minorHAnsi" w:hAnsiTheme="minorHAnsi" w:cstheme="minorHAnsi"/>
          <w:sz w:val="21"/>
          <w:szCs w:val="21"/>
        </w:rPr>
        <w:t>1</w:t>
      </w:r>
      <w:r w:rsidRPr="009F1B22">
        <w:rPr>
          <w:rFonts w:asciiTheme="minorHAnsi" w:hAnsiTheme="minorHAnsi" w:cstheme="minorHAnsi"/>
          <w:sz w:val="21"/>
          <w:szCs w:val="21"/>
        </w:rPr>
        <w:t>.1.5, 1</w:t>
      </w:r>
      <w:r w:rsidR="00C32F86" w:rsidRPr="009F1B22">
        <w:rPr>
          <w:rFonts w:asciiTheme="minorHAnsi" w:hAnsiTheme="minorHAnsi" w:cstheme="minorHAnsi"/>
          <w:sz w:val="21"/>
          <w:szCs w:val="21"/>
        </w:rPr>
        <w:t>1</w:t>
      </w:r>
      <w:r w:rsidRPr="009F1B22">
        <w:rPr>
          <w:rFonts w:asciiTheme="minorHAnsi" w:hAnsiTheme="minorHAnsi" w:cstheme="minorHAnsi"/>
          <w:sz w:val="21"/>
          <w:szCs w:val="21"/>
        </w:rPr>
        <w:t>.1.6, 1</w:t>
      </w:r>
      <w:r w:rsidR="00C32F86" w:rsidRPr="009F1B22">
        <w:rPr>
          <w:rFonts w:asciiTheme="minorHAnsi" w:hAnsiTheme="minorHAnsi" w:cstheme="minorHAnsi"/>
          <w:sz w:val="21"/>
          <w:szCs w:val="21"/>
        </w:rPr>
        <w:t>1</w:t>
      </w:r>
      <w:r w:rsidRPr="009F1B22">
        <w:rPr>
          <w:rFonts w:asciiTheme="minorHAnsi" w:hAnsiTheme="minorHAnsi" w:cstheme="minorHAnsi"/>
          <w:sz w:val="21"/>
          <w:szCs w:val="21"/>
        </w:rPr>
        <w:t>.1.7 e 1</w:t>
      </w:r>
      <w:r w:rsidR="00C32F86" w:rsidRPr="009F1B22">
        <w:rPr>
          <w:rFonts w:asciiTheme="minorHAnsi" w:hAnsiTheme="minorHAnsi" w:cstheme="minorHAnsi"/>
          <w:sz w:val="21"/>
          <w:szCs w:val="21"/>
        </w:rPr>
        <w:t>1</w:t>
      </w:r>
      <w:r w:rsidRPr="009F1B22">
        <w:rPr>
          <w:rFonts w:asciiTheme="minorHAnsi" w:hAnsiTheme="minorHAnsi" w:cstheme="minorHAnsi"/>
          <w:sz w:val="21"/>
          <w:szCs w:val="21"/>
        </w:rPr>
        <w:t>.1.8, bem como pelas infrações administrativas previstas nos itens 1</w:t>
      </w:r>
      <w:r w:rsidR="00C32F86" w:rsidRPr="009F1B22">
        <w:rPr>
          <w:rFonts w:asciiTheme="minorHAnsi" w:hAnsiTheme="minorHAnsi" w:cstheme="minorHAnsi"/>
          <w:sz w:val="21"/>
          <w:szCs w:val="21"/>
        </w:rPr>
        <w:t>1</w:t>
      </w:r>
      <w:r w:rsidRPr="009F1B22">
        <w:rPr>
          <w:rFonts w:asciiTheme="minorHAnsi" w:hAnsiTheme="minorHAnsi" w:cstheme="minorHAnsi"/>
          <w:sz w:val="21"/>
          <w:szCs w:val="21"/>
        </w:rPr>
        <w:t>.1.1, 1</w:t>
      </w:r>
      <w:r w:rsidR="00C32F86" w:rsidRPr="009F1B22">
        <w:rPr>
          <w:rFonts w:asciiTheme="minorHAnsi" w:hAnsiTheme="minorHAnsi" w:cstheme="minorHAnsi"/>
          <w:sz w:val="21"/>
          <w:szCs w:val="21"/>
        </w:rPr>
        <w:t>1</w:t>
      </w:r>
      <w:r w:rsidRPr="009F1B22">
        <w:rPr>
          <w:rFonts w:asciiTheme="minorHAnsi" w:hAnsiTheme="minorHAnsi" w:cstheme="minorHAnsi"/>
          <w:sz w:val="21"/>
          <w:szCs w:val="21"/>
        </w:rPr>
        <w:t>.1.2 e 1</w:t>
      </w:r>
      <w:r w:rsidR="00C32F86" w:rsidRPr="009F1B22">
        <w:rPr>
          <w:rFonts w:asciiTheme="minorHAnsi" w:hAnsiTheme="minorHAnsi" w:cstheme="minorHAnsi"/>
          <w:sz w:val="21"/>
          <w:szCs w:val="21"/>
        </w:rPr>
        <w:t>1</w:t>
      </w:r>
      <w:r w:rsidRPr="009F1B22">
        <w:rPr>
          <w:rFonts w:asciiTheme="minorHAnsi" w:hAnsiTheme="minorHAnsi" w:cstheme="minorHAnsi"/>
          <w:sz w:val="21"/>
          <w:szCs w:val="21"/>
        </w:rPr>
        <w:t xml:space="preserve">.1.3 que justifiquem a imposição de penalidade mais grave que a sanção de impedimento de licitar e </w:t>
      </w:r>
      <w:r w:rsidRPr="009F1B22">
        <w:rPr>
          <w:rFonts w:asciiTheme="minorHAnsi" w:hAnsiTheme="minorHAnsi" w:cstheme="minorHAnsi"/>
          <w:color w:val="auto"/>
          <w:sz w:val="21"/>
          <w:szCs w:val="21"/>
        </w:rPr>
        <w:t xml:space="preserve">contratar, cuja duração observará o prazo previsto no art. 156, §5º, da Lei </w:t>
      </w:r>
      <w:r w:rsidR="00C04BD4" w:rsidRPr="009F1B22">
        <w:rPr>
          <w:rFonts w:asciiTheme="minorHAnsi" w:hAnsiTheme="minorHAnsi" w:cstheme="minorHAnsi"/>
          <w:color w:val="auto"/>
          <w:sz w:val="21"/>
          <w:szCs w:val="21"/>
        </w:rPr>
        <w:t xml:space="preserve">Federal </w:t>
      </w:r>
      <w:r w:rsidRPr="009F1B22">
        <w:rPr>
          <w:rFonts w:asciiTheme="minorHAnsi" w:hAnsiTheme="minorHAnsi" w:cstheme="minorHAnsi"/>
          <w:color w:val="auto"/>
          <w:sz w:val="21"/>
          <w:szCs w:val="21"/>
        </w:rPr>
        <w:t>n.º 14.133/2021.</w:t>
      </w:r>
    </w:p>
    <w:p w14:paraId="09ED52B0" w14:textId="4D23B81A" w:rsidR="00A22FC8" w:rsidRPr="009F1B22" w:rsidRDefault="00A22FC8" w:rsidP="008E4839">
      <w:pPr>
        <w:pStyle w:val="Default"/>
        <w:spacing w:line="276" w:lineRule="auto"/>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 </w:t>
      </w:r>
    </w:p>
    <w:p w14:paraId="222A6FDD" w14:textId="3BD518E6" w:rsidR="00A22FC8" w:rsidRPr="005B6266" w:rsidRDefault="00A22FC8" w:rsidP="008E4839">
      <w:pPr>
        <w:pStyle w:val="Default"/>
        <w:numPr>
          <w:ilvl w:val="1"/>
          <w:numId w:val="33"/>
        </w:numPr>
        <w:spacing w:line="276" w:lineRule="auto"/>
        <w:ind w:left="0" w:firstLine="0"/>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 xml:space="preserve">A recusa injustificada do adjudicatário em assinar o contrato ou em aceitar ou retirar o </w:t>
      </w:r>
      <w:r w:rsidRPr="005B6266">
        <w:rPr>
          <w:rFonts w:asciiTheme="minorHAnsi" w:hAnsiTheme="minorHAnsi" w:cstheme="minorHAnsi"/>
          <w:color w:val="auto"/>
          <w:sz w:val="21"/>
          <w:szCs w:val="21"/>
        </w:rPr>
        <w:t>instrumento equivalente no prazo estabelecido pela Administração, descrita no item 1</w:t>
      </w:r>
      <w:r w:rsidR="00C32F86" w:rsidRPr="005B6266">
        <w:rPr>
          <w:rFonts w:asciiTheme="minorHAnsi" w:hAnsiTheme="minorHAnsi" w:cstheme="minorHAnsi"/>
          <w:color w:val="auto"/>
          <w:sz w:val="21"/>
          <w:szCs w:val="21"/>
        </w:rPr>
        <w:t>1</w:t>
      </w:r>
      <w:r w:rsidRPr="005B6266">
        <w:rPr>
          <w:rFonts w:asciiTheme="minorHAnsi" w:hAnsiTheme="minorHAnsi" w:cstheme="minorHAnsi"/>
          <w:color w:val="auto"/>
          <w:sz w:val="21"/>
          <w:szCs w:val="21"/>
        </w:rPr>
        <w:t xml:space="preserve">.1.3, caracterizará o descumprimento total da obrigação assumida e o sujeitará às penalidades e à imediata perda da garantia de proposta em favor do órgão ou entidade promotora da licitação, nos termos </w:t>
      </w:r>
      <w:r w:rsidR="005B6266">
        <w:rPr>
          <w:rFonts w:asciiTheme="minorHAnsi" w:hAnsiTheme="minorHAnsi" w:cstheme="minorHAnsi"/>
          <w:color w:val="auto"/>
          <w:sz w:val="21"/>
          <w:szCs w:val="21"/>
        </w:rPr>
        <w:t xml:space="preserve">do artigo 90, </w:t>
      </w:r>
      <w:r w:rsidR="005B6266" w:rsidRPr="009F1B22">
        <w:rPr>
          <w:rFonts w:asciiTheme="minorHAnsi" w:hAnsiTheme="minorHAnsi" w:cstheme="minorHAnsi"/>
          <w:color w:val="auto"/>
          <w:sz w:val="21"/>
          <w:szCs w:val="21"/>
        </w:rPr>
        <w:t>§</w:t>
      </w:r>
      <w:r w:rsidR="005B6266">
        <w:rPr>
          <w:rFonts w:asciiTheme="minorHAnsi" w:hAnsiTheme="minorHAnsi" w:cstheme="minorHAnsi"/>
          <w:color w:val="auto"/>
          <w:sz w:val="21"/>
          <w:szCs w:val="21"/>
        </w:rPr>
        <w:t xml:space="preserve"> 5º da Lei Federal nº 14.133/2021. </w:t>
      </w:r>
      <w:r w:rsidRPr="005B6266">
        <w:rPr>
          <w:rFonts w:asciiTheme="minorHAnsi" w:hAnsiTheme="minorHAnsi" w:cstheme="minorHAnsi"/>
          <w:color w:val="auto"/>
          <w:sz w:val="21"/>
          <w:szCs w:val="21"/>
        </w:rPr>
        <w:t xml:space="preserve"> </w:t>
      </w:r>
    </w:p>
    <w:p w14:paraId="6817D0D6" w14:textId="77777777" w:rsidR="008D640B" w:rsidRPr="009F1B22" w:rsidRDefault="008D640B" w:rsidP="008E4839">
      <w:pPr>
        <w:pStyle w:val="Default"/>
        <w:spacing w:line="276" w:lineRule="auto"/>
        <w:jc w:val="both"/>
        <w:rPr>
          <w:rFonts w:asciiTheme="minorHAnsi" w:hAnsiTheme="minorHAnsi" w:cstheme="minorHAnsi"/>
          <w:color w:val="FF0000"/>
          <w:sz w:val="21"/>
          <w:szCs w:val="21"/>
        </w:rPr>
      </w:pPr>
    </w:p>
    <w:p w14:paraId="4589AFF6" w14:textId="396756A0" w:rsidR="00A22FC8" w:rsidRPr="009F1B22" w:rsidRDefault="00A22FC8" w:rsidP="008E4839">
      <w:pPr>
        <w:pStyle w:val="Default"/>
        <w:numPr>
          <w:ilvl w:val="1"/>
          <w:numId w:val="33"/>
        </w:numPr>
        <w:spacing w:line="276" w:lineRule="auto"/>
        <w:ind w:left="0" w:firstLine="0"/>
        <w:jc w:val="both"/>
        <w:rPr>
          <w:rFonts w:asciiTheme="minorHAnsi" w:hAnsiTheme="minorHAnsi" w:cstheme="minorHAnsi"/>
          <w:color w:val="FF0000"/>
          <w:sz w:val="21"/>
          <w:szCs w:val="21"/>
        </w:rPr>
      </w:pPr>
      <w:r w:rsidRPr="009F1B22">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9F1B22" w:rsidRDefault="008D640B" w:rsidP="008E4839">
      <w:pPr>
        <w:pStyle w:val="Default"/>
        <w:spacing w:line="276" w:lineRule="auto"/>
        <w:jc w:val="both"/>
        <w:rPr>
          <w:rFonts w:asciiTheme="minorHAnsi" w:hAnsiTheme="minorHAnsi" w:cstheme="minorHAnsi"/>
          <w:color w:val="FF0000"/>
          <w:sz w:val="21"/>
          <w:szCs w:val="21"/>
        </w:rPr>
      </w:pPr>
    </w:p>
    <w:p w14:paraId="38FBDA8C" w14:textId="77777777" w:rsidR="00A22FC8" w:rsidRPr="009F1B22" w:rsidRDefault="00A22FC8" w:rsidP="008E4839">
      <w:pPr>
        <w:pStyle w:val="Default"/>
        <w:numPr>
          <w:ilvl w:val="1"/>
          <w:numId w:val="33"/>
        </w:numPr>
        <w:spacing w:line="276" w:lineRule="auto"/>
        <w:ind w:left="0" w:firstLine="0"/>
        <w:jc w:val="both"/>
        <w:rPr>
          <w:rFonts w:asciiTheme="minorHAnsi" w:hAnsiTheme="minorHAnsi" w:cstheme="minorHAnsi"/>
          <w:color w:val="FF0000"/>
          <w:sz w:val="21"/>
          <w:szCs w:val="21"/>
        </w:rPr>
      </w:pPr>
      <w:r w:rsidRPr="009F1B22">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9F1B22" w:rsidRDefault="008D640B" w:rsidP="008E4839">
      <w:pPr>
        <w:pStyle w:val="Default"/>
        <w:spacing w:line="276" w:lineRule="auto"/>
        <w:jc w:val="both"/>
        <w:rPr>
          <w:rFonts w:asciiTheme="minorHAnsi" w:hAnsiTheme="minorHAnsi" w:cstheme="minorHAnsi"/>
          <w:color w:val="FF0000"/>
          <w:sz w:val="21"/>
          <w:szCs w:val="21"/>
        </w:rPr>
      </w:pPr>
    </w:p>
    <w:p w14:paraId="70336402" w14:textId="77777777" w:rsidR="00A22FC8" w:rsidRPr="009F1B22" w:rsidRDefault="00A22FC8" w:rsidP="008E4839">
      <w:pPr>
        <w:pStyle w:val="Default"/>
        <w:numPr>
          <w:ilvl w:val="1"/>
          <w:numId w:val="33"/>
        </w:numPr>
        <w:spacing w:line="276" w:lineRule="auto"/>
        <w:ind w:left="0" w:firstLine="0"/>
        <w:jc w:val="both"/>
        <w:rPr>
          <w:rFonts w:asciiTheme="minorHAnsi" w:hAnsiTheme="minorHAnsi" w:cstheme="minorHAnsi"/>
          <w:color w:val="FF0000"/>
          <w:sz w:val="21"/>
          <w:szCs w:val="21"/>
        </w:rPr>
      </w:pPr>
      <w:r w:rsidRPr="009F1B22">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9F1B22" w:rsidRDefault="008D640B" w:rsidP="008E4839">
      <w:pPr>
        <w:pStyle w:val="Default"/>
        <w:spacing w:line="276" w:lineRule="auto"/>
        <w:jc w:val="both"/>
        <w:rPr>
          <w:rFonts w:asciiTheme="minorHAnsi" w:hAnsiTheme="minorHAnsi" w:cstheme="minorHAnsi"/>
          <w:color w:val="FF0000"/>
          <w:sz w:val="21"/>
          <w:szCs w:val="21"/>
        </w:rPr>
      </w:pPr>
    </w:p>
    <w:p w14:paraId="7D2B904D" w14:textId="77777777" w:rsidR="00A22FC8" w:rsidRPr="009F1B22" w:rsidRDefault="00A22FC8" w:rsidP="008E4839">
      <w:pPr>
        <w:pStyle w:val="Default"/>
        <w:numPr>
          <w:ilvl w:val="1"/>
          <w:numId w:val="33"/>
        </w:numPr>
        <w:spacing w:line="276" w:lineRule="auto"/>
        <w:ind w:left="0" w:firstLine="0"/>
        <w:jc w:val="both"/>
        <w:rPr>
          <w:rFonts w:asciiTheme="minorHAnsi" w:hAnsiTheme="minorHAnsi" w:cstheme="minorHAnsi"/>
          <w:color w:val="FF0000"/>
          <w:sz w:val="21"/>
          <w:szCs w:val="21"/>
        </w:rPr>
      </w:pPr>
      <w:r w:rsidRPr="009F1B22">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9F1B22" w:rsidRDefault="008D640B" w:rsidP="008E4839">
      <w:pPr>
        <w:pStyle w:val="Default"/>
        <w:spacing w:line="276" w:lineRule="auto"/>
        <w:jc w:val="both"/>
        <w:rPr>
          <w:rFonts w:asciiTheme="minorHAnsi" w:hAnsiTheme="minorHAnsi" w:cstheme="minorHAnsi"/>
          <w:color w:val="FF0000"/>
          <w:sz w:val="21"/>
          <w:szCs w:val="21"/>
        </w:rPr>
      </w:pPr>
    </w:p>
    <w:p w14:paraId="232636FF" w14:textId="77777777" w:rsidR="00A22FC8" w:rsidRPr="009F1B22" w:rsidRDefault="00A22FC8" w:rsidP="008E4839">
      <w:pPr>
        <w:pStyle w:val="Default"/>
        <w:numPr>
          <w:ilvl w:val="1"/>
          <w:numId w:val="33"/>
        </w:numPr>
        <w:spacing w:line="276" w:lineRule="auto"/>
        <w:ind w:left="0" w:firstLine="0"/>
        <w:jc w:val="both"/>
        <w:rPr>
          <w:rFonts w:asciiTheme="minorHAnsi" w:hAnsiTheme="minorHAnsi" w:cstheme="minorHAnsi"/>
          <w:color w:val="FF0000"/>
          <w:sz w:val="21"/>
          <w:szCs w:val="21"/>
        </w:rPr>
      </w:pPr>
      <w:r w:rsidRPr="009F1B22">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9F1B22" w:rsidRDefault="00A22FC8" w:rsidP="008E4839">
      <w:pPr>
        <w:pStyle w:val="Default"/>
        <w:numPr>
          <w:ilvl w:val="0"/>
          <w:numId w:val="12"/>
        </w:numPr>
        <w:spacing w:line="276" w:lineRule="auto"/>
        <w:jc w:val="both"/>
        <w:rPr>
          <w:rFonts w:asciiTheme="minorHAnsi" w:hAnsiTheme="minorHAnsi" w:cstheme="minorHAnsi"/>
          <w:sz w:val="21"/>
          <w:szCs w:val="21"/>
        </w:rPr>
      </w:pPr>
    </w:p>
    <w:p w14:paraId="27CB89E7" w14:textId="3DDC0DB4" w:rsidR="00A22FC8" w:rsidRPr="007C5B88" w:rsidRDefault="00A22FC8" w:rsidP="008E4839">
      <w:pPr>
        <w:pStyle w:val="Default"/>
        <w:numPr>
          <w:ilvl w:val="1"/>
          <w:numId w:val="12"/>
        </w:numPr>
        <w:spacing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1</w:t>
      </w:r>
      <w:r w:rsidR="00C32F86" w:rsidRPr="009F1B22">
        <w:rPr>
          <w:rFonts w:asciiTheme="minorHAnsi" w:hAnsiTheme="minorHAnsi" w:cstheme="minorHAnsi"/>
          <w:b/>
          <w:bCs/>
          <w:sz w:val="21"/>
          <w:szCs w:val="21"/>
        </w:rPr>
        <w:t>2</w:t>
      </w:r>
      <w:r w:rsidRPr="009F1B22">
        <w:rPr>
          <w:rFonts w:asciiTheme="minorHAnsi" w:hAnsiTheme="minorHAnsi" w:cstheme="minorHAnsi"/>
          <w:b/>
          <w:bCs/>
          <w:sz w:val="21"/>
          <w:szCs w:val="21"/>
        </w:rPr>
        <w:t>. DA IMPUGNAÇÃO AO EDITAL E DO PEDIDO DE ESCLARECIMENTO</w:t>
      </w:r>
      <w:r w:rsidR="00463469" w:rsidRPr="009F1B22">
        <w:rPr>
          <w:rFonts w:asciiTheme="minorHAnsi" w:hAnsiTheme="minorHAnsi" w:cstheme="minorHAnsi"/>
          <w:b/>
          <w:bCs/>
          <w:sz w:val="21"/>
          <w:szCs w:val="21"/>
        </w:rPr>
        <w:t>.</w:t>
      </w:r>
    </w:p>
    <w:p w14:paraId="46762980" w14:textId="76D46382" w:rsidR="00A22FC8" w:rsidRPr="009F1B22" w:rsidRDefault="00A22FC8" w:rsidP="008E4839">
      <w:pPr>
        <w:pStyle w:val="Default"/>
        <w:numPr>
          <w:ilvl w:val="1"/>
          <w:numId w:val="10"/>
        </w:numPr>
        <w:spacing w:line="276" w:lineRule="auto"/>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1</w:t>
      </w:r>
      <w:r w:rsidR="00C32F86" w:rsidRPr="009F1B22">
        <w:rPr>
          <w:rFonts w:asciiTheme="minorHAnsi" w:hAnsiTheme="minorHAnsi" w:cstheme="minorHAnsi"/>
          <w:color w:val="auto"/>
          <w:sz w:val="21"/>
          <w:szCs w:val="21"/>
        </w:rPr>
        <w:t>2</w:t>
      </w:r>
      <w:r w:rsidRPr="009F1B22">
        <w:rPr>
          <w:rFonts w:asciiTheme="minorHAnsi" w:hAnsiTheme="minorHAnsi" w:cstheme="minorHAnsi"/>
          <w:color w:val="auto"/>
          <w:sz w:val="21"/>
          <w:szCs w:val="21"/>
        </w:rPr>
        <w:t xml:space="preserve">.1. Qualquer pessoa é parte legítima para impugnar este Edital por irregularidade na aplicação da Lei </w:t>
      </w:r>
      <w:r w:rsidR="00C04BD4" w:rsidRPr="009F1B22">
        <w:rPr>
          <w:rFonts w:asciiTheme="minorHAnsi" w:hAnsiTheme="minorHAnsi" w:cstheme="minorHAnsi"/>
          <w:color w:val="auto"/>
          <w:sz w:val="21"/>
          <w:szCs w:val="21"/>
        </w:rPr>
        <w:t xml:space="preserve">Federal </w:t>
      </w:r>
      <w:r w:rsidRPr="009F1B22">
        <w:rPr>
          <w:rFonts w:asciiTheme="minorHAnsi" w:hAnsiTheme="minorHAnsi" w:cstheme="minorHAnsi"/>
          <w:color w:val="auto"/>
          <w:sz w:val="21"/>
          <w:szCs w:val="21"/>
        </w:rPr>
        <w:t>nº 14.133, de 2021, devendo</w:t>
      </w:r>
      <w:r w:rsidR="002374BE" w:rsidRPr="009F1B22">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9F1B22">
          <w:rPr>
            <w:rStyle w:val="Hyperlink"/>
            <w:rFonts w:asciiTheme="minorHAnsi" w:hAnsiTheme="minorHAnsi" w:cstheme="minorHAnsi"/>
            <w:color w:val="auto"/>
            <w:sz w:val="21"/>
            <w:szCs w:val="21"/>
            <w:u w:val="none"/>
          </w:rPr>
          <w:t>https://www.bbmnetlicitacoes.com.br</w:t>
        </w:r>
      </w:hyperlink>
      <w:r w:rsidR="002374BE" w:rsidRPr="009F1B22">
        <w:rPr>
          <w:rStyle w:val="Hyperlink"/>
          <w:rFonts w:asciiTheme="minorHAnsi" w:hAnsiTheme="minorHAnsi" w:cstheme="minorHAnsi"/>
          <w:color w:val="auto"/>
          <w:sz w:val="21"/>
          <w:szCs w:val="21"/>
          <w:u w:val="none"/>
        </w:rPr>
        <w:t xml:space="preserve"> e/ou através do e-mail </w:t>
      </w:r>
      <w:hyperlink r:id="rId16" w:history="1">
        <w:r w:rsidR="002374BE" w:rsidRPr="009F1B22">
          <w:rPr>
            <w:rStyle w:val="Hyperlink"/>
            <w:rFonts w:asciiTheme="minorHAnsi" w:hAnsiTheme="minorHAnsi" w:cstheme="minorHAnsi"/>
            <w:color w:val="auto"/>
            <w:sz w:val="21"/>
            <w:szCs w:val="21"/>
            <w:u w:val="none"/>
          </w:rPr>
          <w:t>pregaoeletronico@santabranca.sp.gov.br</w:t>
        </w:r>
      </w:hyperlink>
      <w:r w:rsidR="002374BE" w:rsidRPr="009F1B22">
        <w:rPr>
          <w:rStyle w:val="Hyperlink"/>
          <w:rFonts w:asciiTheme="minorHAnsi" w:hAnsiTheme="minorHAnsi" w:cstheme="minorHAnsi"/>
          <w:color w:val="auto"/>
          <w:sz w:val="21"/>
          <w:szCs w:val="21"/>
          <w:u w:val="none"/>
        </w:rPr>
        <w:t xml:space="preserve">, </w:t>
      </w:r>
      <w:r w:rsidRPr="009F1B22">
        <w:rPr>
          <w:rFonts w:asciiTheme="minorHAnsi" w:hAnsiTheme="minorHAnsi" w:cstheme="minorHAnsi"/>
          <w:color w:val="auto"/>
          <w:sz w:val="21"/>
          <w:szCs w:val="21"/>
        </w:rPr>
        <w:t xml:space="preserve">o pedido </w:t>
      </w:r>
      <w:r w:rsidR="00A16371" w:rsidRPr="009F1B22">
        <w:rPr>
          <w:rFonts w:asciiTheme="minorHAnsi" w:hAnsiTheme="minorHAnsi" w:cstheme="minorHAnsi"/>
          <w:color w:val="auto"/>
          <w:sz w:val="21"/>
          <w:szCs w:val="21"/>
        </w:rPr>
        <w:t xml:space="preserve">deverá ser em </w:t>
      </w:r>
      <w:r w:rsidRPr="009F1B22">
        <w:rPr>
          <w:rFonts w:asciiTheme="minorHAnsi" w:hAnsiTheme="minorHAnsi" w:cstheme="minorHAnsi"/>
          <w:color w:val="auto"/>
          <w:sz w:val="21"/>
          <w:szCs w:val="21"/>
        </w:rPr>
        <w:t xml:space="preserve">até 3 (três) dias úteis antes da data da abertura do certame. </w:t>
      </w:r>
    </w:p>
    <w:p w14:paraId="5804904F" w14:textId="77777777" w:rsidR="002374BE" w:rsidRPr="009F1B22" w:rsidRDefault="002374BE" w:rsidP="008E4839">
      <w:pPr>
        <w:pStyle w:val="Default"/>
        <w:spacing w:line="276" w:lineRule="auto"/>
        <w:jc w:val="both"/>
        <w:rPr>
          <w:rFonts w:asciiTheme="minorHAnsi" w:hAnsiTheme="minorHAnsi" w:cstheme="minorHAnsi"/>
          <w:color w:val="auto"/>
          <w:sz w:val="21"/>
          <w:szCs w:val="21"/>
        </w:rPr>
      </w:pPr>
    </w:p>
    <w:p w14:paraId="1224C7A5" w14:textId="3B67215A" w:rsidR="00EC08A5" w:rsidRPr="009F1B22" w:rsidRDefault="00EC08A5" w:rsidP="008E4839">
      <w:pPr>
        <w:pStyle w:val="Default"/>
        <w:numPr>
          <w:ilvl w:val="0"/>
          <w:numId w:val="10"/>
        </w:numPr>
        <w:spacing w:line="276" w:lineRule="auto"/>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1</w:t>
      </w:r>
      <w:r w:rsidR="00C32F86" w:rsidRPr="009F1B22">
        <w:rPr>
          <w:rFonts w:asciiTheme="minorHAnsi" w:hAnsiTheme="minorHAnsi" w:cstheme="minorHAnsi"/>
          <w:color w:val="auto"/>
          <w:sz w:val="21"/>
          <w:szCs w:val="21"/>
        </w:rPr>
        <w:t>2</w:t>
      </w:r>
      <w:r w:rsidRPr="009F1B22">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9F1B22" w:rsidRDefault="00EC08A5" w:rsidP="008E4839">
      <w:pPr>
        <w:pStyle w:val="Default"/>
        <w:numPr>
          <w:ilvl w:val="0"/>
          <w:numId w:val="10"/>
        </w:numPr>
        <w:spacing w:line="276" w:lineRule="auto"/>
        <w:jc w:val="both"/>
        <w:rPr>
          <w:rFonts w:asciiTheme="minorHAnsi" w:hAnsiTheme="minorHAnsi" w:cstheme="minorHAnsi"/>
          <w:color w:val="auto"/>
          <w:sz w:val="21"/>
          <w:szCs w:val="21"/>
        </w:rPr>
      </w:pPr>
    </w:p>
    <w:p w14:paraId="4DD75C4F" w14:textId="416AF059" w:rsidR="00EC08A5" w:rsidRPr="009F1B22" w:rsidRDefault="00EC08A5" w:rsidP="008E4839">
      <w:pPr>
        <w:pStyle w:val="Default"/>
        <w:spacing w:line="276" w:lineRule="auto"/>
        <w:jc w:val="both"/>
        <w:rPr>
          <w:rFonts w:asciiTheme="minorHAnsi" w:hAnsiTheme="minorHAnsi" w:cstheme="minorHAnsi"/>
          <w:color w:val="auto"/>
          <w:sz w:val="21"/>
          <w:szCs w:val="21"/>
        </w:rPr>
      </w:pPr>
      <w:r w:rsidRPr="009F1B22">
        <w:rPr>
          <w:rFonts w:asciiTheme="minorHAnsi" w:hAnsiTheme="minorHAnsi" w:cstheme="minorHAnsi"/>
          <w:color w:val="auto"/>
          <w:sz w:val="21"/>
          <w:szCs w:val="21"/>
        </w:rPr>
        <w:t>1</w:t>
      </w:r>
      <w:r w:rsidR="00C32F86" w:rsidRPr="009F1B22">
        <w:rPr>
          <w:rFonts w:asciiTheme="minorHAnsi" w:hAnsiTheme="minorHAnsi" w:cstheme="minorHAnsi"/>
          <w:color w:val="auto"/>
          <w:sz w:val="21"/>
          <w:szCs w:val="21"/>
        </w:rPr>
        <w:t>2</w:t>
      </w:r>
      <w:r w:rsidRPr="009F1B22">
        <w:rPr>
          <w:rFonts w:asciiTheme="minorHAnsi" w:hAnsiTheme="minorHAnsi" w:cstheme="minorHAnsi"/>
          <w:color w:val="auto"/>
          <w:sz w:val="21"/>
          <w:szCs w:val="21"/>
        </w:rPr>
        <w:t>.</w:t>
      </w:r>
      <w:r w:rsidR="003D0C45" w:rsidRPr="009F1B22">
        <w:rPr>
          <w:rFonts w:asciiTheme="minorHAnsi" w:hAnsiTheme="minorHAnsi" w:cstheme="minorHAnsi"/>
          <w:color w:val="auto"/>
          <w:sz w:val="21"/>
          <w:szCs w:val="21"/>
        </w:rPr>
        <w:t>3</w:t>
      </w:r>
      <w:r w:rsidRPr="009F1B22">
        <w:rPr>
          <w:rFonts w:asciiTheme="minorHAnsi" w:hAnsiTheme="minorHAnsi" w:cstheme="minorHAnsi"/>
          <w:color w:val="auto"/>
          <w:sz w:val="21"/>
          <w:szCs w:val="21"/>
        </w:rPr>
        <w:t xml:space="preserve">. As impugnações e pedidos de esclarecimentos não suspendem os prazos previstos no certame. </w:t>
      </w:r>
    </w:p>
    <w:p w14:paraId="40A98EA9" w14:textId="38083C35" w:rsidR="00EC08A5" w:rsidRPr="009F1B22" w:rsidRDefault="00EC08A5" w:rsidP="008E4839">
      <w:pPr>
        <w:pStyle w:val="Default"/>
        <w:spacing w:line="276" w:lineRule="auto"/>
        <w:ind w:left="851"/>
        <w:jc w:val="both"/>
        <w:rPr>
          <w:rFonts w:asciiTheme="minorHAnsi" w:hAnsiTheme="minorHAnsi" w:cstheme="minorHAnsi"/>
          <w:sz w:val="21"/>
          <w:szCs w:val="21"/>
        </w:rPr>
      </w:pPr>
      <w:r w:rsidRPr="009F1B22">
        <w:rPr>
          <w:rFonts w:asciiTheme="minorHAnsi" w:hAnsiTheme="minorHAnsi" w:cstheme="minorHAnsi"/>
          <w:sz w:val="21"/>
          <w:szCs w:val="21"/>
        </w:rPr>
        <w:t>1</w:t>
      </w:r>
      <w:r w:rsidR="00C32F86" w:rsidRPr="009F1B22">
        <w:rPr>
          <w:rFonts w:asciiTheme="minorHAnsi" w:hAnsiTheme="minorHAnsi" w:cstheme="minorHAnsi"/>
          <w:sz w:val="21"/>
          <w:szCs w:val="21"/>
        </w:rPr>
        <w:t>2</w:t>
      </w:r>
      <w:r w:rsidRPr="009F1B22">
        <w:rPr>
          <w:rFonts w:asciiTheme="minorHAnsi" w:hAnsiTheme="minorHAnsi" w:cstheme="minorHAnsi"/>
          <w:sz w:val="21"/>
          <w:szCs w:val="21"/>
        </w:rPr>
        <w:t>.</w:t>
      </w:r>
      <w:r w:rsidR="003D0C45" w:rsidRPr="009F1B22">
        <w:rPr>
          <w:rFonts w:asciiTheme="minorHAnsi" w:hAnsiTheme="minorHAnsi" w:cstheme="minorHAnsi"/>
          <w:sz w:val="21"/>
          <w:szCs w:val="21"/>
        </w:rPr>
        <w:t>3</w:t>
      </w:r>
      <w:r w:rsidRPr="009F1B22">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9F1B22" w:rsidRDefault="00EC08A5" w:rsidP="008E4839">
      <w:pPr>
        <w:pStyle w:val="Default"/>
        <w:spacing w:line="276" w:lineRule="auto"/>
        <w:jc w:val="both"/>
        <w:rPr>
          <w:rFonts w:asciiTheme="minorHAnsi" w:hAnsiTheme="minorHAnsi" w:cstheme="minorHAnsi"/>
          <w:sz w:val="21"/>
          <w:szCs w:val="21"/>
        </w:rPr>
      </w:pPr>
    </w:p>
    <w:p w14:paraId="2EBFA764" w14:textId="5D75118C" w:rsidR="00EC08A5" w:rsidRPr="009F1B22" w:rsidRDefault="00EC08A5" w:rsidP="008E4839">
      <w:pPr>
        <w:pStyle w:val="Default"/>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1</w:t>
      </w:r>
      <w:r w:rsidR="00C32F86" w:rsidRPr="009F1B22">
        <w:rPr>
          <w:rFonts w:asciiTheme="minorHAnsi" w:hAnsiTheme="minorHAnsi" w:cstheme="minorHAnsi"/>
          <w:sz w:val="21"/>
          <w:szCs w:val="21"/>
        </w:rPr>
        <w:t>2</w:t>
      </w:r>
      <w:r w:rsidRPr="009F1B22">
        <w:rPr>
          <w:rFonts w:asciiTheme="minorHAnsi" w:hAnsiTheme="minorHAnsi" w:cstheme="minorHAnsi"/>
          <w:sz w:val="21"/>
          <w:szCs w:val="21"/>
        </w:rPr>
        <w:t>.</w:t>
      </w:r>
      <w:r w:rsidR="003D0C45" w:rsidRPr="009F1B22">
        <w:rPr>
          <w:rFonts w:asciiTheme="minorHAnsi" w:hAnsiTheme="minorHAnsi" w:cstheme="minorHAnsi"/>
          <w:sz w:val="21"/>
          <w:szCs w:val="21"/>
        </w:rPr>
        <w:t>4</w:t>
      </w:r>
      <w:r w:rsidRPr="009F1B22">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9F1B22" w:rsidRDefault="00374E5C" w:rsidP="008E4839">
      <w:pPr>
        <w:pStyle w:val="Default"/>
        <w:spacing w:line="276" w:lineRule="auto"/>
        <w:jc w:val="both"/>
        <w:rPr>
          <w:rFonts w:asciiTheme="minorHAnsi" w:hAnsiTheme="minorHAnsi" w:cstheme="minorHAnsi"/>
          <w:b/>
          <w:bCs/>
          <w:sz w:val="21"/>
          <w:szCs w:val="21"/>
        </w:rPr>
      </w:pPr>
    </w:p>
    <w:p w14:paraId="2F8D56C5" w14:textId="5E71D778" w:rsidR="00D85C19" w:rsidRPr="009F1B22" w:rsidRDefault="00D85C19" w:rsidP="007C5B88">
      <w:pPr>
        <w:pStyle w:val="Default"/>
        <w:spacing w:line="276" w:lineRule="auto"/>
        <w:jc w:val="both"/>
        <w:rPr>
          <w:rFonts w:asciiTheme="minorHAnsi" w:hAnsiTheme="minorHAnsi" w:cstheme="minorHAnsi"/>
          <w:sz w:val="21"/>
          <w:szCs w:val="21"/>
        </w:rPr>
      </w:pPr>
      <w:r w:rsidRPr="009F1B22">
        <w:rPr>
          <w:rFonts w:asciiTheme="minorHAnsi" w:hAnsiTheme="minorHAnsi" w:cstheme="minorHAnsi"/>
          <w:b/>
          <w:bCs/>
          <w:sz w:val="21"/>
          <w:szCs w:val="21"/>
        </w:rPr>
        <w:t>1</w:t>
      </w:r>
      <w:r w:rsidR="00C32F86" w:rsidRPr="009F1B22">
        <w:rPr>
          <w:rFonts w:asciiTheme="minorHAnsi" w:hAnsiTheme="minorHAnsi" w:cstheme="minorHAnsi"/>
          <w:b/>
          <w:bCs/>
          <w:sz w:val="21"/>
          <w:szCs w:val="21"/>
        </w:rPr>
        <w:t>3</w:t>
      </w:r>
      <w:r w:rsidRPr="009F1B22">
        <w:rPr>
          <w:rFonts w:asciiTheme="minorHAnsi" w:hAnsiTheme="minorHAnsi" w:cstheme="minorHAnsi"/>
          <w:b/>
          <w:bCs/>
          <w:sz w:val="21"/>
          <w:szCs w:val="21"/>
        </w:rPr>
        <w:t>. DAS DISPOSIÇÕES GERAIS</w:t>
      </w:r>
    </w:p>
    <w:p w14:paraId="5C469D2E" w14:textId="1718A4D6" w:rsidR="00D85C19" w:rsidRPr="009F1B22" w:rsidRDefault="00D85C19" w:rsidP="008E4839">
      <w:pPr>
        <w:pStyle w:val="Default"/>
        <w:numPr>
          <w:ilvl w:val="1"/>
          <w:numId w:val="10"/>
        </w:numPr>
        <w:spacing w:after="159" w:line="276" w:lineRule="auto"/>
        <w:jc w:val="both"/>
        <w:rPr>
          <w:rFonts w:asciiTheme="minorHAnsi" w:hAnsiTheme="minorHAnsi" w:cstheme="minorHAnsi"/>
          <w:sz w:val="21"/>
          <w:szCs w:val="21"/>
        </w:rPr>
      </w:pPr>
      <w:r w:rsidRPr="009F1B22">
        <w:rPr>
          <w:rFonts w:asciiTheme="minorHAnsi" w:hAnsiTheme="minorHAnsi" w:cstheme="minorHAnsi"/>
          <w:sz w:val="21"/>
          <w:szCs w:val="21"/>
        </w:rPr>
        <w:t>1</w:t>
      </w:r>
      <w:r w:rsidR="00C32F86" w:rsidRPr="009F1B22">
        <w:rPr>
          <w:rFonts w:asciiTheme="minorHAnsi" w:hAnsiTheme="minorHAnsi" w:cstheme="minorHAnsi"/>
          <w:sz w:val="21"/>
          <w:szCs w:val="21"/>
        </w:rPr>
        <w:t>3</w:t>
      </w:r>
      <w:r w:rsidRPr="009F1B22">
        <w:rPr>
          <w:rFonts w:asciiTheme="minorHAnsi" w:hAnsiTheme="minorHAnsi" w:cstheme="minorHAnsi"/>
          <w:sz w:val="21"/>
          <w:szCs w:val="21"/>
        </w:rPr>
        <w:t xml:space="preserve">.1. Será divulgada ata da sessão pública no sistema eletrônico. </w:t>
      </w:r>
    </w:p>
    <w:p w14:paraId="1C08D0D8" w14:textId="523C85E6" w:rsidR="00D85C19" w:rsidRPr="009F1B22" w:rsidRDefault="00D85C19" w:rsidP="008E4839">
      <w:pPr>
        <w:pStyle w:val="Default"/>
        <w:numPr>
          <w:ilvl w:val="1"/>
          <w:numId w:val="10"/>
        </w:numPr>
        <w:spacing w:after="159" w:line="276" w:lineRule="auto"/>
        <w:jc w:val="both"/>
        <w:rPr>
          <w:rFonts w:asciiTheme="minorHAnsi" w:hAnsiTheme="minorHAnsi" w:cstheme="minorHAnsi"/>
          <w:sz w:val="21"/>
          <w:szCs w:val="21"/>
        </w:rPr>
      </w:pPr>
      <w:r w:rsidRPr="009F1B22">
        <w:rPr>
          <w:rFonts w:asciiTheme="minorHAnsi" w:hAnsiTheme="minorHAnsi" w:cstheme="minorHAnsi"/>
          <w:sz w:val="21"/>
          <w:szCs w:val="21"/>
        </w:rPr>
        <w:t>1</w:t>
      </w:r>
      <w:r w:rsidR="00C32F86" w:rsidRPr="009F1B22">
        <w:rPr>
          <w:rFonts w:asciiTheme="minorHAnsi" w:hAnsiTheme="minorHAnsi" w:cstheme="minorHAnsi"/>
          <w:sz w:val="21"/>
          <w:szCs w:val="21"/>
        </w:rPr>
        <w:t>3</w:t>
      </w:r>
      <w:r w:rsidRPr="009F1B22">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7CF0A3E2" w:rsidR="00D85C19" w:rsidRPr="009F1B22" w:rsidRDefault="00D85C19" w:rsidP="008E4839">
      <w:pPr>
        <w:pStyle w:val="Default"/>
        <w:numPr>
          <w:ilvl w:val="1"/>
          <w:numId w:val="10"/>
        </w:numPr>
        <w:spacing w:after="159" w:line="276" w:lineRule="auto"/>
        <w:jc w:val="both"/>
        <w:rPr>
          <w:rFonts w:asciiTheme="minorHAnsi" w:hAnsiTheme="minorHAnsi" w:cstheme="minorHAnsi"/>
          <w:sz w:val="21"/>
          <w:szCs w:val="21"/>
        </w:rPr>
      </w:pPr>
      <w:r w:rsidRPr="009F1B22">
        <w:rPr>
          <w:rFonts w:asciiTheme="minorHAnsi" w:hAnsiTheme="minorHAnsi" w:cstheme="minorHAnsi"/>
          <w:sz w:val="21"/>
          <w:szCs w:val="21"/>
        </w:rPr>
        <w:t>1</w:t>
      </w:r>
      <w:r w:rsidR="00C32F86" w:rsidRPr="009F1B22">
        <w:rPr>
          <w:rFonts w:asciiTheme="minorHAnsi" w:hAnsiTheme="minorHAnsi" w:cstheme="minorHAnsi"/>
          <w:sz w:val="21"/>
          <w:szCs w:val="21"/>
        </w:rPr>
        <w:t>3</w:t>
      </w:r>
      <w:r w:rsidRPr="009F1B22">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67D5E06" w:rsidR="00D85C19" w:rsidRPr="009F1B22" w:rsidRDefault="00C32F86" w:rsidP="008E4839">
      <w:pPr>
        <w:pStyle w:val="Default"/>
        <w:numPr>
          <w:ilvl w:val="1"/>
          <w:numId w:val="10"/>
        </w:numPr>
        <w:spacing w:after="159" w:line="276" w:lineRule="auto"/>
        <w:jc w:val="both"/>
        <w:rPr>
          <w:rFonts w:asciiTheme="minorHAnsi" w:hAnsiTheme="minorHAnsi" w:cstheme="minorHAnsi"/>
          <w:sz w:val="21"/>
          <w:szCs w:val="21"/>
        </w:rPr>
      </w:pPr>
      <w:r w:rsidRPr="009F1B22">
        <w:rPr>
          <w:rFonts w:asciiTheme="minorHAnsi" w:hAnsiTheme="minorHAnsi" w:cstheme="minorHAnsi"/>
          <w:sz w:val="21"/>
          <w:szCs w:val="21"/>
        </w:rPr>
        <w:t>13</w:t>
      </w:r>
      <w:r w:rsidR="00D85C19" w:rsidRPr="009F1B22">
        <w:rPr>
          <w:rFonts w:asciiTheme="minorHAnsi" w:hAnsiTheme="minorHAnsi" w:cstheme="minorHAnsi"/>
          <w:sz w:val="21"/>
          <w:szCs w:val="21"/>
        </w:rPr>
        <w:t xml:space="preserve">.4. A homologação do resultado desta licitação não implicará direito à contratação. </w:t>
      </w:r>
    </w:p>
    <w:p w14:paraId="6C6D227F" w14:textId="22B47BBD" w:rsidR="00D85C19" w:rsidRPr="009F1B22" w:rsidRDefault="00C32F86" w:rsidP="008E4839">
      <w:pPr>
        <w:pStyle w:val="Default"/>
        <w:numPr>
          <w:ilvl w:val="1"/>
          <w:numId w:val="10"/>
        </w:numPr>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13</w:t>
      </w:r>
      <w:r w:rsidR="00D85C19" w:rsidRPr="009F1B22">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58689773" w:rsidR="00D85C19" w:rsidRPr="009F1B22" w:rsidRDefault="00C32F86" w:rsidP="008E4839">
      <w:pPr>
        <w:pStyle w:val="Nivel2"/>
        <w:numPr>
          <w:ilvl w:val="0"/>
          <w:numId w:val="0"/>
        </w:numPr>
        <w:rPr>
          <w:rFonts w:asciiTheme="minorHAnsi" w:hAnsiTheme="minorHAnsi" w:cstheme="minorHAnsi"/>
          <w:sz w:val="21"/>
          <w:szCs w:val="21"/>
        </w:rPr>
      </w:pPr>
      <w:r w:rsidRPr="009F1B22">
        <w:rPr>
          <w:rFonts w:asciiTheme="minorHAnsi" w:hAnsiTheme="minorHAnsi" w:cstheme="minorHAnsi"/>
          <w:sz w:val="21"/>
          <w:szCs w:val="21"/>
        </w:rPr>
        <w:t>13</w:t>
      </w:r>
      <w:r w:rsidR="00D85C19" w:rsidRPr="009F1B22">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36008397" w:rsidR="00D85C19" w:rsidRPr="009F1B22" w:rsidRDefault="00C32F86" w:rsidP="008E4839">
      <w:pPr>
        <w:pStyle w:val="Nivel2"/>
        <w:numPr>
          <w:ilvl w:val="0"/>
          <w:numId w:val="0"/>
        </w:numPr>
        <w:rPr>
          <w:rFonts w:asciiTheme="minorHAnsi" w:hAnsiTheme="minorHAnsi" w:cstheme="minorHAnsi"/>
          <w:sz w:val="21"/>
          <w:szCs w:val="21"/>
        </w:rPr>
      </w:pPr>
      <w:r w:rsidRPr="009F1B22">
        <w:rPr>
          <w:rFonts w:asciiTheme="minorHAnsi" w:hAnsiTheme="minorHAnsi" w:cstheme="minorHAnsi"/>
          <w:sz w:val="21"/>
          <w:szCs w:val="21"/>
        </w:rPr>
        <w:t>13</w:t>
      </w:r>
      <w:r w:rsidR="00D85C19" w:rsidRPr="009F1B22">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3B3CB9C4" w:rsidR="00D85C19" w:rsidRPr="009F1B22" w:rsidRDefault="00D85C19" w:rsidP="008E4839">
      <w:pPr>
        <w:pStyle w:val="Nivel2"/>
        <w:numPr>
          <w:ilvl w:val="0"/>
          <w:numId w:val="0"/>
        </w:numPr>
        <w:rPr>
          <w:rFonts w:asciiTheme="minorHAnsi" w:hAnsiTheme="minorHAnsi" w:cstheme="minorHAnsi"/>
          <w:sz w:val="21"/>
          <w:szCs w:val="21"/>
        </w:rPr>
      </w:pPr>
      <w:r w:rsidRPr="009F1B22">
        <w:rPr>
          <w:rFonts w:asciiTheme="minorHAnsi" w:hAnsiTheme="minorHAnsi" w:cstheme="minorHAnsi"/>
          <w:sz w:val="21"/>
          <w:szCs w:val="21"/>
        </w:rPr>
        <w:t>1</w:t>
      </w:r>
      <w:r w:rsidR="00C32F86" w:rsidRPr="009F1B22">
        <w:rPr>
          <w:rFonts w:asciiTheme="minorHAnsi" w:hAnsiTheme="minorHAnsi" w:cstheme="minorHAnsi"/>
          <w:sz w:val="21"/>
          <w:szCs w:val="21"/>
        </w:rPr>
        <w:t>3</w:t>
      </w:r>
      <w:r w:rsidRPr="009F1B22">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198B2B49" w:rsidR="00D85C19" w:rsidRPr="009F1B22" w:rsidRDefault="00D85C19" w:rsidP="008E4839">
      <w:pPr>
        <w:pStyle w:val="Nivel2"/>
        <w:numPr>
          <w:ilvl w:val="0"/>
          <w:numId w:val="0"/>
        </w:numPr>
        <w:rPr>
          <w:rFonts w:asciiTheme="minorHAnsi" w:hAnsiTheme="minorHAnsi" w:cstheme="minorHAnsi"/>
          <w:sz w:val="21"/>
          <w:szCs w:val="21"/>
        </w:rPr>
      </w:pPr>
      <w:r w:rsidRPr="009F1B22">
        <w:rPr>
          <w:rFonts w:asciiTheme="minorHAnsi" w:hAnsiTheme="minorHAnsi" w:cstheme="minorHAnsi"/>
          <w:sz w:val="21"/>
          <w:szCs w:val="21"/>
        </w:rPr>
        <w:t>1</w:t>
      </w:r>
      <w:r w:rsidR="00C32F86" w:rsidRPr="009F1B22">
        <w:rPr>
          <w:rFonts w:asciiTheme="minorHAnsi" w:hAnsiTheme="minorHAnsi" w:cstheme="minorHAnsi"/>
          <w:sz w:val="21"/>
          <w:szCs w:val="21"/>
        </w:rPr>
        <w:t>3</w:t>
      </w:r>
      <w:r w:rsidRPr="009F1B22">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5A603B61" w:rsidR="003D0C45" w:rsidRPr="009F1B22" w:rsidRDefault="003D0C45" w:rsidP="008E4839">
      <w:pPr>
        <w:pStyle w:val="Nivel2"/>
        <w:numPr>
          <w:ilvl w:val="0"/>
          <w:numId w:val="0"/>
        </w:numPr>
        <w:rPr>
          <w:rStyle w:val="Hyperlink"/>
          <w:rFonts w:asciiTheme="minorHAnsi" w:hAnsiTheme="minorHAnsi" w:cstheme="minorHAnsi"/>
          <w:sz w:val="21"/>
          <w:szCs w:val="21"/>
        </w:rPr>
      </w:pPr>
      <w:r w:rsidRPr="009F1B22">
        <w:rPr>
          <w:rFonts w:asciiTheme="minorHAnsi" w:hAnsiTheme="minorHAnsi" w:cstheme="minorHAnsi"/>
          <w:sz w:val="21"/>
          <w:szCs w:val="21"/>
        </w:rPr>
        <w:t>1</w:t>
      </w:r>
      <w:r w:rsidR="00C32F86" w:rsidRPr="009F1B22">
        <w:rPr>
          <w:rFonts w:asciiTheme="minorHAnsi" w:hAnsiTheme="minorHAnsi" w:cstheme="minorHAnsi"/>
          <w:sz w:val="21"/>
          <w:szCs w:val="21"/>
        </w:rPr>
        <w:t>3</w:t>
      </w:r>
      <w:r w:rsidRPr="009F1B22">
        <w:rPr>
          <w:rFonts w:asciiTheme="minorHAnsi" w:hAnsiTheme="minorHAnsi" w:cstheme="minorHAnsi"/>
          <w:sz w:val="21"/>
          <w:szCs w:val="21"/>
        </w:rPr>
        <w:t xml:space="preserve">.10. O Manual de operações da Plataforma BBMNET Licitações encontra-se disponível aos interessados no Portal </w:t>
      </w:r>
      <w:hyperlink r:id="rId17" w:history="1">
        <w:r w:rsidR="00172177" w:rsidRPr="009F1B22">
          <w:rPr>
            <w:rStyle w:val="Hyperlink"/>
            <w:rFonts w:asciiTheme="minorHAnsi" w:hAnsiTheme="minorHAnsi" w:cstheme="minorHAnsi"/>
            <w:b/>
            <w:sz w:val="21"/>
            <w:szCs w:val="21"/>
          </w:rPr>
          <w:t>www.bbmnetlicitacoes.com.br</w:t>
        </w:r>
      </w:hyperlink>
    </w:p>
    <w:p w14:paraId="54A658DD" w14:textId="0E950F9E" w:rsidR="003D0C45" w:rsidRPr="009F1B22" w:rsidRDefault="003D0C45" w:rsidP="008E4839">
      <w:pPr>
        <w:pStyle w:val="Nivel2"/>
        <w:numPr>
          <w:ilvl w:val="0"/>
          <w:numId w:val="0"/>
        </w:numPr>
        <w:rPr>
          <w:rFonts w:asciiTheme="minorHAnsi" w:hAnsiTheme="minorHAnsi" w:cstheme="minorHAnsi"/>
          <w:color w:val="000080"/>
          <w:sz w:val="21"/>
          <w:szCs w:val="21"/>
          <w:u w:val="single"/>
        </w:rPr>
      </w:pPr>
      <w:r w:rsidRPr="009F1B22">
        <w:rPr>
          <w:rStyle w:val="Hyperlink"/>
          <w:rFonts w:asciiTheme="minorHAnsi" w:hAnsiTheme="minorHAnsi" w:cstheme="minorHAnsi"/>
          <w:color w:val="auto"/>
          <w:sz w:val="21"/>
          <w:szCs w:val="21"/>
          <w:u w:val="none"/>
        </w:rPr>
        <w:t>1</w:t>
      </w:r>
      <w:r w:rsidR="00C32F86" w:rsidRPr="009F1B22">
        <w:rPr>
          <w:rStyle w:val="Hyperlink"/>
          <w:rFonts w:asciiTheme="minorHAnsi" w:hAnsiTheme="minorHAnsi" w:cstheme="minorHAnsi"/>
          <w:color w:val="auto"/>
          <w:sz w:val="21"/>
          <w:szCs w:val="21"/>
          <w:u w:val="none"/>
        </w:rPr>
        <w:t>3</w:t>
      </w:r>
      <w:r w:rsidRPr="009F1B22">
        <w:rPr>
          <w:rStyle w:val="Hyperlink"/>
          <w:rFonts w:asciiTheme="minorHAnsi" w:hAnsiTheme="minorHAnsi" w:cstheme="minorHAnsi"/>
          <w:color w:val="auto"/>
          <w:sz w:val="21"/>
          <w:szCs w:val="21"/>
          <w:u w:val="none"/>
        </w:rPr>
        <w:t xml:space="preserve">.11. </w:t>
      </w:r>
      <w:r w:rsidRPr="009F1B22">
        <w:rPr>
          <w:rFonts w:asciiTheme="minorHAnsi" w:hAnsiTheme="minorHAnsi" w:cstheme="minorHAnsi"/>
          <w:color w:val="auto"/>
          <w:sz w:val="21"/>
          <w:szCs w:val="21"/>
        </w:rPr>
        <w:t xml:space="preserve">Dúvidas ou esclarecimentos adicionais sobre o uso da Plataforma BBMNET Licitações podem ser </w:t>
      </w:r>
      <w:r w:rsidRPr="009F1B22">
        <w:rPr>
          <w:rFonts w:asciiTheme="minorHAnsi" w:hAnsiTheme="minorHAnsi" w:cstheme="minorHAnsi"/>
          <w:sz w:val="21"/>
          <w:szCs w:val="21"/>
        </w:rPr>
        <w:t xml:space="preserve">obtidas nos canais de atendimento da Plataforma BBMNET Licitações, por e-mail, </w:t>
      </w:r>
      <w:proofErr w:type="spellStart"/>
      <w:r w:rsidRPr="009F1B22">
        <w:rPr>
          <w:rFonts w:asciiTheme="minorHAnsi" w:hAnsiTheme="minorHAnsi" w:cstheme="minorHAnsi"/>
          <w:sz w:val="21"/>
          <w:szCs w:val="21"/>
        </w:rPr>
        <w:t>whatsapp</w:t>
      </w:r>
      <w:proofErr w:type="spellEnd"/>
      <w:r w:rsidRPr="009F1B22">
        <w:rPr>
          <w:rFonts w:asciiTheme="minorHAnsi" w:hAnsiTheme="minorHAnsi" w:cstheme="minorHAnsi"/>
          <w:sz w:val="21"/>
          <w:szCs w:val="21"/>
        </w:rPr>
        <w:t xml:space="preserve">, telefone e chat disponíveis no Portal </w:t>
      </w:r>
      <w:hyperlink r:id="rId18" w:history="1">
        <w:r w:rsidR="00172177" w:rsidRPr="009F1B22">
          <w:rPr>
            <w:rStyle w:val="Hyperlink"/>
            <w:rFonts w:asciiTheme="minorHAnsi" w:hAnsiTheme="minorHAnsi" w:cstheme="minorHAnsi"/>
            <w:b/>
            <w:sz w:val="21"/>
            <w:szCs w:val="21"/>
          </w:rPr>
          <w:t>www.bbmnetlicitacoes.com.br</w:t>
        </w:r>
      </w:hyperlink>
    </w:p>
    <w:p w14:paraId="0E0435D9" w14:textId="5E52C7D8" w:rsidR="00D85C19" w:rsidRDefault="00D85C19" w:rsidP="008E4839">
      <w:pPr>
        <w:pStyle w:val="Default"/>
        <w:spacing w:line="276" w:lineRule="auto"/>
        <w:jc w:val="both"/>
        <w:rPr>
          <w:rFonts w:asciiTheme="minorHAnsi" w:hAnsiTheme="minorHAnsi" w:cstheme="minorHAnsi"/>
          <w:sz w:val="21"/>
          <w:szCs w:val="21"/>
        </w:rPr>
      </w:pPr>
      <w:r w:rsidRPr="009F1B22">
        <w:rPr>
          <w:rFonts w:asciiTheme="minorHAnsi" w:hAnsiTheme="minorHAnsi" w:cstheme="minorHAnsi"/>
          <w:sz w:val="21"/>
          <w:szCs w:val="21"/>
        </w:rPr>
        <w:t>1</w:t>
      </w:r>
      <w:r w:rsidR="00C32F86" w:rsidRPr="009F1B22">
        <w:rPr>
          <w:rFonts w:asciiTheme="minorHAnsi" w:hAnsiTheme="minorHAnsi" w:cstheme="minorHAnsi"/>
          <w:sz w:val="21"/>
          <w:szCs w:val="21"/>
        </w:rPr>
        <w:t>3</w:t>
      </w:r>
      <w:r w:rsidRPr="009F1B22">
        <w:rPr>
          <w:rFonts w:asciiTheme="minorHAnsi" w:hAnsiTheme="minorHAnsi" w:cstheme="minorHAnsi"/>
          <w:sz w:val="21"/>
          <w:szCs w:val="21"/>
        </w:rPr>
        <w:t>.1</w:t>
      </w:r>
      <w:r w:rsidR="003D0C45" w:rsidRPr="009F1B22">
        <w:rPr>
          <w:rFonts w:asciiTheme="minorHAnsi" w:hAnsiTheme="minorHAnsi" w:cstheme="minorHAnsi"/>
          <w:sz w:val="21"/>
          <w:szCs w:val="21"/>
        </w:rPr>
        <w:t>2</w:t>
      </w:r>
      <w:r w:rsidRPr="009F1B22">
        <w:rPr>
          <w:rFonts w:asciiTheme="minorHAnsi" w:hAnsiTheme="minorHAnsi" w:cstheme="minorHAnsi"/>
          <w:sz w:val="21"/>
          <w:szCs w:val="21"/>
        </w:rPr>
        <w:t>. O Edital e seus anexos estão disponíveis, na íntegra, no Portal Nacional de Contratações Públicas (PNCP)</w:t>
      </w:r>
      <w:r w:rsidR="0066343E">
        <w:rPr>
          <w:rFonts w:asciiTheme="minorHAnsi" w:hAnsiTheme="minorHAnsi" w:cstheme="minorHAnsi"/>
          <w:sz w:val="21"/>
          <w:szCs w:val="21"/>
        </w:rPr>
        <w:t xml:space="preserve">, </w:t>
      </w:r>
      <w:r w:rsidRPr="009F1B22">
        <w:rPr>
          <w:rFonts w:asciiTheme="minorHAnsi" w:hAnsiTheme="minorHAnsi" w:cstheme="minorHAnsi"/>
          <w:sz w:val="21"/>
          <w:szCs w:val="21"/>
        </w:rPr>
        <w:t xml:space="preserve"> endereço </w:t>
      </w:r>
      <w:r w:rsidRPr="00E2600A">
        <w:rPr>
          <w:rFonts w:asciiTheme="minorHAnsi" w:hAnsiTheme="minorHAnsi" w:cstheme="minorHAnsi"/>
          <w:color w:val="auto"/>
          <w:sz w:val="21"/>
          <w:szCs w:val="21"/>
        </w:rPr>
        <w:t xml:space="preserve">eletrônico </w:t>
      </w:r>
      <w:hyperlink r:id="rId19" w:history="1">
        <w:r w:rsidR="0066343E" w:rsidRPr="00E2600A">
          <w:rPr>
            <w:rStyle w:val="Hyperlink"/>
            <w:rFonts w:asciiTheme="minorHAnsi" w:hAnsiTheme="minorHAnsi" w:cstheme="minorHAnsi"/>
            <w:color w:val="auto"/>
            <w:sz w:val="21"/>
            <w:szCs w:val="21"/>
            <w:u w:val="none"/>
          </w:rPr>
          <w:t>https://www.santabranca.sp.gov.br</w:t>
        </w:r>
      </w:hyperlink>
      <w:r w:rsidR="0066343E">
        <w:rPr>
          <w:rFonts w:asciiTheme="minorHAnsi" w:hAnsiTheme="minorHAnsi" w:cstheme="minorHAnsi"/>
          <w:sz w:val="21"/>
          <w:szCs w:val="21"/>
        </w:rPr>
        <w:t xml:space="preserve"> e na Plataforma de Pregão Eletrônico BBMNET. </w:t>
      </w:r>
      <w:r w:rsidRPr="009F1B22">
        <w:rPr>
          <w:rFonts w:asciiTheme="minorHAnsi" w:hAnsiTheme="minorHAnsi" w:cstheme="minorHAnsi"/>
          <w:sz w:val="21"/>
          <w:szCs w:val="21"/>
        </w:rPr>
        <w:t xml:space="preserve"> </w:t>
      </w:r>
    </w:p>
    <w:p w14:paraId="05E2365B" w14:textId="77777777" w:rsidR="0066343E" w:rsidRPr="006A3DE2" w:rsidRDefault="0066343E" w:rsidP="0066343E">
      <w:pPr>
        <w:autoSpaceDE w:val="0"/>
        <w:autoSpaceDN w:val="0"/>
        <w:adjustRightInd w:val="0"/>
        <w:spacing w:line="276" w:lineRule="auto"/>
        <w:jc w:val="both"/>
        <w:rPr>
          <w:rFonts w:ascii="Calibri" w:hAnsi="Calibri" w:cs="Calibri"/>
          <w:sz w:val="20"/>
        </w:rPr>
      </w:pPr>
      <w:r w:rsidRPr="006A3DE2">
        <w:rPr>
          <w:rFonts w:ascii="Calibri" w:hAnsi="Calibri" w:cs="Calibri"/>
          <w:sz w:val="20"/>
        </w:rPr>
        <w:t xml:space="preserve">Links: </w:t>
      </w:r>
      <w:hyperlink r:id="rId20" w:history="1">
        <w:r w:rsidRPr="006A3DE2">
          <w:rPr>
            <w:rStyle w:val="Hyperlink"/>
            <w:rFonts w:ascii="Calibri" w:hAnsi="Calibri" w:cs="Calibri"/>
            <w:sz w:val="20"/>
          </w:rPr>
          <w:t>http://santabranca.sp.gov.br/licitacoes/</w:t>
        </w:r>
      </w:hyperlink>
      <w:r w:rsidRPr="006A3DE2">
        <w:rPr>
          <w:rFonts w:ascii="Calibri" w:hAnsi="Calibri" w:cs="Calibri"/>
          <w:sz w:val="20"/>
        </w:rPr>
        <w:t xml:space="preserve"> - </w:t>
      </w:r>
      <w:hyperlink r:id="rId21" w:history="1">
        <w:r w:rsidRPr="006A3DE2">
          <w:rPr>
            <w:rStyle w:val="Hyperlink"/>
            <w:rFonts w:ascii="Calibri" w:hAnsi="Calibri" w:cs="Calibri"/>
            <w:sz w:val="20"/>
          </w:rPr>
          <w:t>http://santabranca.sp.gov.br/diario-oficial/</w:t>
        </w:r>
      </w:hyperlink>
      <w:r w:rsidRPr="006A3DE2">
        <w:rPr>
          <w:rFonts w:ascii="Calibri" w:hAnsi="Calibri" w:cs="Calibri"/>
          <w:sz w:val="20"/>
        </w:rPr>
        <w:t xml:space="preserve"> - </w:t>
      </w:r>
      <w:hyperlink r:id="rId22" w:history="1">
        <w:r w:rsidRPr="006A3DE2">
          <w:rPr>
            <w:rStyle w:val="Hyperlink"/>
            <w:rFonts w:ascii="Calibri" w:hAnsi="Calibri" w:cs="Calibri"/>
            <w:sz w:val="20"/>
          </w:rPr>
          <w:t>https://pncp.gov.br/app/editais?q=&amp;status=recebendo_proposta&amp;pagina=1</w:t>
        </w:r>
      </w:hyperlink>
      <w:r w:rsidRPr="006A3DE2">
        <w:rPr>
          <w:rFonts w:ascii="Calibri" w:hAnsi="Calibri" w:cs="Calibri"/>
          <w:sz w:val="20"/>
        </w:rPr>
        <w:t xml:space="preserve"> </w:t>
      </w:r>
    </w:p>
    <w:p w14:paraId="0CB0D38E" w14:textId="49AB62EF" w:rsidR="0066343E" w:rsidRPr="006A3DE2" w:rsidRDefault="00FB2C44" w:rsidP="008E4839">
      <w:pPr>
        <w:pStyle w:val="Default"/>
        <w:spacing w:line="276" w:lineRule="auto"/>
        <w:jc w:val="both"/>
        <w:rPr>
          <w:rFonts w:asciiTheme="minorHAnsi" w:hAnsiTheme="minorHAnsi" w:cstheme="minorHAnsi"/>
          <w:sz w:val="20"/>
          <w:szCs w:val="20"/>
        </w:rPr>
      </w:pPr>
      <w:hyperlink r:id="rId23" w:history="1">
        <w:r w:rsidR="0066343E" w:rsidRPr="006A3DE2">
          <w:rPr>
            <w:rStyle w:val="Hyperlink"/>
            <w:rFonts w:asciiTheme="minorHAnsi" w:hAnsiTheme="minorHAnsi" w:cstheme="minorHAnsi"/>
            <w:sz w:val="20"/>
            <w:szCs w:val="20"/>
          </w:rPr>
          <w:t>https://novobbmnet.com.br/?gclid=EAIaIQobChMI1seoiLXA6gIVUYCRCh2jMQkvEAAYASAAEgKS7fD_BwE</w:t>
        </w:r>
      </w:hyperlink>
      <w:r w:rsidR="0066343E" w:rsidRPr="006A3DE2">
        <w:rPr>
          <w:rFonts w:asciiTheme="minorHAnsi" w:hAnsiTheme="minorHAnsi" w:cstheme="minorHAnsi"/>
          <w:sz w:val="20"/>
          <w:szCs w:val="20"/>
        </w:rPr>
        <w:t xml:space="preserve"> </w:t>
      </w:r>
    </w:p>
    <w:p w14:paraId="6456B424" w14:textId="76A38E5B" w:rsidR="005B2CE5" w:rsidRPr="009F1B22" w:rsidRDefault="00115D8C" w:rsidP="008E4839">
      <w:pPr>
        <w:pStyle w:val="Default"/>
        <w:numPr>
          <w:ilvl w:val="1"/>
          <w:numId w:val="34"/>
        </w:numPr>
        <w:spacing w:after="133" w:line="276" w:lineRule="auto"/>
        <w:jc w:val="both"/>
        <w:rPr>
          <w:rFonts w:asciiTheme="minorHAnsi" w:hAnsiTheme="minorHAnsi" w:cstheme="minorHAnsi"/>
          <w:b/>
          <w:bCs/>
          <w:sz w:val="21"/>
          <w:szCs w:val="21"/>
        </w:rPr>
      </w:pPr>
      <w:r w:rsidRPr="009F1B22">
        <w:rPr>
          <w:rFonts w:asciiTheme="minorHAnsi" w:hAnsiTheme="minorHAnsi" w:cstheme="minorHAnsi"/>
          <w:b/>
          <w:bCs/>
          <w:sz w:val="21"/>
          <w:szCs w:val="21"/>
        </w:rPr>
        <w:t xml:space="preserve">Integram este Edital, para todos os fins e efeitos, os seguintes anexos: </w:t>
      </w:r>
    </w:p>
    <w:p w14:paraId="343E7FE4" w14:textId="37E2AD23" w:rsidR="00115D8C" w:rsidRPr="009F1B22" w:rsidRDefault="00115D8C" w:rsidP="007C5B88">
      <w:pPr>
        <w:pStyle w:val="Default"/>
        <w:jc w:val="both"/>
        <w:rPr>
          <w:rFonts w:asciiTheme="minorHAnsi" w:hAnsiTheme="minorHAnsi" w:cstheme="minorHAnsi"/>
          <w:sz w:val="21"/>
          <w:szCs w:val="21"/>
        </w:rPr>
      </w:pPr>
      <w:r w:rsidRPr="009F1B22">
        <w:rPr>
          <w:rFonts w:asciiTheme="minorHAnsi" w:hAnsiTheme="minorHAnsi" w:cstheme="minorHAnsi"/>
          <w:sz w:val="21"/>
          <w:szCs w:val="21"/>
        </w:rPr>
        <w:t>ANEXO I – Termo de Referência</w:t>
      </w:r>
      <w:r w:rsidR="002E3B6C" w:rsidRPr="009F1B22">
        <w:rPr>
          <w:rFonts w:asciiTheme="minorHAnsi" w:hAnsiTheme="minorHAnsi" w:cstheme="minorHAnsi"/>
          <w:sz w:val="21"/>
          <w:szCs w:val="21"/>
        </w:rPr>
        <w:t>.</w:t>
      </w:r>
      <w:r w:rsidRPr="009F1B22">
        <w:rPr>
          <w:rFonts w:asciiTheme="minorHAnsi" w:hAnsiTheme="minorHAnsi" w:cstheme="minorHAnsi"/>
          <w:sz w:val="21"/>
          <w:szCs w:val="21"/>
        </w:rPr>
        <w:t xml:space="preserve"> </w:t>
      </w:r>
    </w:p>
    <w:p w14:paraId="5CBD135C" w14:textId="68D33D62" w:rsidR="00115D8C" w:rsidRPr="009F1B22" w:rsidRDefault="00115D8C" w:rsidP="007C5B88">
      <w:pPr>
        <w:pStyle w:val="Default"/>
        <w:jc w:val="both"/>
        <w:rPr>
          <w:rFonts w:asciiTheme="minorHAnsi" w:hAnsiTheme="minorHAnsi" w:cstheme="minorHAnsi"/>
          <w:sz w:val="21"/>
          <w:szCs w:val="21"/>
        </w:rPr>
      </w:pPr>
      <w:r w:rsidRPr="009F1B22">
        <w:rPr>
          <w:rFonts w:asciiTheme="minorHAnsi" w:hAnsiTheme="minorHAnsi" w:cstheme="minorHAnsi"/>
          <w:sz w:val="21"/>
          <w:szCs w:val="21"/>
        </w:rPr>
        <w:t>ANEXO II – Estudo Técnico Preliminar</w:t>
      </w:r>
      <w:r w:rsidR="002E3B6C" w:rsidRPr="009F1B22">
        <w:rPr>
          <w:rFonts w:asciiTheme="minorHAnsi" w:hAnsiTheme="minorHAnsi" w:cstheme="minorHAnsi"/>
          <w:sz w:val="21"/>
          <w:szCs w:val="21"/>
        </w:rPr>
        <w:t>.</w:t>
      </w:r>
    </w:p>
    <w:p w14:paraId="5C9C9FD7" w14:textId="5240E93A" w:rsidR="00115D8C" w:rsidRPr="009F1B22" w:rsidRDefault="00115D8C" w:rsidP="007C5B88">
      <w:pPr>
        <w:pStyle w:val="Default"/>
        <w:jc w:val="both"/>
        <w:rPr>
          <w:rFonts w:asciiTheme="minorHAnsi" w:hAnsiTheme="minorHAnsi" w:cstheme="minorHAnsi"/>
          <w:sz w:val="21"/>
          <w:szCs w:val="21"/>
        </w:rPr>
      </w:pPr>
      <w:r w:rsidRPr="009F1B22">
        <w:rPr>
          <w:rFonts w:asciiTheme="minorHAnsi" w:hAnsiTheme="minorHAnsi" w:cstheme="minorHAnsi"/>
          <w:sz w:val="21"/>
          <w:szCs w:val="21"/>
        </w:rPr>
        <w:t>ANEXO III – Modelo de Proposta Comercial</w:t>
      </w:r>
      <w:r w:rsidR="002E3B6C" w:rsidRPr="009F1B22">
        <w:rPr>
          <w:rFonts w:asciiTheme="minorHAnsi" w:hAnsiTheme="minorHAnsi" w:cstheme="minorHAnsi"/>
          <w:sz w:val="21"/>
          <w:szCs w:val="21"/>
        </w:rPr>
        <w:t>.</w:t>
      </w:r>
    </w:p>
    <w:p w14:paraId="7FACD8C3" w14:textId="7D6F2452" w:rsidR="00115D8C" w:rsidRPr="009F1B22" w:rsidRDefault="00115D8C" w:rsidP="007C5B88">
      <w:pPr>
        <w:pStyle w:val="Default"/>
        <w:jc w:val="both"/>
        <w:rPr>
          <w:rFonts w:asciiTheme="minorHAnsi" w:hAnsiTheme="minorHAnsi" w:cstheme="minorHAnsi"/>
          <w:sz w:val="21"/>
          <w:szCs w:val="21"/>
        </w:rPr>
      </w:pPr>
      <w:r w:rsidRPr="009F1B22">
        <w:rPr>
          <w:rFonts w:asciiTheme="minorHAnsi" w:hAnsiTheme="minorHAnsi" w:cstheme="minorHAnsi"/>
          <w:sz w:val="21"/>
          <w:szCs w:val="21"/>
        </w:rPr>
        <w:t>ANEXO IV – Declaração Geral</w:t>
      </w:r>
      <w:r w:rsidR="002E3B6C" w:rsidRPr="009F1B22">
        <w:rPr>
          <w:rFonts w:asciiTheme="minorHAnsi" w:hAnsiTheme="minorHAnsi" w:cstheme="minorHAnsi"/>
          <w:sz w:val="21"/>
          <w:szCs w:val="21"/>
        </w:rPr>
        <w:t>.</w:t>
      </w:r>
    </w:p>
    <w:p w14:paraId="0EB04E9B" w14:textId="55F5203D" w:rsidR="002E3B6C" w:rsidRPr="009F1B22" w:rsidRDefault="002E3B6C" w:rsidP="007C5B88">
      <w:pPr>
        <w:pStyle w:val="Default"/>
        <w:jc w:val="both"/>
        <w:rPr>
          <w:rFonts w:asciiTheme="minorHAnsi" w:hAnsiTheme="minorHAnsi" w:cstheme="minorHAnsi"/>
          <w:sz w:val="21"/>
          <w:szCs w:val="21"/>
        </w:rPr>
      </w:pPr>
      <w:r w:rsidRPr="009F1B22">
        <w:rPr>
          <w:rFonts w:asciiTheme="minorHAnsi" w:hAnsiTheme="minorHAnsi" w:cstheme="minorHAnsi"/>
          <w:sz w:val="21"/>
          <w:szCs w:val="21"/>
        </w:rPr>
        <w:t xml:space="preserve">ANEXO V – Declaração de empresa de Pequeno Porte. </w:t>
      </w:r>
    </w:p>
    <w:p w14:paraId="1A0CB475" w14:textId="5268A4B1" w:rsidR="004E1140" w:rsidRPr="009F1B22" w:rsidRDefault="00115D8C" w:rsidP="007C5B88">
      <w:pPr>
        <w:pStyle w:val="Default"/>
        <w:jc w:val="both"/>
        <w:rPr>
          <w:rFonts w:asciiTheme="minorHAnsi" w:hAnsiTheme="minorHAnsi" w:cstheme="minorHAnsi"/>
          <w:sz w:val="21"/>
          <w:szCs w:val="21"/>
        </w:rPr>
      </w:pPr>
      <w:r w:rsidRPr="009F1B22">
        <w:rPr>
          <w:rFonts w:asciiTheme="minorHAnsi" w:hAnsiTheme="minorHAnsi" w:cstheme="minorHAnsi"/>
          <w:sz w:val="21"/>
          <w:szCs w:val="21"/>
        </w:rPr>
        <w:t>ANEXO V</w:t>
      </w:r>
      <w:r w:rsidR="003D5CAF" w:rsidRPr="009F1B22">
        <w:rPr>
          <w:rFonts w:asciiTheme="minorHAnsi" w:hAnsiTheme="minorHAnsi" w:cstheme="minorHAnsi"/>
          <w:sz w:val="21"/>
          <w:szCs w:val="21"/>
        </w:rPr>
        <w:t>I</w:t>
      </w:r>
      <w:r w:rsidRPr="009F1B22">
        <w:rPr>
          <w:rFonts w:asciiTheme="minorHAnsi" w:hAnsiTheme="minorHAnsi" w:cstheme="minorHAnsi"/>
          <w:sz w:val="21"/>
          <w:szCs w:val="21"/>
        </w:rPr>
        <w:t xml:space="preserve"> – Minuta de </w:t>
      </w:r>
      <w:r w:rsidR="00C32F86" w:rsidRPr="009F1B22">
        <w:rPr>
          <w:rFonts w:asciiTheme="minorHAnsi" w:hAnsiTheme="minorHAnsi" w:cstheme="minorHAnsi"/>
          <w:sz w:val="21"/>
          <w:szCs w:val="21"/>
        </w:rPr>
        <w:t>contrato</w:t>
      </w:r>
      <w:r w:rsidR="002E3B6C" w:rsidRPr="009F1B22">
        <w:rPr>
          <w:rFonts w:asciiTheme="minorHAnsi" w:hAnsiTheme="minorHAnsi" w:cstheme="minorHAnsi"/>
          <w:sz w:val="21"/>
          <w:szCs w:val="21"/>
        </w:rPr>
        <w:t>.</w:t>
      </w:r>
      <w:r w:rsidR="00C32F86" w:rsidRPr="009F1B22">
        <w:rPr>
          <w:rFonts w:asciiTheme="minorHAnsi" w:hAnsiTheme="minorHAnsi" w:cstheme="minorHAnsi"/>
          <w:sz w:val="21"/>
          <w:szCs w:val="21"/>
        </w:rPr>
        <w:t xml:space="preserve"> </w:t>
      </w:r>
      <w:r w:rsidRPr="009F1B22">
        <w:rPr>
          <w:rFonts w:asciiTheme="minorHAnsi" w:hAnsiTheme="minorHAnsi" w:cstheme="minorHAnsi"/>
          <w:sz w:val="21"/>
          <w:szCs w:val="21"/>
        </w:rPr>
        <w:t xml:space="preserve"> </w:t>
      </w:r>
    </w:p>
    <w:p w14:paraId="5E974E89" w14:textId="13830347" w:rsidR="00115D8C" w:rsidRPr="009F1B22" w:rsidRDefault="004E1140" w:rsidP="007C5B88">
      <w:pPr>
        <w:pStyle w:val="Default"/>
        <w:jc w:val="both"/>
        <w:rPr>
          <w:rFonts w:asciiTheme="minorHAnsi" w:hAnsiTheme="minorHAnsi" w:cstheme="minorHAnsi"/>
          <w:sz w:val="21"/>
          <w:szCs w:val="21"/>
        </w:rPr>
      </w:pPr>
      <w:r w:rsidRPr="009F1B22">
        <w:rPr>
          <w:rFonts w:asciiTheme="minorHAnsi" w:hAnsiTheme="minorHAnsi" w:cstheme="minorHAnsi"/>
          <w:sz w:val="21"/>
          <w:szCs w:val="21"/>
        </w:rPr>
        <w:t>ANEXO VI</w:t>
      </w:r>
      <w:r w:rsidR="003D5CAF" w:rsidRPr="009F1B22">
        <w:rPr>
          <w:rFonts w:asciiTheme="minorHAnsi" w:hAnsiTheme="minorHAnsi" w:cstheme="minorHAnsi"/>
          <w:sz w:val="21"/>
          <w:szCs w:val="21"/>
        </w:rPr>
        <w:t>I</w:t>
      </w:r>
      <w:r w:rsidRPr="009F1B22">
        <w:rPr>
          <w:rFonts w:asciiTheme="minorHAnsi" w:hAnsiTheme="minorHAnsi" w:cstheme="minorHAnsi"/>
          <w:sz w:val="21"/>
          <w:szCs w:val="21"/>
        </w:rPr>
        <w:t xml:space="preserve"> – Termo de Ciência e Notificação</w:t>
      </w:r>
      <w:r w:rsidR="002E3B6C" w:rsidRPr="009F1B22">
        <w:rPr>
          <w:rFonts w:asciiTheme="minorHAnsi" w:hAnsiTheme="minorHAnsi" w:cstheme="minorHAnsi"/>
          <w:sz w:val="21"/>
          <w:szCs w:val="21"/>
        </w:rPr>
        <w:t>.</w:t>
      </w:r>
      <w:r w:rsidRPr="009F1B22">
        <w:rPr>
          <w:rFonts w:asciiTheme="minorHAnsi" w:hAnsiTheme="minorHAnsi" w:cstheme="minorHAnsi"/>
          <w:sz w:val="21"/>
          <w:szCs w:val="21"/>
        </w:rPr>
        <w:t xml:space="preserve"> </w:t>
      </w:r>
    </w:p>
    <w:p w14:paraId="5B305992" w14:textId="77777777" w:rsidR="003E7855" w:rsidRPr="009F1B22" w:rsidRDefault="003E7855" w:rsidP="008E4839">
      <w:pPr>
        <w:pStyle w:val="Default"/>
        <w:spacing w:line="276" w:lineRule="auto"/>
        <w:jc w:val="both"/>
        <w:rPr>
          <w:rFonts w:asciiTheme="minorHAnsi" w:hAnsiTheme="minorHAnsi" w:cstheme="minorHAnsi"/>
          <w:sz w:val="21"/>
          <w:szCs w:val="21"/>
        </w:rPr>
      </w:pPr>
    </w:p>
    <w:p w14:paraId="00A0DF8E" w14:textId="11443A97" w:rsidR="00FD24B6" w:rsidRPr="009F1B22" w:rsidRDefault="00EB2425" w:rsidP="008E4839">
      <w:pPr>
        <w:autoSpaceDE w:val="0"/>
        <w:autoSpaceDN w:val="0"/>
        <w:adjustRightInd w:val="0"/>
        <w:spacing w:line="276" w:lineRule="auto"/>
        <w:jc w:val="center"/>
        <w:rPr>
          <w:rFonts w:asciiTheme="minorHAnsi" w:hAnsiTheme="minorHAnsi" w:cstheme="minorHAnsi"/>
          <w:sz w:val="21"/>
          <w:szCs w:val="21"/>
        </w:rPr>
      </w:pPr>
      <w:r w:rsidRPr="009F1B22">
        <w:rPr>
          <w:rFonts w:asciiTheme="minorHAnsi" w:hAnsiTheme="minorHAnsi" w:cstheme="minorHAnsi"/>
          <w:sz w:val="21"/>
          <w:szCs w:val="21"/>
        </w:rPr>
        <w:t xml:space="preserve">Santa Branca, </w:t>
      </w:r>
      <w:r w:rsidR="00C60D29">
        <w:rPr>
          <w:rFonts w:asciiTheme="minorHAnsi" w:hAnsiTheme="minorHAnsi" w:cstheme="minorHAnsi"/>
          <w:sz w:val="21"/>
          <w:szCs w:val="21"/>
        </w:rPr>
        <w:t>21</w:t>
      </w:r>
      <w:r w:rsidRPr="009F1B22">
        <w:rPr>
          <w:rFonts w:asciiTheme="minorHAnsi" w:hAnsiTheme="minorHAnsi" w:cstheme="minorHAnsi"/>
          <w:sz w:val="21"/>
          <w:szCs w:val="21"/>
        </w:rPr>
        <w:t xml:space="preserve"> de </w:t>
      </w:r>
      <w:r w:rsidR="00C60D29">
        <w:rPr>
          <w:rFonts w:asciiTheme="minorHAnsi" w:hAnsiTheme="minorHAnsi" w:cstheme="minorHAnsi"/>
          <w:sz w:val="21"/>
          <w:szCs w:val="21"/>
        </w:rPr>
        <w:t>agosto</w:t>
      </w:r>
      <w:r w:rsidRPr="009F1B22">
        <w:rPr>
          <w:rFonts w:asciiTheme="minorHAnsi" w:hAnsiTheme="minorHAnsi" w:cstheme="minorHAnsi"/>
          <w:sz w:val="21"/>
          <w:szCs w:val="21"/>
        </w:rPr>
        <w:t xml:space="preserve"> de 2024.</w:t>
      </w:r>
    </w:p>
    <w:p w14:paraId="273C4ABC" w14:textId="77777777" w:rsidR="00FD24B6" w:rsidRDefault="00FD24B6" w:rsidP="008E4839">
      <w:pPr>
        <w:autoSpaceDE w:val="0"/>
        <w:autoSpaceDN w:val="0"/>
        <w:adjustRightInd w:val="0"/>
        <w:spacing w:line="276" w:lineRule="auto"/>
        <w:jc w:val="both"/>
        <w:rPr>
          <w:rFonts w:asciiTheme="minorHAnsi" w:hAnsiTheme="minorHAnsi" w:cstheme="minorHAnsi"/>
          <w:sz w:val="21"/>
          <w:szCs w:val="21"/>
        </w:rPr>
      </w:pPr>
    </w:p>
    <w:p w14:paraId="32AC376A" w14:textId="77777777" w:rsidR="0066343E" w:rsidRDefault="0066343E" w:rsidP="008E4839">
      <w:pPr>
        <w:autoSpaceDE w:val="0"/>
        <w:autoSpaceDN w:val="0"/>
        <w:adjustRightInd w:val="0"/>
        <w:spacing w:line="276" w:lineRule="auto"/>
        <w:jc w:val="both"/>
        <w:rPr>
          <w:rFonts w:asciiTheme="minorHAnsi" w:hAnsiTheme="minorHAnsi" w:cstheme="minorHAnsi"/>
          <w:sz w:val="21"/>
          <w:szCs w:val="21"/>
        </w:rPr>
      </w:pPr>
    </w:p>
    <w:p w14:paraId="1B1C4969" w14:textId="77777777" w:rsidR="007C5B88" w:rsidRPr="009F1B22" w:rsidRDefault="007C5B88" w:rsidP="008E4839">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9F1B22" w:rsidRDefault="00EB2425" w:rsidP="008E4839">
      <w:pPr>
        <w:autoSpaceDE w:val="0"/>
        <w:autoSpaceDN w:val="0"/>
        <w:adjustRightInd w:val="0"/>
        <w:spacing w:line="276" w:lineRule="auto"/>
        <w:jc w:val="center"/>
        <w:rPr>
          <w:rFonts w:asciiTheme="minorHAnsi" w:hAnsiTheme="minorHAnsi" w:cstheme="minorHAnsi"/>
          <w:sz w:val="21"/>
          <w:szCs w:val="21"/>
        </w:rPr>
      </w:pPr>
      <w:r w:rsidRPr="009F1B22">
        <w:rPr>
          <w:rFonts w:asciiTheme="minorHAnsi" w:hAnsiTheme="minorHAnsi" w:cstheme="minorHAnsi"/>
          <w:sz w:val="21"/>
          <w:szCs w:val="21"/>
        </w:rPr>
        <w:t>__________________________________</w:t>
      </w:r>
    </w:p>
    <w:p w14:paraId="2FD4D934" w14:textId="77777777" w:rsidR="00EB2425" w:rsidRPr="009F1B22" w:rsidRDefault="00EB2425" w:rsidP="008E4839">
      <w:pPr>
        <w:autoSpaceDE w:val="0"/>
        <w:autoSpaceDN w:val="0"/>
        <w:adjustRightInd w:val="0"/>
        <w:spacing w:line="276" w:lineRule="auto"/>
        <w:jc w:val="center"/>
        <w:rPr>
          <w:rFonts w:asciiTheme="minorHAnsi" w:hAnsiTheme="minorHAnsi" w:cstheme="minorHAnsi"/>
          <w:sz w:val="21"/>
          <w:szCs w:val="21"/>
        </w:rPr>
      </w:pPr>
      <w:r w:rsidRPr="009F1B22">
        <w:rPr>
          <w:rFonts w:asciiTheme="minorHAnsi" w:hAnsiTheme="minorHAnsi" w:cstheme="minorHAnsi"/>
          <w:sz w:val="21"/>
          <w:szCs w:val="21"/>
        </w:rPr>
        <w:t>Adriano Marchesani Levorin</w:t>
      </w:r>
    </w:p>
    <w:p w14:paraId="139D7E27" w14:textId="77777777" w:rsidR="00EB2425" w:rsidRDefault="00EB2425" w:rsidP="008E4839">
      <w:pPr>
        <w:autoSpaceDE w:val="0"/>
        <w:autoSpaceDN w:val="0"/>
        <w:adjustRightInd w:val="0"/>
        <w:spacing w:line="276" w:lineRule="auto"/>
        <w:jc w:val="center"/>
        <w:rPr>
          <w:rFonts w:asciiTheme="minorHAnsi" w:hAnsiTheme="minorHAnsi" w:cstheme="minorHAnsi"/>
          <w:sz w:val="21"/>
          <w:szCs w:val="21"/>
        </w:rPr>
      </w:pPr>
      <w:r w:rsidRPr="009F1B22">
        <w:rPr>
          <w:rFonts w:asciiTheme="minorHAnsi" w:hAnsiTheme="minorHAnsi" w:cstheme="minorHAnsi"/>
          <w:sz w:val="21"/>
          <w:szCs w:val="21"/>
        </w:rPr>
        <w:t>Prefeito Municipal</w:t>
      </w:r>
    </w:p>
    <w:p w14:paraId="3A2F207F" w14:textId="77777777" w:rsidR="00E63039" w:rsidRDefault="00E63039" w:rsidP="008E4839">
      <w:pPr>
        <w:autoSpaceDE w:val="0"/>
        <w:autoSpaceDN w:val="0"/>
        <w:adjustRightInd w:val="0"/>
        <w:spacing w:line="276" w:lineRule="auto"/>
        <w:jc w:val="center"/>
        <w:rPr>
          <w:rFonts w:asciiTheme="minorHAnsi" w:hAnsiTheme="minorHAnsi" w:cstheme="minorHAnsi"/>
          <w:sz w:val="21"/>
          <w:szCs w:val="21"/>
        </w:rPr>
      </w:pPr>
    </w:p>
    <w:p w14:paraId="0A8B0878" w14:textId="77777777" w:rsidR="00E63039" w:rsidRDefault="00E63039" w:rsidP="008E4839">
      <w:pPr>
        <w:autoSpaceDE w:val="0"/>
        <w:autoSpaceDN w:val="0"/>
        <w:adjustRightInd w:val="0"/>
        <w:spacing w:line="276" w:lineRule="auto"/>
        <w:jc w:val="center"/>
        <w:rPr>
          <w:rFonts w:asciiTheme="minorHAnsi" w:hAnsiTheme="minorHAnsi" w:cstheme="minorHAnsi"/>
          <w:sz w:val="21"/>
          <w:szCs w:val="21"/>
        </w:rPr>
      </w:pPr>
    </w:p>
    <w:p w14:paraId="69E3E0D1" w14:textId="77777777" w:rsidR="00E63039" w:rsidRDefault="00E63039" w:rsidP="008E4839">
      <w:pPr>
        <w:autoSpaceDE w:val="0"/>
        <w:autoSpaceDN w:val="0"/>
        <w:adjustRightInd w:val="0"/>
        <w:spacing w:line="276" w:lineRule="auto"/>
        <w:jc w:val="center"/>
        <w:rPr>
          <w:rFonts w:asciiTheme="minorHAnsi" w:hAnsiTheme="minorHAnsi" w:cstheme="minorHAnsi"/>
          <w:sz w:val="21"/>
          <w:szCs w:val="21"/>
        </w:rPr>
      </w:pPr>
    </w:p>
    <w:p w14:paraId="0D29DE9B" w14:textId="77777777" w:rsidR="00E63039" w:rsidRDefault="00E63039" w:rsidP="008E4839">
      <w:pPr>
        <w:autoSpaceDE w:val="0"/>
        <w:autoSpaceDN w:val="0"/>
        <w:adjustRightInd w:val="0"/>
        <w:spacing w:line="276" w:lineRule="auto"/>
        <w:jc w:val="center"/>
        <w:rPr>
          <w:rFonts w:asciiTheme="minorHAnsi" w:hAnsiTheme="minorHAnsi" w:cstheme="minorHAnsi"/>
          <w:sz w:val="21"/>
          <w:szCs w:val="21"/>
        </w:rPr>
      </w:pPr>
    </w:p>
    <w:p w14:paraId="2D8473AF" w14:textId="77777777" w:rsidR="00E63039" w:rsidRDefault="00E63039" w:rsidP="008E4839">
      <w:pPr>
        <w:autoSpaceDE w:val="0"/>
        <w:autoSpaceDN w:val="0"/>
        <w:adjustRightInd w:val="0"/>
        <w:spacing w:line="276" w:lineRule="auto"/>
        <w:jc w:val="center"/>
        <w:rPr>
          <w:rFonts w:asciiTheme="minorHAnsi" w:hAnsiTheme="minorHAnsi" w:cstheme="minorHAnsi"/>
          <w:sz w:val="21"/>
          <w:szCs w:val="21"/>
        </w:rPr>
      </w:pPr>
    </w:p>
    <w:p w14:paraId="160EDCD1" w14:textId="77777777" w:rsidR="00E63039" w:rsidRPr="009F1B22" w:rsidRDefault="00E63039" w:rsidP="008E4839">
      <w:pPr>
        <w:autoSpaceDE w:val="0"/>
        <w:autoSpaceDN w:val="0"/>
        <w:adjustRightInd w:val="0"/>
        <w:spacing w:line="276" w:lineRule="auto"/>
        <w:jc w:val="center"/>
        <w:rPr>
          <w:rFonts w:asciiTheme="minorHAnsi" w:hAnsiTheme="minorHAnsi" w:cstheme="minorHAnsi"/>
          <w:sz w:val="21"/>
          <w:szCs w:val="21"/>
        </w:rPr>
      </w:pPr>
    </w:p>
    <w:tbl>
      <w:tblPr>
        <w:tblStyle w:val="TabeladeGrade5Escura-nfase3"/>
        <w:tblW w:w="0" w:type="auto"/>
        <w:tblLook w:val="04A0" w:firstRow="1" w:lastRow="0" w:firstColumn="1" w:lastColumn="0" w:noHBand="0" w:noVBand="1"/>
      </w:tblPr>
      <w:tblGrid>
        <w:gridCol w:w="8494"/>
      </w:tblGrid>
      <w:tr w:rsidR="005B2CE5" w14:paraId="6E0E5D87"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77A86514" w14:textId="77777777" w:rsidR="005B2CE5" w:rsidRPr="00E63039" w:rsidRDefault="005B2CE5" w:rsidP="00E63039">
      <w:pPr>
        <w:pStyle w:val="Default"/>
        <w:numPr>
          <w:ilvl w:val="0"/>
          <w:numId w:val="10"/>
        </w:numPr>
        <w:rPr>
          <w:sz w:val="23"/>
          <w:szCs w:val="23"/>
        </w:rPr>
      </w:pPr>
    </w:p>
    <w:p w14:paraId="654E2CAB" w14:textId="75FF4A42" w:rsidR="005B2CE5" w:rsidRPr="004623AE" w:rsidRDefault="005B2CE5" w:rsidP="004623AE">
      <w:pPr>
        <w:pStyle w:val="Default"/>
        <w:jc w:val="both"/>
        <w:rPr>
          <w:rFonts w:asciiTheme="minorHAnsi" w:hAnsiTheme="minorHAnsi" w:cstheme="minorHAnsi"/>
          <w:sz w:val="23"/>
          <w:szCs w:val="23"/>
        </w:rPr>
      </w:pPr>
      <w:r w:rsidRPr="00172177">
        <w:rPr>
          <w:rFonts w:asciiTheme="minorHAnsi" w:hAnsiTheme="minorHAnsi" w:cstheme="minorHAnsi"/>
          <w:b/>
          <w:bCs/>
          <w:color w:val="C8201E"/>
          <w:sz w:val="20"/>
          <w:szCs w:val="20"/>
        </w:rPr>
        <w:t>HAVENDO DIVERGÊNCIA ENTRE A ESPECIFICAÇÃO DO SISTEMA E A DO EDITAL,</w:t>
      </w:r>
      <w:r w:rsidR="00172177">
        <w:rPr>
          <w:rFonts w:asciiTheme="minorHAnsi" w:hAnsiTheme="minorHAnsi" w:cstheme="minorHAnsi"/>
          <w:sz w:val="23"/>
          <w:szCs w:val="23"/>
        </w:rPr>
        <w:t xml:space="preserve"> </w:t>
      </w:r>
      <w:r w:rsidRPr="00172177">
        <w:rPr>
          <w:rFonts w:asciiTheme="minorHAnsi" w:hAnsiTheme="minorHAnsi" w:cstheme="minorHAnsi"/>
          <w:b/>
          <w:bCs/>
          <w:color w:val="C8201E"/>
          <w:sz w:val="20"/>
          <w:szCs w:val="20"/>
        </w:rPr>
        <w:t>PREVALECERÁ A DO EDITAL</w:t>
      </w:r>
      <w:r w:rsidR="004623AE">
        <w:rPr>
          <w:rFonts w:asciiTheme="minorHAnsi" w:hAnsiTheme="minorHAnsi" w:cstheme="minorHAnsi"/>
          <w:sz w:val="23"/>
          <w:szCs w:val="23"/>
        </w:rPr>
        <w:t xml:space="preserve">. </w:t>
      </w:r>
    </w:p>
    <w:p w14:paraId="206A0BAA" w14:textId="07F30673" w:rsidR="00E63039" w:rsidRPr="003664CF" w:rsidRDefault="00E63039" w:rsidP="003664CF">
      <w:pPr>
        <w:spacing w:after="120"/>
        <w:ind w:right="282"/>
        <w:jc w:val="center"/>
        <w:rPr>
          <w:rFonts w:asciiTheme="minorHAnsi" w:eastAsia="Arial" w:hAnsiTheme="minorHAnsi" w:cstheme="minorHAnsi"/>
          <w:b/>
          <w:sz w:val="21"/>
          <w:szCs w:val="21"/>
        </w:rPr>
      </w:pPr>
      <w:r w:rsidRPr="00E63039">
        <w:rPr>
          <w:rFonts w:asciiTheme="minorHAnsi" w:eastAsia="Arial" w:hAnsiTheme="minorHAnsi" w:cstheme="minorHAnsi"/>
          <w:b/>
          <w:sz w:val="21"/>
          <w:szCs w:val="21"/>
        </w:rPr>
        <w:t>AQUISIÇÃO DE BENS</w:t>
      </w:r>
    </w:p>
    <w:p w14:paraId="1F4E4483" w14:textId="77777777" w:rsidR="00E63039" w:rsidRPr="00E63039" w:rsidRDefault="00E63039" w:rsidP="00E63039">
      <w:pPr>
        <w:keepNext/>
        <w:keepLines/>
        <w:numPr>
          <w:ilvl w:val="0"/>
          <w:numId w:val="45"/>
        </w:numPr>
        <w:pBdr>
          <w:top w:val="nil"/>
          <w:left w:val="nil"/>
          <w:bottom w:val="nil"/>
          <w:right w:val="nil"/>
          <w:between w:val="nil"/>
        </w:pBdr>
        <w:tabs>
          <w:tab w:val="left" w:pos="567"/>
        </w:tabs>
        <w:suppressAutoHyphens/>
        <w:spacing w:line="360" w:lineRule="auto"/>
        <w:ind w:left="0" w:firstLine="0"/>
        <w:jc w:val="both"/>
        <w:rPr>
          <w:rFonts w:asciiTheme="minorHAnsi" w:eastAsia="Arial" w:hAnsiTheme="minorHAnsi" w:cstheme="minorHAnsi"/>
          <w:b/>
          <w:color w:val="000000"/>
          <w:sz w:val="21"/>
          <w:szCs w:val="21"/>
        </w:rPr>
      </w:pPr>
      <w:r w:rsidRPr="00E63039">
        <w:rPr>
          <w:rFonts w:asciiTheme="minorHAnsi" w:eastAsia="Arial" w:hAnsiTheme="minorHAnsi" w:cstheme="minorHAnsi"/>
          <w:b/>
          <w:color w:val="000000"/>
          <w:sz w:val="21"/>
          <w:szCs w:val="21"/>
        </w:rPr>
        <w:t>CONDIÇÕES GERAIS DA CONTRATAÇÃO</w:t>
      </w:r>
    </w:p>
    <w:p w14:paraId="451E78CF" w14:textId="22C0759A" w:rsidR="003664CF" w:rsidRPr="003664CF" w:rsidRDefault="00E63039" w:rsidP="003664CF">
      <w:pPr>
        <w:numPr>
          <w:ilvl w:val="1"/>
          <w:numId w:val="45"/>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b/>
          <w:color w:val="000000"/>
          <w:sz w:val="21"/>
          <w:szCs w:val="21"/>
        </w:rPr>
      </w:pPr>
      <w:r w:rsidRPr="00E63039">
        <w:rPr>
          <w:rFonts w:asciiTheme="minorHAnsi" w:eastAsia="Arial" w:hAnsiTheme="minorHAnsi" w:cstheme="minorHAnsi"/>
          <w:color w:val="000000"/>
          <w:sz w:val="21"/>
          <w:szCs w:val="21"/>
        </w:rPr>
        <w:t>Aquisição de veículo para implementação do CRAS Volante</w:t>
      </w:r>
      <w:r w:rsidRPr="00E63039">
        <w:rPr>
          <w:rFonts w:asciiTheme="minorHAnsi" w:eastAsia="Arial" w:hAnsiTheme="minorHAnsi" w:cstheme="minorHAnsi"/>
          <w:b/>
          <w:color w:val="000000"/>
          <w:sz w:val="21"/>
          <w:szCs w:val="21"/>
        </w:rPr>
        <w:t>,</w:t>
      </w:r>
      <w:r w:rsidRPr="00E63039">
        <w:rPr>
          <w:rFonts w:asciiTheme="minorHAnsi" w:eastAsia="Arial" w:hAnsiTheme="minorHAnsi" w:cstheme="minorHAnsi"/>
          <w:color w:val="000000"/>
          <w:sz w:val="21"/>
          <w:szCs w:val="21"/>
        </w:rPr>
        <w:t xml:space="preserve"> nos termos da tabela abaixo, conforme condições e exigências estabelecidas neste instrumento.</w:t>
      </w:r>
    </w:p>
    <w:p w14:paraId="208200D6" w14:textId="3760D545" w:rsidR="003664CF" w:rsidRPr="003664CF" w:rsidRDefault="003664CF" w:rsidP="003664CF">
      <w:pPr>
        <w:autoSpaceDE w:val="0"/>
        <w:autoSpaceDN w:val="0"/>
        <w:adjustRightInd w:val="0"/>
        <w:jc w:val="center"/>
        <w:rPr>
          <w:rFonts w:asciiTheme="minorHAnsi" w:hAnsiTheme="minorHAnsi" w:cstheme="minorHAnsi"/>
          <w:b/>
          <w:bCs/>
          <w:sz w:val="21"/>
          <w:szCs w:val="21"/>
        </w:rPr>
      </w:pPr>
      <w:r>
        <w:rPr>
          <w:rFonts w:asciiTheme="minorHAnsi" w:eastAsia="Arial" w:hAnsiTheme="minorHAnsi" w:cstheme="minorHAnsi"/>
          <w:color w:val="000000"/>
          <w:sz w:val="21"/>
          <w:szCs w:val="21"/>
        </w:rPr>
        <w:tab/>
      </w:r>
      <w:r w:rsidRPr="00426B08">
        <w:rPr>
          <w:rFonts w:asciiTheme="minorHAnsi" w:hAnsiTheme="minorHAnsi" w:cstheme="minorHAnsi"/>
          <w:b/>
          <w:bCs/>
          <w:sz w:val="21"/>
          <w:szCs w:val="21"/>
        </w:rPr>
        <w:t>DESCRIÇÃO DOS ITENS, ESPECIFICAÇÕES, QUANTIDADES E PREÇOS MÁXIMOS FIXADOS.</w:t>
      </w:r>
    </w:p>
    <w:tbl>
      <w:tblPr>
        <w:tblW w:w="8840" w:type="dxa"/>
        <w:tblCellMar>
          <w:left w:w="70" w:type="dxa"/>
          <w:right w:w="70" w:type="dxa"/>
        </w:tblCellMar>
        <w:tblLook w:val="04A0" w:firstRow="1" w:lastRow="0" w:firstColumn="1" w:lastColumn="0" w:noHBand="0" w:noVBand="1"/>
      </w:tblPr>
      <w:tblGrid>
        <w:gridCol w:w="473"/>
        <w:gridCol w:w="817"/>
        <w:gridCol w:w="3616"/>
        <w:gridCol w:w="396"/>
        <w:gridCol w:w="951"/>
        <w:gridCol w:w="1252"/>
        <w:gridCol w:w="1335"/>
      </w:tblGrid>
      <w:tr w:rsidR="003664CF" w:rsidRPr="003664CF" w14:paraId="6FB5CDED" w14:textId="77777777" w:rsidTr="003664CF">
        <w:trPr>
          <w:trHeight w:val="255"/>
        </w:trPr>
        <w:tc>
          <w:tcPr>
            <w:tcW w:w="5302" w:type="dxa"/>
            <w:gridSpan w:val="4"/>
            <w:tcBorders>
              <w:top w:val="single" w:sz="4" w:space="0" w:color="auto"/>
              <w:left w:val="single" w:sz="4" w:space="0" w:color="auto"/>
              <w:bottom w:val="single" w:sz="4" w:space="0" w:color="auto"/>
              <w:right w:val="single" w:sz="4" w:space="0" w:color="auto"/>
            </w:tcBorders>
            <w:shd w:val="clear" w:color="auto" w:fill="auto"/>
            <w:hideMark/>
          </w:tcPr>
          <w:p w14:paraId="04B243AB" w14:textId="77777777" w:rsidR="003664CF" w:rsidRPr="003664CF" w:rsidRDefault="003664CF" w:rsidP="003664CF">
            <w:pPr>
              <w:jc w:val="center"/>
              <w:rPr>
                <w:rFonts w:ascii="Tahoma" w:hAnsi="Tahoma" w:cs="Tahoma"/>
                <w:sz w:val="16"/>
                <w:szCs w:val="16"/>
              </w:rPr>
            </w:pPr>
            <w:r w:rsidRPr="003664CF">
              <w:rPr>
                <w:rFonts w:ascii="Tahoma" w:hAnsi="Tahoma" w:cs="Tahoma"/>
                <w:sz w:val="16"/>
                <w:szCs w:val="16"/>
              </w:rPr>
              <w:t>Item</w:t>
            </w:r>
          </w:p>
        </w:tc>
        <w:tc>
          <w:tcPr>
            <w:tcW w:w="3538" w:type="dxa"/>
            <w:gridSpan w:val="3"/>
            <w:tcBorders>
              <w:top w:val="single" w:sz="4" w:space="0" w:color="auto"/>
              <w:left w:val="nil"/>
              <w:bottom w:val="single" w:sz="4" w:space="0" w:color="auto"/>
              <w:right w:val="single" w:sz="4" w:space="0" w:color="auto"/>
            </w:tcBorders>
            <w:shd w:val="clear" w:color="auto" w:fill="auto"/>
            <w:hideMark/>
          </w:tcPr>
          <w:p w14:paraId="45DAA341" w14:textId="77777777" w:rsidR="003664CF" w:rsidRPr="003664CF" w:rsidRDefault="003664CF" w:rsidP="003664CF">
            <w:pPr>
              <w:jc w:val="center"/>
              <w:rPr>
                <w:rFonts w:ascii="Tahoma" w:hAnsi="Tahoma" w:cs="Tahoma"/>
                <w:sz w:val="16"/>
                <w:szCs w:val="16"/>
              </w:rPr>
            </w:pPr>
            <w:r w:rsidRPr="003664CF">
              <w:rPr>
                <w:rFonts w:ascii="Tahoma" w:hAnsi="Tahoma" w:cs="Tahoma"/>
                <w:sz w:val="16"/>
                <w:szCs w:val="16"/>
              </w:rPr>
              <w:t>Valores estimados do processo</w:t>
            </w:r>
          </w:p>
        </w:tc>
      </w:tr>
      <w:tr w:rsidR="003664CF" w:rsidRPr="003664CF" w14:paraId="3871F2F3" w14:textId="77777777" w:rsidTr="003664CF">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2CA9EAB8" w14:textId="77777777" w:rsidR="003664CF" w:rsidRPr="003664CF" w:rsidRDefault="003664CF" w:rsidP="003664CF">
            <w:pPr>
              <w:rPr>
                <w:rFonts w:ascii="Tahoma" w:hAnsi="Tahoma" w:cs="Tahoma"/>
                <w:sz w:val="16"/>
                <w:szCs w:val="16"/>
              </w:rPr>
            </w:pPr>
            <w:r w:rsidRPr="003664CF">
              <w:rPr>
                <w:rFonts w:ascii="Tahoma" w:hAnsi="Tahoma" w:cs="Tahoma"/>
                <w:sz w:val="16"/>
                <w:szCs w:val="16"/>
              </w:rPr>
              <w:t>Item</w:t>
            </w:r>
          </w:p>
        </w:tc>
        <w:tc>
          <w:tcPr>
            <w:tcW w:w="817" w:type="dxa"/>
            <w:tcBorders>
              <w:top w:val="nil"/>
              <w:left w:val="nil"/>
              <w:bottom w:val="single" w:sz="4" w:space="0" w:color="auto"/>
              <w:right w:val="single" w:sz="4" w:space="0" w:color="auto"/>
            </w:tcBorders>
            <w:shd w:val="clear" w:color="auto" w:fill="auto"/>
            <w:hideMark/>
          </w:tcPr>
          <w:p w14:paraId="0D9E64CC" w14:textId="77777777" w:rsidR="003664CF" w:rsidRPr="003664CF" w:rsidRDefault="003664CF" w:rsidP="003664CF">
            <w:pPr>
              <w:rPr>
                <w:rFonts w:ascii="Tahoma" w:hAnsi="Tahoma" w:cs="Tahoma"/>
                <w:sz w:val="16"/>
                <w:szCs w:val="16"/>
              </w:rPr>
            </w:pPr>
            <w:r w:rsidRPr="003664CF">
              <w:rPr>
                <w:rFonts w:ascii="Tahoma" w:hAnsi="Tahoma" w:cs="Tahoma"/>
                <w:sz w:val="16"/>
                <w:szCs w:val="16"/>
              </w:rPr>
              <w:t>Descrição</w:t>
            </w:r>
          </w:p>
        </w:tc>
        <w:tc>
          <w:tcPr>
            <w:tcW w:w="3616" w:type="dxa"/>
            <w:tcBorders>
              <w:top w:val="nil"/>
              <w:left w:val="nil"/>
              <w:bottom w:val="single" w:sz="4" w:space="0" w:color="auto"/>
              <w:right w:val="single" w:sz="4" w:space="0" w:color="auto"/>
            </w:tcBorders>
            <w:shd w:val="clear" w:color="auto" w:fill="auto"/>
            <w:hideMark/>
          </w:tcPr>
          <w:p w14:paraId="108D9252" w14:textId="77777777" w:rsidR="003664CF" w:rsidRPr="003664CF" w:rsidRDefault="003664CF" w:rsidP="003664CF">
            <w:pPr>
              <w:rPr>
                <w:rFonts w:ascii="Tahoma" w:hAnsi="Tahoma" w:cs="Tahoma"/>
                <w:sz w:val="16"/>
                <w:szCs w:val="16"/>
              </w:rPr>
            </w:pPr>
            <w:r w:rsidRPr="003664CF">
              <w:rPr>
                <w:rFonts w:ascii="Tahoma" w:hAnsi="Tahoma" w:cs="Tahoma"/>
                <w:sz w:val="16"/>
                <w:szCs w:val="16"/>
              </w:rPr>
              <w:t>Especificação</w:t>
            </w:r>
          </w:p>
        </w:tc>
        <w:tc>
          <w:tcPr>
            <w:tcW w:w="396" w:type="dxa"/>
            <w:tcBorders>
              <w:top w:val="nil"/>
              <w:left w:val="nil"/>
              <w:bottom w:val="single" w:sz="4" w:space="0" w:color="auto"/>
              <w:right w:val="single" w:sz="4" w:space="0" w:color="auto"/>
            </w:tcBorders>
            <w:shd w:val="clear" w:color="auto" w:fill="auto"/>
            <w:hideMark/>
          </w:tcPr>
          <w:p w14:paraId="22330DB6" w14:textId="77777777" w:rsidR="003664CF" w:rsidRPr="003664CF" w:rsidRDefault="003664CF" w:rsidP="003664CF">
            <w:pPr>
              <w:rPr>
                <w:rFonts w:ascii="Tahoma" w:hAnsi="Tahoma" w:cs="Tahoma"/>
                <w:sz w:val="16"/>
                <w:szCs w:val="16"/>
              </w:rPr>
            </w:pPr>
            <w:r w:rsidRPr="003664CF">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BA1C241" w14:textId="77777777" w:rsidR="003664CF" w:rsidRPr="003664CF" w:rsidRDefault="003664CF" w:rsidP="003664CF">
            <w:pPr>
              <w:rPr>
                <w:rFonts w:ascii="Tahoma" w:hAnsi="Tahoma" w:cs="Tahoma"/>
                <w:sz w:val="16"/>
                <w:szCs w:val="16"/>
              </w:rPr>
            </w:pPr>
            <w:r w:rsidRPr="003664CF">
              <w:rPr>
                <w:rFonts w:ascii="Tahoma" w:hAnsi="Tahoma" w:cs="Tahoma"/>
                <w:sz w:val="16"/>
                <w:szCs w:val="16"/>
              </w:rPr>
              <w:t>Quantidade</w:t>
            </w:r>
          </w:p>
        </w:tc>
        <w:tc>
          <w:tcPr>
            <w:tcW w:w="1252" w:type="dxa"/>
            <w:tcBorders>
              <w:top w:val="nil"/>
              <w:left w:val="nil"/>
              <w:bottom w:val="single" w:sz="4" w:space="0" w:color="auto"/>
              <w:right w:val="single" w:sz="4" w:space="0" w:color="auto"/>
            </w:tcBorders>
            <w:shd w:val="clear" w:color="auto" w:fill="auto"/>
            <w:hideMark/>
          </w:tcPr>
          <w:p w14:paraId="27A607DD" w14:textId="77777777" w:rsidR="003664CF" w:rsidRPr="003664CF" w:rsidRDefault="003664CF" w:rsidP="003664CF">
            <w:pPr>
              <w:rPr>
                <w:rFonts w:ascii="Tahoma" w:hAnsi="Tahoma" w:cs="Tahoma"/>
                <w:sz w:val="16"/>
                <w:szCs w:val="16"/>
              </w:rPr>
            </w:pPr>
            <w:r w:rsidRPr="003664CF">
              <w:rPr>
                <w:rFonts w:ascii="Tahoma" w:hAnsi="Tahoma" w:cs="Tahoma"/>
                <w:sz w:val="16"/>
                <w:szCs w:val="16"/>
              </w:rPr>
              <w:t>Valor unitário</w:t>
            </w:r>
          </w:p>
        </w:tc>
        <w:tc>
          <w:tcPr>
            <w:tcW w:w="1335" w:type="dxa"/>
            <w:tcBorders>
              <w:top w:val="nil"/>
              <w:left w:val="nil"/>
              <w:bottom w:val="single" w:sz="4" w:space="0" w:color="auto"/>
              <w:right w:val="single" w:sz="4" w:space="0" w:color="auto"/>
            </w:tcBorders>
            <w:shd w:val="clear" w:color="auto" w:fill="auto"/>
            <w:hideMark/>
          </w:tcPr>
          <w:p w14:paraId="2788715E" w14:textId="77777777" w:rsidR="003664CF" w:rsidRPr="003664CF" w:rsidRDefault="003664CF" w:rsidP="003664CF">
            <w:pPr>
              <w:rPr>
                <w:rFonts w:ascii="Tahoma" w:hAnsi="Tahoma" w:cs="Tahoma"/>
                <w:sz w:val="16"/>
                <w:szCs w:val="16"/>
              </w:rPr>
            </w:pPr>
            <w:r w:rsidRPr="003664CF">
              <w:rPr>
                <w:rFonts w:ascii="Tahoma" w:hAnsi="Tahoma" w:cs="Tahoma"/>
                <w:sz w:val="16"/>
                <w:szCs w:val="16"/>
              </w:rPr>
              <w:t>Valor total</w:t>
            </w:r>
          </w:p>
        </w:tc>
      </w:tr>
      <w:tr w:rsidR="003664CF" w:rsidRPr="003664CF" w14:paraId="71850EC7" w14:textId="77777777" w:rsidTr="003664C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68218EA" w14:textId="77777777" w:rsidR="003664CF" w:rsidRPr="003664CF" w:rsidRDefault="003664CF" w:rsidP="003664CF">
            <w:pPr>
              <w:jc w:val="right"/>
              <w:rPr>
                <w:rFonts w:ascii="Tahoma" w:hAnsi="Tahoma" w:cs="Tahoma"/>
                <w:sz w:val="16"/>
                <w:szCs w:val="16"/>
              </w:rPr>
            </w:pPr>
            <w:r w:rsidRPr="003664CF">
              <w:rPr>
                <w:rFonts w:ascii="Tahoma" w:hAnsi="Tahoma" w:cs="Tahoma"/>
                <w:sz w:val="16"/>
                <w:szCs w:val="16"/>
              </w:rPr>
              <w:t>1</w:t>
            </w:r>
          </w:p>
        </w:tc>
        <w:tc>
          <w:tcPr>
            <w:tcW w:w="817" w:type="dxa"/>
            <w:tcBorders>
              <w:top w:val="nil"/>
              <w:left w:val="nil"/>
              <w:bottom w:val="single" w:sz="4" w:space="0" w:color="auto"/>
              <w:right w:val="single" w:sz="4" w:space="0" w:color="auto"/>
            </w:tcBorders>
            <w:shd w:val="clear" w:color="auto" w:fill="auto"/>
            <w:hideMark/>
          </w:tcPr>
          <w:p w14:paraId="48028B2B" w14:textId="77777777" w:rsidR="003664CF" w:rsidRPr="003664CF" w:rsidRDefault="003664CF" w:rsidP="003664CF">
            <w:pPr>
              <w:rPr>
                <w:rFonts w:ascii="Tahoma" w:hAnsi="Tahoma" w:cs="Tahoma"/>
                <w:sz w:val="16"/>
                <w:szCs w:val="16"/>
              </w:rPr>
            </w:pPr>
            <w:r w:rsidRPr="003664CF">
              <w:rPr>
                <w:rFonts w:ascii="Tahoma" w:hAnsi="Tahoma" w:cs="Tahoma"/>
                <w:sz w:val="16"/>
                <w:szCs w:val="16"/>
              </w:rPr>
              <w:t>VEÍCULO 0KM</w:t>
            </w:r>
          </w:p>
        </w:tc>
        <w:tc>
          <w:tcPr>
            <w:tcW w:w="3616" w:type="dxa"/>
            <w:tcBorders>
              <w:top w:val="nil"/>
              <w:left w:val="nil"/>
              <w:bottom w:val="single" w:sz="4" w:space="0" w:color="auto"/>
              <w:right w:val="single" w:sz="4" w:space="0" w:color="auto"/>
            </w:tcBorders>
            <w:shd w:val="clear" w:color="auto" w:fill="auto"/>
            <w:hideMark/>
          </w:tcPr>
          <w:p w14:paraId="24A1D95F" w14:textId="77777777" w:rsidR="003664CF" w:rsidRPr="003664CF" w:rsidRDefault="003664CF" w:rsidP="003664CF">
            <w:pPr>
              <w:rPr>
                <w:rFonts w:ascii="Tahoma" w:hAnsi="Tahoma" w:cs="Tahoma"/>
                <w:sz w:val="16"/>
                <w:szCs w:val="16"/>
              </w:rPr>
            </w:pPr>
            <w:r w:rsidRPr="003664CF">
              <w:rPr>
                <w:rFonts w:ascii="Tahoma" w:hAnsi="Tahoma" w:cs="Tahoma"/>
                <w:sz w:val="16"/>
                <w:szCs w:val="16"/>
              </w:rPr>
              <w:t>AQUISIÇÃO DE VEICULO AUTOMOVEL CAMINHONETE DO TIPO PICK-UP 4X2 PARA IMPLEMENTO DO ''CRAS ITINERENTE'', POSSIBILITANDO ASSIM QUE OS MMUNICIPES QUE RESIDE,M EM ÁREAS DA ZONA RURAL , QUE POR VIA DE REGRA POSSUEM MENOS ACESSO AOS SERVIÇOS SOCIOASSISTENCIAIS , PASSEM A TER ACESSO A CONDIÇÕES SEMELHANTES AOS QUE RESIDEM NA ZONA URBANA, AMPLIANDO ASSIM O ACESSO AOS SERVIÇOS OFERTADOS.</w:t>
            </w:r>
            <w:r w:rsidRPr="003664CF">
              <w:rPr>
                <w:rFonts w:ascii="Tahoma" w:hAnsi="Tahoma" w:cs="Tahoma"/>
                <w:sz w:val="16"/>
                <w:szCs w:val="16"/>
              </w:rPr>
              <w:br/>
            </w:r>
            <w:r w:rsidRPr="003664CF">
              <w:rPr>
                <w:rFonts w:ascii="Tahoma" w:hAnsi="Tahoma" w:cs="Tahoma"/>
                <w:sz w:val="16"/>
                <w:szCs w:val="16"/>
              </w:rPr>
              <w:br/>
              <w:t>1 (UM) VEICULO PICK-UP 4X2, CABINE DUPLA,04 PORTAS , CAPACIDADE PARA 5 PESSOAS, POTÊNCIA MÍNIMA DE 150CV , CONTENDO CÂMBIO AUTOMÁTICO , DIREÇÃO HIDRÁULICA OU ELÉTRICA/TRIO ELÉTRICO ( VIDROS , TRAVAS E ALARMES ) , CINTOS DE SEGURANÇA COM REGULAGEM DE ALTURA , FREIOS ABS , AIR BAG DUPLO , PELICULA PROTETORA DE VIDROS NO GRAU MAXIMO CONFORME RESOLUÇÃO Nº 386/2011 DO CONTRAN , CÂMBIO AUTOMÁTICO DE 6 VELOCIDADES E TRAÇÃO 4X2 , MOTOR FLEX , PESO DE 1.200 A 1.800 KG, CAÇAMBA DE 800L A 937 LITROS , TANQUE  DE COMBUSTIVEL DE 50 LT A 60LT.</w:t>
            </w:r>
            <w:r w:rsidRPr="003664CF">
              <w:rPr>
                <w:rFonts w:ascii="Tahoma" w:hAnsi="Tahoma" w:cs="Tahoma"/>
                <w:sz w:val="16"/>
                <w:szCs w:val="16"/>
              </w:rPr>
              <w:br/>
            </w:r>
            <w:r w:rsidRPr="003664CF">
              <w:rPr>
                <w:rFonts w:ascii="Tahoma" w:hAnsi="Tahoma" w:cs="Tahoma"/>
                <w:sz w:val="16"/>
                <w:szCs w:val="16"/>
              </w:rPr>
              <w:br/>
              <w:t>CONFORME PEDIDO INICIAL , DOCUMENTO DE FORMALIZAÇÃO DE DEMANDA, ESTUDO TÉCNICO PRELIMINAR , TERMO DE REFERÊNCIA E PESQUISAS DE PREÇOS ANEXO AO PROCESSO PELA SECRETARIA MUNICIPAL DE ASSISTENCIA SOCIAL.</w:t>
            </w:r>
          </w:p>
        </w:tc>
        <w:tc>
          <w:tcPr>
            <w:tcW w:w="396" w:type="dxa"/>
            <w:tcBorders>
              <w:top w:val="nil"/>
              <w:left w:val="nil"/>
              <w:bottom w:val="single" w:sz="4" w:space="0" w:color="auto"/>
              <w:right w:val="single" w:sz="4" w:space="0" w:color="auto"/>
            </w:tcBorders>
            <w:shd w:val="clear" w:color="auto" w:fill="auto"/>
            <w:hideMark/>
          </w:tcPr>
          <w:p w14:paraId="701CE8CD" w14:textId="77777777" w:rsidR="003664CF" w:rsidRPr="003664CF" w:rsidRDefault="003664CF" w:rsidP="003664CF">
            <w:pPr>
              <w:rPr>
                <w:rFonts w:ascii="Tahoma" w:hAnsi="Tahoma" w:cs="Tahoma"/>
                <w:sz w:val="16"/>
                <w:szCs w:val="16"/>
              </w:rPr>
            </w:pPr>
            <w:r w:rsidRPr="003664CF">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01BF1C4" w14:textId="77777777" w:rsidR="003664CF" w:rsidRPr="003664CF" w:rsidRDefault="003664CF" w:rsidP="003664CF">
            <w:pPr>
              <w:jc w:val="right"/>
              <w:rPr>
                <w:rFonts w:ascii="Tahoma" w:hAnsi="Tahoma" w:cs="Tahoma"/>
                <w:sz w:val="16"/>
                <w:szCs w:val="16"/>
              </w:rPr>
            </w:pPr>
            <w:r w:rsidRPr="003664CF">
              <w:rPr>
                <w:rFonts w:ascii="Tahoma" w:hAnsi="Tahoma" w:cs="Tahoma"/>
                <w:sz w:val="16"/>
                <w:szCs w:val="16"/>
              </w:rPr>
              <w:t>1</w:t>
            </w:r>
          </w:p>
        </w:tc>
        <w:tc>
          <w:tcPr>
            <w:tcW w:w="1252" w:type="dxa"/>
            <w:tcBorders>
              <w:top w:val="nil"/>
              <w:left w:val="nil"/>
              <w:bottom w:val="single" w:sz="4" w:space="0" w:color="auto"/>
              <w:right w:val="single" w:sz="4" w:space="0" w:color="auto"/>
            </w:tcBorders>
            <w:shd w:val="clear" w:color="auto" w:fill="auto"/>
            <w:hideMark/>
          </w:tcPr>
          <w:p w14:paraId="6B16B841" w14:textId="77777777" w:rsidR="003664CF" w:rsidRPr="003664CF" w:rsidRDefault="003664CF" w:rsidP="003664CF">
            <w:pPr>
              <w:jc w:val="right"/>
              <w:rPr>
                <w:rFonts w:ascii="Tahoma" w:hAnsi="Tahoma" w:cs="Tahoma"/>
                <w:sz w:val="16"/>
                <w:szCs w:val="16"/>
              </w:rPr>
            </w:pPr>
            <w:r w:rsidRPr="003664CF">
              <w:rPr>
                <w:rFonts w:ascii="Tahoma" w:hAnsi="Tahoma" w:cs="Tahoma"/>
                <w:sz w:val="16"/>
                <w:szCs w:val="16"/>
              </w:rPr>
              <w:t>R$ 152.630,00</w:t>
            </w:r>
          </w:p>
        </w:tc>
        <w:tc>
          <w:tcPr>
            <w:tcW w:w="1335" w:type="dxa"/>
            <w:tcBorders>
              <w:top w:val="nil"/>
              <w:left w:val="nil"/>
              <w:bottom w:val="single" w:sz="4" w:space="0" w:color="auto"/>
              <w:right w:val="single" w:sz="4" w:space="0" w:color="auto"/>
            </w:tcBorders>
            <w:shd w:val="clear" w:color="auto" w:fill="auto"/>
            <w:hideMark/>
          </w:tcPr>
          <w:p w14:paraId="61A77D76" w14:textId="77777777" w:rsidR="003664CF" w:rsidRPr="003664CF" w:rsidRDefault="003664CF" w:rsidP="003664CF">
            <w:pPr>
              <w:jc w:val="right"/>
              <w:rPr>
                <w:rFonts w:ascii="Tahoma" w:hAnsi="Tahoma" w:cs="Tahoma"/>
                <w:sz w:val="16"/>
                <w:szCs w:val="16"/>
              </w:rPr>
            </w:pPr>
            <w:r w:rsidRPr="003664CF">
              <w:rPr>
                <w:rFonts w:ascii="Tahoma" w:hAnsi="Tahoma" w:cs="Tahoma"/>
                <w:sz w:val="16"/>
                <w:szCs w:val="16"/>
              </w:rPr>
              <w:t>R$ 152.630,00</w:t>
            </w:r>
          </w:p>
        </w:tc>
      </w:tr>
      <w:tr w:rsidR="003664CF" w:rsidRPr="003664CF" w14:paraId="547A491F" w14:textId="77777777" w:rsidTr="003664CF">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1894CC40" w14:textId="77777777" w:rsidR="003664CF" w:rsidRPr="003664CF" w:rsidRDefault="003664CF" w:rsidP="003664CF">
            <w:pPr>
              <w:rPr>
                <w:rFonts w:ascii="Tahoma" w:hAnsi="Tahoma" w:cs="Tahoma"/>
                <w:sz w:val="16"/>
                <w:szCs w:val="16"/>
              </w:rPr>
            </w:pPr>
            <w:r w:rsidRPr="003664CF">
              <w:rPr>
                <w:rFonts w:ascii="Tahoma" w:hAnsi="Tahoma" w:cs="Tahoma"/>
                <w:sz w:val="16"/>
                <w:szCs w:val="16"/>
              </w:rPr>
              <w:t> </w:t>
            </w:r>
          </w:p>
        </w:tc>
        <w:tc>
          <w:tcPr>
            <w:tcW w:w="817" w:type="dxa"/>
            <w:tcBorders>
              <w:top w:val="nil"/>
              <w:left w:val="nil"/>
              <w:bottom w:val="single" w:sz="4" w:space="0" w:color="auto"/>
              <w:right w:val="single" w:sz="4" w:space="0" w:color="auto"/>
            </w:tcBorders>
            <w:shd w:val="clear" w:color="auto" w:fill="auto"/>
            <w:hideMark/>
          </w:tcPr>
          <w:p w14:paraId="1F6C72B7" w14:textId="77777777" w:rsidR="003664CF" w:rsidRPr="003664CF" w:rsidRDefault="003664CF" w:rsidP="003664CF">
            <w:pPr>
              <w:rPr>
                <w:rFonts w:ascii="Tahoma" w:hAnsi="Tahoma" w:cs="Tahoma"/>
                <w:sz w:val="16"/>
                <w:szCs w:val="16"/>
              </w:rPr>
            </w:pPr>
            <w:r w:rsidRPr="003664CF">
              <w:rPr>
                <w:rFonts w:ascii="Tahoma" w:hAnsi="Tahoma" w:cs="Tahoma"/>
                <w:sz w:val="16"/>
                <w:szCs w:val="16"/>
              </w:rPr>
              <w:t> </w:t>
            </w:r>
          </w:p>
        </w:tc>
        <w:tc>
          <w:tcPr>
            <w:tcW w:w="3616" w:type="dxa"/>
            <w:tcBorders>
              <w:top w:val="nil"/>
              <w:left w:val="nil"/>
              <w:bottom w:val="single" w:sz="4" w:space="0" w:color="auto"/>
              <w:right w:val="single" w:sz="4" w:space="0" w:color="auto"/>
            </w:tcBorders>
            <w:shd w:val="clear" w:color="auto" w:fill="auto"/>
            <w:hideMark/>
          </w:tcPr>
          <w:p w14:paraId="1E79AA8D" w14:textId="77777777" w:rsidR="003664CF" w:rsidRPr="003664CF" w:rsidRDefault="003664CF" w:rsidP="003664CF">
            <w:pPr>
              <w:rPr>
                <w:rFonts w:ascii="Tahoma" w:hAnsi="Tahoma" w:cs="Tahoma"/>
                <w:sz w:val="16"/>
                <w:szCs w:val="16"/>
              </w:rPr>
            </w:pPr>
            <w:r w:rsidRPr="003664CF">
              <w:rPr>
                <w:rFonts w:ascii="Tahoma" w:hAnsi="Tahoma" w:cs="Tahoma"/>
                <w:sz w:val="16"/>
                <w:szCs w:val="16"/>
              </w:rPr>
              <w:t> </w:t>
            </w:r>
          </w:p>
        </w:tc>
        <w:tc>
          <w:tcPr>
            <w:tcW w:w="396" w:type="dxa"/>
            <w:tcBorders>
              <w:top w:val="nil"/>
              <w:left w:val="nil"/>
              <w:bottom w:val="single" w:sz="4" w:space="0" w:color="auto"/>
              <w:right w:val="single" w:sz="4" w:space="0" w:color="auto"/>
            </w:tcBorders>
            <w:shd w:val="clear" w:color="auto" w:fill="auto"/>
            <w:hideMark/>
          </w:tcPr>
          <w:p w14:paraId="3C90B56B" w14:textId="77777777" w:rsidR="003664CF" w:rsidRPr="003664CF" w:rsidRDefault="003664CF" w:rsidP="003664CF">
            <w:pPr>
              <w:rPr>
                <w:rFonts w:ascii="Tahoma" w:hAnsi="Tahoma" w:cs="Tahoma"/>
                <w:sz w:val="16"/>
                <w:szCs w:val="16"/>
              </w:rPr>
            </w:pPr>
            <w:r w:rsidRPr="003664CF">
              <w:rPr>
                <w:rFonts w:ascii="Tahoma" w:hAnsi="Tahoma" w:cs="Tahoma"/>
                <w:sz w:val="16"/>
                <w:szCs w:val="16"/>
              </w:rPr>
              <w:t> </w:t>
            </w:r>
          </w:p>
        </w:tc>
        <w:tc>
          <w:tcPr>
            <w:tcW w:w="951" w:type="dxa"/>
            <w:tcBorders>
              <w:top w:val="nil"/>
              <w:left w:val="nil"/>
              <w:bottom w:val="single" w:sz="4" w:space="0" w:color="auto"/>
              <w:right w:val="single" w:sz="4" w:space="0" w:color="auto"/>
            </w:tcBorders>
            <w:shd w:val="clear" w:color="auto" w:fill="auto"/>
            <w:hideMark/>
          </w:tcPr>
          <w:p w14:paraId="168CADAE" w14:textId="77777777" w:rsidR="003664CF" w:rsidRPr="003664CF" w:rsidRDefault="003664CF" w:rsidP="003664CF">
            <w:pPr>
              <w:rPr>
                <w:rFonts w:ascii="Tahoma" w:hAnsi="Tahoma" w:cs="Tahoma"/>
                <w:sz w:val="16"/>
                <w:szCs w:val="16"/>
              </w:rPr>
            </w:pPr>
            <w:r w:rsidRPr="003664CF">
              <w:rPr>
                <w:rFonts w:ascii="Tahoma" w:hAnsi="Tahoma" w:cs="Tahoma"/>
                <w:sz w:val="16"/>
                <w:szCs w:val="16"/>
              </w:rPr>
              <w:t> </w:t>
            </w:r>
          </w:p>
        </w:tc>
        <w:tc>
          <w:tcPr>
            <w:tcW w:w="1252" w:type="dxa"/>
            <w:tcBorders>
              <w:top w:val="nil"/>
              <w:left w:val="nil"/>
              <w:bottom w:val="single" w:sz="4" w:space="0" w:color="auto"/>
              <w:right w:val="single" w:sz="4" w:space="0" w:color="auto"/>
            </w:tcBorders>
            <w:shd w:val="clear" w:color="auto" w:fill="auto"/>
            <w:hideMark/>
          </w:tcPr>
          <w:p w14:paraId="2DEF9D97" w14:textId="77777777" w:rsidR="003664CF" w:rsidRPr="003664CF" w:rsidRDefault="003664CF" w:rsidP="003664CF">
            <w:pPr>
              <w:rPr>
                <w:rFonts w:ascii="Tahoma" w:hAnsi="Tahoma" w:cs="Tahoma"/>
                <w:sz w:val="16"/>
                <w:szCs w:val="16"/>
              </w:rPr>
            </w:pPr>
            <w:r w:rsidRPr="003664CF">
              <w:rPr>
                <w:rFonts w:ascii="Tahoma" w:hAnsi="Tahoma" w:cs="Tahoma"/>
                <w:sz w:val="16"/>
                <w:szCs w:val="16"/>
              </w:rPr>
              <w:t> </w:t>
            </w:r>
          </w:p>
        </w:tc>
        <w:tc>
          <w:tcPr>
            <w:tcW w:w="1335" w:type="dxa"/>
            <w:tcBorders>
              <w:top w:val="nil"/>
              <w:left w:val="nil"/>
              <w:bottom w:val="single" w:sz="4" w:space="0" w:color="auto"/>
              <w:right w:val="single" w:sz="4" w:space="0" w:color="auto"/>
            </w:tcBorders>
            <w:shd w:val="clear" w:color="auto" w:fill="auto"/>
            <w:hideMark/>
          </w:tcPr>
          <w:p w14:paraId="5C7D783B" w14:textId="77777777" w:rsidR="003664CF" w:rsidRPr="003664CF" w:rsidRDefault="003664CF" w:rsidP="003664CF">
            <w:pPr>
              <w:jc w:val="right"/>
              <w:rPr>
                <w:rFonts w:ascii="Tahoma" w:hAnsi="Tahoma" w:cs="Tahoma"/>
                <w:b/>
                <w:bCs/>
                <w:sz w:val="16"/>
                <w:szCs w:val="16"/>
              </w:rPr>
            </w:pPr>
            <w:r w:rsidRPr="003664CF">
              <w:rPr>
                <w:rFonts w:ascii="Tahoma" w:hAnsi="Tahoma" w:cs="Tahoma"/>
                <w:b/>
                <w:bCs/>
                <w:sz w:val="16"/>
                <w:szCs w:val="16"/>
              </w:rPr>
              <w:t>R$ 152.630,00</w:t>
            </w:r>
          </w:p>
        </w:tc>
      </w:tr>
    </w:tbl>
    <w:p w14:paraId="6F30FA4B" w14:textId="767DF7A4" w:rsidR="003664CF" w:rsidRPr="00E63039" w:rsidRDefault="003664CF" w:rsidP="003664CF">
      <w:pPr>
        <w:pBdr>
          <w:top w:val="nil"/>
          <w:left w:val="nil"/>
          <w:bottom w:val="nil"/>
          <w:right w:val="nil"/>
          <w:between w:val="nil"/>
        </w:pBdr>
        <w:suppressAutoHyphens/>
        <w:spacing w:before="120" w:after="120" w:line="276" w:lineRule="auto"/>
        <w:jc w:val="both"/>
        <w:rPr>
          <w:rFonts w:asciiTheme="minorHAnsi" w:eastAsia="Arial" w:hAnsiTheme="minorHAnsi" w:cstheme="minorHAnsi"/>
          <w:b/>
          <w:color w:val="000000"/>
          <w:sz w:val="21"/>
          <w:szCs w:val="21"/>
        </w:rPr>
      </w:pPr>
      <w:r w:rsidRPr="00C6373D">
        <w:rPr>
          <w:rFonts w:asciiTheme="minorHAnsi" w:hAnsiTheme="minorHAnsi" w:cstheme="minorHAnsi"/>
          <w:b/>
          <w:bCs/>
          <w:color w:val="FF0000"/>
          <w:sz w:val="22"/>
          <w:szCs w:val="22"/>
        </w:rPr>
        <w:t xml:space="preserve">CATÁLOGOS E FICHAS TÉCNICAS DOS PRODUTOS. </w:t>
      </w:r>
      <w:r w:rsidRPr="00C6373D">
        <w:rPr>
          <w:rFonts w:asciiTheme="minorHAnsi" w:hAnsiTheme="minorHAnsi" w:cstheme="minorHAnsi"/>
          <w:color w:val="FF0000"/>
          <w:sz w:val="22"/>
          <w:szCs w:val="22"/>
        </w:rPr>
        <w:t>O licitante detentor do menor preço deverá anexar na aba “ ficha Técnica” na plataforma da BBMNET o Catálogo dos produtos contendo todas as especificações técnicas do item ofertado, para análise e conferência, em conformidade com as especificações exigidas pelo edital. A avaliação dos prospectos e/ou catálogo, tem por finalidade verificar a conformidade da especificação técnica dos itens prevista no Anexo I deste Edital.</w:t>
      </w:r>
    </w:p>
    <w:p w14:paraId="24F5D804" w14:textId="77777777" w:rsidR="00E63039" w:rsidRPr="00E63039" w:rsidRDefault="00E63039" w:rsidP="00E63039">
      <w:pPr>
        <w:numPr>
          <w:ilvl w:val="1"/>
          <w:numId w:val="45"/>
        </w:numPr>
        <w:pBdr>
          <w:top w:val="nil"/>
          <w:left w:val="nil"/>
          <w:bottom w:val="nil"/>
          <w:right w:val="nil"/>
          <w:between w:val="nil"/>
        </w:pBdr>
        <w:suppressAutoHyphens/>
        <w:spacing w:before="120" w:after="120" w:line="276" w:lineRule="auto"/>
        <w:ind w:left="0" w:hanging="6"/>
        <w:jc w:val="both"/>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O objeto desta contratação não se enquadra como sendo de bem de luxo, conforme Decreto Municipal n.º 402, de 28 de dezembro de 2023.</w:t>
      </w:r>
    </w:p>
    <w:p w14:paraId="066CEAD9" w14:textId="77777777" w:rsidR="00E63039" w:rsidRPr="00E63039" w:rsidRDefault="00E63039" w:rsidP="00E63039">
      <w:pPr>
        <w:numPr>
          <w:ilvl w:val="1"/>
          <w:numId w:val="45"/>
        </w:numPr>
        <w:pBdr>
          <w:top w:val="nil"/>
          <w:left w:val="nil"/>
          <w:bottom w:val="nil"/>
          <w:right w:val="nil"/>
          <w:between w:val="nil"/>
        </w:pBdr>
        <w:suppressAutoHyphens/>
        <w:spacing w:before="120" w:after="120" w:line="276" w:lineRule="auto"/>
        <w:ind w:left="0" w:hanging="6"/>
        <w:jc w:val="both"/>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Os bens objetos desta contratação são caracterizados como comuns.</w:t>
      </w:r>
    </w:p>
    <w:p w14:paraId="1B7A2EB2" w14:textId="77777777" w:rsidR="00E63039" w:rsidRPr="00E63039" w:rsidRDefault="00E63039" w:rsidP="00E63039">
      <w:pPr>
        <w:numPr>
          <w:ilvl w:val="1"/>
          <w:numId w:val="45"/>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O prazo de vigência da contratação é de 1 ano contados da assinatura do contrato, na forma do art. 105 da Lei n.º 14.133, de 2021.</w:t>
      </w:r>
    </w:p>
    <w:p w14:paraId="395E2E6B" w14:textId="77777777" w:rsidR="00E63039" w:rsidRPr="00E63039" w:rsidRDefault="00E63039" w:rsidP="00E63039">
      <w:pPr>
        <w:numPr>
          <w:ilvl w:val="1"/>
          <w:numId w:val="45"/>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O Contrato oferecerá maior detalhamento das regras que serão aplicadas em relação à vigência da contratação.</w:t>
      </w:r>
    </w:p>
    <w:p w14:paraId="210687B7" w14:textId="77777777" w:rsidR="00E63039" w:rsidRPr="00E63039" w:rsidRDefault="00E63039" w:rsidP="00E63039">
      <w:pPr>
        <w:rPr>
          <w:rFonts w:asciiTheme="minorHAnsi" w:hAnsiTheme="minorHAnsi" w:cstheme="minorHAnsi"/>
          <w:sz w:val="21"/>
          <w:szCs w:val="21"/>
        </w:rPr>
      </w:pPr>
    </w:p>
    <w:p w14:paraId="12914C14" w14:textId="77777777" w:rsidR="00E63039" w:rsidRPr="00E63039" w:rsidRDefault="00E63039" w:rsidP="00E63039">
      <w:pPr>
        <w:keepNext/>
        <w:keepLines/>
        <w:numPr>
          <w:ilvl w:val="0"/>
          <w:numId w:val="45"/>
        </w:numPr>
        <w:pBdr>
          <w:top w:val="nil"/>
          <w:left w:val="nil"/>
          <w:bottom w:val="nil"/>
          <w:right w:val="nil"/>
          <w:between w:val="nil"/>
        </w:pBdr>
        <w:tabs>
          <w:tab w:val="left" w:pos="567"/>
        </w:tabs>
        <w:suppressAutoHyphens/>
        <w:spacing w:line="360" w:lineRule="auto"/>
        <w:jc w:val="both"/>
        <w:rPr>
          <w:rFonts w:asciiTheme="minorHAnsi" w:eastAsia="Arial" w:hAnsiTheme="minorHAnsi" w:cstheme="minorHAnsi"/>
          <w:b/>
          <w:color w:val="000000"/>
          <w:sz w:val="21"/>
          <w:szCs w:val="21"/>
        </w:rPr>
      </w:pPr>
      <w:r w:rsidRPr="00E63039">
        <w:rPr>
          <w:rFonts w:asciiTheme="minorHAnsi" w:eastAsia="Arial" w:hAnsiTheme="minorHAnsi" w:cstheme="minorHAnsi"/>
          <w:b/>
          <w:color w:val="000000"/>
          <w:sz w:val="21"/>
          <w:szCs w:val="21"/>
        </w:rPr>
        <w:t>FUNDAMENTAÇÃO E DESCRIÇÃO DA NECESSIDADE DA CONTRATAÇÃO</w:t>
      </w:r>
    </w:p>
    <w:p w14:paraId="6B205183" w14:textId="77777777" w:rsidR="00E63039" w:rsidRPr="00E63039" w:rsidRDefault="00E63039" w:rsidP="00E63039">
      <w:pPr>
        <w:numPr>
          <w:ilvl w:val="1"/>
          <w:numId w:val="45"/>
        </w:numPr>
        <w:pBdr>
          <w:top w:val="nil"/>
          <w:left w:val="nil"/>
          <w:bottom w:val="nil"/>
          <w:right w:val="nil"/>
          <w:between w:val="nil"/>
        </w:pBdr>
        <w:suppressAutoHyphens/>
        <w:spacing w:line="360" w:lineRule="auto"/>
        <w:ind w:left="0" w:firstLine="0"/>
        <w:jc w:val="both"/>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51E3FBE9" w14:textId="77777777" w:rsidR="00E63039" w:rsidRPr="00E63039" w:rsidRDefault="00E63039" w:rsidP="00E63039">
      <w:pPr>
        <w:numPr>
          <w:ilvl w:val="1"/>
          <w:numId w:val="45"/>
        </w:numPr>
        <w:pBdr>
          <w:top w:val="nil"/>
          <w:left w:val="nil"/>
          <w:bottom w:val="nil"/>
          <w:right w:val="nil"/>
          <w:between w:val="nil"/>
        </w:pBdr>
        <w:suppressAutoHyphens/>
        <w:spacing w:line="360" w:lineRule="auto"/>
        <w:ind w:left="0" w:firstLine="0"/>
        <w:jc w:val="both"/>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O objeto da contratação não está previsto no Plano de Contratações Anual, pois se trata de um recurso recebido de forma pontual pelo município para a execução do projeto CRAS Volante, escolhido por representantes do Estado de São Paulo para ser financiado com verbas estaduais.</w:t>
      </w:r>
    </w:p>
    <w:p w14:paraId="3243F416" w14:textId="77777777" w:rsidR="00E63039" w:rsidRPr="00E63039" w:rsidRDefault="00E63039" w:rsidP="00E63039">
      <w:pPr>
        <w:rPr>
          <w:rFonts w:asciiTheme="minorHAnsi" w:hAnsiTheme="minorHAnsi" w:cstheme="minorHAnsi"/>
          <w:sz w:val="21"/>
          <w:szCs w:val="21"/>
        </w:rPr>
      </w:pPr>
    </w:p>
    <w:p w14:paraId="73F7ACAE" w14:textId="77777777" w:rsidR="00E63039" w:rsidRPr="00E63039" w:rsidRDefault="00E63039" w:rsidP="00E63039">
      <w:pPr>
        <w:keepNext/>
        <w:keepLines/>
        <w:numPr>
          <w:ilvl w:val="0"/>
          <w:numId w:val="45"/>
        </w:numPr>
        <w:pBdr>
          <w:top w:val="nil"/>
          <w:left w:val="nil"/>
          <w:bottom w:val="nil"/>
          <w:right w:val="nil"/>
          <w:between w:val="nil"/>
        </w:pBdr>
        <w:tabs>
          <w:tab w:val="left" w:pos="567"/>
        </w:tabs>
        <w:suppressAutoHyphens/>
        <w:spacing w:line="360" w:lineRule="auto"/>
        <w:jc w:val="both"/>
        <w:rPr>
          <w:rFonts w:asciiTheme="minorHAnsi" w:eastAsia="Arial" w:hAnsiTheme="minorHAnsi" w:cstheme="minorHAnsi"/>
          <w:b/>
          <w:color w:val="000000"/>
          <w:sz w:val="21"/>
          <w:szCs w:val="21"/>
        </w:rPr>
      </w:pPr>
      <w:r w:rsidRPr="00E63039">
        <w:rPr>
          <w:rFonts w:asciiTheme="minorHAnsi" w:eastAsia="Arial" w:hAnsiTheme="minorHAnsi" w:cstheme="minorHAnsi"/>
          <w:b/>
          <w:color w:val="000000"/>
          <w:sz w:val="21"/>
          <w:szCs w:val="21"/>
        </w:rPr>
        <w:t>DESCRIÇÃO DA SOLUÇÃO COMO UM TODO CONSIDERADO O CICLO DE VIDA DO OBJETO</w:t>
      </w:r>
    </w:p>
    <w:p w14:paraId="7FA8945B" w14:textId="77777777" w:rsidR="00E63039" w:rsidRPr="00E63039" w:rsidRDefault="00E63039" w:rsidP="00E63039">
      <w:pPr>
        <w:keepNext/>
        <w:keepLines/>
        <w:pBdr>
          <w:top w:val="nil"/>
          <w:left w:val="nil"/>
          <w:bottom w:val="nil"/>
          <w:right w:val="nil"/>
          <w:between w:val="nil"/>
        </w:pBdr>
        <w:tabs>
          <w:tab w:val="left" w:pos="567"/>
        </w:tabs>
        <w:spacing w:line="360" w:lineRule="auto"/>
        <w:ind w:left="360" w:hanging="360"/>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3.1.</w:t>
      </w:r>
      <w:r w:rsidRPr="00E63039">
        <w:rPr>
          <w:rFonts w:asciiTheme="minorHAnsi" w:eastAsia="Arial" w:hAnsiTheme="minorHAnsi" w:cstheme="minorHAnsi"/>
          <w:color w:val="000000"/>
          <w:sz w:val="21"/>
          <w:szCs w:val="21"/>
        </w:rPr>
        <w:tab/>
        <w:t>A descrição da solução como um todo se encontra pormenorizada em tópico específico do Estudo Técnico Preliminar, vinculado a este Termo de Referência.</w:t>
      </w:r>
    </w:p>
    <w:p w14:paraId="01505EB9" w14:textId="77777777" w:rsidR="00E63039" w:rsidRPr="00E63039" w:rsidRDefault="00E63039" w:rsidP="00E63039">
      <w:pPr>
        <w:rPr>
          <w:rFonts w:asciiTheme="minorHAnsi" w:hAnsiTheme="minorHAnsi" w:cstheme="minorHAnsi"/>
          <w:sz w:val="21"/>
          <w:szCs w:val="21"/>
        </w:rPr>
      </w:pPr>
    </w:p>
    <w:p w14:paraId="034E95D5" w14:textId="77777777" w:rsidR="00E63039" w:rsidRPr="00E63039" w:rsidRDefault="00E63039" w:rsidP="00E63039">
      <w:pPr>
        <w:tabs>
          <w:tab w:val="left" w:pos="426"/>
        </w:tabs>
        <w:spacing w:line="360" w:lineRule="auto"/>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4.</w:t>
      </w:r>
      <w:r w:rsidRPr="00E63039">
        <w:rPr>
          <w:rFonts w:asciiTheme="minorHAnsi" w:eastAsia="Arial" w:hAnsiTheme="minorHAnsi" w:cstheme="minorHAnsi"/>
          <w:b/>
          <w:sz w:val="21"/>
          <w:szCs w:val="21"/>
        </w:rPr>
        <w:tab/>
        <w:t>REQUISITOS DA CONTRATAÇÃO</w:t>
      </w:r>
    </w:p>
    <w:p w14:paraId="78D6CFD0"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 xml:space="preserve">4.1. </w:t>
      </w:r>
      <w:r w:rsidRPr="00E63039">
        <w:rPr>
          <w:rFonts w:asciiTheme="minorHAnsi" w:eastAsia="Arial" w:hAnsiTheme="minorHAnsi" w:cstheme="minorHAnsi"/>
          <w:sz w:val="21"/>
          <w:szCs w:val="21"/>
        </w:rPr>
        <w:t>Os requisitos da contratação se encontram pormenorizados em tópico específico do Estudo Técnico Preliminar, vinculado a este Termo de Referência.</w:t>
      </w:r>
    </w:p>
    <w:p w14:paraId="63EF562E" w14:textId="77777777" w:rsidR="00E63039" w:rsidRPr="00E63039" w:rsidRDefault="00E63039" w:rsidP="00E63039">
      <w:pPr>
        <w:tabs>
          <w:tab w:val="left" w:pos="426"/>
        </w:tabs>
        <w:jc w:val="both"/>
        <w:rPr>
          <w:rFonts w:asciiTheme="minorHAnsi" w:eastAsia="Arial" w:hAnsiTheme="minorHAnsi" w:cstheme="minorHAnsi"/>
          <w:b/>
          <w:sz w:val="21"/>
          <w:szCs w:val="21"/>
        </w:rPr>
      </w:pPr>
    </w:p>
    <w:p w14:paraId="6FCA1EB7" w14:textId="77777777" w:rsidR="00E63039" w:rsidRPr="00E63039" w:rsidRDefault="00E63039" w:rsidP="00E63039">
      <w:pPr>
        <w:tabs>
          <w:tab w:val="left" w:pos="426"/>
        </w:tabs>
        <w:spacing w:line="360" w:lineRule="auto"/>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Da exigência de carta de solidariedade</w:t>
      </w:r>
    </w:p>
    <w:p w14:paraId="380943EC"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4.2.</w:t>
      </w:r>
      <w:r w:rsidRPr="00E63039">
        <w:rPr>
          <w:rFonts w:asciiTheme="minorHAnsi" w:eastAsia="Arial" w:hAnsiTheme="minorHAnsi" w:cstheme="minorHAnsi"/>
          <w:sz w:val="21"/>
          <w:szCs w:val="21"/>
        </w:rPr>
        <w:tab/>
        <w:t>Em caso de fornecedor, revendedor ou distribuidor, será exigida carta de solidariedade emitida pelo fabricante, que assegure a execução do contrato.</w:t>
      </w:r>
    </w:p>
    <w:p w14:paraId="567F8EDF" w14:textId="77777777" w:rsidR="00E63039" w:rsidRPr="00E63039" w:rsidRDefault="00E63039" w:rsidP="00E63039">
      <w:pPr>
        <w:tabs>
          <w:tab w:val="left" w:pos="426"/>
        </w:tabs>
        <w:jc w:val="both"/>
        <w:rPr>
          <w:rFonts w:asciiTheme="minorHAnsi" w:eastAsia="Arial" w:hAnsiTheme="minorHAnsi" w:cstheme="minorHAnsi"/>
          <w:b/>
          <w:sz w:val="21"/>
          <w:szCs w:val="21"/>
        </w:rPr>
      </w:pPr>
    </w:p>
    <w:p w14:paraId="7698EE8E" w14:textId="77777777" w:rsidR="00E63039" w:rsidRPr="00E63039" w:rsidRDefault="00E63039" w:rsidP="00E63039">
      <w:pPr>
        <w:tabs>
          <w:tab w:val="left" w:pos="426"/>
        </w:tabs>
        <w:spacing w:line="360" w:lineRule="auto"/>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Subcontratação</w:t>
      </w:r>
    </w:p>
    <w:p w14:paraId="6404ACDA"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4.3.</w:t>
      </w:r>
      <w:r w:rsidRPr="00E63039">
        <w:rPr>
          <w:rFonts w:asciiTheme="minorHAnsi" w:eastAsia="Arial" w:hAnsiTheme="minorHAnsi" w:cstheme="minorHAnsi"/>
          <w:sz w:val="21"/>
          <w:szCs w:val="21"/>
        </w:rPr>
        <w:tab/>
        <w:t>Não é admitida a subcontratação do objeto contratual.</w:t>
      </w:r>
    </w:p>
    <w:p w14:paraId="22681D5C" w14:textId="77777777" w:rsidR="00E63039" w:rsidRPr="00E63039" w:rsidRDefault="00E63039" w:rsidP="00E63039">
      <w:pPr>
        <w:tabs>
          <w:tab w:val="left" w:pos="426"/>
        </w:tabs>
        <w:jc w:val="both"/>
        <w:rPr>
          <w:rFonts w:asciiTheme="minorHAnsi" w:eastAsia="Arial" w:hAnsiTheme="minorHAnsi" w:cstheme="minorHAnsi"/>
          <w:b/>
          <w:sz w:val="21"/>
          <w:szCs w:val="21"/>
        </w:rPr>
      </w:pPr>
    </w:p>
    <w:p w14:paraId="0F3B170F" w14:textId="77777777" w:rsidR="00E63039" w:rsidRPr="00E63039" w:rsidRDefault="00E63039" w:rsidP="00E63039">
      <w:pPr>
        <w:tabs>
          <w:tab w:val="left" w:pos="426"/>
        </w:tabs>
        <w:spacing w:line="360" w:lineRule="auto"/>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Garantia da contratação</w:t>
      </w:r>
    </w:p>
    <w:p w14:paraId="68F05C9C"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4.4.</w:t>
      </w:r>
      <w:r w:rsidRPr="00E63039">
        <w:rPr>
          <w:rFonts w:asciiTheme="minorHAnsi" w:eastAsia="Arial" w:hAnsiTheme="minorHAnsi" w:cstheme="minorHAnsi"/>
          <w:sz w:val="21"/>
          <w:szCs w:val="21"/>
        </w:rPr>
        <w:tab/>
        <w:t xml:space="preserve">Não haverá exigência da garantia da contratação dos </w:t>
      </w:r>
      <w:proofErr w:type="spellStart"/>
      <w:r w:rsidRPr="00E63039">
        <w:rPr>
          <w:rFonts w:asciiTheme="minorHAnsi" w:eastAsia="Arial" w:hAnsiTheme="minorHAnsi" w:cstheme="minorHAnsi"/>
          <w:sz w:val="21"/>
          <w:szCs w:val="21"/>
        </w:rPr>
        <w:t>arts</w:t>
      </w:r>
      <w:proofErr w:type="spellEnd"/>
      <w:r w:rsidRPr="00E63039">
        <w:rPr>
          <w:rFonts w:asciiTheme="minorHAnsi" w:eastAsia="Arial" w:hAnsiTheme="minorHAnsi" w:cstheme="minorHAnsi"/>
          <w:sz w:val="21"/>
          <w:szCs w:val="21"/>
        </w:rPr>
        <w:t>. 96 e seguintes da Lei n.º 14.133, de 2021.</w:t>
      </w:r>
    </w:p>
    <w:p w14:paraId="681DB56B"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p>
    <w:p w14:paraId="56C5C786" w14:textId="77777777" w:rsidR="00E63039" w:rsidRPr="00E63039" w:rsidRDefault="00E63039" w:rsidP="00E63039">
      <w:pPr>
        <w:tabs>
          <w:tab w:val="left" w:pos="426"/>
        </w:tabs>
        <w:spacing w:line="360" w:lineRule="auto"/>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5.</w:t>
      </w:r>
      <w:r w:rsidRPr="00E63039">
        <w:rPr>
          <w:rFonts w:asciiTheme="minorHAnsi" w:eastAsia="Arial" w:hAnsiTheme="minorHAnsi" w:cstheme="minorHAnsi"/>
          <w:b/>
          <w:sz w:val="21"/>
          <w:szCs w:val="21"/>
        </w:rPr>
        <w:tab/>
        <w:t>MODELO DE EXECUÇÃO DO OBJETO</w:t>
      </w:r>
    </w:p>
    <w:p w14:paraId="7C8450F8" w14:textId="77777777" w:rsidR="00E63039" w:rsidRPr="00E63039" w:rsidRDefault="00E63039" w:rsidP="00E63039">
      <w:pPr>
        <w:tabs>
          <w:tab w:val="left" w:pos="426"/>
        </w:tabs>
        <w:spacing w:line="360" w:lineRule="auto"/>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Condições de Entrega</w:t>
      </w:r>
    </w:p>
    <w:p w14:paraId="7B232C82" w14:textId="10514E66" w:rsidR="00E63039" w:rsidRPr="005E587D" w:rsidRDefault="00E63039" w:rsidP="00E63039">
      <w:pPr>
        <w:tabs>
          <w:tab w:val="left" w:pos="426"/>
        </w:tabs>
        <w:spacing w:line="360" w:lineRule="auto"/>
        <w:jc w:val="both"/>
        <w:rPr>
          <w:rFonts w:asciiTheme="minorHAnsi" w:eastAsia="Arial" w:hAnsiTheme="minorHAnsi" w:cstheme="minorHAnsi"/>
          <w:b/>
          <w:sz w:val="21"/>
          <w:szCs w:val="21"/>
          <w:u w:val="single"/>
        </w:rPr>
      </w:pPr>
      <w:r w:rsidRPr="005E587D">
        <w:rPr>
          <w:rFonts w:asciiTheme="minorHAnsi" w:eastAsia="Arial" w:hAnsiTheme="minorHAnsi" w:cstheme="minorHAnsi"/>
          <w:b/>
          <w:sz w:val="21"/>
          <w:szCs w:val="21"/>
          <w:u w:val="single"/>
        </w:rPr>
        <w:t>5.1.</w:t>
      </w:r>
      <w:r w:rsidRPr="005E587D">
        <w:rPr>
          <w:rFonts w:asciiTheme="minorHAnsi" w:eastAsia="Arial" w:hAnsiTheme="minorHAnsi" w:cstheme="minorHAnsi"/>
          <w:b/>
          <w:sz w:val="21"/>
          <w:szCs w:val="21"/>
          <w:u w:val="single"/>
        </w:rPr>
        <w:tab/>
        <w:t>O prazo de entrega do</w:t>
      </w:r>
      <w:r w:rsidR="005E587D">
        <w:rPr>
          <w:rFonts w:asciiTheme="minorHAnsi" w:eastAsia="Arial" w:hAnsiTheme="minorHAnsi" w:cstheme="minorHAnsi"/>
          <w:b/>
          <w:sz w:val="21"/>
          <w:szCs w:val="21"/>
          <w:u w:val="single"/>
        </w:rPr>
        <w:t xml:space="preserve"> </w:t>
      </w:r>
      <w:r w:rsidRPr="005E587D">
        <w:rPr>
          <w:rFonts w:asciiTheme="minorHAnsi" w:eastAsia="Arial" w:hAnsiTheme="minorHAnsi" w:cstheme="minorHAnsi"/>
          <w:b/>
          <w:sz w:val="21"/>
          <w:szCs w:val="21"/>
          <w:u w:val="single"/>
        </w:rPr>
        <w:t>be</w:t>
      </w:r>
      <w:r w:rsidR="005E587D">
        <w:rPr>
          <w:rFonts w:asciiTheme="minorHAnsi" w:eastAsia="Arial" w:hAnsiTheme="minorHAnsi" w:cstheme="minorHAnsi"/>
          <w:b/>
          <w:sz w:val="21"/>
          <w:szCs w:val="21"/>
          <w:u w:val="single"/>
        </w:rPr>
        <w:t>m</w:t>
      </w:r>
      <w:r w:rsidRPr="005E587D">
        <w:rPr>
          <w:rFonts w:asciiTheme="minorHAnsi" w:eastAsia="Arial" w:hAnsiTheme="minorHAnsi" w:cstheme="minorHAnsi"/>
          <w:b/>
          <w:sz w:val="21"/>
          <w:szCs w:val="21"/>
          <w:u w:val="single"/>
        </w:rPr>
        <w:t xml:space="preserve"> </w:t>
      </w:r>
      <w:r w:rsidR="005E587D">
        <w:rPr>
          <w:rFonts w:asciiTheme="minorHAnsi" w:eastAsia="Arial" w:hAnsiTheme="minorHAnsi" w:cstheme="minorHAnsi"/>
          <w:b/>
          <w:sz w:val="21"/>
          <w:szCs w:val="21"/>
          <w:u w:val="single"/>
        </w:rPr>
        <w:t xml:space="preserve">são </w:t>
      </w:r>
      <w:r w:rsidRPr="005E587D">
        <w:rPr>
          <w:rFonts w:asciiTheme="minorHAnsi" w:eastAsia="Arial" w:hAnsiTheme="minorHAnsi" w:cstheme="minorHAnsi"/>
          <w:b/>
          <w:sz w:val="21"/>
          <w:szCs w:val="21"/>
          <w:u w:val="single"/>
        </w:rPr>
        <w:t>de</w:t>
      </w:r>
      <w:r w:rsidR="005E587D">
        <w:rPr>
          <w:rFonts w:asciiTheme="minorHAnsi" w:eastAsia="Arial" w:hAnsiTheme="minorHAnsi" w:cstheme="minorHAnsi"/>
          <w:b/>
          <w:sz w:val="21"/>
          <w:szCs w:val="21"/>
          <w:u w:val="single"/>
        </w:rPr>
        <w:t xml:space="preserve"> 90 (</w:t>
      </w:r>
      <w:r w:rsidRPr="005E587D">
        <w:rPr>
          <w:rFonts w:asciiTheme="minorHAnsi" w:eastAsia="Arial" w:hAnsiTheme="minorHAnsi" w:cstheme="minorHAnsi"/>
          <w:b/>
          <w:sz w:val="21"/>
          <w:szCs w:val="21"/>
          <w:u w:val="single"/>
        </w:rPr>
        <w:t>noventa</w:t>
      </w:r>
      <w:r w:rsidR="005E587D">
        <w:rPr>
          <w:rFonts w:asciiTheme="minorHAnsi" w:eastAsia="Arial" w:hAnsiTheme="minorHAnsi" w:cstheme="minorHAnsi"/>
          <w:b/>
          <w:sz w:val="21"/>
          <w:szCs w:val="21"/>
          <w:u w:val="single"/>
        </w:rPr>
        <w:t>)</w:t>
      </w:r>
      <w:r w:rsidRPr="005E587D">
        <w:rPr>
          <w:rFonts w:asciiTheme="minorHAnsi" w:eastAsia="Arial" w:hAnsiTheme="minorHAnsi" w:cstheme="minorHAnsi"/>
          <w:b/>
          <w:sz w:val="21"/>
          <w:szCs w:val="21"/>
          <w:u w:val="single"/>
        </w:rPr>
        <w:t xml:space="preserve"> dias, contados da assinatura do Contrato, em remessa única. </w:t>
      </w:r>
    </w:p>
    <w:p w14:paraId="0F6F5F28"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5.2.</w:t>
      </w:r>
      <w:r w:rsidRPr="00E63039">
        <w:rPr>
          <w:rFonts w:asciiTheme="minorHAnsi" w:eastAsia="Arial" w:hAnsiTheme="minorHAnsi" w:cstheme="minorHAnsi"/>
          <w:sz w:val="21"/>
          <w:szCs w:val="21"/>
        </w:rPr>
        <w:tab/>
        <w:t>Caso não seja possível a entrega na data assinalada, a empresa deverá comunicar as razões respectivas com pelo menos três dias úteis de antecedência para que qualquer pleito de prorrogação de prazo seja analisado, ressalvadas situações de caso fortuito e força maior.</w:t>
      </w:r>
    </w:p>
    <w:p w14:paraId="3EA2329C"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5.3.</w:t>
      </w:r>
      <w:r w:rsidRPr="00E63039">
        <w:rPr>
          <w:rFonts w:asciiTheme="minorHAnsi" w:eastAsia="Arial" w:hAnsiTheme="minorHAnsi" w:cstheme="minorHAnsi"/>
          <w:sz w:val="21"/>
          <w:szCs w:val="21"/>
        </w:rPr>
        <w:tab/>
        <w:t>Os bens deverão ser entregues no seguinte endereço: Almoxarifado Central – Praça Rui Barbosa, nº 46 – Centro – Santa Branca - SP.</w:t>
      </w:r>
    </w:p>
    <w:p w14:paraId="6F7C6389"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p>
    <w:p w14:paraId="120368F2" w14:textId="77777777" w:rsidR="00E63039" w:rsidRPr="00E63039" w:rsidRDefault="00E63039" w:rsidP="00E63039">
      <w:pPr>
        <w:tabs>
          <w:tab w:val="left" w:pos="426"/>
        </w:tabs>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Garantia, manutenção e assistência técnica</w:t>
      </w:r>
    </w:p>
    <w:p w14:paraId="27DDCE3A" w14:textId="77777777" w:rsidR="00E63039" w:rsidRPr="00E63039" w:rsidRDefault="00E63039" w:rsidP="00E63039">
      <w:pPr>
        <w:tabs>
          <w:tab w:val="left" w:pos="426"/>
        </w:tabs>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 xml:space="preserve">  </w:t>
      </w:r>
    </w:p>
    <w:p w14:paraId="033D5766"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5.5.</w:t>
      </w:r>
      <w:r w:rsidRPr="00E63039">
        <w:rPr>
          <w:rFonts w:asciiTheme="minorHAnsi" w:eastAsia="Arial" w:hAnsiTheme="minorHAnsi" w:cstheme="minorHAnsi"/>
          <w:sz w:val="21"/>
          <w:szCs w:val="21"/>
        </w:rPr>
        <w:tab/>
        <w:t>O prazo de garantia contratual dos bens, complementar à garantia legal, será de, no mínimo, 24 meses, contado a partir do primeiro dia útil subsequente à data do recebimento definitivo do objeto.</w:t>
      </w:r>
    </w:p>
    <w:p w14:paraId="634E8CBD"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5.6.</w:t>
      </w:r>
      <w:r w:rsidRPr="00E63039">
        <w:rPr>
          <w:rFonts w:asciiTheme="minorHAnsi" w:eastAsia="Arial" w:hAnsiTheme="minorHAnsi" w:cstheme="minorHAnsi"/>
          <w:sz w:val="21"/>
          <w:szCs w:val="21"/>
        </w:rPr>
        <w:tab/>
        <w:t xml:space="preserve">Caso o prazo da garantia oferecida pelo fabricante seja inferior ao estabelecido no subitem anterior, o fornecedor deverá complementar a garantia do bem ofertado pelo período restante. </w:t>
      </w:r>
    </w:p>
    <w:p w14:paraId="577A20B4"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5.7.</w:t>
      </w:r>
      <w:r w:rsidRPr="00E63039">
        <w:rPr>
          <w:rFonts w:asciiTheme="minorHAnsi" w:eastAsia="Arial" w:hAnsiTheme="minorHAnsi" w:cstheme="minorHAnsi"/>
          <w:sz w:val="21"/>
          <w:szCs w:val="21"/>
        </w:rPr>
        <w:tab/>
        <w:t xml:space="preserve">A garantia será prestada com vistas a manter os equipamentos fornecidos em perfeitas condições de uso, sem qualquer ônus ou custo adicional para o Contratante. </w:t>
      </w:r>
    </w:p>
    <w:p w14:paraId="03457568"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5.8.</w:t>
      </w:r>
      <w:r w:rsidRPr="00E63039">
        <w:rPr>
          <w:rFonts w:asciiTheme="minorHAnsi" w:eastAsia="Arial" w:hAnsiTheme="minorHAnsi" w:cstheme="minorHAnsi"/>
          <w:sz w:val="21"/>
          <w:szCs w:val="21"/>
        </w:rPr>
        <w:tab/>
        <w:t xml:space="preserve">A garantia abrange a realização da manutenção corretiva dos bens pela própria Contratada, ou, se for o caso, por meio de assistência técnica autorizada, de acordo com as normas técnicas específicas. </w:t>
      </w:r>
    </w:p>
    <w:p w14:paraId="1AB5CC5C"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5.9.</w:t>
      </w:r>
      <w:r w:rsidRPr="00E63039">
        <w:rPr>
          <w:rFonts w:asciiTheme="minorHAnsi" w:eastAsia="Arial" w:hAnsiTheme="minorHAnsi" w:cstheme="minorHAnsi"/>
          <w:sz w:val="21"/>
          <w:szCs w:val="21"/>
        </w:rPr>
        <w:tab/>
        <w:t xml:space="preserve">Entende-se por manutenção corretiva aquela destinada a corrigir os defeitos apresentados pelos bens, compreendendo a substituição de peças, a realização de ajustes, reparos e correções necessárias. </w:t>
      </w:r>
    </w:p>
    <w:p w14:paraId="4B6D9407"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5.10.</w:t>
      </w:r>
      <w:r w:rsidRPr="00E63039">
        <w:rPr>
          <w:rFonts w:asciiTheme="minorHAnsi" w:eastAsia="Arial" w:hAnsiTheme="minorHAnsi" w:cstheme="minorHAnsi"/>
          <w:sz w:val="21"/>
          <w:szCs w:val="21"/>
        </w:rPr>
        <w:tab/>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5D4C0A3"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5.11.</w:t>
      </w:r>
      <w:r w:rsidRPr="00E63039">
        <w:rPr>
          <w:rFonts w:asciiTheme="minorHAnsi" w:eastAsia="Arial" w:hAnsiTheme="minorHAnsi" w:cstheme="minorHAnsi"/>
          <w:sz w:val="21"/>
          <w:szCs w:val="21"/>
        </w:rPr>
        <w:tab/>
        <w:t xml:space="preserve">Uma vez notificado, a Contratada realizará a reparação ou substituição dos bens que apresentarem vício ou defeito no prazo de até quinze dias úteis, contados a partir da data de retirada do equipamento das dependências da Administração pela Contratada ou pela assistência técnica autorizada. </w:t>
      </w:r>
    </w:p>
    <w:p w14:paraId="0DEEFCDE"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5.12.</w:t>
      </w:r>
      <w:r w:rsidRPr="00E63039">
        <w:rPr>
          <w:rFonts w:asciiTheme="minorHAnsi" w:eastAsia="Arial" w:hAnsiTheme="minorHAnsi" w:cstheme="minorHAnsi"/>
          <w:sz w:val="21"/>
          <w:szCs w:val="21"/>
        </w:rPr>
        <w:tab/>
        <w:t xml:space="preserve">O prazo indicado no subitem anterior, durante seu transcurso, poderá ser prorrogado uma única vez, por igual período, mediante solicitação escrita e justificada da Contratada, aceita pelo Contratante. </w:t>
      </w:r>
    </w:p>
    <w:p w14:paraId="24678759"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5.13.</w:t>
      </w:r>
      <w:r w:rsidRPr="00E63039">
        <w:rPr>
          <w:rFonts w:asciiTheme="minorHAnsi" w:eastAsia="Arial" w:hAnsiTheme="minorHAnsi" w:cstheme="minorHAnsi"/>
          <w:sz w:val="21"/>
          <w:szCs w:val="21"/>
        </w:rPr>
        <w:tab/>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32C02BBD"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5.14.</w:t>
      </w:r>
      <w:r w:rsidRPr="00E63039">
        <w:rPr>
          <w:rFonts w:asciiTheme="minorHAnsi" w:eastAsia="Arial" w:hAnsiTheme="minorHAnsi" w:cstheme="minorHAnsi"/>
          <w:sz w:val="21"/>
          <w:szCs w:val="21"/>
        </w:rPr>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14:paraId="115AB34D"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5.15.</w:t>
      </w:r>
      <w:r w:rsidRPr="00E63039">
        <w:rPr>
          <w:rFonts w:asciiTheme="minorHAnsi" w:eastAsia="Arial" w:hAnsiTheme="minorHAnsi" w:cstheme="minorHAnsi"/>
          <w:sz w:val="21"/>
          <w:szCs w:val="21"/>
        </w:rPr>
        <w:tab/>
        <w:t xml:space="preserve">O custo referente ao transporte dos equipamentos cobertos pela garantia será de responsabilidade da Contratada. </w:t>
      </w:r>
    </w:p>
    <w:p w14:paraId="5F9D48F1"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5.16.</w:t>
      </w:r>
      <w:r w:rsidRPr="00E63039">
        <w:rPr>
          <w:rFonts w:asciiTheme="minorHAnsi" w:eastAsia="Arial" w:hAnsiTheme="minorHAnsi" w:cstheme="minorHAnsi"/>
          <w:sz w:val="21"/>
          <w:szCs w:val="21"/>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00439B1"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p>
    <w:p w14:paraId="2D26039C" w14:textId="77777777" w:rsidR="00E63039" w:rsidRPr="00E63039" w:rsidRDefault="00E63039" w:rsidP="00E63039">
      <w:pPr>
        <w:tabs>
          <w:tab w:val="left" w:pos="142"/>
          <w:tab w:val="left" w:pos="426"/>
        </w:tabs>
        <w:spacing w:line="360" w:lineRule="auto"/>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6.</w:t>
      </w:r>
      <w:r w:rsidRPr="00E63039">
        <w:rPr>
          <w:rFonts w:asciiTheme="minorHAnsi" w:eastAsia="Arial" w:hAnsiTheme="minorHAnsi" w:cstheme="minorHAnsi"/>
          <w:b/>
          <w:sz w:val="21"/>
          <w:szCs w:val="21"/>
        </w:rPr>
        <w:tab/>
        <w:t>DA GESTÃO E FISCALIZAÇÃO DO CONTRATO</w:t>
      </w:r>
    </w:p>
    <w:p w14:paraId="26653604" w14:textId="77777777" w:rsidR="00E63039" w:rsidRPr="00E63039" w:rsidRDefault="00E63039" w:rsidP="00E63039">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6.1. </w:t>
      </w:r>
      <w:r w:rsidRPr="00E63039">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13D5EFBA" w14:textId="77777777" w:rsidR="00E63039" w:rsidRPr="00E63039" w:rsidRDefault="00E63039" w:rsidP="00E63039">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6.2.</w:t>
      </w:r>
      <w:r w:rsidRPr="00E63039">
        <w:rPr>
          <w:rFonts w:asciiTheme="minorHAnsi" w:eastAsia="Arial"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115A75DC" w14:textId="77777777" w:rsidR="00E63039" w:rsidRPr="00E63039" w:rsidRDefault="00E63039" w:rsidP="00E63039">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6.3. </w:t>
      </w:r>
      <w:r w:rsidRPr="00E63039">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566830BE" w14:textId="77777777" w:rsidR="00E63039" w:rsidRPr="00E63039" w:rsidRDefault="00E63039" w:rsidP="00E63039">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6.4. </w:t>
      </w:r>
      <w:r w:rsidRPr="00E63039">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7622CF39"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6.5.</w:t>
      </w:r>
      <w:r w:rsidRPr="00E63039">
        <w:rPr>
          <w:rFonts w:asciiTheme="minorHAnsi" w:eastAsia="Arial"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074B49F"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6.6. </w:t>
      </w:r>
      <w:r w:rsidRPr="00E63039">
        <w:rPr>
          <w:rFonts w:asciiTheme="minorHAnsi" w:eastAsia="Arial" w:hAnsiTheme="minorHAnsi" w:cstheme="minorHAnsi"/>
          <w:color w:val="000000"/>
          <w:sz w:val="21"/>
          <w:szCs w:val="21"/>
        </w:rPr>
        <w:t>A execução do contrato deverá ser acompanhada e fiscalizada pelo(s) fiscal(</w:t>
      </w:r>
      <w:proofErr w:type="spellStart"/>
      <w:r w:rsidRPr="00E63039">
        <w:rPr>
          <w:rFonts w:asciiTheme="minorHAnsi" w:eastAsia="Arial" w:hAnsiTheme="minorHAnsi" w:cstheme="minorHAnsi"/>
          <w:color w:val="000000"/>
          <w:sz w:val="21"/>
          <w:szCs w:val="21"/>
        </w:rPr>
        <w:t>is</w:t>
      </w:r>
      <w:proofErr w:type="spellEnd"/>
      <w:r w:rsidRPr="00E63039">
        <w:rPr>
          <w:rFonts w:asciiTheme="minorHAnsi" w:eastAsia="Arial" w:hAnsiTheme="minorHAnsi" w:cstheme="minorHAnsi"/>
          <w:color w:val="000000"/>
          <w:sz w:val="21"/>
          <w:szCs w:val="21"/>
        </w:rPr>
        <w:t xml:space="preserve">) do contrato, ou pelos respectivos substitutos, conforme previsto no art. 117, </w:t>
      </w:r>
      <w:r w:rsidRPr="00E63039">
        <w:rPr>
          <w:rFonts w:asciiTheme="minorHAnsi" w:eastAsia="Arial" w:hAnsiTheme="minorHAnsi" w:cstheme="minorHAnsi"/>
          <w:i/>
          <w:color w:val="000000"/>
          <w:sz w:val="21"/>
          <w:szCs w:val="21"/>
        </w:rPr>
        <w:t>caput</w:t>
      </w:r>
      <w:r w:rsidRPr="00E63039">
        <w:rPr>
          <w:rFonts w:asciiTheme="minorHAnsi" w:eastAsia="Arial" w:hAnsiTheme="minorHAnsi" w:cstheme="minorHAnsi"/>
          <w:color w:val="000000"/>
          <w:sz w:val="21"/>
          <w:szCs w:val="21"/>
        </w:rPr>
        <w:t>, da Lei n.º 14.133, de 2021 e no Decreto Municipal n.º 400, de 2023.</w:t>
      </w:r>
    </w:p>
    <w:p w14:paraId="0841F56E"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6.7. </w:t>
      </w:r>
      <w:r w:rsidRPr="00E63039">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6571433E"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6.7.1. </w:t>
      </w:r>
      <w:r w:rsidRPr="00E63039">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452D89E6"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6.7.2. </w:t>
      </w:r>
      <w:r w:rsidRPr="00E63039">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7F10175D"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6.7.3. </w:t>
      </w:r>
      <w:r w:rsidRPr="00E63039">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275D50AF"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6.7.4. </w:t>
      </w:r>
      <w:r w:rsidRPr="00E63039">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41ED13D4"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6.7.5. </w:t>
      </w:r>
      <w:r w:rsidRPr="00E63039">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3F1E8614"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6.8. </w:t>
      </w:r>
      <w:r w:rsidRPr="00E63039">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10A93D8"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6.8.1. </w:t>
      </w:r>
      <w:r w:rsidRPr="00E63039">
        <w:rPr>
          <w:rFonts w:asciiTheme="minorHAnsi" w:eastAsia="Arial" w:hAnsiTheme="minorHAnsi" w:cstheme="minorHAnsi"/>
          <w:color w:val="000000"/>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DD6927E"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6.8.2. </w:t>
      </w:r>
      <w:r w:rsidRPr="00E63039">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0BBEE17D"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6.8.3. </w:t>
      </w:r>
      <w:r w:rsidRPr="00E63039">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E63039">
          <w:rPr>
            <w:rFonts w:asciiTheme="minorHAnsi" w:eastAsia="Arial" w:hAnsiTheme="minorHAnsi" w:cstheme="minorHAnsi"/>
            <w:color w:val="000000"/>
            <w:sz w:val="21"/>
            <w:szCs w:val="21"/>
          </w:rPr>
          <w:t>art. 158 da Lei n.º 14.133, de 2021</w:t>
        </w:r>
      </w:hyperlink>
      <w:r w:rsidRPr="00E63039">
        <w:rPr>
          <w:rFonts w:asciiTheme="minorHAnsi" w:eastAsia="Arial" w:hAnsiTheme="minorHAnsi" w:cstheme="minorHAnsi"/>
          <w:color w:val="000000"/>
          <w:sz w:val="21"/>
          <w:szCs w:val="21"/>
        </w:rPr>
        <w:t xml:space="preserve">, conforme o caso. </w:t>
      </w:r>
    </w:p>
    <w:p w14:paraId="34DD3999" w14:textId="77777777" w:rsidR="00E63039" w:rsidRPr="00E63039" w:rsidRDefault="00E63039" w:rsidP="00E63039">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6.8.5. </w:t>
      </w:r>
      <w:r w:rsidRPr="00E63039">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25F77D79"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6.8.4. </w:t>
      </w:r>
      <w:r w:rsidRPr="00E63039">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17E00013" w14:textId="77777777" w:rsidR="003664CF" w:rsidRDefault="00E63039" w:rsidP="003664CF">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6.9. </w:t>
      </w:r>
      <w:r w:rsidRPr="00E63039">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6137C212" w14:textId="77777777" w:rsidR="003664CF" w:rsidRDefault="003664CF" w:rsidP="003664CF">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p>
    <w:p w14:paraId="72BC1E08" w14:textId="2402513B" w:rsidR="00E63039" w:rsidRPr="00E63039" w:rsidRDefault="00E63039" w:rsidP="003664CF">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7.</w:t>
      </w:r>
      <w:r w:rsidRPr="00E63039">
        <w:rPr>
          <w:rFonts w:asciiTheme="minorHAnsi" w:eastAsia="Arial" w:hAnsiTheme="minorHAnsi" w:cstheme="minorHAnsi"/>
          <w:b/>
          <w:sz w:val="21"/>
          <w:szCs w:val="21"/>
        </w:rPr>
        <w:tab/>
        <w:t>DO RECEBIMENTO DO OBJETO E DO PAGAMENTO</w:t>
      </w:r>
    </w:p>
    <w:p w14:paraId="35D91DAE" w14:textId="77777777" w:rsidR="00E63039" w:rsidRPr="00E63039" w:rsidRDefault="00E63039" w:rsidP="00E63039">
      <w:pPr>
        <w:tabs>
          <w:tab w:val="left" w:pos="142"/>
          <w:tab w:val="left" w:pos="426"/>
        </w:tabs>
        <w:spacing w:line="360" w:lineRule="auto"/>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Recebimento Provisório</w:t>
      </w:r>
    </w:p>
    <w:p w14:paraId="655470F4" w14:textId="77777777" w:rsidR="00E63039" w:rsidRPr="00E63039" w:rsidRDefault="00E63039" w:rsidP="00E63039">
      <w:pPr>
        <w:tabs>
          <w:tab w:val="left" w:pos="142"/>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 xml:space="preserve">7.1. </w:t>
      </w:r>
      <w:r w:rsidRPr="00E63039">
        <w:rPr>
          <w:rFonts w:asciiTheme="minorHAnsi" w:eastAsia="Arial"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737E2B30" w14:textId="77777777" w:rsidR="00E63039" w:rsidRPr="00E63039" w:rsidRDefault="00E63039" w:rsidP="00E63039">
      <w:pPr>
        <w:pBdr>
          <w:top w:val="nil"/>
          <w:left w:val="nil"/>
          <w:bottom w:val="nil"/>
          <w:right w:val="nil"/>
          <w:between w:val="nil"/>
        </w:pBdr>
        <w:spacing w:before="120" w:after="288" w:line="312" w:lineRule="auto"/>
        <w:ind w:left="999" w:hanging="5"/>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7.2. </w:t>
      </w:r>
      <w:r w:rsidRPr="00E63039">
        <w:rPr>
          <w:rFonts w:asciiTheme="minorHAnsi" w:eastAsia="Arial" w:hAnsiTheme="minorHAnsi" w:cstheme="minorHAnsi"/>
          <w:color w:val="000000"/>
          <w:sz w:val="21"/>
          <w:szCs w:val="21"/>
        </w:rPr>
        <w:t>Os bens poderão ser rejeitados, no todo ou em parte, inclusive antes do recebimento provisório, quando em desacordo com as especificações constantes no Termo de Referência</w:t>
      </w:r>
      <w:r w:rsidRPr="00E63039">
        <w:rPr>
          <w:rFonts w:asciiTheme="minorHAnsi" w:eastAsia="Arial" w:hAnsiTheme="minorHAnsi" w:cstheme="minorHAnsi"/>
          <w:color w:val="FF0000"/>
          <w:sz w:val="21"/>
          <w:szCs w:val="21"/>
        </w:rPr>
        <w:t xml:space="preserve"> </w:t>
      </w:r>
      <w:r w:rsidRPr="00E63039">
        <w:rPr>
          <w:rFonts w:asciiTheme="minorHAnsi" w:eastAsia="Arial" w:hAnsiTheme="minorHAnsi" w:cstheme="minorHAnsi"/>
          <w:color w:val="000000"/>
          <w:sz w:val="21"/>
          <w:szCs w:val="21"/>
        </w:rPr>
        <w:t>e na proposta, devendo ser substituídos no prazo de sessenta dias, a contar da notificação da contratada, às suas custas, sem prejuízo da aplicação das penalidades.</w:t>
      </w:r>
    </w:p>
    <w:p w14:paraId="4A4BB584" w14:textId="77777777" w:rsidR="00E63039" w:rsidRPr="00E63039" w:rsidRDefault="00E63039" w:rsidP="00E63039">
      <w:pPr>
        <w:tabs>
          <w:tab w:val="left" w:pos="142"/>
          <w:tab w:val="left" w:pos="426"/>
        </w:tabs>
        <w:spacing w:line="360" w:lineRule="auto"/>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Recebimento Definitivo</w:t>
      </w:r>
    </w:p>
    <w:p w14:paraId="557F6424" w14:textId="77777777" w:rsidR="00E63039" w:rsidRPr="00E63039" w:rsidRDefault="00E63039" w:rsidP="00E63039">
      <w:pPr>
        <w:tabs>
          <w:tab w:val="left" w:pos="142"/>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7.3.</w:t>
      </w:r>
      <w:r w:rsidRPr="00E63039">
        <w:rPr>
          <w:rFonts w:asciiTheme="minorHAnsi" w:eastAsia="Arial" w:hAnsiTheme="minorHAnsi" w:cstheme="minorHAnsi"/>
          <w:b/>
          <w:sz w:val="21"/>
          <w:szCs w:val="21"/>
        </w:rPr>
        <w:tab/>
      </w:r>
      <w:r w:rsidRPr="00E63039">
        <w:rPr>
          <w:rFonts w:asciiTheme="minorHAnsi" w:eastAsia="Arial" w:hAnsiTheme="minorHAnsi" w:cstheme="minorHAnsi"/>
          <w:sz w:val="21"/>
          <w:szCs w:val="21"/>
        </w:rPr>
        <w:t>O recebimento definitivo ocorrerá no prazo de trinta dias úteis, pelo gestor do contrato, a contar do recebimento da nota fiscal ou instrumento de cobrança equivalente pela Administração, após a verificação da qualidade e quantidade do material e consequente aceitação mediante termo detalhado,</w:t>
      </w:r>
      <w:r w:rsidRPr="00E63039">
        <w:rPr>
          <w:rFonts w:asciiTheme="minorHAnsi" w:hAnsiTheme="minorHAnsi" w:cstheme="minorHAnsi"/>
          <w:sz w:val="21"/>
          <w:szCs w:val="21"/>
        </w:rPr>
        <w:t xml:space="preserve"> </w:t>
      </w:r>
      <w:r w:rsidRPr="00E63039">
        <w:rPr>
          <w:rFonts w:asciiTheme="minorHAnsi" w:eastAsia="Arial" w:hAnsiTheme="minorHAnsi" w:cstheme="minorHAnsi"/>
          <w:sz w:val="21"/>
          <w:szCs w:val="21"/>
        </w:rPr>
        <w:t xml:space="preserve">conforme art. 140, I, “b” da Lei n.º 14.133, de 2021 e no Decreto Municipal n.º 400, de 2023. </w:t>
      </w:r>
    </w:p>
    <w:p w14:paraId="13319518" w14:textId="77777777" w:rsidR="00E63039" w:rsidRPr="00E63039" w:rsidRDefault="00E63039" w:rsidP="00E63039">
      <w:pPr>
        <w:tabs>
          <w:tab w:val="left" w:pos="142"/>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7.4.</w:t>
      </w:r>
      <w:r w:rsidRPr="00E63039">
        <w:rPr>
          <w:rFonts w:asciiTheme="minorHAnsi" w:eastAsia="Arial" w:hAnsiTheme="minorHAnsi" w:cstheme="minorHAnsi"/>
          <w:b/>
          <w:sz w:val="21"/>
          <w:szCs w:val="21"/>
        </w:rPr>
        <w:tab/>
      </w:r>
      <w:r w:rsidRPr="00E63039">
        <w:rPr>
          <w:rFonts w:asciiTheme="minorHAnsi" w:eastAsia="Arial"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70316F4A" w14:textId="77777777" w:rsidR="00E63039" w:rsidRPr="00E63039" w:rsidRDefault="00E63039" w:rsidP="00E63039">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7.5.</w:t>
      </w:r>
      <w:r w:rsidRPr="00E63039">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33876537" w14:textId="77777777" w:rsidR="00E63039" w:rsidRPr="00E63039" w:rsidRDefault="00E63039" w:rsidP="00E63039">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7.6.</w:t>
      </w:r>
      <w:r w:rsidRPr="00E63039">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5907F2FF" w14:textId="7DB0AF5C" w:rsidR="00E63039" w:rsidRPr="00E63039" w:rsidRDefault="00E63039" w:rsidP="003664CF">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7.7.</w:t>
      </w:r>
      <w:r w:rsidRPr="00E63039">
        <w:rPr>
          <w:rFonts w:asciiTheme="minorHAnsi" w:eastAsia="Arial" w:hAnsiTheme="minorHAnsi" w:cstheme="minorHAnsi"/>
          <w:color w:val="000000"/>
          <w:sz w:val="21"/>
          <w:szCs w:val="21"/>
        </w:rPr>
        <w:tab/>
        <w:t>O recebimento provisório ou definitivo não excluirá a responsabilidade civil pela solidez e pela segurança do serviço nem a responsabilidade ético-profissional pela perfeita execução do contrato.</w:t>
      </w:r>
    </w:p>
    <w:p w14:paraId="2101F4C9" w14:textId="77777777" w:rsidR="00E63039" w:rsidRPr="00E63039" w:rsidRDefault="00E63039" w:rsidP="00E63039">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b/>
          <w:color w:val="000000"/>
          <w:sz w:val="21"/>
          <w:szCs w:val="21"/>
        </w:rPr>
      </w:pPr>
      <w:r w:rsidRPr="00E63039">
        <w:rPr>
          <w:rFonts w:asciiTheme="minorHAnsi" w:eastAsia="Arial" w:hAnsiTheme="minorHAnsi" w:cstheme="minorHAnsi"/>
          <w:b/>
          <w:color w:val="000000"/>
          <w:sz w:val="21"/>
          <w:szCs w:val="21"/>
        </w:rPr>
        <w:t>Nota Fiscal</w:t>
      </w:r>
    </w:p>
    <w:p w14:paraId="3C6CD8F9" w14:textId="556E25E5" w:rsidR="00E63039" w:rsidRPr="00E63039" w:rsidRDefault="00E63039" w:rsidP="003664CF">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7.8.</w:t>
      </w:r>
      <w:r w:rsidRPr="00E63039">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Pr="00E63039">
        <w:rPr>
          <w:rFonts w:asciiTheme="minorHAnsi" w:eastAsia="Arial" w:hAnsiTheme="minorHAnsi" w:cstheme="minorHAnsi"/>
          <w:i/>
          <w:color w:val="000000"/>
          <w:sz w:val="21"/>
          <w:szCs w:val="21"/>
        </w:rPr>
        <w:t>on-line</w:t>
      </w:r>
      <w:r w:rsidRPr="00E63039">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5" w:anchor="art68">
        <w:r w:rsidRPr="00E63039">
          <w:rPr>
            <w:rFonts w:asciiTheme="minorHAnsi" w:eastAsia="Arial" w:hAnsiTheme="minorHAnsi" w:cstheme="minorHAnsi"/>
            <w:color w:val="000000"/>
            <w:sz w:val="21"/>
            <w:szCs w:val="21"/>
          </w:rPr>
          <w:t>art. 68 da Lei nº 14.133, de 2021</w:t>
        </w:r>
      </w:hyperlink>
      <w:r w:rsidRPr="00E63039">
        <w:rPr>
          <w:rFonts w:asciiTheme="minorHAnsi" w:eastAsia="Arial" w:hAnsiTheme="minorHAnsi" w:cstheme="minorHAnsi"/>
          <w:color w:val="000000"/>
          <w:sz w:val="21"/>
          <w:szCs w:val="21"/>
        </w:rPr>
        <w:t>.</w:t>
      </w:r>
    </w:p>
    <w:p w14:paraId="36CCA093"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
          <w:color w:val="000000"/>
          <w:sz w:val="21"/>
          <w:szCs w:val="21"/>
        </w:rPr>
      </w:pPr>
      <w:r w:rsidRPr="00E63039">
        <w:rPr>
          <w:rFonts w:asciiTheme="minorHAnsi" w:eastAsia="Arial" w:hAnsiTheme="minorHAnsi" w:cstheme="minorHAnsi"/>
          <w:b/>
          <w:color w:val="000000"/>
          <w:sz w:val="21"/>
          <w:szCs w:val="21"/>
        </w:rPr>
        <w:t>Prazo de pagamento</w:t>
      </w:r>
    </w:p>
    <w:p w14:paraId="6338F241" w14:textId="77777777" w:rsidR="00E63039" w:rsidRPr="00E63039" w:rsidRDefault="00E63039" w:rsidP="00E63039">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7.9.</w:t>
      </w:r>
      <w:r w:rsidRPr="00E63039">
        <w:rPr>
          <w:rFonts w:asciiTheme="minorHAnsi" w:eastAsia="Arial" w:hAnsiTheme="minorHAnsi" w:cstheme="minorHAnsi"/>
          <w:color w:val="000000"/>
          <w:sz w:val="21"/>
          <w:szCs w:val="21"/>
        </w:rPr>
        <w:tab/>
        <w:t>O prazo de pagamento será de até trinta dias.</w:t>
      </w:r>
    </w:p>
    <w:p w14:paraId="1AB29310" w14:textId="77777777" w:rsidR="00E63039" w:rsidRPr="00E63039" w:rsidRDefault="00E63039" w:rsidP="00E63039">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7.10.</w:t>
      </w:r>
      <w:r w:rsidRPr="00E63039">
        <w:rPr>
          <w:rFonts w:asciiTheme="minorHAnsi" w:eastAsia="Arial" w:hAnsiTheme="minorHAnsi" w:cstheme="minorHAnsi"/>
          <w:color w:val="000000"/>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4FC0926C" w14:textId="77777777" w:rsidR="00E63039" w:rsidRPr="00E63039" w:rsidRDefault="00E63039" w:rsidP="00E63039">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7.11.</w:t>
      </w:r>
      <w:r w:rsidRPr="00E63039">
        <w:rPr>
          <w:rFonts w:asciiTheme="minorHAnsi" w:eastAsia="Arial" w:hAnsiTheme="minorHAnsi" w:cstheme="minorHAnsi"/>
          <w:color w:val="000000"/>
          <w:sz w:val="21"/>
          <w:szCs w:val="21"/>
        </w:rPr>
        <w:tab/>
        <w:t xml:space="preserve">A Administração deverá realizar consulta ao SICAF, ou outros sítios eletrônicos oficiais que tenham a mesma finalidade, para: </w:t>
      </w:r>
    </w:p>
    <w:p w14:paraId="29BE0942" w14:textId="77777777" w:rsidR="00E63039" w:rsidRPr="00E63039" w:rsidRDefault="00E63039" w:rsidP="00E63039">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 xml:space="preserve">a) verificar a manutenção das condições de habilitação exigidas no edital; </w:t>
      </w:r>
    </w:p>
    <w:p w14:paraId="7A760283" w14:textId="77777777" w:rsidR="00E63039" w:rsidRPr="00E63039" w:rsidRDefault="00E63039" w:rsidP="00E63039">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b) identificar possível razão que impeça a participação em licitação, no âmbito do órgão ou entidade, que implique proibição de contratar com o Poder Público, bem como ocorrências impeditivas indiretas.</w:t>
      </w:r>
    </w:p>
    <w:p w14:paraId="1C4B5E1E" w14:textId="77777777" w:rsidR="00E63039" w:rsidRPr="00E63039" w:rsidRDefault="00E63039" w:rsidP="00E63039">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7.12.</w:t>
      </w:r>
      <w:r w:rsidRPr="00E63039">
        <w:rPr>
          <w:rFonts w:asciiTheme="minorHAnsi" w:eastAsia="Arial" w:hAnsiTheme="minorHAnsi" w:cstheme="minorHAnsi"/>
          <w:color w:val="000000"/>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2666890" w14:textId="77777777" w:rsidR="00E63039" w:rsidRPr="00E63039" w:rsidRDefault="00E63039" w:rsidP="00E63039">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7.13.</w:t>
      </w:r>
      <w:r w:rsidRPr="00E63039">
        <w:rPr>
          <w:rFonts w:asciiTheme="minorHAnsi" w:eastAsia="Arial" w:hAnsiTheme="minorHAnsi" w:cstheme="minorHAnsi"/>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DC6109C" w14:textId="77777777" w:rsidR="00E63039" w:rsidRPr="00E63039" w:rsidRDefault="00E63039" w:rsidP="00E63039">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7.14.</w:t>
      </w:r>
      <w:r w:rsidRPr="00E63039">
        <w:rPr>
          <w:rFonts w:asciiTheme="minorHAnsi" w:eastAsia="Arial" w:hAnsiTheme="minorHAnsi" w:cstheme="minorHAnsi"/>
          <w:color w:val="000000"/>
          <w:sz w:val="21"/>
          <w:szCs w:val="21"/>
        </w:rPr>
        <w:tab/>
        <w:t xml:space="preserve">Persistindo a irregularidade, o contratante deverá adotar as medidas necessárias à rescisão contratual nos autos do processo administrativo correspondente, assegurada ao contratado a ampla defesa. </w:t>
      </w:r>
    </w:p>
    <w:p w14:paraId="327828A2" w14:textId="77777777" w:rsidR="00E63039" w:rsidRPr="00E63039" w:rsidRDefault="00E63039" w:rsidP="00E63039">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7.15.</w:t>
      </w:r>
      <w:r w:rsidRPr="00E63039">
        <w:rPr>
          <w:rFonts w:asciiTheme="minorHAnsi" w:eastAsia="Arial" w:hAnsiTheme="minorHAnsi" w:cstheme="minorHAnsi"/>
          <w:color w:val="000000"/>
          <w:sz w:val="21"/>
          <w:szCs w:val="21"/>
        </w:rPr>
        <w:tab/>
        <w:t xml:space="preserve">Havendo a efetiva execução do objeto, os pagamentos serão realizados normalmente, até que se decida pela rescisão do contrato, caso o contratado não regularize sua situação junto ao SICAF, ou outros sítios eletrônicos oficiais que tenham a mesma finalidade. </w:t>
      </w:r>
    </w:p>
    <w:p w14:paraId="46BBA159" w14:textId="77777777" w:rsidR="00E63039" w:rsidRPr="00E63039" w:rsidRDefault="00E63039" w:rsidP="00E63039">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
          <w:color w:val="000000"/>
          <w:sz w:val="21"/>
          <w:szCs w:val="21"/>
        </w:rPr>
      </w:pPr>
      <w:r w:rsidRPr="00E63039">
        <w:rPr>
          <w:rFonts w:asciiTheme="minorHAnsi" w:eastAsia="Arial" w:hAnsiTheme="minorHAnsi" w:cstheme="minorHAnsi"/>
          <w:b/>
          <w:color w:val="000000"/>
          <w:sz w:val="21"/>
          <w:szCs w:val="21"/>
        </w:rPr>
        <w:t>Forma de pagamento</w:t>
      </w:r>
    </w:p>
    <w:p w14:paraId="2729ACA6" w14:textId="77777777" w:rsidR="00E63039" w:rsidRPr="00E63039" w:rsidRDefault="00E63039" w:rsidP="00E63039">
      <w:pPr>
        <w:pBdr>
          <w:top w:val="nil"/>
          <w:left w:val="nil"/>
          <w:bottom w:val="nil"/>
          <w:right w:val="nil"/>
          <w:between w:val="nil"/>
        </w:pBdr>
        <w:tabs>
          <w:tab w:val="left" w:pos="0"/>
        </w:tabs>
        <w:spacing w:before="120" w:after="120"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7.16.</w:t>
      </w:r>
      <w:r w:rsidRPr="00E63039">
        <w:rPr>
          <w:rFonts w:asciiTheme="minorHAnsi" w:eastAsia="Arial" w:hAnsiTheme="minorHAnsi" w:cstheme="minorHAnsi"/>
          <w:b/>
          <w:color w:val="000000"/>
          <w:sz w:val="21"/>
          <w:szCs w:val="21"/>
        </w:rPr>
        <w:tab/>
      </w:r>
      <w:r w:rsidRPr="00E63039">
        <w:rPr>
          <w:rFonts w:asciiTheme="minorHAnsi" w:eastAsia="Arial" w:hAnsiTheme="minorHAnsi" w:cstheme="minorHAnsi"/>
          <w:color w:val="000000"/>
          <w:sz w:val="21"/>
          <w:szCs w:val="21"/>
        </w:rPr>
        <w:t>O pagamento será realizado por meio de ordem bancária, para crédito em banco, agência e conta corrente indicados pelo contratado.</w:t>
      </w:r>
    </w:p>
    <w:p w14:paraId="04D12391" w14:textId="77777777" w:rsidR="00E63039" w:rsidRPr="00E63039" w:rsidRDefault="00E63039" w:rsidP="00E63039">
      <w:pPr>
        <w:pBdr>
          <w:top w:val="nil"/>
          <w:left w:val="nil"/>
          <w:bottom w:val="nil"/>
          <w:right w:val="nil"/>
          <w:between w:val="nil"/>
        </w:pBdr>
        <w:tabs>
          <w:tab w:val="left" w:pos="0"/>
        </w:tabs>
        <w:spacing w:before="120" w:after="120"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7.17.</w:t>
      </w:r>
      <w:r w:rsidRPr="00E63039">
        <w:rPr>
          <w:rFonts w:asciiTheme="minorHAnsi" w:eastAsia="Arial" w:hAnsiTheme="minorHAnsi" w:cstheme="minorHAnsi"/>
          <w:color w:val="000000"/>
          <w:sz w:val="21"/>
          <w:szCs w:val="21"/>
        </w:rPr>
        <w:tab/>
        <w:t>Será considerada data do pagamento o dia em que constar como emitida a ordem bancária para pagamento.</w:t>
      </w:r>
    </w:p>
    <w:p w14:paraId="664E1B2F" w14:textId="77777777" w:rsidR="00E63039" w:rsidRPr="00E63039" w:rsidRDefault="00E63039" w:rsidP="00E63039">
      <w:pPr>
        <w:pBdr>
          <w:top w:val="nil"/>
          <w:left w:val="nil"/>
          <w:bottom w:val="nil"/>
          <w:right w:val="nil"/>
          <w:between w:val="nil"/>
        </w:pBdr>
        <w:tabs>
          <w:tab w:val="left" w:pos="709"/>
        </w:tabs>
        <w:spacing w:before="120" w:after="120"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7.18.</w:t>
      </w:r>
      <w:r w:rsidRPr="00E63039">
        <w:rPr>
          <w:rFonts w:asciiTheme="minorHAnsi" w:eastAsia="Arial" w:hAnsiTheme="minorHAnsi" w:cstheme="minorHAnsi"/>
          <w:b/>
          <w:color w:val="000000"/>
          <w:sz w:val="21"/>
          <w:szCs w:val="21"/>
        </w:rPr>
        <w:tab/>
      </w:r>
      <w:r w:rsidRPr="00E63039">
        <w:rPr>
          <w:rFonts w:asciiTheme="minorHAnsi" w:eastAsia="Arial" w:hAnsiTheme="minorHAnsi" w:cstheme="minorHAnsi"/>
          <w:color w:val="000000"/>
          <w:sz w:val="21"/>
          <w:szCs w:val="21"/>
        </w:rPr>
        <w:t>Quando do pagamento, será efetuada a retenção tributária prevista na legislação aplicável.</w:t>
      </w:r>
    </w:p>
    <w:p w14:paraId="5D75CC0A" w14:textId="77777777" w:rsidR="00E63039" w:rsidRPr="00E63039" w:rsidRDefault="00E63039" w:rsidP="00E63039">
      <w:pPr>
        <w:pBdr>
          <w:top w:val="nil"/>
          <w:left w:val="nil"/>
          <w:bottom w:val="nil"/>
          <w:right w:val="nil"/>
          <w:between w:val="nil"/>
        </w:pBdr>
        <w:tabs>
          <w:tab w:val="left" w:pos="709"/>
        </w:tabs>
        <w:spacing w:line="360"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7.18.1.</w:t>
      </w:r>
      <w:r w:rsidRPr="00E63039">
        <w:rPr>
          <w:rFonts w:asciiTheme="minorHAnsi" w:eastAsia="Arial" w:hAnsiTheme="minorHAnsi" w:cstheme="minorHAnsi"/>
          <w:color w:val="000000"/>
          <w:sz w:val="21"/>
          <w:szCs w:val="21"/>
        </w:rPr>
        <w:tab/>
        <w:t xml:space="preserve">Independentemente do percentual de tributo inserido na planilha, quando houver, serão retidos na fonte, quando da realização do pagamento, os percentuais estabelecidos na legislação vigente.  </w:t>
      </w:r>
    </w:p>
    <w:p w14:paraId="0B21800A"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7.19.</w:t>
      </w:r>
      <w:r w:rsidRPr="00E63039">
        <w:rPr>
          <w:rFonts w:asciiTheme="minorHAnsi" w:eastAsia="Arial"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39C265" w14:textId="77777777" w:rsidR="00E63039" w:rsidRPr="00E63039" w:rsidRDefault="00E63039" w:rsidP="00E63039">
      <w:pPr>
        <w:tabs>
          <w:tab w:val="left" w:pos="426"/>
        </w:tabs>
        <w:spacing w:line="360" w:lineRule="auto"/>
        <w:jc w:val="both"/>
        <w:rPr>
          <w:rFonts w:asciiTheme="minorHAnsi" w:eastAsia="Arial" w:hAnsiTheme="minorHAnsi" w:cstheme="minorHAnsi"/>
          <w:sz w:val="21"/>
          <w:szCs w:val="21"/>
        </w:rPr>
      </w:pPr>
    </w:p>
    <w:p w14:paraId="05E37077" w14:textId="77777777" w:rsidR="00E63039" w:rsidRPr="00E63039" w:rsidRDefault="00E63039" w:rsidP="00E63039">
      <w:pPr>
        <w:tabs>
          <w:tab w:val="left" w:pos="142"/>
          <w:tab w:val="left" w:pos="426"/>
        </w:tabs>
        <w:spacing w:line="360" w:lineRule="auto"/>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8.</w:t>
      </w:r>
      <w:r w:rsidRPr="00E63039">
        <w:rPr>
          <w:rFonts w:asciiTheme="minorHAnsi" w:eastAsia="Arial" w:hAnsiTheme="minorHAnsi" w:cstheme="minorHAnsi"/>
          <w:b/>
          <w:sz w:val="21"/>
          <w:szCs w:val="21"/>
        </w:rPr>
        <w:tab/>
        <w:t>FORMA E CRITÉRIOS DE SELEÇÃO DO FORNECEDOR</w:t>
      </w:r>
    </w:p>
    <w:p w14:paraId="015E3B8F" w14:textId="77777777" w:rsidR="00E63039" w:rsidRPr="00E63039" w:rsidRDefault="00E63039" w:rsidP="00E63039">
      <w:pPr>
        <w:tabs>
          <w:tab w:val="left" w:pos="142"/>
          <w:tab w:val="left" w:pos="426"/>
        </w:tabs>
        <w:spacing w:line="360" w:lineRule="auto"/>
        <w:jc w:val="both"/>
        <w:rPr>
          <w:rFonts w:asciiTheme="minorHAnsi" w:eastAsia="Arial" w:hAnsiTheme="minorHAnsi" w:cstheme="minorHAnsi"/>
          <w:b/>
          <w:sz w:val="21"/>
          <w:szCs w:val="21"/>
        </w:rPr>
      </w:pPr>
      <w:r w:rsidRPr="00E63039">
        <w:rPr>
          <w:rFonts w:asciiTheme="minorHAnsi" w:eastAsia="Arial" w:hAnsiTheme="minorHAnsi" w:cstheme="minorHAnsi"/>
          <w:b/>
          <w:sz w:val="21"/>
          <w:szCs w:val="21"/>
        </w:rPr>
        <w:t>Forma de seleção e critério de julgamento da proposta</w:t>
      </w:r>
    </w:p>
    <w:p w14:paraId="2F2B6BD6" w14:textId="5DD0BA30" w:rsidR="00E63039" w:rsidRPr="004623AE" w:rsidRDefault="00E63039" w:rsidP="004623AE">
      <w:pPr>
        <w:tabs>
          <w:tab w:val="left" w:pos="142"/>
          <w:tab w:val="left" w:pos="426"/>
        </w:tabs>
        <w:spacing w:line="360" w:lineRule="auto"/>
        <w:jc w:val="both"/>
        <w:rPr>
          <w:rFonts w:asciiTheme="minorHAnsi" w:eastAsia="Arial" w:hAnsiTheme="minorHAnsi" w:cstheme="minorHAnsi"/>
          <w:sz w:val="21"/>
          <w:szCs w:val="21"/>
        </w:rPr>
      </w:pPr>
      <w:r w:rsidRPr="00E63039">
        <w:rPr>
          <w:rFonts w:asciiTheme="minorHAnsi" w:eastAsia="Arial" w:hAnsiTheme="minorHAnsi" w:cstheme="minorHAnsi"/>
          <w:b/>
          <w:sz w:val="21"/>
          <w:szCs w:val="21"/>
        </w:rPr>
        <w:t>8.1.</w:t>
      </w:r>
      <w:r w:rsidRPr="00E63039">
        <w:rPr>
          <w:rFonts w:asciiTheme="minorHAnsi" w:eastAsia="Arial"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2FD4B258"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432"/>
        <w:jc w:val="both"/>
        <w:rPr>
          <w:rFonts w:asciiTheme="minorHAnsi" w:eastAsia="Arial" w:hAnsiTheme="minorHAnsi" w:cstheme="minorHAnsi"/>
          <w:b/>
          <w:color w:val="000000"/>
          <w:sz w:val="21"/>
          <w:szCs w:val="21"/>
        </w:rPr>
      </w:pPr>
      <w:r w:rsidRPr="00E63039">
        <w:rPr>
          <w:rFonts w:asciiTheme="minorHAnsi" w:eastAsia="Arial" w:hAnsiTheme="minorHAnsi" w:cstheme="minorHAnsi"/>
          <w:b/>
          <w:color w:val="000000"/>
          <w:sz w:val="21"/>
          <w:szCs w:val="21"/>
        </w:rPr>
        <w:t>Exigências de habilitação</w:t>
      </w:r>
    </w:p>
    <w:p w14:paraId="0DCAA1A4"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Para fins de habilitação, deverá o licitante comprovar os seguintes requisitos:</w:t>
      </w:r>
    </w:p>
    <w:p w14:paraId="31A7CD3C" w14:textId="77777777" w:rsidR="00E63039" w:rsidRPr="00E63039" w:rsidRDefault="00E63039" w:rsidP="00E63039">
      <w:pPr>
        <w:pBdr>
          <w:top w:val="nil"/>
          <w:left w:val="nil"/>
          <w:bottom w:val="nil"/>
          <w:right w:val="nil"/>
          <w:between w:val="nil"/>
        </w:pBdr>
        <w:tabs>
          <w:tab w:val="left" w:pos="426"/>
        </w:tabs>
        <w:spacing w:before="120" w:after="120" w:line="276" w:lineRule="auto"/>
        <w:ind w:left="999" w:hanging="5"/>
        <w:jc w:val="both"/>
        <w:rPr>
          <w:rFonts w:asciiTheme="minorHAnsi" w:eastAsia="Arial" w:hAnsiTheme="minorHAnsi" w:cstheme="minorHAnsi"/>
          <w:b/>
          <w:color w:val="000000"/>
          <w:sz w:val="21"/>
          <w:szCs w:val="21"/>
        </w:rPr>
      </w:pPr>
      <w:r w:rsidRPr="00E63039">
        <w:rPr>
          <w:rFonts w:asciiTheme="minorHAnsi" w:eastAsia="Arial" w:hAnsiTheme="minorHAnsi" w:cstheme="minorHAnsi"/>
          <w:b/>
          <w:color w:val="000000"/>
          <w:sz w:val="21"/>
          <w:szCs w:val="21"/>
        </w:rPr>
        <w:t>8.2.</w:t>
      </w:r>
      <w:r w:rsidRPr="00E63039">
        <w:rPr>
          <w:rFonts w:asciiTheme="minorHAnsi" w:eastAsia="Arial" w:hAnsiTheme="minorHAnsi" w:cstheme="minorHAnsi"/>
          <w:color w:val="000000"/>
          <w:sz w:val="21"/>
          <w:szCs w:val="21"/>
        </w:rPr>
        <w:tab/>
      </w:r>
      <w:r w:rsidRPr="00E63039">
        <w:rPr>
          <w:rFonts w:asciiTheme="minorHAnsi" w:eastAsia="Arial" w:hAnsiTheme="minorHAnsi" w:cstheme="minorHAnsi"/>
          <w:b/>
          <w:color w:val="000000"/>
          <w:sz w:val="21"/>
          <w:szCs w:val="21"/>
        </w:rPr>
        <w:t xml:space="preserve">Habilitação jurídica: </w:t>
      </w:r>
    </w:p>
    <w:p w14:paraId="0D793EEB"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bookmarkStart w:id="2" w:name="_heading=h.gjdgxs" w:colFirst="0" w:colLast="0"/>
      <w:bookmarkEnd w:id="2"/>
      <w:r w:rsidRPr="00E63039">
        <w:rPr>
          <w:rFonts w:asciiTheme="minorHAnsi" w:eastAsia="Arial" w:hAnsiTheme="minorHAnsi" w:cstheme="minorHAnsi"/>
          <w:b/>
          <w:color w:val="000000"/>
          <w:sz w:val="21"/>
          <w:szCs w:val="21"/>
        </w:rPr>
        <w:t>8.2.1. Pessoa física:</w:t>
      </w:r>
      <w:r w:rsidRPr="00E63039">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7F6F7D78"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8.2.2. Empresário individual:</w:t>
      </w:r>
      <w:r w:rsidRPr="00E63039">
        <w:rPr>
          <w:rFonts w:asciiTheme="minorHAnsi" w:eastAsia="Arial" w:hAnsiTheme="minorHAnsi" w:cstheme="minorHAnsi"/>
          <w:color w:val="000000"/>
          <w:sz w:val="21"/>
          <w:szCs w:val="21"/>
        </w:rPr>
        <w:t xml:space="preserve"> inscrição no Registro Público de Empresas Mercantis, a cargo da Junta Comercial da respectiva sede; </w:t>
      </w:r>
    </w:p>
    <w:p w14:paraId="732D60B6" w14:textId="77777777" w:rsidR="00E63039" w:rsidRPr="00E63039" w:rsidRDefault="00E63039" w:rsidP="00E63039">
      <w:pPr>
        <w:pBdr>
          <w:top w:val="nil"/>
          <w:left w:val="nil"/>
          <w:bottom w:val="nil"/>
          <w:right w:val="nil"/>
          <w:between w:val="nil"/>
        </w:pBdr>
        <w:tabs>
          <w:tab w:val="left" w:pos="284"/>
          <w:tab w:val="left" w:pos="567"/>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8.2.3. Microempreendedor Individual - MEI:</w:t>
      </w:r>
      <w:r w:rsidRPr="00E63039">
        <w:rPr>
          <w:rFonts w:asciiTheme="minorHAnsi" w:eastAsia="Arial"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Pr="00E63039">
          <w:rPr>
            <w:rFonts w:asciiTheme="minorHAnsi" w:eastAsia="Arial" w:hAnsiTheme="minorHAnsi" w:cstheme="minorHAnsi"/>
            <w:color w:val="000000"/>
            <w:sz w:val="21"/>
            <w:szCs w:val="21"/>
            <w:u w:val="single"/>
          </w:rPr>
          <w:t>https://www.gov.br/empresas-e-negocios/pt-br/empreendedor</w:t>
        </w:r>
      </w:hyperlink>
      <w:r w:rsidRPr="00E63039">
        <w:rPr>
          <w:rFonts w:asciiTheme="minorHAnsi" w:eastAsia="Arial" w:hAnsiTheme="minorHAnsi" w:cstheme="minorHAnsi"/>
          <w:color w:val="000000"/>
          <w:sz w:val="21"/>
          <w:szCs w:val="21"/>
        </w:rPr>
        <w:t xml:space="preserve">; </w:t>
      </w:r>
    </w:p>
    <w:p w14:paraId="2EE40EF1"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8.2.4. Sociedade empresária, sociedade limitada unipessoal – SLU ou sociedade identificada como empresa individual de responsabilidade limitada - EIRELI:</w:t>
      </w:r>
      <w:r w:rsidRPr="00E63039">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7E1E11E2"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8.2.5. Sociedade empresária estrangeira:</w:t>
      </w:r>
      <w:r w:rsidRPr="00E63039">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E63039">
          <w:rPr>
            <w:rFonts w:asciiTheme="minorHAnsi" w:eastAsia="Arial" w:hAnsiTheme="minorHAnsi" w:cstheme="minorHAnsi"/>
            <w:color w:val="000000"/>
            <w:sz w:val="21"/>
            <w:szCs w:val="21"/>
            <w:u w:val="single"/>
          </w:rPr>
          <w:t>Normativa DREI/ME n.º 77, de 18 de março de 2020</w:t>
        </w:r>
      </w:hyperlink>
      <w:r w:rsidRPr="00E63039">
        <w:rPr>
          <w:rFonts w:asciiTheme="minorHAnsi" w:eastAsia="Arial" w:hAnsiTheme="minorHAnsi" w:cstheme="minorHAnsi"/>
          <w:color w:val="000000"/>
          <w:sz w:val="21"/>
          <w:szCs w:val="21"/>
        </w:rPr>
        <w:t>.</w:t>
      </w:r>
    </w:p>
    <w:p w14:paraId="62A0FF3D"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8.2.6. Sociedade simples: </w:t>
      </w:r>
      <w:r w:rsidRPr="00E63039">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556CB5FA"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bookmarkStart w:id="3" w:name="_heading=h.30j0zll" w:colFirst="0" w:colLast="0"/>
      <w:bookmarkEnd w:id="3"/>
      <w:r w:rsidRPr="00E63039">
        <w:rPr>
          <w:rFonts w:asciiTheme="minorHAnsi" w:eastAsia="Arial" w:hAnsiTheme="minorHAnsi" w:cstheme="minorHAnsi"/>
          <w:b/>
          <w:color w:val="000000"/>
          <w:sz w:val="21"/>
          <w:szCs w:val="21"/>
        </w:rPr>
        <w:t>8.2.7. Filial, sucursal ou agência de sociedade simples ou empresária:</w:t>
      </w:r>
      <w:r w:rsidRPr="00E63039">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8E2A76"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8.2.8. Sociedade cooperativa:</w:t>
      </w:r>
      <w:r w:rsidRPr="00E63039">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E63039">
          <w:rPr>
            <w:rFonts w:asciiTheme="minorHAnsi" w:eastAsia="Arial" w:hAnsiTheme="minorHAnsi" w:cstheme="minorHAnsi"/>
            <w:color w:val="000000"/>
            <w:sz w:val="21"/>
            <w:szCs w:val="21"/>
          </w:rPr>
          <w:t>art. 107 da Lei n.º 5.764, de 1971</w:t>
        </w:r>
      </w:hyperlink>
      <w:r w:rsidRPr="00E63039">
        <w:rPr>
          <w:rFonts w:asciiTheme="minorHAnsi" w:eastAsia="Arial" w:hAnsiTheme="minorHAnsi" w:cstheme="minorHAnsi"/>
          <w:color w:val="000000"/>
          <w:sz w:val="21"/>
          <w:szCs w:val="21"/>
        </w:rPr>
        <w:t>.</w:t>
      </w:r>
    </w:p>
    <w:p w14:paraId="56FFC742"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8.2.9. Agricultor familiar:</w:t>
      </w:r>
      <w:r w:rsidRPr="00E63039">
        <w:rPr>
          <w:rFonts w:asciiTheme="minorHAnsi" w:eastAsia="Arial" w:hAnsiTheme="minorHAnsi" w:cstheme="minorHAnsi"/>
          <w:color w:val="000000"/>
          <w:sz w:val="21"/>
          <w:szCs w:val="21"/>
        </w:rPr>
        <w:t xml:space="preserve"> Declaração de Aptidão ao Pronaf – DAP ou DAP-P válida, ou, ainda, outros documentos definidos pela Secretaria Especial de Agricultura Familiar e do Desenvolvimento Agrário, nos termos do</w:t>
      </w:r>
      <w:hyperlink r:id="rId29" w:anchor="art4%C2%A72">
        <w:r w:rsidRPr="00E63039">
          <w:rPr>
            <w:rFonts w:asciiTheme="minorHAnsi" w:eastAsia="Arial" w:hAnsiTheme="minorHAnsi" w:cstheme="minorHAnsi"/>
            <w:color w:val="000000"/>
            <w:sz w:val="21"/>
            <w:szCs w:val="21"/>
          </w:rPr>
          <w:t xml:space="preserve"> art. 4º, §2º do Decreto n.º 10.880, de 2021</w:t>
        </w:r>
      </w:hyperlink>
      <w:r w:rsidRPr="00E63039">
        <w:rPr>
          <w:rFonts w:asciiTheme="minorHAnsi" w:eastAsia="Arial" w:hAnsiTheme="minorHAnsi" w:cstheme="minorHAnsi"/>
          <w:color w:val="000000"/>
          <w:sz w:val="21"/>
          <w:szCs w:val="21"/>
        </w:rPr>
        <w:t>.</w:t>
      </w:r>
    </w:p>
    <w:p w14:paraId="2D8C1960"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8.2.10. Produtor Rural:</w:t>
      </w:r>
      <w:r w:rsidRPr="00E63039">
        <w:rPr>
          <w:rFonts w:asciiTheme="minorHAnsi" w:eastAsia="Arial" w:hAnsiTheme="minorHAnsi" w:cstheme="minorHAnsi"/>
          <w:color w:val="000000"/>
          <w:sz w:val="21"/>
          <w:szCs w:val="21"/>
        </w:rPr>
        <w:t xml:space="preserve"> matrícula no Cadastro Específico do INSS – CEI, que comprove a qualificação como produtor rural pessoa física, nos termos da </w:t>
      </w:r>
      <w:hyperlink r:id="rId30">
        <w:r w:rsidRPr="00E63039">
          <w:rPr>
            <w:rFonts w:asciiTheme="minorHAnsi" w:eastAsia="Arial" w:hAnsiTheme="minorHAnsi" w:cstheme="minorHAnsi"/>
            <w:color w:val="000000"/>
            <w:sz w:val="21"/>
            <w:szCs w:val="21"/>
          </w:rPr>
          <w:t>Instrução Normativa RFB n. 971, de 13 de novembro de 2009</w:t>
        </w:r>
      </w:hyperlink>
      <w:r w:rsidRPr="00E63039">
        <w:rPr>
          <w:rFonts w:asciiTheme="minorHAnsi" w:eastAsia="Arial" w:hAnsiTheme="minorHAnsi" w:cstheme="minorHAnsi"/>
          <w:color w:val="000000"/>
          <w:sz w:val="21"/>
          <w:szCs w:val="21"/>
        </w:rPr>
        <w:t xml:space="preserve"> (</w:t>
      </w:r>
      <w:proofErr w:type="spellStart"/>
      <w:r w:rsidRPr="00E63039">
        <w:rPr>
          <w:rFonts w:asciiTheme="minorHAnsi" w:eastAsia="Arial" w:hAnsiTheme="minorHAnsi" w:cstheme="minorHAnsi"/>
          <w:color w:val="000000"/>
          <w:sz w:val="21"/>
          <w:szCs w:val="21"/>
        </w:rPr>
        <w:t>arts</w:t>
      </w:r>
      <w:proofErr w:type="spellEnd"/>
      <w:r w:rsidRPr="00E63039">
        <w:rPr>
          <w:rFonts w:asciiTheme="minorHAnsi" w:eastAsia="Arial" w:hAnsiTheme="minorHAnsi" w:cstheme="minorHAnsi"/>
          <w:color w:val="000000"/>
          <w:sz w:val="21"/>
          <w:szCs w:val="21"/>
        </w:rPr>
        <w:t>. 17 a 19 e 165).</w:t>
      </w:r>
    </w:p>
    <w:p w14:paraId="72B64F04"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8.2.11.</w:t>
      </w:r>
      <w:r w:rsidRPr="00E63039">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57022FCF"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5"/>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8.3.</w:t>
      </w:r>
      <w:r w:rsidRPr="00E63039">
        <w:rPr>
          <w:rFonts w:asciiTheme="minorHAnsi" w:eastAsia="Arial" w:hAnsiTheme="minorHAnsi" w:cstheme="minorHAnsi"/>
          <w:color w:val="000000"/>
          <w:sz w:val="21"/>
          <w:szCs w:val="21"/>
        </w:rPr>
        <w:t xml:space="preserve"> </w:t>
      </w:r>
      <w:r w:rsidRPr="00E63039">
        <w:rPr>
          <w:rFonts w:asciiTheme="minorHAnsi" w:eastAsia="Arial" w:hAnsiTheme="minorHAnsi" w:cstheme="minorHAnsi"/>
          <w:b/>
          <w:color w:val="000000"/>
          <w:sz w:val="21"/>
          <w:szCs w:val="21"/>
        </w:rPr>
        <w:t>Habilitação fiscal, social e trabalhista:</w:t>
      </w:r>
      <w:r w:rsidRPr="00E63039">
        <w:rPr>
          <w:rFonts w:asciiTheme="minorHAnsi" w:eastAsia="Arial" w:hAnsiTheme="minorHAnsi" w:cstheme="minorHAnsi"/>
          <w:color w:val="000000"/>
          <w:sz w:val="21"/>
          <w:szCs w:val="21"/>
        </w:rPr>
        <w:t xml:space="preserve"> </w:t>
      </w:r>
    </w:p>
    <w:p w14:paraId="09F0ECA6" w14:textId="77777777" w:rsidR="00E63039" w:rsidRPr="00E63039" w:rsidRDefault="00E63039" w:rsidP="00E63039">
      <w:pPr>
        <w:pBdr>
          <w:top w:val="nil"/>
          <w:left w:val="nil"/>
          <w:bottom w:val="nil"/>
          <w:right w:val="nil"/>
          <w:between w:val="nil"/>
        </w:pBdr>
        <w:tabs>
          <w:tab w:val="left" w:pos="0"/>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8.3.1.</w:t>
      </w:r>
      <w:r w:rsidRPr="00E63039">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7AB3449D"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8.3.2.</w:t>
      </w:r>
      <w:r w:rsidRPr="00E63039">
        <w:rPr>
          <w:rFonts w:asciiTheme="minorHAnsi" w:eastAsia="Arial"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A5C3099"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8.3.3.</w:t>
      </w:r>
      <w:r w:rsidRPr="00E63039">
        <w:rPr>
          <w:rFonts w:asciiTheme="minorHAnsi" w:eastAsia="Arial" w:hAnsiTheme="minorHAnsi" w:cstheme="minorHAnsi"/>
          <w:color w:val="000000"/>
          <w:sz w:val="21"/>
          <w:szCs w:val="21"/>
        </w:rPr>
        <w:tab/>
        <w:t>Prova de regularidade com o Fundo de Garantia do Tempo de Serviço (FGTS);</w:t>
      </w:r>
    </w:p>
    <w:p w14:paraId="4DC13745"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8.3.4.</w:t>
      </w:r>
      <w:r w:rsidRPr="00E63039">
        <w:rPr>
          <w:rFonts w:asciiTheme="minorHAnsi" w:eastAsia="Arial"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08723C2B"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8.3.5.</w:t>
      </w:r>
      <w:r w:rsidRPr="00E63039">
        <w:rPr>
          <w:rFonts w:asciiTheme="minorHAnsi" w:eastAsia="Arial" w:hAnsiTheme="minorHAnsi" w:cstheme="minorHAnsi"/>
          <w:color w:val="000000"/>
          <w:sz w:val="21"/>
          <w:szCs w:val="21"/>
        </w:rPr>
        <w:tab/>
        <w:t xml:space="preserve">Prova de inscrição no cadastro de contribuintes Estadual e Municipal relativo ao domicílio ou sede do fornecedor, pertinente ao seu ramo de atividade e compatível com o objeto contratual; </w:t>
      </w:r>
    </w:p>
    <w:p w14:paraId="217AF8E4"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8.3.6.</w:t>
      </w:r>
      <w:r w:rsidRPr="00E63039">
        <w:rPr>
          <w:rFonts w:asciiTheme="minorHAnsi" w:eastAsia="Arial" w:hAnsiTheme="minorHAnsi" w:cstheme="minorHAnsi"/>
          <w:color w:val="000000"/>
          <w:sz w:val="21"/>
          <w:szCs w:val="21"/>
        </w:rPr>
        <w:tab/>
        <w:t>Prova de regularidade com a Fazenda Estadual e Municipal do domicílio ou sede do fornecedor, relativa à atividade em cujo exercício contrata ou concorre;</w:t>
      </w:r>
    </w:p>
    <w:p w14:paraId="05AB104F"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8.3.7.</w:t>
      </w:r>
      <w:r w:rsidRPr="00E63039">
        <w:rPr>
          <w:rFonts w:asciiTheme="minorHAnsi" w:eastAsia="Arial" w:hAnsiTheme="minorHAnsi" w:cstheme="minorHAnsi"/>
          <w:color w:val="000000"/>
          <w:sz w:val="21"/>
          <w:szCs w:val="21"/>
        </w:rPr>
        <w:tab/>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0E9D5323"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5"/>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8.3.8.</w:t>
      </w:r>
      <w:r w:rsidRPr="00E63039">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48B0E2D"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5"/>
        <w:jc w:val="both"/>
        <w:rPr>
          <w:rFonts w:asciiTheme="minorHAnsi" w:eastAsia="Arial" w:hAnsiTheme="minorHAnsi" w:cstheme="minorHAnsi"/>
          <w:b/>
          <w:color w:val="000000"/>
          <w:sz w:val="21"/>
          <w:szCs w:val="21"/>
        </w:rPr>
      </w:pPr>
      <w:r w:rsidRPr="00E63039">
        <w:rPr>
          <w:rFonts w:asciiTheme="minorHAnsi" w:eastAsia="Arial" w:hAnsiTheme="minorHAnsi" w:cstheme="minorHAnsi"/>
          <w:b/>
          <w:color w:val="000000"/>
          <w:sz w:val="21"/>
          <w:szCs w:val="21"/>
        </w:rPr>
        <w:t>8.4. Qualificação Econômico-Financeira:</w:t>
      </w:r>
    </w:p>
    <w:p w14:paraId="25ABB17C"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8.4.1.</w:t>
      </w:r>
      <w:r w:rsidRPr="00E63039">
        <w:rPr>
          <w:rFonts w:asciiTheme="minorHAnsi" w:eastAsia="Arial" w:hAnsiTheme="minorHAnsi" w:cstheme="minorHAnsi"/>
          <w:color w:val="000000"/>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46C4B36B"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8.4.2.</w:t>
      </w:r>
      <w:r w:rsidRPr="00E63039">
        <w:rPr>
          <w:rFonts w:asciiTheme="minorHAnsi" w:eastAsia="Arial" w:hAnsiTheme="minorHAnsi" w:cstheme="minorHAnsi"/>
          <w:color w:val="000000"/>
          <w:sz w:val="21"/>
          <w:szCs w:val="21"/>
        </w:rPr>
        <w:tab/>
        <w:t>Certidão negativa de falência expedida pelo distribuidor da sede do fornecedor, conforme art. 69, caput, II da Lei n.º 14.133, de 2021;</w:t>
      </w:r>
    </w:p>
    <w:p w14:paraId="72649D83"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5"/>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8.5. Qualificação Técnica:</w:t>
      </w:r>
    </w:p>
    <w:p w14:paraId="18FBAC98"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8.5.1.</w:t>
      </w:r>
      <w:r w:rsidRPr="00E63039">
        <w:rPr>
          <w:rFonts w:asciiTheme="minorHAnsi" w:eastAsia="Arial" w:hAnsiTheme="minorHAnsi" w:cstheme="minorHAnsi"/>
          <w:color w:val="000000"/>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A18FC65" w14:textId="77777777" w:rsidR="00E63039" w:rsidRPr="00E63039" w:rsidRDefault="00E63039" w:rsidP="00E63039">
      <w:pPr>
        <w:pBdr>
          <w:top w:val="nil"/>
          <w:left w:val="nil"/>
          <w:bottom w:val="nil"/>
          <w:right w:val="nil"/>
          <w:between w:val="nil"/>
        </w:pBdr>
        <w:tabs>
          <w:tab w:val="left" w:pos="567"/>
          <w:tab w:val="left" w:pos="851"/>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8.5.1.1.</w:t>
      </w:r>
      <w:r w:rsidRPr="00E63039">
        <w:rPr>
          <w:rFonts w:asciiTheme="minorHAnsi" w:eastAsia="Arial" w:hAnsiTheme="minorHAnsi" w:cstheme="minorHAnsi"/>
          <w:color w:val="000000"/>
          <w:sz w:val="21"/>
          <w:szCs w:val="21"/>
        </w:rPr>
        <w:tab/>
        <w:t xml:space="preserve">Para fins da comprovação de que trata este subitem, os atestados deverão dizer respeito a contratos executados com as seguintes características mínimas: </w:t>
      </w:r>
    </w:p>
    <w:p w14:paraId="7B975281"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FF0000"/>
          <w:sz w:val="21"/>
          <w:szCs w:val="21"/>
        </w:rPr>
      </w:pPr>
      <w:r w:rsidRPr="00E63039">
        <w:rPr>
          <w:rFonts w:asciiTheme="minorHAnsi" w:eastAsia="Arial" w:hAnsiTheme="minorHAnsi" w:cstheme="minorHAnsi"/>
          <w:b/>
          <w:color w:val="000000"/>
          <w:sz w:val="21"/>
          <w:szCs w:val="21"/>
        </w:rPr>
        <w:t>8.5.1.1.1.</w:t>
      </w:r>
      <w:r w:rsidRPr="00E63039">
        <w:rPr>
          <w:rFonts w:asciiTheme="minorHAnsi" w:eastAsia="Arial" w:hAnsiTheme="minorHAnsi" w:cstheme="minorHAnsi"/>
          <w:color w:val="000000"/>
          <w:sz w:val="21"/>
          <w:szCs w:val="21"/>
        </w:rPr>
        <w:t xml:space="preserve"> Atestado de Capacidade Técnica que comprove desempenho de atividade pertinente e compatível com o objeto desta licitação, por meio da apresentação de atestado(s)expedido(s), por pessoa jurídica de direito público ou privado em nome da empresa da licitante. O atestado deverá comprovar que a empresa licitante vem executando, ou executou, serviços compatíveis com o objeto do presente certame, indicando quantidades, prazos e outros dados característicos dos fornecimentos realizados.</w:t>
      </w:r>
    </w:p>
    <w:p w14:paraId="77451852"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8.5.1.2.</w:t>
      </w:r>
      <w:r w:rsidRPr="00E63039">
        <w:rPr>
          <w:rFonts w:asciiTheme="minorHAnsi" w:eastAsia="Arial" w:hAnsiTheme="minorHAnsi" w:cstheme="minorHAnsi"/>
          <w:color w:val="000000"/>
          <w:sz w:val="21"/>
          <w:szCs w:val="21"/>
        </w:rPr>
        <w:t xml:space="preserve"> Será admitida, para fins de comprovação de quantitativo mínimo, a apresentação e o somatório de diferentes atestados executados de forma concomitante.</w:t>
      </w:r>
    </w:p>
    <w:p w14:paraId="30C2EC90" w14:textId="77777777" w:rsidR="00E63039" w:rsidRPr="00E63039" w:rsidRDefault="00E63039" w:rsidP="00E63039">
      <w:pPr>
        <w:pBdr>
          <w:top w:val="nil"/>
          <w:left w:val="nil"/>
          <w:bottom w:val="nil"/>
          <w:right w:val="nil"/>
          <w:between w:val="nil"/>
        </w:pBdr>
        <w:tabs>
          <w:tab w:val="left" w:pos="567"/>
          <w:tab w:val="left" w:pos="851"/>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8.5.1.3.</w:t>
      </w:r>
      <w:r w:rsidRPr="00E63039">
        <w:rPr>
          <w:rFonts w:asciiTheme="minorHAnsi" w:eastAsia="Arial" w:hAnsiTheme="minorHAnsi" w:cstheme="minorHAnsi"/>
          <w:color w:val="000000"/>
          <w:sz w:val="21"/>
          <w:szCs w:val="21"/>
        </w:rPr>
        <w:tab/>
        <w:t>Os atestados de capacidade técnica poderão ser apresentados em nome da matriz ou da filial do fornecedor.</w:t>
      </w:r>
    </w:p>
    <w:p w14:paraId="40FA2402" w14:textId="77777777" w:rsidR="00E63039" w:rsidRPr="00E63039" w:rsidRDefault="00E63039" w:rsidP="00E63039">
      <w:pPr>
        <w:pBdr>
          <w:top w:val="nil"/>
          <w:left w:val="nil"/>
          <w:bottom w:val="nil"/>
          <w:right w:val="nil"/>
          <w:between w:val="nil"/>
        </w:pBdr>
        <w:tabs>
          <w:tab w:val="left" w:pos="567"/>
          <w:tab w:val="left" w:pos="851"/>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8.5.1.4.</w:t>
      </w:r>
      <w:r w:rsidRPr="00E63039">
        <w:rPr>
          <w:rFonts w:asciiTheme="minorHAnsi" w:eastAsia="Arial" w:hAnsiTheme="minorHAnsi" w:cstheme="minorHAnsi"/>
          <w:color w:val="000000"/>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7443672" w14:textId="77777777" w:rsidR="00E63039" w:rsidRPr="00E63039" w:rsidRDefault="00E63039" w:rsidP="00E63039">
      <w:pPr>
        <w:pBdr>
          <w:top w:val="nil"/>
          <w:left w:val="nil"/>
          <w:bottom w:val="nil"/>
          <w:right w:val="nil"/>
          <w:between w:val="nil"/>
        </w:pBdr>
        <w:tabs>
          <w:tab w:val="left" w:pos="567"/>
          <w:tab w:val="left" w:pos="851"/>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8.5.1.5. </w:t>
      </w:r>
      <w:r w:rsidRPr="00E63039">
        <w:rPr>
          <w:rFonts w:asciiTheme="minorHAnsi" w:eastAsia="Arial" w:hAnsiTheme="minorHAnsi" w:cstheme="minorHAnsi"/>
          <w:color w:val="000000"/>
          <w:sz w:val="21"/>
          <w:szCs w:val="21"/>
        </w:rPr>
        <w:t>É possível a qualquer momento que a Administração realize diligências para esclarecer o conteúdo informado no atestado.</w:t>
      </w:r>
    </w:p>
    <w:p w14:paraId="6EE98575" w14:textId="77777777" w:rsidR="00E63039" w:rsidRPr="00E63039" w:rsidRDefault="00E63039" w:rsidP="00E63039">
      <w:pPr>
        <w:pBdr>
          <w:top w:val="nil"/>
          <w:left w:val="nil"/>
          <w:bottom w:val="nil"/>
          <w:right w:val="nil"/>
          <w:between w:val="nil"/>
        </w:pBdr>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8.6. </w:t>
      </w:r>
      <w:r w:rsidRPr="00E63039">
        <w:rPr>
          <w:rFonts w:asciiTheme="minorHAnsi" w:eastAsia="Arial" w:hAnsiTheme="minorHAnsi" w:cstheme="minorHAnsi"/>
          <w:color w:val="000000"/>
          <w:sz w:val="21"/>
          <w:szCs w:val="21"/>
        </w:rPr>
        <w:t>Caso admitida a participação de cooperativas, será exigida a seguinte documentação complementar:</w:t>
      </w:r>
    </w:p>
    <w:p w14:paraId="0FB1D5BD" w14:textId="77777777" w:rsidR="00E63039" w:rsidRPr="00E63039" w:rsidRDefault="00E63039" w:rsidP="004623AE">
      <w:pPr>
        <w:pBdr>
          <w:top w:val="nil"/>
          <w:left w:val="nil"/>
          <w:bottom w:val="nil"/>
          <w:right w:val="nil"/>
          <w:between w:val="nil"/>
        </w:pBdr>
        <w:spacing w:before="120" w:after="120" w:line="276" w:lineRule="auto"/>
        <w:ind w:left="993"/>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8.6.1.</w:t>
      </w:r>
      <w:r w:rsidRPr="00E63039">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1" w:anchor="art4">
        <w:proofErr w:type="spellStart"/>
        <w:r w:rsidRPr="00E63039">
          <w:rPr>
            <w:rFonts w:asciiTheme="minorHAnsi" w:eastAsia="Arial" w:hAnsiTheme="minorHAnsi" w:cstheme="minorHAnsi"/>
            <w:color w:val="000000"/>
            <w:sz w:val="21"/>
            <w:szCs w:val="21"/>
            <w:u w:val="single"/>
          </w:rPr>
          <w:t>arts</w:t>
        </w:r>
        <w:proofErr w:type="spellEnd"/>
        <w:r w:rsidRPr="00E63039">
          <w:rPr>
            <w:rFonts w:asciiTheme="minorHAnsi" w:eastAsia="Arial" w:hAnsiTheme="minorHAnsi" w:cstheme="minorHAnsi"/>
            <w:color w:val="000000"/>
            <w:sz w:val="21"/>
            <w:szCs w:val="21"/>
            <w:u w:val="single"/>
          </w:rPr>
          <w:t>. 4º, inciso XI, 21, inciso I</w:t>
        </w:r>
      </w:hyperlink>
      <w:r w:rsidRPr="00E63039">
        <w:rPr>
          <w:rFonts w:asciiTheme="minorHAnsi" w:eastAsia="Arial" w:hAnsiTheme="minorHAnsi" w:cstheme="minorHAnsi"/>
          <w:color w:val="000000"/>
          <w:sz w:val="21"/>
          <w:szCs w:val="21"/>
        </w:rPr>
        <w:t xml:space="preserve"> e </w:t>
      </w:r>
      <w:hyperlink r:id="rId32" w:anchor="art42">
        <w:r w:rsidRPr="00E63039">
          <w:rPr>
            <w:rFonts w:asciiTheme="minorHAnsi" w:eastAsia="Arial" w:hAnsiTheme="minorHAnsi" w:cstheme="minorHAnsi"/>
            <w:color w:val="000000"/>
            <w:sz w:val="21"/>
            <w:szCs w:val="21"/>
            <w:u w:val="single"/>
          </w:rPr>
          <w:t>42, §§2º a 6º da Lei n. 5.764, de 1971</w:t>
        </w:r>
      </w:hyperlink>
      <w:r w:rsidRPr="00E63039">
        <w:rPr>
          <w:rFonts w:asciiTheme="minorHAnsi" w:eastAsia="Arial" w:hAnsiTheme="minorHAnsi" w:cstheme="minorHAnsi"/>
          <w:color w:val="000000"/>
          <w:sz w:val="21"/>
          <w:szCs w:val="21"/>
        </w:rPr>
        <w:t>;</w:t>
      </w:r>
    </w:p>
    <w:p w14:paraId="34616D6E" w14:textId="77777777" w:rsidR="00E63039" w:rsidRPr="00E63039" w:rsidRDefault="00E63039" w:rsidP="004623AE">
      <w:pPr>
        <w:pBdr>
          <w:top w:val="nil"/>
          <w:left w:val="nil"/>
          <w:bottom w:val="nil"/>
          <w:right w:val="nil"/>
          <w:between w:val="nil"/>
        </w:pBdr>
        <w:spacing w:before="120" w:after="120" w:line="276" w:lineRule="auto"/>
        <w:ind w:left="993"/>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8.6.2. </w:t>
      </w:r>
      <w:r w:rsidRPr="00E63039">
        <w:rPr>
          <w:rFonts w:asciiTheme="minorHAnsi" w:eastAsia="Arial" w:hAnsiTheme="minorHAnsi" w:cstheme="minorHAnsi"/>
          <w:color w:val="000000"/>
          <w:sz w:val="21"/>
          <w:szCs w:val="21"/>
        </w:rPr>
        <w:t>A declaração de regularidade de situação do contribuinte individual – DRSCI, para cada um dos cooperados indicados;</w:t>
      </w:r>
    </w:p>
    <w:p w14:paraId="18AFF087" w14:textId="77777777" w:rsidR="00E63039" w:rsidRPr="00E63039" w:rsidRDefault="00E63039" w:rsidP="004623AE">
      <w:pPr>
        <w:pBdr>
          <w:top w:val="nil"/>
          <w:left w:val="nil"/>
          <w:bottom w:val="nil"/>
          <w:right w:val="nil"/>
          <w:between w:val="nil"/>
        </w:pBdr>
        <w:spacing w:before="120" w:after="120" w:line="276" w:lineRule="auto"/>
        <w:ind w:left="1134" w:hanging="141"/>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8.6.3. </w:t>
      </w:r>
      <w:r w:rsidRPr="00E63039">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30AB1D2C" w14:textId="77777777" w:rsidR="00E63039" w:rsidRPr="00E63039" w:rsidRDefault="00E63039" w:rsidP="004623AE">
      <w:pPr>
        <w:pBdr>
          <w:top w:val="nil"/>
          <w:left w:val="nil"/>
          <w:bottom w:val="nil"/>
          <w:right w:val="nil"/>
          <w:between w:val="nil"/>
        </w:pBdr>
        <w:spacing w:before="120" w:after="120" w:line="276" w:lineRule="auto"/>
        <w:ind w:left="3198" w:hanging="2205"/>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 xml:space="preserve">8.6.4. </w:t>
      </w:r>
      <w:r w:rsidRPr="00E63039">
        <w:rPr>
          <w:rFonts w:asciiTheme="minorHAnsi" w:eastAsia="Arial" w:hAnsiTheme="minorHAnsi" w:cstheme="minorHAnsi"/>
          <w:color w:val="000000"/>
          <w:sz w:val="21"/>
          <w:szCs w:val="21"/>
        </w:rPr>
        <w:t xml:space="preserve">O registro previsto na </w:t>
      </w:r>
      <w:hyperlink r:id="rId33" w:anchor="art107">
        <w:r w:rsidRPr="00E63039">
          <w:rPr>
            <w:rFonts w:asciiTheme="minorHAnsi" w:eastAsia="Arial" w:hAnsiTheme="minorHAnsi" w:cstheme="minorHAnsi"/>
            <w:color w:val="000000"/>
            <w:sz w:val="21"/>
            <w:szCs w:val="21"/>
            <w:u w:val="single"/>
          </w:rPr>
          <w:t>Lei n. 5.764, de 1971, art. 107</w:t>
        </w:r>
      </w:hyperlink>
      <w:r w:rsidRPr="00E63039">
        <w:rPr>
          <w:rFonts w:asciiTheme="minorHAnsi" w:eastAsia="Arial" w:hAnsiTheme="minorHAnsi" w:cstheme="minorHAnsi"/>
          <w:color w:val="000000"/>
          <w:sz w:val="21"/>
          <w:szCs w:val="21"/>
        </w:rPr>
        <w:t>;</w:t>
      </w:r>
    </w:p>
    <w:p w14:paraId="2F8AE851" w14:textId="77777777" w:rsidR="00E63039" w:rsidRPr="00E63039" w:rsidRDefault="00E63039" w:rsidP="004623AE">
      <w:pPr>
        <w:pBdr>
          <w:top w:val="nil"/>
          <w:left w:val="nil"/>
          <w:bottom w:val="nil"/>
          <w:right w:val="nil"/>
          <w:between w:val="nil"/>
        </w:pBdr>
        <w:spacing w:before="120" w:after="120" w:line="276" w:lineRule="auto"/>
        <w:ind w:left="993"/>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8.6.5.</w:t>
      </w:r>
      <w:r w:rsidRPr="00E63039">
        <w:rPr>
          <w:rFonts w:asciiTheme="minorHAnsi" w:eastAsia="Arial" w:hAnsiTheme="minorHAnsi" w:cstheme="minorHAnsi"/>
          <w:color w:val="000000"/>
          <w:sz w:val="21"/>
          <w:szCs w:val="21"/>
        </w:rPr>
        <w:t xml:space="preserve"> A comprovação de integração das respectivas quotas-partes por parte dos cooperados que executarão o contrato; e</w:t>
      </w:r>
    </w:p>
    <w:p w14:paraId="7EFF4244" w14:textId="77777777" w:rsidR="00E63039" w:rsidRPr="00E63039" w:rsidRDefault="00E63039" w:rsidP="004623AE">
      <w:pPr>
        <w:pBdr>
          <w:top w:val="nil"/>
          <w:left w:val="nil"/>
          <w:bottom w:val="nil"/>
          <w:right w:val="nil"/>
          <w:between w:val="nil"/>
        </w:pBdr>
        <w:spacing w:before="120" w:after="120" w:line="276" w:lineRule="auto"/>
        <w:ind w:left="1134"/>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8.6.6.</w:t>
      </w:r>
      <w:r w:rsidRPr="00E63039">
        <w:rPr>
          <w:rFonts w:asciiTheme="minorHAnsi" w:eastAsia="Arial" w:hAnsiTheme="minorHAnsi" w:cstheme="minorHAnsi"/>
          <w:color w:val="000000"/>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19E188D" w14:textId="77777777" w:rsidR="00E63039" w:rsidRPr="00E63039" w:rsidRDefault="00E63039" w:rsidP="004623AE">
      <w:pPr>
        <w:pBdr>
          <w:top w:val="nil"/>
          <w:left w:val="nil"/>
          <w:bottom w:val="nil"/>
          <w:right w:val="nil"/>
          <w:between w:val="nil"/>
        </w:pBdr>
        <w:spacing w:before="120" w:after="120" w:line="276" w:lineRule="auto"/>
        <w:ind w:left="1134"/>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8.6.7.</w:t>
      </w:r>
      <w:r w:rsidRPr="00E63039">
        <w:rPr>
          <w:rFonts w:asciiTheme="minorHAnsi" w:eastAsia="Arial" w:hAnsiTheme="minorHAnsi" w:cstheme="minorHAnsi"/>
          <w:color w:val="000000"/>
          <w:sz w:val="21"/>
          <w:szCs w:val="21"/>
        </w:rPr>
        <w:t xml:space="preserve"> A última auditoria contábil-financeira da cooperativa, conforme dispõe o </w:t>
      </w:r>
      <w:hyperlink r:id="rId34" w:anchor="art112">
        <w:r w:rsidRPr="00E63039">
          <w:rPr>
            <w:rFonts w:asciiTheme="minorHAnsi" w:eastAsia="Arial" w:hAnsiTheme="minorHAnsi" w:cstheme="minorHAnsi"/>
            <w:color w:val="000000"/>
            <w:sz w:val="21"/>
            <w:szCs w:val="21"/>
            <w:u w:val="single"/>
          </w:rPr>
          <w:t>art. 112 da Lei n. 5.764, de 1971</w:t>
        </w:r>
      </w:hyperlink>
      <w:r w:rsidRPr="00E63039">
        <w:rPr>
          <w:rFonts w:asciiTheme="minorHAnsi" w:eastAsia="Arial" w:hAnsiTheme="minorHAnsi" w:cstheme="minorHAnsi"/>
          <w:color w:val="000000"/>
          <w:sz w:val="21"/>
          <w:szCs w:val="21"/>
        </w:rPr>
        <w:t>, ou uma declaração, sob as penas da lei, de que tal auditoria não foi exigida pelo órgão fiscalizador.</w:t>
      </w:r>
    </w:p>
    <w:p w14:paraId="492097CA"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5"/>
        <w:jc w:val="both"/>
        <w:rPr>
          <w:rFonts w:asciiTheme="minorHAnsi" w:eastAsia="Arial" w:hAnsiTheme="minorHAnsi" w:cstheme="minorHAnsi"/>
          <w:b/>
          <w:color w:val="000000"/>
          <w:sz w:val="21"/>
          <w:szCs w:val="21"/>
        </w:rPr>
      </w:pPr>
    </w:p>
    <w:p w14:paraId="026BED90"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5"/>
        <w:jc w:val="both"/>
        <w:rPr>
          <w:rFonts w:asciiTheme="minorHAnsi" w:eastAsia="Arial" w:hAnsiTheme="minorHAnsi" w:cstheme="minorHAnsi"/>
          <w:b/>
          <w:color w:val="000000"/>
          <w:sz w:val="21"/>
          <w:szCs w:val="21"/>
        </w:rPr>
      </w:pPr>
      <w:r w:rsidRPr="00E63039">
        <w:rPr>
          <w:rFonts w:asciiTheme="minorHAnsi" w:eastAsia="Arial" w:hAnsiTheme="minorHAnsi" w:cstheme="minorHAnsi"/>
          <w:b/>
          <w:color w:val="000000"/>
          <w:sz w:val="21"/>
          <w:szCs w:val="21"/>
        </w:rPr>
        <w:t>9.</w:t>
      </w:r>
      <w:r w:rsidRPr="00E63039">
        <w:rPr>
          <w:rFonts w:asciiTheme="minorHAnsi" w:eastAsia="Arial" w:hAnsiTheme="minorHAnsi" w:cstheme="minorHAnsi"/>
          <w:b/>
          <w:color w:val="000000"/>
          <w:sz w:val="21"/>
          <w:szCs w:val="21"/>
        </w:rPr>
        <w:tab/>
        <w:t>ESTIMATIVAS DO VALOR DA CONTRATAÇÃO</w:t>
      </w:r>
    </w:p>
    <w:p w14:paraId="0185643D" w14:textId="61087FBB" w:rsidR="00E63039" w:rsidRPr="00E63039" w:rsidRDefault="00E63039" w:rsidP="00E63039">
      <w:pPr>
        <w:pBdr>
          <w:top w:val="nil"/>
          <w:left w:val="nil"/>
          <w:bottom w:val="nil"/>
          <w:right w:val="nil"/>
          <w:between w:val="nil"/>
        </w:pBdr>
        <w:tabs>
          <w:tab w:val="left" w:pos="567"/>
        </w:tabs>
        <w:spacing w:before="120" w:after="120" w:line="276" w:lineRule="auto"/>
        <w:ind w:left="999"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9.1.</w:t>
      </w:r>
      <w:r w:rsidRPr="00E63039">
        <w:rPr>
          <w:rFonts w:asciiTheme="minorHAnsi" w:eastAsia="Arial" w:hAnsiTheme="minorHAnsi" w:cstheme="minorHAnsi"/>
          <w:color w:val="000000"/>
          <w:sz w:val="21"/>
          <w:szCs w:val="21"/>
        </w:rPr>
        <w:tab/>
        <w:t>O custo estimado total da contratação é de R</w:t>
      </w:r>
      <w:r w:rsidRPr="00E63039">
        <w:rPr>
          <w:rFonts w:asciiTheme="minorHAnsi" w:eastAsia="Arial" w:hAnsiTheme="minorHAnsi" w:cstheme="minorHAnsi"/>
          <w:sz w:val="21"/>
          <w:szCs w:val="21"/>
        </w:rPr>
        <w:t>$</w:t>
      </w:r>
      <w:r w:rsidR="00571B5D">
        <w:rPr>
          <w:rFonts w:asciiTheme="minorHAnsi" w:eastAsia="Arial" w:hAnsiTheme="minorHAnsi" w:cstheme="minorHAnsi"/>
          <w:sz w:val="21"/>
          <w:szCs w:val="21"/>
        </w:rPr>
        <w:t xml:space="preserve"> </w:t>
      </w:r>
      <w:r w:rsidRPr="00E63039">
        <w:rPr>
          <w:rFonts w:asciiTheme="minorHAnsi" w:eastAsia="Arial" w:hAnsiTheme="minorHAnsi" w:cstheme="minorHAnsi"/>
          <w:sz w:val="21"/>
          <w:szCs w:val="21"/>
        </w:rPr>
        <w:t>152.630,00</w:t>
      </w:r>
      <w:r w:rsidRPr="00E63039">
        <w:rPr>
          <w:rFonts w:asciiTheme="minorHAnsi" w:eastAsia="Arial" w:hAnsiTheme="minorHAnsi" w:cstheme="minorHAnsi"/>
          <w:color w:val="000000"/>
          <w:sz w:val="21"/>
          <w:szCs w:val="21"/>
        </w:rPr>
        <w:t xml:space="preserve"> (cento e </w:t>
      </w:r>
      <w:r w:rsidRPr="00E63039">
        <w:rPr>
          <w:rFonts w:asciiTheme="minorHAnsi" w:eastAsia="Arial" w:hAnsiTheme="minorHAnsi" w:cstheme="minorHAnsi"/>
          <w:sz w:val="21"/>
          <w:szCs w:val="21"/>
        </w:rPr>
        <w:t>cinquenta</w:t>
      </w:r>
      <w:r w:rsidRPr="00E63039">
        <w:rPr>
          <w:rFonts w:asciiTheme="minorHAnsi" w:eastAsia="Arial" w:hAnsiTheme="minorHAnsi" w:cstheme="minorHAnsi"/>
          <w:color w:val="000000"/>
          <w:sz w:val="21"/>
          <w:szCs w:val="21"/>
        </w:rPr>
        <w:t xml:space="preserve"> e dois mil e </w:t>
      </w:r>
      <w:r w:rsidRPr="00E63039">
        <w:rPr>
          <w:rFonts w:asciiTheme="minorHAnsi" w:eastAsia="Arial" w:hAnsiTheme="minorHAnsi" w:cstheme="minorHAnsi"/>
          <w:sz w:val="21"/>
          <w:szCs w:val="21"/>
        </w:rPr>
        <w:t>seiscentos e trinta</w:t>
      </w:r>
      <w:r w:rsidRPr="00E63039">
        <w:rPr>
          <w:rFonts w:asciiTheme="minorHAnsi" w:eastAsia="Arial" w:hAnsiTheme="minorHAnsi" w:cstheme="minorHAnsi"/>
          <w:color w:val="000000"/>
          <w:sz w:val="21"/>
          <w:szCs w:val="21"/>
        </w:rPr>
        <w:t>), conforme levantamentos apresentados no Estudo Técnico Preliminar.</w:t>
      </w:r>
    </w:p>
    <w:p w14:paraId="7563311B"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5"/>
        <w:jc w:val="both"/>
        <w:rPr>
          <w:rFonts w:asciiTheme="minorHAnsi" w:eastAsia="Arial" w:hAnsiTheme="minorHAnsi" w:cstheme="minorHAnsi"/>
          <w:color w:val="000000"/>
          <w:sz w:val="21"/>
          <w:szCs w:val="21"/>
        </w:rPr>
      </w:pPr>
    </w:p>
    <w:p w14:paraId="795FCB71"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5"/>
        <w:jc w:val="both"/>
        <w:rPr>
          <w:rFonts w:asciiTheme="minorHAnsi" w:eastAsia="Arial" w:hAnsiTheme="minorHAnsi" w:cstheme="minorHAnsi"/>
          <w:b/>
          <w:color w:val="000000"/>
          <w:sz w:val="21"/>
          <w:szCs w:val="21"/>
        </w:rPr>
      </w:pPr>
      <w:r w:rsidRPr="00E63039">
        <w:rPr>
          <w:rFonts w:asciiTheme="minorHAnsi" w:eastAsia="Arial" w:hAnsiTheme="minorHAnsi" w:cstheme="minorHAnsi"/>
          <w:b/>
          <w:color w:val="000000"/>
          <w:sz w:val="21"/>
          <w:szCs w:val="21"/>
        </w:rPr>
        <w:t>10.</w:t>
      </w:r>
      <w:r w:rsidRPr="00E63039">
        <w:rPr>
          <w:rFonts w:asciiTheme="minorHAnsi" w:eastAsia="Arial" w:hAnsiTheme="minorHAnsi" w:cstheme="minorHAnsi"/>
          <w:b/>
          <w:color w:val="000000"/>
          <w:sz w:val="21"/>
          <w:szCs w:val="21"/>
        </w:rPr>
        <w:tab/>
        <w:t>DOTAÇÃO ORÇAMENTÁRIA</w:t>
      </w:r>
    </w:p>
    <w:p w14:paraId="6B0C97C6" w14:textId="77777777" w:rsidR="00E63039" w:rsidRPr="00E63039" w:rsidRDefault="00E63039" w:rsidP="00E63039">
      <w:pPr>
        <w:pBdr>
          <w:top w:val="nil"/>
          <w:left w:val="nil"/>
          <w:bottom w:val="nil"/>
          <w:right w:val="nil"/>
          <w:between w:val="nil"/>
        </w:pBdr>
        <w:tabs>
          <w:tab w:val="left" w:pos="567"/>
        </w:tabs>
        <w:spacing w:before="120" w:after="120" w:line="276" w:lineRule="auto"/>
        <w:ind w:left="999" w:hanging="5"/>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10.1.</w:t>
      </w:r>
      <w:r w:rsidRPr="00E63039">
        <w:rPr>
          <w:rFonts w:asciiTheme="minorHAnsi" w:eastAsia="Arial" w:hAnsiTheme="minorHAnsi" w:cstheme="minorHAnsi"/>
          <w:color w:val="000000"/>
          <w:sz w:val="21"/>
          <w:szCs w:val="21"/>
        </w:rPr>
        <w:tab/>
        <w:t>As despesas decorrentes da presente contratação correrão à conta de recursos específicos consignados da(s) seguinte(s) dotação(</w:t>
      </w:r>
      <w:proofErr w:type="spellStart"/>
      <w:r w:rsidRPr="00E63039">
        <w:rPr>
          <w:rFonts w:asciiTheme="minorHAnsi" w:eastAsia="Arial" w:hAnsiTheme="minorHAnsi" w:cstheme="minorHAnsi"/>
          <w:color w:val="000000"/>
          <w:sz w:val="21"/>
          <w:szCs w:val="21"/>
        </w:rPr>
        <w:t>ões</w:t>
      </w:r>
      <w:proofErr w:type="spellEnd"/>
      <w:r w:rsidRPr="00E63039">
        <w:rPr>
          <w:rFonts w:asciiTheme="minorHAnsi" w:eastAsia="Arial" w:hAnsiTheme="minorHAnsi" w:cstheme="minorHAnsi"/>
          <w:color w:val="000000"/>
          <w:sz w:val="21"/>
          <w:szCs w:val="21"/>
        </w:rPr>
        <w:t xml:space="preserve">) orçamentária(s): </w:t>
      </w:r>
    </w:p>
    <w:p w14:paraId="5D276C28" w14:textId="77777777" w:rsidR="00E63039" w:rsidRPr="00E63039" w:rsidRDefault="00E63039" w:rsidP="00E63039">
      <w:pPr>
        <w:ind w:firstLine="720"/>
        <w:jc w:val="both"/>
        <w:rPr>
          <w:rFonts w:asciiTheme="minorHAnsi" w:eastAsia="Arial" w:hAnsiTheme="minorHAnsi" w:cstheme="minorHAnsi"/>
          <w:sz w:val="21"/>
          <w:szCs w:val="21"/>
        </w:rPr>
      </w:pPr>
      <w:r w:rsidRPr="00E63039">
        <w:rPr>
          <w:rFonts w:asciiTheme="minorHAnsi" w:eastAsia="Arial" w:hAnsiTheme="minorHAnsi" w:cstheme="minorHAnsi"/>
          <w:sz w:val="21"/>
          <w:szCs w:val="21"/>
        </w:rPr>
        <w:t>Utilização de recurso financeiro: C.C. 20485-4 - FMASSB - Ação Cras Volante</w:t>
      </w:r>
    </w:p>
    <w:p w14:paraId="4C6D23A8" w14:textId="77777777" w:rsidR="00E63039" w:rsidRPr="00E63039" w:rsidRDefault="00E63039" w:rsidP="00E63039">
      <w:pPr>
        <w:ind w:firstLine="720"/>
        <w:jc w:val="both"/>
        <w:rPr>
          <w:rFonts w:asciiTheme="minorHAnsi" w:eastAsia="Arial" w:hAnsiTheme="minorHAnsi" w:cstheme="minorHAnsi"/>
          <w:sz w:val="21"/>
          <w:szCs w:val="21"/>
        </w:rPr>
      </w:pPr>
      <w:r w:rsidRPr="00E63039">
        <w:rPr>
          <w:rFonts w:asciiTheme="minorHAnsi" w:eastAsia="Arial" w:hAnsiTheme="minorHAnsi" w:cstheme="minorHAnsi"/>
          <w:sz w:val="21"/>
          <w:szCs w:val="21"/>
        </w:rPr>
        <w:t>Recurso complementar: Ficha 299 - Fonte 01</w:t>
      </w:r>
    </w:p>
    <w:p w14:paraId="0B2F2B22" w14:textId="26F3A843" w:rsidR="00E63039" w:rsidRPr="00E63039" w:rsidRDefault="00E63039" w:rsidP="00E63039">
      <w:pPr>
        <w:pBdr>
          <w:top w:val="nil"/>
          <w:left w:val="nil"/>
          <w:bottom w:val="nil"/>
          <w:right w:val="nil"/>
          <w:between w:val="nil"/>
        </w:pBdr>
        <w:tabs>
          <w:tab w:val="left" w:pos="567"/>
        </w:tabs>
        <w:spacing w:before="120" w:after="120" w:line="276" w:lineRule="auto"/>
        <w:ind w:left="-6" w:hanging="432"/>
        <w:jc w:val="both"/>
        <w:rPr>
          <w:rFonts w:asciiTheme="minorHAnsi" w:eastAsia="Arial" w:hAnsiTheme="minorHAnsi" w:cstheme="minorHAnsi"/>
          <w:color w:val="000000"/>
          <w:sz w:val="21"/>
          <w:szCs w:val="21"/>
        </w:rPr>
      </w:pPr>
      <w:r w:rsidRPr="00E63039">
        <w:rPr>
          <w:rFonts w:asciiTheme="minorHAnsi" w:eastAsia="Arial" w:hAnsiTheme="minorHAnsi" w:cstheme="minorHAnsi"/>
          <w:b/>
          <w:color w:val="000000"/>
          <w:sz w:val="21"/>
          <w:szCs w:val="21"/>
        </w:rPr>
        <w:t>10.2.</w:t>
      </w:r>
      <w:r w:rsidRPr="00E63039">
        <w:rPr>
          <w:rFonts w:asciiTheme="minorHAnsi" w:eastAsia="Arial" w:hAnsiTheme="minorHAnsi" w:cstheme="minorHAnsi"/>
          <w:color w:val="000000"/>
          <w:sz w:val="21"/>
          <w:szCs w:val="21"/>
        </w:rPr>
        <w:tab/>
        <w:t>A(s) dotação(</w:t>
      </w:r>
      <w:proofErr w:type="spellStart"/>
      <w:r w:rsidRPr="00E63039">
        <w:rPr>
          <w:rFonts w:asciiTheme="minorHAnsi" w:eastAsia="Arial" w:hAnsiTheme="minorHAnsi" w:cstheme="minorHAnsi"/>
          <w:color w:val="000000"/>
          <w:sz w:val="21"/>
          <w:szCs w:val="21"/>
        </w:rPr>
        <w:t>ões</w:t>
      </w:r>
      <w:proofErr w:type="spellEnd"/>
      <w:r w:rsidRPr="00E63039">
        <w:rPr>
          <w:rFonts w:asciiTheme="minorHAnsi" w:eastAsia="Arial" w:hAnsiTheme="minorHAnsi" w:cstheme="minorHAnsi"/>
          <w:color w:val="000000"/>
          <w:sz w:val="21"/>
          <w:szCs w:val="21"/>
        </w:rPr>
        <w:t>) relativa(s) aos exercícios financeiros subsequentes será(</w:t>
      </w:r>
      <w:proofErr w:type="spellStart"/>
      <w:r w:rsidRPr="00E63039">
        <w:rPr>
          <w:rFonts w:asciiTheme="minorHAnsi" w:eastAsia="Arial" w:hAnsiTheme="minorHAnsi" w:cstheme="minorHAnsi"/>
          <w:color w:val="000000"/>
          <w:sz w:val="21"/>
          <w:szCs w:val="21"/>
        </w:rPr>
        <w:t>ão</w:t>
      </w:r>
      <w:proofErr w:type="spellEnd"/>
      <w:r w:rsidRPr="00E63039">
        <w:rPr>
          <w:rFonts w:asciiTheme="minorHAnsi" w:eastAsia="Arial" w:hAnsiTheme="minorHAnsi" w:cstheme="minorHAnsi"/>
          <w:color w:val="000000"/>
          <w:sz w:val="21"/>
          <w:szCs w:val="21"/>
        </w:rPr>
        <w:t>) indicada(s) após aprovação da respectiva Lei Orçamentária e liberação dos créditos correspondentes, mediante apostilamento.</w:t>
      </w:r>
      <w:bookmarkStart w:id="4" w:name="_heading=h.1fob9te" w:colFirst="0" w:colLast="0"/>
      <w:bookmarkEnd w:id="4"/>
    </w:p>
    <w:p w14:paraId="27ECB9E3" w14:textId="77777777" w:rsidR="00E63039" w:rsidRPr="00E63039" w:rsidRDefault="00E63039" w:rsidP="00E63039">
      <w:pPr>
        <w:pBdr>
          <w:top w:val="nil"/>
          <w:left w:val="nil"/>
          <w:bottom w:val="nil"/>
          <w:right w:val="nil"/>
          <w:between w:val="nil"/>
        </w:pBdr>
        <w:tabs>
          <w:tab w:val="left" w:pos="567"/>
        </w:tabs>
        <w:spacing w:before="120" w:after="120" w:line="276" w:lineRule="auto"/>
        <w:ind w:left="-6" w:hanging="432"/>
        <w:jc w:val="both"/>
        <w:rPr>
          <w:rFonts w:asciiTheme="minorHAnsi" w:eastAsia="Arial" w:hAnsiTheme="minorHAnsi" w:cstheme="minorHAnsi"/>
          <w:color w:val="000000"/>
          <w:sz w:val="21"/>
          <w:szCs w:val="21"/>
        </w:rPr>
      </w:pPr>
    </w:p>
    <w:p w14:paraId="10079CBE" w14:textId="77777777" w:rsidR="00E63039" w:rsidRPr="00E63039" w:rsidRDefault="00E63039" w:rsidP="00E63039">
      <w:pPr>
        <w:pBdr>
          <w:top w:val="nil"/>
          <w:left w:val="nil"/>
          <w:bottom w:val="nil"/>
          <w:right w:val="nil"/>
          <w:between w:val="nil"/>
        </w:pBdr>
        <w:tabs>
          <w:tab w:val="left" w:pos="567"/>
        </w:tabs>
        <w:spacing w:before="120" w:after="120" w:line="276" w:lineRule="auto"/>
        <w:ind w:left="-6" w:hanging="432"/>
        <w:jc w:val="both"/>
        <w:rPr>
          <w:rFonts w:asciiTheme="minorHAnsi" w:eastAsia="Arial" w:hAnsiTheme="minorHAnsi" w:cstheme="minorHAnsi"/>
          <w:color w:val="000000"/>
          <w:sz w:val="21"/>
          <w:szCs w:val="21"/>
        </w:rPr>
      </w:pPr>
    </w:p>
    <w:p w14:paraId="2B96776B" w14:textId="77777777" w:rsidR="00E63039" w:rsidRPr="00E63039" w:rsidRDefault="00E63039" w:rsidP="00E63039">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1"/>
          <w:szCs w:val="21"/>
        </w:rPr>
      </w:pPr>
    </w:p>
    <w:p w14:paraId="467002F6" w14:textId="77777777" w:rsidR="00E63039" w:rsidRPr="00E63039" w:rsidRDefault="00E63039" w:rsidP="00E63039">
      <w:pPr>
        <w:pBdr>
          <w:top w:val="nil"/>
          <w:left w:val="nil"/>
          <w:bottom w:val="nil"/>
          <w:right w:val="nil"/>
          <w:between w:val="nil"/>
        </w:pBdr>
        <w:tabs>
          <w:tab w:val="left" w:pos="567"/>
        </w:tabs>
        <w:ind w:left="999" w:hanging="432"/>
        <w:jc w:val="center"/>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__________________________________</w:t>
      </w:r>
    </w:p>
    <w:p w14:paraId="522E6EF5" w14:textId="77777777" w:rsidR="00E63039" w:rsidRPr="00E63039" w:rsidRDefault="00E63039" w:rsidP="00E63039">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Jefferson Gurgel</w:t>
      </w:r>
    </w:p>
    <w:p w14:paraId="5A6393CE" w14:textId="77777777" w:rsidR="00E63039" w:rsidRPr="00E63039" w:rsidRDefault="00E63039" w:rsidP="00E63039">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Assessor II</w:t>
      </w:r>
    </w:p>
    <w:p w14:paraId="392A27C5" w14:textId="77777777" w:rsidR="00E63039" w:rsidRPr="00E63039" w:rsidRDefault="00E63039" w:rsidP="00E63039">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r w:rsidRPr="00E63039">
        <w:rPr>
          <w:rFonts w:asciiTheme="minorHAnsi" w:eastAsia="Arial" w:hAnsiTheme="minorHAnsi" w:cstheme="minorHAnsi"/>
          <w:color w:val="000000"/>
          <w:sz w:val="21"/>
          <w:szCs w:val="21"/>
        </w:rPr>
        <w:t>Matrícula 13.497</w:t>
      </w:r>
    </w:p>
    <w:p w14:paraId="2144738E" w14:textId="77777777" w:rsidR="00E63039" w:rsidRDefault="00E63039" w:rsidP="00E63039">
      <w:pPr>
        <w:tabs>
          <w:tab w:val="left" w:pos="426"/>
        </w:tabs>
        <w:spacing w:line="360" w:lineRule="auto"/>
        <w:jc w:val="both"/>
        <w:rPr>
          <w:rFonts w:ascii="Arial" w:eastAsia="Arial" w:hAnsi="Arial" w:cs="Arial"/>
          <w:sz w:val="23"/>
          <w:szCs w:val="23"/>
        </w:rPr>
      </w:pPr>
    </w:p>
    <w:p w14:paraId="6FD94E58" w14:textId="77777777" w:rsidR="003B2B42" w:rsidRDefault="003B2B42" w:rsidP="003B2B42">
      <w:pPr>
        <w:pStyle w:val="Default"/>
        <w:rPr>
          <w:sz w:val="20"/>
          <w:szCs w:val="20"/>
        </w:rPr>
      </w:pPr>
    </w:p>
    <w:p w14:paraId="3CD0DB8C" w14:textId="77777777" w:rsidR="005B2CE5" w:rsidRDefault="005B2CE5" w:rsidP="003B2B42">
      <w:pPr>
        <w:pStyle w:val="Default"/>
        <w:rPr>
          <w:sz w:val="20"/>
          <w:szCs w:val="20"/>
        </w:rPr>
      </w:pPr>
    </w:p>
    <w:p w14:paraId="5619B2A6" w14:textId="77777777" w:rsidR="005B2CE5" w:rsidRDefault="005B2CE5" w:rsidP="003B2B42">
      <w:pPr>
        <w:pStyle w:val="Default"/>
        <w:rPr>
          <w:sz w:val="20"/>
          <w:szCs w:val="20"/>
        </w:rPr>
      </w:pPr>
    </w:p>
    <w:tbl>
      <w:tblPr>
        <w:tblStyle w:val="TabeladeGrade4-nfase3"/>
        <w:tblW w:w="9073" w:type="dxa"/>
        <w:tblInd w:w="-289" w:type="dxa"/>
        <w:tblLook w:val="04A0" w:firstRow="1" w:lastRow="0" w:firstColumn="1" w:lastColumn="0" w:noHBand="0" w:noVBand="1"/>
      </w:tblPr>
      <w:tblGrid>
        <w:gridCol w:w="9073"/>
      </w:tblGrid>
      <w:tr w:rsidR="005B2CE5" w14:paraId="592236CB" w14:textId="77777777" w:rsidTr="003522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3"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1FC97169"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p>
        </w:tc>
      </w:tr>
    </w:tbl>
    <w:p w14:paraId="2BBA0344" w14:textId="77777777" w:rsidR="005B2CE5" w:rsidRDefault="005B2CE5" w:rsidP="002328F8">
      <w:pPr>
        <w:pStyle w:val="Default"/>
        <w:numPr>
          <w:ilvl w:val="0"/>
          <w:numId w:val="10"/>
        </w:numPr>
        <w:rPr>
          <w:rFonts w:asciiTheme="minorHAnsi" w:hAnsiTheme="minorHAnsi" w:cstheme="minorHAnsi"/>
          <w:sz w:val="22"/>
          <w:szCs w:val="22"/>
        </w:rPr>
      </w:pPr>
    </w:p>
    <w:p w14:paraId="44B5ABEF" w14:textId="77777777" w:rsidR="009F64A1" w:rsidRPr="00BB27B1" w:rsidRDefault="009F64A1" w:rsidP="009F64A1">
      <w:pPr>
        <w:spacing w:line="360" w:lineRule="auto"/>
        <w:ind w:right="-2"/>
        <w:jc w:val="center"/>
        <w:rPr>
          <w:rFonts w:asciiTheme="minorHAnsi" w:eastAsia="Arial" w:hAnsiTheme="minorHAnsi" w:cstheme="minorHAnsi"/>
          <w:b/>
          <w:sz w:val="21"/>
          <w:szCs w:val="21"/>
        </w:rPr>
      </w:pPr>
      <w:r w:rsidRPr="00BB27B1">
        <w:rPr>
          <w:rFonts w:asciiTheme="minorHAnsi" w:eastAsia="Arial" w:hAnsiTheme="minorHAnsi" w:cstheme="minorHAnsi"/>
          <w:b/>
          <w:sz w:val="21"/>
          <w:szCs w:val="21"/>
        </w:rPr>
        <w:t>ESTUDO TÉCNICO PRELIMINAR</w:t>
      </w:r>
    </w:p>
    <w:p w14:paraId="0891D07C" w14:textId="77777777" w:rsidR="009F64A1" w:rsidRPr="00BB27B1" w:rsidRDefault="009F64A1" w:rsidP="009F64A1">
      <w:pPr>
        <w:spacing w:line="360" w:lineRule="auto"/>
        <w:ind w:right="-2"/>
        <w:jc w:val="both"/>
        <w:rPr>
          <w:rFonts w:asciiTheme="minorHAnsi" w:eastAsia="Arial" w:hAnsiTheme="minorHAnsi" w:cstheme="minorHAnsi"/>
          <w:b/>
          <w:sz w:val="21"/>
          <w:szCs w:val="21"/>
        </w:rPr>
      </w:pPr>
    </w:p>
    <w:tbl>
      <w:tblPr>
        <w:tblStyle w:val="5"/>
        <w:tblW w:w="9371" w:type="dxa"/>
        <w:jc w:val="center"/>
        <w:tblInd w:w="0" w:type="dxa"/>
        <w:tblLayout w:type="fixed"/>
        <w:tblLook w:val="0400" w:firstRow="0" w:lastRow="0" w:firstColumn="0" w:lastColumn="0" w:noHBand="0" w:noVBand="1"/>
      </w:tblPr>
      <w:tblGrid>
        <w:gridCol w:w="819"/>
        <w:gridCol w:w="5292"/>
        <w:gridCol w:w="3260"/>
      </w:tblGrid>
      <w:tr w:rsidR="009F64A1" w:rsidRPr="00BB27B1" w14:paraId="2D0C0967" w14:textId="77777777" w:rsidTr="007B46AF">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5CF7E4A9" w14:textId="77777777" w:rsidR="009F64A1" w:rsidRPr="00BB27B1" w:rsidRDefault="009F64A1" w:rsidP="007B46AF">
            <w:pPr>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Órgão: </w:t>
            </w:r>
            <w:r w:rsidRPr="00BB27B1">
              <w:rPr>
                <w:rFonts w:asciiTheme="minorHAnsi" w:eastAsia="Arial" w:hAnsiTheme="minorHAnsi" w:cstheme="minorHAnsi"/>
                <w:color w:val="000000"/>
                <w:sz w:val="21"/>
                <w:szCs w:val="21"/>
              </w:rPr>
              <w:t>Prefeitura Municipal de Santa Branca</w:t>
            </w:r>
          </w:p>
        </w:tc>
      </w:tr>
      <w:tr w:rsidR="009F64A1" w:rsidRPr="00BB27B1" w14:paraId="1CE9E711" w14:textId="77777777" w:rsidTr="007B46AF">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41D17E5F" w14:textId="77777777" w:rsidR="009F64A1" w:rsidRPr="00BB27B1" w:rsidRDefault="009F64A1" w:rsidP="007B46AF">
            <w:pPr>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w:t>
            </w:r>
          </w:p>
        </w:tc>
      </w:tr>
      <w:tr w:rsidR="009F64A1" w:rsidRPr="00BB27B1" w14:paraId="739C27E6" w14:textId="77777777" w:rsidTr="007B46AF">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545247DF" w14:textId="77777777" w:rsidR="009F64A1" w:rsidRPr="00BB27B1" w:rsidRDefault="009F64A1" w:rsidP="007B46AF">
            <w:pPr>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Unidade executora / Setor requisitante: </w:t>
            </w:r>
            <w:r w:rsidRPr="00BB27B1">
              <w:rPr>
                <w:rFonts w:asciiTheme="minorHAnsi" w:eastAsia="Arial" w:hAnsiTheme="minorHAnsi" w:cstheme="minorHAnsi"/>
                <w:color w:val="000000"/>
                <w:sz w:val="21"/>
                <w:szCs w:val="21"/>
              </w:rPr>
              <w:t>Secretaria Municipal de Assistência Social</w:t>
            </w:r>
          </w:p>
        </w:tc>
      </w:tr>
      <w:tr w:rsidR="009F64A1" w:rsidRPr="00BB27B1" w14:paraId="2F01B804" w14:textId="77777777" w:rsidTr="007B46AF">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48B3A65A" w14:textId="77777777" w:rsidR="009F64A1" w:rsidRPr="00BB27B1" w:rsidRDefault="009F64A1" w:rsidP="007B46AF">
            <w:pPr>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w:t>
            </w:r>
          </w:p>
        </w:tc>
      </w:tr>
      <w:tr w:rsidR="009F64A1" w:rsidRPr="00BB27B1" w14:paraId="6C2CEF11" w14:textId="77777777" w:rsidTr="007B46AF">
        <w:trPr>
          <w:trHeight w:val="315"/>
          <w:jc w:val="center"/>
        </w:trPr>
        <w:tc>
          <w:tcPr>
            <w:tcW w:w="6111" w:type="dxa"/>
            <w:gridSpan w:val="2"/>
            <w:tcBorders>
              <w:top w:val="nil"/>
              <w:left w:val="single" w:sz="8" w:space="0" w:color="000000"/>
              <w:bottom w:val="single" w:sz="8" w:space="0" w:color="000000"/>
              <w:right w:val="single" w:sz="8" w:space="0" w:color="000000"/>
            </w:tcBorders>
            <w:shd w:val="clear" w:color="auto" w:fill="FFFFFF"/>
            <w:vAlign w:val="center"/>
          </w:tcPr>
          <w:p w14:paraId="6FFD4BD0" w14:textId="77777777" w:rsidR="009F64A1" w:rsidRPr="00BB27B1" w:rsidRDefault="009F64A1" w:rsidP="007B46AF">
            <w:pPr>
              <w:rPr>
                <w:rFonts w:asciiTheme="minorHAnsi" w:eastAsia="Arial" w:hAnsiTheme="minorHAnsi" w:cstheme="minorHAnsi"/>
                <w:color w:val="000000"/>
                <w:sz w:val="21"/>
                <w:szCs w:val="21"/>
              </w:rPr>
            </w:pPr>
            <w:r w:rsidRPr="00BB27B1">
              <w:rPr>
                <w:rFonts w:asciiTheme="minorHAnsi" w:eastAsia="Arial" w:hAnsiTheme="minorHAnsi" w:cstheme="minorHAnsi"/>
                <w:b/>
                <w:color w:val="000000"/>
                <w:sz w:val="21"/>
                <w:szCs w:val="21"/>
              </w:rPr>
              <w:t xml:space="preserve">Responsável: </w:t>
            </w:r>
            <w:r w:rsidRPr="00BB27B1">
              <w:rPr>
                <w:rFonts w:asciiTheme="minorHAnsi" w:eastAsia="Arial" w:hAnsiTheme="minorHAnsi" w:cstheme="minorHAnsi"/>
                <w:color w:val="000000"/>
                <w:sz w:val="21"/>
                <w:szCs w:val="21"/>
              </w:rPr>
              <w:t>Alysson Henrique Faria de Oliveira Reis</w:t>
            </w:r>
          </w:p>
        </w:tc>
        <w:tc>
          <w:tcPr>
            <w:tcW w:w="3260" w:type="dxa"/>
            <w:tcBorders>
              <w:top w:val="nil"/>
              <w:left w:val="nil"/>
              <w:bottom w:val="single" w:sz="8" w:space="0" w:color="000000"/>
              <w:right w:val="single" w:sz="8" w:space="0" w:color="000000"/>
            </w:tcBorders>
            <w:shd w:val="clear" w:color="auto" w:fill="FFFFFF"/>
            <w:vAlign w:val="center"/>
          </w:tcPr>
          <w:p w14:paraId="63526D03" w14:textId="77777777" w:rsidR="009F64A1" w:rsidRPr="00BB27B1" w:rsidRDefault="009F64A1" w:rsidP="007B46AF">
            <w:pPr>
              <w:rPr>
                <w:rFonts w:asciiTheme="minorHAnsi" w:eastAsia="Arial" w:hAnsiTheme="minorHAnsi" w:cstheme="minorHAnsi"/>
                <w:color w:val="000000"/>
                <w:sz w:val="21"/>
                <w:szCs w:val="21"/>
              </w:rPr>
            </w:pPr>
            <w:r w:rsidRPr="00BB27B1">
              <w:rPr>
                <w:rFonts w:asciiTheme="minorHAnsi" w:eastAsia="Arial" w:hAnsiTheme="minorHAnsi" w:cstheme="minorHAnsi"/>
                <w:b/>
                <w:color w:val="000000"/>
                <w:sz w:val="21"/>
                <w:szCs w:val="21"/>
              </w:rPr>
              <w:t xml:space="preserve">Matrícula: </w:t>
            </w:r>
            <w:r w:rsidRPr="00BB27B1">
              <w:rPr>
                <w:rFonts w:asciiTheme="minorHAnsi" w:eastAsia="Arial" w:hAnsiTheme="minorHAnsi" w:cstheme="minorHAnsi"/>
                <w:color w:val="000000"/>
                <w:sz w:val="21"/>
                <w:szCs w:val="21"/>
              </w:rPr>
              <w:t>13479</w:t>
            </w:r>
          </w:p>
        </w:tc>
      </w:tr>
      <w:tr w:rsidR="009F64A1" w:rsidRPr="00BB27B1" w14:paraId="2EE56B05" w14:textId="77777777" w:rsidTr="007B46AF">
        <w:trPr>
          <w:trHeight w:val="315"/>
          <w:jc w:val="center"/>
        </w:trPr>
        <w:tc>
          <w:tcPr>
            <w:tcW w:w="819" w:type="dxa"/>
            <w:tcBorders>
              <w:top w:val="nil"/>
              <w:left w:val="single" w:sz="8" w:space="0" w:color="000000"/>
              <w:bottom w:val="single" w:sz="8" w:space="0" w:color="000000"/>
              <w:right w:val="nil"/>
            </w:tcBorders>
            <w:shd w:val="clear" w:color="auto" w:fill="FFFFFF"/>
            <w:vAlign w:val="center"/>
          </w:tcPr>
          <w:p w14:paraId="12DC5D5C" w14:textId="77777777" w:rsidR="009F64A1" w:rsidRPr="00BB27B1" w:rsidRDefault="009F64A1" w:rsidP="007B46AF">
            <w:pPr>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w:t>
            </w:r>
          </w:p>
        </w:tc>
        <w:tc>
          <w:tcPr>
            <w:tcW w:w="5292" w:type="dxa"/>
            <w:tcBorders>
              <w:top w:val="nil"/>
              <w:left w:val="nil"/>
              <w:bottom w:val="single" w:sz="8" w:space="0" w:color="000000"/>
              <w:right w:val="nil"/>
            </w:tcBorders>
            <w:shd w:val="clear" w:color="auto" w:fill="FFFFFF"/>
            <w:vAlign w:val="center"/>
          </w:tcPr>
          <w:p w14:paraId="2AF64167" w14:textId="77777777" w:rsidR="009F64A1" w:rsidRPr="00BB27B1" w:rsidRDefault="009F64A1" w:rsidP="007B46AF">
            <w:pPr>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37E1FC" w14:textId="77777777" w:rsidR="009F64A1" w:rsidRPr="00BB27B1" w:rsidRDefault="009F64A1" w:rsidP="007B46AF">
            <w:pPr>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w:t>
            </w:r>
          </w:p>
        </w:tc>
      </w:tr>
      <w:tr w:rsidR="009F64A1" w:rsidRPr="00BB27B1" w14:paraId="6F0BE48C" w14:textId="77777777" w:rsidTr="007B46AF">
        <w:trPr>
          <w:trHeight w:val="315"/>
          <w:jc w:val="center"/>
        </w:trPr>
        <w:tc>
          <w:tcPr>
            <w:tcW w:w="611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2477CED" w14:textId="77777777" w:rsidR="009F64A1" w:rsidRPr="00BB27B1" w:rsidRDefault="009F64A1" w:rsidP="007B46AF">
            <w:pPr>
              <w:rPr>
                <w:rFonts w:asciiTheme="minorHAnsi" w:eastAsia="Arial" w:hAnsiTheme="minorHAnsi" w:cstheme="minorHAnsi"/>
                <w:color w:val="000000"/>
                <w:sz w:val="21"/>
                <w:szCs w:val="21"/>
              </w:rPr>
            </w:pPr>
            <w:r w:rsidRPr="00BB27B1">
              <w:rPr>
                <w:rFonts w:asciiTheme="minorHAnsi" w:eastAsia="Arial" w:hAnsiTheme="minorHAnsi" w:cstheme="minorHAnsi"/>
                <w:b/>
                <w:color w:val="000000"/>
                <w:sz w:val="21"/>
                <w:szCs w:val="21"/>
              </w:rPr>
              <w:t xml:space="preserve">E-mail: </w:t>
            </w:r>
            <w:r w:rsidRPr="00BB27B1">
              <w:rPr>
                <w:rFonts w:asciiTheme="minorHAnsi" w:eastAsia="Arial" w:hAnsiTheme="minorHAnsi" w:cstheme="minorHAnsi"/>
                <w:sz w:val="21"/>
                <w:szCs w:val="21"/>
              </w:rPr>
              <w:t>santabrancaspcadastrounico@gmail.com</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B906F54" w14:textId="77777777" w:rsidR="009F64A1" w:rsidRPr="00BB27B1" w:rsidRDefault="009F64A1" w:rsidP="007B46AF">
            <w:pPr>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Processo:</w:t>
            </w:r>
          </w:p>
        </w:tc>
      </w:tr>
      <w:tr w:rsidR="009F64A1" w:rsidRPr="00BB27B1" w14:paraId="0BA6A1DC" w14:textId="77777777" w:rsidTr="007B46AF">
        <w:trPr>
          <w:trHeight w:val="315"/>
          <w:jc w:val="center"/>
        </w:trPr>
        <w:tc>
          <w:tcPr>
            <w:tcW w:w="611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64BB297" w14:textId="77777777" w:rsidR="009F64A1" w:rsidRPr="00BB27B1" w:rsidRDefault="009F64A1" w:rsidP="007B46AF">
            <w:pPr>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110F1BB5" w14:textId="77777777" w:rsidR="009F64A1" w:rsidRPr="00BB27B1" w:rsidRDefault="009F64A1" w:rsidP="007B46AF">
            <w:pPr>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w:t>
            </w:r>
          </w:p>
        </w:tc>
      </w:tr>
    </w:tbl>
    <w:p w14:paraId="129C23C1"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0B146AC0" w14:textId="77777777" w:rsidR="009F64A1" w:rsidRPr="00BB27B1" w:rsidRDefault="009F64A1" w:rsidP="009F64A1">
      <w:pPr>
        <w:numPr>
          <w:ilvl w:val="0"/>
          <w:numId w:val="46"/>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DESCRIÇÃO DA NECESSIDADE PÚBLICA </w:t>
      </w:r>
    </w:p>
    <w:p w14:paraId="294FEDBE" w14:textId="77777777" w:rsidR="009F64A1" w:rsidRPr="00BB27B1" w:rsidRDefault="009F64A1" w:rsidP="009F64A1">
      <w:pPr>
        <w:pBdr>
          <w:top w:val="nil"/>
          <w:left w:val="nil"/>
          <w:bottom w:val="nil"/>
          <w:right w:val="nil"/>
          <w:between w:val="nil"/>
        </w:pBdr>
        <w:spacing w:line="360" w:lineRule="auto"/>
        <w:ind w:right="-2"/>
        <w:jc w:val="both"/>
        <w:rPr>
          <w:rFonts w:asciiTheme="minorHAnsi" w:eastAsia="Arial" w:hAnsiTheme="minorHAnsi" w:cstheme="minorHAnsi"/>
          <w:color w:val="FFFF00"/>
          <w:sz w:val="21"/>
          <w:szCs w:val="21"/>
        </w:rPr>
      </w:pPr>
    </w:p>
    <w:p w14:paraId="7A604904"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BB27B1">
        <w:rPr>
          <w:rFonts w:asciiTheme="minorHAnsi" w:eastAsia="Arial" w:hAnsiTheme="minorHAnsi" w:cstheme="minorHAnsi"/>
          <w:color w:val="000000"/>
          <w:sz w:val="21"/>
          <w:szCs w:val="21"/>
        </w:rPr>
        <w:t>Diante do processo de urbanização e a concentração populacional e de renda nos centros urbanos, o acesso às políticas públicas e aos direitos garantidos teve uma distribuição desigual, focalizado nas regiões urbanas e com menor acessibilidade à população rural. Considerando esta desenvoltura, a Constituição Cidadã de 1988 estabelece em seu art. 194, Inciso II, que a seguridade social deve ter como um de seus objetivos principais o acesso aos benefícios e serviços para a população urbana e rural, sem distinção por localidade, princípio seguido pela Lei Orgânica da Assistência Social (Lei n. 8.742/1993, a LOAS), que também garante o acesso aos direitos de forma igualitária.</w:t>
      </w:r>
    </w:p>
    <w:p w14:paraId="5ADE2B18"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BB27B1">
        <w:rPr>
          <w:rFonts w:asciiTheme="minorHAnsi" w:eastAsia="Arial" w:hAnsiTheme="minorHAnsi" w:cstheme="minorHAnsi"/>
          <w:color w:val="000000"/>
          <w:sz w:val="21"/>
          <w:szCs w:val="21"/>
        </w:rPr>
        <w:t xml:space="preserve">Entretanto, como bem apontado pela nota técnica 03/2017 do </w:t>
      </w:r>
      <w:r w:rsidRPr="00BB27B1">
        <w:rPr>
          <w:rFonts w:asciiTheme="minorHAnsi" w:eastAsia="Arial" w:hAnsiTheme="minorHAnsi" w:cstheme="minorHAnsi"/>
          <w:sz w:val="21"/>
          <w:szCs w:val="21"/>
        </w:rPr>
        <w:t>Ministério</w:t>
      </w:r>
      <w:r w:rsidRPr="00BB27B1">
        <w:rPr>
          <w:rFonts w:asciiTheme="minorHAnsi" w:eastAsia="Arial" w:hAnsiTheme="minorHAnsi" w:cstheme="minorHAnsi"/>
          <w:color w:val="000000"/>
          <w:sz w:val="21"/>
          <w:szCs w:val="21"/>
        </w:rPr>
        <w:t xml:space="preserve"> do Desenvolvimento Social e Agrário (MDS), a própria terminologia que descreve a zona rural – como aquela situada para fora dos perímetros da cidade – traz em si um contexto de exclusão, o qual se manifesta no acesso aos direitos e serviços. Embora a internet tenha possibilitado uma maior democratização do acesso às informações, diversos serviços ainda requerem o trabalho presencial e, para além disso, populações menos instruídas academicamente podem necessitar de apoio para a busca dos direitos, com as informações muitas vezes lhes chegando distorcidas. Neste contexto, a assistência social se faz de especial importância por conta de seu papel básico, o de garantidora de direitos. Através dos trabalhos técnicos desempenhados pelas (os) servidoras (os) da área, se faz claro o compromisso do município e do Estado no combate à desigualdade. </w:t>
      </w:r>
    </w:p>
    <w:p w14:paraId="18280F50"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BB27B1">
        <w:rPr>
          <w:rFonts w:asciiTheme="minorHAnsi" w:eastAsia="Arial" w:hAnsiTheme="minorHAnsi" w:cstheme="minorHAnsi"/>
          <w:color w:val="000000"/>
          <w:sz w:val="21"/>
          <w:szCs w:val="21"/>
        </w:rPr>
        <w:t>Ao nosso município, podemos considerar este tema de especial importância dada a distribuição geográfica de sua área, com dados do IBGE de 2022 apontando que, enquanto Santa Branca possui aproximadamente 272 km², a área urbanizada do município é de apenas 5,78 km², com uma parcela significativa da população habitando em áreas rurais. A recém disponibilização de serviços de transporte público para estas áreas, embora importante para a redução na desigualdade de acesso aos serviços, também demonstra a exclusão que marca o território rural – com a população, antes disso, necessitando articular com prestadores de serviços ou conseguir “caronas” com conhecidos para ir à cidade em busca de seus direitos. Diante disto, se faz necessária à esta secretaria municipal que volte seu olhar para tal demanda apresentada pela população.</w:t>
      </w:r>
    </w:p>
    <w:p w14:paraId="53E03080"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FF0000"/>
          <w:sz w:val="21"/>
          <w:szCs w:val="21"/>
        </w:rPr>
      </w:pPr>
    </w:p>
    <w:p w14:paraId="5AB1806E" w14:textId="77777777" w:rsidR="009F64A1" w:rsidRPr="00BB27B1" w:rsidRDefault="009F64A1" w:rsidP="009F64A1">
      <w:pPr>
        <w:numPr>
          <w:ilvl w:val="0"/>
          <w:numId w:val="46"/>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PREVISÃO NO PLANO DE CONTRATAÇÕES ANUAL </w:t>
      </w:r>
    </w:p>
    <w:p w14:paraId="6698E54F"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b/>
          <w:color w:val="FF0000"/>
          <w:sz w:val="21"/>
          <w:szCs w:val="21"/>
        </w:rPr>
      </w:pPr>
    </w:p>
    <w:p w14:paraId="12A1F061"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BB27B1">
        <w:rPr>
          <w:rFonts w:asciiTheme="minorHAnsi" w:eastAsia="Arial" w:hAnsiTheme="minorHAnsi" w:cstheme="minorHAnsi"/>
          <w:color w:val="000000"/>
          <w:sz w:val="21"/>
          <w:szCs w:val="21"/>
        </w:rPr>
        <w:t xml:space="preserve">Não há previsão no Plano de Contratações Anual desta despesa, pois se trata de um recurso recebido de forma pontual pelo município para a execução do projeto CRAS Volante, escolhido por representantes do Estado de São Paulo para ser financiado com verbas estaduais. Assim, será solicitado à autoridade competente autorização para que tal contratação seja possibilitada, mesmo não tendo sido previamente prevista, por se tratar de caso excepcional de recebimento de verba estadual com finalidade específica. Ainda, apontamos que tal projeto se insere no âmbito da redução das desigualdades que acometem a população do </w:t>
      </w:r>
      <w:r w:rsidRPr="00BB27B1">
        <w:rPr>
          <w:rFonts w:asciiTheme="minorHAnsi" w:eastAsia="Arial" w:hAnsiTheme="minorHAnsi" w:cstheme="minorHAnsi"/>
          <w:sz w:val="21"/>
          <w:szCs w:val="21"/>
        </w:rPr>
        <w:t>município</w:t>
      </w:r>
      <w:r w:rsidRPr="00BB27B1">
        <w:rPr>
          <w:rFonts w:asciiTheme="minorHAnsi" w:eastAsia="Arial" w:hAnsiTheme="minorHAnsi" w:cstheme="minorHAnsi"/>
          <w:color w:val="000000"/>
          <w:sz w:val="21"/>
          <w:szCs w:val="21"/>
        </w:rPr>
        <w:t>.</w:t>
      </w:r>
    </w:p>
    <w:p w14:paraId="698F6332" w14:textId="77777777" w:rsidR="009F64A1" w:rsidRPr="00BB27B1" w:rsidRDefault="009F64A1" w:rsidP="009F64A1">
      <w:pPr>
        <w:spacing w:line="360" w:lineRule="auto"/>
        <w:ind w:right="-2"/>
        <w:jc w:val="both"/>
        <w:rPr>
          <w:rFonts w:asciiTheme="minorHAnsi" w:eastAsia="Arial" w:hAnsiTheme="minorHAnsi" w:cstheme="minorHAnsi"/>
          <w:color w:val="FF0000"/>
          <w:sz w:val="21"/>
          <w:szCs w:val="21"/>
        </w:rPr>
      </w:pPr>
    </w:p>
    <w:p w14:paraId="3CDD6A94" w14:textId="77777777" w:rsidR="009F64A1" w:rsidRPr="00BB27B1" w:rsidRDefault="009F64A1" w:rsidP="009F64A1">
      <w:pPr>
        <w:numPr>
          <w:ilvl w:val="0"/>
          <w:numId w:val="46"/>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REQUISITOS DA CONTRATAÇÃO </w:t>
      </w:r>
    </w:p>
    <w:p w14:paraId="154E7B72"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7EE2896B"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BB27B1">
        <w:rPr>
          <w:rFonts w:asciiTheme="minorHAnsi" w:eastAsia="Arial" w:hAnsiTheme="minorHAnsi" w:cstheme="minorHAnsi"/>
          <w:sz w:val="21"/>
          <w:szCs w:val="21"/>
        </w:rPr>
        <w:t>São requisitos para a contratação:</w:t>
      </w:r>
    </w:p>
    <w:p w14:paraId="53BED93D"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p>
    <w:p w14:paraId="5BA0CD4E"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BB27B1">
        <w:rPr>
          <w:rFonts w:asciiTheme="minorHAnsi" w:eastAsia="Arial" w:hAnsiTheme="minorHAnsi" w:cstheme="minorHAnsi"/>
          <w:sz w:val="21"/>
          <w:szCs w:val="21"/>
        </w:rPr>
        <w:t>I - Que a proposta apresentada possua os requisitos mínimos do item estabelecidos no edital de contratação e que siga as determinações normativas do CONTRAN;</w:t>
      </w:r>
    </w:p>
    <w:p w14:paraId="42F10280"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BB27B1">
        <w:rPr>
          <w:rFonts w:asciiTheme="minorHAnsi" w:eastAsia="Arial" w:hAnsiTheme="minorHAnsi" w:cstheme="minorHAnsi"/>
          <w:sz w:val="21"/>
          <w:szCs w:val="21"/>
        </w:rPr>
        <w:t>II - Que o contratado se comprometa com a entrega do item no prazo máximo de 30 (trinta) dias;</w:t>
      </w:r>
    </w:p>
    <w:p w14:paraId="32F9C82F"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BB27B1">
        <w:rPr>
          <w:rFonts w:asciiTheme="minorHAnsi" w:eastAsia="Arial" w:hAnsiTheme="minorHAnsi" w:cstheme="minorHAnsi"/>
          <w:sz w:val="21"/>
          <w:szCs w:val="21"/>
        </w:rPr>
        <w:t>III - Que os encargos secundários da aquisição, tais como impostos e frete, terão seu valor incluso na proposta apresentada pelas fornecedoras concorrentes, sendo da responsabilidade destas o pagamento de tais despesas;</w:t>
      </w:r>
    </w:p>
    <w:p w14:paraId="33818B31"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BB27B1">
        <w:rPr>
          <w:rFonts w:asciiTheme="minorHAnsi" w:eastAsia="Arial" w:hAnsiTheme="minorHAnsi" w:cstheme="minorHAnsi"/>
          <w:sz w:val="21"/>
          <w:szCs w:val="21"/>
        </w:rPr>
        <w:t>IV - Que as especificações do veículo, bem como a garantia de boas condições do veículo, sejam vistoriadas por servidor do órgão gestor responsável pela fiscalização do contrato, garantindo assim o cumprimento das especificações apontadas.</w:t>
      </w:r>
    </w:p>
    <w:p w14:paraId="0BC5A1A8"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BB27B1">
        <w:rPr>
          <w:rFonts w:asciiTheme="minorHAnsi" w:eastAsia="Arial" w:hAnsiTheme="minorHAnsi" w:cstheme="minorHAnsi"/>
          <w:sz w:val="21"/>
          <w:szCs w:val="21"/>
        </w:rPr>
        <w:t>V – Que seja apresentado catálogo com descrição das características do produto, de modo a constatar que o produto ofertado realmente atende às características do que foi requisitado.</w:t>
      </w:r>
    </w:p>
    <w:p w14:paraId="37D76F1E" w14:textId="77777777" w:rsidR="009F64A1" w:rsidRPr="00BB27B1" w:rsidRDefault="009F64A1" w:rsidP="009F64A1">
      <w:pPr>
        <w:pBdr>
          <w:top w:val="nil"/>
          <w:left w:val="nil"/>
          <w:bottom w:val="nil"/>
          <w:right w:val="nil"/>
          <w:between w:val="nil"/>
        </w:pBdr>
        <w:spacing w:line="360" w:lineRule="auto"/>
        <w:ind w:right="-2" w:firstLine="567"/>
        <w:jc w:val="both"/>
        <w:rPr>
          <w:rFonts w:asciiTheme="minorHAnsi" w:eastAsia="Arial" w:hAnsiTheme="minorHAnsi" w:cstheme="minorHAnsi"/>
          <w:color w:val="FF0000"/>
          <w:sz w:val="21"/>
          <w:szCs w:val="21"/>
        </w:rPr>
      </w:pPr>
    </w:p>
    <w:p w14:paraId="5ECE9781" w14:textId="77777777" w:rsidR="009F64A1" w:rsidRPr="00BB27B1" w:rsidRDefault="009F64A1" w:rsidP="009F64A1">
      <w:pPr>
        <w:numPr>
          <w:ilvl w:val="0"/>
          <w:numId w:val="46"/>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ESTIMATIVAS DE QUANTIDADE </w:t>
      </w:r>
    </w:p>
    <w:p w14:paraId="36972640"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5FA33ECA"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BB27B1">
        <w:rPr>
          <w:rFonts w:asciiTheme="minorHAnsi" w:eastAsia="Arial" w:hAnsiTheme="minorHAnsi" w:cstheme="minorHAnsi"/>
          <w:color w:val="000000"/>
          <w:sz w:val="21"/>
          <w:szCs w:val="21"/>
        </w:rPr>
        <w:t>É estimado que se</w:t>
      </w:r>
      <w:r w:rsidRPr="00BB27B1">
        <w:rPr>
          <w:rFonts w:asciiTheme="minorHAnsi" w:eastAsia="Arial" w:hAnsiTheme="minorHAnsi" w:cstheme="minorHAnsi"/>
          <w:sz w:val="21"/>
          <w:szCs w:val="21"/>
        </w:rPr>
        <w:t>ja</w:t>
      </w:r>
      <w:r w:rsidRPr="00BB27B1">
        <w:rPr>
          <w:rFonts w:asciiTheme="minorHAnsi" w:eastAsia="Arial" w:hAnsiTheme="minorHAnsi" w:cstheme="minorHAnsi"/>
          <w:color w:val="000000"/>
          <w:sz w:val="21"/>
          <w:szCs w:val="21"/>
        </w:rPr>
        <w:t xml:space="preserve"> necessári</w:t>
      </w:r>
      <w:r w:rsidRPr="00BB27B1">
        <w:rPr>
          <w:rFonts w:asciiTheme="minorHAnsi" w:eastAsia="Arial" w:hAnsiTheme="minorHAnsi" w:cstheme="minorHAnsi"/>
          <w:sz w:val="21"/>
          <w:szCs w:val="21"/>
        </w:rPr>
        <w:t>a</w:t>
      </w:r>
      <w:r w:rsidRPr="00BB27B1">
        <w:rPr>
          <w:rFonts w:asciiTheme="minorHAnsi" w:eastAsia="Arial" w:hAnsiTheme="minorHAnsi" w:cstheme="minorHAnsi"/>
          <w:color w:val="000000"/>
          <w:sz w:val="21"/>
          <w:szCs w:val="21"/>
        </w:rPr>
        <w:t xml:space="preserve"> a contratação de apenas um veículo, considerando que a equipe do CRAS Volante possui um número limitado de servidores, sendo constituída por uma assistente social, uma psicóloga, dois auxiliares administrativos e um motorista designado. </w:t>
      </w:r>
    </w:p>
    <w:p w14:paraId="14ACA78C" w14:textId="77777777" w:rsidR="009F64A1" w:rsidRPr="00BB27B1" w:rsidRDefault="009F64A1" w:rsidP="009F64A1">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3EA4695F" w14:textId="77777777" w:rsidR="009F64A1" w:rsidRPr="00BB27B1" w:rsidRDefault="009F64A1" w:rsidP="009F64A1">
      <w:pPr>
        <w:numPr>
          <w:ilvl w:val="0"/>
          <w:numId w:val="46"/>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LEVANTAMENTO DE SOLUÇÕES </w:t>
      </w:r>
      <w:r w:rsidRPr="00BB27B1">
        <w:rPr>
          <w:rFonts w:asciiTheme="minorHAnsi" w:eastAsia="Arial" w:hAnsiTheme="minorHAnsi" w:cstheme="minorHAnsi"/>
          <w:b/>
          <w:sz w:val="21"/>
          <w:szCs w:val="21"/>
        </w:rPr>
        <w:t>DISPONÍVEIS</w:t>
      </w:r>
      <w:r w:rsidRPr="00BB27B1">
        <w:rPr>
          <w:rFonts w:asciiTheme="minorHAnsi" w:eastAsia="Arial" w:hAnsiTheme="minorHAnsi" w:cstheme="minorHAnsi"/>
          <w:b/>
          <w:color w:val="000000"/>
          <w:sz w:val="21"/>
          <w:szCs w:val="21"/>
        </w:rPr>
        <w:t xml:space="preserve"> NO MERCADO</w:t>
      </w:r>
    </w:p>
    <w:p w14:paraId="446B2E3D"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5ED9B3FF"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BB27B1">
        <w:rPr>
          <w:rFonts w:asciiTheme="minorHAnsi" w:eastAsia="Arial" w:hAnsiTheme="minorHAnsi" w:cstheme="minorHAnsi"/>
          <w:color w:val="000000"/>
          <w:sz w:val="21"/>
          <w:szCs w:val="21"/>
        </w:rPr>
        <w:t xml:space="preserve">Se tratando de um recurso estadual com objetivo já estabelecido para compra – o de um veículo para o CRAS Volante – não há a possibilidade de levantar outras perspectivas, como a de aluguel de um veículo ou a contratação de uma empresa terceirizada para tal fim, pois a verba tem finalidade estabelecida. </w:t>
      </w:r>
    </w:p>
    <w:p w14:paraId="60DB35AC"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BB27B1">
        <w:rPr>
          <w:rFonts w:asciiTheme="minorHAnsi" w:eastAsia="Arial" w:hAnsiTheme="minorHAnsi" w:cstheme="minorHAnsi"/>
          <w:sz w:val="21"/>
          <w:szCs w:val="21"/>
        </w:rPr>
        <w:t>Seria possível a aquisição de veículos de menor porte, entretanto, considerando a variação territorial da zona rural do município, bem como a necessidade de transporte dos materiais utilizados para as ações dos servidores, considera-se como item de maior benefício para a administração pública a compra de um carro com as especificidades apontadas.</w:t>
      </w:r>
    </w:p>
    <w:p w14:paraId="54A6E0DF"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p>
    <w:p w14:paraId="210DBF9A" w14:textId="77777777" w:rsidR="009F64A1" w:rsidRPr="00BB27B1" w:rsidRDefault="009F64A1" w:rsidP="009F64A1">
      <w:pPr>
        <w:numPr>
          <w:ilvl w:val="0"/>
          <w:numId w:val="46"/>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ESTIMATIVAS DO VALOR DE CONTRATAÇÃO </w:t>
      </w:r>
    </w:p>
    <w:p w14:paraId="277C42B3"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65179901" w14:textId="52C27B01"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BB27B1">
        <w:rPr>
          <w:rFonts w:asciiTheme="minorHAnsi" w:eastAsia="Arial" w:hAnsiTheme="minorHAnsi" w:cstheme="minorHAnsi"/>
          <w:color w:val="000000"/>
          <w:sz w:val="21"/>
          <w:szCs w:val="21"/>
        </w:rPr>
        <w:t>A partir de valores levantados no Painel de Preços do Governo Federal, considerando licitações semelhantes realizadas por outros municípios</w:t>
      </w:r>
      <w:r w:rsidRPr="00BB27B1">
        <w:rPr>
          <w:rFonts w:asciiTheme="minorHAnsi" w:eastAsia="Arial" w:hAnsiTheme="minorHAnsi" w:cstheme="minorHAnsi"/>
          <w:sz w:val="21"/>
          <w:szCs w:val="21"/>
        </w:rPr>
        <w:t xml:space="preserve">, </w:t>
      </w:r>
      <w:r w:rsidRPr="00BB27B1">
        <w:rPr>
          <w:rFonts w:asciiTheme="minorHAnsi" w:eastAsia="Arial" w:hAnsiTheme="minorHAnsi" w:cstheme="minorHAnsi"/>
          <w:color w:val="000000"/>
          <w:sz w:val="21"/>
          <w:szCs w:val="21"/>
        </w:rPr>
        <w:t>estima-se o valor de R</w:t>
      </w:r>
      <w:r w:rsidRPr="00BB27B1">
        <w:rPr>
          <w:rFonts w:asciiTheme="minorHAnsi" w:eastAsia="Arial" w:hAnsiTheme="minorHAnsi" w:cstheme="minorHAnsi"/>
          <w:sz w:val="21"/>
          <w:szCs w:val="21"/>
        </w:rPr>
        <w:t>$</w:t>
      </w:r>
      <w:r w:rsidR="00571B5D">
        <w:rPr>
          <w:rFonts w:asciiTheme="minorHAnsi" w:eastAsia="Arial" w:hAnsiTheme="minorHAnsi" w:cstheme="minorHAnsi"/>
          <w:sz w:val="21"/>
          <w:szCs w:val="21"/>
        </w:rPr>
        <w:t xml:space="preserve"> 152.630,00</w:t>
      </w:r>
      <w:r w:rsidRPr="00BB27B1">
        <w:rPr>
          <w:rFonts w:asciiTheme="minorHAnsi" w:eastAsia="Arial" w:hAnsiTheme="minorHAnsi" w:cstheme="minorHAnsi"/>
          <w:color w:val="000000"/>
          <w:sz w:val="21"/>
          <w:szCs w:val="21"/>
        </w:rPr>
        <w:t xml:space="preserve"> como suficientes para a contratação </w:t>
      </w:r>
      <w:r w:rsidRPr="00BB27B1">
        <w:rPr>
          <w:rFonts w:asciiTheme="minorHAnsi" w:eastAsia="Arial" w:hAnsiTheme="minorHAnsi" w:cstheme="minorHAnsi"/>
          <w:sz w:val="21"/>
          <w:szCs w:val="21"/>
        </w:rPr>
        <w:t xml:space="preserve">elencada. Não foi considerado reajuste dos valores, pois o Índice Geral de Preços – Mercado (IGP-M) da FGV de </w:t>
      </w:r>
      <w:proofErr w:type="gramStart"/>
      <w:r w:rsidRPr="00BB27B1">
        <w:rPr>
          <w:rFonts w:asciiTheme="minorHAnsi" w:eastAsia="Arial" w:hAnsiTheme="minorHAnsi" w:cstheme="minorHAnsi"/>
          <w:sz w:val="21"/>
          <w:szCs w:val="21"/>
        </w:rPr>
        <w:t>Janeiro</w:t>
      </w:r>
      <w:proofErr w:type="gramEnd"/>
      <w:r w:rsidRPr="00BB27B1">
        <w:rPr>
          <w:rFonts w:asciiTheme="minorHAnsi" w:eastAsia="Arial" w:hAnsiTheme="minorHAnsi" w:cstheme="minorHAnsi"/>
          <w:sz w:val="21"/>
          <w:szCs w:val="21"/>
        </w:rPr>
        <w:t xml:space="preserve">/2024 apresentou uma variação de 0,07% para os preços praticados anteriormente, não sendo considerado esse valor suficiente para reavaliação dos preços. </w:t>
      </w:r>
    </w:p>
    <w:p w14:paraId="55559C3F"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BB27B1">
        <w:rPr>
          <w:rFonts w:asciiTheme="minorHAnsi" w:eastAsia="Arial" w:hAnsiTheme="minorHAnsi" w:cstheme="minorHAnsi"/>
          <w:sz w:val="21"/>
          <w:szCs w:val="21"/>
        </w:rPr>
        <w:t>Indica-se parecer favorável à divulgação do preço estabelecido, buscando que os fornecedores tragam as melhores propostas disponíveis que se aproximem do valor estabelecido.</w:t>
      </w:r>
    </w:p>
    <w:p w14:paraId="5057F168"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b/>
          <w:sz w:val="21"/>
          <w:szCs w:val="21"/>
        </w:rPr>
      </w:pPr>
    </w:p>
    <w:tbl>
      <w:tblPr>
        <w:tblStyle w:val="4"/>
        <w:tblW w:w="8787" w:type="dxa"/>
        <w:tblInd w:w="5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9"/>
        <w:gridCol w:w="2929"/>
        <w:gridCol w:w="2929"/>
      </w:tblGrid>
      <w:tr w:rsidR="009F64A1" w:rsidRPr="00BB27B1" w14:paraId="6A0DD76C" w14:textId="77777777" w:rsidTr="007B46AF">
        <w:tc>
          <w:tcPr>
            <w:tcW w:w="2929" w:type="dxa"/>
            <w:shd w:val="clear" w:color="auto" w:fill="auto"/>
            <w:tcMar>
              <w:top w:w="100" w:type="dxa"/>
              <w:left w:w="100" w:type="dxa"/>
              <w:bottom w:w="100" w:type="dxa"/>
              <w:right w:w="100" w:type="dxa"/>
            </w:tcMar>
          </w:tcPr>
          <w:p w14:paraId="58D4F86C"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b/>
                <w:sz w:val="21"/>
                <w:szCs w:val="21"/>
              </w:rPr>
            </w:pPr>
            <w:r w:rsidRPr="00BB27B1">
              <w:rPr>
                <w:rFonts w:asciiTheme="minorHAnsi" w:eastAsia="Arial" w:hAnsiTheme="minorHAnsi" w:cstheme="minorHAnsi"/>
                <w:b/>
                <w:sz w:val="21"/>
                <w:szCs w:val="21"/>
              </w:rPr>
              <w:t>FONTE DE CONSULTA</w:t>
            </w:r>
          </w:p>
        </w:tc>
        <w:tc>
          <w:tcPr>
            <w:tcW w:w="2929" w:type="dxa"/>
            <w:shd w:val="clear" w:color="auto" w:fill="auto"/>
            <w:tcMar>
              <w:top w:w="100" w:type="dxa"/>
              <w:left w:w="100" w:type="dxa"/>
              <w:bottom w:w="100" w:type="dxa"/>
              <w:right w:w="100" w:type="dxa"/>
            </w:tcMar>
          </w:tcPr>
          <w:p w14:paraId="7D4B38AC"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b/>
                <w:sz w:val="21"/>
                <w:szCs w:val="21"/>
              </w:rPr>
            </w:pPr>
            <w:r w:rsidRPr="00BB27B1">
              <w:rPr>
                <w:rFonts w:asciiTheme="minorHAnsi" w:eastAsia="Arial" w:hAnsiTheme="minorHAnsi" w:cstheme="minorHAnsi"/>
                <w:b/>
                <w:sz w:val="21"/>
                <w:szCs w:val="21"/>
              </w:rPr>
              <w:t>VALOR</w:t>
            </w:r>
          </w:p>
        </w:tc>
        <w:tc>
          <w:tcPr>
            <w:tcW w:w="2929" w:type="dxa"/>
            <w:shd w:val="clear" w:color="auto" w:fill="auto"/>
            <w:tcMar>
              <w:top w:w="100" w:type="dxa"/>
              <w:left w:w="100" w:type="dxa"/>
              <w:bottom w:w="100" w:type="dxa"/>
              <w:right w:w="100" w:type="dxa"/>
            </w:tcMar>
          </w:tcPr>
          <w:p w14:paraId="49CA1ED6"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b/>
                <w:sz w:val="21"/>
                <w:szCs w:val="21"/>
              </w:rPr>
            </w:pPr>
            <w:r w:rsidRPr="00BB27B1">
              <w:rPr>
                <w:rFonts w:asciiTheme="minorHAnsi" w:eastAsia="Arial" w:hAnsiTheme="minorHAnsi" w:cstheme="minorHAnsi"/>
                <w:b/>
                <w:sz w:val="21"/>
                <w:szCs w:val="21"/>
              </w:rPr>
              <w:t>MOTIVO DE COTAÇÃO</w:t>
            </w:r>
          </w:p>
        </w:tc>
      </w:tr>
      <w:tr w:rsidR="009F64A1" w:rsidRPr="00BB27B1" w14:paraId="3F10FB20" w14:textId="77777777" w:rsidTr="007B46AF">
        <w:tc>
          <w:tcPr>
            <w:tcW w:w="2929" w:type="dxa"/>
            <w:shd w:val="clear" w:color="auto" w:fill="auto"/>
            <w:tcMar>
              <w:top w:w="100" w:type="dxa"/>
              <w:left w:w="100" w:type="dxa"/>
              <w:bottom w:w="100" w:type="dxa"/>
              <w:right w:w="100" w:type="dxa"/>
            </w:tcMar>
          </w:tcPr>
          <w:p w14:paraId="300E48B7"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b/>
                <w:sz w:val="21"/>
                <w:szCs w:val="21"/>
              </w:rPr>
            </w:pPr>
            <w:r w:rsidRPr="00BB27B1">
              <w:rPr>
                <w:rFonts w:asciiTheme="minorHAnsi" w:eastAsia="Arial" w:hAnsiTheme="minorHAnsi" w:cstheme="minorHAnsi"/>
                <w:sz w:val="21"/>
                <w:szCs w:val="21"/>
              </w:rPr>
              <w:t>Painel de preços – mediana no Estado de São Paulo</w:t>
            </w:r>
          </w:p>
        </w:tc>
        <w:tc>
          <w:tcPr>
            <w:tcW w:w="2929" w:type="dxa"/>
            <w:shd w:val="clear" w:color="auto" w:fill="auto"/>
            <w:tcMar>
              <w:top w:w="100" w:type="dxa"/>
              <w:left w:w="100" w:type="dxa"/>
              <w:bottom w:w="100" w:type="dxa"/>
              <w:right w:w="100" w:type="dxa"/>
            </w:tcMar>
          </w:tcPr>
          <w:p w14:paraId="2F085F56"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bCs/>
                <w:sz w:val="21"/>
                <w:szCs w:val="21"/>
              </w:rPr>
            </w:pPr>
            <w:r w:rsidRPr="00BB27B1">
              <w:rPr>
                <w:rFonts w:asciiTheme="minorHAnsi" w:eastAsia="Arial" w:hAnsiTheme="minorHAnsi" w:cstheme="minorHAnsi"/>
                <w:bCs/>
                <w:sz w:val="21"/>
                <w:szCs w:val="21"/>
              </w:rPr>
              <w:t>R$ 145.250,00</w:t>
            </w:r>
          </w:p>
        </w:tc>
        <w:tc>
          <w:tcPr>
            <w:tcW w:w="2929" w:type="dxa"/>
            <w:shd w:val="clear" w:color="auto" w:fill="auto"/>
            <w:tcMar>
              <w:top w:w="100" w:type="dxa"/>
              <w:left w:w="100" w:type="dxa"/>
              <w:bottom w:w="100" w:type="dxa"/>
              <w:right w:w="100" w:type="dxa"/>
            </w:tcMar>
          </w:tcPr>
          <w:p w14:paraId="6F3E2B53"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bCs/>
                <w:sz w:val="21"/>
                <w:szCs w:val="21"/>
              </w:rPr>
            </w:pPr>
            <w:r w:rsidRPr="00BB27B1">
              <w:rPr>
                <w:rFonts w:asciiTheme="minorHAnsi" w:eastAsia="Arial" w:hAnsiTheme="minorHAnsi" w:cstheme="minorHAnsi"/>
                <w:bCs/>
                <w:sz w:val="21"/>
                <w:szCs w:val="21"/>
              </w:rPr>
              <w:t>Art., quinto, parágrafo I do Decreto Municipal nº 405/2023</w:t>
            </w:r>
          </w:p>
        </w:tc>
      </w:tr>
      <w:tr w:rsidR="009F64A1" w:rsidRPr="00BB27B1" w14:paraId="20F89F91" w14:textId="77777777" w:rsidTr="007B46AF">
        <w:tc>
          <w:tcPr>
            <w:tcW w:w="2929" w:type="dxa"/>
            <w:shd w:val="clear" w:color="auto" w:fill="auto"/>
            <w:tcMar>
              <w:top w:w="100" w:type="dxa"/>
              <w:left w:w="100" w:type="dxa"/>
              <w:bottom w:w="100" w:type="dxa"/>
              <w:right w:w="100" w:type="dxa"/>
            </w:tcMar>
          </w:tcPr>
          <w:p w14:paraId="097ECABA"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sz w:val="21"/>
                <w:szCs w:val="21"/>
              </w:rPr>
            </w:pPr>
            <w:r w:rsidRPr="00BB27B1">
              <w:rPr>
                <w:rFonts w:asciiTheme="minorHAnsi" w:eastAsia="Arial" w:hAnsiTheme="minorHAnsi" w:cstheme="minorHAnsi"/>
                <w:sz w:val="21"/>
                <w:szCs w:val="21"/>
              </w:rPr>
              <w:t>Pregão Eletrônico realizado em Maringá – PR – Painel de Preços</w:t>
            </w:r>
          </w:p>
        </w:tc>
        <w:tc>
          <w:tcPr>
            <w:tcW w:w="2929" w:type="dxa"/>
            <w:shd w:val="clear" w:color="auto" w:fill="auto"/>
            <w:tcMar>
              <w:top w:w="100" w:type="dxa"/>
              <w:left w:w="100" w:type="dxa"/>
              <w:bottom w:w="100" w:type="dxa"/>
              <w:right w:w="100" w:type="dxa"/>
            </w:tcMar>
          </w:tcPr>
          <w:p w14:paraId="6033FBB7"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bCs/>
                <w:sz w:val="21"/>
                <w:szCs w:val="21"/>
              </w:rPr>
            </w:pPr>
            <w:r w:rsidRPr="00BB27B1">
              <w:rPr>
                <w:rFonts w:asciiTheme="minorHAnsi" w:eastAsia="Arial" w:hAnsiTheme="minorHAnsi" w:cstheme="minorHAnsi"/>
                <w:bCs/>
                <w:sz w:val="21"/>
                <w:szCs w:val="21"/>
              </w:rPr>
              <w:t>R$ 153.500,00</w:t>
            </w:r>
          </w:p>
        </w:tc>
        <w:tc>
          <w:tcPr>
            <w:tcW w:w="2929" w:type="dxa"/>
            <w:shd w:val="clear" w:color="auto" w:fill="auto"/>
            <w:tcMar>
              <w:top w:w="100" w:type="dxa"/>
              <w:left w:w="100" w:type="dxa"/>
              <w:bottom w:w="100" w:type="dxa"/>
              <w:right w:w="100" w:type="dxa"/>
            </w:tcMar>
          </w:tcPr>
          <w:p w14:paraId="454C7385"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bCs/>
                <w:sz w:val="21"/>
                <w:szCs w:val="21"/>
              </w:rPr>
            </w:pPr>
            <w:r w:rsidRPr="00BB27B1">
              <w:rPr>
                <w:rFonts w:asciiTheme="minorHAnsi" w:eastAsia="Arial" w:hAnsiTheme="minorHAnsi" w:cstheme="minorHAnsi"/>
                <w:bCs/>
                <w:sz w:val="21"/>
                <w:szCs w:val="21"/>
              </w:rPr>
              <w:t>Art., quinto, parágrafo II do Decreto Municipal nº 405/2023</w:t>
            </w:r>
          </w:p>
        </w:tc>
      </w:tr>
      <w:tr w:rsidR="009F64A1" w:rsidRPr="00BB27B1" w14:paraId="71728429" w14:textId="77777777" w:rsidTr="007B46AF">
        <w:tc>
          <w:tcPr>
            <w:tcW w:w="2929" w:type="dxa"/>
            <w:shd w:val="clear" w:color="auto" w:fill="auto"/>
            <w:tcMar>
              <w:top w:w="100" w:type="dxa"/>
              <w:left w:w="100" w:type="dxa"/>
              <w:bottom w:w="100" w:type="dxa"/>
              <w:right w:w="100" w:type="dxa"/>
            </w:tcMar>
          </w:tcPr>
          <w:p w14:paraId="7D0E46E1"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sz w:val="21"/>
                <w:szCs w:val="21"/>
              </w:rPr>
            </w:pPr>
            <w:r w:rsidRPr="00BB27B1">
              <w:rPr>
                <w:rFonts w:asciiTheme="minorHAnsi" w:eastAsia="Arial" w:hAnsiTheme="minorHAnsi" w:cstheme="minorHAnsi"/>
                <w:sz w:val="21"/>
                <w:szCs w:val="21"/>
              </w:rPr>
              <w:t xml:space="preserve">Consulta na tabela FIPE de veículo correspondente </w:t>
            </w:r>
          </w:p>
        </w:tc>
        <w:tc>
          <w:tcPr>
            <w:tcW w:w="2929" w:type="dxa"/>
            <w:shd w:val="clear" w:color="auto" w:fill="auto"/>
            <w:tcMar>
              <w:top w:w="100" w:type="dxa"/>
              <w:left w:w="100" w:type="dxa"/>
              <w:bottom w:w="100" w:type="dxa"/>
              <w:right w:w="100" w:type="dxa"/>
            </w:tcMar>
          </w:tcPr>
          <w:p w14:paraId="27C21156"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sz w:val="21"/>
                <w:szCs w:val="21"/>
              </w:rPr>
            </w:pPr>
            <w:r w:rsidRPr="00BB27B1">
              <w:rPr>
                <w:rFonts w:asciiTheme="minorHAnsi" w:eastAsia="Arial" w:hAnsiTheme="minorHAnsi" w:cstheme="minorHAnsi"/>
                <w:sz w:val="21"/>
                <w:szCs w:val="21"/>
              </w:rPr>
              <w:t>R$ 148.800,00</w:t>
            </w:r>
          </w:p>
        </w:tc>
        <w:tc>
          <w:tcPr>
            <w:tcW w:w="2929" w:type="dxa"/>
            <w:shd w:val="clear" w:color="auto" w:fill="auto"/>
            <w:tcMar>
              <w:top w:w="100" w:type="dxa"/>
              <w:left w:w="100" w:type="dxa"/>
              <w:bottom w:w="100" w:type="dxa"/>
              <w:right w:w="100" w:type="dxa"/>
            </w:tcMar>
          </w:tcPr>
          <w:p w14:paraId="5B1FE3C9" w14:textId="77777777" w:rsidR="009F64A1" w:rsidRPr="00BB27B1" w:rsidRDefault="009F64A1" w:rsidP="007B46AF">
            <w:pPr>
              <w:widowControl w:val="0"/>
              <w:rPr>
                <w:rFonts w:asciiTheme="minorHAnsi" w:eastAsia="Arial" w:hAnsiTheme="minorHAnsi" w:cstheme="minorHAnsi"/>
                <w:sz w:val="21"/>
                <w:szCs w:val="21"/>
              </w:rPr>
            </w:pPr>
            <w:r w:rsidRPr="00BB27B1">
              <w:rPr>
                <w:rFonts w:asciiTheme="minorHAnsi" w:eastAsia="Arial" w:hAnsiTheme="minorHAnsi" w:cstheme="minorHAnsi"/>
                <w:sz w:val="21"/>
                <w:szCs w:val="21"/>
              </w:rPr>
              <w:t>Art., quinto, parágrafo III do Decreto Municipal nº 405/2023</w:t>
            </w:r>
          </w:p>
        </w:tc>
      </w:tr>
      <w:tr w:rsidR="009F64A1" w:rsidRPr="00BB27B1" w14:paraId="45CD8C32" w14:textId="77777777" w:rsidTr="007B46AF">
        <w:tc>
          <w:tcPr>
            <w:tcW w:w="2929" w:type="dxa"/>
            <w:shd w:val="clear" w:color="auto" w:fill="auto"/>
            <w:tcMar>
              <w:top w:w="100" w:type="dxa"/>
              <w:left w:w="100" w:type="dxa"/>
              <w:bottom w:w="100" w:type="dxa"/>
              <w:right w:w="100" w:type="dxa"/>
            </w:tcMar>
          </w:tcPr>
          <w:p w14:paraId="5145198C"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sz w:val="21"/>
                <w:szCs w:val="21"/>
              </w:rPr>
            </w:pPr>
            <w:r w:rsidRPr="00BB27B1">
              <w:rPr>
                <w:rFonts w:asciiTheme="minorHAnsi" w:eastAsia="Arial" w:hAnsiTheme="minorHAnsi" w:cstheme="minorHAnsi"/>
                <w:sz w:val="21"/>
                <w:szCs w:val="21"/>
              </w:rPr>
              <w:t>Consulta na tabela FIPE de veículo correspondente</w:t>
            </w:r>
          </w:p>
        </w:tc>
        <w:tc>
          <w:tcPr>
            <w:tcW w:w="2929" w:type="dxa"/>
            <w:shd w:val="clear" w:color="auto" w:fill="auto"/>
            <w:tcMar>
              <w:top w:w="100" w:type="dxa"/>
              <w:left w:w="100" w:type="dxa"/>
              <w:bottom w:w="100" w:type="dxa"/>
              <w:right w:w="100" w:type="dxa"/>
            </w:tcMar>
          </w:tcPr>
          <w:p w14:paraId="62F1E50D" w14:textId="77777777" w:rsidR="009F64A1" w:rsidRPr="00BB27B1" w:rsidRDefault="009F64A1" w:rsidP="007B46AF">
            <w:pPr>
              <w:widowControl w:val="0"/>
              <w:pBdr>
                <w:top w:val="nil"/>
                <w:left w:val="nil"/>
                <w:bottom w:val="nil"/>
                <w:right w:val="nil"/>
                <w:between w:val="nil"/>
              </w:pBdr>
              <w:rPr>
                <w:rFonts w:asciiTheme="minorHAnsi" w:eastAsia="Arial" w:hAnsiTheme="minorHAnsi" w:cstheme="minorHAnsi"/>
                <w:sz w:val="21"/>
                <w:szCs w:val="21"/>
              </w:rPr>
            </w:pPr>
            <w:r w:rsidRPr="00BB27B1">
              <w:rPr>
                <w:rFonts w:asciiTheme="minorHAnsi" w:eastAsia="Arial" w:hAnsiTheme="minorHAnsi" w:cstheme="minorHAnsi"/>
                <w:sz w:val="21"/>
                <w:szCs w:val="21"/>
              </w:rPr>
              <w:t>R$ 161.240,00</w:t>
            </w:r>
          </w:p>
        </w:tc>
        <w:tc>
          <w:tcPr>
            <w:tcW w:w="2929" w:type="dxa"/>
            <w:shd w:val="clear" w:color="auto" w:fill="auto"/>
            <w:tcMar>
              <w:top w:w="100" w:type="dxa"/>
              <w:left w:w="100" w:type="dxa"/>
              <w:bottom w:w="100" w:type="dxa"/>
              <w:right w:w="100" w:type="dxa"/>
            </w:tcMar>
          </w:tcPr>
          <w:p w14:paraId="74ED11B7" w14:textId="066FD0AA" w:rsidR="009F64A1" w:rsidRPr="00BB27B1" w:rsidRDefault="009F64A1" w:rsidP="007B46AF">
            <w:pPr>
              <w:widowControl w:val="0"/>
              <w:rPr>
                <w:rFonts w:asciiTheme="minorHAnsi" w:eastAsia="Arial" w:hAnsiTheme="minorHAnsi" w:cstheme="minorHAnsi"/>
                <w:sz w:val="21"/>
                <w:szCs w:val="21"/>
              </w:rPr>
            </w:pPr>
            <w:r w:rsidRPr="00BB27B1">
              <w:rPr>
                <w:rFonts w:asciiTheme="minorHAnsi" w:eastAsia="Arial" w:hAnsiTheme="minorHAnsi" w:cstheme="minorHAnsi"/>
                <w:sz w:val="21"/>
                <w:szCs w:val="21"/>
              </w:rPr>
              <w:t>Art., quinto, parágrafo I</w:t>
            </w:r>
            <w:r>
              <w:rPr>
                <w:rFonts w:asciiTheme="minorHAnsi" w:eastAsia="Arial" w:hAnsiTheme="minorHAnsi" w:cstheme="minorHAnsi"/>
                <w:sz w:val="21"/>
                <w:szCs w:val="21"/>
              </w:rPr>
              <w:t>I</w:t>
            </w:r>
            <w:r w:rsidRPr="00BB27B1">
              <w:rPr>
                <w:rFonts w:asciiTheme="minorHAnsi" w:eastAsia="Arial" w:hAnsiTheme="minorHAnsi" w:cstheme="minorHAnsi"/>
                <w:sz w:val="21"/>
                <w:szCs w:val="21"/>
              </w:rPr>
              <w:t>I do Decreto Municipal nº 405/2023</w:t>
            </w:r>
          </w:p>
        </w:tc>
      </w:tr>
      <w:tr w:rsidR="009F64A1" w:rsidRPr="00BB27B1" w14:paraId="4F1CF98F" w14:textId="77777777" w:rsidTr="007B46AF">
        <w:trPr>
          <w:trHeight w:val="430"/>
        </w:trPr>
        <w:tc>
          <w:tcPr>
            <w:tcW w:w="2929" w:type="dxa"/>
            <w:shd w:val="clear" w:color="auto" w:fill="auto"/>
            <w:tcMar>
              <w:top w:w="100" w:type="dxa"/>
              <w:left w:w="100" w:type="dxa"/>
              <w:bottom w:w="100" w:type="dxa"/>
              <w:right w:w="100" w:type="dxa"/>
            </w:tcMar>
          </w:tcPr>
          <w:p w14:paraId="79883799" w14:textId="77777777" w:rsidR="009F64A1" w:rsidRPr="00BB27B1" w:rsidRDefault="009F64A1" w:rsidP="007B46AF">
            <w:pPr>
              <w:widowControl w:val="0"/>
              <w:pBdr>
                <w:top w:val="nil"/>
                <w:left w:val="nil"/>
                <w:bottom w:val="nil"/>
                <w:right w:val="nil"/>
                <w:between w:val="nil"/>
              </w:pBdr>
              <w:jc w:val="center"/>
              <w:rPr>
                <w:rFonts w:asciiTheme="minorHAnsi" w:eastAsia="Arial" w:hAnsiTheme="minorHAnsi" w:cstheme="minorHAnsi"/>
                <w:b/>
                <w:sz w:val="21"/>
                <w:szCs w:val="21"/>
              </w:rPr>
            </w:pPr>
            <w:r w:rsidRPr="00BB27B1">
              <w:rPr>
                <w:rFonts w:asciiTheme="minorHAnsi" w:eastAsia="Arial" w:hAnsiTheme="minorHAnsi" w:cstheme="minorHAnsi"/>
                <w:b/>
                <w:sz w:val="21"/>
                <w:szCs w:val="21"/>
              </w:rPr>
              <w:t>MÉDIA</w:t>
            </w:r>
          </w:p>
        </w:tc>
        <w:tc>
          <w:tcPr>
            <w:tcW w:w="5858" w:type="dxa"/>
            <w:gridSpan w:val="2"/>
            <w:shd w:val="clear" w:color="auto" w:fill="auto"/>
            <w:tcMar>
              <w:top w:w="100" w:type="dxa"/>
              <w:left w:w="100" w:type="dxa"/>
              <w:bottom w:w="100" w:type="dxa"/>
              <w:right w:w="100" w:type="dxa"/>
            </w:tcMar>
          </w:tcPr>
          <w:p w14:paraId="79C9D5D3" w14:textId="69D665B3" w:rsidR="009F64A1" w:rsidRPr="00BB27B1" w:rsidRDefault="009F64A1" w:rsidP="007B46AF">
            <w:pPr>
              <w:widowControl w:val="0"/>
              <w:pBdr>
                <w:top w:val="nil"/>
                <w:left w:val="nil"/>
                <w:bottom w:val="nil"/>
                <w:right w:val="nil"/>
                <w:between w:val="nil"/>
              </w:pBdr>
              <w:jc w:val="center"/>
              <w:rPr>
                <w:rFonts w:asciiTheme="minorHAnsi" w:eastAsia="Arial" w:hAnsiTheme="minorHAnsi" w:cstheme="minorHAnsi"/>
                <w:b/>
                <w:sz w:val="21"/>
                <w:szCs w:val="21"/>
              </w:rPr>
            </w:pPr>
            <w:r w:rsidRPr="00BB27B1">
              <w:rPr>
                <w:rFonts w:asciiTheme="minorHAnsi" w:eastAsia="Arial" w:hAnsiTheme="minorHAnsi" w:cstheme="minorHAnsi"/>
                <w:b/>
                <w:sz w:val="21"/>
                <w:szCs w:val="21"/>
              </w:rPr>
              <w:t>R$ 152.</w:t>
            </w:r>
            <w:r w:rsidR="00571B5D">
              <w:rPr>
                <w:rFonts w:asciiTheme="minorHAnsi" w:eastAsia="Arial" w:hAnsiTheme="minorHAnsi" w:cstheme="minorHAnsi"/>
                <w:b/>
                <w:sz w:val="21"/>
                <w:szCs w:val="21"/>
              </w:rPr>
              <w:t>630,00</w:t>
            </w:r>
          </w:p>
        </w:tc>
      </w:tr>
    </w:tbl>
    <w:p w14:paraId="259ED12C" w14:textId="77777777" w:rsidR="009F64A1" w:rsidRPr="00BB27B1" w:rsidRDefault="009F64A1" w:rsidP="009F64A1">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p>
    <w:p w14:paraId="58CB3FE0" w14:textId="77777777" w:rsidR="009F64A1" w:rsidRPr="00BB27B1" w:rsidRDefault="009F64A1" w:rsidP="009F64A1">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p>
    <w:p w14:paraId="085E6BBD" w14:textId="77777777" w:rsidR="009F64A1" w:rsidRPr="00BB27B1" w:rsidRDefault="009F64A1" w:rsidP="009F64A1">
      <w:pPr>
        <w:numPr>
          <w:ilvl w:val="0"/>
          <w:numId w:val="46"/>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DESCRIÇÃO DA SOLUÇÃO COMO UM TODO </w:t>
      </w:r>
    </w:p>
    <w:p w14:paraId="2957F2B3"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70C0"/>
          <w:sz w:val="21"/>
          <w:szCs w:val="21"/>
        </w:rPr>
      </w:pPr>
    </w:p>
    <w:p w14:paraId="2E0689FB"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BB27B1">
        <w:rPr>
          <w:rFonts w:asciiTheme="minorHAnsi" w:eastAsia="Arial" w:hAnsiTheme="minorHAnsi" w:cstheme="minorHAnsi"/>
          <w:color w:val="000000"/>
          <w:sz w:val="21"/>
          <w:szCs w:val="21"/>
        </w:rPr>
        <w:t>A melhor solução apontada como possível para a demanda, considerando o contexto financeiro e a necessidade de prestação contínua do serviço, é a compra de forma permanente para o município de um veículo pick-up 4x</w:t>
      </w:r>
      <w:r w:rsidRPr="00BB27B1">
        <w:rPr>
          <w:rFonts w:asciiTheme="minorHAnsi" w:eastAsia="Arial" w:hAnsiTheme="minorHAnsi" w:cstheme="minorHAnsi"/>
          <w:sz w:val="21"/>
          <w:szCs w:val="21"/>
        </w:rPr>
        <w:t xml:space="preserve">2; Cabine Dupla; 04 portas; Capacidade para 05 pessoas; potência mínima de 120 Cv; contendo câmbio automático, direção hidráulica ou elétrica/ trio elétrico (vidros, travas e alarmes), cintos de segurança com regulagem de altura; Freios </w:t>
      </w:r>
      <w:proofErr w:type="spellStart"/>
      <w:r w:rsidRPr="00BB27B1">
        <w:rPr>
          <w:rFonts w:asciiTheme="minorHAnsi" w:eastAsia="Arial" w:hAnsiTheme="minorHAnsi" w:cstheme="minorHAnsi"/>
          <w:sz w:val="21"/>
          <w:szCs w:val="21"/>
        </w:rPr>
        <w:t>Abs</w:t>
      </w:r>
      <w:proofErr w:type="spellEnd"/>
      <w:r w:rsidRPr="00BB27B1">
        <w:rPr>
          <w:rFonts w:asciiTheme="minorHAnsi" w:eastAsia="Arial" w:hAnsiTheme="minorHAnsi" w:cstheme="minorHAnsi"/>
          <w:sz w:val="21"/>
          <w:szCs w:val="21"/>
        </w:rPr>
        <w:t>; Air Bag Duplo; Película Protetora de Vidros no Grau Máximo conforme Resolução nº 386/2011 do Contran, câmbio automático de 6 velocidades e tração 4x2, motor Flex, peso de 1.200 a 1.800 kg, caçamba de 800l à 937 litros. , tanque de combustível de 50l à 60l.</w:t>
      </w:r>
      <w:r w:rsidRPr="00BB27B1">
        <w:rPr>
          <w:rFonts w:asciiTheme="minorHAnsi" w:eastAsia="Arial" w:hAnsiTheme="minorHAnsi" w:cstheme="minorHAnsi"/>
          <w:color w:val="000000"/>
          <w:sz w:val="21"/>
          <w:szCs w:val="21"/>
        </w:rPr>
        <w:t xml:space="preserve">, o qual será destinado para a realização do projeto “CRAS Volante”, com os serviços socioassistenciais sendo realizados de forma presencial na zona rural do município, com os servidores deslocando-se para os bairros, com os materiais que são necessários para o desempenho de sua função. </w:t>
      </w:r>
    </w:p>
    <w:p w14:paraId="4BE82A90"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BB27B1">
        <w:rPr>
          <w:rFonts w:asciiTheme="minorHAnsi" w:eastAsia="Arial" w:hAnsiTheme="minorHAnsi" w:cstheme="minorHAnsi"/>
          <w:color w:val="000000"/>
          <w:sz w:val="21"/>
          <w:szCs w:val="21"/>
        </w:rPr>
        <w:t>Embora a compra de um veículo traga necessidades econômicas para a manutenção e o bom funcionamento do item, as especificações deste veículo, adaptadas para as condições variadas e mais exigentes encontradas nas estradas de terra do município, permitem com que sua vida útil seja maior e os gastos com manutenção menores do que os de veículos de menor porte, os quais, menos custosos em primeiro momento, podem se tornar mais onerosos diante da necessidade de manutenção. Ainda, a carga útil do veículo permitirá o transporte dos materiais necessários para a melhor prestação do serviço.</w:t>
      </w:r>
    </w:p>
    <w:p w14:paraId="24B5C1FD"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70C0"/>
          <w:sz w:val="21"/>
          <w:szCs w:val="21"/>
        </w:rPr>
      </w:pPr>
    </w:p>
    <w:p w14:paraId="0118187A" w14:textId="43967184" w:rsidR="009F64A1" w:rsidRPr="00352200" w:rsidRDefault="009F64A1" w:rsidP="00352200">
      <w:pPr>
        <w:numPr>
          <w:ilvl w:val="0"/>
          <w:numId w:val="46"/>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JUSTIFICATIVA PARA PARCELAMENTO </w:t>
      </w:r>
    </w:p>
    <w:p w14:paraId="146FB4B3"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BB27B1">
        <w:rPr>
          <w:rFonts w:asciiTheme="minorHAnsi" w:eastAsia="Arial" w:hAnsiTheme="minorHAnsi" w:cstheme="minorHAnsi"/>
          <w:color w:val="000000"/>
          <w:sz w:val="21"/>
          <w:szCs w:val="21"/>
        </w:rPr>
        <w:t>Tratando-se de um material permanente e único, não se faz possível ou necessário o parcelamento do veículo, sendo o veículo por si só um sistema único e integrado. T</w:t>
      </w:r>
      <w:r w:rsidRPr="00BB27B1">
        <w:rPr>
          <w:rFonts w:asciiTheme="minorHAnsi" w:eastAsia="Arial" w:hAnsiTheme="minorHAnsi" w:cstheme="minorHAnsi"/>
          <w:sz w:val="21"/>
          <w:szCs w:val="21"/>
        </w:rPr>
        <w:t>al entendimento parte do art. 40, V, § 3, II da Lei Federal 14.133/2021, que indica entre os casos que não se aplica o parcelamento quando “o objeto a ser contratado configurará sistema único e integrado e houver a possibilidade de risco ao conjunto do objeto pretendido”.</w:t>
      </w:r>
    </w:p>
    <w:p w14:paraId="1C73E93C"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p>
    <w:p w14:paraId="6B441D2A" w14:textId="7DED97C2" w:rsidR="009F64A1" w:rsidRPr="00352200" w:rsidRDefault="009F64A1" w:rsidP="00352200">
      <w:pPr>
        <w:numPr>
          <w:ilvl w:val="0"/>
          <w:numId w:val="46"/>
        </w:numPr>
        <w:pBdr>
          <w:top w:val="nil"/>
          <w:left w:val="nil"/>
          <w:bottom w:val="nil"/>
          <w:right w:val="nil"/>
          <w:between w:val="nil"/>
        </w:pBdr>
        <w:suppressAutoHyphens/>
        <w:spacing w:line="360" w:lineRule="auto"/>
        <w:ind w:left="588" w:right="-2" w:hanging="567"/>
        <w:jc w:val="both"/>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RESULTADOS PRETENDIDOS </w:t>
      </w:r>
    </w:p>
    <w:p w14:paraId="2F1FC2E4" w14:textId="77777777" w:rsidR="009F64A1" w:rsidRPr="00BB27B1" w:rsidRDefault="009F64A1" w:rsidP="009F64A1">
      <w:pPr>
        <w:pBdr>
          <w:top w:val="nil"/>
          <w:left w:val="nil"/>
          <w:bottom w:val="nil"/>
          <w:right w:val="nil"/>
          <w:between w:val="nil"/>
        </w:pBdr>
        <w:spacing w:line="360" w:lineRule="auto"/>
        <w:ind w:left="588" w:right="-2"/>
        <w:jc w:val="both"/>
        <w:rPr>
          <w:rFonts w:asciiTheme="minorHAnsi" w:eastAsia="Arial" w:hAnsiTheme="minorHAnsi" w:cstheme="minorHAnsi"/>
          <w:color w:val="000000"/>
          <w:sz w:val="21"/>
          <w:szCs w:val="21"/>
        </w:rPr>
      </w:pPr>
      <w:r w:rsidRPr="00BB27B1">
        <w:rPr>
          <w:rFonts w:asciiTheme="minorHAnsi" w:eastAsia="Arial" w:hAnsiTheme="minorHAnsi" w:cstheme="minorHAnsi"/>
          <w:color w:val="000000"/>
          <w:sz w:val="21"/>
          <w:szCs w:val="21"/>
        </w:rPr>
        <w:t xml:space="preserve">Espera-se que a compra deste veículo permita com que os serviços socioassistenciais do CRAS tenham sua área de abrangência expandida, permitindo que mais munícipes tenham acesso aos programas sociais e, por consequência, seja possível uma melhora na qualidade de vida e econômica da parcela populacional de baixa renda, bem como uma maior instrução sobre os direitos que os cidadãos possuem. </w:t>
      </w:r>
    </w:p>
    <w:p w14:paraId="708472FA" w14:textId="77777777" w:rsidR="009F64A1" w:rsidRPr="00BB27B1" w:rsidRDefault="009F64A1" w:rsidP="009F64A1">
      <w:pPr>
        <w:pBdr>
          <w:top w:val="nil"/>
          <w:left w:val="nil"/>
          <w:bottom w:val="nil"/>
          <w:right w:val="nil"/>
          <w:between w:val="nil"/>
        </w:pBdr>
        <w:spacing w:line="360" w:lineRule="auto"/>
        <w:ind w:left="588" w:right="-2"/>
        <w:jc w:val="both"/>
        <w:rPr>
          <w:rFonts w:asciiTheme="minorHAnsi" w:eastAsia="Arial" w:hAnsiTheme="minorHAnsi" w:cstheme="minorHAnsi"/>
          <w:b/>
          <w:color w:val="000000"/>
          <w:sz w:val="21"/>
          <w:szCs w:val="21"/>
        </w:rPr>
      </w:pPr>
      <w:r w:rsidRPr="00BB27B1">
        <w:rPr>
          <w:rFonts w:asciiTheme="minorHAnsi" w:eastAsia="Arial" w:hAnsiTheme="minorHAnsi" w:cstheme="minorHAnsi"/>
          <w:color w:val="000000"/>
          <w:sz w:val="21"/>
          <w:szCs w:val="21"/>
        </w:rPr>
        <w:t xml:space="preserve">Ainda, com o contato </w:t>
      </w:r>
      <w:r w:rsidRPr="00BB27B1">
        <w:rPr>
          <w:rFonts w:asciiTheme="minorHAnsi" w:eastAsia="Arial" w:hAnsiTheme="minorHAnsi" w:cstheme="minorHAnsi"/>
          <w:i/>
          <w:color w:val="000000"/>
          <w:sz w:val="21"/>
          <w:szCs w:val="21"/>
        </w:rPr>
        <w:t>in loco</w:t>
      </w:r>
      <w:r w:rsidRPr="00BB27B1">
        <w:rPr>
          <w:rFonts w:asciiTheme="minorHAnsi" w:eastAsia="Arial" w:hAnsiTheme="minorHAnsi" w:cstheme="minorHAnsi"/>
          <w:color w:val="000000"/>
          <w:sz w:val="21"/>
          <w:szCs w:val="21"/>
        </w:rPr>
        <w:t xml:space="preserve"> com a realidade do município em sua zona rural, se faz possível informações mais atualizadas e aprofundadas da realidade santa-branquense, possibilitando que políticas públicas futuras sejam realizadas com um maior conhecimento do contexto em que sua população se insere.</w:t>
      </w:r>
    </w:p>
    <w:p w14:paraId="250CB958" w14:textId="77777777" w:rsidR="009F64A1" w:rsidRPr="00BB27B1" w:rsidRDefault="009F64A1" w:rsidP="00352200">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742F2D0C" w14:textId="77777777" w:rsidR="009F64A1" w:rsidRPr="00BB27B1" w:rsidRDefault="009F64A1" w:rsidP="009F64A1">
      <w:pPr>
        <w:numPr>
          <w:ilvl w:val="0"/>
          <w:numId w:val="46"/>
        </w:numPr>
        <w:pBdr>
          <w:top w:val="nil"/>
          <w:left w:val="nil"/>
          <w:bottom w:val="nil"/>
          <w:right w:val="nil"/>
          <w:between w:val="nil"/>
        </w:pBdr>
        <w:suppressAutoHyphens/>
        <w:spacing w:line="360" w:lineRule="auto"/>
        <w:ind w:left="574" w:right="-2" w:hanging="567"/>
        <w:jc w:val="both"/>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PROVIDÊNCIAS A SEREM ADOTADAS ANTES DA CONTRATAÇÃO </w:t>
      </w:r>
    </w:p>
    <w:p w14:paraId="50E01B85" w14:textId="77777777" w:rsidR="009F64A1" w:rsidRPr="00BB27B1" w:rsidRDefault="009F64A1" w:rsidP="009F64A1">
      <w:pPr>
        <w:pBdr>
          <w:top w:val="nil"/>
          <w:left w:val="nil"/>
          <w:bottom w:val="nil"/>
          <w:right w:val="nil"/>
          <w:between w:val="nil"/>
        </w:pBdr>
        <w:spacing w:line="360" w:lineRule="auto"/>
        <w:ind w:left="574" w:right="-2"/>
        <w:jc w:val="both"/>
        <w:rPr>
          <w:rFonts w:asciiTheme="minorHAnsi" w:eastAsia="Arial" w:hAnsiTheme="minorHAnsi" w:cstheme="minorHAnsi"/>
          <w:color w:val="000000"/>
          <w:sz w:val="21"/>
          <w:szCs w:val="21"/>
        </w:rPr>
      </w:pPr>
      <w:r w:rsidRPr="00BB27B1">
        <w:rPr>
          <w:rFonts w:asciiTheme="minorHAnsi" w:eastAsia="Arial" w:hAnsiTheme="minorHAnsi" w:cstheme="minorHAnsi"/>
          <w:color w:val="000000"/>
          <w:sz w:val="21"/>
          <w:szCs w:val="21"/>
        </w:rPr>
        <w:t xml:space="preserve">Não há providências a serem adotadas com data anterior a contratação, pois o </w:t>
      </w:r>
      <w:r w:rsidRPr="00BB27B1">
        <w:rPr>
          <w:rFonts w:asciiTheme="minorHAnsi" w:eastAsia="Arial" w:hAnsiTheme="minorHAnsi" w:cstheme="minorHAnsi"/>
          <w:sz w:val="21"/>
          <w:szCs w:val="21"/>
        </w:rPr>
        <w:t>município</w:t>
      </w:r>
      <w:r w:rsidRPr="00BB27B1">
        <w:rPr>
          <w:rFonts w:asciiTheme="minorHAnsi" w:eastAsia="Arial" w:hAnsiTheme="minorHAnsi" w:cstheme="minorHAnsi"/>
          <w:color w:val="000000"/>
          <w:sz w:val="21"/>
          <w:szCs w:val="21"/>
        </w:rPr>
        <w:t xml:space="preserve"> já possui motoristas em seu quadro de servidores e o carro não necessita de nenhuma autorização especial para dirigi-lo. </w:t>
      </w:r>
    </w:p>
    <w:p w14:paraId="408CA864" w14:textId="77777777" w:rsidR="009F64A1" w:rsidRPr="00BB27B1" w:rsidRDefault="009F64A1" w:rsidP="009F64A1">
      <w:pPr>
        <w:pBdr>
          <w:top w:val="nil"/>
          <w:left w:val="nil"/>
          <w:bottom w:val="nil"/>
          <w:right w:val="nil"/>
          <w:between w:val="nil"/>
        </w:pBdr>
        <w:spacing w:line="360" w:lineRule="auto"/>
        <w:ind w:left="560" w:right="-2"/>
        <w:jc w:val="both"/>
        <w:rPr>
          <w:rFonts w:asciiTheme="minorHAnsi" w:eastAsia="Arial" w:hAnsiTheme="minorHAnsi" w:cstheme="minorHAnsi"/>
          <w:b/>
          <w:color w:val="000000"/>
          <w:sz w:val="21"/>
          <w:szCs w:val="21"/>
        </w:rPr>
      </w:pPr>
    </w:p>
    <w:p w14:paraId="6F24CD75" w14:textId="77777777" w:rsidR="009F64A1" w:rsidRPr="00BB27B1" w:rsidRDefault="009F64A1" w:rsidP="009F64A1">
      <w:pPr>
        <w:numPr>
          <w:ilvl w:val="0"/>
          <w:numId w:val="46"/>
        </w:numPr>
        <w:pBdr>
          <w:top w:val="nil"/>
          <w:left w:val="nil"/>
          <w:bottom w:val="nil"/>
          <w:right w:val="nil"/>
          <w:between w:val="nil"/>
        </w:pBdr>
        <w:suppressAutoHyphens/>
        <w:spacing w:line="360" w:lineRule="auto"/>
        <w:ind w:left="560" w:right="-2" w:hanging="567"/>
        <w:jc w:val="both"/>
        <w:rPr>
          <w:rFonts w:asciiTheme="minorHAnsi" w:eastAsia="Arial" w:hAnsiTheme="minorHAnsi" w:cstheme="minorHAnsi"/>
          <w:sz w:val="21"/>
          <w:szCs w:val="21"/>
        </w:rPr>
      </w:pPr>
      <w:r w:rsidRPr="00BB27B1">
        <w:rPr>
          <w:rFonts w:asciiTheme="minorHAnsi" w:eastAsia="Arial" w:hAnsiTheme="minorHAnsi" w:cstheme="minorHAnsi"/>
          <w:b/>
          <w:color w:val="000000"/>
          <w:sz w:val="21"/>
          <w:szCs w:val="21"/>
        </w:rPr>
        <w:t xml:space="preserve">CONTRATAÇÕES CORRELATAS E/OU INTERDEPENDENTES </w:t>
      </w:r>
    </w:p>
    <w:p w14:paraId="71EAE621" w14:textId="77777777" w:rsidR="009F64A1" w:rsidRPr="00BB27B1" w:rsidRDefault="009F64A1" w:rsidP="009F64A1">
      <w:pPr>
        <w:pBdr>
          <w:top w:val="nil"/>
          <w:left w:val="nil"/>
          <w:bottom w:val="nil"/>
          <w:right w:val="nil"/>
          <w:between w:val="nil"/>
        </w:pBdr>
        <w:spacing w:line="360" w:lineRule="auto"/>
        <w:ind w:left="560" w:right="-2"/>
        <w:jc w:val="both"/>
        <w:rPr>
          <w:rFonts w:asciiTheme="minorHAnsi" w:eastAsia="Arial" w:hAnsiTheme="minorHAnsi" w:cstheme="minorHAnsi"/>
          <w:color w:val="FF0000"/>
          <w:sz w:val="21"/>
          <w:szCs w:val="21"/>
        </w:rPr>
      </w:pPr>
    </w:p>
    <w:p w14:paraId="5B8B7E17" w14:textId="77777777" w:rsidR="009F64A1" w:rsidRPr="00BB27B1" w:rsidRDefault="009F64A1" w:rsidP="009F64A1">
      <w:pPr>
        <w:pBdr>
          <w:top w:val="nil"/>
          <w:left w:val="nil"/>
          <w:bottom w:val="nil"/>
          <w:right w:val="nil"/>
          <w:between w:val="nil"/>
        </w:pBdr>
        <w:spacing w:line="360" w:lineRule="auto"/>
        <w:ind w:left="560" w:right="-2"/>
        <w:jc w:val="both"/>
        <w:rPr>
          <w:rFonts w:asciiTheme="minorHAnsi" w:eastAsia="Arial" w:hAnsiTheme="minorHAnsi" w:cstheme="minorHAnsi"/>
          <w:b/>
          <w:color w:val="000000"/>
          <w:sz w:val="21"/>
          <w:szCs w:val="21"/>
        </w:rPr>
      </w:pPr>
      <w:r w:rsidRPr="00BB27B1">
        <w:rPr>
          <w:rFonts w:asciiTheme="minorHAnsi" w:eastAsia="Arial" w:hAnsiTheme="minorHAnsi" w:cstheme="minorHAnsi"/>
          <w:color w:val="000000"/>
          <w:sz w:val="21"/>
          <w:szCs w:val="21"/>
        </w:rPr>
        <w:t xml:space="preserve">Não há necessidade de contratações correlatas ou interdependentes, pois já está presente no quadro de funcionários os recursos humanos necessários para a execução do projeto. </w:t>
      </w:r>
    </w:p>
    <w:p w14:paraId="11712D2C"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3DDEAB47" w14:textId="77777777" w:rsidR="009F64A1" w:rsidRPr="00BB27B1" w:rsidRDefault="009F64A1" w:rsidP="009F64A1">
      <w:pPr>
        <w:numPr>
          <w:ilvl w:val="0"/>
          <w:numId w:val="46"/>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PRÁTICAS DE SUSTENTABILIDADE </w:t>
      </w:r>
    </w:p>
    <w:p w14:paraId="225DA8C6"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7E206F92"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BB27B1">
        <w:rPr>
          <w:rFonts w:asciiTheme="minorHAnsi" w:eastAsia="Arial" w:hAnsiTheme="minorHAnsi" w:cstheme="minorHAnsi"/>
          <w:sz w:val="21"/>
          <w:szCs w:val="21"/>
        </w:rPr>
        <w:t>Embora a aquisição de um veículo a princípio não seja necessariamente relacionada à práticas de sustentabilidade, diante do uso de combustível fóssil, consideramos que o projeto que utilizará o carro - o CRAS Volante - está de acordo com os objetos do desenvolvimento sustentável da Agenda 2030, mais especificamente com os objetivos 01 - Erradicação da Pobreza e 10 - Redução das Desigualdades, considerando o possível impacto na garantia do acesso a serviços para a população rural e a garantia das políticas públicas no âmbito do SUAS (Sistema Único de Assistência Social).</w:t>
      </w:r>
    </w:p>
    <w:p w14:paraId="3D65245B" w14:textId="77777777" w:rsidR="009F64A1" w:rsidRPr="00BB27B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p>
    <w:p w14:paraId="1FD1869B" w14:textId="37E61835" w:rsidR="009F64A1" w:rsidRPr="00352200" w:rsidRDefault="009F64A1" w:rsidP="00352200">
      <w:pPr>
        <w:numPr>
          <w:ilvl w:val="0"/>
          <w:numId w:val="46"/>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BB27B1">
        <w:rPr>
          <w:rFonts w:asciiTheme="minorHAnsi" w:eastAsia="Arial" w:hAnsiTheme="minorHAnsi" w:cstheme="minorHAnsi"/>
          <w:b/>
          <w:color w:val="000000"/>
          <w:sz w:val="21"/>
          <w:szCs w:val="21"/>
        </w:rPr>
        <w:t xml:space="preserve">CONCLUSÃO DE VIABILIDADE DA CONTRATAÇÃO </w:t>
      </w:r>
    </w:p>
    <w:p w14:paraId="350D1D64" w14:textId="4992728B" w:rsidR="009F64A1" w:rsidRPr="009F64A1" w:rsidRDefault="009F64A1" w:rsidP="009F64A1">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BB27B1">
        <w:rPr>
          <w:rFonts w:asciiTheme="minorHAnsi" w:eastAsia="Arial" w:hAnsiTheme="minorHAnsi" w:cstheme="minorHAnsi"/>
          <w:color w:val="000000"/>
          <w:sz w:val="21"/>
          <w:szCs w:val="21"/>
        </w:rPr>
        <w:t>A partir dos elementos elencados, considera-se que a contratação é viável, possuindo dotação orçamentária estadual que a viabiliza em seu aspecto orçamentário, além de a secretaria requisitante possuir em seu quadro de funcionários os recursos humanos necessários para que o projeto seja viabilizado, o que possibilitará ganhos à população e ao setor, abrangendo os munícipes da zona rural da cidade em sua demanda de ter acesso aos equipamentos socioassistenciais.</w:t>
      </w:r>
    </w:p>
    <w:tbl>
      <w:tblPr>
        <w:tblStyle w:val="3"/>
        <w:tblW w:w="4519" w:type="dxa"/>
        <w:jc w:val="center"/>
        <w:tblInd w:w="0" w:type="dxa"/>
        <w:tblLayout w:type="fixed"/>
        <w:tblLook w:val="0400" w:firstRow="0" w:lastRow="0" w:firstColumn="0" w:lastColumn="0" w:noHBand="0" w:noVBand="1"/>
      </w:tblPr>
      <w:tblGrid>
        <w:gridCol w:w="4519"/>
      </w:tblGrid>
      <w:tr w:rsidR="009F64A1" w:rsidRPr="00BB27B1" w14:paraId="0ABAB390" w14:textId="77777777" w:rsidTr="007B46AF">
        <w:trPr>
          <w:jc w:val="center"/>
        </w:trPr>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32D44F1" w14:textId="77777777" w:rsidR="009F64A1" w:rsidRPr="00BB27B1" w:rsidRDefault="009F64A1" w:rsidP="007B46AF">
            <w:pPr>
              <w:spacing w:line="360" w:lineRule="auto"/>
              <w:ind w:right="-2"/>
              <w:jc w:val="center"/>
              <w:rPr>
                <w:rFonts w:asciiTheme="minorHAnsi" w:eastAsia="Arial" w:hAnsiTheme="minorHAnsi" w:cstheme="minorHAnsi"/>
                <w:sz w:val="21"/>
                <w:szCs w:val="21"/>
              </w:rPr>
            </w:pPr>
            <w:r w:rsidRPr="00BB27B1">
              <w:rPr>
                <w:rFonts w:asciiTheme="minorHAnsi" w:eastAsia="Arial" w:hAnsiTheme="minorHAnsi" w:cstheme="minorHAnsi"/>
                <w:b/>
                <w:sz w:val="21"/>
                <w:szCs w:val="21"/>
              </w:rPr>
              <w:t>INTEGRANTE REQUISITANTE</w:t>
            </w:r>
          </w:p>
        </w:tc>
      </w:tr>
      <w:tr w:rsidR="009F64A1" w:rsidRPr="00BB27B1" w14:paraId="0618D5DA" w14:textId="77777777" w:rsidTr="007B46AF">
        <w:trPr>
          <w:jc w:val="center"/>
        </w:trPr>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37873EE7" w14:textId="77777777" w:rsidR="009F64A1" w:rsidRPr="00BB27B1" w:rsidRDefault="009F64A1" w:rsidP="007B46AF">
            <w:pPr>
              <w:spacing w:line="360" w:lineRule="auto"/>
              <w:ind w:right="-2"/>
              <w:jc w:val="center"/>
              <w:rPr>
                <w:rFonts w:asciiTheme="minorHAnsi" w:eastAsia="Arial" w:hAnsiTheme="minorHAnsi" w:cstheme="minorHAnsi"/>
                <w:sz w:val="21"/>
                <w:szCs w:val="21"/>
              </w:rPr>
            </w:pPr>
          </w:p>
          <w:p w14:paraId="5A850878" w14:textId="77777777" w:rsidR="009F64A1" w:rsidRPr="00BB27B1" w:rsidRDefault="009F64A1" w:rsidP="007B46AF">
            <w:pPr>
              <w:spacing w:line="360" w:lineRule="auto"/>
              <w:ind w:right="-2"/>
              <w:jc w:val="center"/>
              <w:rPr>
                <w:rFonts w:asciiTheme="minorHAnsi" w:eastAsia="Arial" w:hAnsiTheme="minorHAnsi" w:cstheme="minorHAnsi"/>
                <w:sz w:val="21"/>
                <w:szCs w:val="21"/>
              </w:rPr>
            </w:pPr>
            <w:r w:rsidRPr="00BB27B1">
              <w:rPr>
                <w:rFonts w:asciiTheme="minorHAnsi" w:eastAsia="Arial" w:hAnsiTheme="minorHAnsi" w:cstheme="minorHAnsi"/>
                <w:sz w:val="21"/>
                <w:szCs w:val="21"/>
              </w:rPr>
              <w:t>______________________________</w:t>
            </w:r>
          </w:p>
          <w:p w14:paraId="3CA2DAA8" w14:textId="77777777" w:rsidR="009F64A1" w:rsidRPr="00BB27B1" w:rsidRDefault="009F64A1" w:rsidP="007B46AF">
            <w:pPr>
              <w:spacing w:line="360" w:lineRule="auto"/>
              <w:ind w:left="-57" w:right="-2"/>
              <w:jc w:val="center"/>
              <w:rPr>
                <w:rFonts w:asciiTheme="minorHAnsi" w:eastAsia="Arial" w:hAnsiTheme="minorHAnsi" w:cstheme="minorHAnsi"/>
                <w:sz w:val="21"/>
                <w:szCs w:val="21"/>
              </w:rPr>
            </w:pPr>
            <w:r w:rsidRPr="00BB27B1">
              <w:rPr>
                <w:rFonts w:asciiTheme="minorHAnsi" w:eastAsia="Arial" w:hAnsiTheme="minorHAnsi" w:cstheme="minorHAnsi"/>
                <w:sz w:val="21"/>
                <w:szCs w:val="21"/>
              </w:rPr>
              <w:t>Alysson Henrique Faria de Oliveira Reis</w:t>
            </w:r>
          </w:p>
          <w:p w14:paraId="4EAB2A8F" w14:textId="77777777" w:rsidR="009F64A1" w:rsidRPr="00BB27B1" w:rsidRDefault="009F64A1" w:rsidP="007B46AF">
            <w:pPr>
              <w:spacing w:line="360" w:lineRule="auto"/>
              <w:ind w:left="-57" w:right="-2"/>
              <w:jc w:val="center"/>
              <w:rPr>
                <w:rFonts w:asciiTheme="minorHAnsi" w:eastAsia="Arial" w:hAnsiTheme="minorHAnsi" w:cstheme="minorHAnsi"/>
                <w:sz w:val="21"/>
                <w:szCs w:val="21"/>
              </w:rPr>
            </w:pPr>
            <w:r w:rsidRPr="00BB27B1">
              <w:rPr>
                <w:rFonts w:asciiTheme="minorHAnsi" w:eastAsia="Arial" w:hAnsiTheme="minorHAnsi" w:cstheme="minorHAnsi"/>
                <w:sz w:val="21"/>
                <w:szCs w:val="21"/>
              </w:rPr>
              <w:t>Coordenador de Desenvolvimento Social</w:t>
            </w:r>
          </w:p>
          <w:p w14:paraId="178C8D63" w14:textId="77777777" w:rsidR="009F64A1" w:rsidRPr="00BB27B1" w:rsidRDefault="009F64A1" w:rsidP="007B46AF">
            <w:pPr>
              <w:spacing w:line="360" w:lineRule="auto"/>
              <w:ind w:left="-57" w:right="-2"/>
              <w:jc w:val="center"/>
              <w:rPr>
                <w:rFonts w:asciiTheme="minorHAnsi" w:eastAsia="Arial" w:hAnsiTheme="minorHAnsi" w:cstheme="minorHAnsi"/>
                <w:sz w:val="21"/>
                <w:szCs w:val="21"/>
              </w:rPr>
            </w:pPr>
            <w:r w:rsidRPr="00BB27B1">
              <w:rPr>
                <w:rFonts w:asciiTheme="minorHAnsi" w:eastAsia="Arial" w:hAnsiTheme="minorHAnsi" w:cstheme="minorHAnsi"/>
                <w:b/>
                <w:sz w:val="21"/>
                <w:szCs w:val="21"/>
              </w:rPr>
              <w:t>Matrícula: 13479</w:t>
            </w:r>
          </w:p>
        </w:tc>
      </w:tr>
    </w:tbl>
    <w:p w14:paraId="01D0B93B" w14:textId="77777777" w:rsidR="009F64A1" w:rsidRPr="00BB27B1" w:rsidRDefault="009F64A1" w:rsidP="009F64A1">
      <w:pPr>
        <w:spacing w:line="360" w:lineRule="auto"/>
        <w:ind w:right="-2"/>
        <w:jc w:val="both"/>
        <w:rPr>
          <w:rFonts w:asciiTheme="minorHAnsi" w:eastAsia="Arial" w:hAnsiTheme="minorHAnsi" w:cstheme="minorHAnsi"/>
          <w:b/>
          <w:sz w:val="21"/>
          <w:szCs w:val="21"/>
        </w:rPr>
      </w:pPr>
    </w:p>
    <w:tbl>
      <w:tblPr>
        <w:tblStyle w:val="2"/>
        <w:tblW w:w="8775" w:type="dxa"/>
        <w:jc w:val="center"/>
        <w:tblInd w:w="0" w:type="dxa"/>
        <w:tblLayout w:type="fixed"/>
        <w:tblLook w:val="0400" w:firstRow="0" w:lastRow="0" w:firstColumn="0" w:lastColumn="0" w:noHBand="0" w:noVBand="1"/>
      </w:tblPr>
      <w:tblGrid>
        <w:gridCol w:w="8775"/>
      </w:tblGrid>
      <w:tr w:rsidR="009F64A1" w:rsidRPr="00BB27B1" w14:paraId="31E97454" w14:textId="77777777" w:rsidTr="007B46AF">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F5EC647" w14:textId="77777777" w:rsidR="009F64A1" w:rsidRPr="00BB27B1" w:rsidRDefault="009F64A1" w:rsidP="007B46AF">
            <w:pPr>
              <w:spacing w:line="360" w:lineRule="auto"/>
              <w:ind w:right="-2"/>
              <w:rPr>
                <w:rFonts w:asciiTheme="minorHAnsi" w:eastAsia="Arial" w:hAnsiTheme="minorHAnsi" w:cstheme="minorHAnsi"/>
                <w:sz w:val="21"/>
                <w:szCs w:val="21"/>
              </w:rPr>
            </w:pPr>
          </w:p>
        </w:tc>
      </w:tr>
      <w:tr w:rsidR="009F64A1" w:rsidRPr="00BB27B1" w14:paraId="08D4296A" w14:textId="77777777" w:rsidTr="007B46AF">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DC91CAF" w14:textId="77777777" w:rsidR="009F64A1" w:rsidRPr="00BB27B1" w:rsidRDefault="009F64A1" w:rsidP="007B46AF">
            <w:pPr>
              <w:spacing w:line="360" w:lineRule="auto"/>
              <w:ind w:right="-2"/>
              <w:jc w:val="center"/>
              <w:rPr>
                <w:rFonts w:asciiTheme="minorHAnsi" w:eastAsia="Arial" w:hAnsiTheme="minorHAnsi" w:cstheme="minorHAnsi"/>
                <w:sz w:val="21"/>
                <w:szCs w:val="21"/>
              </w:rPr>
            </w:pPr>
            <w:r w:rsidRPr="00BB27B1">
              <w:rPr>
                <w:rFonts w:asciiTheme="minorHAnsi" w:eastAsia="Arial" w:hAnsiTheme="minorHAnsi" w:cstheme="minorHAnsi"/>
                <w:color w:val="000000"/>
                <w:sz w:val="21"/>
                <w:szCs w:val="21"/>
              </w:rPr>
              <w:t>________________________</w:t>
            </w:r>
          </w:p>
          <w:p w14:paraId="375E39B8" w14:textId="77777777" w:rsidR="009F64A1" w:rsidRPr="00BB27B1" w:rsidRDefault="009F64A1" w:rsidP="007B46AF">
            <w:pPr>
              <w:spacing w:line="360" w:lineRule="auto"/>
              <w:ind w:right="-2"/>
              <w:jc w:val="center"/>
              <w:rPr>
                <w:rFonts w:asciiTheme="minorHAnsi" w:eastAsia="Arial" w:hAnsiTheme="minorHAnsi" w:cstheme="minorHAnsi"/>
                <w:sz w:val="21"/>
                <w:szCs w:val="21"/>
              </w:rPr>
            </w:pPr>
            <w:r w:rsidRPr="00BB27B1">
              <w:rPr>
                <w:rFonts w:asciiTheme="minorHAnsi" w:eastAsia="Arial" w:hAnsiTheme="minorHAnsi" w:cstheme="minorHAnsi"/>
                <w:sz w:val="21"/>
                <w:szCs w:val="21"/>
              </w:rPr>
              <w:t>Patrícia Aparecida Pereira Galvão de França</w:t>
            </w:r>
          </w:p>
          <w:p w14:paraId="34D92102" w14:textId="77777777" w:rsidR="009F64A1" w:rsidRPr="00BB27B1" w:rsidRDefault="009F64A1" w:rsidP="007B46AF">
            <w:pPr>
              <w:spacing w:line="360" w:lineRule="auto"/>
              <w:ind w:right="-2"/>
              <w:jc w:val="center"/>
              <w:rPr>
                <w:rFonts w:asciiTheme="minorHAnsi" w:eastAsia="Arial" w:hAnsiTheme="minorHAnsi" w:cstheme="minorHAnsi"/>
                <w:sz w:val="21"/>
                <w:szCs w:val="21"/>
              </w:rPr>
            </w:pPr>
            <w:r w:rsidRPr="00BB27B1">
              <w:rPr>
                <w:rFonts w:asciiTheme="minorHAnsi" w:eastAsia="Arial" w:hAnsiTheme="minorHAnsi" w:cstheme="minorHAnsi"/>
                <w:sz w:val="21"/>
                <w:szCs w:val="21"/>
              </w:rPr>
              <w:t>Secretária Municipal da Assistência Social</w:t>
            </w:r>
          </w:p>
        </w:tc>
      </w:tr>
    </w:tbl>
    <w:p w14:paraId="5A49CA31" w14:textId="77777777" w:rsidR="009F64A1" w:rsidRPr="00BB27B1" w:rsidRDefault="009F64A1" w:rsidP="009F64A1">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434D31D2" w14:textId="77777777" w:rsidR="00FB2C44" w:rsidRDefault="00FB2C44" w:rsidP="009F64A1">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2"/>
          <w:szCs w:val="22"/>
        </w:rPr>
      </w:pPr>
    </w:p>
    <w:p w14:paraId="739B7596" w14:textId="77777777" w:rsidR="00FB2C44" w:rsidRDefault="00FB2C44" w:rsidP="009F64A1">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2"/>
          <w:szCs w:val="22"/>
        </w:rPr>
      </w:pPr>
    </w:p>
    <w:p w14:paraId="0F7CFA17" w14:textId="77777777" w:rsidR="00FB2C44" w:rsidRDefault="00FB2C44" w:rsidP="009F64A1">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2"/>
          <w:szCs w:val="22"/>
        </w:rPr>
      </w:pPr>
    </w:p>
    <w:p w14:paraId="477CEC19" w14:textId="77777777" w:rsidR="00FB2C44" w:rsidRDefault="00FB2C44" w:rsidP="009F64A1">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2"/>
          <w:szCs w:val="22"/>
        </w:rPr>
      </w:pPr>
    </w:p>
    <w:p w14:paraId="4813E77E" w14:textId="1E7A4710" w:rsidR="009F64A1" w:rsidRPr="009F64A1" w:rsidRDefault="009F64A1" w:rsidP="009F64A1">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color w:val="000000"/>
          <w:sz w:val="22"/>
          <w:szCs w:val="22"/>
        </w:rPr>
      </w:pPr>
      <w:r w:rsidRPr="009F64A1">
        <w:rPr>
          <w:rFonts w:asciiTheme="minorHAnsi" w:hAnsiTheme="minorHAnsi" w:cstheme="minorHAnsi"/>
          <w:b/>
          <w:bCs/>
          <w:sz w:val="22"/>
          <w:szCs w:val="22"/>
        </w:rPr>
        <w:t>A</w:t>
      </w:r>
      <w:r w:rsidRPr="009F64A1">
        <w:rPr>
          <w:rFonts w:asciiTheme="minorHAnsi" w:hAnsiTheme="minorHAnsi" w:cstheme="minorHAnsi"/>
          <w:b/>
          <w:bCs/>
          <w:color w:val="000000"/>
          <w:sz w:val="22"/>
          <w:szCs w:val="22"/>
        </w:rPr>
        <w:t>NÁLISE DOS RISCOS QUE POSSAM COMPROMETER O SUCESSO DA LICITAÇÃO E A BOA EXECUÇÃO CONTRATUAL</w:t>
      </w:r>
    </w:p>
    <w:p w14:paraId="3EA49AC6" w14:textId="77777777" w:rsidR="009F64A1" w:rsidRPr="009F64A1" w:rsidRDefault="009F64A1" w:rsidP="009F64A1">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2"/>
          <w:szCs w:val="22"/>
          <w:shd w:val="clear" w:color="auto" w:fill="FFFFFF"/>
        </w:rPr>
      </w:pPr>
      <w:r w:rsidRPr="009F64A1">
        <w:rPr>
          <w:rFonts w:asciiTheme="minorHAnsi" w:hAnsiTheme="minorHAnsi" w:cstheme="minorHAnsi"/>
          <w:b/>
          <w:bCs/>
          <w:color w:val="000000"/>
          <w:sz w:val="22"/>
          <w:szCs w:val="22"/>
        </w:rPr>
        <w:t>(ART. 18, X);</w:t>
      </w:r>
    </w:p>
    <w:p w14:paraId="4BD27B24" w14:textId="77777777" w:rsidR="009F64A1" w:rsidRPr="009F64A1" w:rsidRDefault="009F64A1" w:rsidP="009F64A1">
      <w:pPr>
        <w:spacing w:line="360" w:lineRule="auto"/>
        <w:ind w:right="1133"/>
        <w:contextualSpacing/>
        <w:jc w:val="both"/>
        <w:rPr>
          <w:rFonts w:asciiTheme="minorHAnsi" w:hAnsiTheme="minorHAnsi" w:cstheme="minorHAnsi"/>
          <w:sz w:val="21"/>
          <w:szCs w:val="21"/>
        </w:rPr>
      </w:pPr>
    </w:p>
    <w:p w14:paraId="64CAEC6B" w14:textId="77777777" w:rsidR="009F64A1" w:rsidRPr="009F64A1" w:rsidRDefault="009F64A1" w:rsidP="009F64A1">
      <w:pPr>
        <w:spacing w:line="360" w:lineRule="auto"/>
        <w:ind w:right="1133"/>
        <w:contextualSpacing/>
        <w:jc w:val="both"/>
        <w:rPr>
          <w:rFonts w:asciiTheme="minorHAnsi" w:hAnsiTheme="minorHAnsi" w:cstheme="minorHAnsi"/>
          <w:sz w:val="21"/>
          <w:szCs w:val="21"/>
        </w:rPr>
      </w:pPr>
      <w:r w:rsidRPr="009F64A1">
        <w:rPr>
          <w:rFonts w:asciiTheme="minorHAnsi" w:hAnsiTheme="minorHAnsi" w:cstheme="minorHAnsi"/>
          <w:b/>
          <w:sz w:val="21"/>
          <w:szCs w:val="21"/>
        </w:rPr>
        <w:t xml:space="preserve">Órgão: </w:t>
      </w:r>
      <w:r w:rsidRPr="009F64A1">
        <w:rPr>
          <w:rFonts w:asciiTheme="minorHAnsi" w:hAnsiTheme="minorHAnsi" w:cstheme="minorHAnsi"/>
          <w:sz w:val="21"/>
          <w:szCs w:val="21"/>
        </w:rPr>
        <w:t>Prefeitura Municipal de Santa Branca</w:t>
      </w:r>
    </w:p>
    <w:p w14:paraId="57DCA4A1" w14:textId="77777777" w:rsidR="009F64A1" w:rsidRPr="009F64A1" w:rsidRDefault="009F64A1" w:rsidP="009F64A1">
      <w:pPr>
        <w:spacing w:line="360" w:lineRule="auto"/>
        <w:ind w:right="1133"/>
        <w:contextualSpacing/>
        <w:jc w:val="both"/>
        <w:rPr>
          <w:rFonts w:asciiTheme="minorHAnsi" w:hAnsiTheme="minorHAnsi" w:cstheme="minorHAnsi"/>
          <w:sz w:val="21"/>
          <w:szCs w:val="21"/>
        </w:rPr>
      </w:pPr>
      <w:r w:rsidRPr="009F64A1">
        <w:rPr>
          <w:rFonts w:asciiTheme="minorHAnsi" w:hAnsiTheme="minorHAnsi" w:cstheme="minorHAnsi"/>
          <w:b/>
          <w:sz w:val="21"/>
          <w:szCs w:val="21"/>
        </w:rPr>
        <w:t xml:space="preserve">Unidade Executora/Setor requisitante: </w:t>
      </w:r>
      <w:r w:rsidRPr="009F64A1">
        <w:rPr>
          <w:rFonts w:asciiTheme="minorHAnsi" w:hAnsiTheme="minorHAnsi" w:cstheme="minorHAnsi"/>
          <w:sz w:val="21"/>
          <w:szCs w:val="21"/>
        </w:rPr>
        <w:t>Secretaria Municipal de Assistência Social</w:t>
      </w:r>
    </w:p>
    <w:p w14:paraId="46A49392" w14:textId="77777777" w:rsidR="009F64A1" w:rsidRPr="009F64A1" w:rsidRDefault="009F64A1" w:rsidP="009F64A1">
      <w:pPr>
        <w:spacing w:line="360" w:lineRule="auto"/>
        <w:ind w:right="1133"/>
        <w:contextualSpacing/>
        <w:jc w:val="both"/>
        <w:rPr>
          <w:rFonts w:asciiTheme="minorHAnsi" w:hAnsiTheme="minorHAnsi" w:cstheme="minorHAnsi"/>
          <w:sz w:val="21"/>
          <w:szCs w:val="21"/>
        </w:rPr>
      </w:pPr>
      <w:r w:rsidRPr="009F64A1">
        <w:rPr>
          <w:rFonts w:asciiTheme="minorHAnsi" w:hAnsiTheme="minorHAnsi" w:cstheme="minorHAnsi"/>
          <w:b/>
          <w:sz w:val="21"/>
          <w:szCs w:val="21"/>
        </w:rPr>
        <w:t xml:space="preserve">Responsável: </w:t>
      </w:r>
      <w:r w:rsidRPr="009F64A1">
        <w:rPr>
          <w:rFonts w:asciiTheme="minorHAnsi" w:hAnsiTheme="minorHAnsi" w:cstheme="minorHAnsi"/>
          <w:sz w:val="21"/>
          <w:szCs w:val="21"/>
        </w:rPr>
        <w:t xml:space="preserve">Alysson Henrique Faria de Oliveira Reis      </w:t>
      </w:r>
      <w:r w:rsidRPr="009F64A1">
        <w:rPr>
          <w:rFonts w:asciiTheme="minorHAnsi" w:hAnsiTheme="minorHAnsi" w:cstheme="minorHAnsi"/>
          <w:b/>
          <w:sz w:val="21"/>
          <w:szCs w:val="21"/>
        </w:rPr>
        <w:t xml:space="preserve">Matrícula: </w:t>
      </w:r>
      <w:r w:rsidRPr="009F64A1">
        <w:rPr>
          <w:rFonts w:asciiTheme="minorHAnsi" w:hAnsiTheme="minorHAnsi" w:cstheme="minorHAnsi"/>
          <w:sz w:val="21"/>
          <w:szCs w:val="21"/>
        </w:rPr>
        <w:t>13.479</w:t>
      </w:r>
    </w:p>
    <w:p w14:paraId="32BE3523" w14:textId="77777777" w:rsidR="009F64A1" w:rsidRPr="009F64A1" w:rsidRDefault="009F64A1" w:rsidP="009F64A1">
      <w:pPr>
        <w:spacing w:line="360" w:lineRule="auto"/>
        <w:ind w:right="1133"/>
        <w:contextualSpacing/>
        <w:jc w:val="both"/>
        <w:rPr>
          <w:rFonts w:asciiTheme="minorHAnsi" w:hAnsiTheme="minorHAnsi" w:cstheme="minorHAnsi"/>
          <w:b/>
          <w:sz w:val="21"/>
          <w:szCs w:val="21"/>
        </w:rPr>
      </w:pPr>
      <w:r w:rsidRPr="009F64A1">
        <w:rPr>
          <w:rFonts w:asciiTheme="minorHAnsi" w:hAnsiTheme="minorHAnsi" w:cstheme="minorHAnsi"/>
          <w:b/>
          <w:sz w:val="21"/>
          <w:szCs w:val="21"/>
        </w:rPr>
        <w:t xml:space="preserve">E-mail: </w:t>
      </w:r>
      <w:r w:rsidRPr="009F64A1">
        <w:rPr>
          <w:rFonts w:asciiTheme="minorHAnsi" w:hAnsiTheme="minorHAnsi" w:cstheme="minorHAnsi"/>
          <w:sz w:val="21"/>
          <w:szCs w:val="21"/>
        </w:rPr>
        <w:t xml:space="preserve">santabrancaspcadastrounico@gmail.com            </w:t>
      </w:r>
      <w:r w:rsidRPr="009F64A1">
        <w:rPr>
          <w:rFonts w:asciiTheme="minorHAnsi" w:hAnsiTheme="minorHAnsi" w:cstheme="minorHAnsi"/>
          <w:b/>
          <w:sz w:val="21"/>
          <w:szCs w:val="21"/>
        </w:rPr>
        <w:t xml:space="preserve">Processo: </w:t>
      </w:r>
      <w:r w:rsidRPr="009F64A1">
        <w:rPr>
          <w:rFonts w:asciiTheme="minorHAnsi" w:hAnsiTheme="minorHAnsi" w:cstheme="minorHAnsi"/>
          <w:sz w:val="21"/>
          <w:szCs w:val="21"/>
        </w:rPr>
        <w:t>1421/24</w:t>
      </w:r>
    </w:p>
    <w:p w14:paraId="4609452C" w14:textId="77777777" w:rsidR="009F64A1" w:rsidRPr="009F64A1" w:rsidRDefault="009F64A1" w:rsidP="009F64A1">
      <w:pPr>
        <w:spacing w:line="360" w:lineRule="auto"/>
        <w:ind w:right="1133"/>
        <w:contextualSpacing/>
        <w:jc w:val="both"/>
        <w:rPr>
          <w:rFonts w:asciiTheme="minorHAnsi" w:hAnsiTheme="minorHAnsi" w:cstheme="minorHAnsi"/>
          <w:sz w:val="21"/>
          <w:szCs w:val="21"/>
        </w:rPr>
      </w:pPr>
    </w:p>
    <w:p w14:paraId="6CAF916F" w14:textId="77777777" w:rsidR="009F64A1" w:rsidRPr="009F64A1" w:rsidRDefault="009F64A1" w:rsidP="009F64A1">
      <w:pPr>
        <w:spacing w:line="360" w:lineRule="auto"/>
        <w:ind w:right="1133"/>
        <w:contextualSpacing/>
        <w:jc w:val="both"/>
        <w:rPr>
          <w:rFonts w:asciiTheme="minorHAnsi" w:hAnsiTheme="minorHAnsi" w:cstheme="minorHAnsi"/>
          <w:b/>
          <w:bCs/>
          <w:sz w:val="21"/>
          <w:szCs w:val="21"/>
        </w:rPr>
      </w:pPr>
      <w:r w:rsidRPr="009F64A1">
        <w:rPr>
          <w:rFonts w:asciiTheme="minorHAnsi" w:hAnsiTheme="minorHAnsi" w:cstheme="minorHAnsi"/>
          <w:b/>
          <w:bCs/>
          <w:sz w:val="21"/>
          <w:szCs w:val="21"/>
        </w:rPr>
        <w:t>I – IDENTIFICAÇÃO</w:t>
      </w:r>
    </w:p>
    <w:p w14:paraId="266B311C" w14:textId="77777777" w:rsidR="009F64A1" w:rsidRPr="009F64A1" w:rsidRDefault="009F64A1" w:rsidP="009F64A1">
      <w:pPr>
        <w:spacing w:line="360" w:lineRule="auto"/>
        <w:ind w:left="567" w:right="1133"/>
        <w:contextualSpacing/>
        <w:jc w:val="both"/>
        <w:rPr>
          <w:rFonts w:asciiTheme="minorHAnsi" w:hAnsiTheme="minorHAnsi" w:cstheme="minorHAnsi"/>
          <w:sz w:val="21"/>
          <w:szCs w:val="21"/>
        </w:rPr>
      </w:pPr>
    </w:p>
    <w:p w14:paraId="7947B44B" w14:textId="77777777" w:rsidR="009F64A1" w:rsidRPr="009F64A1" w:rsidRDefault="009F64A1" w:rsidP="009F64A1">
      <w:pPr>
        <w:spacing w:line="360" w:lineRule="auto"/>
        <w:ind w:left="567" w:right="-1"/>
        <w:contextualSpacing/>
        <w:jc w:val="both"/>
        <w:rPr>
          <w:rFonts w:asciiTheme="minorHAnsi" w:hAnsiTheme="minorHAnsi" w:cstheme="minorHAnsi"/>
          <w:sz w:val="21"/>
          <w:szCs w:val="21"/>
        </w:rPr>
      </w:pPr>
      <w:r w:rsidRPr="009F64A1">
        <w:rPr>
          <w:rFonts w:asciiTheme="minorHAnsi" w:hAnsiTheme="minorHAnsi" w:cstheme="minorHAnsi"/>
          <w:sz w:val="21"/>
          <w:szCs w:val="21"/>
        </w:rPr>
        <w:t>São considerados riscos para o processo licitatório as seguintes possibilidades:</w:t>
      </w:r>
    </w:p>
    <w:p w14:paraId="4EDC9921" w14:textId="77777777" w:rsidR="009F64A1" w:rsidRPr="009F64A1" w:rsidRDefault="009F64A1" w:rsidP="009F64A1">
      <w:pPr>
        <w:pStyle w:val="PargrafodaLista"/>
        <w:widowControl w:val="0"/>
        <w:numPr>
          <w:ilvl w:val="0"/>
          <w:numId w:val="47"/>
        </w:numPr>
        <w:autoSpaceDE w:val="0"/>
        <w:autoSpaceDN w:val="0"/>
        <w:spacing w:line="360" w:lineRule="auto"/>
        <w:ind w:right="-1"/>
        <w:jc w:val="both"/>
        <w:rPr>
          <w:rFonts w:asciiTheme="minorHAnsi" w:hAnsiTheme="minorHAnsi" w:cstheme="minorHAnsi"/>
          <w:sz w:val="21"/>
          <w:szCs w:val="21"/>
        </w:rPr>
      </w:pPr>
      <w:r w:rsidRPr="009F64A1">
        <w:rPr>
          <w:rFonts w:asciiTheme="minorHAnsi" w:hAnsiTheme="minorHAnsi" w:cstheme="minorHAnsi"/>
          <w:sz w:val="21"/>
          <w:szCs w:val="21"/>
        </w:rPr>
        <w:t>Licitação Deserta, ou seja, não haver candidatos interessados no processo licitatório;</w:t>
      </w:r>
    </w:p>
    <w:p w14:paraId="7FEB78CD" w14:textId="77777777" w:rsidR="009F64A1" w:rsidRPr="009F64A1" w:rsidRDefault="009F64A1" w:rsidP="009F64A1">
      <w:pPr>
        <w:pStyle w:val="PargrafodaLista"/>
        <w:widowControl w:val="0"/>
        <w:numPr>
          <w:ilvl w:val="0"/>
          <w:numId w:val="47"/>
        </w:numPr>
        <w:autoSpaceDE w:val="0"/>
        <w:autoSpaceDN w:val="0"/>
        <w:spacing w:line="360" w:lineRule="auto"/>
        <w:ind w:right="-1"/>
        <w:jc w:val="both"/>
        <w:rPr>
          <w:rFonts w:asciiTheme="minorHAnsi" w:hAnsiTheme="minorHAnsi" w:cstheme="minorHAnsi"/>
          <w:sz w:val="21"/>
          <w:szCs w:val="21"/>
        </w:rPr>
      </w:pPr>
      <w:r w:rsidRPr="009F64A1">
        <w:rPr>
          <w:rFonts w:asciiTheme="minorHAnsi" w:hAnsiTheme="minorHAnsi" w:cstheme="minorHAnsi"/>
          <w:sz w:val="21"/>
          <w:szCs w:val="21"/>
        </w:rPr>
        <w:t>Licitação Fracassada, ou seja, que os valores recebidos sejam superiores ao estabelecido no Termo de Referência;</w:t>
      </w:r>
    </w:p>
    <w:p w14:paraId="07864D4F" w14:textId="77777777" w:rsidR="009F64A1" w:rsidRPr="009F64A1" w:rsidRDefault="009F64A1" w:rsidP="009F64A1">
      <w:pPr>
        <w:pStyle w:val="PargrafodaLista"/>
        <w:widowControl w:val="0"/>
        <w:numPr>
          <w:ilvl w:val="0"/>
          <w:numId w:val="47"/>
        </w:numPr>
        <w:autoSpaceDE w:val="0"/>
        <w:autoSpaceDN w:val="0"/>
        <w:spacing w:line="360" w:lineRule="auto"/>
        <w:ind w:right="-1"/>
        <w:jc w:val="both"/>
        <w:rPr>
          <w:rFonts w:asciiTheme="minorHAnsi" w:hAnsiTheme="minorHAnsi" w:cstheme="minorHAnsi"/>
          <w:sz w:val="21"/>
          <w:szCs w:val="21"/>
        </w:rPr>
      </w:pPr>
      <w:r w:rsidRPr="009F64A1">
        <w:rPr>
          <w:rFonts w:asciiTheme="minorHAnsi" w:hAnsiTheme="minorHAnsi" w:cstheme="minorHAnsi"/>
          <w:sz w:val="21"/>
          <w:szCs w:val="21"/>
        </w:rPr>
        <w:t>Atraso na entrega;</w:t>
      </w:r>
    </w:p>
    <w:p w14:paraId="4650747D" w14:textId="77777777" w:rsidR="009F64A1" w:rsidRPr="009F64A1" w:rsidRDefault="009F64A1" w:rsidP="009F64A1">
      <w:pPr>
        <w:pStyle w:val="PargrafodaLista"/>
        <w:widowControl w:val="0"/>
        <w:numPr>
          <w:ilvl w:val="0"/>
          <w:numId w:val="47"/>
        </w:numPr>
        <w:autoSpaceDE w:val="0"/>
        <w:autoSpaceDN w:val="0"/>
        <w:spacing w:line="360" w:lineRule="auto"/>
        <w:ind w:right="-1"/>
        <w:jc w:val="both"/>
        <w:rPr>
          <w:rFonts w:asciiTheme="minorHAnsi" w:hAnsiTheme="minorHAnsi" w:cstheme="minorHAnsi"/>
          <w:sz w:val="21"/>
          <w:szCs w:val="21"/>
        </w:rPr>
      </w:pPr>
      <w:r w:rsidRPr="009F64A1">
        <w:rPr>
          <w:rFonts w:asciiTheme="minorHAnsi" w:hAnsiTheme="minorHAnsi" w:cstheme="minorHAnsi"/>
          <w:sz w:val="21"/>
          <w:szCs w:val="21"/>
        </w:rPr>
        <w:t xml:space="preserve">Contestações de </w:t>
      </w:r>
      <w:r w:rsidRPr="009F64A1">
        <w:rPr>
          <w:rFonts w:asciiTheme="minorHAnsi" w:hAnsiTheme="minorHAnsi" w:cstheme="minorHAnsi"/>
          <w:sz w:val="21"/>
          <w:szCs w:val="21"/>
        </w:rPr>
        <w:tab/>
        <w:t>outros licitantes;</w:t>
      </w:r>
    </w:p>
    <w:p w14:paraId="4FE48BBC" w14:textId="4B387231" w:rsidR="009F64A1" w:rsidRPr="009F64A1" w:rsidRDefault="009F64A1" w:rsidP="009F64A1">
      <w:pPr>
        <w:pStyle w:val="PargrafodaLista"/>
        <w:widowControl w:val="0"/>
        <w:numPr>
          <w:ilvl w:val="0"/>
          <w:numId w:val="47"/>
        </w:numPr>
        <w:autoSpaceDE w:val="0"/>
        <w:autoSpaceDN w:val="0"/>
        <w:spacing w:line="360" w:lineRule="auto"/>
        <w:ind w:right="-1"/>
        <w:jc w:val="both"/>
        <w:rPr>
          <w:rFonts w:asciiTheme="minorHAnsi" w:hAnsiTheme="minorHAnsi" w:cstheme="minorHAnsi"/>
          <w:sz w:val="21"/>
          <w:szCs w:val="21"/>
        </w:rPr>
      </w:pPr>
      <w:r w:rsidRPr="009F64A1">
        <w:rPr>
          <w:rFonts w:asciiTheme="minorHAnsi" w:hAnsiTheme="minorHAnsi" w:cstheme="minorHAnsi"/>
          <w:sz w:val="21"/>
          <w:szCs w:val="21"/>
        </w:rPr>
        <w:t>Entrega do item em condições diferentes à contratada;</w:t>
      </w:r>
    </w:p>
    <w:p w14:paraId="3D853801" w14:textId="730FB8DF" w:rsidR="009F64A1" w:rsidRPr="009F64A1" w:rsidRDefault="009F64A1" w:rsidP="009F64A1">
      <w:pPr>
        <w:spacing w:line="360" w:lineRule="auto"/>
        <w:ind w:right="1133"/>
        <w:contextualSpacing/>
        <w:jc w:val="both"/>
        <w:rPr>
          <w:rFonts w:asciiTheme="minorHAnsi" w:hAnsiTheme="minorHAnsi" w:cstheme="minorHAnsi"/>
          <w:b/>
          <w:bCs/>
          <w:sz w:val="21"/>
          <w:szCs w:val="21"/>
        </w:rPr>
      </w:pPr>
      <w:r w:rsidRPr="009F64A1">
        <w:rPr>
          <w:rFonts w:asciiTheme="minorHAnsi" w:hAnsiTheme="minorHAnsi" w:cstheme="minorHAnsi"/>
          <w:b/>
          <w:bCs/>
          <w:sz w:val="21"/>
          <w:szCs w:val="21"/>
        </w:rPr>
        <w:t>II – AVALIAÇÃO DOS RISCOS</w:t>
      </w:r>
    </w:p>
    <w:tbl>
      <w:tblPr>
        <w:tblW w:w="9140" w:type="dxa"/>
        <w:tblInd w:w="80" w:type="dxa"/>
        <w:tblCellMar>
          <w:left w:w="70" w:type="dxa"/>
          <w:right w:w="70" w:type="dxa"/>
        </w:tblCellMar>
        <w:tblLook w:val="04A0" w:firstRow="1" w:lastRow="0" w:firstColumn="1" w:lastColumn="0" w:noHBand="0" w:noVBand="1"/>
      </w:tblPr>
      <w:tblGrid>
        <w:gridCol w:w="3820"/>
        <w:gridCol w:w="1420"/>
        <w:gridCol w:w="2940"/>
        <w:gridCol w:w="960"/>
      </w:tblGrid>
      <w:tr w:rsidR="009F64A1" w:rsidRPr="009F64A1" w14:paraId="2A94AA3E" w14:textId="77777777" w:rsidTr="007B46AF">
        <w:trPr>
          <w:trHeight w:val="315"/>
        </w:trPr>
        <w:tc>
          <w:tcPr>
            <w:tcW w:w="3820"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3AC2495E"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Risco</w:t>
            </w:r>
          </w:p>
        </w:tc>
        <w:tc>
          <w:tcPr>
            <w:tcW w:w="1420" w:type="dxa"/>
            <w:tcBorders>
              <w:top w:val="single" w:sz="8" w:space="0" w:color="auto"/>
              <w:left w:val="nil"/>
              <w:bottom w:val="single" w:sz="8" w:space="0" w:color="auto"/>
              <w:right w:val="single" w:sz="8" w:space="0" w:color="auto"/>
            </w:tcBorders>
            <w:shd w:val="clear" w:color="000000" w:fill="B4C6E7"/>
            <w:vAlign w:val="center"/>
            <w:hideMark/>
          </w:tcPr>
          <w:p w14:paraId="4A856E2B"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Probabilidade</w:t>
            </w:r>
          </w:p>
        </w:tc>
        <w:tc>
          <w:tcPr>
            <w:tcW w:w="2940" w:type="dxa"/>
            <w:tcBorders>
              <w:top w:val="single" w:sz="8" w:space="0" w:color="auto"/>
              <w:left w:val="nil"/>
              <w:bottom w:val="single" w:sz="8" w:space="0" w:color="auto"/>
              <w:right w:val="single" w:sz="8" w:space="0" w:color="auto"/>
            </w:tcBorders>
            <w:shd w:val="clear" w:color="000000" w:fill="B4C6E7"/>
            <w:vAlign w:val="center"/>
            <w:hideMark/>
          </w:tcPr>
          <w:p w14:paraId="7BE04B59"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Consequência</w:t>
            </w:r>
          </w:p>
        </w:tc>
        <w:tc>
          <w:tcPr>
            <w:tcW w:w="960" w:type="dxa"/>
            <w:tcBorders>
              <w:top w:val="single" w:sz="8" w:space="0" w:color="auto"/>
              <w:left w:val="nil"/>
              <w:bottom w:val="single" w:sz="8" w:space="0" w:color="auto"/>
              <w:right w:val="single" w:sz="8" w:space="0" w:color="auto"/>
            </w:tcBorders>
            <w:shd w:val="clear" w:color="000000" w:fill="B4C6E7"/>
            <w:vAlign w:val="center"/>
            <w:hideMark/>
          </w:tcPr>
          <w:p w14:paraId="66B78C77"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Impacto</w:t>
            </w:r>
          </w:p>
        </w:tc>
      </w:tr>
      <w:tr w:rsidR="009F64A1" w:rsidRPr="009F64A1" w14:paraId="1D6AA5C0" w14:textId="77777777" w:rsidTr="007B46AF">
        <w:trPr>
          <w:trHeight w:val="1230"/>
        </w:trPr>
        <w:tc>
          <w:tcPr>
            <w:tcW w:w="3820" w:type="dxa"/>
            <w:tcBorders>
              <w:top w:val="nil"/>
              <w:left w:val="single" w:sz="8" w:space="0" w:color="auto"/>
              <w:bottom w:val="single" w:sz="4" w:space="0" w:color="auto"/>
              <w:right w:val="single" w:sz="8" w:space="0" w:color="auto"/>
            </w:tcBorders>
            <w:shd w:val="clear" w:color="auto" w:fill="auto"/>
            <w:hideMark/>
          </w:tcPr>
          <w:p w14:paraId="2453CD6A" w14:textId="77777777" w:rsidR="009F64A1" w:rsidRPr="009F64A1" w:rsidRDefault="009F64A1" w:rsidP="007B46AF">
            <w:pP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 xml:space="preserve">1. Licitação Deserta, </w:t>
            </w:r>
            <w:r w:rsidRPr="009F64A1">
              <w:rPr>
                <w:rFonts w:asciiTheme="minorHAnsi" w:hAnsiTheme="minorHAnsi" w:cstheme="minorHAnsi"/>
                <w:color w:val="000000"/>
                <w:sz w:val="18"/>
                <w:szCs w:val="18"/>
              </w:rPr>
              <w:t>ou seja, não haver candidato interessado no processo.</w:t>
            </w:r>
          </w:p>
        </w:tc>
        <w:tc>
          <w:tcPr>
            <w:tcW w:w="1420" w:type="dxa"/>
            <w:tcBorders>
              <w:top w:val="nil"/>
              <w:left w:val="nil"/>
              <w:bottom w:val="single" w:sz="4" w:space="0" w:color="auto"/>
              <w:right w:val="single" w:sz="8" w:space="0" w:color="auto"/>
            </w:tcBorders>
            <w:shd w:val="clear" w:color="000000" w:fill="FFE699"/>
            <w:hideMark/>
          </w:tcPr>
          <w:p w14:paraId="3DFC1A86"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Média</w:t>
            </w:r>
          </w:p>
        </w:tc>
        <w:tc>
          <w:tcPr>
            <w:tcW w:w="2940" w:type="dxa"/>
            <w:tcBorders>
              <w:top w:val="nil"/>
              <w:left w:val="nil"/>
              <w:bottom w:val="single" w:sz="4" w:space="0" w:color="auto"/>
              <w:right w:val="single" w:sz="8" w:space="0" w:color="auto"/>
            </w:tcBorders>
            <w:shd w:val="clear" w:color="auto" w:fill="auto"/>
            <w:hideMark/>
          </w:tcPr>
          <w:p w14:paraId="0B92574E"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Atraso no processo de licitação e consequentemente prejuízo para a continuidade do serviço de Benefícios Eventuais – Cesta Básica.</w:t>
            </w:r>
          </w:p>
        </w:tc>
        <w:tc>
          <w:tcPr>
            <w:tcW w:w="960" w:type="dxa"/>
            <w:tcBorders>
              <w:top w:val="nil"/>
              <w:left w:val="nil"/>
              <w:bottom w:val="single" w:sz="4" w:space="0" w:color="auto"/>
              <w:right w:val="single" w:sz="8" w:space="0" w:color="auto"/>
            </w:tcBorders>
            <w:shd w:val="clear" w:color="000000" w:fill="F4B084"/>
            <w:hideMark/>
          </w:tcPr>
          <w:p w14:paraId="082C0FE6"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Alto</w:t>
            </w:r>
          </w:p>
        </w:tc>
      </w:tr>
      <w:tr w:rsidR="009F64A1" w:rsidRPr="009F64A1" w14:paraId="77B30DC5" w14:textId="77777777" w:rsidTr="007B46AF">
        <w:trPr>
          <w:trHeight w:val="1530"/>
        </w:trPr>
        <w:tc>
          <w:tcPr>
            <w:tcW w:w="3820" w:type="dxa"/>
            <w:tcBorders>
              <w:top w:val="single" w:sz="8" w:space="0" w:color="auto"/>
              <w:left w:val="single" w:sz="8" w:space="0" w:color="auto"/>
              <w:bottom w:val="single" w:sz="4" w:space="0" w:color="auto"/>
              <w:right w:val="single" w:sz="8" w:space="0" w:color="auto"/>
            </w:tcBorders>
            <w:shd w:val="clear" w:color="auto" w:fill="auto"/>
            <w:hideMark/>
          </w:tcPr>
          <w:p w14:paraId="1F657D43" w14:textId="77777777" w:rsidR="009F64A1" w:rsidRPr="009F64A1" w:rsidRDefault="009F64A1" w:rsidP="007B46AF">
            <w:pP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 xml:space="preserve">2. Licitação Fracassada, </w:t>
            </w:r>
            <w:r w:rsidRPr="009F64A1">
              <w:rPr>
                <w:rFonts w:asciiTheme="minorHAnsi" w:hAnsiTheme="minorHAnsi" w:cstheme="minorHAnsi"/>
                <w:color w:val="000000"/>
                <w:sz w:val="18"/>
                <w:szCs w:val="18"/>
              </w:rPr>
              <w:t>ou seja, que os valores recebidos sejam superiores ao estabelecido no Termo de Referência</w:t>
            </w:r>
          </w:p>
        </w:tc>
        <w:tc>
          <w:tcPr>
            <w:tcW w:w="1420" w:type="dxa"/>
            <w:tcBorders>
              <w:top w:val="single" w:sz="8" w:space="0" w:color="auto"/>
              <w:left w:val="nil"/>
              <w:bottom w:val="single" w:sz="4" w:space="0" w:color="auto"/>
              <w:right w:val="single" w:sz="8" w:space="0" w:color="auto"/>
            </w:tcBorders>
            <w:shd w:val="clear" w:color="000000" w:fill="FFE699"/>
            <w:noWrap/>
            <w:hideMark/>
          </w:tcPr>
          <w:p w14:paraId="138323E5"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Média</w:t>
            </w:r>
          </w:p>
        </w:tc>
        <w:tc>
          <w:tcPr>
            <w:tcW w:w="2940" w:type="dxa"/>
            <w:tcBorders>
              <w:top w:val="single" w:sz="8" w:space="0" w:color="auto"/>
              <w:left w:val="nil"/>
              <w:bottom w:val="single" w:sz="4" w:space="0" w:color="auto"/>
              <w:right w:val="single" w:sz="8" w:space="0" w:color="auto"/>
            </w:tcBorders>
            <w:shd w:val="clear" w:color="auto" w:fill="auto"/>
            <w:hideMark/>
          </w:tcPr>
          <w:p w14:paraId="2904D6A5"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Atraso no processo de licitação e consequentemente prejuízo para a continuidade do serviço de Benefícios Eventuais – Cesta Básica.</w:t>
            </w:r>
          </w:p>
        </w:tc>
        <w:tc>
          <w:tcPr>
            <w:tcW w:w="960" w:type="dxa"/>
            <w:tcBorders>
              <w:top w:val="single" w:sz="8" w:space="0" w:color="auto"/>
              <w:left w:val="nil"/>
              <w:bottom w:val="single" w:sz="4" w:space="0" w:color="auto"/>
              <w:right w:val="single" w:sz="8" w:space="0" w:color="auto"/>
            </w:tcBorders>
            <w:shd w:val="clear" w:color="000000" w:fill="F4B084"/>
            <w:noWrap/>
            <w:hideMark/>
          </w:tcPr>
          <w:p w14:paraId="39AB323D"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Alto</w:t>
            </w:r>
          </w:p>
        </w:tc>
      </w:tr>
      <w:tr w:rsidR="009F64A1" w:rsidRPr="009F64A1" w14:paraId="73C883BF" w14:textId="77777777" w:rsidTr="007B46AF">
        <w:trPr>
          <w:trHeight w:val="1515"/>
        </w:trPr>
        <w:tc>
          <w:tcPr>
            <w:tcW w:w="3820" w:type="dxa"/>
            <w:tcBorders>
              <w:top w:val="single" w:sz="8" w:space="0" w:color="auto"/>
              <w:left w:val="single" w:sz="8" w:space="0" w:color="auto"/>
              <w:bottom w:val="single" w:sz="4" w:space="0" w:color="auto"/>
              <w:right w:val="single" w:sz="8" w:space="0" w:color="auto"/>
            </w:tcBorders>
            <w:shd w:val="clear" w:color="auto" w:fill="auto"/>
            <w:hideMark/>
          </w:tcPr>
          <w:p w14:paraId="2B2446F0" w14:textId="77777777" w:rsidR="009F64A1" w:rsidRPr="009F64A1" w:rsidRDefault="009F64A1" w:rsidP="007B46AF">
            <w:pPr>
              <w:rPr>
                <w:rFonts w:asciiTheme="minorHAnsi" w:hAnsiTheme="minorHAnsi" w:cstheme="minorHAnsi"/>
                <w:color w:val="000000"/>
                <w:sz w:val="18"/>
                <w:szCs w:val="18"/>
              </w:rPr>
            </w:pPr>
            <w:r w:rsidRPr="009F64A1">
              <w:rPr>
                <w:rFonts w:asciiTheme="minorHAnsi" w:hAnsiTheme="minorHAnsi" w:cstheme="minorHAnsi"/>
                <w:color w:val="000000"/>
                <w:sz w:val="18"/>
                <w:szCs w:val="18"/>
              </w:rPr>
              <w:t>3. Contestações de outros licitantes</w:t>
            </w:r>
          </w:p>
        </w:tc>
        <w:tc>
          <w:tcPr>
            <w:tcW w:w="1420" w:type="dxa"/>
            <w:tcBorders>
              <w:top w:val="single" w:sz="8" w:space="0" w:color="auto"/>
              <w:left w:val="nil"/>
              <w:bottom w:val="single" w:sz="4" w:space="0" w:color="auto"/>
              <w:right w:val="single" w:sz="8" w:space="0" w:color="auto"/>
            </w:tcBorders>
            <w:shd w:val="clear" w:color="000000" w:fill="FFE699"/>
            <w:hideMark/>
          </w:tcPr>
          <w:p w14:paraId="29C22F25"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Média</w:t>
            </w:r>
          </w:p>
        </w:tc>
        <w:tc>
          <w:tcPr>
            <w:tcW w:w="2940" w:type="dxa"/>
            <w:tcBorders>
              <w:top w:val="single" w:sz="8" w:space="0" w:color="auto"/>
              <w:left w:val="nil"/>
              <w:bottom w:val="single" w:sz="4" w:space="0" w:color="auto"/>
              <w:right w:val="single" w:sz="8" w:space="0" w:color="auto"/>
            </w:tcBorders>
            <w:shd w:val="clear" w:color="auto" w:fill="auto"/>
            <w:hideMark/>
          </w:tcPr>
          <w:p w14:paraId="19975CA2"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Atraso no processo de licitação e consequentemente prejuízo para a continuidade do serviço de Benefícios Eventuais – Cesta Básica.</w:t>
            </w:r>
          </w:p>
        </w:tc>
        <w:tc>
          <w:tcPr>
            <w:tcW w:w="960" w:type="dxa"/>
            <w:tcBorders>
              <w:top w:val="single" w:sz="8" w:space="0" w:color="auto"/>
              <w:left w:val="nil"/>
              <w:bottom w:val="single" w:sz="4" w:space="0" w:color="auto"/>
              <w:right w:val="single" w:sz="8" w:space="0" w:color="auto"/>
            </w:tcBorders>
            <w:shd w:val="clear" w:color="000000" w:fill="C6E0B4"/>
            <w:hideMark/>
          </w:tcPr>
          <w:p w14:paraId="5EC9838C"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Baixo</w:t>
            </w:r>
          </w:p>
        </w:tc>
      </w:tr>
      <w:tr w:rsidR="009F64A1" w:rsidRPr="009F64A1" w14:paraId="1D75BCEF" w14:textId="77777777" w:rsidTr="007B46AF">
        <w:trPr>
          <w:trHeight w:val="615"/>
        </w:trPr>
        <w:tc>
          <w:tcPr>
            <w:tcW w:w="3820" w:type="dxa"/>
            <w:tcBorders>
              <w:top w:val="single" w:sz="8" w:space="0" w:color="auto"/>
              <w:left w:val="single" w:sz="8" w:space="0" w:color="auto"/>
              <w:bottom w:val="single" w:sz="4" w:space="0" w:color="auto"/>
              <w:right w:val="single" w:sz="8" w:space="0" w:color="auto"/>
            </w:tcBorders>
            <w:shd w:val="clear" w:color="auto" w:fill="auto"/>
            <w:hideMark/>
          </w:tcPr>
          <w:p w14:paraId="6E733A2F" w14:textId="77777777" w:rsidR="009F64A1" w:rsidRPr="009F64A1" w:rsidRDefault="009F64A1" w:rsidP="007B46AF">
            <w:pPr>
              <w:rPr>
                <w:rFonts w:asciiTheme="minorHAnsi" w:hAnsiTheme="minorHAnsi" w:cstheme="minorHAnsi"/>
                <w:color w:val="000000"/>
                <w:sz w:val="18"/>
                <w:szCs w:val="18"/>
              </w:rPr>
            </w:pPr>
            <w:r w:rsidRPr="009F64A1">
              <w:rPr>
                <w:rFonts w:asciiTheme="minorHAnsi" w:hAnsiTheme="minorHAnsi" w:cstheme="minorHAnsi"/>
                <w:color w:val="000000"/>
                <w:sz w:val="18"/>
                <w:szCs w:val="18"/>
              </w:rPr>
              <w:t>4. Atraso na entrega</w:t>
            </w:r>
          </w:p>
        </w:tc>
        <w:tc>
          <w:tcPr>
            <w:tcW w:w="1420" w:type="dxa"/>
            <w:tcBorders>
              <w:top w:val="single" w:sz="8" w:space="0" w:color="auto"/>
              <w:left w:val="nil"/>
              <w:bottom w:val="single" w:sz="4" w:space="0" w:color="auto"/>
              <w:right w:val="single" w:sz="8" w:space="0" w:color="auto"/>
            </w:tcBorders>
            <w:shd w:val="clear" w:color="000000" w:fill="C6E0B4"/>
            <w:hideMark/>
          </w:tcPr>
          <w:p w14:paraId="558C0A65"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Baixa</w:t>
            </w:r>
          </w:p>
        </w:tc>
        <w:tc>
          <w:tcPr>
            <w:tcW w:w="2940" w:type="dxa"/>
            <w:tcBorders>
              <w:top w:val="single" w:sz="8" w:space="0" w:color="auto"/>
              <w:left w:val="nil"/>
              <w:bottom w:val="single" w:sz="4" w:space="0" w:color="auto"/>
              <w:right w:val="single" w:sz="8" w:space="0" w:color="auto"/>
            </w:tcBorders>
            <w:shd w:val="clear" w:color="auto" w:fill="auto"/>
            <w:hideMark/>
          </w:tcPr>
          <w:p w14:paraId="78779F20"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Prejuízo à execução do serviço de Benefícios Eventuais – Cesta Básica</w:t>
            </w:r>
          </w:p>
        </w:tc>
        <w:tc>
          <w:tcPr>
            <w:tcW w:w="960" w:type="dxa"/>
            <w:tcBorders>
              <w:top w:val="single" w:sz="8" w:space="0" w:color="auto"/>
              <w:left w:val="nil"/>
              <w:bottom w:val="single" w:sz="4" w:space="0" w:color="auto"/>
              <w:right w:val="single" w:sz="8" w:space="0" w:color="auto"/>
            </w:tcBorders>
            <w:shd w:val="clear" w:color="000000" w:fill="FFE699"/>
            <w:hideMark/>
          </w:tcPr>
          <w:p w14:paraId="2020980C"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Médio</w:t>
            </w:r>
          </w:p>
        </w:tc>
      </w:tr>
      <w:tr w:rsidR="009F64A1" w:rsidRPr="009F64A1" w14:paraId="1AF61F3A" w14:textId="77777777" w:rsidTr="007B46AF">
        <w:trPr>
          <w:trHeight w:val="615"/>
        </w:trPr>
        <w:tc>
          <w:tcPr>
            <w:tcW w:w="3820" w:type="dxa"/>
            <w:tcBorders>
              <w:top w:val="single" w:sz="8" w:space="0" w:color="auto"/>
              <w:left w:val="single" w:sz="8" w:space="0" w:color="auto"/>
              <w:bottom w:val="single" w:sz="8" w:space="0" w:color="auto"/>
              <w:right w:val="single" w:sz="8" w:space="0" w:color="auto"/>
            </w:tcBorders>
            <w:shd w:val="clear" w:color="auto" w:fill="auto"/>
            <w:hideMark/>
          </w:tcPr>
          <w:p w14:paraId="48DDD59F" w14:textId="77777777" w:rsidR="009F64A1" w:rsidRPr="009F64A1" w:rsidRDefault="009F64A1" w:rsidP="007B46AF">
            <w:pPr>
              <w:rPr>
                <w:rFonts w:asciiTheme="minorHAnsi" w:hAnsiTheme="minorHAnsi" w:cstheme="minorHAnsi"/>
                <w:color w:val="000000"/>
                <w:sz w:val="18"/>
                <w:szCs w:val="18"/>
              </w:rPr>
            </w:pPr>
            <w:r w:rsidRPr="009F64A1">
              <w:rPr>
                <w:rFonts w:asciiTheme="minorHAnsi" w:hAnsiTheme="minorHAnsi" w:cstheme="minorHAnsi"/>
                <w:color w:val="000000"/>
                <w:sz w:val="18"/>
                <w:szCs w:val="18"/>
              </w:rPr>
              <w:t>5. Entrega do item em condições diferentes à contratada</w:t>
            </w:r>
          </w:p>
        </w:tc>
        <w:tc>
          <w:tcPr>
            <w:tcW w:w="1420" w:type="dxa"/>
            <w:tcBorders>
              <w:top w:val="single" w:sz="8" w:space="0" w:color="auto"/>
              <w:left w:val="nil"/>
              <w:bottom w:val="single" w:sz="8" w:space="0" w:color="auto"/>
              <w:right w:val="single" w:sz="8" w:space="0" w:color="auto"/>
            </w:tcBorders>
            <w:shd w:val="clear" w:color="000000" w:fill="C6E0B4"/>
            <w:hideMark/>
          </w:tcPr>
          <w:p w14:paraId="01590277"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Baixa</w:t>
            </w:r>
          </w:p>
        </w:tc>
        <w:tc>
          <w:tcPr>
            <w:tcW w:w="2940" w:type="dxa"/>
            <w:tcBorders>
              <w:top w:val="single" w:sz="8" w:space="0" w:color="auto"/>
              <w:left w:val="nil"/>
              <w:bottom w:val="single" w:sz="8" w:space="0" w:color="auto"/>
              <w:right w:val="single" w:sz="8" w:space="0" w:color="auto"/>
            </w:tcBorders>
            <w:shd w:val="clear" w:color="auto" w:fill="auto"/>
            <w:hideMark/>
          </w:tcPr>
          <w:p w14:paraId="4EC05091"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Prejuízo à execução do serviço de Benefícios Eventuais – Cesta Básica</w:t>
            </w:r>
          </w:p>
        </w:tc>
        <w:tc>
          <w:tcPr>
            <w:tcW w:w="960" w:type="dxa"/>
            <w:tcBorders>
              <w:top w:val="single" w:sz="8" w:space="0" w:color="auto"/>
              <w:left w:val="nil"/>
              <w:bottom w:val="single" w:sz="4" w:space="0" w:color="auto"/>
              <w:right w:val="single" w:sz="8" w:space="0" w:color="auto"/>
            </w:tcBorders>
            <w:shd w:val="clear" w:color="000000" w:fill="FFE699"/>
            <w:hideMark/>
          </w:tcPr>
          <w:p w14:paraId="42DFB380"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Médio</w:t>
            </w:r>
          </w:p>
        </w:tc>
      </w:tr>
      <w:tr w:rsidR="009F64A1" w:rsidRPr="009F64A1" w14:paraId="21928401" w14:textId="77777777" w:rsidTr="007B46AF">
        <w:trPr>
          <w:trHeight w:val="315"/>
        </w:trPr>
        <w:tc>
          <w:tcPr>
            <w:tcW w:w="9140" w:type="dxa"/>
            <w:gridSpan w:val="4"/>
            <w:tcBorders>
              <w:top w:val="single" w:sz="8" w:space="0" w:color="auto"/>
              <w:left w:val="single" w:sz="8" w:space="0" w:color="auto"/>
              <w:bottom w:val="single" w:sz="8" w:space="0" w:color="auto"/>
              <w:right w:val="single" w:sz="8" w:space="0" w:color="000000"/>
            </w:tcBorders>
            <w:shd w:val="clear" w:color="000000" w:fill="B4C6E7"/>
            <w:hideMark/>
          </w:tcPr>
          <w:p w14:paraId="6F18B2DC"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 </w:t>
            </w:r>
          </w:p>
        </w:tc>
      </w:tr>
    </w:tbl>
    <w:p w14:paraId="5EF80FD2" w14:textId="77777777" w:rsidR="009F64A1" w:rsidRPr="009F64A1" w:rsidRDefault="009F64A1" w:rsidP="009F64A1">
      <w:pPr>
        <w:spacing w:line="360" w:lineRule="auto"/>
        <w:ind w:right="1133"/>
        <w:contextualSpacing/>
        <w:jc w:val="both"/>
        <w:rPr>
          <w:rFonts w:asciiTheme="minorHAnsi" w:hAnsiTheme="minorHAnsi" w:cstheme="minorHAnsi"/>
          <w:b/>
          <w:bCs/>
          <w:sz w:val="18"/>
          <w:szCs w:val="18"/>
        </w:rPr>
      </w:pPr>
    </w:p>
    <w:p w14:paraId="76FFA8B0" w14:textId="4F81A2AF" w:rsidR="009F64A1" w:rsidRPr="009F64A1" w:rsidRDefault="009F64A1" w:rsidP="009F64A1">
      <w:pPr>
        <w:spacing w:line="360" w:lineRule="auto"/>
        <w:ind w:right="1133"/>
        <w:contextualSpacing/>
        <w:jc w:val="both"/>
        <w:rPr>
          <w:rFonts w:asciiTheme="minorHAnsi" w:hAnsiTheme="minorHAnsi" w:cstheme="minorHAnsi"/>
          <w:b/>
          <w:bCs/>
          <w:sz w:val="18"/>
          <w:szCs w:val="18"/>
        </w:rPr>
      </w:pPr>
      <w:r w:rsidRPr="009F64A1">
        <w:rPr>
          <w:rFonts w:asciiTheme="minorHAnsi" w:hAnsiTheme="minorHAnsi" w:cstheme="minorHAnsi"/>
          <w:b/>
          <w:bCs/>
          <w:sz w:val="18"/>
          <w:szCs w:val="18"/>
        </w:rPr>
        <w:t>III – TRATAMENTO</w:t>
      </w:r>
    </w:p>
    <w:tbl>
      <w:tblPr>
        <w:tblW w:w="9140" w:type="dxa"/>
        <w:tblInd w:w="80" w:type="dxa"/>
        <w:tblCellMar>
          <w:left w:w="70" w:type="dxa"/>
          <w:right w:w="70" w:type="dxa"/>
        </w:tblCellMar>
        <w:tblLook w:val="04A0" w:firstRow="1" w:lastRow="0" w:firstColumn="1" w:lastColumn="0" w:noHBand="0" w:noVBand="1"/>
      </w:tblPr>
      <w:tblGrid>
        <w:gridCol w:w="3820"/>
        <w:gridCol w:w="1420"/>
        <w:gridCol w:w="2940"/>
        <w:gridCol w:w="960"/>
      </w:tblGrid>
      <w:tr w:rsidR="009F64A1" w:rsidRPr="009F64A1" w14:paraId="2C1E4BED" w14:textId="77777777" w:rsidTr="007B46AF">
        <w:trPr>
          <w:trHeight w:val="315"/>
        </w:trPr>
        <w:tc>
          <w:tcPr>
            <w:tcW w:w="3820"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48F753C2"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Risco</w:t>
            </w:r>
          </w:p>
        </w:tc>
        <w:tc>
          <w:tcPr>
            <w:tcW w:w="1420" w:type="dxa"/>
            <w:tcBorders>
              <w:top w:val="single" w:sz="8" w:space="0" w:color="auto"/>
              <w:left w:val="nil"/>
              <w:bottom w:val="single" w:sz="8" w:space="0" w:color="auto"/>
              <w:right w:val="single" w:sz="8" w:space="0" w:color="auto"/>
            </w:tcBorders>
            <w:shd w:val="clear" w:color="000000" w:fill="B4C6E7"/>
            <w:vAlign w:val="center"/>
            <w:hideMark/>
          </w:tcPr>
          <w:p w14:paraId="53552200"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Probabilidade</w:t>
            </w:r>
          </w:p>
        </w:tc>
        <w:tc>
          <w:tcPr>
            <w:tcW w:w="2940" w:type="dxa"/>
            <w:tcBorders>
              <w:top w:val="single" w:sz="8" w:space="0" w:color="auto"/>
              <w:left w:val="nil"/>
              <w:bottom w:val="single" w:sz="8" w:space="0" w:color="auto"/>
              <w:right w:val="single" w:sz="8" w:space="0" w:color="auto"/>
            </w:tcBorders>
            <w:shd w:val="clear" w:color="000000" w:fill="B4C6E7"/>
            <w:vAlign w:val="center"/>
            <w:hideMark/>
          </w:tcPr>
          <w:p w14:paraId="040642C1"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Consequência</w:t>
            </w:r>
          </w:p>
        </w:tc>
        <w:tc>
          <w:tcPr>
            <w:tcW w:w="960" w:type="dxa"/>
            <w:tcBorders>
              <w:top w:val="single" w:sz="8" w:space="0" w:color="auto"/>
              <w:left w:val="nil"/>
              <w:bottom w:val="single" w:sz="8" w:space="0" w:color="auto"/>
              <w:right w:val="single" w:sz="8" w:space="0" w:color="auto"/>
            </w:tcBorders>
            <w:shd w:val="clear" w:color="000000" w:fill="B4C6E7"/>
            <w:vAlign w:val="center"/>
            <w:hideMark/>
          </w:tcPr>
          <w:p w14:paraId="7F3B970A"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Impacto</w:t>
            </w:r>
          </w:p>
        </w:tc>
      </w:tr>
      <w:tr w:rsidR="009F64A1" w:rsidRPr="009F64A1" w14:paraId="4C2132BD" w14:textId="77777777" w:rsidTr="007B46AF">
        <w:trPr>
          <w:trHeight w:val="1515"/>
        </w:trPr>
        <w:tc>
          <w:tcPr>
            <w:tcW w:w="3820" w:type="dxa"/>
            <w:tcBorders>
              <w:top w:val="nil"/>
              <w:left w:val="single" w:sz="8" w:space="0" w:color="auto"/>
              <w:bottom w:val="nil"/>
              <w:right w:val="single" w:sz="8" w:space="0" w:color="auto"/>
            </w:tcBorders>
            <w:shd w:val="clear" w:color="auto" w:fill="auto"/>
            <w:hideMark/>
          </w:tcPr>
          <w:p w14:paraId="21538F27" w14:textId="77777777" w:rsidR="009F64A1" w:rsidRPr="009F64A1" w:rsidRDefault="009F64A1" w:rsidP="007B46AF">
            <w:pP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 xml:space="preserve">Licitação Deserta, </w:t>
            </w:r>
            <w:r w:rsidRPr="009F64A1">
              <w:rPr>
                <w:rFonts w:asciiTheme="minorHAnsi" w:hAnsiTheme="minorHAnsi" w:cstheme="minorHAnsi"/>
                <w:color w:val="000000"/>
                <w:sz w:val="18"/>
                <w:szCs w:val="18"/>
              </w:rPr>
              <w:t>ou seja, não haver candidato interessado no processo.</w:t>
            </w:r>
          </w:p>
        </w:tc>
        <w:tc>
          <w:tcPr>
            <w:tcW w:w="1420" w:type="dxa"/>
            <w:tcBorders>
              <w:top w:val="nil"/>
              <w:left w:val="nil"/>
              <w:bottom w:val="nil"/>
              <w:right w:val="single" w:sz="8" w:space="0" w:color="auto"/>
            </w:tcBorders>
            <w:shd w:val="clear" w:color="000000" w:fill="FFE699"/>
            <w:hideMark/>
          </w:tcPr>
          <w:p w14:paraId="1DA78CA8"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Média</w:t>
            </w:r>
          </w:p>
        </w:tc>
        <w:tc>
          <w:tcPr>
            <w:tcW w:w="2940" w:type="dxa"/>
            <w:tcBorders>
              <w:top w:val="nil"/>
              <w:left w:val="nil"/>
              <w:bottom w:val="nil"/>
              <w:right w:val="single" w:sz="8" w:space="0" w:color="auto"/>
            </w:tcBorders>
            <w:shd w:val="clear" w:color="auto" w:fill="auto"/>
            <w:hideMark/>
          </w:tcPr>
          <w:p w14:paraId="3FCBD96E"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Atraso no processo de licitação e consequentemente prejuízo para a continuidade do serviço de Benefícios Eventuais.</w:t>
            </w:r>
          </w:p>
        </w:tc>
        <w:tc>
          <w:tcPr>
            <w:tcW w:w="960" w:type="dxa"/>
            <w:tcBorders>
              <w:top w:val="nil"/>
              <w:left w:val="nil"/>
              <w:bottom w:val="nil"/>
              <w:right w:val="single" w:sz="8" w:space="0" w:color="auto"/>
            </w:tcBorders>
            <w:shd w:val="clear" w:color="000000" w:fill="F4B084"/>
            <w:hideMark/>
          </w:tcPr>
          <w:p w14:paraId="0A6126FB"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Alto</w:t>
            </w:r>
          </w:p>
        </w:tc>
      </w:tr>
      <w:tr w:rsidR="009F64A1" w:rsidRPr="009F64A1" w14:paraId="57F5D33E" w14:textId="77777777" w:rsidTr="007B46AF">
        <w:trPr>
          <w:trHeight w:val="315"/>
        </w:trPr>
        <w:tc>
          <w:tcPr>
            <w:tcW w:w="524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0A46869"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Ação Preventiva</w:t>
            </w:r>
          </w:p>
        </w:tc>
        <w:tc>
          <w:tcPr>
            <w:tcW w:w="39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E463F44"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Responsável</w:t>
            </w:r>
          </w:p>
        </w:tc>
      </w:tr>
      <w:tr w:rsidR="009F64A1" w:rsidRPr="009F64A1" w14:paraId="777E8024" w14:textId="77777777" w:rsidTr="007B46AF">
        <w:trPr>
          <w:trHeight w:val="300"/>
        </w:trPr>
        <w:tc>
          <w:tcPr>
            <w:tcW w:w="5240" w:type="dxa"/>
            <w:gridSpan w:val="2"/>
            <w:tcBorders>
              <w:top w:val="nil"/>
              <w:left w:val="single" w:sz="8" w:space="0" w:color="auto"/>
              <w:bottom w:val="single" w:sz="4" w:space="0" w:color="auto"/>
              <w:right w:val="single" w:sz="8" w:space="0" w:color="000000"/>
            </w:tcBorders>
            <w:shd w:val="clear" w:color="auto" w:fill="auto"/>
            <w:hideMark/>
          </w:tcPr>
          <w:p w14:paraId="0CB5CC91" w14:textId="77777777" w:rsidR="009F64A1" w:rsidRPr="009F64A1" w:rsidRDefault="009F64A1" w:rsidP="007B46AF">
            <w:pPr>
              <w:rPr>
                <w:rFonts w:asciiTheme="minorHAnsi" w:hAnsiTheme="minorHAnsi" w:cstheme="minorHAnsi"/>
                <w:color w:val="000000"/>
                <w:sz w:val="18"/>
                <w:szCs w:val="18"/>
              </w:rPr>
            </w:pPr>
            <w:r w:rsidRPr="009F64A1">
              <w:rPr>
                <w:rFonts w:asciiTheme="minorHAnsi" w:hAnsiTheme="minorHAnsi" w:cstheme="minorHAnsi"/>
                <w:color w:val="000000"/>
                <w:sz w:val="18"/>
                <w:szCs w:val="18"/>
              </w:rPr>
              <w:t>1. Garantir que os requisitos técnicos não sejam exagerados, evitando assim que as possibilidades de oferta.</w:t>
            </w:r>
          </w:p>
        </w:tc>
        <w:tc>
          <w:tcPr>
            <w:tcW w:w="3900" w:type="dxa"/>
            <w:gridSpan w:val="2"/>
            <w:tcBorders>
              <w:top w:val="nil"/>
              <w:left w:val="nil"/>
              <w:bottom w:val="single" w:sz="4" w:space="0" w:color="auto"/>
              <w:right w:val="single" w:sz="8" w:space="0" w:color="000000"/>
            </w:tcBorders>
            <w:shd w:val="clear" w:color="auto" w:fill="auto"/>
            <w:noWrap/>
            <w:vAlign w:val="center"/>
            <w:hideMark/>
          </w:tcPr>
          <w:p w14:paraId="35757E64"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Integrantes da Equipe de Contratação</w:t>
            </w:r>
          </w:p>
        </w:tc>
      </w:tr>
      <w:tr w:rsidR="009F64A1" w:rsidRPr="009F64A1" w14:paraId="7F9BB49A" w14:textId="77777777" w:rsidTr="007B46AF">
        <w:trPr>
          <w:trHeight w:val="315"/>
        </w:trPr>
        <w:tc>
          <w:tcPr>
            <w:tcW w:w="5240" w:type="dxa"/>
            <w:gridSpan w:val="2"/>
            <w:tcBorders>
              <w:top w:val="single" w:sz="4" w:space="0" w:color="auto"/>
              <w:left w:val="single" w:sz="8" w:space="0" w:color="auto"/>
              <w:bottom w:val="nil"/>
              <w:right w:val="single" w:sz="8" w:space="0" w:color="000000"/>
            </w:tcBorders>
            <w:shd w:val="clear" w:color="auto" w:fill="auto"/>
            <w:hideMark/>
          </w:tcPr>
          <w:p w14:paraId="4B06DFA9" w14:textId="77777777" w:rsidR="009F64A1" w:rsidRPr="009F64A1" w:rsidRDefault="009F64A1" w:rsidP="007B46AF">
            <w:pPr>
              <w:rPr>
                <w:rFonts w:asciiTheme="minorHAnsi" w:hAnsiTheme="minorHAnsi" w:cstheme="minorHAnsi"/>
                <w:color w:val="000000"/>
                <w:sz w:val="18"/>
                <w:szCs w:val="18"/>
              </w:rPr>
            </w:pPr>
            <w:r w:rsidRPr="009F64A1">
              <w:rPr>
                <w:rFonts w:asciiTheme="minorHAnsi" w:hAnsiTheme="minorHAnsi" w:cstheme="minorHAnsi"/>
                <w:color w:val="000000"/>
                <w:sz w:val="18"/>
                <w:szCs w:val="18"/>
              </w:rPr>
              <w:t>2. Garantir ampla divulgação do Edital e do Processo Licitatório.</w:t>
            </w:r>
          </w:p>
        </w:tc>
        <w:tc>
          <w:tcPr>
            <w:tcW w:w="3900" w:type="dxa"/>
            <w:gridSpan w:val="2"/>
            <w:tcBorders>
              <w:top w:val="single" w:sz="4" w:space="0" w:color="auto"/>
              <w:left w:val="nil"/>
              <w:bottom w:val="nil"/>
              <w:right w:val="single" w:sz="8" w:space="0" w:color="000000"/>
            </w:tcBorders>
            <w:shd w:val="clear" w:color="auto" w:fill="auto"/>
            <w:vAlign w:val="center"/>
            <w:hideMark/>
          </w:tcPr>
          <w:p w14:paraId="61BF3687"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Divulgação em Imprensa Oficial do Município</w:t>
            </w:r>
          </w:p>
        </w:tc>
      </w:tr>
      <w:tr w:rsidR="009F64A1" w:rsidRPr="009F64A1" w14:paraId="4C1C5E8C" w14:textId="77777777" w:rsidTr="007B46AF">
        <w:trPr>
          <w:trHeight w:val="315"/>
        </w:trPr>
        <w:tc>
          <w:tcPr>
            <w:tcW w:w="524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36C76CD"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Ação de Contingência</w:t>
            </w:r>
          </w:p>
        </w:tc>
        <w:tc>
          <w:tcPr>
            <w:tcW w:w="39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3165DE1"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Responsável</w:t>
            </w:r>
          </w:p>
        </w:tc>
      </w:tr>
      <w:tr w:rsidR="009F64A1" w:rsidRPr="009F64A1" w14:paraId="40473B63" w14:textId="77777777" w:rsidTr="007B46AF">
        <w:trPr>
          <w:trHeight w:val="300"/>
        </w:trPr>
        <w:tc>
          <w:tcPr>
            <w:tcW w:w="5240" w:type="dxa"/>
            <w:gridSpan w:val="2"/>
            <w:tcBorders>
              <w:top w:val="single" w:sz="8" w:space="0" w:color="auto"/>
              <w:left w:val="single" w:sz="8" w:space="0" w:color="auto"/>
              <w:bottom w:val="single" w:sz="4" w:space="0" w:color="auto"/>
              <w:right w:val="single" w:sz="8" w:space="0" w:color="000000"/>
            </w:tcBorders>
            <w:shd w:val="clear" w:color="auto" w:fill="auto"/>
            <w:hideMark/>
          </w:tcPr>
          <w:p w14:paraId="77640A95" w14:textId="77777777" w:rsidR="009F64A1" w:rsidRPr="009F64A1" w:rsidRDefault="009F64A1" w:rsidP="007B46AF">
            <w:pPr>
              <w:rPr>
                <w:rFonts w:asciiTheme="minorHAnsi" w:hAnsiTheme="minorHAnsi" w:cstheme="minorHAnsi"/>
                <w:color w:val="000000"/>
                <w:sz w:val="18"/>
                <w:szCs w:val="18"/>
              </w:rPr>
            </w:pPr>
            <w:r w:rsidRPr="009F64A1">
              <w:rPr>
                <w:rFonts w:asciiTheme="minorHAnsi" w:hAnsiTheme="minorHAnsi" w:cstheme="minorHAnsi"/>
                <w:color w:val="000000"/>
                <w:sz w:val="18"/>
                <w:szCs w:val="18"/>
              </w:rPr>
              <w:t>1. Se constatado critério exagerado ou desnecessário, avaliar com o órgão gestor a possibilidade de ratificar o edital.</w:t>
            </w:r>
          </w:p>
        </w:tc>
        <w:tc>
          <w:tcPr>
            <w:tcW w:w="3900"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53F6DB48"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Integrantes da Equipe de Contratação</w:t>
            </w:r>
          </w:p>
        </w:tc>
      </w:tr>
      <w:tr w:rsidR="009F64A1" w:rsidRPr="009F64A1" w14:paraId="24F8894B" w14:textId="77777777" w:rsidTr="007B46AF">
        <w:trPr>
          <w:trHeight w:val="315"/>
        </w:trPr>
        <w:tc>
          <w:tcPr>
            <w:tcW w:w="5240" w:type="dxa"/>
            <w:gridSpan w:val="2"/>
            <w:tcBorders>
              <w:top w:val="single" w:sz="4" w:space="0" w:color="auto"/>
              <w:left w:val="single" w:sz="8" w:space="0" w:color="auto"/>
              <w:bottom w:val="single" w:sz="8" w:space="0" w:color="auto"/>
              <w:right w:val="single" w:sz="8" w:space="0" w:color="000000"/>
            </w:tcBorders>
            <w:shd w:val="clear" w:color="auto" w:fill="auto"/>
            <w:hideMark/>
          </w:tcPr>
          <w:p w14:paraId="07BE23D4" w14:textId="77777777" w:rsidR="009F64A1" w:rsidRPr="009F64A1" w:rsidRDefault="009F64A1" w:rsidP="007B46AF">
            <w:pPr>
              <w:rPr>
                <w:rFonts w:asciiTheme="minorHAnsi" w:hAnsiTheme="minorHAnsi" w:cstheme="minorHAnsi"/>
                <w:color w:val="000000"/>
                <w:sz w:val="18"/>
                <w:szCs w:val="18"/>
              </w:rPr>
            </w:pPr>
            <w:r w:rsidRPr="009F64A1">
              <w:rPr>
                <w:rFonts w:asciiTheme="minorHAnsi" w:hAnsiTheme="minorHAnsi" w:cstheme="minorHAnsi"/>
                <w:color w:val="000000"/>
                <w:sz w:val="18"/>
                <w:szCs w:val="18"/>
              </w:rPr>
              <w:t xml:space="preserve">2. Se não </w:t>
            </w:r>
            <w:proofErr w:type="gramStart"/>
            <w:r w:rsidRPr="009F64A1">
              <w:rPr>
                <w:rFonts w:asciiTheme="minorHAnsi" w:hAnsiTheme="minorHAnsi" w:cstheme="minorHAnsi"/>
                <w:color w:val="000000"/>
                <w:sz w:val="18"/>
                <w:szCs w:val="18"/>
              </w:rPr>
              <w:t>for</w:t>
            </w:r>
            <w:proofErr w:type="gramEnd"/>
            <w:r w:rsidRPr="009F64A1">
              <w:rPr>
                <w:rFonts w:asciiTheme="minorHAnsi" w:hAnsiTheme="minorHAnsi" w:cstheme="minorHAnsi"/>
                <w:color w:val="000000"/>
                <w:sz w:val="18"/>
                <w:szCs w:val="18"/>
              </w:rPr>
              <w:t xml:space="preserve"> possível a ratificação e o processo licitatório de fato der deserto, avaliar as possíveis falhas para posterior processo licitatório</w:t>
            </w:r>
          </w:p>
        </w:tc>
        <w:tc>
          <w:tcPr>
            <w:tcW w:w="3900" w:type="dxa"/>
            <w:gridSpan w:val="2"/>
            <w:tcBorders>
              <w:top w:val="single" w:sz="4" w:space="0" w:color="auto"/>
              <w:left w:val="nil"/>
              <w:bottom w:val="single" w:sz="8" w:space="0" w:color="auto"/>
              <w:right w:val="single" w:sz="8" w:space="0" w:color="000000"/>
            </w:tcBorders>
            <w:shd w:val="clear" w:color="auto" w:fill="auto"/>
            <w:noWrap/>
            <w:vAlign w:val="center"/>
            <w:hideMark/>
          </w:tcPr>
          <w:p w14:paraId="24712DD8"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Integrantes da Equipe de Contratação</w:t>
            </w:r>
          </w:p>
        </w:tc>
      </w:tr>
    </w:tbl>
    <w:p w14:paraId="6DB7C335" w14:textId="77777777" w:rsidR="009F64A1" w:rsidRPr="009F64A1" w:rsidRDefault="009F64A1" w:rsidP="009F64A1">
      <w:pPr>
        <w:spacing w:line="360" w:lineRule="auto"/>
        <w:ind w:right="1133"/>
        <w:contextualSpacing/>
        <w:jc w:val="both"/>
        <w:rPr>
          <w:rFonts w:asciiTheme="minorHAnsi" w:hAnsiTheme="minorHAnsi" w:cstheme="minorHAnsi"/>
          <w:b/>
          <w:bCs/>
          <w:sz w:val="18"/>
          <w:szCs w:val="18"/>
        </w:rPr>
      </w:pPr>
    </w:p>
    <w:tbl>
      <w:tblPr>
        <w:tblW w:w="9140" w:type="dxa"/>
        <w:tblInd w:w="80" w:type="dxa"/>
        <w:tblCellMar>
          <w:left w:w="70" w:type="dxa"/>
          <w:right w:w="70" w:type="dxa"/>
        </w:tblCellMar>
        <w:tblLook w:val="04A0" w:firstRow="1" w:lastRow="0" w:firstColumn="1" w:lastColumn="0" w:noHBand="0" w:noVBand="1"/>
      </w:tblPr>
      <w:tblGrid>
        <w:gridCol w:w="3820"/>
        <w:gridCol w:w="1420"/>
        <w:gridCol w:w="2940"/>
        <w:gridCol w:w="960"/>
      </w:tblGrid>
      <w:tr w:rsidR="009F64A1" w:rsidRPr="009F64A1" w14:paraId="4520B8D7" w14:textId="77777777" w:rsidTr="007B46AF">
        <w:trPr>
          <w:trHeight w:val="315"/>
        </w:trPr>
        <w:tc>
          <w:tcPr>
            <w:tcW w:w="3820"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3DC8B49A"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Risco</w:t>
            </w:r>
          </w:p>
        </w:tc>
        <w:tc>
          <w:tcPr>
            <w:tcW w:w="1420" w:type="dxa"/>
            <w:tcBorders>
              <w:top w:val="single" w:sz="8" w:space="0" w:color="auto"/>
              <w:left w:val="nil"/>
              <w:bottom w:val="single" w:sz="8" w:space="0" w:color="auto"/>
              <w:right w:val="single" w:sz="8" w:space="0" w:color="auto"/>
            </w:tcBorders>
            <w:shd w:val="clear" w:color="000000" w:fill="B4C6E7"/>
            <w:vAlign w:val="center"/>
            <w:hideMark/>
          </w:tcPr>
          <w:p w14:paraId="57C54499"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Probabilidade</w:t>
            </w:r>
          </w:p>
        </w:tc>
        <w:tc>
          <w:tcPr>
            <w:tcW w:w="2940" w:type="dxa"/>
            <w:tcBorders>
              <w:top w:val="single" w:sz="8" w:space="0" w:color="auto"/>
              <w:left w:val="nil"/>
              <w:bottom w:val="single" w:sz="8" w:space="0" w:color="auto"/>
              <w:right w:val="single" w:sz="8" w:space="0" w:color="auto"/>
            </w:tcBorders>
            <w:shd w:val="clear" w:color="000000" w:fill="B4C6E7"/>
            <w:vAlign w:val="center"/>
            <w:hideMark/>
          </w:tcPr>
          <w:p w14:paraId="45E57474"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Consequência</w:t>
            </w:r>
          </w:p>
        </w:tc>
        <w:tc>
          <w:tcPr>
            <w:tcW w:w="960" w:type="dxa"/>
            <w:tcBorders>
              <w:top w:val="single" w:sz="8" w:space="0" w:color="auto"/>
              <w:left w:val="nil"/>
              <w:bottom w:val="single" w:sz="8" w:space="0" w:color="auto"/>
              <w:right w:val="single" w:sz="8" w:space="0" w:color="auto"/>
            </w:tcBorders>
            <w:shd w:val="clear" w:color="000000" w:fill="B4C6E7"/>
            <w:vAlign w:val="center"/>
            <w:hideMark/>
          </w:tcPr>
          <w:p w14:paraId="0EB15BF0"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Impacto</w:t>
            </w:r>
          </w:p>
        </w:tc>
      </w:tr>
      <w:tr w:rsidR="009F64A1" w:rsidRPr="009F64A1" w14:paraId="2427CF6B" w14:textId="77777777" w:rsidTr="007B46AF">
        <w:trPr>
          <w:trHeight w:val="1515"/>
        </w:trPr>
        <w:tc>
          <w:tcPr>
            <w:tcW w:w="3820" w:type="dxa"/>
            <w:tcBorders>
              <w:top w:val="nil"/>
              <w:left w:val="single" w:sz="8" w:space="0" w:color="auto"/>
              <w:bottom w:val="single" w:sz="4" w:space="0" w:color="auto"/>
              <w:right w:val="single" w:sz="8" w:space="0" w:color="auto"/>
            </w:tcBorders>
            <w:shd w:val="clear" w:color="auto" w:fill="auto"/>
            <w:hideMark/>
          </w:tcPr>
          <w:p w14:paraId="135FE1DB" w14:textId="77777777" w:rsidR="009F64A1" w:rsidRPr="009F64A1" w:rsidRDefault="009F64A1" w:rsidP="007B46AF">
            <w:pP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 xml:space="preserve">Licitação Fracassada, </w:t>
            </w:r>
            <w:r w:rsidRPr="009F64A1">
              <w:rPr>
                <w:rFonts w:asciiTheme="minorHAnsi" w:hAnsiTheme="minorHAnsi" w:cstheme="minorHAnsi"/>
                <w:color w:val="000000"/>
                <w:sz w:val="18"/>
                <w:szCs w:val="18"/>
              </w:rPr>
              <w:t>ou seja, que os valores recebidos sejam superiores ao estabelecido no Termo de Referência</w:t>
            </w:r>
          </w:p>
        </w:tc>
        <w:tc>
          <w:tcPr>
            <w:tcW w:w="1420" w:type="dxa"/>
            <w:tcBorders>
              <w:top w:val="nil"/>
              <w:left w:val="nil"/>
              <w:bottom w:val="single" w:sz="4" w:space="0" w:color="auto"/>
              <w:right w:val="single" w:sz="8" w:space="0" w:color="auto"/>
            </w:tcBorders>
            <w:shd w:val="clear" w:color="000000" w:fill="FFE699"/>
            <w:noWrap/>
            <w:hideMark/>
          </w:tcPr>
          <w:p w14:paraId="6068488D"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Média</w:t>
            </w:r>
          </w:p>
        </w:tc>
        <w:tc>
          <w:tcPr>
            <w:tcW w:w="2940" w:type="dxa"/>
            <w:tcBorders>
              <w:top w:val="nil"/>
              <w:left w:val="nil"/>
              <w:bottom w:val="single" w:sz="4" w:space="0" w:color="auto"/>
              <w:right w:val="single" w:sz="8" w:space="0" w:color="auto"/>
            </w:tcBorders>
            <w:shd w:val="clear" w:color="auto" w:fill="auto"/>
            <w:hideMark/>
          </w:tcPr>
          <w:p w14:paraId="1BB439B1"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Atraso no processo de licitação e consequentemente prejuízo para a continuidade do serviço de Benefícios Eventuais – Cesta Básica.</w:t>
            </w:r>
          </w:p>
        </w:tc>
        <w:tc>
          <w:tcPr>
            <w:tcW w:w="960" w:type="dxa"/>
            <w:tcBorders>
              <w:top w:val="nil"/>
              <w:left w:val="nil"/>
              <w:bottom w:val="single" w:sz="4" w:space="0" w:color="auto"/>
              <w:right w:val="single" w:sz="8" w:space="0" w:color="auto"/>
            </w:tcBorders>
            <w:shd w:val="clear" w:color="000000" w:fill="F4B084"/>
            <w:noWrap/>
            <w:hideMark/>
          </w:tcPr>
          <w:p w14:paraId="6C16076D"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Alto</w:t>
            </w:r>
          </w:p>
        </w:tc>
      </w:tr>
      <w:tr w:rsidR="009F64A1" w:rsidRPr="009F64A1" w14:paraId="08A98275" w14:textId="77777777" w:rsidTr="007B46AF">
        <w:trPr>
          <w:trHeight w:val="315"/>
        </w:trPr>
        <w:tc>
          <w:tcPr>
            <w:tcW w:w="5240" w:type="dxa"/>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264D083A"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Ação Preventiva</w:t>
            </w:r>
          </w:p>
        </w:tc>
        <w:tc>
          <w:tcPr>
            <w:tcW w:w="39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74415011"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Responsável</w:t>
            </w:r>
          </w:p>
        </w:tc>
      </w:tr>
      <w:tr w:rsidR="009F64A1" w:rsidRPr="009F64A1" w14:paraId="6CBE153A" w14:textId="77777777" w:rsidTr="007B46AF">
        <w:trPr>
          <w:trHeight w:val="1050"/>
        </w:trPr>
        <w:tc>
          <w:tcPr>
            <w:tcW w:w="5240" w:type="dxa"/>
            <w:gridSpan w:val="2"/>
            <w:tcBorders>
              <w:top w:val="nil"/>
              <w:left w:val="single" w:sz="8" w:space="0" w:color="auto"/>
              <w:bottom w:val="single" w:sz="4" w:space="0" w:color="auto"/>
              <w:right w:val="single" w:sz="4" w:space="0" w:color="000000"/>
            </w:tcBorders>
            <w:shd w:val="clear" w:color="auto" w:fill="auto"/>
            <w:hideMark/>
          </w:tcPr>
          <w:p w14:paraId="69FE73BB" w14:textId="77777777" w:rsidR="009F64A1" w:rsidRPr="009F64A1" w:rsidRDefault="009F64A1" w:rsidP="007B46AF">
            <w:pPr>
              <w:rPr>
                <w:rFonts w:asciiTheme="minorHAnsi" w:hAnsiTheme="minorHAnsi" w:cstheme="minorHAnsi"/>
                <w:color w:val="000000"/>
                <w:sz w:val="18"/>
                <w:szCs w:val="18"/>
              </w:rPr>
            </w:pPr>
            <w:r w:rsidRPr="009F64A1">
              <w:rPr>
                <w:rFonts w:asciiTheme="minorHAnsi" w:hAnsiTheme="minorHAnsi" w:cstheme="minorHAnsi"/>
                <w:color w:val="000000"/>
                <w:sz w:val="18"/>
                <w:szCs w:val="18"/>
              </w:rPr>
              <w:t>1. Garantir que o valor estimado seja condizente com a realidade, considerando licitações semelhantes realizadas no período mais aproximado.</w:t>
            </w:r>
          </w:p>
        </w:tc>
        <w:tc>
          <w:tcPr>
            <w:tcW w:w="3900" w:type="dxa"/>
            <w:gridSpan w:val="2"/>
            <w:tcBorders>
              <w:top w:val="nil"/>
              <w:left w:val="nil"/>
              <w:bottom w:val="single" w:sz="4" w:space="0" w:color="auto"/>
              <w:right w:val="single" w:sz="8" w:space="0" w:color="000000"/>
            </w:tcBorders>
            <w:shd w:val="clear" w:color="auto" w:fill="auto"/>
            <w:noWrap/>
            <w:vAlign w:val="center"/>
            <w:hideMark/>
          </w:tcPr>
          <w:p w14:paraId="61AAB3BC"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 xml:space="preserve">Agente Demandante </w:t>
            </w:r>
          </w:p>
        </w:tc>
      </w:tr>
      <w:tr w:rsidR="009F64A1" w:rsidRPr="009F64A1" w14:paraId="4C376AEC" w14:textId="77777777" w:rsidTr="007B46AF">
        <w:trPr>
          <w:trHeight w:val="645"/>
        </w:trPr>
        <w:tc>
          <w:tcPr>
            <w:tcW w:w="5240" w:type="dxa"/>
            <w:gridSpan w:val="2"/>
            <w:tcBorders>
              <w:top w:val="single" w:sz="4" w:space="0" w:color="auto"/>
              <w:left w:val="single" w:sz="8" w:space="0" w:color="auto"/>
              <w:bottom w:val="nil"/>
              <w:right w:val="single" w:sz="4" w:space="0" w:color="000000"/>
            </w:tcBorders>
            <w:shd w:val="clear" w:color="auto" w:fill="auto"/>
            <w:hideMark/>
          </w:tcPr>
          <w:p w14:paraId="53413B6B" w14:textId="77777777" w:rsidR="009F64A1" w:rsidRPr="009F64A1" w:rsidRDefault="009F64A1" w:rsidP="007B46AF">
            <w:pPr>
              <w:rPr>
                <w:rFonts w:asciiTheme="minorHAnsi" w:hAnsiTheme="minorHAnsi" w:cstheme="minorHAnsi"/>
                <w:color w:val="000000"/>
                <w:sz w:val="18"/>
                <w:szCs w:val="18"/>
              </w:rPr>
            </w:pPr>
            <w:r w:rsidRPr="009F64A1">
              <w:rPr>
                <w:rFonts w:asciiTheme="minorHAnsi" w:hAnsiTheme="minorHAnsi" w:cstheme="minorHAnsi"/>
                <w:color w:val="000000"/>
                <w:sz w:val="18"/>
                <w:szCs w:val="18"/>
              </w:rPr>
              <w:t>2. Garantir ampla divulgação do Edital e do Processo Licitatório.</w:t>
            </w:r>
          </w:p>
        </w:tc>
        <w:tc>
          <w:tcPr>
            <w:tcW w:w="3900" w:type="dxa"/>
            <w:gridSpan w:val="2"/>
            <w:tcBorders>
              <w:top w:val="single" w:sz="4" w:space="0" w:color="auto"/>
              <w:left w:val="nil"/>
              <w:bottom w:val="nil"/>
              <w:right w:val="single" w:sz="8" w:space="0" w:color="000000"/>
            </w:tcBorders>
            <w:shd w:val="clear" w:color="auto" w:fill="auto"/>
            <w:vAlign w:val="center"/>
            <w:hideMark/>
          </w:tcPr>
          <w:p w14:paraId="089160B3"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Divulgação em Imprensa Oficial do Município</w:t>
            </w:r>
          </w:p>
        </w:tc>
      </w:tr>
      <w:tr w:rsidR="009F64A1" w:rsidRPr="009F64A1" w14:paraId="66408015" w14:textId="77777777" w:rsidTr="007B46AF">
        <w:trPr>
          <w:trHeight w:val="315"/>
        </w:trPr>
        <w:tc>
          <w:tcPr>
            <w:tcW w:w="5240" w:type="dxa"/>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050DCCE9"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Ação de Contingência</w:t>
            </w:r>
          </w:p>
        </w:tc>
        <w:tc>
          <w:tcPr>
            <w:tcW w:w="39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7D7AACB4" w14:textId="77777777" w:rsidR="009F64A1" w:rsidRPr="009F64A1" w:rsidRDefault="009F64A1" w:rsidP="007B46AF">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Responsável</w:t>
            </w:r>
          </w:p>
        </w:tc>
      </w:tr>
      <w:tr w:rsidR="009F64A1" w:rsidRPr="009F64A1" w14:paraId="79988DD8" w14:textId="77777777" w:rsidTr="007B46AF">
        <w:trPr>
          <w:trHeight w:val="1080"/>
        </w:trPr>
        <w:tc>
          <w:tcPr>
            <w:tcW w:w="5240" w:type="dxa"/>
            <w:gridSpan w:val="2"/>
            <w:tcBorders>
              <w:top w:val="single" w:sz="8" w:space="0" w:color="auto"/>
              <w:left w:val="single" w:sz="8" w:space="0" w:color="auto"/>
              <w:bottom w:val="single" w:sz="4" w:space="0" w:color="auto"/>
              <w:right w:val="single" w:sz="4" w:space="0" w:color="000000"/>
            </w:tcBorders>
            <w:shd w:val="clear" w:color="auto" w:fill="auto"/>
            <w:hideMark/>
          </w:tcPr>
          <w:p w14:paraId="537E87DC" w14:textId="77777777" w:rsidR="009F64A1" w:rsidRPr="009F64A1" w:rsidRDefault="009F64A1" w:rsidP="007B46AF">
            <w:pPr>
              <w:rPr>
                <w:rFonts w:asciiTheme="minorHAnsi" w:hAnsiTheme="minorHAnsi" w:cstheme="minorHAnsi"/>
                <w:color w:val="000000"/>
                <w:sz w:val="18"/>
                <w:szCs w:val="18"/>
              </w:rPr>
            </w:pPr>
            <w:r w:rsidRPr="009F64A1">
              <w:rPr>
                <w:rFonts w:asciiTheme="minorHAnsi" w:hAnsiTheme="minorHAnsi" w:cstheme="minorHAnsi"/>
                <w:color w:val="000000"/>
                <w:sz w:val="18"/>
                <w:szCs w:val="18"/>
              </w:rPr>
              <w:t>1. Se constatado critério exagerado ou desnecessário, avaliar com o órgão gestor a possibilidade de retificar o edital.</w:t>
            </w:r>
          </w:p>
        </w:tc>
        <w:tc>
          <w:tcPr>
            <w:tcW w:w="3900"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382EE1C8"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Integrantes da Equipe de Contratação</w:t>
            </w:r>
          </w:p>
        </w:tc>
      </w:tr>
      <w:tr w:rsidR="009F64A1" w:rsidRPr="009F64A1" w14:paraId="57615CB2" w14:textId="77777777" w:rsidTr="007B46AF">
        <w:trPr>
          <w:trHeight w:val="1065"/>
        </w:trPr>
        <w:tc>
          <w:tcPr>
            <w:tcW w:w="5240" w:type="dxa"/>
            <w:gridSpan w:val="2"/>
            <w:tcBorders>
              <w:top w:val="single" w:sz="4" w:space="0" w:color="auto"/>
              <w:left w:val="single" w:sz="8" w:space="0" w:color="auto"/>
              <w:bottom w:val="single" w:sz="8" w:space="0" w:color="auto"/>
              <w:right w:val="single" w:sz="4" w:space="0" w:color="000000"/>
            </w:tcBorders>
            <w:shd w:val="clear" w:color="auto" w:fill="auto"/>
            <w:hideMark/>
          </w:tcPr>
          <w:p w14:paraId="6C868FA7" w14:textId="77777777" w:rsidR="009F64A1" w:rsidRPr="009F64A1" w:rsidRDefault="009F64A1" w:rsidP="007B46AF">
            <w:pPr>
              <w:rPr>
                <w:rFonts w:asciiTheme="minorHAnsi" w:hAnsiTheme="minorHAnsi" w:cstheme="minorHAnsi"/>
                <w:color w:val="000000"/>
                <w:sz w:val="18"/>
                <w:szCs w:val="18"/>
              </w:rPr>
            </w:pPr>
            <w:r w:rsidRPr="009F64A1">
              <w:rPr>
                <w:rFonts w:asciiTheme="minorHAnsi" w:hAnsiTheme="minorHAnsi" w:cstheme="minorHAnsi"/>
                <w:color w:val="000000"/>
                <w:sz w:val="18"/>
                <w:szCs w:val="18"/>
              </w:rPr>
              <w:t xml:space="preserve">2. Se não </w:t>
            </w:r>
            <w:proofErr w:type="gramStart"/>
            <w:r w:rsidRPr="009F64A1">
              <w:rPr>
                <w:rFonts w:asciiTheme="minorHAnsi" w:hAnsiTheme="minorHAnsi" w:cstheme="minorHAnsi"/>
                <w:color w:val="000000"/>
                <w:sz w:val="18"/>
                <w:szCs w:val="18"/>
              </w:rPr>
              <w:t>for</w:t>
            </w:r>
            <w:proofErr w:type="gramEnd"/>
            <w:r w:rsidRPr="009F64A1">
              <w:rPr>
                <w:rFonts w:asciiTheme="minorHAnsi" w:hAnsiTheme="minorHAnsi" w:cstheme="minorHAnsi"/>
                <w:color w:val="000000"/>
                <w:sz w:val="18"/>
                <w:szCs w:val="18"/>
              </w:rPr>
              <w:t xml:space="preserve"> possível a retificação e o processo licitatório de fato der deserto, corrigir as possíveis falhas para posterior processo licitatório.</w:t>
            </w:r>
          </w:p>
        </w:tc>
        <w:tc>
          <w:tcPr>
            <w:tcW w:w="3900" w:type="dxa"/>
            <w:gridSpan w:val="2"/>
            <w:tcBorders>
              <w:top w:val="single" w:sz="4" w:space="0" w:color="auto"/>
              <w:left w:val="nil"/>
              <w:bottom w:val="single" w:sz="8" w:space="0" w:color="auto"/>
              <w:right w:val="single" w:sz="8" w:space="0" w:color="000000"/>
            </w:tcBorders>
            <w:shd w:val="clear" w:color="auto" w:fill="auto"/>
            <w:noWrap/>
            <w:vAlign w:val="center"/>
            <w:hideMark/>
          </w:tcPr>
          <w:p w14:paraId="0141E100"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Integrantes da Equipe de Contratação</w:t>
            </w:r>
          </w:p>
        </w:tc>
      </w:tr>
      <w:tr w:rsidR="009F64A1" w:rsidRPr="009F64A1" w14:paraId="3286D4AB" w14:textId="77777777" w:rsidTr="007B46AF">
        <w:trPr>
          <w:trHeight w:val="1065"/>
        </w:trPr>
        <w:tc>
          <w:tcPr>
            <w:tcW w:w="5240" w:type="dxa"/>
            <w:gridSpan w:val="2"/>
            <w:tcBorders>
              <w:top w:val="single" w:sz="8" w:space="0" w:color="auto"/>
              <w:left w:val="single" w:sz="8" w:space="0" w:color="auto"/>
              <w:bottom w:val="single" w:sz="4" w:space="0" w:color="auto"/>
              <w:right w:val="single" w:sz="4" w:space="0" w:color="000000"/>
            </w:tcBorders>
            <w:shd w:val="clear" w:color="auto" w:fill="auto"/>
            <w:hideMark/>
          </w:tcPr>
          <w:p w14:paraId="4D2DEC23" w14:textId="77777777" w:rsidR="009F64A1" w:rsidRPr="009F64A1" w:rsidRDefault="009F64A1" w:rsidP="007B46AF">
            <w:pPr>
              <w:rPr>
                <w:rFonts w:asciiTheme="minorHAnsi" w:hAnsiTheme="minorHAnsi" w:cstheme="minorHAnsi"/>
                <w:color w:val="000000"/>
                <w:sz w:val="18"/>
                <w:szCs w:val="18"/>
              </w:rPr>
            </w:pPr>
            <w:r w:rsidRPr="009F64A1">
              <w:rPr>
                <w:rFonts w:asciiTheme="minorHAnsi" w:hAnsiTheme="minorHAnsi" w:cstheme="minorHAnsi"/>
                <w:color w:val="000000"/>
                <w:sz w:val="18"/>
                <w:szCs w:val="18"/>
              </w:rPr>
              <w:t>2. Possibilitar que as empresas, no prazo de duração do pregão, apresentem novas propostas condizentes com os requisitos mínimos</w:t>
            </w:r>
          </w:p>
        </w:tc>
        <w:tc>
          <w:tcPr>
            <w:tcW w:w="3900"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75C8C6FD" w14:textId="77777777" w:rsidR="009F64A1" w:rsidRPr="009F64A1" w:rsidRDefault="009F64A1" w:rsidP="007B46AF">
            <w:p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Pregoeiro (a)</w:t>
            </w:r>
          </w:p>
        </w:tc>
      </w:tr>
    </w:tbl>
    <w:p w14:paraId="7999683A" w14:textId="77777777" w:rsidR="009F64A1" w:rsidRPr="009F64A1" w:rsidRDefault="009F64A1" w:rsidP="009F64A1">
      <w:pPr>
        <w:ind w:right="1133"/>
        <w:contextualSpacing/>
        <w:jc w:val="both"/>
        <w:rPr>
          <w:rFonts w:asciiTheme="minorHAnsi" w:hAnsiTheme="minorHAnsi" w:cstheme="minorHAnsi"/>
          <w:b/>
          <w:bCs/>
          <w:sz w:val="18"/>
          <w:szCs w:val="18"/>
        </w:rPr>
      </w:pPr>
    </w:p>
    <w:tbl>
      <w:tblPr>
        <w:tblW w:w="9140" w:type="dxa"/>
        <w:tblInd w:w="80" w:type="dxa"/>
        <w:tblCellMar>
          <w:left w:w="70" w:type="dxa"/>
          <w:right w:w="70" w:type="dxa"/>
        </w:tblCellMar>
        <w:tblLook w:val="04A0" w:firstRow="1" w:lastRow="0" w:firstColumn="1" w:lastColumn="0" w:noHBand="0" w:noVBand="1"/>
      </w:tblPr>
      <w:tblGrid>
        <w:gridCol w:w="3820"/>
        <w:gridCol w:w="1420"/>
        <w:gridCol w:w="2641"/>
        <w:gridCol w:w="1259"/>
      </w:tblGrid>
      <w:tr w:rsidR="009F64A1" w:rsidRPr="009F64A1" w14:paraId="38582E9F" w14:textId="77777777" w:rsidTr="007B46AF">
        <w:trPr>
          <w:trHeight w:val="315"/>
        </w:trPr>
        <w:tc>
          <w:tcPr>
            <w:tcW w:w="3820"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0D407D8C" w14:textId="77777777" w:rsidR="009F64A1" w:rsidRPr="009F64A1" w:rsidRDefault="009F64A1" w:rsidP="009F64A1">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Risco</w:t>
            </w:r>
          </w:p>
        </w:tc>
        <w:tc>
          <w:tcPr>
            <w:tcW w:w="1420" w:type="dxa"/>
            <w:tcBorders>
              <w:top w:val="single" w:sz="8" w:space="0" w:color="auto"/>
              <w:left w:val="nil"/>
              <w:bottom w:val="single" w:sz="8" w:space="0" w:color="auto"/>
              <w:right w:val="single" w:sz="8" w:space="0" w:color="auto"/>
            </w:tcBorders>
            <w:shd w:val="clear" w:color="000000" w:fill="B4C6E7"/>
            <w:vAlign w:val="center"/>
            <w:hideMark/>
          </w:tcPr>
          <w:p w14:paraId="7E1D1CBA" w14:textId="77777777" w:rsidR="009F64A1" w:rsidRPr="009F64A1" w:rsidRDefault="009F64A1" w:rsidP="009F64A1">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Probabilidade</w:t>
            </w:r>
          </w:p>
        </w:tc>
        <w:tc>
          <w:tcPr>
            <w:tcW w:w="2940" w:type="dxa"/>
            <w:tcBorders>
              <w:top w:val="single" w:sz="8" w:space="0" w:color="auto"/>
              <w:left w:val="nil"/>
              <w:bottom w:val="single" w:sz="8" w:space="0" w:color="auto"/>
              <w:right w:val="single" w:sz="8" w:space="0" w:color="auto"/>
            </w:tcBorders>
            <w:shd w:val="clear" w:color="000000" w:fill="B4C6E7"/>
            <w:vAlign w:val="center"/>
            <w:hideMark/>
          </w:tcPr>
          <w:p w14:paraId="3DE4069A" w14:textId="77777777" w:rsidR="009F64A1" w:rsidRPr="009F64A1" w:rsidRDefault="009F64A1" w:rsidP="009F64A1">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Consequência</w:t>
            </w:r>
          </w:p>
        </w:tc>
        <w:tc>
          <w:tcPr>
            <w:tcW w:w="960" w:type="dxa"/>
            <w:tcBorders>
              <w:top w:val="single" w:sz="8" w:space="0" w:color="auto"/>
              <w:left w:val="nil"/>
              <w:bottom w:val="single" w:sz="8" w:space="0" w:color="auto"/>
              <w:right w:val="single" w:sz="8" w:space="0" w:color="auto"/>
            </w:tcBorders>
            <w:shd w:val="clear" w:color="000000" w:fill="B4C6E7"/>
            <w:vAlign w:val="center"/>
            <w:hideMark/>
          </w:tcPr>
          <w:p w14:paraId="6FDE25AC" w14:textId="77777777" w:rsidR="009F64A1" w:rsidRPr="009F64A1" w:rsidRDefault="009F64A1" w:rsidP="009F64A1">
            <w:p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Impacto</w:t>
            </w:r>
          </w:p>
        </w:tc>
      </w:tr>
      <w:tr w:rsidR="009F64A1" w:rsidRPr="009F64A1" w14:paraId="2E78D201" w14:textId="77777777" w:rsidTr="007B46AF">
        <w:trPr>
          <w:trHeight w:val="1515"/>
        </w:trPr>
        <w:tc>
          <w:tcPr>
            <w:tcW w:w="3820" w:type="dxa"/>
            <w:tcBorders>
              <w:top w:val="nil"/>
              <w:left w:val="single" w:sz="8" w:space="0" w:color="auto"/>
              <w:bottom w:val="single" w:sz="4" w:space="0" w:color="auto"/>
              <w:right w:val="single" w:sz="8" w:space="0" w:color="auto"/>
            </w:tcBorders>
            <w:shd w:val="clear" w:color="auto" w:fill="auto"/>
            <w:hideMark/>
          </w:tcPr>
          <w:p w14:paraId="2A015C69" w14:textId="77777777" w:rsidR="009F64A1" w:rsidRPr="009F64A1" w:rsidRDefault="009F64A1" w:rsidP="009F64A1">
            <w:pPr>
              <w:pStyle w:val="PargrafodaLista"/>
              <w:numPr>
                <w:ilvl w:val="0"/>
                <w:numId w:val="48"/>
              </w:numPr>
              <w:rPr>
                <w:rFonts w:asciiTheme="minorHAnsi" w:hAnsiTheme="minorHAnsi" w:cstheme="minorHAnsi"/>
                <w:bCs/>
                <w:color w:val="000000"/>
                <w:sz w:val="18"/>
                <w:szCs w:val="18"/>
              </w:rPr>
            </w:pPr>
            <w:r w:rsidRPr="009F64A1">
              <w:rPr>
                <w:rFonts w:asciiTheme="minorHAnsi" w:hAnsiTheme="minorHAnsi" w:cstheme="minorHAnsi"/>
                <w:bCs/>
                <w:color w:val="000000"/>
                <w:sz w:val="18"/>
                <w:szCs w:val="18"/>
              </w:rPr>
              <w:t>Contestações de outros licitantes</w:t>
            </w:r>
          </w:p>
        </w:tc>
        <w:tc>
          <w:tcPr>
            <w:tcW w:w="1420" w:type="dxa"/>
            <w:tcBorders>
              <w:top w:val="nil"/>
              <w:left w:val="nil"/>
              <w:bottom w:val="single" w:sz="4" w:space="0" w:color="auto"/>
              <w:right w:val="single" w:sz="8" w:space="0" w:color="auto"/>
            </w:tcBorders>
            <w:shd w:val="clear" w:color="000000" w:fill="FFE699"/>
            <w:noWrap/>
            <w:hideMark/>
          </w:tcPr>
          <w:p w14:paraId="1142E909"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Média</w:t>
            </w:r>
          </w:p>
        </w:tc>
        <w:tc>
          <w:tcPr>
            <w:tcW w:w="2940" w:type="dxa"/>
            <w:tcBorders>
              <w:top w:val="nil"/>
              <w:left w:val="nil"/>
              <w:bottom w:val="single" w:sz="4" w:space="0" w:color="auto"/>
              <w:right w:val="single" w:sz="8" w:space="0" w:color="auto"/>
            </w:tcBorders>
            <w:shd w:val="clear" w:color="auto" w:fill="auto"/>
            <w:hideMark/>
          </w:tcPr>
          <w:p w14:paraId="4EF2BD49"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Atraso no processo de licitação e consequentemente prejuízo para a continuidade do serviço de Benefícios Eventuais – Cesta Básica.</w:t>
            </w:r>
          </w:p>
        </w:tc>
        <w:tc>
          <w:tcPr>
            <w:tcW w:w="960" w:type="dxa"/>
            <w:tcBorders>
              <w:top w:val="nil"/>
              <w:left w:val="nil"/>
              <w:bottom w:val="single" w:sz="4" w:space="0" w:color="auto"/>
              <w:right w:val="single" w:sz="8" w:space="0" w:color="auto"/>
            </w:tcBorders>
            <w:shd w:val="clear" w:color="auto" w:fill="C9C9C9" w:themeFill="accent3" w:themeFillTint="99"/>
            <w:noWrap/>
            <w:hideMark/>
          </w:tcPr>
          <w:p w14:paraId="51546A24"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Baixo</w:t>
            </w:r>
          </w:p>
        </w:tc>
      </w:tr>
      <w:tr w:rsidR="009F64A1" w:rsidRPr="009F64A1" w14:paraId="0AE90680" w14:textId="77777777" w:rsidTr="007B46AF">
        <w:trPr>
          <w:trHeight w:val="315"/>
        </w:trPr>
        <w:tc>
          <w:tcPr>
            <w:tcW w:w="5240" w:type="dxa"/>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6C1D2B8E" w14:textId="77777777" w:rsidR="009F64A1" w:rsidRPr="009F64A1" w:rsidRDefault="009F64A1" w:rsidP="009F64A1">
            <w:pPr>
              <w:pStyle w:val="PargrafodaLista"/>
              <w:numPr>
                <w:ilvl w:val="0"/>
                <w:numId w:val="48"/>
              </w:num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Ação Preventiva</w:t>
            </w:r>
          </w:p>
        </w:tc>
        <w:tc>
          <w:tcPr>
            <w:tcW w:w="39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361CD375" w14:textId="77777777" w:rsidR="009F64A1" w:rsidRPr="009F64A1" w:rsidRDefault="009F64A1" w:rsidP="009F64A1">
            <w:pPr>
              <w:pStyle w:val="PargrafodaLista"/>
              <w:numPr>
                <w:ilvl w:val="0"/>
                <w:numId w:val="48"/>
              </w:num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Responsável</w:t>
            </w:r>
          </w:p>
        </w:tc>
      </w:tr>
      <w:tr w:rsidR="009F64A1" w:rsidRPr="009F64A1" w14:paraId="723B429C" w14:textId="77777777" w:rsidTr="007B46AF">
        <w:trPr>
          <w:trHeight w:val="610"/>
        </w:trPr>
        <w:tc>
          <w:tcPr>
            <w:tcW w:w="5240" w:type="dxa"/>
            <w:gridSpan w:val="2"/>
            <w:tcBorders>
              <w:top w:val="nil"/>
              <w:left w:val="single" w:sz="8" w:space="0" w:color="auto"/>
              <w:bottom w:val="single" w:sz="4" w:space="0" w:color="auto"/>
              <w:right w:val="single" w:sz="4" w:space="0" w:color="000000"/>
            </w:tcBorders>
            <w:shd w:val="clear" w:color="auto" w:fill="auto"/>
            <w:hideMark/>
          </w:tcPr>
          <w:p w14:paraId="28AB0B8F" w14:textId="77777777" w:rsidR="009F64A1" w:rsidRPr="009F64A1" w:rsidRDefault="009F64A1" w:rsidP="009F64A1">
            <w:pPr>
              <w:pStyle w:val="PargrafodaLista"/>
              <w:numPr>
                <w:ilvl w:val="0"/>
                <w:numId w:val="48"/>
              </w:numPr>
              <w:rPr>
                <w:rFonts w:asciiTheme="minorHAnsi" w:hAnsiTheme="minorHAnsi" w:cstheme="minorHAnsi"/>
                <w:color w:val="000000"/>
                <w:sz w:val="18"/>
                <w:szCs w:val="18"/>
              </w:rPr>
            </w:pPr>
            <w:r w:rsidRPr="009F64A1">
              <w:rPr>
                <w:rFonts w:asciiTheme="minorHAnsi" w:hAnsiTheme="minorHAnsi" w:cstheme="minorHAnsi"/>
                <w:color w:val="000000"/>
                <w:sz w:val="18"/>
                <w:szCs w:val="18"/>
              </w:rPr>
              <w:t>1. Estabelecer um edital claro e objetivo, com as previsões legais necessárias</w:t>
            </w:r>
          </w:p>
        </w:tc>
        <w:tc>
          <w:tcPr>
            <w:tcW w:w="3900" w:type="dxa"/>
            <w:gridSpan w:val="2"/>
            <w:tcBorders>
              <w:top w:val="nil"/>
              <w:left w:val="nil"/>
              <w:bottom w:val="single" w:sz="4" w:space="0" w:color="auto"/>
              <w:right w:val="single" w:sz="8" w:space="0" w:color="000000"/>
            </w:tcBorders>
            <w:shd w:val="clear" w:color="auto" w:fill="auto"/>
            <w:noWrap/>
            <w:vAlign w:val="center"/>
            <w:hideMark/>
          </w:tcPr>
          <w:p w14:paraId="44E7231F"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 xml:space="preserve">Integrantes da Equipe de Contratação </w:t>
            </w:r>
          </w:p>
        </w:tc>
      </w:tr>
      <w:tr w:rsidR="009F64A1" w:rsidRPr="009F64A1" w14:paraId="49D2CBD7" w14:textId="77777777" w:rsidTr="007B46AF">
        <w:trPr>
          <w:trHeight w:val="315"/>
        </w:trPr>
        <w:tc>
          <w:tcPr>
            <w:tcW w:w="5240" w:type="dxa"/>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66775F85" w14:textId="77777777" w:rsidR="009F64A1" w:rsidRPr="009F64A1" w:rsidRDefault="009F64A1" w:rsidP="009F64A1">
            <w:pPr>
              <w:pStyle w:val="PargrafodaLista"/>
              <w:numPr>
                <w:ilvl w:val="0"/>
                <w:numId w:val="48"/>
              </w:num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Ação de Contingência</w:t>
            </w:r>
          </w:p>
        </w:tc>
        <w:tc>
          <w:tcPr>
            <w:tcW w:w="39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C984D1B" w14:textId="77777777" w:rsidR="009F64A1" w:rsidRPr="009F64A1" w:rsidRDefault="009F64A1" w:rsidP="009F64A1">
            <w:pPr>
              <w:pStyle w:val="PargrafodaLista"/>
              <w:numPr>
                <w:ilvl w:val="0"/>
                <w:numId w:val="48"/>
              </w:num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Responsável</w:t>
            </w:r>
          </w:p>
        </w:tc>
      </w:tr>
      <w:tr w:rsidR="009F64A1" w:rsidRPr="009F64A1" w14:paraId="143CA1F3" w14:textId="77777777" w:rsidTr="007B46AF">
        <w:trPr>
          <w:trHeight w:val="1080"/>
        </w:trPr>
        <w:tc>
          <w:tcPr>
            <w:tcW w:w="5240" w:type="dxa"/>
            <w:gridSpan w:val="2"/>
            <w:tcBorders>
              <w:top w:val="single" w:sz="8" w:space="0" w:color="auto"/>
              <w:left w:val="single" w:sz="8" w:space="0" w:color="auto"/>
              <w:bottom w:val="single" w:sz="4" w:space="0" w:color="auto"/>
              <w:right w:val="single" w:sz="4" w:space="0" w:color="000000"/>
            </w:tcBorders>
            <w:shd w:val="clear" w:color="auto" w:fill="auto"/>
            <w:hideMark/>
          </w:tcPr>
          <w:p w14:paraId="36E2D870" w14:textId="77777777" w:rsidR="009F64A1" w:rsidRPr="009F64A1" w:rsidRDefault="009F64A1" w:rsidP="009F64A1">
            <w:pPr>
              <w:pStyle w:val="PargrafodaLista"/>
              <w:numPr>
                <w:ilvl w:val="0"/>
                <w:numId w:val="48"/>
              </w:numPr>
              <w:rPr>
                <w:rFonts w:asciiTheme="minorHAnsi" w:hAnsiTheme="minorHAnsi" w:cstheme="minorHAnsi"/>
                <w:color w:val="000000"/>
                <w:sz w:val="18"/>
                <w:szCs w:val="18"/>
              </w:rPr>
            </w:pPr>
            <w:r w:rsidRPr="009F64A1">
              <w:rPr>
                <w:rFonts w:asciiTheme="minorHAnsi" w:hAnsiTheme="minorHAnsi" w:cstheme="minorHAnsi"/>
                <w:color w:val="000000"/>
                <w:sz w:val="18"/>
                <w:szCs w:val="18"/>
              </w:rPr>
              <w:t>1. Se constatado critério exagerado ou desnecessário, avaliar com o órgão gestor a possibilidade de ratificar o edital.</w:t>
            </w:r>
          </w:p>
        </w:tc>
        <w:tc>
          <w:tcPr>
            <w:tcW w:w="3900"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379618A7"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Integrantes da Equipe de Contratação</w:t>
            </w:r>
          </w:p>
        </w:tc>
      </w:tr>
      <w:tr w:rsidR="009F64A1" w:rsidRPr="009F64A1" w14:paraId="7D373FC2" w14:textId="77777777" w:rsidTr="007B46AF">
        <w:trPr>
          <w:trHeight w:val="1065"/>
        </w:trPr>
        <w:tc>
          <w:tcPr>
            <w:tcW w:w="5240" w:type="dxa"/>
            <w:gridSpan w:val="2"/>
            <w:tcBorders>
              <w:top w:val="single" w:sz="4" w:space="0" w:color="auto"/>
              <w:left w:val="single" w:sz="8" w:space="0" w:color="auto"/>
              <w:bottom w:val="single" w:sz="8" w:space="0" w:color="auto"/>
              <w:right w:val="single" w:sz="4" w:space="0" w:color="000000"/>
            </w:tcBorders>
            <w:shd w:val="clear" w:color="auto" w:fill="auto"/>
            <w:hideMark/>
          </w:tcPr>
          <w:p w14:paraId="751DB49A" w14:textId="77777777" w:rsidR="009F64A1" w:rsidRPr="009F64A1" w:rsidRDefault="009F64A1" w:rsidP="009F64A1">
            <w:pPr>
              <w:pStyle w:val="PargrafodaLista"/>
              <w:numPr>
                <w:ilvl w:val="0"/>
                <w:numId w:val="48"/>
              </w:numPr>
              <w:rPr>
                <w:rFonts w:asciiTheme="minorHAnsi" w:hAnsiTheme="minorHAnsi" w:cstheme="minorHAnsi"/>
                <w:color w:val="000000"/>
                <w:sz w:val="18"/>
                <w:szCs w:val="18"/>
              </w:rPr>
            </w:pPr>
            <w:r w:rsidRPr="009F64A1">
              <w:rPr>
                <w:rFonts w:asciiTheme="minorHAnsi" w:hAnsiTheme="minorHAnsi" w:cstheme="minorHAnsi"/>
                <w:color w:val="000000"/>
                <w:sz w:val="18"/>
                <w:szCs w:val="18"/>
              </w:rPr>
              <w:t xml:space="preserve">2. Se não </w:t>
            </w:r>
            <w:proofErr w:type="gramStart"/>
            <w:r w:rsidRPr="009F64A1">
              <w:rPr>
                <w:rFonts w:asciiTheme="minorHAnsi" w:hAnsiTheme="minorHAnsi" w:cstheme="minorHAnsi"/>
                <w:color w:val="000000"/>
                <w:sz w:val="18"/>
                <w:szCs w:val="18"/>
              </w:rPr>
              <w:t>for</w:t>
            </w:r>
            <w:proofErr w:type="gramEnd"/>
            <w:r w:rsidRPr="009F64A1">
              <w:rPr>
                <w:rFonts w:asciiTheme="minorHAnsi" w:hAnsiTheme="minorHAnsi" w:cstheme="minorHAnsi"/>
                <w:color w:val="000000"/>
                <w:sz w:val="18"/>
                <w:szCs w:val="18"/>
              </w:rPr>
              <w:t xml:space="preserve"> possível a ratificação e o processo licitatório de fato der deserto, corrigir as possíveis falhas para posterior processo licitatório.</w:t>
            </w:r>
          </w:p>
        </w:tc>
        <w:tc>
          <w:tcPr>
            <w:tcW w:w="3900" w:type="dxa"/>
            <w:gridSpan w:val="2"/>
            <w:tcBorders>
              <w:top w:val="single" w:sz="4" w:space="0" w:color="auto"/>
              <w:left w:val="nil"/>
              <w:bottom w:val="single" w:sz="8" w:space="0" w:color="auto"/>
              <w:right w:val="single" w:sz="8" w:space="0" w:color="000000"/>
            </w:tcBorders>
            <w:shd w:val="clear" w:color="auto" w:fill="auto"/>
            <w:noWrap/>
            <w:vAlign w:val="center"/>
            <w:hideMark/>
          </w:tcPr>
          <w:p w14:paraId="0FA6632C"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Integrantes da Equipe de Contratação</w:t>
            </w:r>
          </w:p>
        </w:tc>
      </w:tr>
    </w:tbl>
    <w:p w14:paraId="4B95FF32" w14:textId="77777777" w:rsidR="009F64A1" w:rsidRPr="009F64A1" w:rsidRDefault="009F64A1" w:rsidP="009F64A1">
      <w:pPr>
        <w:ind w:right="1133"/>
        <w:contextualSpacing/>
        <w:jc w:val="both"/>
        <w:rPr>
          <w:rFonts w:asciiTheme="minorHAnsi" w:hAnsiTheme="minorHAnsi" w:cstheme="minorHAnsi"/>
          <w:b/>
          <w:bCs/>
          <w:sz w:val="18"/>
          <w:szCs w:val="18"/>
        </w:rPr>
      </w:pPr>
    </w:p>
    <w:p w14:paraId="546BF59B" w14:textId="77777777" w:rsidR="009F64A1" w:rsidRPr="009F64A1" w:rsidRDefault="009F64A1" w:rsidP="009F64A1">
      <w:pPr>
        <w:ind w:right="1133"/>
        <w:contextualSpacing/>
        <w:jc w:val="both"/>
        <w:rPr>
          <w:rFonts w:asciiTheme="minorHAnsi" w:hAnsiTheme="minorHAnsi" w:cstheme="minorHAnsi"/>
          <w:b/>
          <w:bCs/>
          <w:sz w:val="18"/>
          <w:szCs w:val="18"/>
        </w:rPr>
      </w:pPr>
    </w:p>
    <w:tbl>
      <w:tblPr>
        <w:tblW w:w="9140" w:type="dxa"/>
        <w:tblInd w:w="80" w:type="dxa"/>
        <w:tblCellMar>
          <w:left w:w="70" w:type="dxa"/>
          <w:right w:w="70" w:type="dxa"/>
        </w:tblCellMar>
        <w:tblLook w:val="04A0" w:firstRow="1" w:lastRow="0" w:firstColumn="1" w:lastColumn="0" w:noHBand="0" w:noVBand="1"/>
      </w:tblPr>
      <w:tblGrid>
        <w:gridCol w:w="3336"/>
        <w:gridCol w:w="1904"/>
        <w:gridCol w:w="2425"/>
        <w:gridCol w:w="1475"/>
      </w:tblGrid>
      <w:tr w:rsidR="009F64A1" w:rsidRPr="009F64A1" w14:paraId="50933FAA" w14:textId="77777777" w:rsidTr="007B46AF">
        <w:trPr>
          <w:trHeight w:val="315"/>
        </w:trPr>
        <w:tc>
          <w:tcPr>
            <w:tcW w:w="3820"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4CBA3059" w14:textId="77777777" w:rsidR="009F64A1" w:rsidRPr="009F64A1" w:rsidRDefault="009F64A1" w:rsidP="009F64A1">
            <w:pPr>
              <w:pStyle w:val="PargrafodaLista"/>
              <w:numPr>
                <w:ilvl w:val="0"/>
                <w:numId w:val="48"/>
              </w:num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Risco</w:t>
            </w:r>
          </w:p>
        </w:tc>
        <w:tc>
          <w:tcPr>
            <w:tcW w:w="1420" w:type="dxa"/>
            <w:tcBorders>
              <w:top w:val="single" w:sz="8" w:space="0" w:color="auto"/>
              <w:left w:val="nil"/>
              <w:bottom w:val="single" w:sz="8" w:space="0" w:color="auto"/>
              <w:right w:val="single" w:sz="8" w:space="0" w:color="auto"/>
            </w:tcBorders>
            <w:shd w:val="clear" w:color="000000" w:fill="B4C6E7"/>
            <w:vAlign w:val="center"/>
            <w:hideMark/>
          </w:tcPr>
          <w:p w14:paraId="1DDD9589" w14:textId="77777777" w:rsidR="009F64A1" w:rsidRPr="009F64A1" w:rsidRDefault="009F64A1" w:rsidP="009F64A1">
            <w:pPr>
              <w:pStyle w:val="PargrafodaLista"/>
              <w:numPr>
                <w:ilvl w:val="0"/>
                <w:numId w:val="48"/>
              </w:num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Probabilidade</w:t>
            </w:r>
          </w:p>
        </w:tc>
        <w:tc>
          <w:tcPr>
            <w:tcW w:w="2940" w:type="dxa"/>
            <w:tcBorders>
              <w:top w:val="single" w:sz="8" w:space="0" w:color="auto"/>
              <w:left w:val="nil"/>
              <w:bottom w:val="single" w:sz="8" w:space="0" w:color="auto"/>
              <w:right w:val="single" w:sz="8" w:space="0" w:color="auto"/>
            </w:tcBorders>
            <w:shd w:val="clear" w:color="000000" w:fill="B4C6E7"/>
            <w:vAlign w:val="center"/>
            <w:hideMark/>
          </w:tcPr>
          <w:p w14:paraId="58BE5C05" w14:textId="77777777" w:rsidR="009F64A1" w:rsidRPr="009F64A1" w:rsidRDefault="009F64A1" w:rsidP="009F64A1">
            <w:pPr>
              <w:pStyle w:val="PargrafodaLista"/>
              <w:numPr>
                <w:ilvl w:val="0"/>
                <w:numId w:val="48"/>
              </w:num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Consequência</w:t>
            </w:r>
          </w:p>
        </w:tc>
        <w:tc>
          <w:tcPr>
            <w:tcW w:w="960" w:type="dxa"/>
            <w:tcBorders>
              <w:top w:val="single" w:sz="8" w:space="0" w:color="auto"/>
              <w:left w:val="nil"/>
              <w:bottom w:val="single" w:sz="8" w:space="0" w:color="auto"/>
              <w:right w:val="single" w:sz="8" w:space="0" w:color="auto"/>
            </w:tcBorders>
            <w:shd w:val="clear" w:color="000000" w:fill="B4C6E7"/>
            <w:vAlign w:val="center"/>
            <w:hideMark/>
          </w:tcPr>
          <w:p w14:paraId="19DD0EF3" w14:textId="77777777" w:rsidR="009F64A1" w:rsidRPr="009F64A1" w:rsidRDefault="009F64A1" w:rsidP="009F64A1">
            <w:pPr>
              <w:pStyle w:val="PargrafodaLista"/>
              <w:numPr>
                <w:ilvl w:val="0"/>
                <w:numId w:val="48"/>
              </w:num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Impacto</w:t>
            </w:r>
          </w:p>
        </w:tc>
      </w:tr>
      <w:tr w:rsidR="009F64A1" w:rsidRPr="009F64A1" w14:paraId="355628CE" w14:textId="77777777" w:rsidTr="007B46AF">
        <w:trPr>
          <w:trHeight w:val="615"/>
        </w:trPr>
        <w:tc>
          <w:tcPr>
            <w:tcW w:w="3820" w:type="dxa"/>
            <w:tcBorders>
              <w:top w:val="nil"/>
              <w:left w:val="single" w:sz="8" w:space="0" w:color="auto"/>
              <w:bottom w:val="single" w:sz="8" w:space="0" w:color="auto"/>
              <w:right w:val="single" w:sz="8" w:space="0" w:color="auto"/>
            </w:tcBorders>
            <w:shd w:val="clear" w:color="auto" w:fill="auto"/>
            <w:hideMark/>
          </w:tcPr>
          <w:p w14:paraId="3BFE5039" w14:textId="77777777" w:rsidR="009F64A1" w:rsidRPr="009F64A1" w:rsidRDefault="009F64A1" w:rsidP="009F64A1">
            <w:pPr>
              <w:pStyle w:val="PargrafodaLista"/>
              <w:numPr>
                <w:ilvl w:val="0"/>
                <w:numId w:val="48"/>
              </w:numPr>
              <w:rPr>
                <w:rFonts w:asciiTheme="minorHAnsi" w:hAnsiTheme="minorHAnsi" w:cstheme="minorHAnsi"/>
                <w:color w:val="000000"/>
                <w:sz w:val="18"/>
                <w:szCs w:val="18"/>
              </w:rPr>
            </w:pPr>
            <w:r w:rsidRPr="009F64A1">
              <w:rPr>
                <w:rFonts w:asciiTheme="minorHAnsi" w:hAnsiTheme="minorHAnsi" w:cstheme="minorHAnsi"/>
                <w:color w:val="000000"/>
                <w:sz w:val="18"/>
                <w:szCs w:val="18"/>
              </w:rPr>
              <w:t>Entrega do item em condições diferentes à contratada</w:t>
            </w:r>
          </w:p>
        </w:tc>
        <w:tc>
          <w:tcPr>
            <w:tcW w:w="1420" w:type="dxa"/>
            <w:tcBorders>
              <w:top w:val="nil"/>
              <w:left w:val="nil"/>
              <w:bottom w:val="single" w:sz="8" w:space="0" w:color="auto"/>
              <w:right w:val="single" w:sz="8" w:space="0" w:color="auto"/>
            </w:tcBorders>
            <w:shd w:val="clear" w:color="000000" w:fill="C6E0B4"/>
            <w:hideMark/>
          </w:tcPr>
          <w:p w14:paraId="26587107"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Baixa</w:t>
            </w:r>
          </w:p>
        </w:tc>
        <w:tc>
          <w:tcPr>
            <w:tcW w:w="2940" w:type="dxa"/>
            <w:tcBorders>
              <w:top w:val="nil"/>
              <w:left w:val="nil"/>
              <w:bottom w:val="single" w:sz="8" w:space="0" w:color="auto"/>
              <w:right w:val="single" w:sz="8" w:space="0" w:color="auto"/>
            </w:tcBorders>
            <w:shd w:val="clear" w:color="auto" w:fill="auto"/>
            <w:hideMark/>
          </w:tcPr>
          <w:p w14:paraId="29F4D69C"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Prejuízo à execução do serviço de Benefícios Eventuais – Cesta Básica</w:t>
            </w:r>
          </w:p>
        </w:tc>
        <w:tc>
          <w:tcPr>
            <w:tcW w:w="960" w:type="dxa"/>
            <w:tcBorders>
              <w:top w:val="nil"/>
              <w:left w:val="nil"/>
              <w:bottom w:val="single" w:sz="4" w:space="0" w:color="auto"/>
              <w:right w:val="single" w:sz="8" w:space="0" w:color="auto"/>
            </w:tcBorders>
            <w:shd w:val="clear" w:color="000000" w:fill="FFE699"/>
            <w:hideMark/>
          </w:tcPr>
          <w:p w14:paraId="30D9F9F0"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Médio</w:t>
            </w:r>
          </w:p>
        </w:tc>
      </w:tr>
      <w:tr w:rsidR="009F64A1" w:rsidRPr="009F64A1" w14:paraId="2D9FFFFA" w14:textId="77777777" w:rsidTr="007B46AF">
        <w:trPr>
          <w:trHeight w:val="615"/>
        </w:trPr>
        <w:tc>
          <w:tcPr>
            <w:tcW w:w="3820" w:type="dxa"/>
            <w:tcBorders>
              <w:top w:val="nil"/>
              <w:left w:val="single" w:sz="8" w:space="0" w:color="auto"/>
              <w:bottom w:val="single" w:sz="4" w:space="0" w:color="auto"/>
              <w:right w:val="single" w:sz="8" w:space="0" w:color="auto"/>
            </w:tcBorders>
            <w:shd w:val="clear" w:color="auto" w:fill="auto"/>
            <w:hideMark/>
          </w:tcPr>
          <w:p w14:paraId="45683EA7" w14:textId="77777777" w:rsidR="009F64A1" w:rsidRPr="009F64A1" w:rsidRDefault="009F64A1" w:rsidP="009F64A1">
            <w:pPr>
              <w:pStyle w:val="PargrafodaLista"/>
              <w:numPr>
                <w:ilvl w:val="0"/>
                <w:numId w:val="48"/>
              </w:numPr>
              <w:rPr>
                <w:rFonts w:asciiTheme="minorHAnsi" w:hAnsiTheme="minorHAnsi" w:cstheme="minorHAnsi"/>
                <w:color w:val="000000"/>
                <w:sz w:val="18"/>
                <w:szCs w:val="18"/>
              </w:rPr>
            </w:pPr>
            <w:r w:rsidRPr="009F64A1">
              <w:rPr>
                <w:rFonts w:asciiTheme="minorHAnsi" w:hAnsiTheme="minorHAnsi" w:cstheme="minorHAnsi"/>
                <w:color w:val="000000"/>
                <w:sz w:val="18"/>
                <w:szCs w:val="18"/>
              </w:rPr>
              <w:t>Atraso na entrega</w:t>
            </w:r>
          </w:p>
        </w:tc>
        <w:tc>
          <w:tcPr>
            <w:tcW w:w="1420" w:type="dxa"/>
            <w:tcBorders>
              <w:top w:val="nil"/>
              <w:left w:val="nil"/>
              <w:bottom w:val="single" w:sz="4" w:space="0" w:color="auto"/>
              <w:right w:val="single" w:sz="8" w:space="0" w:color="auto"/>
            </w:tcBorders>
            <w:shd w:val="clear" w:color="000000" w:fill="C6E0B4"/>
            <w:hideMark/>
          </w:tcPr>
          <w:p w14:paraId="4B386203"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Baixa</w:t>
            </w:r>
          </w:p>
        </w:tc>
        <w:tc>
          <w:tcPr>
            <w:tcW w:w="2940" w:type="dxa"/>
            <w:tcBorders>
              <w:top w:val="nil"/>
              <w:left w:val="nil"/>
              <w:bottom w:val="single" w:sz="4" w:space="0" w:color="auto"/>
              <w:right w:val="single" w:sz="8" w:space="0" w:color="auto"/>
            </w:tcBorders>
            <w:shd w:val="clear" w:color="auto" w:fill="auto"/>
            <w:hideMark/>
          </w:tcPr>
          <w:p w14:paraId="4D14E2A8"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Prejuízo à execução do serviço de Benefícios Eventuais – Cesta Básica</w:t>
            </w:r>
          </w:p>
        </w:tc>
        <w:tc>
          <w:tcPr>
            <w:tcW w:w="960" w:type="dxa"/>
            <w:tcBorders>
              <w:top w:val="single" w:sz="8" w:space="0" w:color="auto"/>
              <w:left w:val="nil"/>
              <w:bottom w:val="single" w:sz="4" w:space="0" w:color="auto"/>
              <w:right w:val="single" w:sz="8" w:space="0" w:color="auto"/>
            </w:tcBorders>
            <w:shd w:val="clear" w:color="000000" w:fill="FFE699"/>
            <w:hideMark/>
          </w:tcPr>
          <w:p w14:paraId="35483181"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Médio</w:t>
            </w:r>
          </w:p>
        </w:tc>
      </w:tr>
      <w:tr w:rsidR="009F64A1" w:rsidRPr="009F64A1" w14:paraId="584BA1D2" w14:textId="77777777" w:rsidTr="007B46AF">
        <w:trPr>
          <w:trHeight w:val="315"/>
        </w:trPr>
        <w:tc>
          <w:tcPr>
            <w:tcW w:w="5240" w:type="dxa"/>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6E2BD2B0" w14:textId="77777777" w:rsidR="009F64A1" w:rsidRPr="009F64A1" w:rsidRDefault="009F64A1" w:rsidP="009F64A1">
            <w:pPr>
              <w:pStyle w:val="PargrafodaLista"/>
              <w:numPr>
                <w:ilvl w:val="0"/>
                <w:numId w:val="48"/>
              </w:num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Ação Preventiva</w:t>
            </w:r>
          </w:p>
        </w:tc>
        <w:tc>
          <w:tcPr>
            <w:tcW w:w="39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23EA4F9" w14:textId="77777777" w:rsidR="009F64A1" w:rsidRPr="009F64A1" w:rsidRDefault="009F64A1" w:rsidP="009F64A1">
            <w:pPr>
              <w:pStyle w:val="PargrafodaLista"/>
              <w:numPr>
                <w:ilvl w:val="0"/>
                <w:numId w:val="48"/>
              </w:num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Responsável</w:t>
            </w:r>
          </w:p>
        </w:tc>
      </w:tr>
      <w:tr w:rsidR="009F64A1" w:rsidRPr="009F64A1" w14:paraId="3FB04609" w14:textId="77777777" w:rsidTr="007B46AF">
        <w:trPr>
          <w:trHeight w:val="1050"/>
        </w:trPr>
        <w:tc>
          <w:tcPr>
            <w:tcW w:w="5240" w:type="dxa"/>
            <w:gridSpan w:val="2"/>
            <w:tcBorders>
              <w:top w:val="nil"/>
              <w:left w:val="single" w:sz="8" w:space="0" w:color="auto"/>
              <w:bottom w:val="single" w:sz="4" w:space="0" w:color="auto"/>
              <w:right w:val="single" w:sz="4" w:space="0" w:color="000000"/>
            </w:tcBorders>
            <w:shd w:val="clear" w:color="auto" w:fill="auto"/>
            <w:hideMark/>
          </w:tcPr>
          <w:p w14:paraId="688BEC6C" w14:textId="77777777" w:rsidR="009F64A1" w:rsidRPr="009F64A1" w:rsidRDefault="009F64A1" w:rsidP="009F64A1">
            <w:pPr>
              <w:pStyle w:val="PargrafodaLista"/>
              <w:numPr>
                <w:ilvl w:val="0"/>
                <w:numId w:val="48"/>
              </w:numPr>
              <w:rPr>
                <w:rFonts w:asciiTheme="minorHAnsi" w:hAnsiTheme="minorHAnsi" w:cstheme="minorHAnsi"/>
                <w:color w:val="000000"/>
                <w:sz w:val="18"/>
                <w:szCs w:val="18"/>
              </w:rPr>
            </w:pPr>
            <w:r w:rsidRPr="009F64A1">
              <w:rPr>
                <w:rFonts w:asciiTheme="minorHAnsi" w:hAnsiTheme="minorHAnsi" w:cstheme="minorHAnsi"/>
                <w:color w:val="000000"/>
                <w:sz w:val="18"/>
                <w:szCs w:val="18"/>
              </w:rPr>
              <w:t>1. Estabelecer previsões legais no contrato para os casos supracitados, com a divisão de responsabilidades e procedimentos</w:t>
            </w:r>
          </w:p>
        </w:tc>
        <w:tc>
          <w:tcPr>
            <w:tcW w:w="3900" w:type="dxa"/>
            <w:gridSpan w:val="2"/>
            <w:tcBorders>
              <w:top w:val="nil"/>
              <w:left w:val="nil"/>
              <w:bottom w:val="single" w:sz="4" w:space="0" w:color="auto"/>
              <w:right w:val="single" w:sz="8" w:space="0" w:color="000000"/>
            </w:tcBorders>
            <w:shd w:val="clear" w:color="auto" w:fill="auto"/>
            <w:vAlign w:val="center"/>
            <w:hideMark/>
          </w:tcPr>
          <w:p w14:paraId="5AF9E418"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Integrantes da Equipe de Contratação, Setor Licitatório e Jurídico</w:t>
            </w:r>
          </w:p>
        </w:tc>
      </w:tr>
      <w:tr w:rsidR="009F64A1" w:rsidRPr="009F64A1" w14:paraId="108522FA" w14:textId="77777777" w:rsidTr="007B46AF">
        <w:trPr>
          <w:trHeight w:val="315"/>
        </w:trPr>
        <w:tc>
          <w:tcPr>
            <w:tcW w:w="5240" w:type="dxa"/>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687B8E86" w14:textId="77777777" w:rsidR="009F64A1" w:rsidRPr="009F64A1" w:rsidRDefault="009F64A1" w:rsidP="009F64A1">
            <w:pPr>
              <w:pStyle w:val="PargrafodaLista"/>
              <w:numPr>
                <w:ilvl w:val="0"/>
                <w:numId w:val="48"/>
              </w:num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Ação de Contingência</w:t>
            </w:r>
          </w:p>
        </w:tc>
        <w:tc>
          <w:tcPr>
            <w:tcW w:w="39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717A0EA" w14:textId="77777777" w:rsidR="009F64A1" w:rsidRPr="009F64A1" w:rsidRDefault="009F64A1" w:rsidP="009F64A1">
            <w:pPr>
              <w:pStyle w:val="PargrafodaLista"/>
              <w:numPr>
                <w:ilvl w:val="0"/>
                <w:numId w:val="48"/>
              </w:numPr>
              <w:jc w:val="center"/>
              <w:rPr>
                <w:rFonts w:asciiTheme="minorHAnsi" w:hAnsiTheme="minorHAnsi" w:cstheme="minorHAnsi"/>
                <w:b/>
                <w:bCs/>
                <w:color w:val="000000"/>
                <w:sz w:val="18"/>
                <w:szCs w:val="18"/>
              </w:rPr>
            </w:pPr>
            <w:r w:rsidRPr="009F64A1">
              <w:rPr>
                <w:rFonts w:asciiTheme="minorHAnsi" w:hAnsiTheme="minorHAnsi" w:cstheme="minorHAnsi"/>
                <w:b/>
                <w:bCs/>
                <w:color w:val="000000"/>
                <w:sz w:val="18"/>
                <w:szCs w:val="18"/>
              </w:rPr>
              <w:t>Responsável</w:t>
            </w:r>
          </w:p>
        </w:tc>
      </w:tr>
      <w:tr w:rsidR="009F64A1" w:rsidRPr="009F64A1" w14:paraId="5C17DB21" w14:textId="77777777" w:rsidTr="007B46AF">
        <w:trPr>
          <w:trHeight w:val="315"/>
        </w:trPr>
        <w:tc>
          <w:tcPr>
            <w:tcW w:w="5240" w:type="dxa"/>
            <w:gridSpan w:val="2"/>
            <w:tcBorders>
              <w:top w:val="single" w:sz="8" w:space="0" w:color="auto"/>
              <w:left w:val="single" w:sz="8" w:space="0" w:color="auto"/>
              <w:bottom w:val="single" w:sz="8" w:space="0" w:color="auto"/>
              <w:right w:val="single" w:sz="4" w:space="0" w:color="000000"/>
            </w:tcBorders>
            <w:shd w:val="clear" w:color="auto" w:fill="auto"/>
            <w:noWrap/>
            <w:vAlign w:val="center"/>
          </w:tcPr>
          <w:p w14:paraId="5E9B8EDC" w14:textId="77777777" w:rsidR="009F64A1" w:rsidRPr="009F64A1" w:rsidRDefault="009F64A1" w:rsidP="009F64A1">
            <w:pPr>
              <w:pStyle w:val="PargrafodaLista"/>
              <w:numPr>
                <w:ilvl w:val="0"/>
                <w:numId w:val="48"/>
              </w:numPr>
              <w:rPr>
                <w:rFonts w:asciiTheme="minorHAnsi" w:hAnsiTheme="minorHAnsi" w:cstheme="minorHAnsi"/>
                <w:bCs/>
                <w:color w:val="000000"/>
                <w:sz w:val="18"/>
                <w:szCs w:val="18"/>
              </w:rPr>
            </w:pPr>
            <w:r w:rsidRPr="009F64A1">
              <w:rPr>
                <w:rFonts w:asciiTheme="minorHAnsi" w:hAnsiTheme="minorHAnsi" w:cstheme="minorHAnsi"/>
                <w:bCs/>
                <w:color w:val="000000"/>
                <w:sz w:val="18"/>
                <w:szCs w:val="18"/>
              </w:rPr>
              <w:t>1.  Estabelecer a necessidade de Amostras no contrato, as quais deverão ser analisadas e fiscalizadas para garantir que sejam condizentes com o contratado.</w:t>
            </w:r>
          </w:p>
        </w:tc>
        <w:tc>
          <w:tcPr>
            <w:tcW w:w="3900" w:type="dxa"/>
            <w:gridSpan w:val="2"/>
            <w:tcBorders>
              <w:top w:val="single" w:sz="8" w:space="0" w:color="auto"/>
              <w:left w:val="nil"/>
              <w:bottom w:val="single" w:sz="8" w:space="0" w:color="auto"/>
              <w:right w:val="single" w:sz="8" w:space="0" w:color="000000"/>
            </w:tcBorders>
            <w:shd w:val="clear" w:color="auto" w:fill="auto"/>
            <w:noWrap/>
            <w:vAlign w:val="center"/>
          </w:tcPr>
          <w:p w14:paraId="10C4770D" w14:textId="77777777" w:rsidR="009F64A1" w:rsidRPr="009F64A1" w:rsidRDefault="009F64A1" w:rsidP="009F64A1">
            <w:pPr>
              <w:pStyle w:val="PargrafodaLista"/>
              <w:numPr>
                <w:ilvl w:val="0"/>
                <w:numId w:val="48"/>
              </w:numPr>
              <w:jc w:val="center"/>
              <w:rPr>
                <w:rFonts w:asciiTheme="minorHAnsi" w:hAnsiTheme="minorHAnsi" w:cstheme="minorHAnsi"/>
                <w:bCs/>
                <w:color w:val="000000"/>
                <w:sz w:val="18"/>
                <w:szCs w:val="18"/>
              </w:rPr>
            </w:pPr>
            <w:r w:rsidRPr="009F64A1">
              <w:rPr>
                <w:rFonts w:asciiTheme="minorHAnsi" w:hAnsiTheme="minorHAnsi" w:cstheme="minorHAnsi"/>
                <w:bCs/>
                <w:color w:val="000000"/>
                <w:sz w:val="18"/>
                <w:szCs w:val="18"/>
              </w:rPr>
              <w:t>Gestor e Fiscal de Contrato</w:t>
            </w:r>
          </w:p>
        </w:tc>
      </w:tr>
      <w:tr w:rsidR="009F64A1" w:rsidRPr="009F64A1" w14:paraId="4078192C" w14:textId="77777777" w:rsidTr="007B46AF">
        <w:trPr>
          <w:trHeight w:val="1080"/>
        </w:trPr>
        <w:tc>
          <w:tcPr>
            <w:tcW w:w="5240" w:type="dxa"/>
            <w:gridSpan w:val="2"/>
            <w:tcBorders>
              <w:top w:val="single" w:sz="8" w:space="0" w:color="auto"/>
              <w:left w:val="single" w:sz="8" w:space="0" w:color="auto"/>
              <w:bottom w:val="single" w:sz="4" w:space="0" w:color="auto"/>
              <w:right w:val="single" w:sz="4" w:space="0" w:color="000000"/>
            </w:tcBorders>
            <w:shd w:val="clear" w:color="auto" w:fill="auto"/>
            <w:hideMark/>
          </w:tcPr>
          <w:p w14:paraId="1A3E5DAD" w14:textId="77777777" w:rsidR="009F64A1" w:rsidRPr="009F64A1" w:rsidRDefault="009F64A1" w:rsidP="009F64A1">
            <w:pPr>
              <w:pStyle w:val="PargrafodaLista"/>
              <w:numPr>
                <w:ilvl w:val="0"/>
                <w:numId w:val="48"/>
              </w:numPr>
              <w:rPr>
                <w:rFonts w:asciiTheme="minorHAnsi" w:hAnsiTheme="minorHAnsi" w:cstheme="minorHAnsi"/>
                <w:color w:val="000000"/>
                <w:sz w:val="18"/>
                <w:szCs w:val="18"/>
              </w:rPr>
            </w:pPr>
            <w:r w:rsidRPr="009F64A1">
              <w:rPr>
                <w:rFonts w:asciiTheme="minorHAnsi" w:hAnsiTheme="minorHAnsi" w:cstheme="minorHAnsi"/>
                <w:color w:val="000000"/>
                <w:sz w:val="18"/>
                <w:szCs w:val="18"/>
              </w:rPr>
              <w:t>2. Constatação da ocorrência de irregularidades no prazo de entrega ou na qualidade dos itens entregues.</w:t>
            </w:r>
          </w:p>
        </w:tc>
        <w:tc>
          <w:tcPr>
            <w:tcW w:w="3900"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659C83C5"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Gestor e Fiscal do Contrato</w:t>
            </w:r>
          </w:p>
        </w:tc>
      </w:tr>
      <w:tr w:rsidR="009F64A1" w:rsidRPr="009F64A1" w14:paraId="430FA9B7" w14:textId="77777777" w:rsidTr="007B46AF">
        <w:trPr>
          <w:trHeight w:val="1080"/>
        </w:trPr>
        <w:tc>
          <w:tcPr>
            <w:tcW w:w="5240" w:type="dxa"/>
            <w:gridSpan w:val="2"/>
            <w:tcBorders>
              <w:top w:val="single" w:sz="8" w:space="0" w:color="auto"/>
              <w:left w:val="single" w:sz="8" w:space="0" w:color="auto"/>
              <w:bottom w:val="single" w:sz="8" w:space="0" w:color="auto"/>
              <w:right w:val="single" w:sz="4" w:space="0" w:color="000000"/>
            </w:tcBorders>
            <w:shd w:val="clear" w:color="auto" w:fill="auto"/>
            <w:hideMark/>
          </w:tcPr>
          <w:p w14:paraId="5A6A8972" w14:textId="77777777" w:rsidR="009F64A1" w:rsidRPr="009F64A1" w:rsidRDefault="009F64A1" w:rsidP="009F64A1">
            <w:pPr>
              <w:pStyle w:val="PargrafodaLista"/>
              <w:numPr>
                <w:ilvl w:val="0"/>
                <w:numId w:val="48"/>
              </w:numPr>
              <w:rPr>
                <w:rFonts w:asciiTheme="minorHAnsi" w:hAnsiTheme="minorHAnsi" w:cstheme="minorHAnsi"/>
                <w:color w:val="000000"/>
                <w:sz w:val="18"/>
                <w:szCs w:val="18"/>
              </w:rPr>
            </w:pPr>
            <w:r w:rsidRPr="009F64A1">
              <w:rPr>
                <w:rFonts w:asciiTheme="minorHAnsi" w:hAnsiTheme="minorHAnsi" w:cstheme="minorHAnsi"/>
                <w:color w:val="000000"/>
                <w:sz w:val="18"/>
                <w:szCs w:val="18"/>
              </w:rPr>
              <w:t>3. Encaminhamento para procedimentos jurídicos e licitatórios envolvidos na ocasião de cumprimento inadequado do contrato</w:t>
            </w:r>
          </w:p>
        </w:tc>
        <w:tc>
          <w:tcPr>
            <w:tcW w:w="390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427B9CC"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Setor Licitatório e Jurídico</w:t>
            </w:r>
          </w:p>
        </w:tc>
      </w:tr>
      <w:tr w:rsidR="009F64A1" w:rsidRPr="009F64A1" w14:paraId="6962E011" w14:textId="77777777" w:rsidTr="007B46AF">
        <w:trPr>
          <w:trHeight w:val="1215"/>
        </w:trPr>
        <w:tc>
          <w:tcPr>
            <w:tcW w:w="5240" w:type="dxa"/>
            <w:gridSpan w:val="2"/>
            <w:tcBorders>
              <w:top w:val="single" w:sz="8" w:space="0" w:color="auto"/>
              <w:left w:val="single" w:sz="8" w:space="0" w:color="auto"/>
              <w:bottom w:val="single" w:sz="4" w:space="0" w:color="auto"/>
              <w:right w:val="single" w:sz="4" w:space="0" w:color="000000"/>
            </w:tcBorders>
            <w:shd w:val="clear" w:color="auto" w:fill="auto"/>
            <w:hideMark/>
          </w:tcPr>
          <w:p w14:paraId="4AEEACD1" w14:textId="77777777" w:rsidR="009F64A1" w:rsidRPr="009F64A1" w:rsidRDefault="009F64A1" w:rsidP="009F64A1">
            <w:pPr>
              <w:pStyle w:val="PargrafodaLista"/>
              <w:numPr>
                <w:ilvl w:val="0"/>
                <w:numId w:val="48"/>
              </w:numPr>
              <w:rPr>
                <w:rFonts w:asciiTheme="minorHAnsi" w:hAnsiTheme="minorHAnsi" w:cstheme="minorHAnsi"/>
                <w:color w:val="000000"/>
                <w:sz w:val="18"/>
                <w:szCs w:val="18"/>
              </w:rPr>
            </w:pPr>
            <w:r w:rsidRPr="009F64A1">
              <w:rPr>
                <w:rFonts w:asciiTheme="minorHAnsi" w:hAnsiTheme="minorHAnsi" w:cstheme="minorHAnsi"/>
                <w:color w:val="000000"/>
                <w:sz w:val="18"/>
                <w:szCs w:val="18"/>
              </w:rPr>
              <w:t>4. Estabelecimento de alternativas para a continuidade do serviço Benefício Eventual – Cesta Básica enquanto estiver presente o imbróglio ou postergação da efetivação do projeto</w:t>
            </w:r>
          </w:p>
        </w:tc>
        <w:tc>
          <w:tcPr>
            <w:tcW w:w="3900" w:type="dxa"/>
            <w:gridSpan w:val="2"/>
            <w:tcBorders>
              <w:top w:val="single" w:sz="8" w:space="0" w:color="auto"/>
              <w:left w:val="nil"/>
              <w:bottom w:val="single" w:sz="4" w:space="0" w:color="auto"/>
              <w:right w:val="single" w:sz="8" w:space="0" w:color="000000"/>
            </w:tcBorders>
            <w:shd w:val="clear" w:color="auto" w:fill="auto"/>
            <w:vAlign w:val="center"/>
            <w:hideMark/>
          </w:tcPr>
          <w:p w14:paraId="4168B7E0" w14:textId="77777777" w:rsidR="009F64A1" w:rsidRPr="009F64A1" w:rsidRDefault="009F64A1" w:rsidP="009F64A1">
            <w:pPr>
              <w:pStyle w:val="PargrafodaLista"/>
              <w:numPr>
                <w:ilvl w:val="0"/>
                <w:numId w:val="48"/>
              </w:numPr>
              <w:jc w:val="center"/>
              <w:rPr>
                <w:rFonts w:asciiTheme="minorHAnsi" w:hAnsiTheme="minorHAnsi" w:cstheme="minorHAnsi"/>
                <w:color w:val="000000"/>
                <w:sz w:val="18"/>
                <w:szCs w:val="18"/>
              </w:rPr>
            </w:pPr>
            <w:r w:rsidRPr="009F64A1">
              <w:rPr>
                <w:rFonts w:asciiTheme="minorHAnsi" w:hAnsiTheme="minorHAnsi" w:cstheme="minorHAnsi"/>
                <w:color w:val="000000"/>
                <w:sz w:val="18"/>
                <w:szCs w:val="18"/>
              </w:rPr>
              <w:t>Secretária Municipal de Assistência Social e Coordenadora do CRAS</w:t>
            </w:r>
          </w:p>
        </w:tc>
      </w:tr>
    </w:tbl>
    <w:p w14:paraId="6DDA020C" w14:textId="77777777" w:rsidR="009F64A1" w:rsidRPr="009F64A1" w:rsidRDefault="009F64A1" w:rsidP="009F64A1">
      <w:pPr>
        <w:spacing w:line="360" w:lineRule="auto"/>
        <w:ind w:right="1133"/>
        <w:contextualSpacing/>
        <w:jc w:val="both"/>
        <w:rPr>
          <w:rFonts w:asciiTheme="minorHAnsi" w:hAnsiTheme="minorHAnsi" w:cstheme="minorHAnsi"/>
          <w:b/>
          <w:bCs/>
          <w:sz w:val="21"/>
          <w:szCs w:val="21"/>
        </w:rPr>
      </w:pPr>
    </w:p>
    <w:p w14:paraId="4E9C0BAB" w14:textId="7BC309C7" w:rsidR="009F64A1" w:rsidRPr="009F64A1" w:rsidRDefault="009F64A1" w:rsidP="009F64A1">
      <w:pPr>
        <w:pStyle w:val="PargrafodaLista"/>
        <w:numPr>
          <w:ilvl w:val="0"/>
          <w:numId w:val="48"/>
        </w:numPr>
        <w:spacing w:line="360" w:lineRule="auto"/>
        <w:ind w:right="1133"/>
        <w:jc w:val="both"/>
        <w:rPr>
          <w:rFonts w:asciiTheme="minorHAnsi" w:hAnsiTheme="minorHAnsi" w:cstheme="minorHAnsi"/>
          <w:b/>
          <w:bCs/>
          <w:sz w:val="21"/>
          <w:szCs w:val="21"/>
        </w:rPr>
      </w:pPr>
      <w:r w:rsidRPr="009F64A1">
        <w:rPr>
          <w:rFonts w:asciiTheme="minorHAnsi" w:hAnsiTheme="minorHAnsi" w:cstheme="minorHAnsi"/>
          <w:b/>
          <w:bCs/>
          <w:sz w:val="21"/>
          <w:szCs w:val="21"/>
        </w:rPr>
        <w:t>IV – IMPLEMENTAÇÃO</w:t>
      </w:r>
    </w:p>
    <w:p w14:paraId="0F25A9CC" w14:textId="3B4AE818" w:rsidR="009F64A1" w:rsidRPr="009F64A1" w:rsidRDefault="009F64A1" w:rsidP="009F64A1">
      <w:pPr>
        <w:pStyle w:val="PargrafodaLista"/>
        <w:numPr>
          <w:ilvl w:val="0"/>
          <w:numId w:val="48"/>
        </w:numPr>
        <w:spacing w:line="360" w:lineRule="auto"/>
        <w:ind w:right="-1"/>
        <w:jc w:val="both"/>
        <w:rPr>
          <w:rFonts w:asciiTheme="minorHAnsi" w:hAnsiTheme="minorHAnsi" w:cstheme="minorHAnsi"/>
          <w:b/>
          <w:bCs/>
          <w:sz w:val="21"/>
          <w:szCs w:val="21"/>
        </w:rPr>
      </w:pPr>
      <w:r w:rsidRPr="009F64A1">
        <w:rPr>
          <w:rFonts w:asciiTheme="minorHAnsi" w:hAnsiTheme="minorHAnsi" w:cstheme="minorHAnsi"/>
          <w:sz w:val="21"/>
          <w:szCs w:val="21"/>
        </w:rPr>
        <w:t>As ações deverão ser implementadas durante o estágio preparatório do processo licitatório, com todos envolvidos – incluindo gestor do contrato, fiscal, a autoridade competente e outros – atuando para garantir a execução das ações preventivas determinadas.  </w:t>
      </w:r>
    </w:p>
    <w:p w14:paraId="537ED8DD" w14:textId="77777777" w:rsidR="009F64A1" w:rsidRPr="009F64A1" w:rsidRDefault="009F64A1" w:rsidP="009F64A1">
      <w:pPr>
        <w:spacing w:line="360" w:lineRule="auto"/>
        <w:ind w:left="567" w:right="-1"/>
        <w:contextualSpacing/>
        <w:jc w:val="both"/>
        <w:rPr>
          <w:rFonts w:asciiTheme="minorHAnsi" w:hAnsiTheme="minorHAnsi" w:cstheme="minorHAnsi"/>
          <w:b/>
          <w:bCs/>
          <w:sz w:val="21"/>
          <w:szCs w:val="21"/>
        </w:rPr>
      </w:pPr>
    </w:p>
    <w:p w14:paraId="3255ACCD" w14:textId="29AA0D0A" w:rsidR="009F64A1" w:rsidRPr="009F64A1" w:rsidRDefault="009F64A1" w:rsidP="009F64A1">
      <w:pPr>
        <w:pStyle w:val="PargrafodaLista"/>
        <w:numPr>
          <w:ilvl w:val="0"/>
          <w:numId w:val="48"/>
        </w:numPr>
        <w:spacing w:line="360" w:lineRule="auto"/>
        <w:ind w:right="1133"/>
        <w:jc w:val="both"/>
        <w:rPr>
          <w:rFonts w:asciiTheme="minorHAnsi" w:hAnsiTheme="minorHAnsi" w:cstheme="minorHAnsi"/>
          <w:b/>
          <w:bCs/>
          <w:sz w:val="21"/>
          <w:szCs w:val="21"/>
        </w:rPr>
      </w:pPr>
      <w:r w:rsidRPr="009F64A1">
        <w:rPr>
          <w:rFonts w:asciiTheme="minorHAnsi" w:hAnsiTheme="minorHAnsi" w:cstheme="minorHAnsi"/>
          <w:b/>
          <w:bCs/>
          <w:sz w:val="21"/>
          <w:szCs w:val="21"/>
        </w:rPr>
        <w:t>V – MONITORAMENTO</w:t>
      </w:r>
    </w:p>
    <w:p w14:paraId="3479349A" w14:textId="0E978830" w:rsidR="009F64A1" w:rsidRPr="009F64A1" w:rsidRDefault="009F64A1" w:rsidP="009F64A1">
      <w:pPr>
        <w:pStyle w:val="PargrafodaLista"/>
        <w:numPr>
          <w:ilvl w:val="0"/>
          <w:numId w:val="48"/>
        </w:numPr>
        <w:spacing w:line="360" w:lineRule="auto"/>
        <w:ind w:right="-1"/>
        <w:jc w:val="both"/>
        <w:rPr>
          <w:rFonts w:asciiTheme="minorHAnsi" w:hAnsiTheme="minorHAnsi" w:cstheme="minorHAnsi"/>
          <w:sz w:val="21"/>
          <w:szCs w:val="21"/>
        </w:rPr>
      </w:pPr>
      <w:r w:rsidRPr="009F64A1">
        <w:rPr>
          <w:rFonts w:asciiTheme="minorHAnsi" w:hAnsiTheme="minorHAnsi" w:cstheme="minorHAnsi"/>
          <w:sz w:val="21"/>
          <w:szCs w:val="21"/>
        </w:rPr>
        <w:t>Será realizado de modo contínuo, com todas as etapas do processo licitatório ocorrendo conforme ciência de todos os envolvidos, dentre eles o integrante requisitante, a autoridade competente, o fiscal e o gestor do contrato.</w:t>
      </w:r>
    </w:p>
    <w:tbl>
      <w:tblPr>
        <w:tblW w:w="4519" w:type="dxa"/>
        <w:jc w:val="center"/>
        <w:tblCellSpacing w:w="0" w:type="dxa"/>
        <w:tblCellMar>
          <w:top w:w="60" w:type="dxa"/>
          <w:left w:w="60" w:type="dxa"/>
          <w:bottom w:w="60" w:type="dxa"/>
          <w:right w:w="60" w:type="dxa"/>
        </w:tblCellMar>
        <w:tblLook w:val="04A0" w:firstRow="1" w:lastRow="0" w:firstColumn="1" w:lastColumn="0" w:noHBand="0" w:noVBand="1"/>
      </w:tblPr>
      <w:tblGrid>
        <w:gridCol w:w="4519"/>
      </w:tblGrid>
      <w:tr w:rsidR="009F64A1" w:rsidRPr="009F64A1" w14:paraId="44AF37D1" w14:textId="77777777" w:rsidTr="007B46AF">
        <w:trPr>
          <w:tblCellSpacing w:w="0" w:type="dxa"/>
          <w:jc w:val="center"/>
        </w:trPr>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28E3C2A7" w14:textId="77777777" w:rsidR="009F64A1" w:rsidRPr="009F64A1" w:rsidRDefault="009F64A1" w:rsidP="009F64A1">
            <w:pPr>
              <w:spacing w:line="360" w:lineRule="auto"/>
              <w:ind w:right="-2"/>
              <w:contextualSpacing/>
              <w:jc w:val="center"/>
              <w:rPr>
                <w:rFonts w:asciiTheme="minorHAnsi" w:hAnsiTheme="minorHAnsi" w:cstheme="minorHAnsi"/>
                <w:sz w:val="20"/>
              </w:rPr>
            </w:pPr>
            <w:r w:rsidRPr="009F64A1">
              <w:rPr>
                <w:rFonts w:asciiTheme="minorHAnsi" w:hAnsiTheme="minorHAnsi" w:cstheme="minorHAnsi"/>
                <w:b/>
                <w:bCs/>
                <w:sz w:val="20"/>
              </w:rPr>
              <w:t>INTEGRANTE REQUISITANTE</w:t>
            </w:r>
          </w:p>
        </w:tc>
      </w:tr>
      <w:tr w:rsidR="009F64A1" w:rsidRPr="009F64A1" w14:paraId="39DEC3CA" w14:textId="77777777" w:rsidTr="007B46AF">
        <w:trPr>
          <w:tblCellSpacing w:w="0" w:type="dxa"/>
          <w:jc w:val="center"/>
        </w:trPr>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10FD1AC8" w14:textId="77777777" w:rsidR="009F64A1" w:rsidRPr="009F64A1" w:rsidRDefault="009F64A1" w:rsidP="007B46AF">
            <w:pPr>
              <w:spacing w:line="360" w:lineRule="auto"/>
              <w:ind w:right="-2"/>
              <w:contextualSpacing/>
              <w:jc w:val="both"/>
              <w:rPr>
                <w:rFonts w:asciiTheme="minorHAnsi" w:hAnsiTheme="minorHAnsi" w:cstheme="minorHAnsi"/>
                <w:sz w:val="20"/>
              </w:rPr>
            </w:pPr>
          </w:p>
          <w:p w14:paraId="58F91391" w14:textId="77777777" w:rsidR="009F64A1" w:rsidRPr="009F64A1" w:rsidRDefault="009F64A1" w:rsidP="009F64A1">
            <w:pPr>
              <w:spacing w:line="360" w:lineRule="auto"/>
              <w:ind w:right="-2"/>
              <w:contextualSpacing/>
              <w:jc w:val="center"/>
              <w:rPr>
                <w:rFonts w:asciiTheme="minorHAnsi" w:hAnsiTheme="minorHAnsi" w:cstheme="minorHAnsi"/>
                <w:sz w:val="20"/>
              </w:rPr>
            </w:pPr>
            <w:r w:rsidRPr="009F64A1">
              <w:rPr>
                <w:rFonts w:asciiTheme="minorHAnsi" w:hAnsiTheme="minorHAnsi" w:cstheme="minorHAnsi"/>
                <w:sz w:val="20"/>
              </w:rPr>
              <w:t>______________________________</w:t>
            </w:r>
          </w:p>
          <w:p w14:paraId="66708242" w14:textId="77777777" w:rsidR="009F64A1" w:rsidRPr="009F64A1" w:rsidRDefault="009F64A1" w:rsidP="009F64A1">
            <w:pPr>
              <w:spacing w:line="360" w:lineRule="auto"/>
              <w:ind w:left="-57" w:right="-2"/>
              <w:contextualSpacing/>
              <w:jc w:val="center"/>
              <w:rPr>
                <w:rFonts w:asciiTheme="minorHAnsi" w:hAnsiTheme="minorHAnsi" w:cstheme="minorHAnsi"/>
                <w:sz w:val="20"/>
              </w:rPr>
            </w:pPr>
            <w:r w:rsidRPr="009F64A1">
              <w:rPr>
                <w:rFonts w:asciiTheme="minorHAnsi" w:hAnsiTheme="minorHAnsi" w:cstheme="minorHAnsi"/>
                <w:sz w:val="20"/>
              </w:rPr>
              <w:t>Alysson Henrique Faria de Oliveira Reis</w:t>
            </w:r>
          </w:p>
          <w:p w14:paraId="0541FCFD" w14:textId="77777777" w:rsidR="009F64A1" w:rsidRPr="009F64A1" w:rsidRDefault="009F64A1" w:rsidP="009F64A1">
            <w:pPr>
              <w:spacing w:line="360" w:lineRule="auto"/>
              <w:ind w:left="-57" w:right="-2"/>
              <w:contextualSpacing/>
              <w:jc w:val="center"/>
              <w:rPr>
                <w:rFonts w:asciiTheme="minorHAnsi" w:hAnsiTheme="minorHAnsi" w:cstheme="minorHAnsi"/>
                <w:sz w:val="20"/>
              </w:rPr>
            </w:pPr>
            <w:r w:rsidRPr="009F64A1">
              <w:rPr>
                <w:rFonts w:asciiTheme="minorHAnsi" w:hAnsiTheme="minorHAnsi" w:cstheme="minorHAnsi"/>
                <w:sz w:val="20"/>
              </w:rPr>
              <w:t xml:space="preserve">Coordenador de </w:t>
            </w:r>
            <w:proofErr w:type="spellStart"/>
            <w:r w:rsidRPr="009F64A1">
              <w:rPr>
                <w:rFonts w:asciiTheme="minorHAnsi" w:hAnsiTheme="minorHAnsi" w:cstheme="minorHAnsi"/>
                <w:sz w:val="20"/>
              </w:rPr>
              <w:t>Desenv</w:t>
            </w:r>
            <w:proofErr w:type="spellEnd"/>
            <w:r w:rsidRPr="009F64A1">
              <w:rPr>
                <w:rFonts w:asciiTheme="minorHAnsi" w:hAnsiTheme="minorHAnsi" w:cstheme="minorHAnsi"/>
                <w:sz w:val="20"/>
              </w:rPr>
              <w:t>. Social</w:t>
            </w:r>
          </w:p>
          <w:p w14:paraId="6AE6F8AC" w14:textId="1B47A6E5" w:rsidR="009F64A1" w:rsidRPr="009F64A1" w:rsidRDefault="009F64A1" w:rsidP="009F64A1">
            <w:pPr>
              <w:spacing w:line="360" w:lineRule="auto"/>
              <w:ind w:left="-57" w:right="-2"/>
              <w:contextualSpacing/>
              <w:jc w:val="center"/>
              <w:rPr>
                <w:rFonts w:asciiTheme="minorHAnsi" w:hAnsiTheme="minorHAnsi" w:cstheme="minorHAnsi"/>
                <w:sz w:val="20"/>
              </w:rPr>
            </w:pPr>
            <w:r w:rsidRPr="009F64A1">
              <w:rPr>
                <w:rFonts w:asciiTheme="minorHAnsi" w:hAnsiTheme="minorHAnsi" w:cstheme="minorHAnsi"/>
                <w:b/>
                <w:bCs/>
                <w:sz w:val="20"/>
              </w:rPr>
              <w:t>Matrícula: 13.479</w:t>
            </w:r>
          </w:p>
        </w:tc>
      </w:tr>
    </w:tbl>
    <w:p w14:paraId="408C9C3F" w14:textId="77777777" w:rsidR="009F64A1" w:rsidRPr="009F64A1" w:rsidRDefault="009F64A1" w:rsidP="009F64A1">
      <w:pPr>
        <w:spacing w:line="360" w:lineRule="auto"/>
        <w:ind w:right="-1"/>
        <w:contextualSpacing/>
        <w:jc w:val="both"/>
        <w:rPr>
          <w:rFonts w:asciiTheme="minorHAnsi" w:hAnsiTheme="minorHAnsi" w:cstheme="minorHAnsi"/>
          <w:b/>
          <w:bCs/>
          <w:color w:val="0070C0"/>
          <w:sz w:val="20"/>
        </w:rPr>
      </w:pPr>
    </w:p>
    <w:tbl>
      <w:tblPr>
        <w:tblW w:w="8775" w:type="dxa"/>
        <w:jc w:val="center"/>
        <w:tblCellSpacing w:w="0" w:type="dxa"/>
        <w:tblCellMar>
          <w:top w:w="60" w:type="dxa"/>
          <w:left w:w="60" w:type="dxa"/>
          <w:bottom w:w="60" w:type="dxa"/>
          <w:right w:w="60" w:type="dxa"/>
        </w:tblCellMar>
        <w:tblLook w:val="04A0" w:firstRow="1" w:lastRow="0" w:firstColumn="1" w:lastColumn="0" w:noHBand="0" w:noVBand="1"/>
      </w:tblPr>
      <w:tblGrid>
        <w:gridCol w:w="8775"/>
      </w:tblGrid>
      <w:tr w:rsidR="009F64A1" w:rsidRPr="009F64A1" w14:paraId="20718A88" w14:textId="77777777" w:rsidTr="007B46AF">
        <w:trPr>
          <w:tblCellSpacing w:w="0" w:type="dxa"/>
          <w:jc w:val="center"/>
        </w:trPr>
        <w:tc>
          <w:tcPr>
            <w:tcW w:w="862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6D52E6EA" w14:textId="66504F75" w:rsidR="009F64A1" w:rsidRPr="009F64A1" w:rsidRDefault="009F64A1" w:rsidP="009F64A1">
            <w:pPr>
              <w:spacing w:line="360" w:lineRule="auto"/>
              <w:ind w:right="-2"/>
              <w:contextualSpacing/>
              <w:rPr>
                <w:rFonts w:asciiTheme="minorHAnsi" w:hAnsiTheme="minorHAnsi" w:cstheme="minorHAnsi"/>
                <w:sz w:val="20"/>
              </w:rPr>
            </w:pPr>
          </w:p>
        </w:tc>
      </w:tr>
      <w:tr w:rsidR="009F64A1" w:rsidRPr="009F64A1" w14:paraId="62923836" w14:textId="77777777" w:rsidTr="007B46AF">
        <w:trPr>
          <w:tblCellSpacing w:w="0" w:type="dxa"/>
          <w:jc w:val="center"/>
        </w:trPr>
        <w:tc>
          <w:tcPr>
            <w:tcW w:w="862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3EDC500F" w14:textId="77777777" w:rsidR="009F64A1" w:rsidRPr="009F64A1" w:rsidRDefault="009F64A1" w:rsidP="007B46AF">
            <w:pPr>
              <w:spacing w:line="360" w:lineRule="auto"/>
              <w:ind w:right="-2"/>
              <w:contextualSpacing/>
              <w:jc w:val="both"/>
              <w:rPr>
                <w:rFonts w:asciiTheme="minorHAnsi" w:hAnsiTheme="minorHAnsi" w:cstheme="minorHAnsi"/>
                <w:sz w:val="20"/>
              </w:rPr>
            </w:pPr>
          </w:p>
          <w:p w14:paraId="24F82252" w14:textId="77777777" w:rsidR="009F64A1" w:rsidRPr="009F64A1" w:rsidRDefault="009F64A1" w:rsidP="009F64A1">
            <w:pPr>
              <w:spacing w:line="360" w:lineRule="auto"/>
              <w:ind w:right="-2"/>
              <w:contextualSpacing/>
              <w:jc w:val="center"/>
              <w:rPr>
                <w:rFonts w:asciiTheme="minorHAnsi" w:hAnsiTheme="minorHAnsi" w:cstheme="minorHAnsi"/>
                <w:sz w:val="20"/>
              </w:rPr>
            </w:pPr>
            <w:r w:rsidRPr="009F64A1">
              <w:rPr>
                <w:rFonts w:asciiTheme="minorHAnsi" w:hAnsiTheme="minorHAnsi" w:cstheme="minorHAnsi"/>
                <w:color w:val="000000"/>
                <w:sz w:val="20"/>
              </w:rPr>
              <w:t>________________________</w:t>
            </w:r>
          </w:p>
          <w:p w14:paraId="5E497995" w14:textId="77777777" w:rsidR="009F64A1" w:rsidRPr="009F64A1" w:rsidRDefault="009F64A1" w:rsidP="009F64A1">
            <w:pPr>
              <w:spacing w:line="360" w:lineRule="auto"/>
              <w:ind w:right="-2"/>
              <w:contextualSpacing/>
              <w:jc w:val="center"/>
              <w:rPr>
                <w:rFonts w:asciiTheme="minorHAnsi" w:hAnsiTheme="minorHAnsi" w:cstheme="minorHAnsi"/>
                <w:sz w:val="20"/>
              </w:rPr>
            </w:pPr>
            <w:r w:rsidRPr="009F64A1">
              <w:rPr>
                <w:rFonts w:asciiTheme="minorHAnsi" w:hAnsiTheme="minorHAnsi" w:cstheme="minorHAnsi"/>
                <w:sz w:val="20"/>
              </w:rPr>
              <w:t>Patrícia Aparecida Pereira Galvão de França</w:t>
            </w:r>
          </w:p>
          <w:p w14:paraId="43CA2225" w14:textId="77777777" w:rsidR="009F64A1" w:rsidRPr="009F64A1" w:rsidRDefault="009F64A1" w:rsidP="009F64A1">
            <w:pPr>
              <w:spacing w:line="360" w:lineRule="auto"/>
              <w:ind w:right="-2"/>
              <w:contextualSpacing/>
              <w:jc w:val="center"/>
              <w:rPr>
                <w:rFonts w:asciiTheme="minorHAnsi" w:hAnsiTheme="minorHAnsi" w:cstheme="minorHAnsi"/>
                <w:sz w:val="20"/>
              </w:rPr>
            </w:pPr>
            <w:r w:rsidRPr="009F64A1">
              <w:rPr>
                <w:rFonts w:asciiTheme="minorHAnsi" w:hAnsiTheme="minorHAnsi" w:cstheme="minorHAnsi"/>
                <w:sz w:val="20"/>
              </w:rPr>
              <w:t>Secretária Municipal de Assistência Social</w:t>
            </w:r>
          </w:p>
          <w:p w14:paraId="7D5C8CCB" w14:textId="5E90D03C" w:rsidR="009F64A1" w:rsidRPr="009F64A1" w:rsidRDefault="009F64A1" w:rsidP="007B46AF">
            <w:pPr>
              <w:spacing w:line="360" w:lineRule="auto"/>
              <w:ind w:right="-2"/>
              <w:contextualSpacing/>
              <w:jc w:val="both"/>
              <w:rPr>
                <w:rFonts w:asciiTheme="minorHAnsi" w:hAnsiTheme="minorHAnsi" w:cstheme="minorHAnsi"/>
                <w:sz w:val="20"/>
              </w:rPr>
            </w:pPr>
          </w:p>
        </w:tc>
      </w:tr>
    </w:tbl>
    <w:p w14:paraId="1E83622F" w14:textId="77777777" w:rsidR="009F64A1" w:rsidRPr="00722DF7" w:rsidRDefault="009F64A1" w:rsidP="009F64A1">
      <w:pPr>
        <w:spacing w:line="360" w:lineRule="auto"/>
        <w:ind w:right="-1"/>
        <w:contextualSpacing/>
        <w:jc w:val="both"/>
        <w:rPr>
          <w:rFonts w:ascii="Arial" w:hAnsi="Arial" w:cs="Arial"/>
          <w:b/>
          <w:bCs/>
          <w:color w:val="0070C0"/>
          <w:szCs w:val="24"/>
        </w:rPr>
      </w:pPr>
    </w:p>
    <w:p w14:paraId="789753BE" w14:textId="77777777" w:rsidR="009F64A1" w:rsidRPr="00BB27B1" w:rsidRDefault="009F64A1" w:rsidP="009F64A1">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497AB2A8" w14:textId="77777777" w:rsidR="005B2CE5" w:rsidRDefault="005B2CE5" w:rsidP="00CA5E94">
      <w:pPr>
        <w:pStyle w:val="Default"/>
        <w:rPr>
          <w:rFonts w:asciiTheme="minorHAnsi" w:hAnsiTheme="minorHAnsi" w:cstheme="minorHAnsi"/>
          <w:sz w:val="22"/>
          <w:szCs w:val="22"/>
        </w:rPr>
      </w:pPr>
    </w:p>
    <w:tbl>
      <w:tblPr>
        <w:tblStyle w:val="TabeladeGrade5Escura-nfase3"/>
        <w:tblW w:w="0" w:type="auto"/>
        <w:tblLook w:val="04A0" w:firstRow="1" w:lastRow="0" w:firstColumn="1" w:lastColumn="0" w:noHBand="0" w:noVBand="1"/>
      </w:tblPr>
      <w:tblGrid>
        <w:gridCol w:w="8494"/>
      </w:tblGrid>
      <w:tr w:rsidR="005B2CE5" w:rsidRPr="00FB5CDA" w14:paraId="3DF8A13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1FFB2210" w:rsidR="005B2CE5" w:rsidRPr="00116F39" w:rsidRDefault="00116F39" w:rsidP="00116F39">
      <w:pPr>
        <w:pStyle w:val="Default"/>
        <w:rPr>
          <w:rFonts w:asciiTheme="minorHAnsi" w:hAnsiTheme="minorHAnsi" w:cstheme="minorHAnsi"/>
          <w:b/>
          <w:bCs/>
          <w:color w:val="auto"/>
          <w:sz w:val="20"/>
          <w:szCs w:val="20"/>
        </w:rPr>
      </w:pPr>
      <w:r w:rsidRPr="00116F39">
        <w:rPr>
          <w:rFonts w:asciiTheme="minorHAnsi" w:hAnsiTheme="minorHAnsi" w:cstheme="minorHAnsi"/>
          <w:b/>
          <w:bCs/>
          <w:color w:val="auto"/>
          <w:sz w:val="20"/>
          <w:szCs w:val="20"/>
        </w:rPr>
        <w:t xml:space="preserve">PREGÃO ELETRÔNICO Nº </w:t>
      </w:r>
      <w:r w:rsidR="00C60D29">
        <w:rPr>
          <w:rFonts w:asciiTheme="minorHAnsi" w:hAnsiTheme="minorHAnsi" w:cstheme="minorHAnsi"/>
          <w:b/>
          <w:bCs/>
          <w:color w:val="auto"/>
          <w:sz w:val="20"/>
          <w:szCs w:val="20"/>
        </w:rPr>
        <w:t>29/2024</w:t>
      </w:r>
      <w:r w:rsidRPr="00116F39">
        <w:rPr>
          <w:rFonts w:asciiTheme="minorHAnsi" w:hAnsiTheme="minorHAnsi" w:cstheme="minorHAnsi"/>
          <w:b/>
          <w:bCs/>
          <w:color w:val="auto"/>
          <w:sz w:val="20"/>
          <w:szCs w:val="20"/>
        </w:rPr>
        <w:t xml:space="preserve"> – PROCESSO Nº  1023/2024</w:t>
      </w:r>
    </w:p>
    <w:p w14:paraId="51EF2CB1" w14:textId="0E6CD0C0" w:rsidR="005B2CE5" w:rsidRPr="00116F39" w:rsidRDefault="00116F39" w:rsidP="00116F39">
      <w:pPr>
        <w:pStyle w:val="Default"/>
        <w:rPr>
          <w:rFonts w:asciiTheme="minorHAnsi" w:hAnsiTheme="minorHAnsi" w:cstheme="minorHAnsi"/>
          <w:b/>
          <w:bCs/>
          <w:color w:val="auto"/>
          <w:sz w:val="20"/>
          <w:szCs w:val="20"/>
        </w:rPr>
      </w:pPr>
      <w:r w:rsidRPr="00116F39">
        <w:rPr>
          <w:rFonts w:asciiTheme="minorHAnsi" w:hAnsiTheme="minorHAnsi" w:cstheme="minorHAnsi"/>
          <w:b/>
          <w:bCs/>
          <w:color w:val="auto"/>
          <w:sz w:val="20"/>
          <w:szCs w:val="20"/>
        </w:rPr>
        <w:t xml:space="preserve">OBJETO: AQUISIÇÃO DE 1(UM) VEÍCULO AUTOMÓVEL CAMINHONETE DO TIPO PICK-UP 4X2 PARA IMPLEMENTO DO ''CRAS ITINERANTE''. </w:t>
      </w:r>
    </w:p>
    <w:p w14:paraId="5F9267FA" w14:textId="79E52A32" w:rsidR="005B2CE5" w:rsidRPr="00116F39" w:rsidRDefault="00116F39" w:rsidP="00116F39">
      <w:pPr>
        <w:pStyle w:val="Default"/>
        <w:rPr>
          <w:rFonts w:asciiTheme="minorHAnsi" w:hAnsiTheme="minorHAnsi" w:cstheme="minorHAnsi"/>
          <w:b/>
          <w:bCs/>
          <w:color w:val="auto"/>
          <w:sz w:val="20"/>
          <w:szCs w:val="20"/>
        </w:rPr>
      </w:pPr>
      <w:r w:rsidRPr="00116F39">
        <w:rPr>
          <w:rFonts w:asciiTheme="minorHAnsi" w:hAnsiTheme="minorHAnsi" w:cstheme="minorHAnsi"/>
          <w:b/>
          <w:bCs/>
          <w:color w:val="auto"/>
          <w:sz w:val="20"/>
          <w:szCs w:val="20"/>
        </w:rPr>
        <w:t xml:space="preserve">PRAZO DE ENTREGA: CONFORME TERMO DE REFERÊNCIA. </w:t>
      </w:r>
    </w:p>
    <w:p w14:paraId="3BFF8E57" w14:textId="0ACFDA93" w:rsidR="00116F39" w:rsidRPr="00116F39" w:rsidRDefault="00116F39" w:rsidP="00116F39">
      <w:pPr>
        <w:tabs>
          <w:tab w:val="left" w:pos="426"/>
        </w:tabs>
        <w:jc w:val="both"/>
        <w:rPr>
          <w:rFonts w:asciiTheme="minorHAnsi" w:eastAsia="Arial" w:hAnsiTheme="minorHAnsi" w:cstheme="minorHAnsi"/>
          <w:b/>
          <w:bCs/>
          <w:sz w:val="20"/>
        </w:rPr>
      </w:pPr>
      <w:r w:rsidRPr="00116F39">
        <w:rPr>
          <w:rFonts w:asciiTheme="minorHAnsi" w:hAnsiTheme="minorHAnsi" w:cstheme="minorHAnsi"/>
          <w:b/>
          <w:bCs/>
          <w:sz w:val="20"/>
        </w:rPr>
        <w:t xml:space="preserve">LOCAL DE ENTREGA: </w:t>
      </w:r>
      <w:r w:rsidRPr="00116F39">
        <w:rPr>
          <w:rFonts w:asciiTheme="minorHAnsi" w:eastAsia="Arial" w:hAnsiTheme="minorHAnsi" w:cstheme="minorHAnsi"/>
          <w:b/>
          <w:bCs/>
          <w:sz w:val="20"/>
        </w:rPr>
        <w:t>ALMOXARIFADO CENTRAL – PRAÇA RUI BARBOSA, Nº 46 – CENTRO – SANTA BRANCA - SP.</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201"/>
        <w:gridCol w:w="1100"/>
        <w:gridCol w:w="1005"/>
        <w:gridCol w:w="1317"/>
        <w:gridCol w:w="1559"/>
        <w:gridCol w:w="1256"/>
      </w:tblGrid>
      <w:tr w:rsidR="003529B4" w:rsidRPr="00FB5CDA" w14:paraId="5786698B" w14:textId="77777777" w:rsidTr="009A29A1">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201"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1100" w:type="dxa"/>
            <w:shd w:val="clear" w:color="auto" w:fill="BFBFBF" w:themeFill="background1" w:themeFillShade="BF"/>
          </w:tcPr>
          <w:p w14:paraId="238512EB" w14:textId="348AABC3"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r w:rsidR="009A29A1">
              <w:rPr>
                <w:rFonts w:asciiTheme="minorHAnsi" w:hAnsiTheme="minorHAnsi" w:cstheme="minorHAnsi"/>
                <w:b/>
                <w:bCs/>
                <w:sz w:val="20"/>
                <w:szCs w:val="20"/>
              </w:rPr>
              <w:t xml:space="preserve">/Modelo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9A29A1">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201"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100"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434E2603" w:rsidR="003529B4" w:rsidRPr="00FB5CDA" w:rsidRDefault="007C5B88" w:rsidP="003529B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R$ </w:t>
            </w:r>
            <w:r w:rsidR="003529B4" w:rsidRPr="00FB5CDA">
              <w:rPr>
                <w:rFonts w:asciiTheme="minorHAnsi" w:hAnsiTheme="minorHAnsi" w:cstheme="minorHAnsi"/>
                <w:b/>
                <w:bCs/>
                <w:sz w:val="20"/>
                <w:szCs w:val="20"/>
              </w:rPr>
              <w:t>*****</w:t>
            </w:r>
          </w:p>
        </w:tc>
        <w:tc>
          <w:tcPr>
            <w:tcW w:w="1256" w:type="dxa"/>
          </w:tcPr>
          <w:p w14:paraId="6A19467A" w14:textId="73C5AA18" w:rsidR="003529B4" w:rsidRPr="00FB5CDA" w:rsidRDefault="007C5B88" w:rsidP="003529B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R$ </w:t>
            </w:r>
            <w:r w:rsidR="003529B4" w:rsidRPr="00FB5CDA">
              <w:rPr>
                <w:rFonts w:asciiTheme="minorHAnsi" w:hAnsiTheme="minorHAnsi" w:cstheme="minorHAnsi"/>
                <w:b/>
                <w:bCs/>
                <w:sz w:val="20"/>
                <w:szCs w:val="20"/>
              </w:rPr>
              <w:t>*****</w:t>
            </w:r>
          </w:p>
        </w:tc>
      </w:tr>
      <w:tr w:rsidR="003529B4" w:rsidRPr="00FB5CDA" w14:paraId="2F41B0BD" w14:textId="77777777" w:rsidTr="009A29A1">
        <w:tc>
          <w:tcPr>
            <w:tcW w:w="629" w:type="dxa"/>
          </w:tcPr>
          <w:p w14:paraId="35950BC8" w14:textId="1A465B69" w:rsidR="003529B4" w:rsidRPr="00FB5CDA" w:rsidRDefault="003529B4" w:rsidP="003529B4">
            <w:pPr>
              <w:pStyle w:val="Default"/>
              <w:rPr>
                <w:rFonts w:asciiTheme="minorHAnsi" w:hAnsiTheme="minorHAnsi" w:cstheme="minorHAnsi"/>
                <w:sz w:val="20"/>
                <w:szCs w:val="20"/>
              </w:rPr>
            </w:pPr>
          </w:p>
        </w:tc>
        <w:tc>
          <w:tcPr>
            <w:tcW w:w="2201" w:type="dxa"/>
          </w:tcPr>
          <w:p w14:paraId="31F1D2FF" w14:textId="41A60CD0" w:rsidR="003529B4" w:rsidRPr="00FB5CDA" w:rsidRDefault="003529B4" w:rsidP="003529B4">
            <w:pPr>
              <w:pStyle w:val="Default"/>
              <w:rPr>
                <w:rFonts w:asciiTheme="minorHAnsi" w:hAnsiTheme="minorHAnsi" w:cstheme="minorHAnsi"/>
                <w:b/>
                <w:bCs/>
                <w:sz w:val="20"/>
                <w:szCs w:val="20"/>
              </w:rPr>
            </w:pPr>
          </w:p>
        </w:tc>
        <w:tc>
          <w:tcPr>
            <w:tcW w:w="1100" w:type="dxa"/>
          </w:tcPr>
          <w:p w14:paraId="25384439" w14:textId="35380860" w:rsidR="003529B4" w:rsidRPr="00FB5CDA" w:rsidRDefault="003529B4" w:rsidP="003529B4">
            <w:pPr>
              <w:pStyle w:val="Default"/>
              <w:rPr>
                <w:rFonts w:asciiTheme="minorHAnsi" w:hAnsiTheme="minorHAnsi" w:cstheme="minorHAnsi"/>
                <w:b/>
                <w:bCs/>
                <w:sz w:val="20"/>
                <w:szCs w:val="20"/>
              </w:rPr>
            </w:pPr>
          </w:p>
        </w:tc>
        <w:tc>
          <w:tcPr>
            <w:tcW w:w="1005" w:type="dxa"/>
          </w:tcPr>
          <w:p w14:paraId="7A9E1266" w14:textId="4B812A13" w:rsidR="003529B4" w:rsidRPr="00FB5CDA" w:rsidRDefault="003529B4" w:rsidP="003529B4">
            <w:pPr>
              <w:pStyle w:val="Default"/>
              <w:rPr>
                <w:rFonts w:asciiTheme="minorHAnsi" w:hAnsiTheme="minorHAnsi" w:cstheme="minorHAnsi"/>
                <w:b/>
                <w:bCs/>
                <w:sz w:val="20"/>
                <w:szCs w:val="20"/>
              </w:rPr>
            </w:pPr>
          </w:p>
        </w:tc>
        <w:tc>
          <w:tcPr>
            <w:tcW w:w="1317" w:type="dxa"/>
          </w:tcPr>
          <w:p w14:paraId="1D34CF23" w14:textId="3718BFC1" w:rsidR="003529B4" w:rsidRPr="00FB5CDA" w:rsidRDefault="003529B4" w:rsidP="003529B4">
            <w:pPr>
              <w:pStyle w:val="Default"/>
              <w:rPr>
                <w:rFonts w:asciiTheme="minorHAnsi" w:hAnsiTheme="minorHAnsi" w:cstheme="minorHAnsi"/>
                <w:b/>
                <w:bCs/>
                <w:sz w:val="20"/>
                <w:szCs w:val="20"/>
              </w:rPr>
            </w:pPr>
          </w:p>
        </w:tc>
        <w:tc>
          <w:tcPr>
            <w:tcW w:w="1559" w:type="dxa"/>
          </w:tcPr>
          <w:p w14:paraId="0DFB43C4" w14:textId="15D8BEB4" w:rsidR="003529B4" w:rsidRPr="00FB5CDA" w:rsidRDefault="003529B4" w:rsidP="003529B4">
            <w:pPr>
              <w:pStyle w:val="Default"/>
              <w:rPr>
                <w:rFonts w:asciiTheme="minorHAnsi" w:hAnsiTheme="minorHAnsi" w:cstheme="minorHAnsi"/>
                <w:b/>
                <w:bCs/>
                <w:sz w:val="20"/>
                <w:szCs w:val="20"/>
              </w:rPr>
            </w:pPr>
          </w:p>
        </w:tc>
        <w:tc>
          <w:tcPr>
            <w:tcW w:w="1256" w:type="dxa"/>
          </w:tcPr>
          <w:p w14:paraId="7B6365B4" w14:textId="3B06D0DB" w:rsidR="003529B4" w:rsidRPr="00FB5CDA" w:rsidRDefault="00116F39" w:rsidP="003529B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R$ </w:t>
            </w: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0597D211"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Razão Social</w:t>
            </w:r>
            <w:r w:rsidR="00740F36">
              <w:rPr>
                <w:rFonts w:asciiTheme="minorHAnsi" w:hAnsiTheme="minorHAnsi" w:cstheme="minorHAnsi"/>
                <w:sz w:val="20"/>
                <w:szCs w:val="20"/>
              </w:rPr>
              <w:t>:</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7C5B88" w:rsidRPr="007C5B88" w14:paraId="39633ABE" w14:textId="77777777" w:rsidTr="00456F75">
        <w:tc>
          <w:tcPr>
            <w:tcW w:w="8494" w:type="dxa"/>
          </w:tcPr>
          <w:p w14:paraId="70C464FD" w14:textId="2CC0F4C5" w:rsidR="003529B4" w:rsidRPr="007C5B88" w:rsidRDefault="00FB5CDA" w:rsidP="00CA5E94">
            <w:pPr>
              <w:pStyle w:val="Default"/>
              <w:rPr>
                <w:rFonts w:asciiTheme="minorHAnsi" w:hAnsiTheme="minorHAnsi" w:cstheme="minorHAnsi"/>
                <w:color w:val="auto"/>
                <w:sz w:val="20"/>
                <w:szCs w:val="20"/>
              </w:rPr>
            </w:pPr>
            <w:r w:rsidRPr="007C5B88">
              <w:rPr>
                <w:rFonts w:asciiTheme="minorHAnsi" w:hAnsiTheme="minorHAnsi" w:cstheme="minorHAnsi"/>
                <w:color w:val="auto"/>
                <w:sz w:val="20"/>
                <w:szCs w:val="20"/>
              </w:rPr>
              <w:t>E</w:t>
            </w:r>
            <w:r w:rsidR="00456F75" w:rsidRPr="007C5B88">
              <w:rPr>
                <w:rFonts w:asciiTheme="minorHAnsi" w:hAnsiTheme="minorHAnsi" w:cstheme="minorHAnsi"/>
                <w:color w:val="auto"/>
                <w:sz w:val="20"/>
                <w:szCs w:val="20"/>
              </w:rPr>
              <w:t xml:space="preserve">-mail: </w:t>
            </w:r>
          </w:p>
        </w:tc>
      </w:tr>
      <w:tr w:rsidR="007C5B88" w:rsidRPr="007C5B88" w14:paraId="2FE3DD4E" w14:textId="77777777" w:rsidTr="00456F75">
        <w:tc>
          <w:tcPr>
            <w:tcW w:w="8494" w:type="dxa"/>
          </w:tcPr>
          <w:p w14:paraId="2ED1562E" w14:textId="7B87AD6C" w:rsidR="003529B4" w:rsidRPr="007C5B88" w:rsidRDefault="00456F75" w:rsidP="00CA5E94">
            <w:pPr>
              <w:pStyle w:val="Default"/>
              <w:rPr>
                <w:rFonts w:asciiTheme="minorHAnsi" w:hAnsiTheme="minorHAnsi" w:cstheme="minorHAnsi"/>
                <w:color w:val="auto"/>
                <w:sz w:val="20"/>
                <w:szCs w:val="20"/>
              </w:rPr>
            </w:pPr>
            <w:r w:rsidRPr="007C5B88">
              <w:rPr>
                <w:rFonts w:asciiTheme="minorHAnsi" w:hAnsiTheme="minorHAnsi" w:cstheme="minorHAnsi"/>
                <w:color w:val="auto"/>
                <w:sz w:val="20"/>
                <w:szCs w:val="20"/>
              </w:rPr>
              <w:t xml:space="preserve">Validade da proposta: </w:t>
            </w:r>
            <w:r w:rsidR="00FB5CDA" w:rsidRPr="007C5B88">
              <w:rPr>
                <w:rFonts w:asciiTheme="minorHAnsi" w:hAnsiTheme="minorHAnsi" w:cstheme="minorHAnsi"/>
                <w:b/>
                <w:bCs/>
                <w:color w:val="auto"/>
                <w:sz w:val="20"/>
                <w:szCs w:val="20"/>
              </w:rPr>
              <w:t>60</w:t>
            </w:r>
            <w:r w:rsidRPr="007C5B88">
              <w:rPr>
                <w:rFonts w:asciiTheme="minorHAnsi" w:hAnsiTheme="minorHAnsi" w:cstheme="minorHAnsi"/>
                <w:b/>
                <w:bCs/>
                <w:color w:val="auto"/>
                <w:sz w:val="20"/>
                <w:szCs w:val="20"/>
              </w:rPr>
              <w:t xml:space="preserve"> dias</w:t>
            </w:r>
            <w:r w:rsidR="007C5B88" w:rsidRPr="007C5B88">
              <w:rPr>
                <w:rFonts w:asciiTheme="minorHAnsi" w:hAnsiTheme="minorHAnsi" w:cstheme="minorHAnsi"/>
                <w:b/>
                <w:bCs/>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p w14:paraId="069458E7" w14:textId="77777777" w:rsidR="005B2CE5" w:rsidRDefault="005B2CE5" w:rsidP="00CA5E94">
      <w:pPr>
        <w:pStyle w:val="Default"/>
        <w:rPr>
          <w:sz w:val="20"/>
          <w:szCs w:val="20"/>
        </w:rPr>
      </w:pPr>
    </w:p>
    <w:p w14:paraId="05A0DA79" w14:textId="77777777" w:rsidR="007C5B88" w:rsidRDefault="007C5B88" w:rsidP="00CA5E94">
      <w:pPr>
        <w:pStyle w:val="Default"/>
        <w:rPr>
          <w:sz w:val="20"/>
          <w:szCs w:val="20"/>
        </w:rPr>
      </w:pPr>
    </w:p>
    <w:p w14:paraId="512CB32B" w14:textId="77777777" w:rsidR="00116F39" w:rsidRDefault="00116F39" w:rsidP="00CA5E94">
      <w:pPr>
        <w:pStyle w:val="Default"/>
        <w:rPr>
          <w:sz w:val="20"/>
          <w:szCs w:val="20"/>
        </w:rPr>
      </w:pPr>
    </w:p>
    <w:p w14:paraId="5DAD0228" w14:textId="77777777" w:rsidR="007C5B88" w:rsidRDefault="007C5B88" w:rsidP="00CA5E94">
      <w:pPr>
        <w:pStyle w:val="Default"/>
        <w:rPr>
          <w:sz w:val="20"/>
          <w:szCs w:val="20"/>
        </w:rPr>
      </w:pPr>
    </w:p>
    <w:tbl>
      <w:tblPr>
        <w:tblStyle w:val="TabeladeGrade4-nfase3"/>
        <w:tblW w:w="0" w:type="auto"/>
        <w:tblLook w:val="04A0" w:firstRow="1" w:lastRow="0" w:firstColumn="1" w:lastColumn="0" w:noHBand="0" w:noVBand="1"/>
      </w:tblPr>
      <w:tblGrid>
        <w:gridCol w:w="8494"/>
      </w:tblGrid>
      <w:tr w:rsidR="005B2CE5" w:rsidRPr="00FB5CDA" w14:paraId="1342EDF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0F835034" w:rsidR="00456F75" w:rsidRPr="007C5B88" w:rsidRDefault="00456F75" w:rsidP="00456F75">
      <w:pPr>
        <w:pStyle w:val="Default"/>
        <w:rPr>
          <w:rFonts w:asciiTheme="minorHAnsi" w:hAnsiTheme="minorHAnsi" w:cstheme="minorHAnsi"/>
          <w:color w:val="auto"/>
          <w:sz w:val="21"/>
          <w:szCs w:val="21"/>
        </w:rPr>
      </w:pPr>
      <w:r w:rsidRPr="007C5B88">
        <w:rPr>
          <w:rFonts w:asciiTheme="minorHAnsi" w:hAnsiTheme="minorHAnsi" w:cstheme="minorHAnsi"/>
          <w:b/>
          <w:bCs/>
          <w:color w:val="auto"/>
          <w:sz w:val="21"/>
          <w:szCs w:val="21"/>
        </w:rPr>
        <w:t xml:space="preserve">PREGÃO ELETRÔNICO Nº </w:t>
      </w:r>
      <w:r w:rsidR="00C60D29">
        <w:rPr>
          <w:rFonts w:asciiTheme="minorHAnsi" w:hAnsiTheme="minorHAnsi" w:cstheme="minorHAnsi"/>
          <w:b/>
          <w:bCs/>
          <w:color w:val="auto"/>
          <w:sz w:val="21"/>
          <w:szCs w:val="21"/>
        </w:rPr>
        <w:t>29/2024</w:t>
      </w:r>
      <w:r w:rsidRPr="007C5B88">
        <w:rPr>
          <w:rFonts w:asciiTheme="minorHAnsi" w:hAnsiTheme="minorHAnsi" w:cstheme="minorHAnsi"/>
          <w:b/>
          <w:bCs/>
          <w:color w:val="auto"/>
          <w:sz w:val="21"/>
          <w:szCs w:val="21"/>
        </w:rPr>
        <w:t xml:space="preserve"> – PROCESSO Nº  </w:t>
      </w:r>
      <w:r w:rsidR="007C5B88" w:rsidRPr="007C5B88">
        <w:rPr>
          <w:rFonts w:asciiTheme="minorHAnsi" w:hAnsiTheme="minorHAnsi" w:cstheme="minorHAnsi"/>
          <w:b/>
          <w:bCs/>
          <w:color w:val="auto"/>
          <w:sz w:val="21"/>
          <w:szCs w:val="21"/>
        </w:rPr>
        <w:t>1023</w:t>
      </w:r>
      <w:r w:rsidRPr="007C5B88">
        <w:rPr>
          <w:rFonts w:asciiTheme="minorHAnsi" w:hAnsiTheme="minorHAnsi" w:cstheme="minorHAnsi"/>
          <w:b/>
          <w:bCs/>
          <w:color w:val="auto"/>
          <w:sz w:val="21"/>
          <w:szCs w:val="21"/>
        </w:rPr>
        <w:t>/2024</w:t>
      </w:r>
      <w:r w:rsidR="008354EE" w:rsidRPr="007C5B88">
        <w:rPr>
          <w:rFonts w:asciiTheme="minorHAnsi" w:hAnsiTheme="minorHAnsi" w:cstheme="minorHAnsi"/>
          <w:b/>
          <w:color w:val="auto"/>
          <w:sz w:val="21"/>
          <w:szCs w:val="21"/>
        </w:rPr>
        <w:t xml:space="preserve">. </w:t>
      </w:r>
    </w:p>
    <w:p w14:paraId="5BD3A822" w14:textId="0284F5FD" w:rsidR="00456F75" w:rsidRPr="007C5B88" w:rsidRDefault="00456F75" w:rsidP="00456F75">
      <w:pPr>
        <w:pStyle w:val="Default"/>
        <w:rPr>
          <w:rFonts w:asciiTheme="minorHAnsi" w:hAnsiTheme="minorHAnsi" w:cstheme="minorHAnsi"/>
          <w:color w:val="auto"/>
          <w:sz w:val="21"/>
          <w:szCs w:val="21"/>
        </w:rPr>
      </w:pPr>
      <w:r w:rsidRPr="007C5B88">
        <w:rPr>
          <w:rFonts w:asciiTheme="minorHAnsi" w:hAnsiTheme="minorHAnsi" w:cstheme="minorHAnsi"/>
          <w:b/>
          <w:bCs/>
          <w:color w:val="auto"/>
          <w:sz w:val="21"/>
          <w:szCs w:val="21"/>
        </w:rPr>
        <w:t>OBJETO</w:t>
      </w:r>
      <w:r w:rsidRPr="007C5B88">
        <w:rPr>
          <w:rFonts w:asciiTheme="minorHAnsi" w:hAnsiTheme="minorHAnsi" w:cstheme="minorHAnsi"/>
          <w:color w:val="auto"/>
          <w:sz w:val="21"/>
          <w:szCs w:val="21"/>
        </w:rPr>
        <w:t xml:space="preserve">: </w:t>
      </w:r>
      <w:r w:rsidR="007C5B88" w:rsidRPr="007C5B88">
        <w:rPr>
          <w:rFonts w:asciiTheme="minorHAnsi" w:hAnsiTheme="minorHAnsi" w:cstheme="minorHAnsi"/>
          <w:b/>
          <w:color w:val="auto"/>
          <w:sz w:val="21"/>
          <w:szCs w:val="21"/>
        </w:rPr>
        <w:t>AQUISIÇÃO DE 1(UM) VEÍCULO AUTOMÓVEL CAMINHONETE DO TIPO PICK-UP 4X2 PARA IMPLEMENTO DO ''CRAS ITINERANTE''</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Default="00456F75" w:rsidP="00CA5E94">
      <w:pPr>
        <w:pStyle w:val="Default"/>
        <w:rPr>
          <w:rFonts w:asciiTheme="minorHAnsi" w:hAnsiTheme="minorHAnsi" w:cstheme="minorHAnsi"/>
          <w:sz w:val="20"/>
          <w:szCs w:val="20"/>
        </w:rPr>
      </w:pP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tbl>
      <w:tblPr>
        <w:tblStyle w:val="TabeladeGrade5Escura-nfase3"/>
        <w:tblW w:w="0" w:type="auto"/>
        <w:tblLook w:val="04A0" w:firstRow="1" w:lastRow="0" w:firstColumn="1" w:lastColumn="0" w:noHBand="0" w:noVBand="1"/>
      </w:tblPr>
      <w:tblGrid>
        <w:gridCol w:w="8495"/>
      </w:tblGrid>
      <w:tr w:rsidR="002E3B6C" w14:paraId="629FCDA5" w14:textId="77777777" w:rsidTr="007229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5"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074AFB85" w14:textId="7D5E5D11"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w:t>
            </w:r>
            <w:r w:rsidR="007549FC" w:rsidRPr="002E3B6C">
              <w:rPr>
                <w:rFonts w:asciiTheme="minorHAnsi" w:hAnsiTheme="minorHAnsi" w:cstheme="minorHAnsi"/>
                <w:color w:val="auto"/>
                <w:sz w:val="22"/>
                <w:szCs w:val="22"/>
                <w:lang w:eastAsia="en-US"/>
              </w:rPr>
              <w:t>Empresa</w:t>
            </w:r>
            <w:r w:rsidRPr="002E3B6C">
              <w:rPr>
                <w:rFonts w:asciiTheme="minorHAnsi" w:hAnsiTheme="minorHAnsi" w:cstheme="minorHAnsi"/>
                <w:color w:val="auto"/>
                <w:sz w:val="22"/>
                <w:szCs w:val="22"/>
                <w:lang w:eastAsia="en-US"/>
              </w:rPr>
              <w:t xml:space="preserve"> de </w:t>
            </w:r>
            <w:r w:rsidR="007549FC" w:rsidRPr="002E3B6C">
              <w:rPr>
                <w:rFonts w:asciiTheme="minorHAnsi" w:hAnsiTheme="minorHAnsi" w:cstheme="minorHAnsi"/>
                <w:color w:val="auto"/>
                <w:sz w:val="22"/>
                <w:szCs w:val="22"/>
                <w:lang w:eastAsia="en-US"/>
              </w:rPr>
              <w:t>Pequeno Porte</w:t>
            </w:r>
          </w:p>
        </w:tc>
      </w:tr>
    </w:tbl>
    <w:p w14:paraId="0B051DAE" w14:textId="77777777" w:rsidR="002E3B6C" w:rsidRDefault="002E3B6C" w:rsidP="00796411">
      <w:pPr>
        <w:pStyle w:val="Default"/>
        <w:rPr>
          <w:sz w:val="20"/>
          <w:szCs w:val="20"/>
        </w:rPr>
      </w:pPr>
    </w:p>
    <w:p w14:paraId="33323740" w14:textId="77777777" w:rsidR="007549FC" w:rsidRPr="007C5B88" w:rsidRDefault="007549FC" w:rsidP="007549FC">
      <w:pPr>
        <w:pStyle w:val="Recuodecorpodetexto"/>
        <w:ind w:left="0"/>
        <w:rPr>
          <w:rFonts w:ascii="Calibri" w:hAnsi="Calibri" w:cs="Calibri"/>
          <w:b/>
          <w:bCs/>
          <w:iCs/>
          <w:sz w:val="21"/>
          <w:szCs w:val="21"/>
        </w:rPr>
      </w:pPr>
      <w:r w:rsidRPr="007C5B88">
        <w:rPr>
          <w:rFonts w:ascii="Calibri" w:hAnsi="Calibri" w:cs="Calibri"/>
          <w:b/>
          <w:bCs/>
          <w:iCs/>
          <w:sz w:val="21"/>
          <w:szCs w:val="21"/>
        </w:rPr>
        <w:t>Local e Data</w:t>
      </w:r>
    </w:p>
    <w:p w14:paraId="287E590F" w14:textId="77777777" w:rsidR="007549FC" w:rsidRPr="007C5B88" w:rsidRDefault="007549FC" w:rsidP="007549FC">
      <w:pPr>
        <w:pStyle w:val="Recuodecorpodetexto"/>
        <w:ind w:left="0"/>
        <w:rPr>
          <w:rFonts w:ascii="Calibri" w:hAnsi="Calibri" w:cs="Calibri"/>
          <w:b/>
          <w:bCs/>
          <w:iCs/>
          <w:sz w:val="21"/>
          <w:szCs w:val="21"/>
        </w:rPr>
      </w:pPr>
      <w:r w:rsidRPr="007C5B88">
        <w:rPr>
          <w:rFonts w:ascii="Calibri" w:hAnsi="Calibri" w:cs="Calibri"/>
          <w:b/>
          <w:bCs/>
          <w:iCs/>
          <w:sz w:val="21"/>
          <w:szCs w:val="21"/>
        </w:rPr>
        <w:t>À Prefeitura Municipal de SANTA BRANCA</w:t>
      </w:r>
    </w:p>
    <w:p w14:paraId="74A5E902" w14:textId="4F6FC966" w:rsidR="007549FC" w:rsidRPr="007C5B88" w:rsidRDefault="007549FC" w:rsidP="007549FC">
      <w:pPr>
        <w:pStyle w:val="Default"/>
        <w:rPr>
          <w:rFonts w:asciiTheme="minorHAnsi" w:hAnsiTheme="minorHAnsi" w:cstheme="minorHAnsi"/>
          <w:color w:val="auto"/>
          <w:sz w:val="21"/>
          <w:szCs w:val="21"/>
        </w:rPr>
      </w:pPr>
      <w:r w:rsidRPr="007C5B88">
        <w:rPr>
          <w:rFonts w:asciiTheme="minorHAnsi" w:hAnsiTheme="minorHAnsi" w:cstheme="minorHAnsi"/>
          <w:b/>
          <w:bCs/>
          <w:color w:val="auto"/>
          <w:sz w:val="21"/>
          <w:szCs w:val="21"/>
        </w:rPr>
        <w:t xml:space="preserve">PREGÃO ELETRÔNICO Nº </w:t>
      </w:r>
      <w:r w:rsidR="00C60D29">
        <w:rPr>
          <w:rFonts w:asciiTheme="minorHAnsi" w:hAnsiTheme="minorHAnsi" w:cstheme="minorHAnsi"/>
          <w:b/>
          <w:bCs/>
          <w:color w:val="auto"/>
          <w:sz w:val="21"/>
          <w:szCs w:val="21"/>
        </w:rPr>
        <w:t>29/2024</w:t>
      </w:r>
      <w:r w:rsidRPr="007C5B88">
        <w:rPr>
          <w:rFonts w:asciiTheme="minorHAnsi" w:hAnsiTheme="minorHAnsi" w:cstheme="minorHAnsi"/>
          <w:b/>
          <w:bCs/>
          <w:color w:val="auto"/>
          <w:sz w:val="21"/>
          <w:szCs w:val="21"/>
        </w:rPr>
        <w:t xml:space="preserve"> – PROCESSO Nº  </w:t>
      </w:r>
      <w:r w:rsidR="007C5B88" w:rsidRPr="007C5B88">
        <w:rPr>
          <w:rFonts w:asciiTheme="minorHAnsi" w:hAnsiTheme="minorHAnsi" w:cstheme="minorHAnsi"/>
          <w:b/>
          <w:bCs/>
          <w:color w:val="auto"/>
          <w:sz w:val="21"/>
          <w:szCs w:val="21"/>
        </w:rPr>
        <w:t>1023</w:t>
      </w:r>
      <w:r w:rsidRPr="007C5B88">
        <w:rPr>
          <w:rFonts w:asciiTheme="minorHAnsi" w:hAnsiTheme="minorHAnsi" w:cstheme="minorHAnsi"/>
          <w:b/>
          <w:bCs/>
          <w:color w:val="auto"/>
          <w:sz w:val="21"/>
          <w:szCs w:val="21"/>
        </w:rPr>
        <w:t>/2024</w:t>
      </w:r>
      <w:r w:rsidRPr="007C5B88">
        <w:rPr>
          <w:rFonts w:asciiTheme="minorHAnsi" w:hAnsiTheme="minorHAnsi" w:cstheme="minorHAnsi"/>
          <w:b/>
          <w:color w:val="auto"/>
          <w:sz w:val="21"/>
          <w:szCs w:val="21"/>
        </w:rPr>
        <w:t xml:space="preserve">. </w:t>
      </w:r>
    </w:p>
    <w:p w14:paraId="1BE8E352" w14:textId="64FD19BD" w:rsidR="007549FC" w:rsidRPr="007C5B88" w:rsidRDefault="007549FC" w:rsidP="007549FC">
      <w:pPr>
        <w:pStyle w:val="Default"/>
        <w:rPr>
          <w:rFonts w:asciiTheme="minorHAnsi" w:hAnsiTheme="minorHAnsi" w:cstheme="minorHAnsi"/>
          <w:color w:val="auto"/>
          <w:sz w:val="21"/>
          <w:szCs w:val="21"/>
        </w:rPr>
      </w:pPr>
      <w:r w:rsidRPr="007C5B88">
        <w:rPr>
          <w:rFonts w:asciiTheme="minorHAnsi" w:hAnsiTheme="minorHAnsi" w:cstheme="minorHAnsi"/>
          <w:b/>
          <w:bCs/>
          <w:color w:val="auto"/>
          <w:sz w:val="21"/>
          <w:szCs w:val="21"/>
        </w:rPr>
        <w:t>OBJETO</w:t>
      </w:r>
      <w:r w:rsidRPr="007C5B88">
        <w:rPr>
          <w:rFonts w:asciiTheme="minorHAnsi" w:hAnsiTheme="minorHAnsi" w:cstheme="minorHAnsi"/>
          <w:color w:val="auto"/>
          <w:sz w:val="21"/>
          <w:szCs w:val="21"/>
        </w:rPr>
        <w:t xml:space="preserve">: </w:t>
      </w:r>
      <w:r w:rsidR="007C5B88" w:rsidRPr="007C5B88">
        <w:rPr>
          <w:rFonts w:asciiTheme="minorHAnsi" w:hAnsiTheme="minorHAnsi" w:cstheme="minorHAnsi"/>
          <w:b/>
          <w:color w:val="auto"/>
          <w:sz w:val="21"/>
          <w:szCs w:val="21"/>
        </w:rPr>
        <w:t xml:space="preserve">AQUISIÇÃO DE 1(UM) VEÍCULO AUTOMÓVEL CAMINHONETE DO TIPO PICK-UP 4X2 PARA IMPLEMENTO DO ''CRAS ITINERANTE''. </w:t>
      </w:r>
    </w:p>
    <w:p w14:paraId="4A54BC8C" w14:textId="77777777" w:rsidR="007549FC" w:rsidRPr="009668CA" w:rsidRDefault="007549FC" w:rsidP="007549FC">
      <w:pPr>
        <w:widowControl w:val="0"/>
        <w:rPr>
          <w:rFonts w:ascii="Calibri" w:hAnsi="Calibri" w:cs="Calibri"/>
          <w:b/>
          <w:caps/>
          <w:sz w:val="21"/>
          <w:szCs w:val="21"/>
        </w:rPr>
      </w:pPr>
    </w:p>
    <w:p w14:paraId="2FD21EC0" w14:textId="77777777" w:rsidR="007549FC" w:rsidRPr="009668CA" w:rsidRDefault="007549FC" w:rsidP="007549FC">
      <w:pPr>
        <w:widowControl w:val="0"/>
        <w:rPr>
          <w:rFonts w:ascii="Calibri" w:hAnsi="Calibri" w:cs="Calibri"/>
          <w:b/>
          <w:bCs/>
          <w:sz w:val="21"/>
          <w:szCs w:val="21"/>
        </w:rPr>
      </w:pPr>
      <w:r w:rsidRPr="009668CA">
        <w:rPr>
          <w:rFonts w:ascii="Calibri" w:hAnsi="Calibri" w:cs="Calibri"/>
          <w:b/>
          <w:bCs/>
          <w:sz w:val="21"/>
          <w:szCs w:val="21"/>
        </w:rPr>
        <w:t>Nome da Proponente:</w:t>
      </w:r>
    </w:p>
    <w:p w14:paraId="2AF28810" w14:textId="77777777" w:rsidR="007549FC" w:rsidRPr="009668CA" w:rsidRDefault="007549FC" w:rsidP="007549FC">
      <w:pPr>
        <w:widowControl w:val="0"/>
        <w:rPr>
          <w:rFonts w:ascii="Calibri" w:hAnsi="Calibri" w:cs="Calibri"/>
          <w:b/>
          <w:bCs/>
          <w:sz w:val="21"/>
          <w:szCs w:val="21"/>
        </w:rPr>
      </w:pPr>
      <w:r w:rsidRPr="009668CA">
        <w:rPr>
          <w:rFonts w:ascii="Calibri" w:hAnsi="Calibri" w:cs="Calibri"/>
          <w:b/>
          <w:bCs/>
          <w:sz w:val="21"/>
          <w:szCs w:val="21"/>
        </w:rPr>
        <w:t>Número do CNPJ:</w:t>
      </w:r>
    </w:p>
    <w:p w14:paraId="355A9F43" w14:textId="77777777" w:rsidR="007549FC" w:rsidRPr="009668CA" w:rsidRDefault="007549FC" w:rsidP="007549FC">
      <w:pPr>
        <w:widowControl w:val="0"/>
        <w:rPr>
          <w:rFonts w:ascii="Calibri" w:hAnsi="Calibri" w:cs="Calibri"/>
          <w:b/>
          <w:bCs/>
          <w:sz w:val="21"/>
          <w:szCs w:val="21"/>
        </w:rPr>
      </w:pPr>
      <w:r w:rsidRPr="009668CA">
        <w:rPr>
          <w:rFonts w:ascii="Calibri" w:hAnsi="Calibri" w:cs="Calibri"/>
          <w:b/>
          <w:bCs/>
          <w:sz w:val="21"/>
          <w:szCs w:val="21"/>
        </w:rPr>
        <w:t>Endereço Completo:</w:t>
      </w:r>
    </w:p>
    <w:p w14:paraId="709C91D2" w14:textId="77777777" w:rsidR="007549FC" w:rsidRPr="009668CA" w:rsidRDefault="007549FC" w:rsidP="007549FC">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193263E" w14:textId="77777777" w:rsidR="007549FC" w:rsidRPr="009668CA" w:rsidRDefault="007549FC" w:rsidP="007549FC">
      <w:pPr>
        <w:widowControl w:val="0"/>
        <w:jc w:val="both"/>
        <w:rPr>
          <w:rFonts w:ascii="Calibri" w:hAnsi="Calibri" w:cs="Calibri"/>
          <w:b/>
          <w:bCs/>
          <w:sz w:val="21"/>
          <w:szCs w:val="21"/>
        </w:rPr>
      </w:pPr>
      <w:r w:rsidRPr="009668CA">
        <w:rPr>
          <w:rFonts w:ascii="Calibri" w:hAnsi="Calibri" w:cs="Calibri"/>
          <w:b/>
          <w:bCs/>
          <w:sz w:val="21"/>
          <w:szCs w:val="21"/>
        </w:rPr>
        <w:t>E-mail:</w:t>
      </w:r>
    </w:p>
    <w:p w14:paraId="452EE33A" w14:textId="77777777" w:rsidR="007549FC" w:rsidRPr="009668CA" w:rsidRDefault="007549FC" w:rsidP="007549FC">
      <w:pPr>
        <w:widowControl w:val="0"/>
        <w:rPr>
          <w:rFonts w:ascii="Calibri" w:hAnsi="Calibri" w:cs="Calibri"/>
          <w:bCs/>
          <w:sz w:val="21"/>
          <w:szCs w:val="21"/>
        </w:rPr>
      </w:pPr>
    </w:p>
    <w:p w14:paraId="32D00595" w14:textId="77777777" w:rsidR="007549FC" w:rsidRPr="009668CA" w:rsidRDefault="007549FC" w:rsidP="007549FC">
      <w:pPr>
        <w:widowControl w:val="0"/>
        <w:rPr>
          <w:rFonts w:ascii="Calibri" w:hAnsi="Calibri" w:cs="Calibri"/>
          <w:bCs/>
          <w:sz w:val="21"/>
          <w:szCs w:val="21"/>
        </w:rPr>
      </w:pPr>
    </w:p>
    <w:p w14:paraId="7172F2FA" w14:textId="77777777" w:rsidR="007549FC" w:rsidRPr="007549FC" w:rsidRDefault="007549FC" w:rsidP="007549FC">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1E05675" w14:textId="77777777" w:rsidR="007549FC" w:rsidRPr="009668CA" w:rsidRDefault="007549FC" w:rsidP="007549FC">
      <w:pPr>
        <w:widowControl w:val="0"/>
        <w:rPr>
          <w:rFonts w:ascii="Calibri" w:hAnsi="Calibri" w:cs="Calibri"/>
          <w:sz w:val="21"/>
          <w:szCs w:val="21"/>
        </w:rPr>
      </w:pPr>
    </w:p>
    <w:p w14:paraId="7661A73C" w14:textId="77777777" w:rsidR="007549FC" w:rsidRPr="006235E1" w:rsidRDefault="007549FC" w:rsidP="007549FC">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1B5995BF" w14:textId="77777777" w:rsidR="007549FC" w:rsidRDefault="007549FC" w:rsidP="007549FC">
      <w:pPr>
        <w:pStyle w:val="Recuodecorpodetexto"/>
        <w:widowControl w:val="0"/>
        <w:ind w:left="0"/>
        <w:rPr>
          <w:rFonts w:ascii="Calibri" w:hAnsi="Calibri" w:cs="Calibri"/>
          <w:b/>
          <w:iCs/>
          <w:sz w:val="21"/>
          <w:szCs w:val="21"/>
        </w:rPr>
      </w:pPr>
    </w:p>
    <w:p w14:paraId="56D2780F" w14:textId="77777777" w:rsidR="007549FC" w:rsidRDefault="007549FC" w:rsidP="007549FC">
      <w:pPr>
        <w:pStyle w:val="Recuodecorpodetexto"/>
        <w:widowControl w:val="0"/>
        <w:ind w:left="0"/>
        <w:rPr>
          <w:rFonts w:ascii="Calibri" w:hAnsi="Calibri" w:cs="Calibri"/>
          <w:b/>
          <w:iCs/>
          <w:sz w:val="21"/>
          <w:szCs w:val="21"/>
        </w:rPr>
      </w:pPr>
    </w:p>
    <w:p w14:paraId="6354AFB7" w14:textId="77777777" w:rsidR="007549FC" w:rsidRDefault="007549FC" w:rsidP="007549FC">
      <w:pPr>
        <w:pStyle w:val="Recuodecorpodetexto"/>
        <w:widowControl w:val="0"/>
        <w:ind w:left="0"/>
        <w:rPr>
          <w:rFonts w:ascii="Calibri" w:hAnsi="Calibri" w:cs="Calibri"/>
          <w:b/>
          <w:iCs/>
          <w:sz w:val="21"/>
          <w:szCs w:val="21"/>
        </w:rPr>
      </w:pPr>
    </w:p>
    <w:p w14:paraId="41FBAA5E" w14:textId="77777777" w:rsidR="007549FC" w:rsidRPr="00FB5CDA" w:rsidRDefault="007549FC" w:rsidP="007549FC">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EC3C012" w14:textId="77777777" w:rsidR="007549FC" w:rsidRDefault="007549FC" w:rsidP="007549FC">
      <w:pPr>
        <w:pStyle w:val="Default"/>
        <w:rPr>
          <w:rFonts w:asciiTheme="minorHAnsi" w:hAnsiTheme="minorHAnsi" w:cstheme="minorHAnsi"/>
          <w:sz w:val="20"/>
          <w:szCs w:val="20"/>
        </w:rPr>
      </w:pPr>
    </w:p>
    <w:p w14:paraId="07E5596F" w14:textId="77777777" w:rsidR="007549FC" w:rsidRDefault="007549FC" w:rsidP="007549FC">
      <w:pPr>
        <w:pStyle w:val="Default"/>
        <w:rPr>
          <w:rFonts w:asciiTheme="minorHAnsi" w:hAnsiTheme="minorHAnsi" w:cstheme="minorHAnsi"/>
          <w:sz w:val="20"/>
          <w:szCs w:val="20"/>
        </w:rPr>
      </w:pPr>
    </w:p>
    <w:p w14:paraId="3C89C886" w14:textId="77777777" w:rsidR="007549FC" w:rsidRDefault="007549FC" w:rsidP="007549FC">
      <w:pPr>
        <w:pStyle w:val="Default"/>
        <w:rPr>
          <w:rFonts w:asciiTheme="minorHAnsi" w:hAnsiTheme="minorHAnsi" w:cstheme="minorHAnsi"/>
          <w:sz w:val="20"/>
          <w:szCs w:val="20"/>
        </w:rPr>
      </w:pPr>
    </w:p>
    <w:p w14:paraId="52247F48" w14:textId="77777777" w:rsidR="007549FC" w:rsidRDefault="007549FC" w:rsidP="007549FC">
      <w:pPr>
        <w:pStyle w:val="Default"/>
        <w:rPr>
          <w:rFonts w:asciiTheme="minorHAnsi" w:hAnsiTheme="minorHAnsi" w:cstheme="minorHAnsi"/>
          <w:sz w:val="20"/>
          <w:szCs w:val="20"/>
        </w:rPr>
      </w:pPr>
    </w:p>
    <w:p w14:paraId="66AC7044" w14:textId="77777777" w:rsidR="007549FC" w:rsidRPr="00FB5CDA" w:rsidRDefault="007549FC" w:rsidP="007549FC">
      <w:pPr>
        <w:pStyle w:val="Default"/>
        <w:rPr>
          <w:rFonts w:asciiTheme="minorHAnsi" w:hAnsiTheme="minorHAnsi" w:cstheme="minorHAnsi"/>
          <w:sz w:val="20"/>
          <w:szCs w:val="20"/>
        </w:rPr>
      </w:pPr>
    </w:p>
    <w:p w14:paraId="005BD91E" w14:textId="77777777" w:rsidR="007549FC" w:rsidRPr="00FB5CDA" w:rsidRDefault="007549FC" w:rsidP="007549FC">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5EA50367" w14:textId="77777777" w:rsidR="007549FC" w:rsidRPr="00FB5CDA" w:rsidRDefault="007549FC" w:rsidP="007549FC">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EDC275C" w14:textId="77777777" w:rsidR="007549FC" w:rsidRPr="009668CA" w:rsidRDefault="007549FC" w:rsidP="007549FC">
      <w:pPr>
        <w:pStyle w:val="Recuodecorpodetexto"/>
        <w:widowControl w:val="0"/>
        <w:ind w:left="0"/>
        <w:rPr>
          <w:rFonts w:ascii="Calibri" w:hAnsi="Calibri" w:cs="Calibri"/>
          <w:b/>
          <w:i/>
          <w:sz w:val="21"/>
          <w:szCs w:val="21"/>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4FE989EA" w14:textId="77777777" w:rsidR="002E3B6C" w:rsidRDefault="002E3B6C" w:rsidP="00796411">
      <w:pPr>
        <w:pStyle w:val="Default"/>
        <w:rPr>
          <w:sz w:val="20"/>
          <w:szCs w:val="20"/>
        </w:rPr>
      </w:pPr>
    </w:p>
    <w:p w14:paraId="7A3CEDB2" w14:textId="77777777" w:rsidR="002E3B6C" w:rsidRDefault="002E3B6C" w:rsidP="00796411">
      <w:pPr>
        <w:pStyle w:val="Default"/>
        <w:rPr>
          <w:sz w:val="20"/>
          <w:szCs w:val="20"/>
        </w:rPr>
      </w:pPr>
    </w:p>
    <w:p w14:paraId="2734B4DB" w14:textId="77777777" w:rsidR="002E3B6C" w:rsidRDefault="002E3B6C" w:rsidP="00796411">
      <w:pPr>
        <w:pStyle w:val="Default"/>
        <w:rPr>
          <w:sz w:val="20"/>
          <w:szCs w:val="20"/>
        </w:rPr>
      </w:pPr>
    </w:p>
    <w:p w14:paraId="3B2D3DD6" w14:textId="77777777" w:rsidR="002E3B6C" w:rsidRDefault="002E3B6C" w:rsidP="00796411">
      <w:pPr>
        <w:pStyle w:val="Default"/>
        <w:rPr>
          <w:sz w:val="20"/>
          <w:szCs w:val="20"/>
        </w:rPr>
      </w:pPr>
    </w:p>
    <w:p w14:paraId="0499AD2B" w14:textId="77777777" w:rsidR="002E3B6C" w:rsidRDefault="002E3B6C" w:rsidP="00796411">
      <w:pPr>
        <w:pStyle w:val="Default"/>
        <w:rPr>
          <w:sz w:val="20"/>
          <w:szCs w:val="20"/>
        </w:rPr>
      </w:pPr>
    </w:p>
    <w:p w14:paraId="6BA2E53C" w14:textId="77777777" w:rsidR="002E3B6C" w:rsidRDefault="002E3B6C" w:rsidP="00796411">
      <w:pPr>
        <w:pStyle w:val="Default"/>
        <w:rPr>
          <w:sz w:val="20"/>
          <w:szCs w:val="20"/>
        </w:rPr>
      </w:pPr>
    </w:p>
    <w:p w14:paraId="56D1A374" w14:textId="77777777" w:rsidR="002E3B6C" w:rsidRDefault="002E3B6C" w:rsidP="00796411">
      <w:pPr>
        <w:pStyle w:val="Default"/>
        <w:rPr>
          <w:sz w:val="20"/>
          <w:szCs w:val="20"/>
        </w:rPr>
      </w:pPr>
    </w:p>
    <w:p w14:paraId="7F6CB284" w14:textId="77777777" w:rsidR="002E3B6C" w:rsidRDefault="002E3B6C" w:rsidP="00796411">
      <w:pPr>
        <w:pStyle w:val="Default"/>
        <w:rPr>
          <w:sz w:val="20"/>
          <w:szCs w:val="20"/>
        </w:rPr>
      </w:pPr>
    </w:p>
    <w:p w14:paraId="7D7D0793" w14:textId="77777777" w:rsidR="00304B20" w:rsidRDefault="00304B20" w:rsidP="00796411">
      <w:pPr>
        <w:pStyle w:val="Default"/>
        <w:rPr>
          <w:sz w:val="20"/>
          <w:szCs w:val="20"/>
        </w:rPr>
      </w:pPr>
    </w:p>
    <w:p w14:paraId="6BD7EC96" w14:textId="77777777" w:rsidR="002E3B6C" w:rsidRDefault="002E3B6C" w:rsidP="00796411">
      <w:pPr>
        <w:pStyle w:val="Default"/>
        <w:rPr>
          <w:sz w:val="20"/>
          <w:szCs w:val="20"/>
        </w:rPr>
      </w:pPr>
    </w:p>
    <w:p w14:paraId="62085DB9" w14:textId="77777777" w:rsidR="002E3B6C" w:rsidRDefault="002E3B6C" w:rsidP="00796411">
      <w:pPr>
        <w:pStyle w:val="Default"/>
        <w:rPr>
          <w:sz w:val="20"/>
          <w:szCs w:val="20"/>
        </w:rPr>
      </w:pPr>
    </w:p>
    <w:tbl>
      <w:tblPr>
        <w:tblStyle w:val="TabeladeGrade4-nfase3"/>
        <w:tblW w:w="0" w:type="auto"/>
        <w:tblLook w:val="04A0" w:firstRow="1" w:lastRow="0" w:firstColumn="1" w:lastColumn="0" w:noHBand="0" w:noVBand="1"/>
      </w:tblPr>
      <w:tblGrid>
        <w:gridCol w:w="8494"/>
      </w:tblGrid>
      <w:tr w:rsidR="006A6358" w14:paraId="14F88F49" w14:textId="77777777" w:rsidTr="006A63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F92D6AC" w14:textId="44E43CBE"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E3B6C">
              <w:rPr>
                <w:rFonts w:asciiTheme="minorHAnsi" w:hAnsiTheme="minorHAnsi" w:cstheme="minorHAnsi"/>
                <w:color w:val="auto"/>
                <w:sz w:val="22"/>
                <w:szCs w:val="22"/>
                <w:lang w:eastAsia="en-US"/>
              </w:rPr>
              <w:t>I</w:t>
            </w:r>
          </w:p>
          <w:p w14:paraId="07564DEF" w14:textId="2F6DCD31"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 xml:space="preserve">MINUTA DE </w:t>
            </w:r>
            <w:r w:rsidR="00966E20">
              <w:rPr>
                <w:rFonts w:asciiTheme="minorHAnsi" w:hAnsiTheme="minorHAnsi" w:cstheme="minorHAnsi"/>
                <w:color w:val="auto"/>
                <w:sz w:val="22"/>
                <w:szCs w:val="22"/>
              </w:rPr>
              <w:t xml:space="preserve">CONTRATO </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3B49511E" w:rsidR="006A6358" w:rsidRPr="007C5B88" w:rsidRDefault="00966E20" w:rsidP="006A6358">
      <w:pPr>
        <w:autoSpaceDE w:val="0"/>
        <w:autoSpaceDN w:val="0"/>
        <w:adjustRightInd w:val="0"/>
        <w:jc w:val="center"/>
        <w:rPr>
          <w:rFonts w:asciiTheme="minorHAnsi" w:hAnsiTheme="minorHAnsi" w:cstheme="minorHAnsi"/>
          <w:b/>
          <w:sz w:val="21"/>
          <w:szCs w:val="21"/>
        </w:rPr>
      </w:pPr>
      <w:r w:rsidRPr="007C5B88">
        <w:rPr>
          <w:rFonts w:asciiTheme="minorHAnsi" w:hAnsiTheme="minorHAnsi" w:cstheme="minorHAnsi"/>
          <w:b/>
          <w:sz w:val="21"/>
          <w:szCs w:val="21"/>
        </w:rPr>
        <w:t>CONTRATO</w:t>
      </w:r>
      <w:r w:rsidR="006A6358" w:rsidRPr="007C5B88">
        <w:rPr>
          <w:rFonts w:asciiTheme="minorHAnsi" w:hAnsiTheme="minorHAnsi" w:cstheme="minorHAnsi"/>
          <w:b/>
          <w:sz w:val="21"/>
          <w:szCs w:val="21"/>
        </w:rPr>
        <w:t xml:space="preserve"> Nº </w:t>
      </w:r>
      <w:r w:rsidR="00C60D29">
        <w:rPr>
          <w:rFonts w:asciiTheme="minorHAnsi" w:hAnsiTheme="minorHAnsi" w:cstheme="minorHAnsi"/>
          <w:b/>
          <w:sz w:val="21"/>
          <w:szCs w:val="21"/>
        </w:rPr>
        <w:t>______</w:t>
      </w:r>
      <w:r w:rsidR="006A6358" w:rsidRPr="007C5B88">
        <w:rPr>
          <w:rFonts w:asciiTheme="minorHAnsi" w:hAnsiTheme="minorHAnsi" w:cstheme="minorHAnsi"/>
          <w:b/>
          <w:sz w:val="21"/>
          <w:szCs w:val="21"/>
        </w:rPr>
        <w:t>/2024</w:t>
      </w:r>
    </w:p>
    <w:p w14:paraId="57E79B53" w14:textId="7F9A427B" w:rsidR="006A6358" w:rsidRPr="007C5B88" w:rsidRDefault="006A6358" w:rsidP="006A6358">
      <w:pPr>
        <w:autoSpaceDE w:val="0"/>
        <w:autoSpaceDN w:val="0"/>
        <w:adjustRightInd w:val="0"/>
        <w:jc w:val="center"/>
        <w:rPr>
          <w:rFonts w:asciiTheme="minorHAnsi" w:hAnsiTheme="minorHAnsi" w:cstheme="minorHAnsi"/>
          <w:b/>
          <w:sz w:val="21"/>
          <w:szCs w:val="21"/>
        </w:rPr>
      </w:pPr>
      <w:r w:rsidRPr="007C5B88">
        <w:rPr>
          <w:rFonts w:asciiTheme="minorHAnsi" w:hAnsiTheme="minorHAnsi" w:cstheme="minorHAnsi"/>
          <w:b/>
          <w:sz w:val="21"/>
          <w:szCs w:val="21"/>
        </w:rPr>
        <w:t xml:space="preserve">PREGÃO ELETRÔNICO Nº </w:t>
      </w:r>
      <w:r w:rsidR="00C60D29">
        <w:rPr>
          <w:rFonts w:asciiTheme="minorHAnsi" w:hAnsiTheme="minorHAnsi" w:cstheme="minorHAnsi"/>
          <w:b/>
          <w:sz w:val="21"/>
          <w:szCs w:val="21"/>
        </w:rPr>
        <w:t>29/2024</w:t>
      </w:r>
      <w:r w:rsidRPr="007C5B88">
        <w:rPr>
          <w:rFonts w:asciiTheme="minorHAnsi" w:hAnsiTheme="minorHAnsi" w:cstheme="minorHAnsi"/>
          <w:b/>
          <w:sz w:val="21"/>
          <w:szCs w:val="21"/>
        </w:rPr>
        <w:t xml:space="preserve"> - PROCESSO Nº </w:t>
      </w:r>
      <w:r w:rsidR="007C5B88" w:rsidRPr="007C5B88">
        <w:rPr>
          <w:rFonts w:asciiTheme="minorHAnsi" w:hAnsiTheme="minorHAnsi" w:cstheme="minorHAnsi"/>
          <w:b/>
          <w:sz w:val="21"/>
          <w:szCs w:val="21"/>
        </w:rPr>
        <w:t>1023</w:t>
      </w:r>
      <w:r w:rsidRPr="007C5B88">
        <w:rPr>
          <w:rFonts w:asciiTheme="minorHAnsi" w:hAnsiTheme="minorHAnsi" w:cstheme="minorHAnsi"/>
          <w:b/>
          <w:sz w:val="21"/>
          <w:szCs w:val="21"/>
        </w:rPr>
        <w:t>/2024</w:t>
      </w:r>
    </w:p>
    <w:p w14:paraId="6B3E910C" w14:textId="77777777" w:rsidR="006A6358" w:rsidRPr="00E836CE" w:rsidRDefault="006A6358" w:rsidP="006A6358">
      <w:pPr>
        <w:autoSpaceDE w:val="0"/>
        <w:autoSpaceDN w:val="0"/>
        <w:adjustRightInd w:val="0"/>
        <w:jc w:val="center"/>
        <w:rPr>
          <w:rFonts w:asciiTheme="minorHAnsi" w:hAnsiTheme="minorHAnsi" w:cstheme="minorHAnsi"/>
          <w:b/>
          <w:sz w:val="21"/>
          <w:szCs w:val="21"/>
        </w:rPr>
      </w:pPr>
    </w:p>
    <w:p w14:paraId="710C5884" w14:textId="2A242413" w:rsidR="006A6358" w:rsidRPr="00E836CE" w:rsidRDefault="006A6358" w:rsidP="00352200">
      <w:pPr>
        <w:tabs>
          <w:tab w:val="left" w:pos="480"/>
        </w:tabs>
        <w:jc w:val="both"/>
        <w:rPr>
          <w:rFonts w:asciiTheme="minorHAnsi" w:hAnsiTheme="minorHAnsi" w:cstheme="minorHAnsi"/>
          <w:b/>
          <w:bCs/>
          <w:sz w:val="21"/>
          <w:szCs w:val="21"/>
        </w:rPr>
      </w:pPr>
      <w:r w:rsidRPr="00E836CE">
        <w:rPr>
          <w:rFonts w:asciiTheme="minorHAnsi" w:hAnsiTheme="minorHAnsi" w:cstheme="minorHAnsi"/>
          <w:b/>
          <w:bCs/>
          <w:sz w:val="21"/>
          <w:szCs w:val="21"/>
        </w:rPr>
        <w:t xml:space="preserve">OBJETO:  </w:t>
      </w:r>
      <w:r w:rsidR="007C5B88" w:rsidRPr="00E836CE">
        <w:rPr>
          <w:rFonts w:asciiTheme="minorHAnsi" w:hAnsiTheme="minorHAnsi" w:cstheme="minorHAnsi"/>
          <w:b/>
          <w:sz w:val="21"/>
          <w:szCs w:val="21"/>
        </w:rPr>
        <w:t xml:space="preserve">AQUISIÇÃO DE 1(UM) VEÍCULO AUTOMÓVEL CAMINHONETE DO TIPO PICK-UP 4X2 PARA IMPLEMENTO DO ''CRAS ITINERANTE''. </w:t>
      </w:r>
    </w:p>
    <w:p w14:paraId="7DAB45C6" w14:textId="77777777" w:rsidR="00966E20" w:rsidRPr="00E836CE" w:rsidRDefault="00966E20" w:rsidP="00BD2589">
      <w:pPr>
        <w:jc w:val="both"/>
        <w:rPr>
          <w:rFonts w:asciiTheme="minorHAnsi" w:hAnsiTheme="minorHAnsi" w:cstheme="minorHAnsi"/>
          <w:sz w:val="21"/>
          <w:szCs w:val="21"/>
        </w:rPr>
      </w:pPr>
    </w:p>
    <w:p w14:paraId="0301DF8B" w14:textId="481D1EC2" w:rsidR="00966E20" w:rsidRPr="00E836CE" w:rsidRDefault="00966E20" w:rsidP="002328F8">
      <w:pPr>
        <w:widowControl w:val="0"/>
        <w:numPr>
          <w:ilvl w:val="0"/>
          <w:numId w:val="35"/>
        </w:numPr>
        <w:tabs>
          <w:tab w:val="clear" w:pos="0"/>
          <w:tab w:val="num" w:pos="993"/>
          <w:tab w:val="left" w:pos="1276"/>
        </w:tabs>
        <w:suppressAutoHyphens/>
        <w:ind w:left="1276" w:hanging="1276"/>
        <w:jc w:val="both"/>
        <w:rPr>
          <w:rFonts w:asciiTheme="minorHAnsi" w:hAnsiTheme="minorHAnsi" w:cstheme="minorHAnsi"/>
          <w:b/>
          <w:caps/>
          <w:sz w:val="21"/>
          <w:szCs w:val="21"/>
        </w:rPr>
      </w:pPr>
      <w:r w:rsidRPr="00E836CE">
        <w:rPr>
          <w:rFonts w:asciiTheme="minorHAnsi" w:hAnsiTheme="minorHAnsi" w:cstheme="minorHAnsi"/>
          <w:b/>
          <w:caps/>
          <w:sz w:val="21"/>
          <w:szCs w:val="21"/>
        </w:rPr>
        <w:t>CONTRATANTE: Prefeitura municipal de SANTA BRANCA</w:t>
      </w:r>
      <w:r w:rsidRPr="00E836CE">
        <w:rPr>
          <w:rFonts w:asciiTheme="minorHAnsi" w:hAnsiTheme="minorHAnsi" w:cstheme="minorHAnsi"/>
          <w:bCs/>
          <w:caps/>
          <w:sz w:val="21"/>
          <w:szCs w:val="21"/>
        </w:rPr>
        <w:t>,</w:t>
      </w:r>
      <w:r w:rsidRPr="00E836CE">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E836CE">
        <w:rPr>
          <w:rFonts w:asciiTheme="minorHAnsi" w:hAnsiTheme="minorHAnsi" w:cstheme="minorHAnsi"/>
          <w:b/>
          <w:sz w:val="21"/>
          <w:szCs w:val="21"/>
        </w:rPr>
        <w:t>ADRIANO MARCHESANI LEVORIN</w:t>
      </w:r>
      <w:r w:rsidRPr="00E836CE">
        <w:rPr>
          <w:rFonts w:asciiTheme="minorHAnsi" w:hAnsiTheme="minorHAnsi" w:cstheme="minorHAnsi"/>
          <w:bCs/>
          <w:sz w:val="21"/>
          <w:szCs w:val="21"/>
        </w:rPr>
        <w:t xml:space="preserve">, PREFEITO MUNICIPAL, brasileiro, solteiro, portador do RG nº </w:t>
      </w:r>
      <w:r w:rsidR="00FD24B6" w:rsidRPr="00E836CE">
        <w:rPr>
          <w:rFonts w:asciiTheme="minorHAnsi" w:hAnsiTheme="minorHAnsi" w:cstheme="minorHAnsi"/>
          <w:bCs/>
          <w:sz w:val="21"/>
          <w:szCs w:val="21"/>
        </w:rPr>
        <w:t>******</w:t>
      </w:r>
      <w:r w:rsidRPr="00E836CE">
        <w:rPr>
          <w:rFonts w:asciiTheme="minorHAnsi" w:hAnsiTheme="minorHAnsi" w:cstheme="minorHAnsi"/>
          <w:bCs/>
          <w:sz w:val="21"/>
          <w:szCs w:val="21"/>
        </w:rPr>
        <w:t xml:space="preserve"> e do CPF/MF nº </w:t>
      </w:r>
      <w:r w:rsidR="00FD24B6" w:rsidRPr="00E836CE">
        <w:rPr>
          <w:rFonts w:asciiTheme="minorHAnsi" w:hAnsiTheme="minorHAnsi" w:cstheme="minorHAnsi"/>
          <w:bCs/>
          <w:sz w:val="21"/>
          <w:szCs w:val="21"/>
        </w:rPr>
        <w:t>****</w:t>
      </w:r>
      <w:r w:rsidRPr="00E836CE">
        <w:rPr>
          <w:rFonts w:asciiTheme="minorHAnsi" w:hAnsiTheme="minorHAnsi" w:cstheme="minorHAnsi"/>
          <w:bCs/>
          <w:sz w:val="21"/>
          <w:szCs w:val="21"/>
        </w:rPr>
        <w:t>, domiciliado em SANTA BRANCA/SP.</w:t>
      </w:r>
    </w:p>
    <w:p w14:paraId="79E99B61" w14:textId="77777777" w:rsidR="00966E20" w:rsidRPr="00E836CE" w:rsidRDefault="00966E20" w:rsidP="002328F8">
      <w:pPr>
        <w:widowControl w:val="0"/>
        <w:numPr>
          <w:ilvl w:val="0"/>
          <w:numId w:val="35"/>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685D9C28" w:rsidR="00966E20" w:rsidRPr="00E836CE" w:rsidRDefault="00966E20" w:rsidP="002328F8">
      <w:pPr>
        <w:widowControl w:val="0"/>
        <w:numPr>
          <w:ilvl w:val="0"/>
          <w:numId w:val="35"/>
        </w:numPr>
        <w:tabs>
          <w:tab w:val="left" w:pos="1276"/>
        </w:tabs>
        <w:suppressAutoHyphens/>
        <w:spacing w:line="276" w:lineRule="auto"/>
        <w:ind w:left="1276" w:hanging="1276"/>
        <w:jc w:val="both"/>
        <w:rPr>
          <w:rFonts w:asciiTheme="minorHAnsi" w:hAnsiTheme="minorHAnsi" w:cstheme="minorHAnsi"/>
          <w:b/>
          <w:caps/>
          <w:sz w:val="21"/>
          <w:szCs w:val="21"/>
        </w:rPr>
      </w:pPr>
      <w:r w:rsidRPr="00E836CE">
        <w:rPr>
          <w:rFonts w:asciiTheme="minorHAnsi" w:hAnsiTheme="minorHAnsi" w:cstheme="minorHAnsi"/>
          <w:b/>
          <w:caps/>
          <w:sz w:val="21"/>
          <w:szCs w:val="21"/>
        </w:rPr>
        <w:t>CONTRATADA:</w:t>
      </w:r>
      <w:r w:rsidRPr="00E836CE">
        <w:rPr>
          <w:rFonts w:asciiTheme="minorHAnsi" w:hAnsiTheme="minorHAnsi" w:cstheme="minorHAnsi"/>
          <w:bCs/>
          <w:sz w:val="21"/>
          <w:szCs w:val="21"/>
        </w:rPr>
        <w:t xml:space="preserve"> </w:t>
      </w:r>
      <w:r w:rsidRPr="00E836CE">
        <w:rPr>
          <w:rFonts w:asciiTheme="minorHAnsi" w:hAnsiTheme="minorHAnsi" w:cstheme="minorHAnsi"/>
          <w:b/>
          <w:sz w:val="21"/>
          <w:szCs w:val="21"/>
        </w:rPr>
        <w:t>*****</w:t>
      </w:r>
      <w:r w:rsidRPr="00E836CE">
        <w:rPr>
          <w:rFonts w:asciiTheme="minorHAnsi" w:hAnsiTheme="minorHAnsi" w:cstheme="minorHAnsi"/>
          <w:bCs/>
          <w:sz w:val="21"/>
          <w:szCs w:val="21"/>
        </w:rPr>
        <w:t xml:space="preserve">, inscrita no CNPJ/MF sob o nº </w:t>
      </w:r>
      <w:r w:rsidRPr="00E836CE">
        <w:rPr>
          <w:rFonts w:asciiTheme="minorHAnsi" w:hAnsiTheme="minorHAnsi" w:cstheme="minorHAnsi"/>
          <w:sz w:val="21"/>
          <w:szCs w:val="21"/>
        </w:rPr>
        <w:t>******</w:t>
      </w:r>
      <w:r w:rsidRPr="00E836CE">
        <w:rPr>
          <w:rFonts w:asciiTheme="minorHAnsi" w:hAnsiTheme="minorHAnsi" w:cstheme="minorHAnsi"/>
          <w:bCs/>
          <w:sz w:val="21"/>
          <w:szCs w:val="21"/>
        </w:rPr>
        <w:t xml:space="preserve">, com sede na </w:t>
      </w:r>
      <w:r w:rsidRPr="00E836CE">
        <w:rPr>
          <w:rFonts w:asciiTheme="minorHAnsi" w:hAnsiTheme="minorHAnsi" w:cstheme="minorHAnsi"/>
          <w:sz w:val="21"/>
          <w:szCs w:val="21"/>
        </w:rPr>
        <w:t>Rua ******, telefone: *****, e-mail: *******</w:t>
      </w:r>
      <w:r w:rsidRPr="00E836CE">
        <w:rPr>
          <w:rFonts w:asciiTheme="minorHAnsi" w:hAnsiTheme="minorHAnsi" w:cstheme="minorHAnsi"/>
          <w:bCs/>
          <w:sz w:val="21"/>
          <w:szCs w:val="21"/>
        </w:rPr>
        <w:t xml:space="preserve">, doravante denominada CONTRATADA, e neste ato representada pelo </w:t>
      </w:r>
      <w:proofErr w:type="spellStart"/>
      <w:r w:rsidRPr="00E836CE">
        <w:rPr>
          <w:rFonts w:asciiTheme="minorHAnsi" w:hAnsiTheme="minorHAnsi" w:cstheme="minorHAnsi"/>
          <w:bCs/>
          <w:sz w:val="21"/>
          <w:szCs w:val="21"/>
        </w:rPr>
        <w:t>Sr</w:t>
      </w:r>
      <w:proofErr w:type="spellEnd"/>
      <w:r w:rsidRPr="00E836CE">
        <w:rPr>
          <w:rFonts w:asciiTheme="minorHAnsi" w:hAnsiTheme="minorHAnsi" w:cstheme="minorHAnsi"/>
          <w:bCs/>
          <w:sz w:val="21"/>
          <w:szCs w:val="21"/>
        </w:rPr>
        <w:t xml:space="preserve">(a).  </w:t>
      </w:r>
      <w:r w:rsidRPr="00E836CE">
        <w:rPr>
          <w:rFonts w:asciiTheme="minorHAnsi" w:hAnsiTheme="minorHAnsi" w:cstheme="minorHAnsi"/>
          <w:b/>
          <w:bCs/>
          <w:sz w:val="21"/>
          <w:szCs w:val="21"/>
        </w:rPr>
        <w:t>*****</w:t>
      </w:r>
      <w:r w:rsidRPr="00E836CE">
        <w:rPr>
          <w:rFonts w:asciiTheme="minorHAnsi" w:hAnsiTheme="minorHAnsi" w:cstheme="minorHAnsi"/>
          <w:sz w:val="21"/>
          <w:szCs w:val="21"/>
        </w:rPr>
        <w:t>,</w:t>
      </w:r>
      <w:r w:rsidRPr="00E836CE">
        <w:rPr>
          <w:rFonts w:asciiTheme="minorHAnsi" w:hAnsiTheme="minorHAnsi" w:cstheme="minorHAnsi"/>
          <w:b/>
          <w:bCs/>
          <w:sz w:val="21"/>
          <w:szCs w:val="21"/>
        </w:rPr>
        <w:t xml:space="preserve"> </w:t>
      </w:r>
      <w:r w:rsidRPr="00E836CE">
        <w:rPr>
          <w:rFonts w:asciiTheme="minorHAnsi" w:hAnsiTheme="minorHAnsi" w:cstheme="minorHAnsi"/>
          <w:bCs/>
          <w:sz w:val="21"/>
          <w:szCs w:val="21"/>
        </w:rPr>
        <w:t xml:space="preserve"> que exerce a função de </w:t>
      </w:r>
      <w:r w:rsidRPr="00E836CE">
        <w:rPr>
          <w:rFonts w:asciiTheme="minorHAnsi" w:hAnsiTheme="minorHAnsi" w:cstheme="minorHAnsi"/>
          <w:b/>
          <w:sz w:val="21"/>
          <w:szCs w:val="21"/>
        </w:rPr>
        <w:t>*****</w:t>
      </w:r>
      <w:r w:rsidRPr="00E836CE">
        <w:rPr>
          <w:rFonts w:asciiTheme="minorHAnsi" w:hAnsiTheme="minorHAnsi" w:cstheme="minorHAnsi"/>
          <w:bCs/>
          <w:sz w:val="21"/>
          <w:szCs w:val="21"/>
        </w:rPr>
        <w:t xml:space="preserve">, </w:t>
      </w:r>
      <w:r w:rsidRPr="00E836CE">
        <w:rPr>
          <w:rFonts w:asciiTheme="minorHAnsi" w:hAnsiTheme="minorHAnsi" w:cstheme="minorHAnsi"/>
          <w:sz w:val="21"/>
          <w:szCs w:val="21"/>
        </w:rPr>
        <w:t>portador do RG nº ***** e do CPF/MF nº ****.</w:t>
      </w:r>
    </w:p>
    <w:p w14:paraId="67A9F157" w14:textId="77777777" w:rsidR="00966E20" w:rsidRPr="00E836CE" w:rsidRDefault="00966E20" w:rsidP="00BD2589">
      <w:pPr>
        <w:jc w:val="both"/>
        <w:rPr>
          <w:rFonts w:asciiTheme="minorHAnsi" w:hAnsiTheme="minorHAnsi" w:cstheme="minorHAnsi"/>
          <w:sz w:val="21"/>
          <w:szCs w:val="21"/>
        </w:rPr>
      </w:pPr>
    </w:p>
    <w:p w14:paraId="6F604B35" w14:textId="437A54AA" w:rsidR="00966E20" w:rsidRPr="00E836CE" w:rsidRDefault="00966E20" w:rsidP="00BD2589">
      <w:pPr>
        <w:jc w:val="both"/>
        <w:rPr>
          <w:rFonts w:asciiTheme="minorHAnsi" w:hAnsiTheme="minorHAnsi" w:cstheme="minorHAnsi"/>
          <w:sz w:val="21"/>
          <w:szCs w:val="21"/>
        </w:rPr>
      </w:pPr>
      <w:r w:rsidRPr="00E836CE">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727CBB" w:rsidRPr="00E836CE">
        <w:rPr>
          <w:rFonts w:asciiTheme="minorHAnsi" w:hAnsiTheme="minorHAnsi" w:cstheme="minorHAnsi"/>
          <w:sz w:val="21"/>
          <w:szCs w:val="21"/>
        </w:rPr>
        <w:t xml:space="preserve"> 399</w:t>
      </w:r>
      <w:r w:rsidRPr="00E836CE">
        <w:rPr>
          <w:rFonts w:asciiTheme="minorHAnsi" w:hAnsiTheme="minorHAnsi" w:cstheme="minorHAnsi"/>
          <w:sz w:val="21"/>
          <w:szCs w:val="21"/>
        </w:rPr>
        <w:t>/20</w:t>
      </w:r>
      <w:r w:rsidR="00727CBB" w:rsidRPr="00E836CE">
        <w:rPr>
          <w:rFonts w:asciiTheme="minorHAnsi" w:hAnsiTheme="minorHAnsi" w:cstheme="minorHAnsi"/>
          <w:sz w:val="21"/>
          <w:szCs w:val="21"/>
        </w:rPr>
        <w:t>23</w:t>
      </w:r>
      <w:r w:rsidRPr="00E836CE">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E836CE" w:rsidRDefault="006A6358" w:rsidP="00BD2589">
      <w:pPr>
        <w:jc w:val="both"/>
        <w:rPr>
          <w:rFonts w:asciiTheme="minorHAnsi" w:hAnsiTheme="minorHAnsi" w:cstheme="minorHAnsi"/>
          <w:sz w:val="21"/>
          <w:szCs w:val="21"/>
        </w:rPr>
      </w:pPr>
    </w:p>
    <w:p w14:paraId="43B25539" w14:textId="3055679E" w:rsidR="006A6358" w:rsidRPr="00E836CE" w:rsidRDefault="009818EF" w:rsidP="00A0779A">
      <w:pPr>
        <w:jc w:val="both"/>
        <w:rPr>
          <w:rFonts w:asciiTheme="minorHAnsi" w:hAnsiTheme="minorHAnsi" w:cstheme="minorHAnsi"/>
          <w:b/>
          <w:bCs/>
          <w:sz w:val="21"/>
          <w:szCs w:val="21"/>
        </w:rPr>
      </w:pPr>
      <w:r w:rsidRPr="00E836CE">
        <w:rPr>
          <w:rFonts w:asciiTheme="minorHAnsi" w:hAnsiTheme="minorHAnsi" w:cstheme="minorHAnsi"/>
          <w:b/>
          <w:bCs/>
          <w:sz w:val="21"/>
          <w:szCs w:val="21"/>
        </w:rPr>
        <w:t xml:space="preserve">CLÁUSULA PRIMEIRA – DO </w:t>
      </w:r>
      <w:r w:rsidR="006A6358" w:rsidRPr="00E836CE">
        <w:rPr>
          <w:rFonts w:asciiTheme="minorHAnsi" w:hAnsiTheme="minorHAnsi" w:cstheme="minorHAnsi"/>
          <w:b/>
          <w:bCs/>
          <w:sz w:val="21"/>
          <w:szCs w:val="21"/>
        </w:rPr>
        <w:t>OBJETO</w:t>
      </w:r>
      <w:r w:rsidRPr="00E836CE">
        <w:rPr>
          <w:rFonts w:asciiTheme="minorHAnsi" w:hAnsiTheme="minorHAnsi" w:cstheme="minorHAnsi"/>
          <w:b/>
          <w:bCs/>
          <w:sz w:val="21"/>
          <w:szCs w:val="21"/>
        </w:rPr>
        <w:t xml:space="preserve">. </w:t>
      </w:r>
    </w:p>
    <w:p w14:paraId="20DAB65D" w14:textId="77777777" w:rsidR="006A6358" w:rsidRPr="00E836CE" w:rsidRDefault="006A6358" w:rsidP="00BD2589">
      <w:pPr>
        <w:pStyle w:val="Default"/>
        <w:rPr>
          <w:rFonts w:asciiTheme="minorHAnsi" w:hAnsiTheme="minorHAnsi" w:cstheme="minorHAnsi"/>
          <w:sz w:val="21"/>
          <w:szCs w:val="21"/>
        </w:rPr>
      </w:pPr>
    </w:p>
    <w:p w14:paraId="0192D798" w14:textId="3BEE90E1" w:rsidR="006A6358" w:rsidRPr="00E836CE" w:rsidRDefault="006A6358" w:rsidP="002328F8">
      <w:pPr>
        <w:pStyle w:val="Default"/>
        <w:numPr>
          <w:ilvl w:val="1"/>
          <w:numId w:val="14"/>
        </w:numPr>
        <w:spacing w:after="159"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1.1. </w:t>
      </w:r>
      <w:r w:rsidR="00966E20" w:rsidRPr="00E836CE">
        <w:rPr>
          <w:rFonts w:asciiTheme="minorHAnsi" w:hAnsiTheme="minorHAnsi" w:cstheme="minorHAnsi"/>
          <w:sz w:val="21"/>
          <w:szCs w:val="21"/>
        </w:rPr>
        <w:t xml:space="preserve">O objeto do presente instrumento é a </w:t>
      </w:r>
      <w:r w:rsidR="007C5B88" w:rsidRPr="00E836CE">
        <w:rPr>
          <w:rFonts w:asciiTheme="minorHAnsi" w:hAnsiTheme="minorHAnsi" w:cstheme="minorHAnsi"/>
          <w:b/>
          <w:color w:val="auto"/>
          <w:sz w:val="21"/>
          <w:szCs w:val="21"/>
        </w:rPr>
        <w:t xml:space="preserve">AQUISIÇÃO DE 1(UM) VEÍCULO AUTOMÓVEL CAMINHONETE DO TIPO PICK-UP 4X2 PARA IMPLEMENTO DO ''CRAS ITINERANTE'', </w:t>
      </w:r>
      <w:r w:rsidRPr="00E836CE">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4A83EDA8" w14:textId="6042F629" w:rsidR="00A104CF" w:rsidRPr="00E836CE" w:rsidRDefault="006A6358" w:rsidP="002328F8">
      <w:pPr>
        <w:pStyle w:val="Default"/>
        <w:numPr>
          <w:ilvl w:val="1"/>
          <w:numId w:val="14"/>
        </w:numPr>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1.2. </w:t>
      </w:r>
      <w:r w:rsidR="00966E20" w:rsidRPr="00E836CE">
        <w:rPr>
          <w:rFonts w:asciiTheme="minorHAnsi" w:hAnsiTheme="minorHAnsi" w:cstheme="minorHAnsi"/>
          <w:sz w:val="21"/>
          <w:szCs w:val="21"/>
        </w:rPr>
        <w:t>Objeto da contratação:</w:t>
      </w:r>
    </w:p>
    <w:tbl>
      <w:tblPr>
        <w:tblStyle w:val="Tabelacomgrade"/>
        <w:tblW w:w="9067" w:type="dxa"/>
        <w:tblLook w:val="04A0" w:firstRow="1" w:lastRow="0" w:firstColumn="1" w:lastColumn="0" w:noHBand="0" w:noVBand="1"/>
      </w:tblPr>
      <w:tblGrid>
        <w:gridCol w:w="629"/>
        <w:gridCol w:w="2201"/>
        <w:gridCol w:w="1100"/>
        <w:gridCol w:w="1005"/>
        <w:gridCol w:w="1317"/>
        <w:gridCol w:w="1559"/>
        <w:gridCol w:w="1256"/>
      </w:tblGrid>
      <w:tr w:rsidR="009818EF" w:rsidRPr="00FB5CDA" w14:paraId="213C6E51" w14:textId="77777777" w:rsidTr="00633F67">
        <w:tc>
          <w:tcPr>
            <w:tcW w:w="629" w:type="dxa"/>
            <w:shd w:val="clear" w:color="auto" w:fill="BFBFBF" w:themeFill="background1" w:themeFillShade="BF"/>
          </w:tcPr>
          <w:p w14:paraId="4D797A18" w14:textId="77777777" w:rsidR="009818EF" w:rsidRPr="00FB5CDA" w:rsidRDefault="009818EF" w:rsidP="00633F67">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201" w:type="dxa"/>
            <w:shd w:val="clear" w:color="auto" w:fill="BFBFBF" w:themeFill="background1" w:themeFillShade="BF"/>
          </w:tcPr>
          <w:p w14:paraId="484DD99D" w14:textId="77777777" w:rsidR="009818EF" w:rsidRPr="00FB5CDA" w:rsidRDefault="009818EF" w:rsidP="00633F67">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1100" w:type="dxa"/>
            <w:shd w:val="clear" w:color="auto" w:fill="BFBFBF" w:themeFill="background1" w:themeFillShade="BF"/>
          </w:tcPr>
          <w:p w14:paraId="6DA22F47" w14:textId="77777777" w:rsidR="009818EF" w:rsidRPr="00FB5CDA" w:rsidRDefault="009818EF" w:rsidP="00633F67">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r>
              <w:rPr>
                <w:rFonts w:asciiTheme="minorHAnsi" w:hAnsiTheme="minorHAnsi" w:cstheme="minorHAnsi"/>
                <w:b/>
                <w:bCs/>
                <w:sz w:val="20"/>
                <w:szCs w:val="20"/>
              </w:rPr>
              <w:t xml:space="preserve">/Modelo </w:t>
            </w:r>
          </w:p>
        </w:tc>
        <w:tc>
          <w:tcPr>
            <w:tcW w:w="1005" w:type="dxa"/>
            <w:shd w:val="clear" w:color="auto" w:fill="BFBFBF" w:themeFill="background1" w:themeFillShade="BF"/>
          </w:tcPr>
          <w:p w14:paraId="01FCAF6F" w14:textId="77777777" w:rsidR="009818EF" w:rsidRPr="00FB5CDA" w:rsidRDefault="009818EF" w:rsidP="00633F67">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55E2D385" w14:textId="77777777" w:rsidR="009818EF" w:rsidRPr="00FB5CDA" w:rsidRDefault="009818EF" w:rsidP="00633F67">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79D976DF" w14:textId="77777777" w:rsidR="009818EF" w:rsidRPr="00FB5CDA" w:rsidRDefault="009818EF" w:rsidP="00633F67">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26B24CE3" w14:textId="77777777" w:rsidR="009818EF" w:rsidRPr="00FB5CDA" w:rsidRDefault="009818EF" w:rsidP="00633F67">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9818EF" w:rsidRPr="00FB5CDA" w14:paraId="1953DFD4" w14:textId="77777777" w:rsidTr="00633F67">
        <w:tc>
          <w:tcPr>
            <w:tcW w:w="629" w:type="dxa"/>
          </w:tcPr>
          <w:p w14:paraId="2660E8B4" w14:textId="77777777" w:rsidR="009818EF" w:rsidRPr="00FB5CDA" w:rsidRDefault="009818EF" w:rsidP="00633F67">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201" w:type="dxa"/>
          </w:tcPr>
          <w:p w14:paraId="6ECBFB9B" w14:textId="77777777" w:rsidR="009818EF" w:rsidRPr="00FB5CDA" w:rsidRDefault="009818EF" w:rsidP="00633F67">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100" w:type="dxa"/>
          </w:tcPr>
          <w:p w14:paraId="22806EAF" w14:textId="77777777" w:rsidR="009818EF" w:rsidRPr="00FB5CDA" w:rsidRDefault="009818EF" w:rsidP="00633F67">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422EF57" w14:textId="77777777" w:rsidR="009818EF" w:rsidRPr="00FB5CDA" w:rsidRDefault="009818EF" w:rsidP="00633F67">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B44A630" w14:textId="77777777" w:rsidR="009818EF" w:rsidRPr="00FB5CDA" w:rsidRDefault="009818EF" w:rsidP="00633F67">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53A84126" w14:textId="333DE4D2" w:rsidR="009818EF" w:rsidRPr="00FB5CDA" w:rsidRDefault="007C5B88" w:rsidP="00633F67">
            <w:pPr>
              <w:pStyle w:val="Default"/>
              <w:rPr>
                <w:rFonts w:asciiTheme="minorHAnsi" w:hAnsiTheme="minorHAnsi" w:cstheme="minorHAnsi"/>
                <w:b/>
                <w:bCs/>
                <w:sz w:val="20"/>
                <w:szCs w:val="20"/>
              </w:rPr>
            </w:pPr>
            <w:r>
              <w:rPr>
                <w:rFonts w:asciiTheme="minorHAnsi" w:hAnsiTheme="minorHAnsi" w:cstheme="minorHAnsi"/>
                <w:b/>
                <w:bCs/>
                <w:sz w:val="20"/>
                <w:szCs w:val="20"/>
              </w:rPr>
              <w:t xml:space="preserve">R$ </w:t>
            </w:r>
            <w:r w:rsidR="009818EF" w:rsidRPr="00FB5CDA">
              <w:rPr>
                <w:rFonts w:asciiTheme="minorHAnsi" w:hAnsiTheme="minorHAnsi" w:cstheme="minorHAnsi"/>
                <w:b/>
                <w:bCs/>
                <w:sz w:val="20"/>
                <w:szCs w:val="20"/>
              </w:rPr>
              <w:t>*****</w:t>
            </w:r>
          </w:p>
        </w:tc>
        <w:tc>
          <w:tcPr>
            <w:tcW w:w="1256" w:type="dxa"/>
          </w:tcPr>
          <w:p w14:paraId="78D8341B" w14:textId="6EE85AAA" w:rsidR="009818EF" w:rsidRPr="00FB5CDA" w:rsidRDefault="007C5B88" w:rsidP="00633F67">
            <w:pPr>
              <w:pStyle w:val="Default"/>
              <w:rPr>
                <w:rFonts w:asciiTheme="minorHAnsi" w:hAnsiTheme="minorHAnsi" w:cstheme="minorHAnsi"/>
                <w:b/>
                <w:bCs/>
                <w:sz w:val="20"/>
                <w:szCs w:val="20"/>
              </w:rPr>
            </w:pPr>
            <w:r>
              <w:rPr>
                <w:rFonts w:asciiTheme="minorHAnsi" w:hAnsiTheme="minorHAnsi" w:cstheme="minorHAnsi"/>
                <w:b/>
                <w:bCs/>
                <w:sz w:val="20"/>
                <w:szCs w:val="20"/>
              </w:rPr>
              <w:t xml:space="preserve">R$ </w:t>
            </w:r>
            <w:r w:rsidR="009818EF" w:rsidRPr="00FB5CDA">
              <w:rPr>
                <w:rFonts w:asciiTheme="minorHAnsi" w:hAnsiTheme="minorHAnsi" w:cstheme="minorHAnsi"/>
                <w:b/>
                <w:bCs/>
                <w:sz w:val="20"/>
                <w:szCs w:val="20"/>
              </w:rPr>
              <w:t>*****</w:t>
            </w:r>
          </w:p>
        </w:tc>
      </w:tr>
      <w:tr w:rsidR="009818EF" w:rsidRPr="00FB5CDA" w14:paraId="1121DEFE" w14:textId="77777777" w:rsidTr="00633F67">
        <w:tc>
          <w:tcPr>
            <w:tcW w:w="629" w:type="dxa"/>
          </w:tcPr>
          <w:p w14:paraId="0034851C" w14:textId="17699597" w:rsidR="009818EF" w:rsidRPr="00FB5CDA" w:rsidRDefault="009818EF" w:rsidP="00633F67">
            <w:pPr>
              <w:pStyle w:val="Default"/>
              <w:rPr>
                <w:rFonts w:asciiTheme="minorHAnsi" w:hAnsiTheme="minorHAnsi" w:cstheme="minorHAnsi"/>
                <w:sz w:val="20"/>
                <w:szCs w:val="20"/>
              </w:rPr>
            </w:pPr>
          </w:p>
        </w:tc>
        <w:tc>
          <w:tcPr>
            <w:tcW w:w="2201" w:type="dxa"/>
          </w:tcPr>
          <w:p w14:paraId="79E337C5" w14:textId="57093601" w:rsidR="009818EF" w:rsidRPr="00FB5CDA" w:rsidRDefault="009818EF" w:rsidP="00633F67">
            <w:pPr>
              <w:pStyle w:val="Default"/>
              <w:rPr>
                <w:rFonts w:asciiTheme="minorHAnsi" w:hAnsiTheme="minorHAnsi" w:cstheme="minorHAnsi"/>
                <w:b/>
                <w:bCs/>
                <w:sz w:val="20"/>
                <w:szCs w:val="20"/>
              </w:rPr>
            </w:pPr>
          </w:p>
        </w:tc>
        <w:tc>
          <w:tcPr>
            <w:tcW w:w="1100" w:type="dxa"/>
          </w:tcPr>
          <w:p w14:paraId="1CDF6E0A" w14:textId="1002D099" w:rsidR="009818EF" w:rsidRPr="00FB5CDA" w:rsidRDefault="009818EF" w:rsidP="00633F67">
            <w:pPr>
              <w:pStyle w:val="Default"/>
              <w:rPr>
                <w:rFonts w:asciiTheme="minorHAnsi" w:hAnsiTheme="minorHAnsi" w:cstheme="minorHAnsi"/>
                <w:b/>
                <w:bCs/>
                <w:sz w:val="20"/>
                <w:szCs w:val="20"/>
              </w:rPr>
            </w:pPr>
          </w:p>
        </w:tc>
        <w:tc>
          <w:tcPr>
            <w:tcW w:w="1005" w:type="dxa"/>
          </w:tcPr>
          <w:p w14:paraId="428D4608" w14:textId="41B67712" w:rsidR="009818EF" w:rsidRPr="00FB5CDA" w:rsidRDefault="009818EF" w:rsidP="00633F67">
            <w:pPr>
              <w:pStyle w:val="Default"/>
              <w:rPr>
                <w:rFonts w:asciiTheme="minorHAnsi" w:hAnsiTheme="minorHAnsi" w:cstheme="minorHAnsi"/>
                <w:b/>
                <w:bCs/>
                <w:sz w:val="20"/>
                <w:szCs w:val="20"/>
              </w:rPr>
            </w:pPr>
          </w:p>
        </w:tc>
        <w:tc>
          <w:tcPr>
            <w:tcW w:w="1317" w:type="dxa"/>
          </w:tcPr>
          <w:p w14:paraId="40C476ED" w14:textId="1CECC10B" w:rsidR="009818EF" w:rsidRPr="00FB5CDA" w:rsidRDefault="009818EF" w:rsidP="00633F67">
            <w:pPr>
              <w:pStyle w:val="Default"/>
              <w:rPr>
                <w:rFonts w:asciiTheme="minorHAnsi" w:hAnsiTheme="minorHAnsi" w:cstheme="minorHAnsi"/>
                <w:b/>
                <w:bCs/>
                <w:sz w:val="20"/>
                <w:szCs w:val="20"/>
              </w:rPr>
            </w:pPr>
          </w:p>
        </w:tc>
        <w:tc>
          <w:tcPr>
            <w:tcW w:w="1559" w:type="dxa"/>
          </w:tcPr>
          <w:p w14:paraId="4C1329A7" w14:textId="64DD6807" w:rsidR="009818EF" w:rsidRPr="00FB5CDA" w:rsidRDefault="009818EF" w:rsidP="00633F67">
            <w:pPr>
              <w:pStyle w:val="Default"/>
              <w:rPr>
                <w:rFonts w:asciiTheme="minorHAnsi" w:hAnsiTheme="minorHAnsi" w:cstheme="minorHAnsi"/>
                <w:b/>
                <w:bCs/>
                <w:sz w:val="20"/>
                <w:szCs w:val="20"/>
              </w:rPr>
            </w:pPr>
          </w:p>
        </w:tc>
        <w:tc>
          <w:tcPr>
            <w:tcW w:w="1256" w:type="dxa"/>
          </w:tcPr>
          <w:p w14:paraId="1631D76B" w14:textId="6238F7AA" w:rsidR="009818EF" w:rsidRPr="00FB5CDA" w:rsidRDefault="007C5B88" w:rsidP="00633F67">
            <w:pPr>
              <w:pStyle w:val="Default"/>
              <w:rPr>
                <w:rFonts w:asciiTheme="minorHAnsi" w:hAnsiTheme="minorHAnsi" w:cstheme="minorHAnsi"/>
                <w:b/>
                <w:bCs/>
                <w:sz w:val="20"/>
                <w:szCs w:val="20"/>
              </w:rPr>
            </w:pPr>
            <w:r>
              <w:rPr>
                <w:rFonts w:asciiTheme="minorHAnsi" w:hAnsiTheme="minorHAnsi" w:cstheme="minorHAnsi"/>
                <w:b/>
                <w:bCs/>
                <w:sz w:val="20"/>
                <w:szCs w:val="20"/>
              </w:rPr>
              <w:t xml:space="preserve">R$ </w:t>
            </w:r>
            <w:r w:rsidR="009818EF" w:rsidRPr="00FB5CDA">
              <w:rPr>
                <w:rFonts w:asciiTheme="minorHAnsi" w:hAnsiTheme="minorHAnsi" w:cstheme="minorHAnsi"/>
                <w:b/>
                <w:bCs/>
                <w:sz w:val="20"/>
                <w:szCs w:val="20"/>
              </w:rPr>
              <w:t>*****</w:t>
            </w:r>
          </w:p>
        </w:tc>
      </w:tr>
    </w:tbl>
    <w:p w14:paraId="6D10AEEB" w14:textId="77777777" w:rsidR="00966E20" w:rsidRPr="00FD24B6" w:rsidRDefault="00966E20" w:rsidP="00966E20">
      <w:pPr>
        <w:pStyle w:val="Default"/>
        <w:spacing w:line="276" w:lineRule="auto"/>
        <w:jc w:val="both"/>
        <w:rPr>
          <w:rFonts w:asciiTheme="minorHAnsi" w:hAnsiTheme="minorHAnsi" w:cstheme="minorHAnsi"/>
          <w:sz w:val="22"/>
          <w:szCs w:val="22"/>
        </w:rPr>
      </w:pPr>
    </w:p>
    <w:p w14:paraId="0829E733" w14:textId="69BCD44E" w:rsidR="00966E20" w:rsidRPr="00E836CE" w:rsidRDefault="00966E20" w:rsidP="00B73661">
      <w:pPr>
        <w:pStyle w:val="Default"/>
        <w:numPr>
          <w:ilvl w:val="1"/>
          <w:numId w:val="15"/>
        </w:numPr>
        <w:spacing w:line="276" w:lineRule="auto"/>
        <w:ind w:left="284" w:hanging="426"/>
        <w:jc w:val="both"/>
        <w:rPr>
          <w:rFonts w:asciiTheme="minorHAnsi" w:hAnsiTheme="minorHAnsi" w:cstheme="minorHAnsi"/>
          <w:sz w:val="21"/>
          <w:szCs w:val="21"/>
        </w:rPr>
      </w:pPr>
      <w:r w:rsidRPr="00E836CE">
        <w:rPr>
          <w:rFonts w:asciiTheme="minorHAnsi" w:hAnsiTheme="minorHAnsi" w:cstheme="minorHAnsi"/>
          <w:sz w:val="21"/>
          <w:szCs w:val="21"/>
        </w:rPr>
        <w:t>Vinculam esta contratação, independentemente de transcrição:</w:t>
      </w:r>
    </w:p>
    <w:p w14:paraId="76E4897D" w14:textId="77777777" w:rsidR="00966E20" w:rsidRPr="00E836CE" w:rsidRDefault="00966E20" w:rsidP="00B73661">
      <w:pPr>
        <w:pStyle w:val="Default"/>
        <w:spacing w:line="276" w:lineRule="auto"/>
        <w:ind w:left="360" w:hanging="541"/>
        <w:jc w:val="both"/>
        <w:rPr>
          <w:rFonts w:asciiTheme="minorHAnsi" w:hAnsiTheme="minorHAnsi" w:cstheme="minorHAnsi"/>
          <w:sz w:val="21"/>
          <w:szCs w:val="21"/>
        </w:rPr>
      </w:pPr>
      <w:r w:rsidRPr="00E836CE">
        <w:rPr>
          <w:rFonts w:asciiTheme="minorHAnsi" w:hAnsiTheme="minorHAnsi" w:cstheme="minorHAnsi"/>
          <w:sz w:val="21"/>
          <w:szCs w:val="21"/>
        </w:rPr>
        <w:t xml:space="preserve">1.4. O Termo de Referência; </w:t>
      </w:r>
    </w:p>
    <w:p w14:paraId="714A6383" w14:textId="77777777" w:rsidR="00966E20" w:rsidRPr="00E836CE" w:rsidRDefault="00966E20" w:rsidP="00B73661">
      <w:pPr>
        <w:pStyle w:val="Default"/>
        <w:spacing w:line="276" w:lineRule="auto"/>
        <w:ind w:left="360" w:hanging="541"/>
        <w:jc w:val="both"/>
        <w:rPr>
          <w:rFonts w:asciiTheme="minorHAnsi" w:hAnsiTheme="minorHAnsi" w:cstheme="minorHAnsi"/>
          <w:color w:val="auto"/>
          <w:sz w:val="21"/>
          <w:szCs w:val="21"/>
        </w:rPr>
      </w:pPr>
      <w:r w:rsidRPr="00E836CE">
        <w:rPr>
          <w:rFonts w:asciiTheme="minorHAnsi" w:hAnsiTheme="minorHAnsi" w:cstheme="minorHAnsi"/>
          <w:sz w:val="21"/>
          <w:szCs w:val="21"/>
        </w:rPr>
        <w:t xml:space="preserve">1.5. O Edital </w:t>
      </w:r>
      <w:r w:rsidRPr="00E836CE">
        <w:rPr>
          <w:rFonts w:asciiTheme="minorHAnsi" w:hAnsiTheme="minorHAnsi" w:cstheme="minorHAnsi"/>
          <w:color w:val="auto"/>
          <w:sz w:val="21"/>
          <w:szCs w:val="21"/>
        </w:rPr>
        <w:t xml:space="preserve">da Licitação; </w:t>
      </w:r>
    </w:p>
    <w:p w14:paraId="543BE04B" w14:textId="77777777" w:rsidR="002A4FF1" w:rsidRPr="00E836CE" w:rsidRDefault="00966E20" w:rsidP="002A4FF1">
      <w:pPr>
        <w:pStyle w:val="Default"/>
        <w:spacing w:line="276" w:lineRule="auto"/>
        <w:ind w:left="360" w:hanging="541"/>
        <w:jc w:val="both"/>
        <w:rPr>
          <w:rFonts w:asciiTheme="minorHAnsi" w:hAnsiTheme="minorHAnsi" w:cstheme="minorHAnsi"/>
          <w:color w:val="auto"/>
          <w:sz w:val="21"/>
          <w:szCs w:val="21"/>
        </w:rPr>
      </w:pPr>
      <w:r w:rsidRPr="00E836CE">
        <w:rPr>
          <w:rFonts w:asciiTheme="minorHAnsi" w:hAnsiTheme="minorHAnsi" w:cstheme="minorHAnsi"/>
          <w:color w:val="auto"/>
          <w:sz w:val="21"/>
          <w:szCs w:val="21"/>
        </w:rPr>
        <w:t>1.6. A Proposta do contratado;</w:t>
      </w:r>
    </w:p>
    <w:p w14:paraId="5463840A" w14:textId="6D6B9B90" w:rsidR="00966E20" w:rsidRPr="00E836CE" w:rsidRDefault="00966E20" w:rsidP="002A4FF1">
      <w:pPr>
        <w:pStyle w:val="Default"/>
        <w:spacing w:line="276" w:lineRule="auto"/>
        <w:ind w:left="360" w:hanging="541"/>
        <w:jc w:val="both"/>
        <w:rPr>
          <w:rFonts w:asciiTheme="minorHAnsi" w:hAnsiTheme="minorHAnsi" w:cstheme="minorHAnsi"/>
          <w:sz w:val="21"/>
          <w:szCs w:val="21"/>
        </w:rPr>
      </w:pPr>
      <w:r w:rsidRPr="00E836CE">
        <w:rPr>
          <w:rFonts w:asciiTheme="minorHAnsi" w:hAnsiTheme="minorHAnsi" w:cstheme="minorHAnsi"/>
          <w:sz w:val="21"/>
          <w:szCs w:val="21"/>
        </w:rPr>
        <w:t>1.7. Eventuais anexos dos documentos supracitados.</w:t>
      </w:r>
    </w:p>
    <w:p w14:paraId="1DD8879A" w14:textId="77777777" w:rsidR="009818EF" w:rsidRPr="00E836CE" w:rsidRDefault="009818EF" w:rsidP="00966E20">
      <w:pPr>
        <w:pStyle w:val="Default"/>
        <w:spacing w:line="276" w:lineRule="auto"/>
        <w:jc w:val="both"/>
        <w:rPr>
          <w:rFonts w:asciiTheme="minorHAnsi" w:hAnsiTheme="minorHAnsi" w:cstheme="minorHAnsi"/>
          <w:b/>
          <w:bCs/>
          <w:sz w:val="21"/>
          <w:szCs w:val="21"/>
        </w:rPr>
      </w:pPr>
    </w:p>
    <w:p w14:paraId="30572FF2" w14:textId="5B7475D0" w:rsidR="00966E20" w:rsidRPr="00E836CE" w:rsidRDefault="00966E20" w:rsidP="00966E20">
      <w:pPr>
        <w:pStyle w:val="Default"/>
        <w:spacing w:line="276" w:lineRule="auto"/>
        <w:jc w:val="both"/>
        <w:rPr>
          <w:rFonts w:asciiTheme="minorHAnsi" w:hAnsiTheme="minorHAnsi" w:cstheme="minorHAnsi"/>
          <w:b/>
          <w:bCs/>
          <w:sz w:val="21"/>
          <w:szCs w:val="21"/>
        </w:rPr>
      </w:pPr>
      <w:r w:rsidRPr="00E836CE">
        <w:rPr>
          <w:rFonts w:asciiTheme="minorHAnsi" w:hAnsiTheme="minorHAnsi" w:cstheme="minorHAnsi"/>
          <w:b/>
          <w:bCs/>
          <w:sz w:val="21"/>
          <w:szCs w:val="21"/>
        </w:rPr>
        <w:t>CLÁUSULA SEGUNDA – VIGÊNCIA E PRORROGAÇÃO</w:t>
      </w:r>
      <w:r w:rsidR="00B73661" w:rsidRPr="00E836CE">
        <w:rPr>
          <w:rFonts w:asciiTheme="minorHAnsi" w:hAnsiTheme="minorHAnsi" w:cstheme="minorHAnsi"/>
          <w:b/>
          <w:bCs/>
          <w:sz w:val="21"/>
          <w:szCs w:val="21"/>
        </w:rPr>
        <w:t xml:space="preserve">. </w:t>
      </w:r>
    </w:p>
    <w:p w14:paraId="441B1F32" w14:textId="77777777" w:rsidR="00B73661" w:rsidRPr="00E836CE" w:rsidRDefault="00B73661" w:rsidP="00B73661">
      <w:pPr>
        <w:pStyle w:val="Default"/>
        <w:jc w:val="both"/>
        <w:rPr>
          <w:rFonts w:asciiTheme="minorHAnsi" w:hAnsiTheme="minorHAnsi" w:cstheme="minorHAnsi"/>
          <w:b/>
          <w:bCs/>
          <w:sz w:val="21"/>
          <w:szCs w:val="21"/>
        </w:rPr>
      </w:pPr>
    </w:p>
    <w:p w14:paraId="47138D47" w14:textId="62C90AA8" w:rsidR="00966E20" w:rsidRDefault="00966E20" w:rsidP="00966E20">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2.1. O prazo de vigência da contratação é de </w:t>
      </w:r>
      <w:r w:rsidR="00352200" w:rsidRPr="00E836CE">
        <w:rPr>
          <w:rFonts w:asciiTheme="minorHAnsi" w:hAnsiTheme="minorHAnsi" w:cstheme="minorHAnsi"/>
          <w:sz w:val="21"/>
          <w:szCs w:val="21"/>
        </w:rPr>
        <w:t xml:space="preserve">12 (doze) meses </w:t>
      </w:r>
      <w:r w:rsidRPr="00E836CE">
        <w:rPr>
          <w:rFonts w:asciiTheme="minorHAnsi" w:hAnsiTheme="minorHAnsi" w:cstheme="minorHAnsi"/>
          <w:sz w:val="21"/>
          <w:szCs w:val="21"/>
        </w:rPr>
        <w:t xml:space="preserve">contados </w:t>
      </w:r>
      <w:r w:rsidR="00352200" w:rsidRPr="00E836CE">
        <w:rPr>
          <w:rFonts w:asciiTheme="minorHAnsi" w:hAnsiTheme="minorHAnsi" w:cstheme="minorHAnsi"/>
          <w:sz w:val="21"/>
          <w:szCs w:val="21"/>
        </w:rPr>
        <w:t xml:space="preserve">a partir da assinatura do contrato, </w:t>
      </w:r>
      <w:r w:rsidRPr="00E836CE">
        <w:rPr>
          <w:rFonts w:asciiTheme="minorHAnsi" w:hAnsiTheme="minorHAnsi" w:cstheme="minorHAnsi"/>
          <w:sz w:val="21"/>
          <w:szCs w:val="21"/>
        </w:rPr>
        <w:t xml:space="preserve"> na forma do artigo 105 da Lei </w:t>
      </w:r>
      <w:proofErr w:type="spellStart"/>
      <w:r w:rsidRPr="00E836CE">
        <w:rPr>
          <w:rFonts w:asciiTheme="minorHAnsi" w:hAnsiTheme="minorHAnsi" w:cstheme="minorHAnsi"/>
          <w:sz w:val="21"/>
          <w:szCs w:val="21"/>
        </w:rPr>
        <w:t>n°</w:t>
      </w:r>
      <w:proofErr w:type="spellEnd"/>
      <w:r w:rsidRPr="00E836CE">
        <w:rPr>
          <w:rFonts w:asciiTheme="minorHAnsi" w:hAnsiTheme="minorHAnsi" w:cstheme="minorHAnsi"/>
          <w:sz w:val="21"/>
          <w:szCs w:val="21"/>
        </w:rPr>
        <w:t xml:space="preserve"> 14.133, de 2021.</w:t>
      </w:r>
    </w:p>
    <w:p w14:paraId="507957B6" w14:textId="77777777" w:rsidR="005E587D" w:rsidRDefault="005E587D" w:rsidP="00966E20">
      <w:pPr>
        <w:pStyle w:val="Default"/>
        <w:spacing w:line="276" w:lineRule="auto"/>
        <w:jc w:val="both"/>
        <w:rPr>
          <w:rFonts w:asciiTheme="minorHAnsi" w:hAnsiTheme="minorHAnsi" w:cstheme="minorHAnsi"/>
          <w:sz w:val="21"/>
          <w:szCs w:val="21"/>
        </w:rPr>
      </w:pPr>
    </w:p>
    <w:p w14:paraId="19EDA58B" w14:textId="41CF5E84" w:rsidR="005E587D" w:rsidRPr="00E836CE" w:rsidRDefault="005E587D" w:rsidP="00966E20">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2.1.1. </w:t>
      </w:r>
      <w:r w:rsidRPr="005E587D">
        <w:rPr>
          <w:rFonts w:asciiTheme="minorHAnsi" w:eastAsia="Arial" w:hAnsiTheme="minorHAnsi" w:cstheme="minorHAnsi"/>
          <w:b/>
          <w:sz w:val="21"/>
          <w:szCs w:val="21"/>
          <w:u w:val="single"/>
        </w:rPr>
        <w:t>O prazo de entrega do</w:t>
      </w:r>
      <w:r>
        <w:rPr>
          <w:rFonts w:asciiTheme="minorHAnsi" w:eastAsia="Arial" w:hAnsiTheme="minorHAnsi" w:cstheme="minorHAnsi"/>
          <w:b/>
          <w:sz w:val="21"/>
          <w:szCs w:val="21"/>
          <w:u w:val="single"/>
        </w:rPr>
        <w:t xml:space="preserve"> </w:t>
      </w:r>
      <w:r w:rsidRPr="005E587D">
        <w:rPr>
          <w:rFonts w:asciiTheme="minorHAnsi" w:eastAsia="Arial" w:hAnsiTheme="minorHAnsi" w:cstheme="minorHAnsi"/>
          <w:b/>
          <w:sz w:val="21"/>
          <w:szCs w:val="21"/>
          <w:u w:val="single"/>
        </w:rPr>
        <w:t>be</w:t>
      </w:r>
      <w:r>
        <w:rPr>
          <w:rFonts w:asciiTheme="minorHAnsi" w:eastAsia="Arial" w:hAnsiTheme="minorHAnsi" w:cstheme="minorHAnsi"/>
          <w:b/>
          <w:sz w:val="21"/>
          <w:szCs w:val="21"/>
          <w:u w:val="single"/>
        </w:rPr>
        <w:t>m</w:t>
      </w:r>
      <w:r w:rsidRPr="005E587D">
        <w:rPr>
          <w:rFonts w:asciiTheme="minorHAnsi" w:eastAsia="Arial" w:hAnsiTheme="minorHAnsi" w:cstheme="minorHAnsi"/>
          <w:b/>
          <w:sz w:val="21"/>
          <w:szCs w:val="21"/>
          <w:u w:val="single"/>
        </w:rPr>
        <w:t xml:space="preserve"> </w:t>
      </w:r>
      <w:r>
        <w:rPr>
          <w:rFonts w:asciiTheme="minorHAnsi" w:eastAsia="Arial" w:hAnsiTheme="minorHAnsi" w:cstheme="minorHAnsi"/>
          <w:b/>
          <w:sz w:val="21"/>
          <w:szCs w:val="21"/>
          <w:u w:val="single"/>
        </w:rPr>
        <w:t xml:space="preserve">são </w:t>
      </w:r>
      <w:r w:rsidRPr="005E587D">
        <w:rPr>
          <w:rFonts w:asciiTheme="minorHAnsi" w:eastAsia="Arial" w:hAnsiTheme="minorHAnsi" w:cstheme="minorHAnsi"/>
          <w:b/>
          <w:sz w:val="21"/>
          <w:szCs w:val="21"/>
          <w:u w:val="single"/>
        </w:rPr>
        <w:t>de</w:t>
      </w:r>
      <w:r>
        <w:rPr>
          <w:rFonts w:asciiTheme="minorHAnsi" w:eastAsia="Arial" w:hAnsiTheme="minorHAnsi" w:cstheme="minorHAnsi"/>
          <w:b/>
          <w:sz w:val="21"/>
          <w:szCs w:val="21"/>
          <w:u w:val="single"/>
        </w:rPr>
        <w:t xml:space="preserve"> 90 (</w:t>
      </w:r>
      <w:r w:rsidRPr="005E587D">
        <w:rPr>
          <w:rFonts w:asciiTheme="minorHAnsi" w:eastAsia="Arial" w:hAnsiTheme="minorHAnsi" w:cstheme="minorHAnsi"/>
          <w:b/>
          <w:sz w:val="21"/>
          <w:szCs w:val="21"/>
          <w:u w:val="single"/>
        </w:rPr>
        <w:t>noventa</w:t>
      </w:r>
      <w:r>
        <w:rPr>
          <w:rFonts w:asciiTheme="minorHAnsi" w:eastAsia="Arial" w:hAnsiTheme="minorHAnsi" w:cstheme="minorHAnsi"/>
          <w:b/>
          <w:sz w:val="21"/>
          <w:szCs w:val="21"/>
          <w:u w:val="single"/>
        </w:rPr>
        <w:t>)</w:t>
      </w:r>
      <w:r w:rsidRPr="005E587D">
        <w:rPr>
          <w:rFonts w:asciiTheme="minorHAnsi" w:eastAsia="Arial" w:hAnsiTheme="minorHAnsi" w:cstheme="minorHAnsi"/>
          <w:b/>
          <w:sz w:val="21"/>
          <w:szCs w:val="21"/>
          <w:u w:val="single"/>
        </w:rPr>
        <w:t xml:space="preserve"> dias, contados da assinatura do Contrato, em remessa única.</w:t>
      </w:r>
    </w:p>
    <w:p w14:paraId="5CF3B5F3" w14:textId="77777777" w:rsidR="00966E20" w:rsidRPr="00E836CE" w:rsidRDefault="00966E20" w:rsidP="00966E20">
      <w:pPr>
        <w:pStyle w:val="Default"/>
        <w:spacing w:line="276" w:lineRule="auto"/>
        <w:jc w:val="both"/>
        <w:rPr>
          <w:rFonts w:asciiTheme="minorHAnsi" w:hAnsiTheme="minorHAnsi" w:cstheme="minorHAnsi"/>
          <w:sz w:val="21"/>
          <w:szCs w:val="21"/>
        </w:rPr>
      </w:pPr>
    </w:p>
    <w:p w14:paraId="3F903B7E" w14:textId="7681AAFB" w:rsidR="00966E20" w:rsidRPr="00E836CE" w:rsidRDefault="00966E20" w:rsidP="00966E20">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2.2. O prazo de vigência será automaticamente prorrogado, independentemente de termo aditivo, quando o objeto não for concluído no período firmado acima, ressalvadas as providências cabíveis no caso de culpa do contratado, previstas neste instrumento</w:t>
      </w:r>
      <w:r w:rsidR="00FB73C8" w:rsidRPr="00E836CE">
        <w:rPr>
          <w:rFonts w:asciiTheme="minorHAnsi" w:hAnsiTheme="minorHAnsi" w:cstheme="minorHAnsi"/>
          <w:sz w:val="21"/>
          <w:szCs w:val="21"/>
        </w:rPr>
        <w:t xml:space="preserve">. </w:t>
      </w:r>
    </w:p>
    <w:p w14:paraId="622FA41A" w14:textId="77777777" w:rsidR="00966E20" w:rsidRPr="00E836CE" w:rsidRDefault="00966E20" w:rsidP="00966E20">
      <w:pPr>
        <w:pStyle w:val="Default"/>
        <w:spacing w:line="276" w:lineRule="auto"/>
        <w:jc w:val="both"/>
        <w:rPr>
          <w:rFonts w:asciiTheme="minorHAnsi" w:hAnsiTheme="minorHAnsi" w:cstheme="minorHAnsi"/>
          <w:sz w:val="21"/>
          <w:szCs w:val="21"/>
        </w:rPr>
      </w:pPr>
    </w:p>
    <w:p w14:paraId="0C42265A" w14:textId="68996648" w:rsidR="00966E20" w:rsidRPr="00E836CE" w:rsidRDefault="00966E20" w:rsidP="00966E20">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2.3.O contratado não tem direito subjetivo à prorrogação contratual</w:t>
      </w:r>
      <w:r w:rsidR="00871B22" w:rsidRPr="00E836CE">
        <w:rPr>
          <w:rFonts w:asciiTheme="minorHAnsi" w:hAnsiTheme="minorHAnsi" w:cstheme="minorHAnsi"/>
          <w:sz w:val="21"/>
          <w:szCs w:val="21"/>
        </w:rPr>
        <w:t xml:space="preserve">. </w:t>
      </w:r>
    </w:p>
    <w:p w14:paraId="248CC87D" w14:textId="77777777" w:rsidR="00966E20" w:rsidRPr="00E836CE" w:rsidRDefault="00966E20" w:rsidP="00966E20">
      <w:pPr>
        <w:pStyle w:val="Default"/>
        <w:spacing w:line="276" w:lineRule="auto"/>
        <w:jc w:val="both"/>
        <w:rPr>
          <w:rFonts w:asciiTheme="minorHAnsi" w:hAnsiTheme="minorHAnsi" w:cstheme="minorHAnsi"/>
          <w:sz w:val="21"/>
          <w:szCs w:val="21"/>
        </w:rPr>
      </w:pPr>
    </w:p>
    <w:p w14:paraId="7DA56B86" w14:textId="2760401E" w:rsidR="00966E20" w:rsidRPr="00E836CE" w:rsidRDefault="00966E20" w:rsidP="00966E20">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2.4. A prorrogação de contrato deverá ser promovida mediante celebração de termo aditivo.</w:t>
      </w:r>
    </w:p>
    <w:p w14:paraId="7C8665C6" w14:textId="77777777" w:rsidR="00966E20" w:rsidRPr="00E836CE" w:rsidRDefault="00966E20" w:rsidP="00966E20">
      <w:pPr>
        <w:pStyle w:val="Default"/>
        <w:spacing w:line="276" w:lineRule="auto"/>
        <w:jc w:val="both"/>
        <w:rPr>
          <w:rFonts w:asciiTheme="minorHAnsi" w:hAnsiTheme="minorHAnsi" w:cstheme="minorHAnsi"/>
          <w:sz w:val="21"/>
          <w:szCs w:val="21"/>
        </w:rPr>
      </w:pPr>
    </w:p>
    <w:p w14:paraId="282253D2" w14:textId="525EBB45" w:rsidR="00966E20" w:rsidRPr="00E836CE" w:rsidRDefault="00966E20" w:rsidP="00966E20">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4EDE008" w14:textId="77777777" w:rsidR="00966E20" w:rsidRPr="00E836CE" w:rsidRDefault="00966E20" w:rsidP="00966E20">
      <w:pPr>
        <w:pStyle w:val="Default"/>
        <w:spacing w:line="276" w:lineRule="auto"/>
        <w:jc w:val="both"/>
        <w:rPr>
          <w:rFonts w:asciiTheme="minorHAnsi" w:hAnsiTheme="minorHAnsi" w:cstheme="minorHAnsi"/>
          <w:sz w:val="21"/>
          <w:szCs w:val="21"/>
        </w:rPr>
      </w:pPr>
    </w:p>
    <w:p w14:paraId="54CDF166" w14:textId="77777777" w:rsidR="0062179F" w:rsidRPr="00E836CE" w:rsidRDefault="0062179F" w:rsidP="00966E20">
      <w:pPr>
        <w:pStyle w:val="Default"/>
        <w:spacing w:line="276" w:lineRule="auto"/>
        <w:jc w:val="both"/>
        <w:rPr>
          <w:rFonts w:asciiTheme="minorHAnsi" w:hAnsiTheme="minorHAnsi" w:cstheme="minorHAnsi"/>
          <w:b/>
          <w:bCs/>
          <w:sz w:val="21"/>
          <w:szCs w:val="21"/>
        </w:rPr>
      </w:pPr>
      <w:r w:rsidRPr="00E836CE">
        <w:rPr>
          <w:rFonts w:asciiTheme="minorHAnsi" w:hAnsiTheme="minorHAnsi" w:cstheme="minorHAnsi"/>
          <w:b/>
          <w:bCs/>
          <w:sz w:val="21"/>
          <w:szCs w:val="21"/>
        </w:rPr>
        <w:t xml:space="preserve">CLÁUSULA TERCEIRA – MODELOS DE EXECUÇÃO E GESTÃO CONTRATUAIS (art. 92, IV, VII e XVIII) </w:t>
      </w:r>
    </w:p>
    <w:p w14:paraId="11325472" w14:textId="77777777" w:rsidR="0062179F" w:rsidRPr="00E836CE" w:rsidRDefault="0062179F" w:rsidP="00966E20">
      <w:pPr>
        <w:pStyle w:val="Default"/>
        <w:spacing w:line="276" w:lineRule="auto"/>
        <w:jc w:val="both"/>
        <w:rPr>
          <w:rFonts w:asciiTheme="minorHAnsi" w:hAnsiTheme="minorHAnsi" w:cstheme="minorHAnsi"/>
          <w:sz w:val="21"/>
          <w:szCs w:val="21"/>
        </w:rPr>
      </w:pPr>
    </w:p>
    <w:p w14:paraId="72D485AF" w14:textId="7BB2B0B7" w:rsidR="00966E20" w:rsidRPr="00E836CE" w:rsidRDefault="0062179F" w:rsidP="00966E20">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3.1 O regime de execução contratual, os modelos de gestão e de execução, assim como os prazos e condições de conclusão, entrega, observação e recebimento do objeto constam no Termo de Referência, anexo a este Contrato.</w:t>
      </w:r>
    </w:p>
    <w:p w14:paraId="14276F0B" w14:textId="77777777" w:rsidR="00966E20" w:rsidRPr="00E836CE" w:rsidRDefault="00966E20" w:rsidP="00966E20">
      <w:pPr>
        <w:pStyle w:val="Default"/>
        <w:spacing w:line="276" w:lineRule="auto"/>
        <w:jc w:val="both"/>
        <w:rPr>
          <w:rFonts w:asciiTheme="minorHAnsi" w:hAnsiTheme="minorHAnsi" w:cstheme="minorHAnsi"/>
          <w:sz w:val="21"/>
          <w:szCs w:val="21"/>
        </w:rPr>
      </w:pPr>
    </w:p>
    <w:p w14:paraId="42669EAB" w14:textId="77777777" w:rsidR="0062179F" w:rsidRPr="00E836CE" w:rsidRDefault="0062179F" w:rsidP="00966E20">
      <w:pPr>
        <w:pStyle w:val="Default"/>
        <w:spacing w:line="276" w:lineRule="auto"/>
        <w:jc w:val="both"/>
        <w:rPr>
          <w:rFonts w:asciiTheme="minorHAnsi" w:hAnsiTheme="minorHAnsi" w:cstheme="minorHAnsi"/>
          <w:b/>
          <w:bCs/>
          <w:color w:val="auto"/>
          <w:sz w:val="21"/>
          <w:szCs w:val="21"/>
        </w:rPr>
      </w:pPr>
      <w:r w:rsidRPr="00E836CE">
        <w:rPr>
          <w:rFonts w:asciiTheme="minorHAnsi" w:hAnsiTheme="minorHAnsi" w:cstheme="minorHAnsi"/>
          <w:b/>
          <w:bCs/>
          <w:color w:val="auto"/>
          <w:sz w:val="21"/>
          <w:szCs w:val="21"/>
        </w:rPr>
        <w:t xml:space="preserve">CLÁUSULA QUARTA – SUBCONTRATAÇÃO </w:t>
      </w:r>
    </w:p>
    <w:p w14:paraId="50189F47" w14:textId="5C479D33" w:rsidR="00966E20" w:rsidRPr="00E836CE" w:rsidRDefault="0062179F" w:rsidP="00966E20">
      <w:pPr>
        <w:pStyle w:val="Default"/>
        <w:spacing w:line="276" w:lineRule="auto"/>
        <w:jc w:val="both"/>
        <w:rPr>
          <w:rFonts w:asciiTheme="minorHAnsi" w:hAnsiTheme="minorHAnsi" w:cstheme="minorHAnsi"/>
          <w:color w:val="auto"/>
          <w:sz w:val="21"/>
          <w:szCs w:val="21"/>
        </w:rPr>
      </w:pPr>
      <w:r w:rsidRPr="00E836CE">
        <w:rPr>
          <w:rFonts w:asciiTheme="minorHAnsi" w:hAnsiTheme="minorHAnsi" w:cstheme="minorHAnsi"/>
          <w:color w:val="auto"/>
          <w:sz w:val="21"/>
          <w:szCs w:val="21"/>
        </w:rPr>
        <w:t>4.1. Não será admitida a subcontratação do objeto contratual.</w:t>
      </w:r>
    </w:p>
    <w:p w14:paraId="2E24662D" w14:textId="77777777" w:rsidR="000F47DA" w:rsidRPr="00E836CE" w:rsidRDefault="000F47DA" w:rsidP="00966E20">
      <w:pPr>
        <w:pStyle w:val="Default"/>
        <w:spacing w:line="276" w:lineRule="auto"/>
        <w:jc w:val="both"/>
        <w:rPr>
          <w:rFonts w:asciiTheme="minorHAnsi" w:hAnsiTheme="minorHAnsi" w:cstheme="minorHAnsi"/>
          <w:color w:val="4472C4" w:themeColor="accent1"/>
          <w:sz w:val="21"/>
          <w:szCs w:val="21"/>
        </w:rPr>
      </w:pPr>
    </w:p>
    <w:p w14:paraId="4B7675D2" w14:textId="77777777" w:rsidR="0062179F" w:rsidRPr="00E836CE" w:rsidRDefault="0062179F" w:rsidP="00966E20">
      <w:pPr>
        <w:pStyle w:val="Default"/>
        <w:spacing w:line="276" w:lineRule="auto"/>
        <w:jc w:val="both"/>
        <w:rPr>
          <w:rFonts w:asciiTheme="minorHAnsi" w:hAnsiTheme="minorHAnsi" w:cstheme="minorHAnsi"/>
          <w:b/>
          <w:bCs/>
          <w:sz w:val="21"/>
          <w:szCs w:val="21"/>
        </w:rPr>
      </w:pPr>
      <w:r w:rsidRPr="00E836CE">
        <w:rPr>
          <w:rFonts w:asciiTheme="minorHAnsi" w:hAnsiTheme="minorHAnsi" w:cstheme="minorHAnsi"/>
          <w:b/>
          <w:bCs/>
          <w:sz w:val="21"/>
          <w:szCs w:val="21"/>
        </w:rPr>
        <w:t xml:space="preserve">CLÁUSULA QUINTA – PREÇO (art. 92, V) </w:t>
      </w:r>
    </w:p>
    <w:p w14:paraId="0F4718D1" w14:textId="77777777" w:rsidR="0062179F" w:rsidRPr="00E836CE" w:rsidRDefault="0062179F" w:rsidP="00966E20">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5.1. O valor total da contratação é de R$.......... (.....) </w:t>
      </w:r>
    </w:p>
    <w:p w14:paraId="714BDD58" w14:textId="67535F39" w:rsidR="00966E20" w:rsidRPr="00E836CE" w:rsidRDefault="0062179F" w:rsidP="00966E20">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864D378" w:rsidR="0062179F" w:rsidRPr="00E836CE" w:rsidRDefault="0062179F" w:rsidP="00966E20">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5.3 O valor acima é meramente estimativo, de forma que os pagamentos devidos ao contratado dependerão dos quantitativos efetivamente fornecidos.</w:t>
      </w:r>
    </w:p>
    <w:p w14:paraId="5AD668AB" w14:textId="77777777" w:rsidR="0062179F" w:rsidRPr="00E836CE" w:rsidRDefault="0062179F" w:rsidP="00966E20">
      <w:pPr>
        <w:pStyle w:val="Default"/>
        <w:spacing w:line="276" w:lineRule="auto"/>
        <w:jc w:val="both"/>
        <w:rPr>
          <w:rFonts w:asciiTheme="minorHAnsi" w:hAnsiTheme="minorHAnsi" w:cstheme="minorHAnsi"/>
          <w:sz w:val="21"/>
          <w:szCs w:val="21"/>
        </w:rPr>
      </w:pPr>
    </w:p>
    <w:p w14:paraId="19EE4FCC" w14:textId="77777777" w:rsidR="0062179F" w:rsidRPr="00E836CE" w:rsidRDefault="0062179F" w:rsidP="00966E20">
      <w:pPr>
        <w:pStyle w:val="Default"/>
        <w:spacing w:line="276" w:lineRule="auto"/>
        <w:jc w:val="both"/>
        <w:rPr>
          <w:rFonts w:asciiTheme="minorHAnsi" w:hAnsiTheme="minorHAnsi" w:cstheme="minorHAnsi"/>
          <w:b/>
          <w:bCs/>
          <w:sz w:val="21"/>
          <w:szCs w:val="21"/>
        </w:rPr>
      </w:pPr>
      <w:r w:rsidRPr="00E836CE">
        <w:rPr>
          <w:rFonts w:asciiTheme="minorHAnsi" w:hAnsiTheme="minorHAnsi" w:cstheme="minorHAnsi"/>
          <w:b/>
          <w:bCs/>
          <w:sz w:val="21"/>
          <w:szCs w:val="21"/>
        </w:rPr>
        <w:t xml:space="preserve">CLÁUSULA SEXTA - PAGAMENTO (art. 92, V e VI) </w:t>
      </w:r>
    </w:p>
    <w:p w14:paraId="625596A4" w14:textId="780CB0FA" w:rsidR="0062179F" w:rsidRPr="00E836CE" w:rsidRDefault="0062179F" w:rsidP="00966E20">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6.1. O prazo para pagamento ao contratado e demais condições a ele referentes encontram-se definidos no Termo de Referência, anexo a este Contrato.</w:t>
      </w:r>
    </w:p>
    <w:p w14:paraId="647A4169" w14:textId="77777777" w:rsidR="0062179F" w:rsidRPr="00E836CE" w:rsidRDefault="0062179F" w:rsidP="0062179F">
      <w:pPr>
        <w:pStyle w:val="Default"/>
        <w:spacing w:line="276" w:lineRule="auto"/>
        <w:jc w:val="both"/>
        <w:rPr>
          <w:rFonts w:asciiTheme="minorHAnsi" w:hAnsiTheme="minorHAnsi" w:cstheme="minorHAnsi"/>
          <w:b/>
          <w:bCs/>
          <w:sz w:val="21"/>
          <w:szCs w:val="21"/>
        </w:rPr>
      </w:pPr>
      <w:r w:rsidRPr="00E836CE">
        <w:rPr>
          <w:rFonts w:asciiTheme="minorHAnsi" w:hAnsiTheme="minorHAnsi" w:cstheme="minorHAnsi"/>
          <w:b/>
          <w:bCs/>
          <w:sz w:val="21"/>
          <w:szCs w:val="21"/>
        </w:rPr>
        <w:t xml:space="preserve">CLÁUSULA SÉTIMA - REAJUSTE (art. 92, V) </w:t>
      </w:r>
    </w:p>
    <w:p w14:paraId="5B671448" w14:textId="77777777"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7.1. Os preços inicialmente contratados são fixos e irreajustáveis no prazo de um ano contado da data do orçamento estimado. </w:t>
      </w:r>
    </w:p>
    <w:p w14:paraId="408B1DD7" w14:textId="0BF179CB"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7.2.  Após o interregno de um ano, os preços iniciais serão reajustados, mediante a aplicação, pelo contratante, do </w:t>
      </w:r>
      <w:r w:rsidRPr="00E836CE">
        <w:rPr>
          <w:rFonts w:asciiTheme="minorHAnsi" w:hAnsiTheme="minorHAnsi" w:cstheme="minorHAnsi"/>
          <w:color w:val="auto"/>
          <w:sz w:val="21"/>
          <w:szCs w:val="21"/>
        </w:rPr>
        <w:t xml:space="preserve">índice IPCA/IBGE, </w:t>
      </w:r>
      <w:r w:rsidRPr="00E836CE">
        <w:rPr>
          <w:rFonts w:asciiTheme="minorHAnsi" w:hAnsiTheme="minorHAnsi" w:cstheme="minorHAnsi"/>
          <w:sz w:val="21"/>
          <w:szCs w:val="21"/>
        </w:rPr>
        <w:t xml:space="preserve">exclusivamente para as obrigações iniciadas e concluídas após a ocorrência da anualidade. </w:t>
      </w:r>
    </w:p>
    <w:p w14:paraId="309EFD3E" w14:textId="08A0628D"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7.3.  Nos reajustes subsequentes ao primeiro, o interregno mínimo de um ano será contado a partir dos efeitos financeiros do último reajuste. </w:t>
      </w:r>
    </w:p>
    <w:p w14:paraId="27B1586A" w14:textId="6148B5DB"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0851599A" w14:textId="77777777"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7.5. Nas aferições finais, o(s) índice(s) utilizado(s) para reajuste será(</w:t>
      </w:r>
      <w:proofErr w:type="spellStart"/>
      <w:r w:rsidRPr="00E836CE">
        <w:rPr>
          <w:rFonts w:asciiTheme="minorHAnsi" w:hAnsiTheme="minorHAnsi" w:cstheme="minorHAnsi"/>
          <w:sz w:val="21"/>
          <w:szCs w:val="21"/>
        </w:rPr>
        <w:t>ão</w:t>
      </w:r>
      <w:proofErr w:type="spellEnd"/>
      <w:r w:rsidRPr="00E836CE">
        <w:rPr>
          <w:rFonts w:asciiTheme="minorHAnsi" w:hAnsiTheme="minorHAnsi" w:cstheme="minorHAnsi"/>
          <w:sz w:val="21"/>
          <w:szCs w:val="21"/>
        </w:rPr>
        <w:t xml:space="preserve">), obrigatoriamente, o(s) definitivo(s). </w:t>
      </w:r>
    </w:p>
    <w:p w14:paraId="57C5B62D" w14:textId="77777777" w:rsidR="00B73661"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E836CE">
        <w:rPr>
          <w:rFonts w:asciiTheme="minorHAnsi" w:hAnsiTheme="minorHAnsi" w:cstheme="minorHAnsi"/>
          <w:sz w:val="21"/>
          <w:szCs w:val="21"/>
        </w:rPr>
        <w:t>ão</w:t>
      </w:r>
      <w:proofErr w:type="spellEnd"/>
      <w:r w:rsidRPr="00E836CE">
        <w:rPr>
          <w:rFonts w:asciiTheme="minorHAnsi" w:hAnsiTheme="minorHAnsi" w:cstheme="minorHAnsi"/>
          <w:sz w:val="21"/>
          <w:szCs w:val="21"/>
        </w:rPr>
        <w:t xml:space="preserve">) adotado(s), em substituição, o(s) que vier(em) a ser determinado(s) pela legislação então em vigor. </w:t>
      </w:r>
    </w:p>
    <w:p w14:paraId="46F1CD9C" w14:textId="6EE163FC"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33E72E8E"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7.8. O reajuste será realizado por apostilamento</w:t>
      </w:r>
    </w:p>
    <w:p w14:paraId="73338ADA" w14:textId="77777777" w:rsidR="0062179F" w:rsidRPr="00E836CE" w:rsidRDefault="0062179F" w:rsidP="0062179F">
      <w:pPr>
        <w:pStyle w:val="Default"/>
        <w:spacing w:line="276" w:lineRule="auto"/>
        <w:jc w:val="both"/>
        <w:rPr>
          <w:rFonts w:asciiTheme="minorHAnsi" w:hAnsiTheme="minorHAnsi" w:cstheme="minorHAnsi"/>
          <w:sz w:val="21"/>
          <w:szCs w:val="21"/>
        </w:rPr>
      </w:pPr>
    </w:p>
    <w:p w14:paraId="537765DB" w14:textId="77777777" w:rsidR="0062179F" w:rsidRPr="00E836CE" w:rsidRDefault="0062179F" w:rsidP="0062179F">
      <w:pPr>
        <w:pStyle w:val="Default"/>
        <w:spacing w:line="276" w:lineRule="auto"/>
        <w:jc w:val="both"/>
        <w:rPr>
          <w:rFonts w:asciiTheme="minorHAnsi" w:hAnsiTheme="minorHAnsi" w:cstheme="minorHAnsi"/>
          <w:b/>
          <w:bCs/>
          <w:sz w:val="21"/>
          <w:szCs w:val="21"/>
        </w:rPr>
      </w:pPr>
      <w:r w:rsidRPr="00E836CE">
        <w:rPr>
          <w:rFonts w:asciiTheme="minorHAnsi" w:hAnsiTheme="minorHAnsi" w:cstheme="minorHAnsi"/>
          <w:b/>
          <w:bCs/>
          <w:sz w:val="21"/>
          <w:szCs w:val="21"/>
        </w:rPr>
        <w:t xml:space="preserve">CLÁUSULA OITAVA - OBRIGAÇÕES DO CONTRATANTE (art. 92, X, XI e XIV) </w:t>
      </w:r>
    </w:p>
    <w:p w14:paraId="4DA36CDC" w14:textId="77777777"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8.1. São obrigações do Contratante: </w:t>
      </w:r>
    </w:p>
    <w:p w14:paraId="7AC66224" w14:textId="77777777"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8.1.1 Exigir o cumprimento de todas as obrigações assumidas pelo Contratado, de acordo com o contrato e seus anexos; </w:t>
      </w:r>
    </w:p>
    <w:p w14:paraId="2150C983" w14:textId="77777777" w:rsidR="00AF2179"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8.1.2. Receber o objeto no prazo e condições estabelecidas no Termo de Referência; </w:t>
      </w:r>
    </w:p>
    <w:p w14:paraId="2773ACCD" w14:textId="52CD194F"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2067BE49" w14:textId="77777777"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8.1.4. Acompanhar e fiscalizar a execução do contrato e o cumprimento das obrigações pelo Contratado; </w:t>
      </w:r>
    </w:p>
    <w:p w14:paraId="398E06DF" w14:textId="6BC4C4A6"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8.1.5. Efetuar o pagamento ao Contratado do valor correspondente ao fornecimento do objeto, no prazo, forma e condições estabelecidos no presente Contrato e no Termo de Referência. </w:t>
      </w:r>
      <w:r w:rsidR="00AF2179" w:rsidRPr="00E836CE">
        <w:rPr>
          <w:rFonts w:asciiTheme="minorHAnsi" w:hAnsiTheme="minorHAnsi" w:cstheme="minorHAnsi"/>
          <w:sz w:val="21"/>
          <w:szCs w:val="21"/>
        </w:rPr>
        <w:t xml:space="preserve">8.1.6. </w:t>
      </w:r>
      <w:r w:rsidRPr="00E836CE">
        <w:rPr>
          <w:rFonts w:asciiTheme="minorHAnsi" w:hAnsiTheme="minorHAnsi" w:cstheme="minorHAnsi"/>
          <w:sz w:val="21"/>
          <w:szCs w:val="21"/>
        </w:rPr>
        <w:t>Aplicar ao Contratado as sanções previstas na lei e neste Contrato;</w:t>
      </w:r>
    </w:p>
    <w:p w14:paraId="4667F167" w14:textId="59C7CB6A"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8.1.</w:t>
      </w:r>
      <w:r w:rsidR="00AF2179" w:rsidRPr="00E836CE">
        <w:rPr>
          <w:rFonts w:asciiTheme="minorHAnsi" w:hAnsiTheme="minorHAnsi" w:cstheme="minorHAnsi"/>
          <w:sz w:val="21"/>
          <w:szCs w:val="21"/>
        </w:rPr>
        <w:t>7</w:t>
      </w:r>
      <w:r w:rsidRPr="00E836CE">
        <w:rPr>
          <w:rFonts w:asciiTheme="minorHAnsi" w:hAnsiTheme="minorHAnsi" w:cstheme="minorHAnsi"/>
          <w:sz w:val="21"/>
          <w:szCs w:val="21"/>
        </w:rPr>
        <w:t xml:space="preserve">. Cientificar o órgão de representação judicial da </w:t>
      </w:r>
      <w:r w:rsidR="00215AB9" w:rsidRPr="00E836CE">
        <w:rPr>
          <w:rFonts w:asciiTheme="minorHAnsi" w:hAnsiTheme="minorHAnsi" w:cstheme="minorHAnsi"/>
          <w:sz w:val="21"/>
          <w:szCs w:val="21"/>
        </w:rPr>
        <w:t>Procuradoria Municipal</w:t>
      </w:r>
      <w:r w:rsidRPr="00E836CE">
        <w:rPr>
          <w:rFonts w:asciiTheme="minorHAnsi" w:hAnsiTheme="minorHAnsi" w:cstheme="minorHAnsi"/>
          <w:sz w:val="21"/>
          <w:szCs w:val="21"/>
        </w:rPr>
        <w:t xml:space="preserve"> para adoção das medidas cabíveis quando do descumprimento de obrigações pelo Contratado </w:t>
      </w:r>
    </w:p>
    <w:p w14:paraId="78A8AB92" w14:textId="524DF3FB"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8.1.</w:t>
      </w:r>
      <w:r w:rsidR="00AF2179" w:rsidRPr="00E836CE">
        <w:rPr>
          <w:rFonts w:asciiTheme="minorHAnsi" w:hAnsiTheme="minorHAnsi" w:cstheme="minorHAnsi"/>
          <w:sz w:val="21"/>
          <w:szCs w:val="21"/>
        </w:rPr>
        <w:t>8</w:t>
      </w:r>
      <w:r w:rsidRPr="00E836CE">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47541D3F"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8.1.</w:t>
      </w:r>
      <w:r w:rsidR="00AF2179" w:rsidRPr="00E836CE">
        <w:rPr>
          <w:rFonts w:asciiTheme="minorHAnsi" w:hAnsiTheme="minorHAnsi" w:cstheme="minorHAnsi"/>
          <w:sz w:val="21"/>
          <w:szCs w:val="21"/>
        </w:rPr>
        <w:t>9.</w:t>
      </w:r>
      <w:r w:rsidRPr="00E836CE">
        <w:rPr>
          <w:rFonts w:asciiTheme="minorHAnsi" w:hAnsiTheme="minorHAnsi" w:cstheme="minorHAnsi"/>
          <w:sz w:val="21"/>
          <w:szCs w:val="21"/>
        </w:rPr>
        <w:t xml:space="preserve"> A Administração terá o prazo de 1 (um) mês, a contar da data do protocolo do requerimento para decidir, admitida a prorrogação motivada, por igual período. </w:t>
      </w:r>
    </w:p>
    <w:p w14:paraId="00474E5D" w14:textId="5875A392"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8.1.</w:t>
      </w:r>
      <w:r w:rsidR="00AF2179" w:rsidRPr="00E836CE">
        <w:rPr>
          <w:rFonts w:asciiTheme="minorHAnsi" w:hAnsiTheme="minorHAnsi" w:cstheme="minorHAnsi"/>
          <w:sz w:val="21"/>
          <w:szCs w:val="21"/>
        </w:rPr>
        <w:t>10</w:t>
      </w:r>
      <w:r w:rsidRPr="00E836CE">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0A8C05DC"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8.1.1</w:t>
      </w:r>
      <w:r w:rsidR="00AF2179" w:rsidRPr="00E836CE">
        <w:rPr>
          <w:rFonts w:asciiTheme="minorHAnsi" w:hAnsiTheme="minorHAnsi" w:cstheme="minorHAnsi"/>
          <w:sz w:val="21"/>
          <w:szCs w:val="21"/>
        </w:rPr>
        <w:t>1</w:t>
      </w:r>
      <w:r w:rsidRPr="00E836CE">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162B8B02" w14:textId="2614D6F3"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8.1.1</w:t>
      </w:r>
      <w:r w:rsidR="00AF2179" w:rsidRPr="00E836CE">
        <w:rPr>
          <w:rFonts w:asciiTheme="minorHAnsi" w:hAnsiTheme="minorHAnsi" w:cstheme="minorHAnsi"/>
          <w:sz w:val="21"/>
          <w:szCs w:val="21"/>
        </w:rPr>
        <w:t>2</w:t>
      </w:r>
      <w:r w:rsidRPr="00E836CE">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E836CE" w:rsidRDefault="0062179F" w:rsidP="0062179F">
      <w:pPr>
        <w:pStyle w:val="Default"/>
        <w:spacing w:line="276" w:lineRule="auto"/>
        <w:jc w:val="both"/>
        <w:rPr>
          <w:rFonts w:asciiTheme="minorHAnsi" w:hAnsiTheme="minorHAnsi" w:cstheme="minorHAnsi"/>
          <w:sz w:val="21"/>
          <w:szCs w:val="21"/>
        </w:rPr>
      </w:pPr>
    </w:p>
    <w:p w14:paraId="5D7AEF47" w14:textId="77777777" w:rsidR="00FD24B6"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b/>
          <w:bCs/>
          <w:sz w:val="21"/>
          <w:szCs w:val="21"/>
        </w:rPr>
        <w:t>CLÁUSULA NONA - OBRIGAÇÕES DO CONTRATADO (art. 92, XIV, XVI e XVII)</w:t>
      </w:r>
      <w:r w:rsidRPr="00E836CE">
        <w:rPr>
          <w:rFonts w:asciiTheme="minorHAnsi" w:hAnsiTheme="minorHAnsi" w:cstheme="minorHAnsi"/>
          <w:sz w:val="21"/>
          <w:szCs w:val="21"/>
        </w:rPr>
        <w:t xml:space="preserve"> </w:t>
      </w:r>
    </w:p>
    <w:p w14:paraId="5658483F" w14:textId="0886FDA0"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9.1.</w:t>
      </w:r>
      <w:r w:rsidR="00AF2179" w:rsidRPr="00E836CE">
        <w:rPr>
          <w:rFonts w:asciiTheme="minorHAnsi" w:hAnsiTheme="minorHAnsi" w:cstheme="minorHAnsi"/>
          <w:sz w:val="21"/>
          <w:szCs w:val="21"/>
        </w:rPr>
        <w:t xml:space="preserve"> </w:t>
      </w:r>
      <w:r w:rsidRPr="00E836CE">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w:t>
      </w:r>
      <w:r w:rsidRPr="00E836CE">
        <w:rPr>
          <w:rFonts w:asciiTheme="minorHAnsi" w:hAnsiTheme="minorHAnsi" w:cstheme="minorHAnsi"/>
          <w:color w:val="auto"/>
          <w:sz w:val="21"/>
          <w:szCs w:val="21"/>
        </w:rPr>
        <w:t xml:space="preserve">seguir dispostas: </w:t>
      </w:r>
    </w:p>
    <w:p w14:paraId="742B9EEB" w14:textId="1C12F25B"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1.1</w:t>
      </w:r>
      <w:r w:rsidRPr="00E836CE">
        <w:rPr>
          <w:rFonts w:asciiTheme="minorHAnsi" w:hAnsiTheme="minorHAnsi" w:cstheme="minorHAnsi"/>
          <w:sz w:val="21"/>
          <w:szCs w:val="21"/>
        </w:rPr>
        <w:t xml:space="preserve">. Responsabilizar-se pelos vícios e danos decorrentes do objeto, de acordo com o Código de Defesa do Consumidor (Lei nº 8.078, de 1990); </w:t>
      </w:r>
    </w:p>
    <w:p w14:paraId="6C9F65A3" w14:textId="6BA42C6A"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1.2</w:t>
      </w:r>
      <w:r w:rsidRPr="00E836CE">
        <w:rPr>
          <w:rFonts w:asciiTheme="minorHAnsi" w:hAnsiTheme="minorHAnsi" w:cstheme="minorHAnsi"/>
          <w:sz w:val="21"/>
          <w:szCs w:val="21"/>
        </w:rPr>
        <w:t xml:space="preserve">. Comunicar ao contratante, no prazo máximo de 24 (vinte e quatro) horas que antecede a data da entrega, os motivos que impossibilitem o cumprimento do prazo previsto, com a devida comprovação; </w:t>
      </w:r>
    </w:p>
    <w:p w14:paraId="54E5FFDC" w14:textId="554DEDE5"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1.3</w:t>
      </w:r>
      <w:r w:rsidRPr="00E836CE">
        <w:rPr>
          <w:rFonts w:asciiTheme="minorHAnsi" w:hAnsiTheme="minorHAnsi" w:cstheme="minorHAnsi"/>
          <w:sz w:val="21"/>
          <w:szCs w:val="21"/>
        </w:rPr>
        <w:t xml:space="preserve">. Atender às determinações regulares emitidas pelo fiscal ou gestor do contrato ou autoridade superior (art. 137, II, da Lei n.º 14.133, de 2021) e prestar todo esclarecimento ou informação por eles solicitados; </w:t>
      </w:r>
    </w:p>
    <w:p w14:paraId="000EBE9C" w14:textId="514FD22C"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1.4</w:t>
      </w:r>
      <w:r w:rsidRPr="00E836CE">
        <w:rPr>
          <w:rFonts w:asciiTheme="minorHAnsi" w:hAnsiTheme="minorHAnsi" w:cstheme="minorHAnsi"/>
          <w:sz w:val="21"/>
          <w:szCs w:val="21"/>
        </w:rPr>
        <w:t xml:space="preserve">. Reparar, corrigir, remover, reconstruir ou substituir, às suas expensas, no total ou em parte, no prazo fixado pelo fiscal do contrato, os bens nos quais se verificarem vícios, defeitos ou incorreções resultantes da execução ou dos materiais empregados; </w:t>
      </w:r>
    </w:p>
    <w:p w14:paraId="1691FE73" w14:textId="14F8D816"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1.5</w:t>
      </w:r>
      <w:r w:rsidRPr="00E836CE">
        <w:rPr>
          <w:rFonts w:asciiTheme="minorHAnsi" w:hAnsiTheme="minorHAnsi" w:cstheme="minorHAnsi"/>
          <w:sz w:val="21"/>
          <w:szCs w:val="21"/>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D2FFCD8" w14:textId="08B15865" w:rsidR="009F4C88"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2</w:t>
      </w:r>
      <w:r w:rsidRPr="00E836CE">
        <w:rPr>
          <w:rFonts w:asciiTheme="minorHAnsi" w:hAnsiTheme="minorHAnsi" w:cstheme="minorHAnsi"/>
          <w:sz w:val="21"/>
          <w:szCs w:val="21"/>
        </w:rPr>
        <w:t xml:space="preserve">. O contratado deverá entregar ao setor responsável pela fiscalização do contrato, junto com a Nota Fiscal para fins de pagamento, os seguintes documentos: </w:t>
      </w:r>
    </w:p>
    <w:p w14:paraId="6ECDC294" w14:textId="77777777" w:rsidR="009F4C88"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 prova de regularidade relativa à Seguridade Social;</w:t>
      </w:r>
    </w:p>
    <w:p w14:paraId="539FDBBC" w14:textId="585BECF5" w:rsidR="009F4C88"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2) certidão conjunta relativa aos tributos federais e à Dívida Ativa da União; </w:t>
      </w:r>
    </w:p>
    <w:p w14:paraId="25C6A695" w14:textId="77777777" w:rsidR="009F4C88"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3) certidões que comprovem a regularidade perante a Fazenda Estadual ou Distrital do domicílio ou sede do contratado; </w:t>
      </w:r>
    </w:p>
    <w:p w14:paraId="57E93066" w14:textId="77777777" w:rsidR="009F4C88"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4) Certidão de Regularidade do FGTS – CRF; e </w:t>
      </w:r>
    </w:p>
    <w:p w14:paraId="7AFA0112" w14:textId="50F1662A"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5) Certidão Negativa de Débitos Trabalhistas – CNDT;</w:t>
      </w:r>
    </w:p>
    <w:p w14:paraId="21673C71" w14:textId="77777777" w:rsidR="009F4C88" w:rsidRPr="00E836CE" w:rsidRDefault="009F4C88" w:rsidP="0062179F">
      <w:pPr>
        <w:pStyle w:val="Default"/>
        <w:spacing w:line="276" w:lineRule="auto"/>
        <w:jc w:val="both"/>
        <w:rPr>
          <w:rFonts w:asciiTheme="minorHAnsi" w:hAnsiTheme="minorHAnsi" w:cstheme="minorHAnsi"/>
          <w:sz w:val="21"/>
          <w:szCs w:val="21"/>
        </w:rPr>
      </w:pPr>
    </w:p>
    <w:p w14:paraId="1B4B160A" w14:textId="7EDC7CC8"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3</w:t>
      </w:r>
      <w:r w:rsidRPr="00E836CE">
        <w:rPr>
          <w:rFonts w:asciiTheme="minorHAnsi" w:hAnsiTheme="minorHAnsi" w:cstheme="minorHAnsi"/>
          <w:sz w:val="21"/>
          <w:szCs w:val="21"/>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47BF422" w14:textId="409F651E"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4</w:t>
      </w:r>
      <w:r w:rsidRPr="00E836CE">
        <w:rPr>
          <w:rFonts w:asciiTheme="minorHAnsi" w:hAnsiTheme="minorHAnsi" w:cstheme="minorHAnsi"/>
          <w:sz w:val="21"/>
          <w:szCs w:val="21"/>
        </w:rPr>
        <w:t xml:space="preserve">. Comunicar ao Fiscal do contrato, no prazo de 24 (vinte e quatro) horas, qualquer ocorrência anormal ou acidente que se verifique no local da execução do objeto contratual. </w:t>
      </w:r>
    </w:p>
    <w:p w14:paraId="7FCA9E28" w14:textId="6247E092"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5</w:t>
      </w:r>
      <w:r w:rsidRPr="00E836CE">
        <w:rPr>
          <w:rFonts w:asciiTheme="minorHAnsi" w:hAnsiTheme="minorHAnsi" w:cstheme="minorHAnsi"/>
          <w:sz w:val="21"/>
          <w:szCs w:val="21"/>
        </w:rPr>
        <w:t xml:space="preserve">. Paralisar, por determinação do contratante, qualquer atividade que não esteja sendo executada de acordo com a boa técnica ou que ponha em risco a segurança de pessoas ou bens de terceiros. </w:t>
      </w:r>
    </w:p>
    <w:p w14:paraId="12F5013C" w14:textId="769EBA20"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6</w:t>
      </w:r>
      <w:r w:rsidRPr="00E836CE">
        <w:rPr>
          <w:rFonts w:asciiTheme="minorHAnsi" w:hAnsiTheme="minorHAnsi" w:cstheme="minorHAnsi"/>
          <w:sz w:val="21"/>
          <w:szCs w:val="21"/>
        </w:rPr>
        <w:t xml:space="preserve">. Manter durante toda a vigência do contrato, em compatibilidade com as obrigações assumidas, todas as condições exigidas para habilitação na licitação; </w:t>
      </w:r>
    </w:p>
    <w:p w14:paraId="3C841842" w14:textId="0CA96470"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7</w:t>
      </w:r>
      <w:r w:rsidRPr="00E836CE">
        <w:rPr>
          <w:rFonts w:asciiTheme="minorHAnsi" w:hAnsiTheme="minorHAnsi" w:cstheme="minorHAnsi"/>
          <w:sz w:val="21"/>
          <w:szCs w:val="21"/>
        </w:rPr>
        <w:t xml:space="preserve">.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56A50B18" w14:textId="7EDE2C11" w:rsidR="0062179F" w:rsidRPr="00E836CE" w:rsidRDefault="0062179F"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8</w:t>
      </w:r>
      <w:r w:rsidRPr="00E836CE">
        <w:rPr>
          <w:rFonts w:asciiTheme="minorHAnsi" w:hAnsiTheme="minorHAnsi" w:cstheme="minorHAnsi"/>
          <w:sz w:val="21"/>
          <w:szCs w:val="21"/>
        </w:rPr>
        <w:t>. Comprovar a reserva de cargos a que se refere a cláusula acima, no prazo fixado pelo fiscal do contrato, com a indicação dos empregados que preencheram as referidas vagas (art. 116, parágrafo único, da Lei n.º 14.133, de 2021);</w:t>
      </w:r>
    </w:p>
    <w:p w14:paraId="4AB207F0" w14:textId="5CAA47D6"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9</w:t>
      </w:r>
      <w:r w:rsidRPr="00E836CE">
        <w:rPr>
          <w:rFonts w:asciiTheme="minorHAnsi" w:hAnsiTheme="minorHAnsi" w:cstheme="minorHAnsi"/>
          <w:sz w:val="21"/>
          <w:szCs w:val="21"/>
        </w:rPr>
        <w:t xml:space="preserve">. Guardar sigilo sobre todas as informações obtidas em decorrência do cumprimento do contrato; </w:t>
      </w:r>
    </w:p>
    <w:p w14:paraId="0907471D" w14:textId="13B4534C"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10</w:t>
      </w:r>
      <w:r w:rsidRPr="00E836CE">
        <w:rPr>
          <w:rFonts w:asciiTheme="minorHAnsi" w:hAnsiTheme="minorHAnsi" w:cstheme="minorHAnsi"/>
          <w:sz w:val="21"/>
          <w:szCs w:val="21"/>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6984049A" w14:textId="0E24D783"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9.1</w:t>
      </w:r>
      <w:r w:rsidR="008A261E" w:rsidRPr="00E836CE">
        <w:rPr>
          <w:rFonts w:asciiTheme="minorHAnsi" w:hAnsiTheme="minorHAnsi" w:cstheme="minorHAnsi"/>
          <w:sz w:val="21"/>
          <w:szCs w:val="21"/>
        </w:rPr>
        <w:t>1</w:t>
      </w:r>
      <w:r w:rsidRPr="00E836CE">
        <w:rPr>
          <w:rFonts w:asciiTheme="minorHAnsi" w:hAnsiTheme="minorHAnsi" w:cstheme="minorHAnsi"/>
          <w:sz w:val="21"/>
          <w:szCs w:val="21"/>
        </w:rPr>
        <w:t xml:space="preserve">. Cumprir, além dos postulados legais vigentes de âmbito federal, estadual ou municipal, as normas de segurança do contratante; </w:t>
      </w:r>
    </w:p>
    <w:p w14:paraId="1A79913E" w14:textId="78731516"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9.1</w:t>
      </w:r>
      <w:r w:rsidR="008A261E" w:rsidRPr="00E836CE">
        <w:rPr>
          <w:rFonts w:asciiTheme="minorHAnsi" w:hAnsiTheme="minorHAnsi" w:cstheme="minorHAnsi"/>
          <w:sz w:val="21"/>
          <w:szCs w:val="21"/>
        </w:rPr>
        <w:t>2</w:t>
      </w:r>
      <w:r w:rsidRPr="00E836CE">
        <w:rPr>
          <w:rFonts w:asciiTheme="minorHAnsi" w:hAnsiTheme="minorHAnsi" w:cstheme="minorHAnsi"/>
          <w:sz w:val="21"/>
          <w:szCs w:val="21"/>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14:paraId="70491922" w14:textId="0F2A28A8"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9.1</w:t>
      </w:r>
      <w:r w:rsidR="008A261E" w:rsidRPr="00E836CE">
        <w:rPr>
          <w:rFonts w:asciiTheme="minorHAnsi" w:hAnsiTheme="minorHAnsi" w:cstheme="minorHAnsi"/>
          <w:sz w:val="21"/>
          <w:szCs w:val="21"/>
        </w:rPr>
        <w:t>3</w:t>
      </w:r>
      <w:r w:rsidRPr="00E836CE">
        <w:rPr>
          <w:rFonts w:asciiTheme="minorHAnsi" w:hAnsiTheme="minorHAnsi" w:cstheme="minorHAnsi"/>
          <w:sz w:val="21"/>
          <w:szCs w:val="21"/>
        </w:rPr>
        <w:t xml:space="preserve">. Orientar e treinar seus empregados sobre os deveres previstos na Lei nº 13.709, de 14 de agosto de 2018, adotando medidas eficazes para proteção de dados pessoais a que tenha acesso por força da execução deste contrato; </w:t>
      </w:r>
    </w:p>
    <w:p w14:paraId="79BEA9F5" w14:textId="7684D7BE" w:rsidR="0062179F"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9.1</w:t>
      </w:r>
      <w:r w:rsidR="008A261E" w:rsidRPr="00E836CE">
        <w:rPr>
          <w:rFonts w:asciiTheme="minorHAnsi" w:hAnsiTheme="minorHAnsi" w:cstheme="minorHAnsi"/>
          <w:sz w:val="21"/>
          <w:szCs w:val="21"/>
        </w:rPr>
        <w:t>4</w:t>
      </w:r>
      <w:r w:rsidRPr="00E836CE">
        <w:rPr>
          <w:rFonts w:asciiTheme="minorHAnsi" w:hAnsiTheme="minorHAnsi" w:cstheme="minorHAnsi"/>
          <w:sz w:val="21"/>
          <w:szCs w:val="21"/>
        </w:rPr>
        <w:t>. Conduzir os trabalhos com estrita observância às normas da legislação pertinente, cumprindo as determinações dos Poderes Públicos, mantendo sempre limpo o local de execução do objeto e nas melhores condições de segurança, higiene e disciplina.</w:t>
      </w:r>
    </w:p>
    <w:p w14:paraId="3C0AF4E3" w14:textId="23C2D74F"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15</w:t>
      </w:r>
      <w:r w:rsidRPr="00E836CE">
        <w:rPr>
          <w:rFonts w:asciiTheme="minorHAnsi" w:hAnsiTheme="minorHAnsi" w:cstheme="minorHAnsi"/>
          <w:sz w:val="21"/>
          <w:szCs w:val="21"/>
        </w:rPr>
        <w:t xml:space="preserve">. Submeter previamente, por escrito, ao contratante, para análise e aprovação, quaisquer mudanças nos métodos executivos que fujam às especificações do memorial descritivo ou instrumento congênere. </w:t>
      </w:r>
    </w:p>
    <w:p w14:paraId="4EEB21CF" w14:textId="4873B9FF" w:rsidR="0062179F"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9.</w:t>
      </w:r>
      <w:r w:rsidR="008A261E" w:rsidRPr="00E836CE">
        <w:rPr>
          <w:rFonts w:asciiTheme="minorHAnsi" w:hAnsiTheme="minorHAnsi" w:cstheme="minorHAnsi"/>
          <w:sz w:val="21"/>
          <w:szCs w:val="21"/>
        </w:rPr>
        <w:t>16</w:t>
      </w:r>
      <w:r w:rsidRPr="00E836CE">
        <w:rPr>
          <w:rFonts w:asciiTheme="minorHAnsi" w:hAnsiTheme="minorHAnsi" w:cstheme="minorHAnsi"/>
          <w:sz w:val="21"/>
          <w:szCs w:val="21"/>
        </w:rPr>
        <w:t>. Não permitir a utilização de qualquer trabalho do menor de dezesseis anos, exceto na condição de aprendiz para os maiores de quatorze anos, nem permitir a utilização do trabalho do menor de dezoito anos em trabalho noturno, perigoso ou insalubre.</w:t>
      </w:r>
    </w:p>
    <w:p w14:paraId="1067D4BF" w14:textId="77777777" w:rsidR="009F4C88" w:rsidRPr="00E836CE" w:rsidRDefault="009F4C88" w:rsidP="0062179F">
      <w:pPr>
        <w:pStyle w:val="Default"/>
        <w:spacing w:line="276" w:lineRule="auto"/>
        <w:jc w:val="both"/>
        <w:rPr>
          <w:rFonts w:asciiTheme="minorHAnsi" w:hAnsiTheme="minorHAnsi" w:cstheme="minorHAnsi"/>
          <w:b/>
          <w:bCs/>
          <w:sz w:val="21"/>
          <w:szCs w:val="21"/>
        </w:rPr>
      </w:pPr>
    </w:p>
    <w:p w14:paraId="15C7F3FD" w14:textId="77777777" w:rsidR="009F4C88" w:rsidRPr="00E836CE" w:rsidRDefault="009F4C88" w:rsidP="009F4C88">
      <w:pPr>
        <w:pStyle w:val="Nivel01Titulo"/>
        <w:numPr>
          <w:ilvl w:val="0"/>
          <w:numId w:val="0"/>
        </w:numPr>
        <w:spacing w:before="0" w:line="276" w:lineRule="auto"/>
        <w:rPr>
          <w:rFonts w:asciiTheme="minorHAnsi" w:hAnsiTheme="minorHAnsi" w:cstheme="minorHAnsi"/>
          <w:color w:val="auto"/>
          <w:sz w:val="21"/>
          <w:szCs w:val="21"/>
        </w:rPr>
      </w:pPr>
      <w:r w:rsidRPr="00E836CE">
        <w:rPr>
          <w:rFonts w:asciiTheme="minorHAnsi" w:hAnsiTheme="minorHAnsi" w:cstheme="minorHAnsi"/>
          <w:color w:val="auto"/>
          <w:sz w:val="21"/>
          <w:szCs w:val="21"/>
        </w:rPr>
        <w:t>10.</w:t>
      </w:r>
      <w:r w:rsidRPr="00E836CE">
        <w:rPr>
          <w:rFonts w:asciiTheme="minorHAnsi" w:hAnsiTheme="minorHAnsi" w:cstheme="minorHAnsi"/>
          <w:b w:val="0"/>
          <w:bCs w:val="0"/>
          <w:color w:val="auto"/>
          <w:sz w:val="21"/>
          <w:szCs w:val="21"/>
        </w:rPr>
        <w:t xml:space="preserve"> </w:t>
      </w:r>
      <w:r w:rsidRPr="00E836CE">
        <w:rPr>
          <w:rFonts w:asciiTheme="minorHAnsi" w:hAnsiTheme="minorHAnsi" w:cstheme="minorHAnsi"/>
          <w:color w:val="auto"/>
          <w:sz w:val="21"/>
          <w:szCs w:val="21"/>
        </w:rPr>
        <w:t>CLÁUSULA DÉCIMA – GARANTIA DE EXECUÇÃO (art. 92, XII e XIII).</w:t>
      </w:r>
    </w:p>
    <w:p w14:paraId="32E7F792" w14:textId="77777777" w:rsidR="009F4C88" w:rsidRPr="00E836CE" w:rsidRDefault="009F4C88" w:rsidP="009F4C88">
      <w:pPr>
        <w:numPr>
          <w:ilvl w:val="1"/>
          <w:numId w:val="42"/>
        </w:numPr>
        <w:spacing w:line="276" w:lineRule="auto"/>
        <w:jc w:val="both"/>
        <w:rPr>
          <w:rFonts w:asciiTheme="minorHAnsi" w:hAnsiTheme="minorHAnsi" w:cstheme="minorHAnsi"/>
          <w:iCs/>
          <w:sz w:val="21"/>
          <w:szCs w:val="21"/>
        </w:rPr>
      </w:pPr>
      <w:r w:rsidRPr="00E836CE">
        <w:rPr>
          <w:rFonts w:asciiTheme="minorHAnsi" w:hAnsiTheme="minorHAnsi" w:cstheme="minorHAnsi"/>
          <w:iCs/>
          <w:sz w:val="21"/>
          <w:szCs w:val="21"/>
        </w:rPr>
        <w:t>Não haverá exigência de garantia contratual da execução.</w:t>
      </w:r>
    </w:p>
    <w:p w14:paraId="73C98A34" w14:textId="77777777" w:rsidR="009F4C88" w:rsidRPr="00E836CE" w:rsidRDefault="009F4C88" w:rsidP="0062179F">
      <w:pPr>
        <w:pStyle w:val="Default"/>
        <w:spacing w:line="276" w:lineRule="auto"/>
        <w:jc w:val="both"/>
        <w:rPr>
          <w:rFonts w:asciiTheme="minorHAnsi" w:hAnsiTheme="minorHAnsi" w:cstheme="minorHAnsi"/>
          <w:b/>
          <w:bCs/>
          <w:sz w:val="21"/>
          <w:szCs w:val="21"/>
        </w:rPr>
      </w:pPr>
    </w:p>
    <w:p w14:paraId="44361CA9" w14:textId="33D2F0D4" w:rsidR="00132C20" w:rsidRPr="00E836CE" w:rsidRDefault="00132C20" w:rsidP="0062179F">
      <w:pPr>
        <w:pStyle w:val="Default"/>
        <w:spacing w:line="276" w:lineRule="auto"/>
        <w:jc w:val="both"/>
        <w:rPr>
          <w:rFonts w:asciiTheme="minorHAnsi" w:hAnsiTheme="minorHAnsi" w:cstheme="minorHAnsi"/>
          <w:b/>
          <w:bCs/>
          <w:sz w:val="21"/>
          <w:szCs w:val="21"/>
        </w:rPr>
      </w:pPr>
      <w:r w:rsidRPr="00E836CE">
        <w:rPr>
          <w:rFonts w:asciiTheme="minorHAnsi" w:hAnsiTheme="minorHAnsi" w:cstheme="minorHAnsi"/>
          <w:b/>
          <w:bCs/>
          <w:sz w:val="21"/>
          <w:szCs w:val="21"/>
        </w:rPr>
        <w:t>CLÁUSULA DÉCIMA</w:t>
      </w:r>
      <w:r w:rsidR="009F4C88" w:rsidRPr="00E836CE">
        <w:rPr>
          <w:rFonts w:asciiTheme="minorHAnsi" w:hAnsiTheme="minorHAnsi" w:cstheme="minorHAnsi"/>
          <w:b/>
          <w:bCs/>
          <w:sz w:val="21"/>
          <w:szCs w:val="21"/>
        </w:rPr>
        <w:t xml:space="preserve"> PRIMEIRA</w:t>
      </w:r>
      <w:r w:rsidRPr="00E836CE">
        <w:rPr>
          <w:rFonts w:asciiTheme="minorHAnsi" w:hAnsiTheme="minorHAnsi" w:cstheme="minorHAnsi"/>
          <w:b/>
          <w:bCs/>
          <w:sz w:val="21"/>
          <w:szCs w:val="21"/>
        </w:rPr>
        <w:t xml:space="preserve"> - INFRAÇÕES E SANÇÕES ADMINISTRATIVAS (art. 92, XIV)</w:t>
      </w:r>
    </w:p>
    <w:p w14:paraId="6000B711" w14:textId="04567175" w:rsidR="00132C20" w:rsidRPr="00E836CE" w:rsidRDefault="00132C20" w:rsidP="0062179F">
      <w:pPr>
        <w:pStyle w:val="Default"/>
        <w:spacing w:line="276" w:lineRule="auto"/>
        <w:jc w:val="both"/>
        <w:rPr>
          <w:rFonts w:asciiTheme="minorHAnsi" w:hAnsiTheme="minorHAnsi" w:cstheme="minorHAnsi"/>
          <w:color w:val="auto"/>
          <w:sz w:val="21"/>
          <w:szCs w:val="21"/>
        </w:rPr>
      </w:pPr>
      <w:r w:rsidRPr="00E836CE">
        <w:rPr>
          <w:rFonts w:asciiTheme="minorHAnsi" w:hAnsiTheme="minorHAnsi" w:cstheme="minorHAnsi"/>
          <w:sz w:val="21"/>
          <w:szCs w:val="21"/>
        </w:rPr>
        <w:t>11</w:t>
      </w:r>
      <w:r w:rsidRPr="00E836CE">
        <w:rPr>
          <w:rFonts w:asciiTheme="minorHAnsi" w:hAnsiTheme="minorHAnsi" w:cstheme="minorHAnsi"/>
          <w:color w:val="auto"/>
          <w:sz w:val="21"/>
          <w:szCs w:val="21"/>
        </w:rPr>
        <w:t>.1 Comete infração administrativa, nos termos da Lei nº 14.133, de 2021</w:t>
      </w:r>
      <w:r w:rsidR="00AE3673" w:rsidRPr="00E836CE">
        <w:rPr>
          <w:rFonts w:asciiTheme="minorHAnsi" w:hAnsiTheme="minorHAnsi" w:cstheme="minorHAnsi"/>
          <w:color w:val="auto"/>
          <w:sz w:val="21"/>
          <w:szCs w:val="21"/>
        </w:rPr>
        <w:t xml:space="preserve"> e do Decreto nº </w:t>
      </w:r>
      <w:r w:rsidR="00727CBB" w:rsidRPr="00E836CE">
        <w:rPr>
          <w:rFonts w:asciiTheme="minorHAnsi" w:hAnsiTheme="minorHAnsi" w:cstheme="minorHAnsi"/>
          <w:color w:val="auto"/>
          <w:sz w:val="21"/>
          <w:szCs w:val="21"/>
        </w:rPr>
        <w:t>438</w:t>
      </w:r>
      <w:r w:rsidR="00AE3673" w:rsidRPr="00E836CE">
        <w:rPr>
          <w:rFonts w:asciiTheme="minorHAnsi" w:hAnsiTheme="minorHAnsi" w:cstheme="minorHAnsi"/>
          <w:color w:val="auto"/>
          <w:sz w:val="21"/>
          <w:szCs w:val="21"/>
        </w:rPr>
        <w:t>/2024</w:t>
      </w:r>
      <w:r w:rsidRPr="00E836CE">
        <w:rPr>
          <w:rFonts w:asciiTheme="minorHAnsi" w:hAnsiTheme="minorHAnsi" w:cstheme="minorHAnsi"/>
          <w:color w:val="auto"/>
          <w:sz w:val="21"/>
          <w:szCs w:val="21"/>
        </w:rPr>
        <w:t xml:space="preserve">, o contratado que: </w:t>
      </w:r>
    </w:p>
    <w:p w14:paraId="2E7BEE30"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color w:val="auto"/>
          <w:sz w:val="21"/>
          <w:szCs w:val="21"/>
        </w:rPr>
        <w:t xml:space="preserve">a) der causa à inexecução </w:t>
      </w:r>
      <w:r w:rsidRPr="00E836CE">
        <w:rPr>
          <w:rFonts w:asciiTheme="minorHAnsi" w:hAnsiTheme="minorHAnsi" w:cstheme="minorHAnsi"/>
          <w:sz w:val="21"/>
          <w:szCs w:val="21"/>
        </w:rPr>
        <w:t xml:space="preserve">parcial do contrato; </w:t>
      </w:r>
    </w:p>
    <w:p w14:paraId="7A3C1B84"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4EF74BDE"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c) der causa à inexecução total do contrato; </w:t>
      </w:r>
    </w:p>
    <w:p w14:paraId="5C41C60B"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d) ensejar o retardamento da execução ou da entrega do objeto da contratação sem motivo justificado; </w:t>
      </w:r>
    </w:p>
    <w:p w14:paraId="52F49E92"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e) apresentar documentação falsa ou prestar declaração falsa durante a execução do contrato; </w:t>
      </w:r>
    </w:p>
    <w:p w14:paraId="3BD62122"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f) praticar ato fraudulento na execução do contrato; </w:t>
      </w:r>
    </w:p>
    <w:p w14:paraId="4BA8B4F9"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g) comportar-se de modo inidôneo ou cometer fraude de qualquer </w:t>
      </w:r>
      <w:r w:rsidRPr="00E836CE">
        <w:rPr>
          <w:rFonts w:asciiTheme="minorHAnsi" w:hAnsiTheme="minorHAnsi" w:cstheme="minorHAnsi"/>
          <w:color w:val="auto"/>
          <w:sz w:val="21"/>
          <w:szCs w:val="21"/>
        </w:rPr>
        <w:t xml:space="preserve">natureza; </w:t>
      </w:r>
    </w:p>
    <w:p w14:paraId="0603F8E8" w14:textId="20C1F38A"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h) praticar ato lesivo previsto no art. 5º da Lei nº 12.846, de 1º de agosto de 2013</w:t>
      </w:r>
    </w:p>
    <w:p w14:paraId="360E59BC" w14:textId="77777777" w:rsidR="00132C20" w:rsidRPr="00E836CE" w:rsidRDefault="00132C20" w:rsidP="0062179F">
      <w:pPr>
        <w:pStyle w:val="Default"/>
        <w:spacing w:line="276" w:lineRule="auto"/>
        <w:jc w:val="both"/>
        <w:rPr>
          <w:rFonts w:asciiTheme="minorHAnsi" w:hAnsiTheme="minorHAnsi" w:cstheme="minorHAnsi"/>
          <w:sz w:val="21"/>
          <w:szCs w:val="21"/>
        </w:rPr>
      </w:pPr>
    </w:p>
    <w:p w14:paraId="0BD7E8F3" w14:textId="1F5D8F1E"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11.2 Serão aplicadas ao contratado que incorrer nas infrações acima descritas as seguintes sanções:</w:t>
      </w:r>
    </w:p>
    <w:p w14:paraId="35C78BB9" w14:textId="77777777" w:rsidR="00871B22" w:rsidRPr="00E836CE" w:rsidRDefault="00871B22" w:rsidP="0062179F">
      <w:pPr>
        <w:pStyle w:val="Default"/>
        <w:spacing w:line="276" w:lineRule="auto"/>
        <w:jc w:val="both"/>
        <w:rPr>
          <w:rFonts w:asciiTheme="minorHAnsi" w:hAnsiTheme="minorHAnsi" w:cstheme="minorHAnsi"/>
          <w:sz w:val="21"/>
          <w:szCs w:val="21"/>
        </w:rPr>
      </w:pPr>
    </w:p>
    <w:p w14:paraId="12026471" w14:textId="7D7ADA36"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I.</w:t>
      </w:r>
      <w:r w:rsidR="002A4FF1" w:rsidRPr="00E836CE">
        <w:rPr>
          <w:rFonts w:asciiTheme="minorHAnsi" w:hAnsiTheme="minorHAnsi" w:cstheme="minorHAnsi"/>
          <w:sz w:val="21"/>
          <w:szCs w:val="21"/>
        </w:rPr>
        <w:t xml:space="preserve"> </w:t>
      </w:r>
      <w:r w:rsidRPr="00E836CE">
        <w:rPr>
          <w:rFonts w:asciiTheme="minorHAnsi" w:hAnsiTheme="minorHAnsi" w:cstheme="minorHAnsi"/>
          <w:sz w:val="21"/>
          <w:szCs w:val="21"/>
        </w:rPr>
        <w:t xml:space="preserve">Advertência, quando o contratado der causa à inexecução parcial do contrato, sempre que não se justificar a imposição de penalidade mais grave (art. 156, §2º, da Lei nº 14.133, de 2021); </w:t>
      </w:r>
    </w:p>
    <w:p w14:paraId="733EFCAB"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33E88355" w14:textId="77777777" w:rsidR="002A4FF1"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65293298"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2D825B52" w14:textId="7080AC62"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III. Declaração de inidoneidade para licitar e contratar, quando praticadas as condutas descritas nas alíneas “e”, “f”, “g” e “h” do subitem acima deste Contrato, bem como nas alíneas “b”, “c” e “d”, que justifiquem a imposição de penalidade mais grave (art. 156, §5º, da Lei nº 14.133, de 2021)</w:t>
      </w:r>
      <w:r w:rsidR="00871B22" w:rsidRPr="00E836CE">
        <w:rPr>
          <w:rFonts w:asciiTheme="minorHAnsi" w:hAnsiTheme="minorHAnsi" w:cstheme="minorHAnsi"/>
          <w:sz w:val="21"/>
          <w:szCs w:val="21"/>
        </w:rPr>
        <w:t xml:space="preserve">. </w:t>
      </w:r>
    </w:p>
    <w:p w14:paraId="009F5657" w14:textId="77777777" w:rsidR="00132C20" w:rsidRPr="00E836CE" w:rsidRDefault="00132C20" w:rsidP="0062179F">
      <w:pPr>
        <w:pStyle w:val="Default"/>
        <w:spacing w:line="276" w:lineRule="auto"/>
        <w:jc w:val="both"/>
        <w:rPr>
          <w:rFonts w:asciiTheme="minorHAnsi" w:hAnsiTheme="minorHAnsi" w:cstheme="minorHAnsi"/>
          <w:sz w:val="21"/>
          <w:szCs w:val="21"/>
        </w:rPr>
      </w:pPr>
    </w:p>
    <w:p w14:paraId="641277C2"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IV. Multa: </w:t>
      </w:r>
    </w:p>
    <w:p w14:paraId="336D954B" w14:textId="35006C80" w:rsidR="00132C20" w:rsidRPr="00E836CE" w:rsidRDefault="00132C20" w:rsidP="0062179F">
      <w:pPr>
        <w:pStyle w:val="Default"/>
        <w:spacing w:line="276" w:lineRule="auto"/>
        <w:jc w:val="both"/>
        <w:rPr>
          <w:rFonts w:asciiTheme="minorHAnsi" w:hAnsiTheme="minorHAnsi" w:cstheme="minorHAnsi"/>
          <w:color w:val="auto"/>
          <w:sz w:val="21"/>
          <w:szCs w:val="21"/>
        </w:rPr>
      </w:pPr>
      <w:bookmarkStart w:id="5" w:name="_Hlk165305898"/>
      <w:r w:rsidRPr="00E836CE">
        <w:rPr>
          <w:rFonts w:asciiTheme="minorHAnsi" w:hAnsiTheme="minorHAnsi" w:cstheme="minorHAnsi"/>
          <w:color w:val="auto"/>
          <w:sz w:val="21"/>
          <w:szCs w:val="21"/>
        </w:rPr>
        <w:t xml:space="preserve">a. Moratória de </w:t>
      </w:r>
      <w:r w:rsidR="004D4E1C" w:rsidRPr="00E836CE">
        <w:rPr>
          <w:rFonts w:asciiTheme="minorHAnsi" w:hAnsiTheme="minorHAnsi" w:cstheme="minorHAnsi"/>
          <w:color w:val="auto"/>
          <w:sz w:val="21"/>
          <w:szCs w:val="21"/>
        </w:rPr>
        <w:t>1</w:t>
      </w:r>
      <w:r w:rsidR="00680598" w:rsidRPr="00E836CE">
        <w:rPr>
          <w:rFonts w:asciiTheme="minorHAnsi" w:hAnsiTheme="minorHAnsi" w:cstheme="minorHAnsi"/>
          <w:color w:val="auto"/>
          <w:sz w:val="21"/>
          <w:szCs w:val="21"/>
        </w:rPr>
        <w:t xml:space="preserve"> </w:t>
      </w:r>
      <w:r w:rsidRPr="00E836CE">
        <w:rPr>
          <w:rFonts w:asciiTheme="minorHAnsi" w:hAnsiTheme="minorHAnsi" w:cstheme="minorHAnsi"/>
          <w:color w:val="auto"/>
          <w:sz w:val="21"/>
          <w:szCs w:val="21"/>
        </w:rPr>
        <w:t>% (</w:t>
      </w:r>
      <w:r w:rsidR="004D4E1C" w:rsidRPr="00E836CE">
        <w:rPr>
          <w:rFonts w:asciiTheme="minorHAnsi" w:hAnsiTheme="minorHAnsi" w:cstheme="minorHAnsi"/>
          <w:color w:val="auto"/>
          <w:sz w:val="21"/>
          <w:szCs w:val="21"/>
        </w:rPr>
        <w:t>um</w:t>
      </w:r>
      <w:r w:rsidRPr="00E836CE">
        <w:rPr>
          <w:rFonts w:asciiTheme="minorHAnsi" w:hAnsiTheme="minorHAnsi" w:cstheme="minorHAnsi"/>
          <w:color w:val="auto"/>
          <w:sz w:val="21"/>
          <w:szCs w:val="21"/>
        </w:rPr>
        <w:t xml:space="preserve"> por cento) por dia de atraso injustificado sobre o valor da parcela inadimplida, até o limite de </w:t>
      </w:r>
      <w:r w:rsidR="00F913F0" w:rsidRPr="00E836CE">
        <w:rPr>
          <w:rFonts w:asciiTheme="minorHAnsi" w:hAnsiTheme="minorHAnsi" w:cstheme="minorHAnsi"/>
          <w:color w:val="auto"/>
          <w:sz w:val="21"/>
          <w:szCs w:val="21"/>
        </w:rPr>
        <w:t>3</w:t>
      </w:r>
      <w:r w:rsidRPr="00E836CE">
        <w:rPr>
          <w:rFonts w:asciiTheme="minorHAnsi" w:hAnsiTheme="minorHAnsi" w:cstheme="minorHAnsi"/>
          <w:color w:val="auto"/>
          <w:sz w:val="21"/>
          <w:szCs w:val="21"/>
        </w:rPr>
        <w:t>0 (</w:t>
      </w:r>
      <w:r w:rsidR="00F913F0" w:rsidRPr="00E836CE">
        <w:rPr>
          <w:rFonts w:asciiTheme="minorHAnsi" w:hAnsiTheme="minorHAnsi" w:cstheme="minorHAnsi"/>
          <w:color w:val="auto"/>
          <w:sz w:val="21"/>
          <w:szCs w:val="21"/>
        </w:rPr>
        <w:t>trinta</w:t>
      </w:r>
      <w:r w:rsidRPr="00E836CE">
        <w:rPr>
          <w:rFonts w:asciiTheme="minorHAnsi" w:hAnsiTheme="minorHAnsi" w:cstheme="minorHAnsi"/>
          <w:color w:val="auto"/>
          <w:sz w:val="21"/>
          <w:szCs w:val="21"/>
        </w:rPr>
        <w:t xml:space="preserve">) </w:t>
      </w:r>
      <w:r w:rsidR="00B24CAD" w:rsidRPr="00E836CE">
        <w:rPr>
          <w:rFonts w:asciiTheme="minorHAnsi" w:hAnsiTheme="minorHAnsi" w:cstheme="minorHAnsi"/>
          <w:color w:val="auto"/>
          <w:sz w:val="21"/>
          <w:szCs w:val="21"/>
        </w:rPr>
        <w:t>dias</w:t>
      </w:r>
      <w:r w:rsidRPr="00E836CE">
        <w:rPr>
          <w:rFonts w:asciiTheme="minorHAnsi" w:hAnsiTheme="minorHAnsi" w:cstheme="minorHAnsi"/>
          <w:color w:val="auto"/>
          <w:sz w:val="21"/>
          <w:szCs w:val="21"/>
        </w:rPr>
        <w:t xml:space="preserve">; </w:t>
      </w:r>
    </w:p>
    <w:p w14:paraId="7600FB4B" w14:textId="1218D586" w:rsidR="00132C20" w:rsidRPr="00E836CE" w:rsidRDefault="00132C20" w:rsidP="0062179F">
      <w:pPr>
        <w:pStyle w:val="Default"/>
        <w:spacing w:line="276" w:lineRule="auto"/>
        <w:jc w:val="both"/>
        <w:rPr>
          <w:rFonts w:asciiTheme="minorHAnsi" w:hAnsiTheme="minorHAnsi" w:cstheme="minorHAnsi"/>
          <w:color w:val="auto"/>
          <w:sz w:val="21"/>
          <w:szCs w:val="21"/>
        </w:rPr>
      </w:pPr>
      <w:r w:rsidRPr="00E836CE">
        <w:rPr>
          <w:rFonts w:asciiTheme="minorHAnsi" w:hAnsiTheme="minorHAnsi" w:cstheme="minorHAnsi"/>
          <w:color w:val="auto"/>
          <w:sz w:val="21"/>
          <w:szCs w:val="21"/>
        </w:rPr>
        <w:t xml:space="preserve">b. Moratória de </w:t>
      </w:r>
      <w:r w:rsidR="00F913F0" w:rsidRPr="00E836CE">
        <w:rPr>
          <w:rFonts w:asciiTheme="minorHAnsi" w:hAnsiTheme="minorHAnsi" w:cstheme="minorHAnsi"/>
          <w:color w:val="auto"/>
          <w:sz w:val="21"/>
          <w:szCs w:val="21"/>
        </w:rPr>
        <w:t>1</w:t>
      </w:r>
      <w:r w:rsidR="00680598" w:rsidRPr="00E836CE">
        <w:rPr>
          <w:rFonts w:asciiTheme="minorHAnsi" w:hAnsiTheme="minorHAnsi" w:cstheme="minorHAnsi"/>
          <w:color w:val="auto"/>
          <w:sz w:val="21"/>
          <w:szCs w:val="21"/>
        </w:rPr>
        <w:t xml:space="preserve"> % (</w:t>
      </w:r>
      <w:r w:rsidR="00F913F0" w:rsidRPr="00E836CE">
        <w:rPr>
          <w:rFonts w:asciiTheme="minorHAnsi" w:hAnsiTheme="minorHAnsi" w:cstheme="minorHAnsi"/>
          <w:color w:val="auto"/>
          <w:sz w:val="21"/>
          <w:szCs w:val="21"/>
        </w:rPr>
        <w:t>um</w:t>
      </w:r>
      <w:r w:rsidR="00680598" w:rsidRPr="00E836CE">
        <w:rPr>
          <w:rFonts w:asciiTheme="minorHAnsi" w:hAnsiTheme="minorHAnsi" w:cstheme="minorHAnsi"/>
          <w:color w:val="auto"/>
          <w:sz w:val="21"/>
          <w:szCs w:val="21"/>
        </w:rPr>
        <w:t xml:space="preserve"> por cento) </w:t>
      </w:r>
      <w:r w:rsidRPr="00E836CE">
        <w:rPr>
          <w:rFonts w:asciiTheme="minorHAnsi" w:hAnsiTheme="minorHAnsi" w:cstheme="minorHAnsi"/>
          <w:color w:val="auto"/>
          <w:sz w:val="21"/>
          <w:szCs w:val="21"/>
        </w:rPr>
        <w:t>por dia de atraso injustificado sobre o valor total do contrato, até o máximo de</w:t>
      </w:r>
      <w:r w:rsidR="00B24CAD" w:rsidRPr="00E836CE">
        <w:rPr>
          <w:rFonts w:asciiTheme="minorHAnsi" w:hAnsiTheme="minorHAnsi" w:cstheme="minorHAnsi"/>
          <w:color w:val="auto"/>
          <w:sz w:val="21"/>
          <w:szCs w:val="21"/>
        </w:rPr>
        <w:t xml:space="preserve"> </w:t>
      </w:r>
      <w:r w:rsidR="00F913F0" w:rsidRPr="00E836CE">
        <w:rPr>
          <w:rFonts w:asciiTheme="minorHAnsi" w:hAnsiTheme="minorHAnsi" w:cstheme="minorHAnsi"/>
          <w:color w:val="auto"/>
          <w:sz w:val="21"/>
          <w:szCs w:val="21"/>
        </w:rPr>
        <w:t>30</w:t>
      </w:r>
      <w:r w:rsidR="00680598" w:rsidRPr="00E836CE">
        <w:rPr>
          <w:rFonts w:asciiTheme="minorHAnsi" w:hAnsiTheme="minorHAnsi" w:cstheme="minorHAnsi"/>
          <w:color w:val="auto"/>
          <w:sz w:val="21"/>
          <w:szCs w:val="21"/>
        </w:rPr>
        <w:t xml:space="preserve"> % (</w:t>
      </w:r>
      <w:r w:rsidR="00F913F0" w:rsidRPr="00E836CE">
        <w:rPr>
          <w:rFonts w:asciiTheme="minorHAnsi" w:hAnsiTheme="minorHAnsi" w:cstheme="minorHAnsi"/>
          <w:color w:val="auto"/>
          <w:sz w:val="21"/>
          <w:szCs w:val="21"/>
        </w:rPr>
        <w:t>trinta</w:t>
      </w:r>
      <w:r w:rsidR="00680598" w:rsidRPr="00E836CE">
        <w:rPr>
          <w:rFonts w:asciiTheme="minorHAnsi" w:hAnsiTheme="minorHAnsi" w:cstheme="minorHAnsi"/>
          <w:color w:val="auto"/>
          <w:sz w:val="21"/>
          <w:szCs w:val="21"/>
        </w:rPr>
        <w:t xml:space="preserve"> por cento) </w:t>
      </w:r>
      <w:r w:rsidRPr="00E836CE">
        <w:rPr>
          <w:rFonts w:asciiTheme="minorHAnsi" w:hAnsiTheme="minorHAnsi" w:cstheme="minorHAnsi"/>
          <w:color w:val="auto"/>
          <w:sz w:val="21"/>
          <w:szCs w:val="21"/>
        </w:rPr>
        <w:t xml:space="preserve">pela inobservância do prazo fixado para apresentação, suplementação ou reposição da garantia. </w:t>
      </w:r>
    </w:p>
    <w:p w14:paraId="327B592D" w14:textId="77777777" w:rsidR="00132C20" w:rsidRPr="00E836CE" w:rsidRDefault="00132C20" w:rsidP="0062179F">
      <w:pPr>
        <w:pStyle w:val="Default"/>
        <w:spacing w:line="276" w:lineRule="auto"/>
        <w:jc w:val="both"/>
        <w:rPr>
          <w:rFonts w:asciiTheme="minorHAnsi" w:hAnsiTheme="minorHAnsi" w:cstheme="minorHAnsi"/>
          <w:color w:val="auto"/>
          <w:sz w:val="21"/>
          <w:szCs w:val="21"/>
        </w:rPr>
      </w:pPr>
      <w:r w:rsidRPr="00E836CE">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0C02497B" w14:textId="344C63BF" w:rsidR="00132C20" w:rsidRPr="00E836CE" w:rsidRDefault="00132C20" w:rsidP="0062179F">
      <w:pPr>
        <w:pStyle w:val="Default"/>
        <w:spacing w:line="276" w:lineRule="auto"/>
        <w:jc w:val="both"/>
        <w:rPr>
          <w:rFonts w:asciiTheme="minorHAnsi" w:hAnsiTheme="minorHAnsi" w:cstheme="minorHAnsi"/>
          <w:color w:val="auto"/>
          <w:sz w:val="21"/>
          <w:szCs w:val="21"/>
        </w:rPr>
      </w:pPr>
      <w:r w:rsidRPr="00E836CE">
        <w:rPr>
          <w:rFonts w:asciiTheme="minorHAnsi" w:hAnsiTheme="minorHAnsi" w:cstheme="minorHAnsi"/>
          <w:color w:val="auto"/>
          <w:sz w:val="21"/>
          <w:szCs w:val="21"/>
        </w:rPr>
        <w:t xml:space="preserve">d. Compensatória, para as infrações descritas nas alíneas “e” a “h” do subitem 11.1, de </w:t>
      </w:r>
      <w:r w:rsidR="00B24CAD" w:rsidRPr="00E836CE">
        <w:rPr>
          <w:rFonts w:asciiTheme="minorHAnsi" w:hAnsiTheme="minorHAnsi" w:cstheme="minorHAnsi"/>
          <w:color w:val="auto"/>
          <w:sz w:val="21"/>
          <w:szCs w:val="21"/>
        </w:rPr>
        <w:t>5</w:t>
      </w:r>
      <w:r w:rsidRPr="00E836CE">
        <w:rPr>
          <w:rFonts w:asciiTheme="minorHAnsi" w:hAnsiTheme="minorHAnsi" w:cstheme="minorHAnsi"/>
          <w:color w:val="auto"/>
          <w:sz w:val="21"/>
          <w:szCs w:val="21"/>
        </w:rPr>
        <w:t xml:space="preserve"> %</w:t>
      </w:r>
      <w:r w:rsidR="00B24CAD" w:rsidRPr="00E836CE">
        <w:rPr>
          <w:rFonts w:asciiTheme="minorHAnsi" w:hAnsiTheme="minorHAnsi" w:cstheme="minorHAnsi"/>
          <w:color w:val="auto"/>
          <w:sz w:val="21"/>
          <w:szCs w:val="21"/>
        </w:rPr>
        <w:t xml:space="preserve"> (cinco por cento) a 30%</w:t>
      </w:r>
      <w:r w:rsidRPr="00E836CE">
        <w:rPr>
          <w:rFonts w:asciiTheme="minorHAnsi" w:hAnsiTheme="minorHAnsi" w:cstheme="minorHAnsi"/>
          <w:color w:val="auto"/>
          <w:sz w:val="21"/>
          <w:szCs w:val="21"/>
        </w:rPr>
        <w:t xml:space="preserve"> </w:t>
      </w:r>
      <w:r w:rsidR="00B24CAD" w:rsidRPr="00E836CE">
        <w:rPr>
          <w:rFonts w:asciiTheme="minorHAnsi" w:hAnsiTheme="minorHAnsi" w:cstheme="minorHAnsi"/>
          <w:color w:val="auto"/>
          <w:sz w:val="21"/>
          <w:szCs w:val="21"/>
        </w:rPr>
        <w:t xml:space="preserve">(trinta por cento) </w:t>
      </w:r>
      <w:r w:rsidRPr="00E836CE">
        <w:rPr>
          <w:rFonts w:asciiTheme="minorHAnsi" w:hAnsiTheme="minorHAnsi" w:cstheme="minorHAnsi"/>
          <w:color w:val="auto"/>
          <w:sz w:val="21"/>
          <w:szCs w:val="21"/>
        </w:rPr>
        <w:t>do valor do Contrato.</w:t>
      </w:r>
    </w:p>
    <w:p w14:paraId="7C51F83D" w14:textId="5D4C5BFF" w:rsidR="00132C20" w:rsidRPr="00E836CE" w:rsidRDefault="00132C20" w:rsidP="0062179F">
      <w:pPr>
        <w:pStyle w:val="Default"/>
        <w:spacing w:line="276" w:lineRule="auto"/>
        <w:jc w:val="both"/>
        <w:rPr>
          <w:rFonts w:asciiTheme="minorHAnsi" w:hAnsiTheme="minorHAnsi" w:cstheme="minorHAnsi"/>
          <w:color w:val="auto"/>
          <w:sz w:val="21"/>
          <w:szCs w:val="21"/>
        </w:rPr>
      </w:pPr>
      <w:r w:rsidRPr="00E836CE">
        <w:rPr>
          <w:rFonts w:asciiTheme="minorHAnsi" w:hAnsiTheme="minorHAnsi" w:cstheme="minorHAnsi"/>
          <w:color w:val="auto"/>
          <w:sz w:val="21"/>
          <w:szCs w:val="21"/>
        </w:rPr>
        <w:t xml:space="preserve">e. Compensatória, para a inexecução total do contrato prevista na alínea “c” do subitem 11.1, de </w:t>
      </w:r>
      <w:r w:rsidR="00B24CAD" w:rsidRPr="00E836CE">
        <w:rPr>
          <w:rFonts w:asciiTheme="minorHAnsi" w:hAnsiTheme="minorHAnsi" w:cstheme="minorHAnsi"/>
          <w:color w:val="auto"/>
          <w:sz w:val="21"/>
          <w:szCs w:val="21"/>
        </w:rPr>
        <w:t>30</w:t>
      </w:r>
      <w:r w:rsidR="00680598" w:rsidRPr="00E836CE">
        <w:rPr>
          <w:rFonts w:asciiTheme="minorHAnsi" w:hAnsiTheme="minorHAnsi" w:cstheme="minorHAnsi"/>
          <w:color w:val="auto"/>
          <w:sz w:val="21"/>
          <w:szCs w:val="21"/>
        </w:rPr>
        <w:t xml:space="preserve"> % </w:t>
      </w:r>
      <w:r w:rsidR="00B24CAD" w:rsidRPr="00E836CE">
        <w:rPr>
          <w:rFonts w:asciiTheme="minorHAnsi" w:hAnsiTheme="minorHAnsi" w:cstheme="minorHAnsi"/>
          <w:color w:val="auto"/>
          <w:sz w:val="21"/>
          <w:szCs w:val="21"/>
        </w:rPr>
        <w:t xml:space="preserve">(trinta por cento) </w:t>
      </w:r>
      <w:r w:rsidRPr="00E836CE">
        <w:rPr>
          <w:rFonts w:asciiTheme="minorHAnsi" w:hAnsiTheme="minorHAnsi" w:cstheme="minorHAnsi"/>
          <w:color w:val="auto"/>
          <w:sz w:val="21"/>
          <w:szCs w:val="21"/>
        </w:rPr>
        <w:t>do valor do Contrato.</w:t>
      </w:r>
    </w:p>
    <w:p w14:paraId="6317175C" w14:textId="28143209" w:rsidR="00132C20" w:rsidRPr="00E836CE" w:rsidRDefault="00132C20" w:rsidP="0062179F">
      <w:pPr>
        <w:pStyle w:val="Default"/>
        <w:spacing w:line="276" w:lineRule="auto"/>
        <w:jc w:val="both"/>
        <w:rPr>
          <w:rFonts w:asciiTheme="minorHAnsi" w:hAnsiTheme="minorHAnsi" w:cstheme="minorHAnsi"/>
          <w:color w:val="auto"/>
          <w:sz w:val="21"/>
          <w:szCs w:val="21"/>
        </w:rPr>
      </w:pPr>
      <w:r w:rsidRPr="00E836CE">
        <w:rPr>
          <w:rFonts w:asciiTheme="minorHAnsi" w:hAnsiTheme="minorHAnsi" w:cstheme="minorHAnsi"/>
          <w:color w:val="auto"/>
          <w:sz w:val="21"/>
          <w:szCs w:val="21"/>
        </w:rPr>
        <w:t xml:space="preserve"> f. Para infração descrita na alínea “b” do subitem 11.1, a multa será de </w:t>
      </w:r>
      <w:r w:rsidR="00B24CAD" w:rsidRPr="00E836CE">
        <w:rPr>
          <w:rFonts w:asciiTheme="minorHAnsi" w:hAnsiTheme="minorHAnsi" w:cstheme="minorHAnsi"/>
          <w:color w:val="auto"/>
          <w:sz w:val="21"/>
          <w:szCs w:val="21"/>
        </w:rPr>
        <w:t>20</w:t>
      </w:r>
      <w:r w:rsidR="00680598" w:rsidRPr="00E836CE">
        <w:rPr>
          <w:rFonts w:asciiTheme="minorHAnsi" w:hAnsiTheme="minorHAnsi" w:cstheme="minorHAnsi"/>
          <w:color w:val="auto"/>
          <w:sz w:val="21"/>
          <w:szCs w:val="21"/>
        </w:rPr>
        <w:t xml:space="preserve"> % </w:t>
      </w:r>
      <w:r w:rsidR="00B24CAD" w:rsidRPr="00E836CE">
        <w:rPr>
          <w:rFonts w:asciiTheme="minorHAnsi" w:hAnsiTheme="minorHAnsi" w:cstheme="minorHAnsi"/>
          <w:color w:val="auto"/>
          <w:sz w:val="21"/>
          <w:szCs w:val="21"/>
        </w:rPr>
        <w:t xml:space="preserve">(vinte por cento) </w:t>
      </w:r>
      <w:r w:rsidRPr="00E836CE">
        <w:rPr>
          <w:rFonts w:asciiTheme="minorHAnsi" w:hAnsiTheme="minorHAnsi" w:cstheme="minorHAnsi"/>
          <w:color w:val="auto"/>
          <w:sz w:val="21"/>
          <w:szCs w:val="21"/>
        </w:rPr>
        <w:t xml:space="preserve">do valor do Contrato. </w:t>
      </w:r>
    </w:p>
    <w:p w14:paraId="6C008BC4" w14:textId="707E108F" w:rsidR="00132C20" w:rsidRPr="00E836CE" w:rsidRDefault="00132C20" w:rsidP="0062179F">
      <w:pPr>
        <w:pStyle w:val="Default"/>
        <w:spacing w:line="276" w:lineRule="auto"/>
        <w:jc w:val="both"/>
        <w:rPr>
          <w:rFonts w:asciiTheme="minorHAnsi" w:hAnsiTheme="minorHAnsi" w:cstheme="minorHAnsi"/>
          <w:color w:val="auto"/>
          <w:sz w:val="21"/>
          <w:szCs w:val="21"/>
        </w:rPr>
      </w:pPr>
      <w:r w:rsidRPr="00E836CE">
        <w:rPr>
          <w:rFonts w:asciiTheme="minorHAnsi" w:hAnsiTheme="minorHAnsi" w:cstheme="minorHAnsi"/>
          <w:color w:val="auto"/>
          <w:sz w:val="21"/>
          <w:szCs w:val="21"/>
        </w:rPr>
        <w:t xml:space="preserve">g. Para infrações descritas na alínea “d” do subitem 11.1, a multa será de </w:t>
      </w:r>
      <w:r w:rsidR="00B24CAD" w:rsidRPr="00E836CE">
        <w:rPr>
          <w:rFonts w:asciiTheme="minorHAnsi" w:hAnsiTheme="minorHAnsi" w:cstheme="minorHAnsi"/>
          <w:color w:val="auto"/>
          <w:sz w:val="21"/>
          <w:szCs w:val="21"/>
        </w:rPr>
        <w:t>10</w:t>
      </w:r>
      <w:r w:rsidR="00680598" w:rsidRPr="00E836CE">
        <w:rPr>
          <w:rFonts w:asciiTheme="minorHAnsi" w:hAnsiTheme="minorHAnsi" w:cstheme="minorHAnsi"/>
          <w:color w:val="auto"/>
          <w:sz w:val="21"/>
          <w:szCs w:val="21"/>
        </w:rPr>
        <w:t xml:space="preserve"> % </w:t>
      </w:r>
      <w:r w:rsidR="00B24CAD" w:rsidRPr="00E836CE">
        <w:rPr>
          <w:rFonts w:asciiTheme="minorHAnsi" w:hAnsiTheme="minorHAnsi" w:cstheme="minorHAnsi"/>
          <w:color w:val="auto"/>
          <w:sz w:val="21"/>
          <w:szCs w:val="21"/>
        </w:rPr>
        <w:t xml:space="preserve">(dez por cento) </w:t>
      </w:r>
      <w:r w:rsidRPr="00E836CE">
        <w:rPr>
          <w:rFonts w:asciiTheme="minorHAnsi" w:hAnsiTheme="minorHAnsi" w:cstheme="minorHAnsi"/>
          <w:color w:val="auto"/>
          <w:sz w:val="21"/>
          <w:szCs w:val="21"/>
        </w:rPr>
        <w:t xml:space="preserve">do valor do Contrato. </w:t>
      </w:r>
    </w:p>
    <w:p w14:paraId="2C09FFF1" w14:textId="3F5C1B19" w:rsidR="00132C20" w:rsidRPr="00E836CE" w:rsidRDefault="00132C20" w:rsidP="0062179F">
      <w:pPr>
        <w:pStyle w:val="Default"/>
        <w:spacing w:line="276" w:lineRule="auto"/>
        <w:jc w:val="both"/>
        <w:rPr>
          <w:rFonts w:asciiTheme="minorHAnsi" w:hAnsiTheme="minorHAnsi" w:cstheme="minorHAnsi"/>
          <w:color w:val="auto"/>
          <w:sz w:val="21"/>
          <w:szCs w:val="21"/>
        </w:rPr>
      </w:pPr>
      <w:r w:rsidRPr="00E836CE">
        <w:rPr>
          <w:rFonts w:asciiTheme="minorHAnsi" w:hAnsiTheme="minorHAnsi" w:cstheme="minorHAnsi"/>
          <w:color w:val="auto"/>
          <w:sz w:val="21"/>
          <w:szCs w:val="21"/>
        </w:rPr>
        <w:t xml:space="preserve">h. Para a infração descrita na alínea “a” do subitem 11.1, a multa será de </w:t>
      </w:r>
      <w:r w:rsidR="00B24CAD" w:rsidRPr="00E836CE">
        <w:rPr>
          <w:rFonts w:asciiTheme="minorHAnsi" w:hAnsiTheme="minorHAnsi" w:cstheme="minorHAnsi"/>
          <w:color w:val="auto"/>
          <w:sz w:val="21"/>
          <w:szCs w:val="21"/>
        </w:rPr>
        <w:t>15</w:t>
      </w:r>
      <w:r w:rsidR="00680598" w:rsidRPr="00E836CE">
        <w:rPr>
          <w:rFonts w:asciiTheme="minorHAnsi" w:hAnsiTheme="minorHAnsi" w:cstheme="minorHAnsi"/>
          <w:color w:val="auto"/>
          <w:sz w:val="21"/>
          <w:szCs w:val="21"/>
        </w:rPr>
        <w:t xml:space="preserve"> </w:t>
      </w:r>
      <w:r w:rsidRPr="00E836CE">
        <w:rPr>
          <w:rFonts w:asciiTheme="minorHAnsi" w:hAnsiTheme="minorHAnsi" w:cstheme="minorHAnsi"/>
          <w:color w:val="auto"/>
          <w:sz w:val="21"/>
          <w:szCs w:val="21"/>
        </w:rPr>
        <w:t>%</w:t>
      </w:r>
      <w:r w:rsidR="00B24CAD" w:rsidRPr="00E836CE">
        <w:rPr>
          <w:rFonts w:asciiTheme="minorHAnsi" w:hAnsiTheme="minorHAnsi" w:cstheme="minorHAnsi"/>
          <w:color w:val="auto"/>
          <w:sz w:val="21"/>
          <w:szCs w:val="21"/>
        </w:rPr>
        <w:t xml:space="preserve"> (quinze por cento) </w:t>
      </w:r>
      <w:r w:rsidRPr="00E836CE">
        <w:rPr>
          <w:rFonts w:asciiTheme="minorHAnsi" w:hAnsiTheme="minorHAnsi" w:cstheme="minorHAnsi"/>
          <w:color w:val="auto"/>
          <w:sz w:val="21"/>
          <w:szCs w:val="21"/>
        </w:rPr>
        <w:t xml:space="preserve"> do valor do Contrato.</w:t>
      </w:r>
    </w:p>
    <w:bookmarkEnd w:id="5"/>
    <w:p w14:paraId="3659CD4D" w14:textId="77777777" w:rsidR="0096151D" w:rsidRPr="00E836CE" w:rsidRDefault="0096151D" w:rsidP="0062179F">
      <w:pPr>
        <w:pStyle w:val="Default"/>
        <w:spacing w:line="276" w:lineRule="auto"/>
        <w:jc w:val="both"/>
        <w:rPr>
          <w:rFonts w:asciiTheme="minorHAnsi" w:hAnsiTheme="minorHAnsi" w:cstheme="minorHAnsi"/>
          <w:sz w:val="21"/>
          <w:szCs w:val="21"/>
        </w:rPr>
      </w:pPr>
    </w:p>
    <w:p w14:paraId="66BEC40F"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11.3. A aplicação das sanções previstas neste Contrato não exclui, em hipótese alguma, a obrigação de reparação integral do dano causado ao Contratante (art. 156, §9º, da Lei nº 14.133, de 2021) </w:t>
      </w:r>
    </w:p>
    <w:p w14:paraId="6908AF03"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6FDF1259" w14:textId="7886DE3C"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11.4. Todas as sanções previstas neste Contrato poderão ser aplicadas cumulativamente com a multa (art. 156, §7º, da Lei nº 14.133, de 2021). </w:t>
      </w:r>
    </w:p>
    <w:p w14:paraId="4FA0E834"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11.5. Antes da aplicação da multa será facultada a defesa do interessado no prazo de 15 (quinze) dias úteis, contado da data de sua intimação (art. 157, da Lei nº 14.133, de 2021) </w:t>
      </w:r>
    </w:p>
    <w:p w14:paraId="2F527E59"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6D701324" w14:textId="10D75131"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11.6.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5D25DE8B"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7387C5B5" w14:textId="2A85B5C0"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11.7. Previamente ao en</w:t>
      </w:r>
      <w:r w:rsidRPr="00E836CE">
        <w:rPr>
          <w:rFonts w:asciiTheme="minorHAnsi" w:hAnsiTheme="minorHAnsi" w:cstheme="minorHAnsi"/>
          <w:color w:val="auto"/>
          <w:sz w:val="21"/>
          <w:szCs w:val="21"/>
        </w:rPr>
        <w:t xml:space="preserve">caminhamento à cobrança judicial, a multa poderá ser recolhida administrativamente no prazo máximo de </w:t>
      </w:r>
      <w:r w:rsidR="007D2DD7" w:rsidRPr="00E836CE">
        <w:rPr>
          <w:rFonts w:asciiTheme="minorHAnsi" w:hAnsiTheme="minorHAnsi" w:cstheme="minorHAnsi"/>
          <w:color w:val="auto"/>
          <w:sz w:val="21"/>
          <w:szCs w:val="21"/>
        </w:rPr>
        <w:t>30</w:t>
      </w:r>
      <w:r w:rsidRPr="00E836CE">
        <w:rPr>
          <w:rFonts w:asciiTheme="minorHAnsi" w:hAnsiTheme="minorHAnsi" w:cstheme="minorHAnsi"/>
          <w:color w:val="auto"/>
          <w:sz w:val="21"/>
          <w:szCs w:val="21"/>
        </w:rPr>
        <w:t xml:space="preserve"> (</w:t>
      </w:r>
      <w:r w:rsidR="007D2DD7" w:rsidRPr="00E836CE">
        <w:rPr>
          <w:rFonts w:asciiTheme="minorHAnsi" w:hAnsiTheme="minorHAnsi" w:cstheme="minorHAnsi"/>
          <w:color w:val="auto"/>
          <w:sz w:val="21"/>
          <w:szCs w:val="21"/>
        </w:rPr>
        <w:t>trinta</w:t>
      </w:r>
      <w:r w:rsidRPr="00E836CE">
        <w:rPr>
          <w:rFonts w:asciiTheme="minorHAnsi" w:hAnsiTheme="minorHAnsi" w:cstheme="minorHAnsi"/>
          <w:color w:val="auto"/>
          <w:sz w:val="21"/>
          <w:szCs w:val="21"/>
        </w:rPr>
        <w:t>) dias</w:t>
      </w:r>
      <w:r w:rsidR="007D2DD7" w:rsidRPr="00E836CE">
        <w:rPr>
          <w:rFonts w:asciiTheme="minorHAnsi" w:hAnsiTheme="minorHAnsi" w:cstheme="minorHAnsi"/>
          <w:color w:val="auto"/>
          <w:sz w:val="21"/>
          <w:szCs w:val="21"/>
        </w:rPr>
        <w:t xml:space="preserve"> úteis</w:t>
      </w:r>
      <w:r w:rsidRPr="00E836CE">
        <w:rPr>
          <w:rFonts w:asciiTheme="minorHAnsi" w:hAnsiTheme="minorHAnsi" w:cstheme="minorHAnsi"/>
          <w:color w:val="auto"/>
          <w:sz w:val="21"/>
          <w:szCs w:val="21"/>
        </w:rPr>
        <w:t>, a contar da data do recebimento da comunicação enviada pela autoridade competente.</w:t>
      </w:r>
    </w:p>
    <w:p w14:paraId="28D86DDC" w14:textId="77777777" w:rsidR="00132C20" w:rsidRPr="00E836CE" w:rsidRDefault="00132C20" w:rsidP="0062179F">
      <w:pPr>
        <w:pStyle w:val="Default"/>
        <w:spacing w:line="276" w:lineRule="auto"/>
        <w:jc w:val="both"/>
        <w:rPr>
          <w:rFonts w:asciiTheme="minorHAnsi" w:hAnsiTheme="minorHAnsi" w:cstheme="minorHAnsi"/>
          <w:sz w:val="21"/>
          <w:szCs w:val="21"/>
        </w:rPr>
      </w:pPr>
    </w:p>
    <w:p w14:paraId="34A82837"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11.8.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64A1E8C3"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64991D75" w14:textId="0AC5E2FE"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11.9. Na aplicação das sanções serão considerados (art. 156, §1º, da Lei nº 14.133, de 2021): </w:t>
      </w:r>
    </w:p>
    <w:p w14:paraId="22DFEEAB"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a) a natureza e a gravidade da infração cometida; </w:t>
      </w:r>
    </w:p>
    <w:p w14:paraId="6F3D2080"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b) as peculiaridades do caso concreto; </w:t>
      </w:r>
    </w:p>
    <w:p w14:paraId="138FC99F"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c) as circunstâncias agravantes ou atenuantes; </w:t>
      </w:r>
    </w:p>
    <w:p w14:paraId="5F9A5BB7"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d) os danos que dela provierem para o Contratante; </w:t>
      </w:r>
    </w:p>
    <w:p w14:paraId="7563CAB3" w14:textId="0E36990E"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e) a implantação ou o aperfeiçoamento de programa de integridade, conforme normas e orientações dos órgãos de controle.</w:t>
      </w:r>
    </w:p>
    <w:p w14:paraId="6C640C52" w14:textId="77777777" w:rsidR="00132C20" w:rsidRPr="00E836CE" w:rsidRDefault="00132C20" w:rsidP="0062179F">
      <w:pPr>
        <w:pStyle w:val="Default"/>
        <w:spacing w:line="276" w:lineRule="auto"/>
        <w:jc w:val="both"/>
        <w:rPr>
          <w:rFonts w:asciiTheme="minorHAnsi" w:hAnsiTheme="minorHAnsi" w:cstheme="minorHAnsi"/>
          <w:sz w:val="21"/>
          <w:szCs w:val="21"/>
        </w:rPr>
      </w:pPr>
    </w:p>
    <w:p w14:paraId="1CED1244" w14:textId="3D35581C"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11.10.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40B3C7B" w14:textId="77777777" w:rsidR="00132C20" w:rsidRPr="00E836CE" w:rsidRDefault="00132C20" w:rsidP="0062179F">
      <w:pPr>
        <w:pStyle w:val="Default"/>
        <w:spacing w:line="276" w:lineRule="auto"/>
        <w:jc w:val="both"/>
        <w:rPr>
          <w:rFonts w:asciiTheme="minorHAnsi" w:hAnsiTheme="minorHAnsi" w:cstheme="minorHAnsi"/>
          <w:sz w:val="21"/>
          <w:szCs w:val="21"/>
        </w:rPr>
      </w:pPr>
    </w:p>
    <w:p w14:paraId="3048F1C3"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4AFCFFFE" w14:textId="77777777" w:rsidR="00132C20" w:rsidRPr="00E836CE" w:rsidRDefault="00132C20" w:rsidP="0062179F">
      <w:pPr>
        <w:pStyle w:val="Default"/>
        <w:spacing w:line="276" w:lineRule="auto"/>
        <w:jc w:val="both"/>
        <w:rPr>
          <w:rFonts w:asciiTheme="minorHAnsi" w:hAnsiTheme="minorHAnsi" w:cstheme="minorHAnsi"/>
          <w:sz w:val="21"/>
          <w:szCs w:val="21"/>
        </w:rPr>
      </w:pPr>
    </w:p>
    <w:p w14:paraId="77B7463C"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11.12.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836CE">
        <w:rPr>
          <w:rFonts w:asciiTheme="minorHAnsi" w:hAnsiTheme="minorHAnsi" w:cstheme="minorHAnsi"/>
          <w:sz w:val="21"/>
          <w:szCs w:val="21"/>
        </w:rPr>
        <w:t>Ceis</w:t>
      </w:r>
      <w:proofErr w:type="spellEnd"/>
      <w:r w:rsidRPr="00E836CE">
        <w:rPr>
          <w:rFonts w:asciiTheme="minorHAnsi" w:hAnsiTheme="minorHAnsi" w:cstheme="minorHAnsi"/>
          <w:sz w:val="21"/>
          <w:szCs w:val="21"/>
        </w:rPr>
        <w:t>) e no Cadastro Nacional de Empresas Punidas (</w:t>
      </w:r>
      <w:proofErr w:type="spellStart"/>
      <w:r w:rsidRPr="00E836CE">
        <w:rPr>
          <w:rFonts w:asciiTheme="minorHAnsi" w:hAnsiTheme="minorHAnsi" w:cstheme="minorHAnsi"/>
          <w:sz w:val="21"/>
          <w:szCs w:val="21"/>
        </w:rPr>
        <w:t>Cnep</w:t>
      </w:r>
      <w:proofErr w:type="spellEnd"/>
      <w:r w:rsidRPr="00E836CE">
        <w:rPr>
          <w:rFonts w:asciiTheme="minorHAnsi" w:hAnsiTheme="minorHAnsi" w:cstheme="minorHAnsi"/>
          <w:sz w:val="21"/>
          <w:szCs w:val="21"/>
        </w:rPr>
        <w:t xml:space="preserve">), instituídos no âmbito do Poder Executivo Federal. (Art. 161, da Lei nº 14.133, de 2021). </w:t>
      </w:r>
    </w:p>
    <w:p w14:paraId="3CE4D2A9" w14:textId="77777777" w:rsidR="00132C20" w:rsidRPr="00E836CE" w:rsidRDefault="00132C20" w:rsidP="0062179F">
      <w:pPr>
        <w:pStyle w:val="Default"/>
        <w:spacing w:line="276" w:lineRule="auto"/>
        <w:jc w:val="both"/>
        <w:rPr>
          <w:rFonts w:asciiTheme="minorHAnsi" w:hAnsiTheme="minorHAnsi" w:cstheme="minorHAnsi"/>
          <w:sz w:val="21"/>
          <w:szCs w:val="21"/>
        </w:rPr>
      </w:pPr>
    </w:p>
    <w:p w14:paraId="4F41DB70" w14:textId="67447CAB"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11.13. As sanções de impedimento de licitar e contratar e declaração de inidoneidade para licitar ou contratar são passíveis de reabilitação na forma do art. 163 da Lei Federal nº 14.133/2021.</w:t>
      </w:r>
    </w:p>
    <w:p w14:paraId="7E5423F9" w14:textId="77777777" w:rsidR="00132C20" w:rsidRPr="00E836CE" w:rsidRDefault="00132C20" w:rsidP="0062179F">
      <w:pPr>
        <w:pStyle w:val="Default"/>
        <w:spacing w:line="276" w:lineRule="auto"/>
        <w:jc w:val="both"/>
        <w:rPr>
          <w:rFonts w:asciiTheme="minorHAnsi" w:hAnsiTheme="minorHAnsi" w:cstheme="minorHAnsi"/>
          <w:sz w:val="21"/>
          <w:szCs w:val="21"/>
        </w:rPr>
      </w:pPr>
    </w:p>
    <w:p w14:paraId="5CAFCD1C" w14:textId="48824108"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11.14.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CC0863D" w14:textId="77777777" w:rsidR="00132C20" w:rsidRPr="00E836CE" w:rsidRDefault="00132C20" w:rsidP="0062179F">
      <w:pPr>
        <w:pStyle w:val="Default"/>
        <w:spacing w:line="276" w:lineRule="auto"/>
        <w:jc w:val="both"/>
        <w:rPr>
          <w:rFonts w:asciiTheme="minorHAnsi" w:hAnsiTheme="minorHAnsi" w:cstheme="minorHAnsi"/>
          <w:sz w:val="21"/>
          <w:szCs w:val="21"/>
        </w:rPr>
      </w:pPr>
    </w:p>
    <w:p w14:paraId="4C24C511" w14:textId="2F2173D7" w:rsidR="00132C20" w:rsidRPr="00E836CE" w:rsidRDefault="00132C20" w:rsidP="0062179F">
      <w:pPr>
        <w:pStyle w:val="Default"/>
        <w:spacing w:line="276" w:lineRule="auto"/>
        <w:jc w:val="both"/>
        <w:rPr>
          <w:rFonts w:asciiTheme="minorHAnsi" w:hAnsiTheme="minorHAnsi" w:cstheme="minorHAnsi"/>
          <w:b/>
          <w:bCs/>
          <w:sz w:val="21"/>
          <w:szCs w:val="21"/>
        </w:rPr>
      </w:pPr>
      <w:r w:rsidRPr="00E836CE">
        <w:rPr>
          <w:rFonts w:asciiTheme="minorHAnsi" w:hAnsiTheme="minorHAnsi" w:cstheme="minorHAnsi"/>
          <w:b/>
          <w:bCs/>
          <w:sz w:val="21"/>
          <w:szCs w:val="21"/>
        </w:rPr>
        <w:t xml:space="preserve">CLÁUSULA DÉCIMA </w:t>
      </w:r>
      <w:r w:rsidR="009F4C88" w:rsidRPr="00E836CE">
        <w:rPr>
          <w:rFonts w:asciiTheme="minorHAnsi" w:hAnsiTheme="minorHAnsi" w:cstheme="minorHAnsi"/>
          <w:b/>
          <w:bCs/>
          <w:sz w:val="21"/>
          <w:szCs w:val="21"/>
        </w:rPr>
        <w:t xml:space="preserve">SEGUNDA </w:t>
      </w:r>
      <w:r w:rsidRPr="00E836CE">
        <w:rPr>
          <w:rFonts w:asciiTheme="minorHAnsi" w:hAnsiTheme="minorHAnsi" w:cstheme="minorHAnsi"/>
          <w:b/>
          <w:bCs/>
          <w:sz w:val="21"/>
          <w:szCs w:val="21"/>
        </w:rPr>
        <w:t>– DA EXTINÇÃO CONTRATUAL (art. 92, XIX)</w:t>
      </w:r>
      <w:r w:rsidR="00FD24B6" w:rsidRPr="00E836CE">
        <w:rPr>
          <w:rFonts w:asciiTheme="minorHAnsi" w:hAnsiTheme="minorHAnsi" w:cstheme="minorHAnsi"/>
          <w:b/>
          <w:bCs/>
          <w:sz w:val="21"/>
          <w:szCs w:val="21"/>
        </w:rPr>
        <w:t xml:space="preserve">. </w:t>
      </w:r>
    </w:p>
    <w:p w14:paraId="20F11EE9" w14:textId="77777777" w:rsidR="00132C20" w:rsidRPr="00E836CE" w:rsidRDefault="00132C20" w:rsidP="0062179F">
      <w:pPr>
        <w:pStyle w:val="Default"/>
        <w:spacing w:line="276" w:lineRule="auto"/>
        <w:jc w:val="both"/>
        <w:rPr>
          <w:rFonts w:asciiTheme="minorHAnsi" w:hAnsiTheme="minorHAnsi" w:cstheme="minorHAnsi"/>
          <w:sz w:val="21"/>
          <w:szCs w:val="21"/>
        </w:rPr>
      </w:pPr>
    </w:p>
    <w:p w14:paraId="61675E39" w14:textId="6CFE3464"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12.1. O contrato será extinto quando vencido o prazo nele estipulado, independentemente de terem sido cumpridas ou não as obrigações de ambas as partes contraentes. </w:t>
      </w:r>
    </w:p>
    <w:p w14:paraId="5E51368D"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051DE315" w14:textId="326B6D69"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12.2. O contrato poderá ser extinto antes do prazo nele fixado, sem ônus para o Contratante, quando este não dispuser de créditos orçamentários para sua continuidade ou quando entender que o contrato não mais lhe oferece vantagem. </w:t>
      </w:r>
    </w:p>
    <w:p w14:paraId="4F0E43B1"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397C0B7C" w14:textId="6CA69E28"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12.3. A extinção nesta hipótese ocorrerá na próxima data de aniversário do contrato, desde que haja a notificação do contratado pelo contratante nesse sentido com pelo menos 2 (dois) meses de antecedência desse dia. </w:t>
      </w:r>
    </w:p>
    <w:p w14:paraId="657DC671"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0AED3517" w14:textId="7147AB26"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12.4. Caso a notificação da não-continuidade do contrato de que trata este subitem ocorra com menos de 2 (dois) meses da data de aniversário, a extinção contratual ocorrerá após 2 (dois) meses da data da comunicação. </w:t>
      </w:r>
    </w:p>
    <w:p w14:paraId="26A78E9B"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14804FB6" w14:textId="2532BDC9"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12.5. O contrato poderá ser extinto antes de cumpridas as obrigações nele estipuladas, ou antes do prazo nele fixado, por algum dos motivos previstos no artigo 137 da Lei nº 14.133/21, bem como amigavelmente, assegurados o contraditório e a ampla defesa. </w:t>
      </w:r>
    </w:p>
    <w:p w14:paraId="4C65C0B5"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39B62B91" w14:textId="051687D6"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12.6 Nesta hipótese, aplicam-se também os artigos 138 e 139 da mesma Lei.</w:t>
      </w:r>
    </w:p>
    <w:p w14:paraId="4356C17A"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3CEBF28B" w14:textId="769EC0C8"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12.7. A alteração social ou a modificação da finalidade ou da estrutura da empresa não ensejará a extinção se não restringir sua capacidade de concluir o contrato. </w:t>
      </w:r>
    </w:p>
    <w:p w14:paraId="7D316EC6"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0D0ED628" w14:textId="724932DE"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12.8. Se a operação implicar mudança da pessoa jurídica contratada, deverá ser formalizado termo aditivo para alteração subjetiva.</w:t>
      </w:r>
    </w:p>
    <w:p w14:paraId="28E0DDF7"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166088F8" w14:textId="6C739325"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12.9 O termo de extinção, sempre que possível, será precedido: </w:t>
      </w:r>
    </w:p>
    <w:p w14:paraId="5FCA9778"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10B0E2B7" w14:textId="77777777" w:rsidR="002A4FF1"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12.10. Balanço dos eventos contratuais já cumpridos ou parcialmente cumpridos; </w:t>
      </w:r>
    </w:p>
    <w:p w14:paraId="3BC9ECCF"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33FE2428" w14:textId="6CF63130"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12.11. Relação dos pagamentos já efetuados e ainda devidos; </w:t>
      </w:r>
    </w:p>
    <w:p w14:paraId="7E9EE8C3"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7A0F41A3" w14:textId="7A21D2BF"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12.12. Indenizações e multas.</w:t>
      </w:r>
    </w:p>
    <w:p w14:paraId="1354FD89"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27C2075F" w14:textId="4C8E8A1B"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12.13. A extinção do contrato não configura óbice para o reconhecimento do desequilíbrio econômico financeiro, hipótese em que será concedida indenização por meio de termo indenizatório (art. 131, caput, da Lei n.º 14.133, de 2021). </w:t>
      </w:r>
    </w:p>
    <w:p w14:paraId="15F544F9" w14:textId="77777777" w:rsidR="002A4FF1" w:rsidRPr="00E836CE" w:rsidRDefault="002A4FF1" w:rsidP="0062179F">
      <w:pPr>
        <w:pStyle w:val="Default"/>
        <w:spacing w:line="276" w:lineRule="auto"/>
        <w:jc w:val="both"/>
        <w:rPr>
          <w:rFonts w:asciiTheme="minorHAnsi" w:hAnsiTheme="minorHAnsi" w:cstheme="minorHAnsi"/>
          <w:sz w:val="21"/>
          <w:szCs w:val="21"/>
        </w:rPr>
      </w:pPr>
    </w:p>
    <w:p w14:paraId="1CB829C2" w14:textId="1903CC86"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12.1</w:t>
      </w:r>
      <w:r w:rsidR="00AE3673" w:rsidRPr="00E836CE">
        <w:rPr>
          <w:rFonts w:asciiTheme="minorHAnsi" w:hAnsiTheme="minorHAnsi" w:cstheme="minorHAnsi"/>
          <w:sz w:val="21"/>
          <w:szCs w:val="21"/>
        </w:rPr>
        <w:t>4</w:t>
      </w:r>
      <w:r w:rsidRPr="00E836CE">
        <w:rPr>
          <w:rFonts w:asciiTheme="minorHAnsi" w:hAnsiTheme="minorHAnsi" w:cstheme="minorHAnsi"/>
          <w:sz w:val="21"/>
          <w:szCs w:val="21"/>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E836CE" w:rsidRDefault="0062179F" w:rsidP="0062179F">
      <w:pPr>
        <w:pStyle w:val="Default"/>
        <w:spacing w:line="276" w:lineRule="auto"/>
        <w:jc w:val="both"/>
        <w:rPr>
          <w:rFonts w:asciiTheme="minorHAnsi" w:hAnsiTheme="minorHAnsi" w:cstheme="minorHAnsi"/>
          <w:sz w:val="21"/>
          <w:szCs w:val="21"/>
        </w:rPr>
      </w:pPr>
    </w:p>
    <w:p w14:paraId="29F113D6" w14:textId="47B85604" w:rsidR="00132C20" w:rsidRPr="00E836CE" w:rsidRDefault="00132C20" w:rsidP="0062179F">
      <w:pPr>
        <w:pStyle w:val="Default"/>
        <w:spacing w:line="276" w:lineRule="auto"/>
        <w:jc w:val="both"/>
        <w:rPr>
          <w:rFonts w:asciiTheme="minorHAnsi" w:hAnsiTheme="minorHAnsi" w:cstheme="minorHAnsi"/>
          <w:b/>
          <w:bCs/>
          <w:sz w:val="21"/>
          <w:szCs w:val="21"/>
        </w:rPr>
      </w:pPr>
      <w:r w:rsidRPr="00E836CE">
        <w:rPr>
          <w:rFonts w:asciiTheme="minorHAnsi" w:hAnsiTheme="minorHAnsi" w:cstheme="minorHAnsi"/>
          <w:b/>
          <w:bCs/>
          <w:sz w:val="21"/>
          <w:szCs w:val="21"/>
        </w:rPr>
        <w:t xml:space="preserve">CLÁUSULA DÉCIMA </w:t>
      </w:r>
      <w:r w:rsidR="009F4C88" w:rsidRPr="00E836CE">
        <w:rPr>
          <w:rFonts w:asciiTheme="minorHAnsi" w:hAnsiTheme="minorHAnsi" w:cstheme="minorHAnsi"/>
          <w:b/>
          <w:bCs/>
          <w:sz w:val="21"/>
          <w:szCs w:val="21"/>
        </w:rPr>
        <w:t>TERCEIRA</w:t>
      </w:r>
      <w:r w:rsidRPr="00E836CE">
        <w:rPr>
          <w:rFonts w:asciiTheme="minorHAnsi" w:hAnsiTheme="minorHAnsi" w:cstheme="minorHAnsi"/>
          <w:b/>
          <w:bCs/>
          <w:sz w:val="21"/>
          <w:szCs w:val="21"/>
        </w:rPr>
        <w:t xml:space="preserve"> – DOTAÇÃO ORÇAMENTÁRIA (art. 92, VIII)</w:t>
      </w:r>
      <w:r w:rsidR="00FD24B6" w:rsidRPr="00E836CE">
        <w:rPr>
          <w:rFonts w:asciiTheme="minorHAnsi" w:hAnsiTheme="minorHAnsi" w:cstheme="minorHAnsi"/>
          <w:b/>
          <w:bCs/>
          <w:sz w:val="21"/>
          <w:szCs w:val="21"/>
        </w:rPr>
        <w:t>.</w:t>
      </w:r>
    </w:p>
    <w:p w14:paraId="3B5AB32A" w14:textId="7E5A3B14"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13.1. </w:t>
      </w:r>
      <w:r w:rsidR="00747A26" w:rsidRPr="00E836CE">
        <w:rPr>
          <w:rFonts w:asciiTheme="minorHAnsi" w:hAnsiTheme="minorHAnsi" w:cstheme="minorHAnsi"/>
          <w:sz w:val="21"/>
          <w:szCs w:val="21"/>
        </w:rPr>
        <w:t xml:space="preserve">Para atender as despesas decorrentes desta licitação, foi aprovado no orçamento para o exercício de </w:t>
      </w:r>
      <w:r w:rsidR="00747A26" w:rsidRPr="00E836CE">
        <w:rPr>
          <w:rFonts w:asciiTheme="minorHAnsi" w:hAnsiTheme="minorHAnsi" w:cstheme="minorHAnsi"/>
          <w:color w:val="auto"/>
          <w:sz w:val="21"/>
          <w:szCs w:val="21"/>
        </w:rPr>
        <w:t>2024</w:t>
      </w:r>
      <w:r w:rsidR="00747A26" w:rsidRPr="00E836CE">
        <w:rPr>
          <w:rFonts w:asciiTheme="minorHAnsi" w:hAnsiTheme="minorHAnsi" w:cstheme="minorHAnsi"/>
          <w:sz w:val="21"/>
          <w:szCs w:val="21"/>
        </w:rPr>
        <w:t>, as necessárias dotações orçamentárias</w:t>
      </w:r>
      <w:r w:rsidRPr="00E836CE">
        <w:rPr>
          <w:rFonts w:asciiTheme="minorHAnsi" w:hAnsiTheme="minorHAnsi" w:cstheme="minorHAnsi"/>
          <w:sz w:val="21"/>
          <w:szCs w:val="21"/>
        </w:rPr>
        <w:t xml:space="preserve">: </w:t>
      </w:r>
    </w:p>
    <w:p w14:paraId="422066E9" w14:textId="77777777" w:rsidR="00132C20" w:rsidRPr="00E836CE" w:rsidRDefault="00132C20" w:rsidP="0062179F">
      <w:pPr>
        <w:pStyle w:val="Default"/>
        <w:spacing w:line="276" w:lineRule="auto"/>
        <w:jc w:val="both"/>
        <w:rPr>
          <w:rFonts w:asciiTheme="minorHAnsi" w:hAnsiTheme="minorHAnsi" w:cstheme="minorHAnsi"/>
          <w:sz w:val="21"/>
          <w:szCs w:val="21"/>
        </w:rPr>
      </w:pPr>
    </w:p>
    <w:p w14:paraId="2D88B12F" w14:textId="77777777" w:rsidR="00352200" w:rsidRPr="00E836CE" w:rsidRDefault="00352200" w:rsidP="00352200">
      <w:pPr>
        <w:pStyle w:val="PargrafodaLista"/>
        <w:numPr>
          <w:ilvl w:val="0"/>
          <w:numId w:val="36"/>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E836CE">
        <w:rPr>
          <w:rFonts w:asciiTheme="minorHAnsi" w:hAnsiTheme="minorHAnsi" w:cstheme="minorHAnsi"/>
          <w:sz w:val="21"/>
          <w:szCs w:val="21"/>
        </w:rPr>
        <w:t xml:space="preserve">02.07.01.08.244.0003.2024.92.4.4.90.52.52.500.0060 – ficha 549 – ficha 1077/2024 – Manutenção do CRAS; </w:t>
      </w:r>
    </w:p>
    <w:p w14:paraId="70021D3B" w14:textId="77777777" w:rsidR="00352200" w:rsidRPr="00E836CE" w:rsidRDefault="00352200" w:rsidP="00352200">
      <w:pPr>
        <w:pStyle w:val="PargrafodaLista"/>
        <w:numPr>
          <w:ilvl w:val="0"/>
          <w:numId w:val="36"/>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E836CE">
        <w:rPr>
          <w:rFonts w:asciiTheme="minorHAnsi" w:hAnsiTheme="minorHAnsi" w:cstheme="minorHAnsi"/>
          <w:sz w:val="21"/>
          <w:szCs w:val="21"/>
        </w:rPr>
        <w:t xml:space="preserve">02.07.01.08.244.0003.2024.01.4.4.90.52.52.510.0000 – ficha 299 - ficha 1094/2024 – Manutenção do CRAS; </w:t>
      </w:r>
    </w:p>
    <w:p w14:paraId="521355ED" w14:textId="77777777" w:rsidR="00352200" w:rsidRPr="00E836CE" w:rsidRDefault="00352200" w:rsidP="00352200">
      <w:pPr>
        <w:pStyle w:val="PargrafodaLista"/>
        <w:suppressAutoHyphens/>
        <w:autoSpaceDE w:val="0"/>
        <w:autoSpaceDN w:val="0"/>
        <w:adjustRightInd w:val="0"/>
        <w:spacing w:line="276" w:lineRule="auto"/>
        <w:contextualSpacing w:val="0"/>
        <w:jc w:val="both"/>
        <w:rPr>
          <w:rFonts w:asciiTheme="minorHAnsi" w:hAnsiTheme="minorHAnsi" w:cstheme="minorHAnsi"/>
          <w:sz w:val="21"/>
          <w:szCs w:val="21"/>
        </w:rPr>
      </w:pPr>
    </w:p>
    <w:p w14:paraId="2429CF24" w14:textId="1215879C" w:rsidR="00132C20" w:rsidRPr="00E836CE" w:rsidRDefault="00132C20" w:rsidP="0062179F">
      <w:pPr>
        <w:pStyle w:val="Default"/>
        <w:spacing w:line="276" w:lineRule="auto"/>
        <w:jc w:val="both"/>
        <w:rPr>
          <w:rFonts w:asciiTheme="minorHAnsi" w:hAnsiTheme="minorHAnsi" w:cstheme="minorHAnsi"/>
          <w:color w:val="4472C4" w:themeColor="accent1"/>
          <w:sz w:val="21"/>
          <w:szCs w:val="21"/>
        </w:rPr>
      </w:pPr>
      <w:r w:rsidRPr="00E836CE">
        <w:rPr>
          <w:rFonts w:asciiTheme="minorHAnsi" w:hAnsiTheme="minorHAnsi" w:cstheme="minorHAnsi"/>
          <w:b/>
          <w:bCs/>
          <w:sz w:val="21"/>
          <w:szCs w:val="21"/>
        </w:rPr>
        <w:t xml:space="preserve">CLÁUSULA DÉCIMA </w:t>
      </w:r>
      <w:r w:rsidR="009F4C88" w:rsidRPr="00E836CE">
        <w:rPr>
          <w:rFonts w:asciiTheme="minorHAnsi" w:hAnsiTheme="minorHAnsi" w:cstheme="minorHAnsi"/>
          <w:b/>
          <w:bCs/>
          <w:sz w:val="21"/>
          <w:szCs w:val="21"/>
        </w:rPr>
        <w:t>QUARTA</w:t>
      </w:r>
      <w:r w:rsidRPr="00E836CE">
        <w:rPr>
          <w:rFonts w:asciiTheme="minorHAnsi" w:hAnsiTheme="minorHAnsi" w:cstheme="minorHAnsi"/>
          <w:b/>
          <w:bCs/>
          <w:sz w:val="21"/>
          <w:szCs w:val="21"/>
        </w:rPr>
        <w:t xml:space="preserve"> – DOS CASOS OMISSOS (art. 92, III)</w:t>
      </w:r>
      <w:r w:rsidR="00FD24B6" w:rsidRPr="00E836CE">
        <w:rPr>
          <w:rFonts w:asciiTheme="minorHAnsi" w:hAnsiTheme="minorHAnsi" w:cstheme="minorHAnsi"/>
          <w:b/>
          <w:bCs/>
          <w:sz w:val="21"/>
          <w:szCs w:val="21"/>
        </w:rPr>
        <w:t xml:space="preserve">. </w:t>
      </w:r>
      <w:r w:rsidRPr="00E836CE">
        <w:rPr>
          <w:rFonts w:asciiTheme="minorHAnsi" w:hAnsiTheme="minorHAnsi" w:cstheme="minorHAnsi"/>
          <w:b/>
          <w:bCs/>
          <w:sz w:val="21"/>
          <w:szCs w:val="21"/>
        </w:rPr>
        <w:t xml:space="preserve"> </w:t>
      </w:r>
    </w:p>
    <w:p w14:paraId="3D4E633B" w14:textId="4F6300FD"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E836CE" w:rsidRDefault="00132C20" w:rsidP="0062179F">
      <w:pPr>
        <w:pStyle w:val="Default"/>
        <w:spacing w:line="276" w:lineRule="auto"/>
        <w:jc w:val="both"/>
        <w:rPr>
          <w:rFonts w:asciiTheme="minorHAnsi" w:hAnsiTheme="minorHAnsi" w:cstheme="minorHAnsi"/>
          <w:sz w:val="21"/>
          <w:szCs w:val="21"/>
        </w:rPr>
      </w:pPr>
    </w:p>
    <w:p w14:paraId="31217A90" w14:textId="4C629868" w:rsidR="00132C20" w:rsidRPr="00E836CE" w:rsidRDefault="00132C20" w:rsidP="0062179F">
      <w:pPr>
        <w:pStyle w:val="Default"/>
        <w:spacing w:line="276" w:lineRule="auto"/>
        <w:jc w:val="both"/>
        <w:rPr>
          <w:rFonts w:asciiTheme="minorHAnsi" w:hAnsiTheme="minorHAnsi" w:cstheme="minorHAnsi"/>
          <w:b/>
          <w:bCs/>
          <w:sz w:val="21"/>
          <w:szCs w:val="21"/>
        </w:rPr>
      </w:pPr>
      <w:r w:rsidRPr="00E836CE">
        <w:rPr>
          <w:rFonts w:asciiTheme="minorHAnsi" w:hAnsiTheme="minorHAnsi" w:cstheme="minorHAnsi"/>
          <w:b/>
          <w:bCs/>
          <w:sz w:val="21"/>
          <w:szCs w:val="21"/>
        </w:rPr>
        <w:t>CLÁUSULA DÉCIMA QU</w:t>
      </w:r>
      <w:r w:rsidR="009F4C88" w:rsidRPr="00E836CE">
        <w:rPr>
          <w:rFonts w:asciiTheme="minorHAnsi" w:hAnsiTheme="minorHAnsi" w:cstheme="minorHAnsi"/>
          <w:b/>
          <w:bCs/>
          <w:sz w:val="21"/>
          <w:szCs w:val="21"/>
        </w:rPr>
        <w:t>INTA</w:t>
      </w:r>
      <w:r w:rsidRPr="00E836CE">
        <w:rPr>
          <w:rFonts w:asciiTheme="minorHAnsi" w:hAnsiTheme="minorHAnsi" w:cstheme="minorHAnsi"/>
          <w:b/>
          <w:bCs/>
          <w:sz w:val="21"/>
          <w:szCs w:val="21"/>
        </w:rPr>
        <w:t xml:space="preserve"> – ALTERAÇÕES </w:t>
      </w:r>
    </w:p>
    <w:p w14:paraId="294BF34B" w14:textId="77777777"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15.1. Eventuais alterações contratuais reger-se-ão pela disciplina dos </w:t>
      </w:r>
      <w:proofErr w:type="spellStart"/>
      <w:r w:rsidRPr="00E836CE">
        <w:rPr>
          <w:rFonts w:asciiTheme="minorHAnsi" w:hAnsiTheme="minorHAnsi" w:cstheme="minorHAnsi"/>
          <w:sz w:val="21"/>
          <w:szCs w:val="21"/>
        </w:rPr>
        <w:t>arts</w:t>
      </w:r>
      <w:proofErr w:type="spellEnd"/>
      <w:r w:rsidRPr="00E836CE">
        <w:rPr>
          <w:rFonts w:asciiTheme="minorHAnsi" w:hAnsiTheme="minorHAnsi" w:cstheme="minorHAnsi"/>
          <w:sz w:val="21"/>
          <w:szCs w:val="21"/>
        </w:rPr>
        <w:t>. 124 e seguintes da Lei nº 14.</w:t>
      </w:r>
      <w:r w:rsidRPr="00E836CE">
        <w:rPr>
          <w:rFonts w:asciiTheme="minorHAnsi" w:hAnsiTheme="minorHAnsi" w:cstheme="minorHAnsi"/>
          <w:color w:val="auto"/>
          <w:sz w:val="21"/>
          <w:szCs w:val="21"/>
        </w:rPr>
        <w:t xml:space="preserve">133, de 2021. </w:t>
      </w:r>
    </w:p>
    <w:p w14:paraId="6337EA5B" w14:textId="73268F14"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15.2. O contratado é obrigado a aceitar, nas mesmas condições contratuais, os acréscimos ou supressões que se fizerem necessários, até o limite de 25% (vinte e cinco por cento) do valor inicial atualizado do contrato. </w:t>
      </w:r>
    </w:p>
    <w:p w14:paraId="3C38DC7F" w14:textId="77777777" w:rsidR="00A30104" w:rsidRPr="00E836CE" w:rsidRDefault="00A30104" w:rsidP="0062179F">
      <w:pPr>
        <w:pStyle w:val="Default"/>
        <w:spacing w:line="276" w:lineRule="auto"/>
        <w:jc w:val="both"/>
        <w:rPr>
          <w:rFonts w:asciiTheme="minorHAnsi" w:hAnsiTheme="minorHAnsi" w:cstheme="minorHAnsi"/>
          <w:sz w:val="21"/>
          <w:szCs w:val="21"/>
        </w:rPr>
      </w:pPr>
    </w:p>
    <w:p w14:paraId="510CD1A1" w14:textId="2CF7DF28"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7285E03" w14:textId="77777777" w:rsidR="00A30104" w:rsidRPr="00E836CE" w:rsidRDefault="00A30104" w:rsidP="0062179F">
      <w:pPr>
        <w:pStyle w:val="Default"/>
        <w:spacing w:line="276" w:lineRule="auto"/>
        <w:jc w:val="both"/>
        <w:rPr>
          <w:rFonts w:asciiTheme="minorHAnsi" w:hAnsiTheme="minorHAnsi" w:cstheme="minorHAnsi"/>
          <w:sz w:val="21"/>
          <w:szCs w:val="21"/>
        </w:rPr>
      </w:pPr>
    </w:p>
    <w:p w14:paraId="6FA07067" w14:textId="6C6FC6BE"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15.4. Registros que não caracterizam alteração do contrato podem ser realizados por simples apostila, dispensada a celebração de termo aditivo, na forma do art. 136 da Lei nº 14.133, de 2021.</w:t>
      </w:r>
    </w:p>
    <w:p w14:paraId="502E5B76" w14:textId="77777777" w:rsidR="00132C20" w:rsidRPr="00E836CE" w:rsidRDefault="00132C20" w:rsidP="007F5852">
      <w:pPr>
        <w:pStyle w:val="Default"/>
        <w:jc w:val="both"/>
        <w:rPr>
          <w:rFonts w:asciiTheme="minorHAnsi" w:hAnsiTheme="minorHAnsi" w:cstheme="minorHAnsi"/>
          <w:sz w:val="21"/>
          <w:szCs w:val="21"/>
        </w:rPr>
      </w:pPr>
    </w:p>
    <w:p w14:paraId="2DC5B098" w14:textId="20F5D2C5" w:rsidR="00132C20" w:rsidRPr="00E836CE" w:rsidRDefault="00132C20" w:rsidP="0062179F">
      <w:pPr>
        <w:pStyle w:val="Default"/>
        <w:spacing w:line="276" w:lineRule="auto"/>
        <w:jc w:val="both"/>
        <w:rPr>
          <w:rFonts w:asciiTheme="minorHAnsi" w:hAnsiTheme="minorHAnsi" w:cstheme="minorHAnsi"/>
          <w:b/>
          <w:bCs/>
          <w:sz w:val="21"/>
          <w:szCs w:val="21"/>
        </w:rPr>
      </w:pPr>
      <w:r w:rsidRPr="00E836CE">
        <w:rPr>
          <w:rFonts w:asciiTheme="minorHAnsi" w:hAnsiTheme="minorHAnsi" w:cstheme="minorHAnsi"/>
          <w:b/>
          <w:bCs/>
          <w:sz w:val="21"/>
          <w:szCs w:val="21"/>
        </w:rPr>
        <w:t xml:space="preserve">CLÁUSULA DÉCIMA </w:t>
      </w:r>
      <w:r w:rsidR="009F4C88" w:rsidRPr="00E836CE">
        <w:rPr>
          <w:rFonts w:asciiTheme="minorHAnsi" w:hAnsiTheme="minorHAnsi" w:cstheme="minorHAnsi"/>
          <w:b/>
          <w:bCs/>
          <w:sz w:val="21"/>
          <w:szCs w:val="21"/>
        </w:rPr>
        <w:t xml:space="preserve">SEXTA </w:t>
      </w:r>
      <w:r w:rsidRPr="00E836CE">
        <w:rPr>
          <w:rFonts w:asciiTheme="minorHAnsi" w:hAnsiTheme="minorHAnsi" w:cstheme="minorHAnsi"/>
          <w:b/>
          <w:bCs/>
          <w:sz w:val="21"/>
          <w:szCs w:val="21"/>
        </w:rPr>
        <w:t xml:space="preserve">– PUBLICAÇÃO </w:t>
      </w:r>
    </w:p>
    <w:p w14:paraId="12DDEB94" w14:textId="0FA4510A"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16.1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E836CE" w:rsidRDefault="00132C20" w:rsidP="007F5852">
      <w:pPr>
        <w:pStyle w:val="Default"/>
        <w:jc w:val="both"/>
        <w:rPr>
          <w:rFonts w:asciiTheme="minorHAnsi" w:hAnsiTheme="minorHAnsi" w:cstheme="minorHAnsi"/>
          <w:sz w:val="21"/>
          <w:szCs w:val="21"/>
        </w:rPr>
      </w:pPr>
    </w:p>
    <w:p w14:paraId="6F357B5B" w14:textId="46FC8916" w:rsidR="00132C20" w:rsidRPr="00E836CE" w:rsidRDefault="00132C20" w:rsidP="0062179F">
      <w:pPr>
        <w:pStyle w:val="Default"/>
        <w:spacing w:line="276" w:lineRule="auto"/>
        <w:jc w:val="both"/>
        <w:rPr>
          <w:rFonts w:asciiTheme="minorHAnsi" w:hAnsiTheme="minorHAnsi" w:cstheme="minorHAnsi"/>
          <w:b/>
          <w:bCs/>
          <w:sz w:val="21"/>
          <w:szCs w:val="21"/>
        </w:rPr>
      </w:pPr>
      <w:r w:rsidRPr="00E836CE">
        <w:rPr>
          <w:rFonts w:asciiTheme="minorHAnsi" w:hAnsiTheme="minorHAnsi" w:cstheme="minorHAnsi"/>
          <w:b/>
          <w:bCs/>
          <w:sz w:val="21"/>
          <w:szCs w:val="21"/>
        </w:rPr>
        <w:t xml:space="preserve">CLÁUSULA DÉCIMA </w:t>
      </w:r>
      <w:r w:rsidR="009F4C88" w:rsidRPr="00E836CE">
        <w:rPr>
          <w:rFonts w:asciiTheme="minorHAnsi" w:hAnsiTheme="minorHAnsi" w:cstheme="minorHAnsi"/>
          <w:b/>
          <w:bCs/>
          <w:sz w:val="21"/>
          <w:szCs w:val="21"/>
        </w:rPr>
        <w:t xml:space="preserve">SÉTIMA </w:t>
      </w:r>
      <w:r w:rsidRPr="00E836CE">
        <w:rPr>
          <w:rFonts w:asciiTheme="minorHAnsi" w:hAnsiTheme="minorHAnsi" w:cstheme="minorHAnsi"/>
          <w:b/>
          <w:bCs/>
          <w:sz w:val="21"/>
          <w:szCs w:val="21"/>
        </w:rPr>
        <w:t>– FORO (art. 92, §1º)</w:t>
      </w:r>
      <w:r w:rsidR="00FD24B6" w:rsidRPr="00E836CE">
        <w:rPr>
          <w:rFonts w:asciiTheme="minorHAnsi" w:hAnsiTheme="minorHAnsi" w:cstheme="minorHAnsi"/>
          <w:b/>
          <w:bCs/>
          <w:sz w:val="21"/>
          <w:szCs w:val="21"/>
        </w:rPr>
        <w:t xml:space="preserve">. </w:t>
      </w:r>
    </w:p>
    <w:p w14:paraId="5FF8B5CE" w14:textId="11A0E86B" w:rsidR="00132C20" w:rsidRPr="00E836CE" w:rsidRDefault="00132C20" w:rsidP="0062179F">
      <w:pPr>
        <w:pStyle w:val="Default"/>
        <w:spacing w:line="276" w:lineRule="auto"/>
        <w:jc w:val="both"/>
        <w:rPr>
          <w:rFonts w:asciiTheme="minorHAnsi" w:hAnsiTheme="minorHAnsi" w:cstheme="minorHAnsi"/>
          <w:sz w:val="21"/>
          <w:szCs w:val="21"/>
        </w:rPr>
      </w:pPr>
      <w:r w:rsidRPr="00E836CE">
        <w:rPr>
          <w:rFonts w:asciiTheme="minorHAnsi" w:hAnsiTheme="minorHAnsi" w:cstheme="minorHAnsi"/>
          <w:sz w:val="21"/>
          <w:szCs w:val="21"/>
        </w:rPr>
        <w:t xml:space="preserve">17.1. Fica eleito o Foro da Comarca de </w:t>
      </w:r>
      <w:r w:rsidR="00FD24B6" w:rsidRPr="00E836CE">
        <w:rPr>
          <w:rFonts w:asciiTheme="minorHAnsi" w:hAnsiTheme="minorHAnsi" w:cstheme="minorHAnsi"/>
          <w:sz w:val="21"/>
          <w:szCs w:val="21"/>
        </w:rPr>
        <w:t>Santa Branca</w:t>
      </w:r>
      <w:r w:rsidRPr="00E836CE">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E836CE">
        <w:rPr>
          <w:rFonts w:asciiTheme="minorHAnsi" w:hAnsiTheme="minorHAnsi" w:cstheme="minorHAnsi"/>
          <w:sz w:val="21"/>
          <w:szCs w:val="21"/>
        </w:rPr>
        <w:t xml:space="preserve">Federal </w:t>
      </w:r>
      <w:r w:rsidRPr="00E836CE">
        <w:rPr>
          <w:rFonts w:asciiTheme="minorHAnsi" w:hAnsiTheme="minorHAnsi" w:cstheme="minorHAnsi"/>
          <w:sz w:val="21"/>
          <w:szCs w:val="21"/>
        </w:rPr>
        <w:t>nº 14.133/</w:t>
      </w:r>
      <w:r w:rsidR="00FD24B6" w:rsidRPr="00E836CE">
        <w:rPr>
          <w:rFonts w:asciiTheme="minorHAnsi" w:hAnsiTheme="minorHAnsi" w:cstheme="minorHAnsi"/>
          <w:sz w:val="21"/>
          <w:szCs w:val="21"/>
        </w:rPr>
        <w:t>20</w:t>
      </w:r>
      <w:r w:rsidRPr="00E836CE">
        <w:rPr>
          <w:rFonts w:asciiTheme="minorHAnsi" w:hAnsiTheme="minorHAnsi" w:cstheme="minorHAnsi"/>
          <w:sz w:val="21"/>
          <w:szCs w:val="21"/>
        </w:rPr>
        <w:t>21. [Local], [dia] de [mês] de [ano].</w:t>
      </w:r>
    </w:p>
    <w:p w14:paraId="2A8DDBE2" w14:textId="77777777" w:rsidR="00680598" w:rsidRDefault="00680598" w:rsidP="00D24427">
      <w:pPr>
        <w:rPr>
          <w:rFonts w:asciiTheme="minorHAnsi" w:eastAsiaTheme="minorHAnsi" w:hAnsiTheme="minorHAnsi" w:cstheme="minorHAnsi"/>
          <w:sz w:val="22"/>
          <w:szCs w:val="22"/>
          <w:lang w:eastAsia="en-US"/>
        </w:rPr>
      </w:pPr>
    </w:p>
    <w:p w14:paraId="288C227F" w14:textId="77777777" w:rsidR="00385623" w:rsidRDefault="00385623" w:rsidP="00385623">
      <w:pPr>
        <w:jc w:val="right"/>
        <w:rPr>
          <w:rFonts w:ascii="Calibri" w:hAnsi="Calibri" w:cs="Calibri"/>
          <w:bCs/>
          <w:sz w:val="22"/>
          <w:szCs w:val="22"/>
        </w:rPr>
      </w:pPr>
      <w:r>
        <w:rPr>
          <w:rFonts w:ascii="Calibri" w:hAnsi="Calibri" w:cs="Calibri"/>
          <w:bCs/>
          <w:sz w:val="22"/>
          <w:szCs w:val="22"/>
        </w:rPr>
        <w:t xml:space="preserve">Santa Branca, ____ de ___________________ </w:t>
      </w:r>
      <w:proofErr w:type="spellStart"/>
      <w:r>
        <w:rPr>
          <w:rFonts w:ascii="Calibri" w:hAnsi="Calibri" w:cs="Calibri"/>
          <w:bCs/>
          <w:sz w:val="22"/>
          <w:szCs w:val="22"/>
        </w:rPr>
        <w:t>de</w:t>
      </w:r>
      <w:proofErr w:type="spellEnd"/>
      <w:r>
        <w:rPr>
          <w:rFonts w:ascii="Calibri" w:hAnsi="Calibri" w:cs="Calibri"/>
          <w:bCs/>
          <w:sz w:val="22"/>
          <w:szCs w:val="22"/>
        </w:rPr>
        <w:t xml:space="preserve"> 2024. </w:t>
      </w:r>
    </w:p>
    <w:p w14:paraId="3513F6B0" w14:textId="77777777" w:rsidR="00703C2B" w:rsidRDefault="00703C2B" w:rsidP="00D24427">
      <w:pPr>
        <w:rPr>
          <w:rFonts w:asciiTheme="minorHAnsi" w:eastAsiaTheme="minorHAnsi" w:hAnsiTheme="minorHAnsi" w:cstheme="minorHAnsi"/>
          <w:sz w:val="22"/>
          <w:szCs w:val="22"/>
          <w:lang w:eastAsia="en-US"/>
        </w:rPr>
      </w:pPr>
    </w:p>
    <w:p w14:paraId="7716214D" w14:textId="0172270B" w:rsidR="00385623" w:rsidRDefault="00E836CE" w:rsidP="00E836CE">
      <w:pPr>
        <w:tabs>
          <w:tab w:val="left" w:pos="2512"/>
        </w:tabs>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ab/>
      </w:r>
    </w:p>
    <w:p w14:paraId="12FF873F" w14:textId="77777777" w:rsidR="00E836CE" w:rsidRDefault="00E836CE" w:rsidP="00E836CE">
      <w:pPr>
        <w:tabs>
          <w:tab w:val="left" w:pos="2512"/>
        </w:tabs>
        <w:rPr>
          <w:rFonts w:asciiTheme="minorHAnsi" w:eastAsiaTheme="minorHAnsi" w:hAnsiTheme="minorHAnsi" w:cstheme="minorHAnsi"/>
          <w:sz w:val="22"/>
          <w:szCs w:val="22"/>
          <w:lang w:eastAsia="en-US"/>
        </w:rPr>
      </w:pPr>
    </w:p>
    <w:p w14:paraId="059786B9" w14:textId="77777777" w:rsidR="00E836CE" w:rsidRDefault="00E836CE" w:rsidP="00E836CE">
      <w:pPr>
        <w:tabs>
          <w:tab w:val="left" w:pos="2512"/>
        </w:tabs>
        <w:rPr>
          <w:rFonts w:asciiTheme="minorHAnsi" w:eastAsiaTheme="minorHAnsi" w:hAnsiTheme="minorHAnsi" w:cstheme="minorHAnsi"/>
          <w:sz w:val="22"/>
          <w:szCs w:val="22"/>
          <w:lang w:eastAsia="en-US"/>
        </w:rPr>
      </w:pPr>
    </w:p>
    <w:p w14:paraId="3E611C82" w14:textId="77777777" w:rsidR="00703C2B" w:rsidRPr="00FD24B6" w:rsidRDefault="00703C2B" w:rsidP="00D24427">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FD24B6" w14:paraId="5ACAE542" w14:textId="77777777" w:rsidTr="00502BF8">
        <w:tc>
          <w:tcPr>
            <w:tcW w:w="4247" w:type="dxa"/>
          </w:tcPr>
          <w:p w14:paraId="14CF81D4" w14:textId="755667FB" w:rsidR="00D24427" w:rsidRPr="00FD24B6" w:rsidRDefault="00D24427" w:rsidP="00D24427">
            <w:pPr>
              <w:jc w:val="center"/>
              <w:rPr>
                <w:rFonts w:asciiTheme="minorHAnsi" w:eastAsiaTheme="minorHAnsi" w:hAnsiTheme="minorHAnsi" w:cstheme="minorHAnsi"/>
                <w:sz w:val="22"/>
                <w:szCs w:val="22"/>
                <w:lang w:eastAsia="en-US"/>
              </w:rPr>
            </w:pPr>
            <w:r w:rsidRPr="00FD24B6">
              <w:rPr>
                <w:rFonts w:asciiTheme="minorHAnsi" w:eastAsiaTheme="minorHAnsi" w:hAnsiTheme="minorHAnsi" w:cstheme="minorHAnsi"/>
                <w:sz w:val="22"/>
                <w:szCs w:val="22"/>
                <w:lang w:eastAsia="en-US"/>
              </w:rPr>
              <w:t>_________________________________</w:t>
            </w:r>
          </w:p>
        </w:tc>
        <w:tc>
          <w:tcPr>
            <w:tcW w:w="4247" w:type="dxa"/>
          </w:tcPr>
          <w:p w14:paraId="77B44BBF" w14:textId="431356B2" w:rsidR="00D24427" w:rsidRPr="005E587D" w:rsidRDefault="00D24427" w:rsidP="00D24427">
            <w:pPr>
              <w:jc w:val="center"/>
              <w:rPr>
                <w:rFonts w:asciiTheme="minorHAnsi" w:eastAsiaTheme="minorHAnsi" w:hAnsiTheme="minorHAnsi" w:cstheme="minorHAnsi"/>
                <w:sz w:val="22"/>
                <w:szCs w:val="22"/>
                <w:lang w:eastAsia="en-US"/>
              </w:rPr>
            </w:pPr>
            <w:r w:rsidRPr="005E587D">
              <w:rPr>
                <w:rFonts w:asciiTheme="minorHAnsi" w:eastAsiaTheme="minorHAnsi" w:hAnsiTheme="minorHAnsi" w:cstheme="minorHAnsi"/>
                <w:sz w:val="22"/>
                <w:szCs w:val="22"/>
                <w:lang w:eastAsia="en-US"/>
              </w:rPr>
              <w:t>_________________________________</w:t>
            </w:r>
          </w:p>
        </w:tc>
      </w:tr>
      <w:tr w:rsidR="00D24427" w:rsidRPr="00FD24B6" w14:paraId="4A066E98" w14:textId="77777777" w:rsidTr="00502BF8">
        <w:tc>
          <w:tcPr>
            <w:tcW w:w="4247" w:type="dxa"/>
          </w:tcPr>
          <w:p w14:paraId="34C9ED05" w14:textId="1F1F329E" w:rsidR="00D24427" w:rsidRPr="00FD24B6" w:rsidRDefault="00D24427" w:rsidP="00D24427">
            <w:pPr>
              <w:jc w:val="center"/>
              <w:rPr>
                <w:rFonts w:asciiTheme="minorHAnsi" w:eastAsiaTheme="minorHAnsi" w:hAnsiTheme="minorHAnsi" w:cstheme="minorHAnsi"/>
                <w:sz w:val="22"/>
                <w:szCs w:val="22"/>
                <w:lang w:eastAsia="en-US"/>
              </w:rPr>
            </w:pPr>
            <w:r w:rsidRPr="00FD24B6">
              <w:rPr>
                <w:rFonts w:asciiTheme="minorHAnsi" w:eastAsiaTheme="minorHAnsi" w:hAnsiTheme="minorHAnsi" w:cstheme="minorHAnsi"/>
                <w:sz w:val="22"/>
                <w:szCs w:val="22"/>
                <w:lang w:eastAsia="en-US"/>
              </w:rPr>
              <w:t>Adriano Marchesani Levorin</w:t>
            </w:r>
          </w:p>
        </w:tc>
        <w:tc>
          <w:tcPr>
            <w:tcW w:w="4247" w:type="dxa"/>
          </w:tcPr>
          <w:p w14:paraId="41969CB4" w14:textId="0AE59598" w:rsidR="00D24427" w:rsidRPr="005E587D" w:rsidRDefault="00D24427" w:rsidP="00D24427">
            <w:pPr>
              <w:jc w:val="center"/>
              <w:rPr>
                <w:rFonts w:asciiTheme="minorHAnsi" w:eastAsiaTheme="minorHAnsi" w:hAnsiTheme="minorHAnsi" w:cstheme="minorHAnsi"/>
                <w:sz w:val="22"/>
                <w:szCs w:val="22"/>
                <w:lang w:eastAsia="en-US"/>
              </w:rPr>
            </w:pPr>
            <w:r w:rsidRPr="005E587D">
              <w:rPr>
                <w:rFonts w:asciiTheme="minorHAnsi" w:eastAsiaTheme="minorHAnsi" w:hAnsiTheme="minorHAnsi" w:cstheme="minorHAnsi"/>
                <w:sz w:val="22"/>
                <w:szCs w:val="22"/>
                <w:lang w:eastAsia="en-US"/>
              </w:rPr>
              <w:t>Representante legal</w:t>
            </w:r>
          </w:p>
        </w:tc>
      </w:tr>
      <w:tr w:rsidR="00D24427" w:rsidRPr="00FD24B6" w14:paraId="212742D1" w14:textId="77777777" w:rsidTr="00502BF8">
        <w:tc>
          <w:tcPr>
            <w:tcW w:w="4247" w:type="dxa"/>
          </w:tcPr>
          <w:p w14:paraId="73CDA8D0" w14:textId="24A8928E" w:rsidR="00D24427" w:rsidRPr="00FD24B6" w:rsidRDefault="00D24427" w:rsidP="00D24427">
            <w:pPr>
              <w:jc w:val="center"/>
              <w:rPr>
                <w:rFonts w:asciiTheme="minorHAnsi" w:eastAsiaTheme="minorHAnsi" w:hAnsiTheme="minorHAnsi" w:cstheme="minorHAnsi"/>
                <w:sz w:val="22"/>
                <w:szCs w:val="22"/>
                <w:lang w:eastAsia="en-US"/>
              </w:rPr>
            </w:pPr>
            <w:r w:rsidRPr="00FD24B6">
              <w:rPr>
                <w:rFonts w:asciiTheme="minorHAnsi" w:eastAsiaTheme="minorHAnsi" w:hAnsiTheme="minorHAnsi" w:cstheme="minorHAnsi"/>
                <w:sz w:val="22"/>
                <w:szCs w:val="22"/>
                <w:lang w:eastAsia="en-US"/>
              </w:rPr>
              <w:t>Prefeito Municipal</w:t>
            </w:r>
          </w:p>
        </w:tc>
        <w:tc>
          <w:tcPr>
            <w:tcW w:w="4247" w:type="dxa"/>
          </w:tcPr>
          <w:p w14:paraId="33D22D79" w14:textId="720B1D1C" w:rsidR="00D24427" w:rsidRPr="005E587D" w:rsidRDefault="00D24427" w:rsidP="00D24427">
            <w:pPr>
              <w:jc w:val="center"/>
              <w:rPr>
                <w:rFonts w:asciiTheme="minorHAnsi" w:eastAsiaTheme="minorHAnsi" w:hAnsiTheme="minorHAnsi" w:cstheme="minorHAnsi"/>
                <w:sz w:val="22"/>
                <w:szCs w:val="22"/>
                <w:lang w:eastAsia="en-US"/>
              </w:rPr>
            </w:pPr>
            <w:r w:rsidRPr="005E587D">
              <w:rPr>
                <w:rFonts w:asciiTheme="minorHAnsi" w:eastAsiaTheme="minorHAnsi" w:hAnsiTheme="minorHAnsi" w:cstheme="minorHAnsi"/>
                <w:sz w:val="22"/>
                <w:szCs w:val="22"/>
                <w:lang w:eastAsia="en-US"/>
              </w:rPr>
              <w:t>Empresa</w:t>
            </w:r>
          </w:p>
        </w:tc>
      </w:tr>
      <w:tr w:rsidR="00D24427" w:rsidRPr="00FD24B6" w14:paraId="2B455216" w14:textId="77777777" w:rsidTr="00502BF8">
        <w:tc>
          <w:tcPr>
            <w:tcW w:w="4247" w:type="dxa"/>
          </w:tcPr>
          <w:p w14:paraId="6C182A4F" w14:textId="2F68BEF9" w:rsidR="00D24427" w:rsidRPr="00FD24B6" w:rsidRDefault="00D24427" w:rsidP="00D24427">
            <w:pPr>
              <w:jc w:val="center"/>
              <w:rPr>
                <w:rFonts w:asciiTheme="minorHAnsi" w:eastAsiaTheme="minorHAnsi" w:hAnsiTheme="minorHAnsi" w:cstheme="minorHAnsi"/>
                <w:sz w:val="22"/>
                <w:szCs w:val="22"/>
                <w:lang w:eastAsia="en-US"/>
              </w:rPr>
            </w:pPr>
            <w:r w:rsidRPr="00FD24B6">
              <w:rPr>
                <w:rFonts w:asciiTheme="minorHAnsi" w:eastAsiaTheme="minorHAnsi" w:hAnsiTheme="minorHAnsi" w:cstheme="minorHAnsi"/>
                <w:sz w:val="22"/>
                <w:szCs w:val="22"/>
                <w:lang w:eastAsia="en-US"/>
              </w:rPr>
              <w:t>Contratante</w:t>
            </w:r>
          </w:p>
        </w:tc>
        <w:tc>
          <w:tcPr>
            <w:tcW w:w="4247" w:type="dxa"/>
          </w:tcPr>
          <w:p w14:paraId="761C0052" w14:textId="091087DD" w:rsidR="00D24427" w:rsidRPr="005E587D" w:rsidRDefault="00132C20" w:rsidP="00D24427">
            <w:pPr>
              <w:jc w:val="center"/>
              <w:rPr>
                <w:rFonts w:asciiTheme="minorHAnsi" w:eastAsiaTheme="minorHAnsi" w:hAnsiTheme="minorHAnsi" w:cstheme="minorHAnsi"/>
                <w:sz w:val="22"/>
                <w:szCs w:val="22"/>
                <w:lang w:eastAsia="en-US"/>
              </w:rPr>
            </w:pPr>
            <w:r w:rsidRPr="005E587D">
              <w:rPr>
                <w:rFonts w:asciiTheme="minorHAnsi" w:eastAsiaTheme="minorHAnsi" w:hAnsiTheme="minorHAnsi" w:cstheme="minorHAnsi"/>
                <w:sz w:val="22"/>
                <w:szCs w:val="22"/>
                <w:lang w:eastAsia="en-US"/>
              </w:rPr>
              <w:t>Contratada</w:t>
            </w:r>
          </w:p>
        </w:tc>
      </w:tr>
    </w:tbl>
    <w:p w14:paraId="1DA6B1FE" w14:textId="77777777" w:rsidR="0062347B" w:rsidRDefault="0062347B" w:rsidP="00502BF8">
      <w:pPr>
        <w:rPr>
          <w:rFonts w:asciiTheme="minorHAnsi" w:eastAsiaTheme="minorHAnsi" w:hAnsiTheme="minorHAnsi" w:cstheme="minorHAnsi"/>
          <w:sz w:val="22"/>
          <w:szCs w:val="22"/>
          <w:lang w:eastAsia="en-US"/>
        </w:rPr>
      </w:pPr>
    </w:p>
    <w:p w14:paraId="08BC5537" w14:textId="77777777" w:rsidR="00045D01" w:rsidRDefault="00045D01" w:rsidP="00502BF8">
      <w:pPr>
        <w:rPr>
          <w:rFonts w:asciiTheme="minorHAnsi" w:eastAsiaTheme="minorHAnsi" w:hAnsiTheme="minorHAnsi" w:cstheme="minorHAnsi"/>
          <w:sz w:val="22"/>
          <w:szCs w:val="22"/>
          <w:lang w:eastAsia="en-US"/>
        </w:rPr>
      </w:pPr>
    </w:p>
    <w:p w14:paraId="5D033C7D" w14:textId="77777777" w:rsidR="00045D01" w:rsidRDefault="00045D01" w:rsidP="00502BF8">
      <w:pPr>
        <w:rPr>
          <w:rFonts w:asciiTheme="minorHAnsi" w:eastAsiaTheme="minorHAnsi" w:hAnsiTheme="minorHAnsi" w:cstheme="minorHAnsi"/>
          <w:sz w:val="22"/>
          <w:szCs w:val="22"/>
          <w:lang w:eastAsia="en-US"/>
        </w:rPr>
      </w:pPr>
    </w:p>
    <w:p w14:paraId="5591D9C4" w14:textId="77777777" w:rsidR="00045D01" w:rsidRPr="00FD24B6" w:rsidRDefault="00045D01" w:rsidP="00502BF8">
      <w:pPr>
        <w:rPr>
          <w:rFonts w:asciiTheme="minorHAnsi" w:eastAsiaTheme="minorHAnsi" w:hAnsiTheme="minorHAnsi" w:cstheme="minorHAnsi"/>
          <w:sz w:val="22"/>
          <w:szCs w:val="22"/>
          <w:lang w:eastAsia="en-US"/>
        </w:rPr>
      </w:pPr>
    </w:p>
    <w:p w14:paraId="1271DC9A" w14:textId="0E48E5DB" w:rsidR="00502BF8" w:rsidRDefault="00502BF8" w:rsidP="00502BF8">
      <w:pPr>
        <w:rPr>
          <w:rFonts w:asciiTheme="minorHAnsi" w:eastAsiaTheme="minorHAnsi" w:hAnsiTheme="minorHAnsi" w:cstheme="minorHAnsi"/>
          <w:sz w:val="22"/>
          <w:szCs w:val="22"/>
          <w:lang w:eastAsia="en-US"/>
        </w:rPr>
      </w:pPr>
      <w:r w:rsidRPr="00FD24B6">
        <w:rPr>
          <w:rFonts w:asciiTheme="minorHAnsi" w:eastAsiaTheme="minorHAnsi" w:hAnsiTheme="minorHAnsi" w:cstheme="minorHAnsi"/>
          <w:sz w:val="22"/>
          <w:szCs w:val="22"/>
          <w:lang w:eastAsia="en-US"/>
        </w:rPr>
        <w:t xml:space="preserve">Testemunhas: </w:t>
      </w:r>
    </w:p>
    <w:p w14:paraId="2D02F1F3" w14:textId="77777777" w:rsidR="00E836CE" w:rsidRDefault="00E836CE" w:rsidP="00502BF8">
      <w:pPr>
        <w:rPr>
          <w:rFonts w:asciiTheme="minorHAnsi" w:eastAsiaTheme="minorHAnsi" w:hAnsiTheme="minorHAnsi" w:cstheme="minorHAnsi"/>
          <w:sz w:val="22"/>
          <w:szCs w:val="22"/>
          <w:lang w:eastAsia="en-US"/>
        </w:rPr>
      </w:pPr>
    </w:p>
    <w:p w14:paraId="1ABC0692" w14:textId="77777777" w:rsidR="00E836CE" w:rsidRDefault="00E836CE" w:rsidP="00502BF8">
      <w:pPr>
        <w:rPr>
          <w:rFonts w:asciiTheme="minorHAnsi" w:eastAsiaTheme="minorHAnsi" w:hAnsiTheme="minorHAnsi" w:cstheme="minorHAnsi"/>
          <w:sz w:val="22"/>
          <w:szCs w:val="22"/>
          <w:lang w:eastAsia="en-US"/>
        </w:rPr>
      </w:pPr>
    </w:p>
    <w:p w14:paraId="60F370E8" w14:textId="77777777" w:rsidR="00E836CE" w:rsidRPr="00FD24B6" w:rsidRDefault="00E836CE" w:rsidP="00502BF8">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FD24B6" w14:paraId="2444684F" w14:textId="77777777" w:rsidTr="00502BF8">
        <w:tc>
          <w:tcPr>
            <w:tcW w:w="4247" w:type="dxa"/>
          </w:tcPr>
          <w:p w14:paraId="0B44DE43" w14:textId="74B7A96E" w:rsidR="00502BF8" w:rsidRPr="00FD24B6" w:rsidRDefault="00502BF8" w:rsidP="00502BF8">
            <w:pPr>
              <w:rPr>
                <w:rFonts w:asciiTheme="minorHAnsi" w:eastAsiaTheme="minorHAnsi" w:hAnsiTheme="minorHAnsi" w:cstheme="minorHAnsi"/>
                <w:sz w:val="22"/>
                <w:szCs w:val="22"/>
                <w:lang w:eastAsia="en-US"/>
              </w:rPr>
            </w:pPr>
            <w:r w:rsidRPr="00FD24B6">
              <w:rPr>
                <w:rFonts w:asciiTheme="minorHAnsi" w:eastAsiaTheme="minorHAnsi" w:hAnsiTheme="minorHAnsi" w:cstheme="minorHAnsi"/>
                <w:sz w:val="22"/>
                <w:szCs w:val="22"/>
                <w:lang w:eastAsia="en-US"/>
              </w:rPr>
              <w:t>______________________________</w:t>
            </w:r>
          </w:p>
        </w:tc>
        <w:tc>
          <w:tcPr>
            <w:tcW w:w="4247" w:type="dxa"/>
          </w:tcPr>
          <w:p w14:paraId="6C0F5BDF" w14:textId="694C3966" w:rsidR="00502BF8" w:rsidRPr="00FD24B6" w:rsidRDefault="00502BF8" w:rsidP="00502BF8">
            <w:pPr>
              <w:rPr>
                <w:rFonts w:asciiTheme="minorHAnsi" w:eastAsiaTheme="minorHAnsi" w:hAnsiTheme="minorHAnsi" w:cstheme="minorHAnsi"/>
                <w:sz w:val="22"/>
                <w:szCs w:val="22"/>
                <w:lang w:eastAsia="en-US"/>
              </w:rPr>
            </w:pPr>
            <w:r w:rsidRPr="00FD24B6">
              <w:rPr>
                <w:rFonts w:asciiTheme="minorHAnsi" w:eastAsiaTheme="minorHAnsi" w:hAnsiTheme="minorHAnsi" w:cstheme="minorHAnsi"/>
                <w:sz w:val="22"/>
                <w:szCs w:val="22"/>
                <w:lang w:eastAsia="en-US"/>
              </w:rPr>
              <w:t>_________________________________</w:t>
            </w:r>
          </w:p>
        </w:tc>
      </w:tr>
      <w:tr w:rsidR="00502BF8" w:rsidRPr="00FD24B6" w14:paraId="4614B65D" w14:textId="77777777" w:rsidTr="00502BF8">
        <w:tc>
          <w:tcPr>
            <w:tcW w:w="4247" w:type="dxa"/>
          </w:tcPr>
          <w:p w14:paraId="79DABC6F" w14:textId="77777777" w:rsidR="00502BF8" w:rsidRDefault="00502BF8" w:rsidP="00502BF8">
            <w:pPr>
              <w:rPr>
                <w:rFonts w:asciiTheme="minorHAnsi" w:eastAsiaTheme="minorHAnsi" w:hAnsiTheme="minorHAnsi" w:cstheme="minorHAnsi"/>
                <w:sz w:val="22"/>
                <w:szCs w:val="22"/>
                <w:lang w:eastAsia="en-US"/>
              </w:rPr>
            </w:pPr>
            <w:r w:rsidRPr="00FD24B6">
              <w:rPr>
                <w:rFonts w:asciiTheme="minorHAnsi" w:eastAsiaTheme="minorHAnsi" w:hAnsiTheme="minorHAnsi" w:cstheme="minorHAnsi"/>
                <w:sz w:val="22"/>
                <w:szCs w:val="22"/>
                <w:lang w:eastAsia="en-US"/>
              </w:rPr>
              <w:t>Nome</w:t>
            </w:r>
          </w:p>
          <w:p w14:paraId="6F62608F" w14:textId="01B65425" w:rsidR="00E836CE" w:rsidRPr="00FD24B6" w:rsidRDefault="00E836CE" w:rsidP="00502BF8">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RG:</w:t>
            </w:r>
          </w:p>
        </w:tc>
        <w:tc>
          <w:tcPr>
            <w:tcW w:w="4247" w:type="dxa"/>
          </w:tcPr>
          <w:p w14:paraId="5FBAA664" w14:textId="77777777" w:rsidR="00502BF8" w:rsidRDefault="00502BF8" w:rsidP="00502BF8">
            <w:pPr>
              <w:rPr>
                <w:rFonts w:asciiTheme="minorHAnsi" w:eastAsiaTheme="minorHAnsi" w:hAnsiTheme="minorHAnsi" w:cstheme="minorHAnsi"/>
                <w:sz w:val="22"/>
                <w:szCs w:val="22"/>
                <w:lang w:eastAsia="en-US"/>
              </w:rPr>
            </w:pPr>
            <w:r w:rsidRPr="00FD24B6">
              <w:rPr>
                <w:rFonts w:asciiTheme="minorHAnsi" w:eastAsiaTheme="minorHAnsi" w:hAnsiTheme="minorHAnsi" w:cstheme="minorHAnsi"/>
                <w:sz w:val="22"/>
                <w:szCs w:val="22"/>
                <w:lang w:eastAsia="en-US"/>
              </w:rPr>
              <w:t>Nome</w:t>
            </w:r>
            <w:r w:rsidR="00E836CE">
              <w:rPr>
                <w:rFonts w:asciiTheme="minorHAnsi" w:eastAsiaTheme="minorHAnsi" w:hAnsiTheme="minorHAnsi" w:cstheme="minorHAnsi"/>
                <w:sz w:val="22"/>
                <w:szCs w:val="22"/>
                <w:lang w:eastAsia="en-US"/>
              </w:rPr>
              <w:t>:</w:t>
            </w:r>
          </w:p>
          <w:p w14:paraId="2C1F4131" w14:textId="37C4515D" w:rsidR="00E836CE" w:rsidRPr="00FD24B6" w:rsidRDefault="00E836CE" w:rsidP="00502BF8">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RG: </w:t>
            </w:r>
          </w:p>
        </w:tc>
      </w:tr>
    </w:tbl>
    <w:p w14:paraId="4395F9D5" w14:textId="77777777" w:rsidR="009818EF" w:rsidRDefault="009818EF" w:rsidP="003105BE">
      <w:pPr>
        <w:tabs>
          <w:tab w:val="left" w:pos="9029"/>
        </w:tabs>
        <w:rPr>
          <w:rFonts w:ascii="Calibri" w:eastAsia="Calibri" w:hAnsi="Calibri" w:cs="Calibri"/>
          <w:b/>
          <w:bCs/>
          <w:sz w:val="20"/>
        </w:rPr>
      </w:pPr>
    </w:p>
    <w:p w14:paraId="31D5B4E0" w14:textId="77777777" w:rsidR="009818EF" w:rsidRDefault="009818EF" w:rsidP="003105BE">
      <w:pPr>
        <w:tabs>
          <w:tab w:val="left" w:pos="9029"/>
        </w:tabs>
        <w:rPr>
          <w:rFonts w:ascii="Calibri" w:eastAsia="Calibri" w:hAnsi="Calibri" w:cs="Calibri"/>
          <w:b/>
          <w:bCs/>
          <w:sz w:val="20"/>
        </w:rPr>
      </w:pPr>
    </w:p>
    <w:p w14:paraId="120C3C73" w14:textId="77777777" w:rsidR="009818EF" w:rsidRDefault="009818EF" w:rsidP="003105BE">
      <w:pPr>
        <w:tabs>
          <w:tab w:val="left" w:pos="9029"/>
        </w:tabs>
        <w:rPr>
          <w:rFonts w:ascii="Calibri" w:eastAsia="Calibri" w:hAnsi="Calibri" w:cs="Calibri"/>
          <w:b/>
          <w:bCs/>
          <w:sz w:val="20"/>
        </w:rPr>
      </w:pPr>
    </w:p>
    <w:p w14:paraId="5F531D53" w14:textId="77777777" w:rsidR="00045D01" w:rsidRDefault="00045D01" w:rsidP="003105BE">
      <w:pPr>
        <w:tabs>
          <w:tab w:val="left" w:pos="9029"/>
        </w:tabs>
        <w:rPr>
          <w:rFonts w:ascii="Calibri" w:eastAsia="Calibri" w:hAnsi="Calibri" w:cs="Calibri"/>
          <w:b/>
          <w:bCs/>
          <w:sz w:val="20"/>
        </w:rPr>
      </w:pPr>
    </w:p>
    <w:p w14:paraId="5687AB4F" w14:textId="77777777" w:rsidR="00E836CE" w:rsidRDefault="00E836CE" w:rsidP="003105BE">
      <w:pPr>
        <w:tabs>
          <w:tab w:val="left" w:pos="9029"/>
        </w:tabs>
        <w:rPr>
          <w:rFonts w:ascii="Calibri" w:eastAsia="Calibri" w:hAnsi="Calibri" w:cs="Calibri"/>
          <w:b/>
          <w:bCs/>
          <w:sz w:val="20"/>
        </w:rPr>
      </w:pPr>
    </w:p>
    <w:p w14:paraId="4B935797" w14:textId="77777777" w:rsidR="00E836CE" w:rsidRDefault="00E836CE" w:rsidP="003105BE">
      <w:pPr>
        <w:tabs>
          <w:tab w:val="left" w:pos="9029"/>
        </w:tabs>
        <w:rPr>
          <w:rFonts w:ascii="Calibri" w:eastAsia="Calibri" w:hAnsi="Calibri" w:cs="Calibri"/>
          <w:b/>
          <w:bCs/>
          <w:sz w:val="20"/>
        </w:rPr>
      </w:pPr>
    </w:p>
    <w:p w14:paraId="41DA81CB" w14:textId="77777777" w:rsidR="00E836CE" w:rsidRDefault="00E836CE" w:rsidP="003105BE">
      <w:pPr>
        <w:tabs>
          <w:tab w:val="left" w:pos="9029"/>
        </w:tabs>
        <w:rPr>
          <w:rFonts w:ascii="Calibri" w:eastAsia="Calibri" w:hAnsi="Calibri" w:cs="Calibri"/>
          <w:b/>
          <w:bCs/>
          <w:sz w:val="20"/>
        </w:rPr>
      </w:pPr>
    </w:p>
    <w:p w14:paraId="2B13A419" w14:textId="77777777" w:rsidR="00E836CE" w:rsidRDefault="00E836CE" w:rsidP="003105BE">
      <w:pPr>
        <w:tabs>
          <w:tab w:val="left" w:pos="9029"/>
        </w:tabs>
        <w:rPr>
          <w:rFonts w:ascii="Calibri" w:eastAsia="Calibri" w:hAnsi="Calibri" w:cs="Calibri"/>
          <w:b/>
          <w:bCs/>
          <w:sz w:val="20"/>
        </w:rPr>
      </w:pPr>
    </w:p>
    <w:p w14:paraId="1119DB85" w14:textId="77777777" w:rsidR="00E836CE" w:rsidRDefault="00E836CE" w:rsidP="003105BE">
      <w:pPr>
        <w:tabs>
          <w:tab w:val="left" w:pos="9029"/>
        </w:tabs>
        <w:rPr>
          <w:rFonts w:ascii="Calibri" w:eastAsia="Calibri" w:hAnsi="Calibri" w:cs="Calibri"/>
          <w:b/>
          <w:bCs/>
          <w:sz w:val="20"/>
        </w:rPr>
      </w:pPr>
    </w:p>
    <w:p w14:paraId="369CF0C8" w14:textId="77777777" w:rsidR="00E836CE" w:rsidRDefault="00E836CE" w:rsidP="003105BE">
      <w:pPr>
        <w:tabs>
          <w:tab w:val="left" w:pos="9029"/>
        </w:tabs>
        <w:rPr>
          <w:rFonts w:ascii="Calibri" w:eastAsia="Calibri" w:hAnsi="Calibri" w:cs="Calibri"/>
          <w:b/>
          <w:bCs/>
          <w:sz w:val="20"/>
        </w:rPr>
      </w:pPr>
    </w:p>
    <w:p w14:paraId="2200A24C" w14:textId="77777777" w:rsidR="00E836CE" w:rsidRDefault="00E836CE" w:rsidP="003105BE">
      <w:pPr>
        <w:tabs>
          <w:tab w:val="left" w:pos="9029"/>
        </w:tabs>
        <w:rPr>
          <w:rFonts w:ascii="Calibri" w:eastAsia="Calibri" w:hAnsi="Calibri" w:cs="Calibri"/>
          <w:b/>
          <w:bCs/>
          <w:sz w:val="20"/>
        </w:rPr>
      </w:pPr>
    </w:p>
    <w:p w14:paraId="0E706960" w14:textId="77777777" w:rsidR="00E836CE" w:rsidRDefault="00E836CE" w:rsidP="003105BE">
      <w:pPr>
        <w:tabs>
          <w:tab w:val="left" w:pos="9029"/>
        </w:tabs>
        <w:rPr>
          <w:rFonts w:ascii="Calibri" w:eastAsia="Calibri" w:hAnsi="Calibri" w:cs="Calibri"/>
          <w:b/>
          <w:bCs/>
          <w:sz w:val="20"/>
        </w:rPr>
      </w:pPr>
    </w:p>
    <w:p w14:paraId="237E430F" w14:textId="77777777" w:rsidR="00E836CE" w:rsidRDefault="00E836CE" w:rsidP="003105BE">
      <w:pPr>
        <w:tabs>
          <w:tab w:val="left" w:pos="9029"/>
        </w:tabs>
        <w:rPr>
          <w:rFonts w:ascii="Calibri" w:eastAsia="Calibri" w:hAnsi="Calibri" w:cs="Calibri"/>
          <w:b/>
          <w:bCs/>
          <w:sz w:val="20"/>
        </w:rPr>
      </w:pPr>
    </w:p>
    <w:p w14:paraId="008A397F" w14:textId="77777777" w:rsidR="00E836CE" w:rsidRDefault="00E836CE" w:rsidP="003105BE">
      <w:pPr>
        <w:tabs>
          <w:tab w:val="left" w:pos="9029"/>
        </w:tabs>
        <w:rPr>
          <w:rFonts w:ascii="Calibri" w:eastAsia="Calibri" w:hAnsi="Calibri" w:cs="Calibri"/>
          <w:b/>
          <w:bCs/>
          <w:sz w:val="20"/>
        </w:rPr>
      </w:pPr>
    </w:p>
    <w:tbl>
      <w:tblPr>
        <w:tblStyle w:val="TabeladeGrade4-nfase3"/>
        <w:tblW w:w="0" w:type="auto"/>
        <w:tblLook w:val="04A0" w:firstRow="1" w:lastRow="0" w:firstColumn="1" w:lastColumn="0" w:noHBand="0" w:noVBand="1"/>
      </w:tblPr>
      <w:tblGrid>
        <w:gridCol w:w="8494"/>
      </w:tblGrid>
      <w:tr w:rsidR="009818EF" w14:paraId="3F4A50AD" w14:textId="77777777" w:rsidTr="00633F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A5CA59D" w14:textId="77777777" w:rsidR="009818EF" w:rsidRPr="003771A0" w:rsidRDefault="009818EF" w:rsidP="00633F67">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29B18C58" w14:textId="77777777" w:rsidR="009818EF" w:rsidRDefault="009818EF" w:rsidP="003105BE">
      <w:pPr>
        <w:tabs>
          <w:tab w:val="left" w:pos="9029"/>
        </w:tabs>
        <w:rPr>
          <w:rFonts w:ascii="Calibri" w:eastAsia="Calibri" w:hAnsi="Calibri" w:cs="Calibri"/>
          <w:b/>
          <w:bCs/>
          <w:sz w:val="20"/>
        </w:rPr>
      </w:pPr>
    </w:p>
    <w:p w14:paraId="6C1DA092" w14:textId="5998541D" w:rsidR="00B678C8" w:rsidRPr="007C5B88" w:rsidRDefault="00B678C8" w:rsidP="003105BE">
      <w:pPr>
        <w:tabs>
          <w:tab w:val="left" w:pos="9029"/>
        </w:tabs>
        <w:rPr>
          <w:rFonts w:ascii="Calibri" w:eastAsia="Calibri" w:hAnsi="Calibri" w:cs="Calibri"/>
          <w:b/>
          <w:bCs/>
          <w:sz w:val="20"/>
        </w:rPr>
      </w:pPr>
      <w:r w:rsidRPr="007C5B88">
        <w:rPr>
          <w:rFonts w:ascii="Calibri" w:eastAsia="Calibri" w:hAnsi="Calibri" w:cs="Calibri"/>
          <w:b/>
          <w:bCs/>
          <w:sz w:val="20"/>
        </w:rPr>
        <w:t xml:space="preserve">CONTRATANTE: PREFEITURA MUNICIPAL DE SANTA BRANCA – CNPJ: </w:t>
      </w:r>
      <w:r w:rsidRPr="007C5B88">
        <w:rPr>
          <w:rFonts w:ascii="Calibri" w:hAnsi="Calibri" w:cs="Calibri"/>
          <w:b/>
          <w:bCs/>
          <w:sz w:val="20"/>
        </w:rPr>
        <w:t xml:space="preserve">46.694.121/0001-81. </w:t>
      </w:r>
    </w:p>
    <w:p w14:paraId="47A5ED89" w14:textId="785DE724" w:rsidR="00B678C8" w:rsidRPr="007C5B88" w:rsidRDefault="00B678C8" w:rsidP="003105BE">
      <w:pPr>
        <w:rPr>
          <w:rFonts w:ascii="Calibri" w:hAnsi="Calibri" w:cs="Calibri"/>
          <w:b/>
          <w:bCs/>
          <w:sz w:val="20"/>
        </w:rPr>
      </w:pPr>
      <w:r w:rsidRPr="007C5B88">
        <w:rPr>
          <w:rFonts w:ascii="Calibri" w:hAnsi="Calibri" w:cs="Calibri"/>
          <w:b/>
          <w:bCs/>
          <w:sz w:val="20"/>
        </w:rPr>
        <w:t>CONTRATADA: *****, CNPJ ******</w:t>
      </w:r>
    </w:p>
    <w:p w14:paraId="43967B35" w14:textId="4753B207" w:rsidR="00B678C8" w:rsidRPr="007C5B88" w:rsidRDefault="00B678C8" w:rsidP="003105BE">
      <w:pPr>
        <w:tabs>
          <w:tab w:val="left" w:pos="9029"/>
        </w:tabs>
        <w:rPr>
          <w:rFonts w:ascii="Calibri" w:eastAsia="Calibri" w:hAnsi="Calibri" w:cs="Calibri"/>
          <w:b/>
          <w:bCs/>
          <w:sz w:val="20"/>
        </w:rPr>
      </w:pPr>
      <w:r w:rsidRPr="007C5B88">
        <w:rPr>
          <w:rFonts w:ascii="Calibri" w:eastAsia="Calibri" w:hAnsi="Calibri" w:cs="Calibri"/>
          <w:b/>
          <w:bCs/>
          <w:sz w:val="20"/>
        </w:rPr>
        <w:t xml:space="preserve">CONTRATO N° (DE ORIGEM): </w:t>
      </w:r>
      <w:r w:rsidR="00C60D29">
        <w:rPr>
          <w:rFonts w:ascii="Calibri" w:eastAsia="Calibri" w:hAnsi="Calibri" w:cs="Calibri"/>
          <w:b/>
          <w:bCs/>
          <w:sz w:val="20"/>
        </w:rPr>
        <w:t>__</w:t>
      </w:r>
      <w:r w:rsidRPr="007C5B88">
        <w:rPr>
          <w:rFonts w:ascii="Calibri" w:eastAsia="Calibri" w:hAnsi="Calibri" w:cs="Calibri"/>
          <w:b/>
          <w:bCs/>
          <w:sz w:val="20"/>
        </w:rPr>
        <w:t xml:space="preserve">/2024 – PROCESSO Nº </w:t>
      </w:r>
      <w:r w:rsidR="007C5B88" w:rsidRPr="007C5B88">
        <w:rPr>
          <w:rFonts w:ascii="Calibri" w:eastAsia="Calibri" w:hAnsi="Calibri" w:cs="Calibri"/>
          <w:b/>
          <w:bCs/>
          <w:sz w:val="20"/>
        </w:rPr>
        <w:t>1023</w:t>
      </w:r>
      <w:r w:rsidRPr="007C5B88">
        <w:rPr>
          <w:rFonts w:ascii="Calibri" w:eastAsia="Calibri" w:hAnsi="Calibri" w:cs="Calibri"/>
          <w:b/>
          <w:bCs/>
          <w:sz w:val="20"/>
        </w:rPr>
        <w:t xml:space="preserve">/2024 – </w:t>
      </w:r>
      <w:r w:rsidR="002C4F7C" w:rsidRPr="007C5B88">
        <w:rPr>
          <w:rFonts w:ascii="Calibri" w:hAnsi="Calibri" w:cs="Calibri"/>
          <w:b/>
          <w:bCs/>
          <w:sz w:val="20"/>
        </w:rPr>
        <w:t xml:space="preserve">PREGÃO ELETRÔNICO Nº </w:t>
      </w:r>
      <w:r w:rsidR="00C60D29">
        <w:rPr>
          <w:rFonts w:ascii="Calibri" w:hAnsi="Calibri" w:cs="Calibri"/>
          <w:b/>
          <w:bCs/>
          <w:sz w:val="20"/>
        </w:rPr>
        <w:t>29</w:t>
      </w:r>
      <w:r w:rsidR="002C4F7C" w:rsidRPr="007C5B88">
        <w:rPr>
          <w:rFonts w:ascii="Calibri" w:hAnsi="Calibri" w:cs="Calibri"/>
          <w:b/>
          <w:bCs/>
          <w:sz w:val="20"/>
        </w:rPr>
        <w:t xml:space="preserve">/2024. </w:t>
      </w:r>
      <w:r w:rsidRPr="007C5B88">
        <w:rPr>
          <w:rFonts w:ascii="Calibri" w:hAnsi="Calibri" w:cs="Calibri"/>
          <w:b/>
          <w:bCs/>
          <w:sz w:val="20"/>
        </w:rPr>
        <w:t xml:space="preserve"> </w:t>
      </w:r>
    </w:p>
    <w:p w14:paraId="7F01834E" w14:textId="7FA092BB" w:rsidR="00B678C8" w:rsidRPr="007C5B88" w:rsidRDefault="00B678C8" w:rsidP="003105BE">
      <w:pPr>
        <w:tabs>
          <w:tab w:val="left" w:pos="9029"/>
        </w:tabs>
        <w:rPr>
          <w:rFonts w:ascii="Calibri" w:hAnsi="Calibri" w:cs="Calibri"/>
          <w:b/>
          <w:bCs/>
          <w:sz w:val="20"/>
        </w:rPr>
      </w:pPr>
      <w:r w:rsidRPr="007C5B88">
        <w:rPr>
          <w:rFonts w:ascii="Calibri" w:eastAsia="Calibri" w:hAnsi="Calibri" w:cs="Calibri"/>
          <w:b/>
          <w:bCs/>
          <w:sz w:val="20"/>
        </w:rPr>
        <w:t xml:space="preserve">OBJETO: </w:t>
      </w:r>
      <w:r w:rsidR="007C5B88" w:rsidRPr="007C5B88">
        <w:rPr>
          <w:rFonts w:asciiTheme="minorHAnsi" w:hAnsiTheme="minorHAnsi" w:cstheme="minorHAnsi"/>
          <w:b/>
          <w:sz w:val="20"/>
        </w:rPr>
        <w:t xml:space="preserve">AQUISIÇÃO DE 1(UM) VEÍCULO AUTOMÓVEL CAMINHONETE DO TIPO PICK-UP 4X2 PARA IMPLEMENTO DO ''CRAS ITINERANTE''.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2328F8">
      <w:pPr>
        <w:widowControl w:val="0"/>
        <w:numPr>
          <w:ilvl w:val="0"/>
          <w:numId w:val="18"/>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2328F8">
      <w:pPr>
        <w:widowControl w:val="0"/>
        <w:numPr>
          <w:ilvl w:val="0"/>
          <w:numId w:val="18"/>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33DAB91D" w14:textId="77777777" w:rsidR="00703C2B" w:rsidRDefault="00703C2B" w:rsidP="00B678C8">
      <w:pPr>
        <w:rPr>
          <w:rFonts w:asciiTheme="minorHAnsi" w:hAnsiTheme="minorHAnsi" w:cstheme="minorHAnsi"/>
          <w:b/>
          <w:sz w:val="22"/>
          <w:szCs w:val="22"/>
        </w:rPr>
      </w:pPr>
    </w:p>
    <w:p w14:paraId="76D340D2" w14:textId="0168FDBC"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2024.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70E1849E" w:rsidR="003105BE" w:rsidRPr="00C60D29" w:rsidRDefault="00B678C8" w:rsidP="00C60D29">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3EECAC4A" w:rsidR="003105BE" w:rsidRPr="009818EF" w:rsidRDefault="00B678C8" w:rsidP="009818E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747E0714" w14:textId="575C09D8" w:rsidR="009818EF" w:rsidRPr="00045D01" w:rsidRDefault="00B678C8" w:rsidP="00045D01">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D819B8F" w14:textId="189A5A11"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2C4F7C">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BE4A72">
      <w:headerReference w:type="default" r:id="rId35"/>
      <w:footerReference w:type="default" r:id="rId36"/>
      <w:pgSz w:w="11906" w:h="16838"/>
      <w:pgMar w:top="1417" w:right="1274" w:bottom="1417" w:left="212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88" w:type="dxa"/>
      <w:tblInd w:w="-713" w:type="dxa"/>
      <w:tblLayout w:type="fixed"/>
      <w:tblCellMar>
        <w:left w:w="70" w:type="dxa"/>
        <w:right w:w="70" w:type="dxa"/>
      </w:tblCellMar>
      <w:tblLook w:val="0000" w:firstRow="0" w:lastRow="0" w:firstColumn="0" w:lastColumn="0" w:noHBand="0" w:noVBand="0"/>
    </w:tblPr>
    <w:tblGrid>
      <w:gridCol w:w="2299"/>
      <w:gridCol w:w="7189"/>
    </w:tblGrid>
    <w:tr w:rsidR="001C23E6" w:rsidRPr="00547A08" w14:paraId="2AD119B3" w14:textId="77777777" w:rsidTr="00CA7334">
      <w:trPr>
        <w:trHeight w:val="1075"/>
      </w:trPr>
      <w:tc>
        <w:tcPr>
          <w:tcW w:w="2299"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9165356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189"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3022191"/>
    <w:multiLevelType w:val="multilevel"/>
    <w:tmpl w:val="E45E7EDC"/>
    <w:lvl w:ilvl="0">
      <w:start w:val="6"/>
      <w:numFmt w:val="decimal"/>
      <w:lvlText w:val="%1."/>
      <w:lvlJc w:val="left"/>
      <w:pPr>
        <w:ind w:left="600" w:hanging="600"/>
      </w:pPr>
      <w:rPr>
        <w:rFonts w:hint="default"/>
      </w:rPr>
    </w:lvl>
    <w:lvl w:ilvl="1">
      <w:start w:val="20"/>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6"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0C2017"/>
    <w:multiLevelType w:val="hybridMultilevel"/>
    <w:tmpl w:val="B7EAFC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A7F694B"/>
    <w:multiLevelType w:val="multilevel"/>
    <w:tmpl w:val="676E5010"/>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6013C5"/>
    <w:multiLevelType w:val="hybridMultilevel"/>
    <w:tmpl w:val="85523A30"/>
    <w:lvl w:ilvl="0" w:tplc="FFD8B2F8">
      <w:start w:val="2"/>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C1068C0"/>
    <w:multiLevelType w:val="multilevel"/>
    <w:tmpl w:val="B19E69F8"/>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1"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B7A4DC9"/>
    <w:multiLevelType w:val="multilevel"/>
    <w:tmpl w:val="AA3C295E"/>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114328"/>
    <w:multiLevelType w:val="multilevel"/>
    <w:tmpl w:val="4A8C71F2"/>
    <w:lvl w:ilvl="0">
      <w:start w:val="6"/>
      <w:numFmt w:val="decimal"/>
      <w:lvlText w:val="%1."/>
      <w:lvlJc w:val="left"/>
      <w:pPr>
        <w:ind w:left="660" w:hanging="660"/>
      </w:pPr>
      <w:rPr>
        <w:rFonts w:hint="default"/>
      </w:rPr>
    </w:lvl>
    <w:lvl w:ilvl="1">
      <w:start w:val="18"/>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372580"/>
    <w:multiLevelType w:val="multilevel"/>
    <w:tmpl w:val="C44E95D0"/>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4556F7"/>
    <w:multiLevelType w:val="multilevel"/>
    <w:tmpl w:val="A768D458"/>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8055E09"/>
    <w:multiLevelType w:val="multilevel"/>
    <w:tmpl w:val="8056C2F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3" w15:restartNumberingAfterBreak="0">
    <w:nsid w:val="39A354EB"/>
    <w:multiLevelType w:val="hybridMultilevel"/>
    <w:tmpl w:val="E9420A0A"/>
    <w:lvl w:ilvl="0" w:tplc="824ADBC8">
      <w:start w:val="1"/>
      <w:numFmt w:val="lowerLetter"/>
      <w:lvlText w:val="%1)"/>
      <w:lvlJc w:val="left"/>
      <w:pPr>
        <w:ind w:left="228" w:hanging="360"/>
      </w:pPr>
      <w:rPr>
        <w:rFonts w:ascii="Arial" w:eastAsia="Arial" w:hAnsi="Arial" w:cs="Arial" w:hint="default"/>
        <w:b w:val="0"/>
        <w:bCs w:val="0"/>
        <w:i w:val="0"/>
        <w:iCs w:val="0"/>
        <w:spacing w:val="-1"/>
        <w:w w:val="100"/>
        <w:sz w:val="22"/>
        <w:szCs w:val="22"/>
        <w:lang w:val="pt-PT" w:eastAsia="en-US" w:bidi="ar-SA"/>
      </w:rPr>
    </w:lvl>
    <w:lvl w:ilvl="1" w:tplc="40D814B0">
      <w:numFmt w:val="bullet"/>
      <w:lvlText w:val="•"/>
      <w:lvlJc w:val="left"/>
      <w:pPr>
        <w:ind w:left="1224" w:hanging="360"/>
      </w:pPr>
      <w:rPr>
        <w:rFonts w:hint="default"/>
        <w:lang w:val="pt-PT" w:eastAsia="en-US" w:bidi="ar-SA"/>
      </w:rPr>
    </w:lvl>
    <w:lvl w:ilvl="2" w:tplc="229049D6">
      <w:numFmt w:val="bullet"/>
      <w:lvlText w:val="•"/>
      <w:lvlJc w:val="left"/>
      <w:pPr>
        <w:ind w:left="2229" w:hanging="360"/>
      </w:pPr>
      <w:rPr>
        <w:rFonts w:hint="default"/>
        <w:lang w:val="pt-PT" w:eastAsia="en-US" w:bidi="ar-SA"/>
      </w:rPr>
    </w:lvl>
    <w:lvl w:ilvl="3" w:tplc="04F6A100">
      <w:numFmt w:val="bullet"/>
      <w:lvlText w:val="•"/>
      <w:lvlJc w:val="left"/>
      <w:pPr>
        <w:ind w:left="3233" w:hanging="360"/>
      </w:pPr>
      <w:rPr>
        <w:rFonts w:hint="default"/>
        <w:lang w:val="pt-PT" w:eastAsia="en-US" w:bidi="ar-SA"/>
      </w:rPr>
    </w:lvl>
    <w:lvl w:ilvl="4" w:tplc="19D45CC6">
      <w:numFmt w:val="bullet"/>
      <w:lvlText w:val="•"/>
      <w:lvlJc w:val="left"/>
      <w:pPr>
        <w:ind w:left="4238" w:hanging="360"/>
      </w:pPr>
      <w:rPr>
        <w:rFonts w:hint="default"/>
        <w:lang w:val="pt-PT" w:eastAsia="en-US" w:bidi="ar-SA"/>
      </w:rPr>
    </w:lvl>
    <w:lvl w:ilvl="5" w:tplc="86DC4E96">
      <w:numFmt w:val="bullet"/>
      <w:lvlText w:val="•"/>
      <w:lvlJc w:val="left"/>
      <w:pPr>
        <w:ind w:left="5243" w:hanging="360"/>
      </w:pPr>
      <w:rPr>
        <w:rFonts w:hint="default"/>
        <w:lang w:val="pt-PT" w:eastAsia="en-US" w:bidi="ar-SA"/>
      </w:rPr>
    </w:lvl>
    <w:lvl w:ilvl="6" w:tplc="4B50946C">
      <w:numFmt w:val="bullet"/>
      <w:lvlText w:val="•"/>
      <w:lvlJc w:val="left"/>
      <w:pPr>
        <w:ind w:left="6247" w:hanging="360"/>
      </w:pPr>
      <w:rPr>
        <w:rFonts w:hint="default"/>
        <w:lang w:val="pt-PT" w:eastAsia="en-US" w:bidi="ar-SA"/>
      </w:rPr>
    </w:lvl>
    <w:lvl w:ilvl="7" w:tplc="9B708214">
      <w:numFmt w:val="bullet"/>
      <w:lvlText w:val="•"/>
      <w:lvlJc w:val="left"/>
      <w:pPr>
        <w:ind w:left="7252" w:hanging="360"/>
      </w:pPr>
      <w:rPr>
        <w:rFonts w:hint="default"/>
        <w:lang w:val="pt-PT" w:eastAsia="en-US" w:bidi="ar-SA"/>
      </w:rPr>
    </w:lvl>
    <w:lvl w:ilvl="8" w:tplc="97A2CAAA">
      <w:numFmt w:val="bullet"/>
      <w:lvlText w:val="•"/>
      <w:lvlJc w:val="left"/>
      <w:pPr>
        <w:ind w:left="8257" w:hanging="360"/>
      </w:pPr>
      <w:rPr>
        <w:rFonts w:hint="default"/>
        <w:lang w:val="pt-PT" w:eastAsia="en-US" w:bidi="ar-SA"/>
      </w:rPr>
    </w:lvl>
  </w:abstractNum>
  <w:abstractNum w:abstractNumId="24"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5" w15:restartNumberingAfterBreak="0">
    <w:nsid w:val="40025B4D"/>
    <w:multiLevelType w:val="multilevel"/>
    <w:tmpl w:val="9238EDDE"/>
    <w:lvl w:ilvl="0">
      <w:start w:val="10"/>
      <w:numFmt w:val="decimal"/>
      <w:lvlText w:val="%1."/>
      <w:lvlJc w:val="left"/>
      <w:pPr>
        <w:ind w:left="435" w:hanging="435"/>
      </w:pPr>
      <w:rPr>
        <w:rFonts w:ascii="Calibri" w:hAnsi="Calibri" w:cs="Calibri" w:hint="default"/>
        <w:b/>
        <w:i w:val="0"/>
        <w:sz w:val="22"/>
      </w:rPr>
    </w:lvl>
    <w:lvl w:ilvl="1">
      <w:start w:val="1"/>
      <w:numFmt w:val="decimal"/>
      <w:lvlText w:val="%1.%2."/>
      <w:lvlJc w:val="left"/>
      <w:pPr>
        <w:ind w:left="435" w:hanging="435"/>
      </w:pPr>
      <w:rPr>
        <w:rFonts w:ascii="Calibri" w:hAnsi="Calibri" w:cs="Calibri" w:hint="default"/>
        <w:b/>
        <w:i w:val="0"/>
        <w:sz w:val="22"/>
      </w:rPr>
    </w:lvl>
    <w:lvl w:ilvl="2">
      <w:start w:val="1"/>
      <w:numFmt w:val="decimal"/>
      <w:lvlText w:val="%1.%2.%3."/>
      <w:lvlJc w:val="left"/>
      <w:pPr>
        <w:ind w:left="720" w:hanging="720"/>
      </w:pPr>
      <w:rPr>
        <w:rFonts w:ascii="Calibri" w:hAnsi="Calibri" w:cs="Calibri" w:hint="default"/>
        <w:b/>
        <w:i w:val="0"/>
        <w:color w:val="FF0000"/>
        <w:sz w:val="22"/>
      </w:rPr>
    </w:lvl>
    <w:lvl w:ilvl="3">
      <w:start w:val="1"/>
      <w:numFmt w:val="decimal"/>
      <w:lvlText w:val="%1.%2.%3.%4."/>
      <w:lvlJc w:val="left"/>
      <w:pPr>
        <w:ind w:left="720" w:hanging="720"/>
      </w:pPr>
      <w:rPr>
        <w:rFonts w:ascii="Calibri" w:hAnsi="Calibri" w:cs="Calibri" w:hint="default"/>
        <w:b/>
        <w:i w:val="0"/>
        <w:sz w:val="22"/>
      </w:rPr>
    </w:lvl>
    <w:lvl w:ilvl="4">
      <w:start w:val="1"/>
      <w:numFmt w:val="decimal"/>
      <w:lvlText w:val="%1.%2.%3.%4.%5."/>
      <w:lvlJc w:val="left"/>
      <w:pPr>
        <w:ind w:left="1080" w:hanging="1080"/>
      </w:pPr>
      <w:rPr>
        <w:rFonts w:ascii="Calibri" w:hAnsi="Calibri" w:cs="Calibri" w:hint="default"/>
        <w:b/>
        <w:i w:val="0"/>
        <w:sz w:val="22"/>
      </w:rPr>
    </w:lvl>
    <w:lvl w:ilvl="5">
      <w:start w:val="1"/>
      <w:numFmt w:val="decimal"/>
      <w:lvlText w:val="%1.%2.%3.%4.%5.%6."/>
      <w:lvlJc w:val="left"/>
      <w:pPr>
        <w:ind w:left="1080" w:hanging="1080"/>
      </w:pPr>
      <w:rPr>
        <w:rFonts w:ascii="Calibri" w:hAnsi="Calibri" w:cs="Calibri" w:hint="default"/>
        <w:b/>
        <w:i w:val="0"/>
        <w:sz w:val="22"/>
      </w:rPr>
    </w:lvl>
    <w:lvl w:ilvl="6">
      <w:start w:val="1"/>
      <w:numFmt w:val="decimal"/>
      <w:lvlText w:val="%1.%2.%3.%4.%5.%6.%7."/>
      <w:lvlJc w:val="left"/>
      <w:pPr>
        <w:ind w:left="1440" w:hanging="1440"/>
      </w:pPr>
      <w:rPr>
        <w:rFonts w:ascii="Calibri" w:hAnsi="Calibri" w:cs="Calibri" w:hint="default"/>
        <w:b/>
        <w:i w:val="0"/>
        <w:sz w:val="22"/>
      </w:rPr>
    </w:lvl>
    <w:lvl w:ilvl="7">
      <w:start w:val="1"/>
      <w:numFmt w:val="decimal"/>
      <w:lvlText w:val="%1.%2.%3.%4.%5.%6.%7.%8."/>
      <w:lvlJc w:val="left"/>
      <w:pPr>
        <w:ind w:left="1440" w:hanging="1440"/>
      </w:pPr>
      <w:rPr>
        <w:rFonts w:ascii="Calibri" w:hAnsi="Calibri" w:cs="Calibri" w:hint="default"/>
        <w:b/>
        <w:i w:val="0"/>
        <w:sz w:val="22"/>
      </w:rPr>
    </w:lvl>
    <w:lvl w:ilvl="8">
      <w:start w:val="1"/>
      <w:numFmt w:val="decimal"/>
      <w:lvlText w:val="%1.%2.%3.%4.%5.%6.%7.%8.%9."/>
      <w:lvlJc w:val="left"/>
      <w:pPr>
        <w:ind w:left="1800" w:hanging="1800"/>
      </w:pPr>
      <w:rPr>
        <w:rFonts w:ascii="Calibri" w:hAnsi="Calibri" w:cs="Calibri" w:hint="default"/>
        <w:b/>
        <w:i w:val="0"/>
        <w:sz w:val="22"/>
      </w:rPr>
    </w:lvl>
  </w:abstractNum>
  <w:abstractNum w:abstractNumId="26"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49D79CB"/>
    <w:multiLevelType w:val="multilevel"/>
    <w:tmpl w:val="96E2D392"/>
    <w:lvl w:ilvl="0">
      <w:start w:val="8"/>
      <w:numFmt w:val="decimal"/>
      <w:lvlText w:val="%1."/>
      <w:lvlJc w:val="left"/>
      <w:pPr>
        <w:ind w:left="540" w:hanging="540"/>
      </w:pPr>
      <w:rPr>
        <w:rFonts w:hint="default"/>
        <w:b/>
        <w:bCs/>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76D5BC1"/>
    <w:multiLevelType w:val="multilevel"/>
    <w:tmpl w:val="8C6C974E"/>
    <w:lvl w:ilvl="0">
      <w:start w:val="13"/>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93F2717"/>
    <w:multiLevelType w:val="multilevel"/>
    <w:tmpl w:val="CD2C96EC"/>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5"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CD52ECF"/>
    <w:multiLevelType w:val="multilevel"/>
    <w:tmpl w:val="2E1EAD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6674" w:hanging="720"/>
      </w:pPr>
      <w:rPr>
        <w:rFonts w:hint="default"/>
        <w:color w:val="4472C4" w:themeColor="accen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725D3922"/>
    <w:multiLevelType w:val="multilevel"/>
    <w:tmpl w:val="23AE4422"/>
    <w:lvl w:ilvl="0">
      <w:start w:val="6"/>
      <w:numFmt w:val="decimal"/>
      <w:lvlText w:val="%1."/>
      <w:lvlJc w:val="left"/>
      <w:pPr>
        <w:ind w:left="825" w:hanging="825"/>
      </w:pPr>
      <w:rPr>
        <w:rFonts w:hint="default"/>
      </w:rPr>
    </w:lvl>
    <w:lvl w:ilvl="1">
      <w:start w:val="16"/>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4"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B484FB9"/>
    <w:multiLevelType w:val="hybridMultilevel"/>
    <w:tmpl w:val="1478A8EE"/>
    <w:lvl w:ilvl="0" w:tplc="04F455E8">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6" w15:restartNumberingAfterBreak="0">
    <w:nsid w:val="7EDE6741"/>
    <w:multiLevelType w:val="multilevel"/>
    <w:tmpl w:val="DFDC84E8"/>
    <w:lvl w:ilvl="0">
      <w:start w:val="6"/>
      <w:numFmt w:val="decimal"/>
      <w:lvlText w:val="%1."/>
      <w:lvlJc w:val="left"/>
      <w:pPr>
        <w:ind w:left="765" w:hanging="765"/>
      </w:pPr>
      <w:rPr>
        <w:rFonts w:hint="default"/>
      </w:rPr>
    </w:lvl>
    <w:lvl w:ilvl="1">
      <w:start w:val="18"/>
      <w:numFmt w:val="decimal"/>
      <w:lvlText w:val="%1.%2."/>
      <w:lvlJc w:val="left"/>
      <w:pPr>
        <w:ind w:left="1001" w:hanging="765"/>
      </w:pPr>
      <w:rPr>
        <w:rFonts w:hint="default"/>
      </w:rPr>
    </w:lvl>
    <w:lvl w:ilvl="2">
      <w:start w:val="5"/>
      <w:numFmt w:val="decimal"/>
      <w:lvlText w:val="%1.%2.%3."/>
      <w:lvlJc w:val="left"/>
      <w:pPr>
        <w:ind w:left="1237" w:hanging="765"/>
      </w:pPr>
      <w:rPr>
        <w:rFonts w:hint="default"/>
      </w:rPr>
    </w:lvl>
    <w:lvl w:ilvl="3">
      <w:start w:val="2"/>
      <w:numFmt w:val="decimal"/>
      <w:lvlText w:val="%1.%2.%3.%4."/>
      <w:lvlJc w:val="left"/>
      <w:pPr>
        <w:ind w:left="1473" w:hanging="76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num w:numId="1" w16cid:durableId="7028560">
    <w:abstractNumId w:val="36"/>
  </w:num>
  <w:num w:numId="2" w16cid:durableId="1941797670">
    <w:abstractNumId w:val="1"/>
  </w:num>
  <w:num w:numId="3" w16cid:durableId="370617189">
    <w:abstractNumId w:val="42"/>
  </w:num>
  <w:num w:numId="4" w16cid:durableId="1647204982">
    <w:abstractNumId w:val="2"/>
  </w:num>
  <w:num w:numId="5" w16cid:durableId="388458646">
    <w:abstractNumId w:val="0"/>
  </w:num>
  <w:num w:numId="6" w16cid:durableId="2022857675">
    <w:abstractNumId w:val="32"/>
  </w:num>
  <w:num w:numId="7" w16cid:durableId="2074085525">
    <w:abstractNumId w:val="44"/>
  </w:num>
  <w:num w:numId="8" w16cid:durableId="112945629">
    <w:abstractNumId w:val="29"/>
  </w:num>
  <w:num w:numId="9" w16cid:durableId="447552250">
    <w:abstractNumId w:val="20"/>
  </w:num>
  <w:num w:numId="10" w16cid:durableId="1218586916">
    <w:abstractNumId w:val="12"/>
  </w:num>
  <w:num w:numId="11" w16cid:durableId="4181427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7712561">
    <w:abstractNumId w:val="3"/>
  </w:num>
  <w:num w:numId="13" w16cid:durableId="1381710023">
    <w:abstractNumId w:val="26"/>
  </w:num>
  <w:num w:numId="14" w16cid:durableId="668411745">
    <w:abstractNumId w:val="19"/>
  </w:num>
  <w:num w:numId="15" w16cid:durableId="1708336141">
    <w:abstractNumId w:val="37"/>
  </w:num>
  <w:num w:numId="16" w16cid:durableId="950017068">
    <w:abstractNumId w:val="38"/>
  </w:num>
  <w:num w:numId="17" w16cid:durableId="1039932564">
    <w:abstractNumId w:val="22"/>
  </w:num>
  <w:num w:numId="18" w16cid:durableId="481507009">
    <w:abstractNumId w:val="24"/>
  </w:num>
  <w:num w:numId="19" w16cid:durableId="1129007905">
    <w:abstractNumId w:val="43"/>
  </w:num>
  <w:num w:numId="20" w16cid:durableId="2140564420">
    <w:abstractNumId w:val="18"/>
  </w:num>
  <w:num w:numId="21" w16cid:durableId="508712272">
    <w:abstractNumId w:val="34"/>
  </w:num>
  <w:num w:numId="22" w16cid:durableId="1842042748">
    <w:abstractNumId w:val="11"/>
  </w:num>
  <w:num w:numId="23" w16cid:durableId="855197248">
    <w:abstractNumId w:val="6"/>
  </w:num>
  <w:num w:numId="24" w16cid:durableId="467675519">
    <w:abstractNumId w:val="35"/>
  </w:num>
  <w:num w:numId="25" w16cid:durableId="328755150">
    <w:abstractNumId w:val="41"/>
  </w:num>
  <w:num w:numId="26" w16cid:durableId="1463843372">
    <w:abstractNumId w:val="14"/>
  </w:num>
  <w:num w:numId="27" w16cid:durableId="416287361">
    <w:abstractNumId w:val="17"/>
  </w:num>
  <w:num w:numId="28" w16cid:durableId="494810149">
    <w:abstractNumId w:val="33"/>
  </w:num>
  <w:num w:numId="29" w16cid:durableId="696809340">
    <w:abstractNumId w:val="31"/>
  </w:num>
  <w:num w:numId="30" w16cid:durableId="1410663179">
    <w:abstractNumId w:val="28"/>
  </w:num>
  <w:num w:numId="31" w16cid:durableId="1338076095">
    <w:abstractNumId w:val="27"/>
  </w:num>
  <w:num w:numId="32" w16cid:durableId="2027172966">
    <w:abstractNumId w:val="16"/>
  </w:num>
  <w:num w:numId="33" w16cid:durableId="130755395">
    <w:abstractNumId w:val="21"/>
  </w:num>
  <w:num w:numId="34" w16cid:durableId="2064408892">
    <w:abstractNumId w:val="30"/>
  </w:num>
  <w:num w:numId="35" w16cid:durableId="1004191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22117322">
    <w:abstractNumId w:val="9"/>
  </w:num>
  <w:num w:numId="37" w16cid:durableId="1844196059">
    <w:abstractNumId w:val="8"/>
  </w:num>
  <w:num w:numId="38" w16cid:durableId="1767997167">
    <w:abstractNumId w:val="23"/>
  </w:num>
  <w:num w:numId="39" w16cid:durableId="1308242464">
    <w:abstractNumId w:val="15"/>
  </w:num>
  <w:num w:numId="40" w16cid:durableId="504785696">
    <w:abstractNumId w:val="39"/>
  </w:num>
  <w:num w:numId="41" w16cid:durableId="211968337">
    <w:abstractNumId w:val="40"/>
  </w:num>
  <w:num w:numId="42" w16cid:durableId="192891301">
    <w:abstractNumId w:val="25"/>
  </w:num>
  <w:num w:numId="43" w16cid:durableId="332881440">
    <w:abstractNumId w:val="46"/>
  </w:num>
  <w:num w:numId="44" w16cid:durableId="227158710">
    <w:abstractNumId w:val="5"/>
  </w:num>
  <w:num w:numId="45" w16cid:durableId="1535191668">
    <w:abstractNumId w:val="13"/>
  </w:num>
  <w:num w:numId="46" w16cid:durableId="1683436296">
    <w:abstractNumId w:val="10"/>
  </w:num>
  <w:num w:numId="47" w16cid:durableId="2017419440">
    <w:abstractNumId w:val="45"/>
  </w:num>
  <w:num w:numId="48" w16cid:durableId="101463373">
    <w:abstractNumId w:val="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10CF1"/>
    <w:rsid w:val="00014F63"/>
    <w:rsid w:val="00016402"/>
    <w:rsid w:val="00023BE8"/>
    <w:rsid w:val="000442A0"/>
    <w:rsid w:val="00045D01"/>
    <w:rsid w:val="00054034"/>
    <w:rsid w:val="000561EF"/>
    <w:rsid w:val="000565D4"/>
    <w:rsid w:val="00062B6E"/>
    <w:rsid w:val="00064564"/>
    <w:rsid w:val="00066097"/>
    <w:rsid w:val="00083417"/>
    <w:rsid w:val="000B032E"/>
    <w:rsid w:val="000B306B"/>
    <w:rsid w:val="000D1E38"/>
    <w:rsid w:val="000D657B"/>
    <w:rsid w:val="000F47DA"/>
    <w:rsid w:val="00115D8C"/>
    <w:rsid w:val="00116F39"/>
    <w:rsid w:val="00132C20"/>
    <w:rsid w:val="00161032"/>
    <w:rsid w:val="001703E8"/>
    <w:rsid w:val="00172177"/>
    <w:rsid w:val="001B7E5D"/>
    <w:rsid w:val="001C23E6"/>
    <w:rsid w:val="001F2D31"/>
    <w:rsid w:val="00214536"/>
    <w:rsid w:val="00215AB9"/>
    <w:rsid w:val="00231A2E"/>
    <w:rsid w:val="002328F8"/>
    <w:rsid w:val="00233D69"/>
    <w:rsid w:val="002374BE"/>
    <w:rsid w:val="002452C9"/>
    <w:rsid w:val="0025188F"/>
    <w:rsid w:val="00252D5A"/>
    <w:rsid w:val="00254125"/>
    <w:rsid w:val="00262AFA"/>
    <w:rsid w:val="00270BC9"/>
    <w:rsid w:val="00272546"/>
    <w:rsid w:val="00275069"/>
    <w:rsid w:val="00293B09"/>
    <w:rsid w:val="00295C1A"/>
    <w:rsid w:val="002977C5"/>
    <w:rsid w:val="002A4FF1"/>
    <w:rsid w:val="002C4F7C"/>
    <w:rsid w:val="002C50B4"/>
    <w:rsid w:val="002D1C69"/>
    <w:rsid w:val="002D47BC"/>
    <w:rsid w:val="002E3B6C"/>
    <w:rsid w:val="002F4BEF"/>
    <w:rsid w:val="00300D53"/>
    <w:rsid w:val="0030369A"/>
    <w:rsid w:val="00303BB8"/>
    <w:rsid w:val="00304B20"/>
    <w:rsid w:val="003105BE"/>
    <w:rsid w:val="0031376F"/>
    <w:rsid w:val="00321E73"/>
    <w:rsid w:val="00331C53"/>
    <w:rsid w:val="00335274"/>
    <w:rsid w:val="00347625"/>
    <w:rsid w:val="00352200"/>
    <w:rsid w:val="003529B4"/>
    <w:rsid w:val="00356FBE"/>
    <w:rsid w:val="003656C6"/>
    <w:rsid w:val="003664CF"/>
    <w:rsid w:val="00374E5C"/>
    <w:rsid w:val="003771A0"/>
    <w:rsid w:val="00383096"/>
    <w:rsid w:val="00385623"/>
    <w:rsid w:val="00385828"/>
    <w:rsid w:val="00386F66"/>
    <w:rsid w:val="00393BDD"/>
    <w:rsid w:val="00395905"/>
    <w:rsid w:val="00397A71"/>
    <w:rsid w:val="003B2B42"/>
    <w:rsid w:val="003B7761"/>
    <w:rsid w:val="003C0496"/>
    <w:rsid w:val="003C1F49"/>
    <w:rsid w:val="003D0C45"/>
    <w:rsid w:val="003D5CAF"/>
    <w:rsid w:val="003E7855"/>
    <w:rsid w:val="003F5E54"/>
    <w:rsid w:val="00405219"/>
    <w:rsid w:val="00414A4D"/>
    <w:rsid w:val="00414F21"/>
    <w:rsid w:val="00431C5D"/>
    <w:rsid w:val="00454A43"/>
    <w:rsid w:val="00456F75"/>
    <w:rsid w:val="004623AE"/>
    <w:rsid w:val="00463469"/>
    <w:rsid w:val="00466595"/>
    <w:rsid w:val="00473DC1"/>
    <w:rsid w:val="004740B2"/>
    <w:rsid w:val="004744EC"/>
    <w:rsid w:val="00495BED"/>
    <w:rsid w:val="004A750C"/>
    <w:rsid w:val="004C695A"/>
    <w:rsid w:val="004D42AB"/>
    <w:rsid w:val="004D4E1C"/>
    <w:rsid w:val="004E0F2B"/>
    <w:rsid w:val="004E1140"/>
    <w:rsid w:val="004F0D55"/>
    <w:rsid w:val="004F1EE6"/>
    <w:rsid w:val="00502BF8"/>
    <w:rsid w:val="005058EC"/>
    <w:rsid w:val="00565F8B"/>
    <w:rsid w:val="00571B5D"/>
    <w:rsid w:val="00592879"/>
    <w:rsid w:val="005A21C7"/>
    <w:rsid w:val="005B2CE5"/>
    <w:rsid w:val="005B6266"/>
    <w:rsid w:val="005B6A58"/>
    <w:rsid w:val="005C65F3"/>
    <w:rsid w:val="005E0888"/>
    <w:rsid w:val="005E34DB"/>
    <w:rsid w:val="005E587D"/>
    <w:rsid w:val="005F4D1A"/>
    <w:rsid w:val="005F6B9B"/>
    <w:rsid w:val="0062179F"/>
    <w:rsid w:val="0062347B"/>
    <w:rsid w:val="0064393E"/>
    <w:rsid w:val="0066343E"/>
    <w:rsid w:val="006668D1"/>
    <w:rsid w:val="00680598"/>
    <w:rsid w:val="00690EAA"/>
    <w:rsid w:val="00696879"/>
    <w:rsid w:val="006A3DE2"/>
    <w:rsid w:val="006A6358"/>
    <w:rsid w:val="006F11B0"/>
    <w:rsid w:val="006F75EB"/>
    <w:rsid w:val="00703C2B"/>
    <w:rsid w:val="0072263C"/>
    <w:rsid w:val="007229EF"/>
    <w:rsid w:val="0072692A"/>
    <w:rsid w:val="00727CBB"/>
    <w:rsid w:val="00731DEA"/>
    <w:rsid w:val="00740F36"/>
    <w:rsid w:val="007444DE"/>
    <w:rsid w:val="00745080"/>
    <w:rsid w:val="00747A26"/>
    <w:rsid w:val="007549FC"/>
    <w:rsid w:val="007605A5"/>
    <w:rsid w:val="00761723"/>
    <w:rsid w:val="0076768B"/>
    <w:rsid w:val="00781A70"/>
    <w:rsid w:val="00784FC8"/>
    <w:rsid w:val="00787D68"/>
    <w:rsid w:val="00796411"/>
    <w:rsid w:val="00796A47"/>
    <w:rsid w:val="007C5B88"/>
    <w:rsid w:val="007D2DD7"/>
    <w:rsid w:val="007E3E61"/>
    <w:rsid w:val="007E5F74"/>
    <w:rsid w:val="007F4CEF"/>
    <w:rsid w:val="007F5852"/>
    <w:rsid w:val="008143C1"/>
    <w:rsid w:val="008354EE"/>
    <w:rsid w:val="008453ED"/>
    <w:rsid w:val="00845778"/>
    <w:rsid w:val="008563E0"/>
    <w:rsid w:val="0086189A"/>
    <w:rsid w:val="00864B21"/>
    <w:rsid w:val="00871547"/>
    <w:rsid w:val="00871B22"/>
    <w:rsid w:val="00875738"/>
    <w:rsid w:val="00895E52"/>
    <w:rsid w:val="008A261E"/>
    <w:rsid w:val="008A4C57"/>
    <w:rsid w:val="008C3B1F"/>
    <w:rsid w:val="008C6184"/>
    <w:rsid w:val="008D640B"/>
    <w:rsid w:val="008E3EEC"/>
    <w:rsid w:val="008E4839"/>
    <w:rsid w:val="00910697"/>
    <w:rsid w:val="00953550"/>
    <w:rsid w:val="009560C6"/>
    <w:rsid w:val="0096151D"/>
    <w:rsid w:val="00966E20"/>
    <w:rsid w:val="009818EF"/>
    <w:rsid w:val="00997CE9"/>
    <w:rsid w:val="00997E23"/>
    <w:rsid w:val="009A2664"/>
    <w:rsid w:val="009A29A1"/>
    <w:rsid w:val="009D618F"/>
    <w:rsid w:val="009D6BC0"/>
    <w:rsid w:val="009E1914"/>
    <w:rsid w:val="009F1B22"/>
    <w:rsid w:val="009F4421"/>
    <w:rsid w:val="009F4C88"/>
    <w:rsid w:val="009F64A1"/>
    <w:rsid w:val="00A06DDF"/>
    <w:rsid w:val="00A0779A"/>
    <w:rsid w:val="00A104CF"/>
    <w:rsid w:val="00A16371"/>
    <w:rsid w:val="00A22FC8"/>
    <w:rsid w:val="00A23874"/>
    <w:rsid w:val="00A30104"/>
    <w:rsid w:val="00A43548"/>
    <w:rsid w:val="00A66C16"/>
    <w:rsid w:val="00AC3E46"/>
    <w:rsid w:val="00AC41AC"/>
    <w:rsid w:val="00AD0724"/>
    <w:rsid w:val="00AD1244"/>
    <w:rsid w:val="00AD4031"/>
    <w:rsid w:val="00AD7BFE"/>
    <w:rsid w:val="00AE3673"/>
    <w:rsid w:val="00AF2179"/>
    <w:rsid w:val="00B03D07"/>
    <w:rsid w:val="00B2480F"/>
    <w:rsid w:val="00B24CAD"/>
    <w:rsid w:val="00B3280B"/>
    <w:rsid w:val="00B41EFF"/>
    <w:rsid w:val="00B678C8"/>
    <w:rsid w:val="00B72608"/>
    <w:rsid w:val="00B73661"/>
    <w:rsid w:val="00B7499E"/>
    <w:rsid w:val="00B76BF8"/>
    <w:rsid w:val="00BA09F4"/>
    <w:rsid w:val="00BA423C"/>
    <w:rsid w:val="00BC54D5"/>
    <w:rsid w:val="00BD2589"/>
    <w:rsid w:val="00BE4A72"/>
    <w:rsid w:val="00BE6983"/>
    <w:rsid w:val="00C01817"/>
    <w:rsid w:val="00C024A0"/>
    <w:rsid w:val="00C04BD4"/>
    <w:rsid w:val="00C07117"/>
    <w:rsid w:val="00C22389"/>
    <w:rsid w:val="00C275C1"/>
    <w:rsid w:val="00C303D7"/>
    <w:rsid w:val="00C32F86"/>
    <w:rsid w:val="00C367C3"/>
    <w:rsid w:val="00C44524"/>
    <w:rsid w:val="00C45B74"/>
    <w:rsid w:val="00C60D29"/>
    <w:rsid w:val="00C67012"/>
    <w:rsid w:val="00C721B6"/>
    <w:rsid w:val="00C82A34"/>
    <w:rsid w:val="00C83702"/>
    <w:rsid w:val="00C9407C"/>
    <w:rsid w:val="00CA0C99"/>
    <w:rsid w:val="00CA3C72"/>
    <w:rsid w:val="00CA5E94"/>
    <w:rsid w:val="00CA7334"/>
    <w:rsid w:val="00CC5A6D"/>
    <w:rsid w:val="00CD339F"/>
    <w:rsid w:val="00CF6BC8"/>
    <w:rsid w:val="00CF7883"/>
    <w:rsid w:val="00D05276"/>
    <w:rsid w:val="00D0773D"/>
    <w:rsid w:val="00D14086"/>
    <w:rsid w:val="00D156AF"/>
    <w:rsid w:val="00D17D18"/>
    <w:rsid w:val="00D24427"/>
    <w:rsid w:val="00D32743"/>
    <w:rsid w:val="00D45917"/>
    <w:rsid w:val="00D81859"/>
    <w:rsid w:val="00D8279C"/>
    <w:rsid w:val="00D84905"/>
    <w:rsid w:val="00D85C19"/>
    <w:rsid w:val="00DB258F"/>
    <w:rsid w:val="00DC2384"/>
    <w:rsid w:val="00DC7175"/>
    <w:rsid w:val="00DD5088"/>
    <w:rsid w:val="00DE74A2"/>
    <w:rsid w:val="00DF005A"/>
    <w:rsid w:val="00E2600A"/>
    <w:rsid w:val="00E32CE8"/>
    <w:rsid w:val="00E4243D"/>
    <w:rsid w:val="00E4615F"/>
    <w:rsid w:val="00E47538"/>
    <w:rsid w:val="00E57BC2"/>
    <w:rsid w:val="00E600B0"/>
    <w:rsid w:val="00E63039"/>
    <w:rsid w:val="00E652C9"/>
    <w:rsid w:val="00E80BB9"/>
    <w:rsid w:val="00E836CE"/>
    <w:rsid w:val="00EA15CF"/>
    <w:rsid w:val="00EB21B1"/>
    <w:rsid w:val="00EB2425"/>
    <w:rsid w:val="00EB592A"/>
    <w:rsid w:val="00EC08A5"/>
    <w:rsid w:val="00EE301A"/>
    <w:rsid w:val="00EE4D49"/>
    <w:rsid w:val="00F02B74"/>
    <w:rsid w:val="00F135EB"/>
    <w:rsid w:val="00F25452"/>
    <w:rsid w:val="00F3020E"/>
    <w:rsid w:val="00F460B1"/>
    <w:rsid w:val="00F5045E"/>
    <w:rsid w:val="00F50CDD"/>
    <w:rsid w:val="00F7557C"/>
    <w:rsid w:val="00F81299"/>
    <w:rsid w:val="00F836DF"/>
    <w:rsid w:val="00F85B91"/>
    <w:rsid w:val="00F87B4D"/>
    <w:rsid w:val="00F913F0"/>
    <w:rsid w:val="00F92CFE"/>
    <w:rsid w:val="00F94849"/>
    <w:rsid w:val="00FA1DFE"/>
    <w:rsid w:val="00FA208D"/>
    <w:rsid w:val="00FA7AD2"/>
    <w:rsid w:val="00FB2C44"/>
    <w:rsid w:val="00FB52A3"/>
    <w:rsid w:val="00FB5CDA"/>
    <w:rsid w:val="00FB73C8"/>
    <w:rsid w:val="00FC1AFB"/>
    <w:rsid w:val="00FD24B6"/>
    <w:rsid w:val="00FE5A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1"/>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16"/>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1"/>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ivel1">
    <w:name w:val="Nivel1"/>
    <w:basedOn w:val="Ttulo1"/>
    <w:next w:val="Normal"/>
    <w:qFormat/>
    <w:rsid w:val="000F47DA"/>
    <w:pPr>
      <w:spacing w:before="480" w:after="120" w:line="276" w:lineRule="auto"/>
      <w:ind w:left="360" w:hanging="360"/>
      <w:jc w:val="both"/>
    </w:pPr>
    <w:rPr>
      <w:rFonts w:ascii="Arial" w:hAnsi="Arial" w:cs="Arial"/>
      <w:b/>
      <w:color w:val="000000"/>
      <w:lang w:eastAsia="en-US"/>
    </w:rPr>
  </w:style>
  <w:style w:type="paragraph" w:customStyle="1" w:styleId="Nivel01Titulo">
    <w:name w:val="Nivel_01_Titulo"/>
    <w:basedOn w:val="Ttulo1"/>
    <w:next w:val="Normal"/>
    <w:link w:val="Nivel01TituloChar"/>
    <w:qFormat/>
    <w:rsid w:val="009F4C88"/>
    <w:pPr>
      <w:numPr>
        <w:numId w:val="41"/>
      </w:numPr>
      <w:tabs>
        <w:tab w:val="left" w:pos="567"/>
      </w:tabs>
      <w:spacing w:line="240" w:lineRule="auto"/>
      <w:jc w:val="both"/>
    </w:pPr>
    <w:rPr>
      <w:rFonts w:ascii="Arial" w:eastAsia="Times New Roman" w:hAnsi="Arial" w:cs="Times New Roman"/>
      <w:b/>
      <w:bCs/>
      <w:color w:val="2F5496"/>
      <w:sz w:val="20"/>
      <w:szCs w:val="20"/>
    </w:rPr>
  </w:style>
  <w:style w:type="character" w:customStyle="1" w:styleId="Nivel01TituloChar">
    <w:name w:val="Nivel_01_Titulo Char"/>
    <w:link w:val="Nivel01Titulo"/>
    <w:rsid w:val="009F4C88"/>
    <w:rPr>
      <w:rFonts w:ascii="Arial" w:eastAsia="Times New Roman" w:hAnsi="Arial" w:cs="Times New Roman"/>
      <w:b/>
      <w:bCs/>
      <w:color w:val="2F5496"/>
      <w:kern w:val="0"/>
      <w:sz w:val="20"/>
      <w:szCs w:val="20"/>
      <w:lang w:eastAsia="pt-BR"/>
      <w14:ligatures w14:val="none"/>
    </w:rPr>
  </w:style>
  <w:style w:type="table" w:customStyle="1" w:styleId="5">
    <w:name w:val="5"/>
    <w:basedOn w:val="Tabelanormal"/>
    <w:rsid w:val="009F64A1"/>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left w:w="70" w:type="dxa"/>
        <w:right w:w="70" w:type="dxa"/>
      </w:tblCellMar>
    </w:tblPr>
  </w:style>
  <w:style w:type="table" w:customStyle="1" w:styleId="4">
    <w:name w:val="4"/>
    <w:basedOn w:val="Tabelanormal"/>
    <w:rsid w:val="009F64A1"/>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3">
    <w:name w:val="3"/>
    <w:basedOn w:val="Tabelanormal"/>
    <w:rsid w:val="009F64A1"/>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top w:w="60" w:type="dxa"/>
        <w:left w:w="60" w:type="dxa"/>
        <w:bottom w:w="60" w:type="dxa"/>
        <w:right w:w="60" w:type="dxa"/>
      </w:tblCellMar>
    </w:tblPr>
  </w:style>
  <w:style w:type="table" w:customStyle="1" w:styleId="2">
    <w:name w:val="2"/>
    <w:basedOn w:val="Tabelanormal"/>
    <w:rsid w:val="009F64A1"/>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top w:w="60" w:type="dxa"/>
        <w:left w:w="60" w:type="dxa"/>
        <w:bottom w:w="60" w:type="dxa"/>
        <w:right w:w="60" w:type="dxa"/>
      </w:tblCellMar>
    </w:tblPr>
  </w:style>
  <w:style w:type="paragraph" w:customStyle="1" w:styleId="m2069509098954510349gmail-msonormal">
    <w:name w:val="m_2069509098954510349gmail-msonormal"/>
    <w:basedOn w:val="Normal"/>
    <w:rsid w:val="009F64A1"/>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34970599">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375740822">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53946728">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_ato2019-2022/2021/decreto/d1088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footer" Target="footer1.xm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21377</Words>
  <Characters>115439</Characters>
  <Application>Microsoft Office Word</Application>
  <DocSecurity>0</DocSecurity>
  <Lines>961</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2024-02-21T14:39:00Z</cp:lastPrinted>
  <dcterms:created xsi:type="dcterms:W3CDTF">2024-08-21T11:55:00Z</dcterms:created>
  <dcterms:modified xsi:type="dcterms:W3CDTF">2024-08-21T11:55:00Z</dcterms:modified>
</cp:coreProperties>
</file>