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1FDABCB9"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ELETRÔNICO Nº </w:t>
      </w:r>
      <w:r w:rsidR="00D45218">
        <w:rPr>
          <w:rFonts w:asciiTheme="minorHAnsi" w:hAnsiTheme="minorHAnsi" w:cstheme="minorHAnsi"/>
          <w:b/>
          <w:caps/>
          <w:spacing w:val="8"/>
          <w:sz w:val="32"/>
          <w:szCs w:val="32"/>
        </w:rPr>
        <w:t>01/2024</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6A970419" w:rsidR="001C23E6" w:rsidRPr="00566BCD" w:rsidRDefault="00CF6BC8" w:rsidP="00781A70">
      <w:pPr>
        <w:widowControl w:val="0"/>
        <w:spacing w:line="360" w:lineRule="auto"/>
        <w:ind w:left="2127" w:hanging="2127"/>
        <w:jc w:val="both"/>
        <w:rPr>
          <w:rFonts w:asciiTheme="minorHAnsi" w:hAnsiTheme="minorHAnsi" w:cstheme="minorHAnsi"/>
          <w:b/>
          <w:caps/>
          <w:sz w:val="22"/>
          <w:szCs w:val="22"/>
        </w:rPr>
      </w:pPr>
      <w:r w:rsidRPr="00566BCD">
        <w:rPr>
          <w:rFonts w:asciiTheme="minorHAnsi" w:hAnsiTheme="minorHAnsi" w:cstheme="minorHAnsi"/>
          <w:b/>
          <w:sz w:val="22"/>
          <w:szCs w:val="22"/>
        </w:rPr>
        <w:t xml:space="preserve">PROCESSO: Nº </w:t>
      </w:r>
      <w:r w:rsidR="00566BCD" w:rsidRPr="00566BCD">
        <w:rPr>
          <w:rFonts w:asciiTheme="minorHAnsi" w:hAnsiTheme="minorHAnsi" w:cstheme="minorHAnsi"/>
          <w:b/>
          <w:sz w:val="22"/>
          <w:szCs w:val="22"/>
        </w:rPr>
        <w:t>2295</w:t>
      </w:r>
      <w:r w:rsidRPr="00566BCD">
        <w:rPr>
          <w:rFonts w:asciiTheme="minorHAnsi" w:hAnsiTheme="minorHAnsi" w:cstheme="minorHAnsi"/>
          <w:b/>
          <w:sz w:val="22"/>
          <w:szCs w:val="22"/>
        </w:rPr>
        <w:t>/2024</w:t>
      </w:r>
    </w:p>
    <w:p w14:paraId="3D37F340" w14:textId="59A7A76E" w:rsidR="001C23E6" w:rsidRPr="00566BCD" w:rsidRDefault="00CF6BC8" w:rsidP="00781A70">
      <w:pPr>
        <w:widowControl w:val="0"/>
        <w:spacing w:line="360" w:lineRule="auto"/>
        <w:ind w:left="2127" w:hanging="2127"/>
        <w:jc w:val="both"/>
        <w:rPr>
          <w:rFonts w:asciiTheme="minorHAnsi" w:hAnsiTheme="minorHAnsi" w:cstheme="minorHAnsi"/>
          <w:b/>
          <w:caps/>
          <w:sz w:val="22"/>
          <w:szCs w:val="22"/>
        </w:rPr>
      </w:pPr>
      <w:r w:rsidRPr="00566BCD">
        <w:rPr>
          <w:rFonts w:asciiTheme="minorHAnsi" w:hAnsiTheme="minorHAnsi" w:cstheme="minorHAnsi"/>
          <w:b/>
          <w:sz w:val="22"/>
          <w:szCs w:val="22"/>
        </w:rPr>
        <w:t xml:space="preserve">CONTRATANTE: PREFEITURA MUNICIPAL DE SANTA BRANCA. </w:t>
      </w:r>
    </w:p>
    <w:p w14:paraId="42981160" w14:textId="7F27C38A" w:rsidR="001C23E6" w:rsidRPr="00566BCD" w:rsidRDefault="00CF6BC8" w:rsidP="00781A70">
      <w:pPr>
        <w:widowControl w:val="0"/>
        <w:spacing w:line="360" w:lineRule="auto"/>
        <w:ind w:left="2127" w:hanging="2127"/>
        <w:jc w:val="both"/>
        <w:rPr>
          <w:rFonts w:asciiTheme="minorHAnsi" w:hAnsiTheme="minorHAnsi" w:cstheme="minorHAnsi"/>
          <w:b/>
          <w:caps/>
          <w:sz w:val="22"/>
          <w:szCs w:val="22"/>
        </w:rPr>
      </w:pPr>
      <w:r w:rsidRPr="00566BCD">
        <w:rPr>
          <w:rFonts w:asciiTheme="minorHAnsi" w:hAnsiTheme="minorHAnsi" w:cstheme="minorHAnsi"/>
          <w:b/>
          <w:sz w:val="22"/>
          <w:szCs w:val="22"/>
        </w:rPr>
        <w:t xml:space="preserve">INTERESSADO: </w:t>
      </w:r>
      <w:bookmarkStart w:id="0" w:name="_Hlk132643416"/>
      <w:r w:rsidRPr="00566BCD">
        <w:rPr>
          <w:rFonts w:asciiTheme="minorHAnsi" w:hAnsiTheme="minorHAnsi" w:cstheme="minorHAnsi"/>
          <w:b/>
          <w:sz w:val="22"/>
          <w:szCs w:val="22"/>
        </w:rPr>
        <w:t xml:space="preserve">SECRETARIA </w:t>
      </w:r>
      <w:bookmarkEnd w:id="0"/>
      <w:r w:rsidR="00170227" w:rsidRPr="00566BCD">
        <w:rPr>
          <w:rFonts w:asciiTheme="minorHAnsi" w:hAnsiTheme="minorHAnsi" w:cstheme="minorHAnsi"/>
          <w:b/>
          <w:sz w:val="22"/>
          <w:szCs w:val="22"/>
        </w:rPr>
        <w:t xml:space="preserve">MUNICIPAL DE SERVIÇOS, OBRAS E TRANSPORTES. </w:t>
      </w:r>
    </w:p>
    <w:p w14:paraId="5EDF6C43" w14:textId="71BD48CB" w:rsidR="001C23E6" w:rsidRPr="00566BCD"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566BCD">
        <w:rPr>
          <w:rFonts w:asciiTheme="minorHAnsi" w:hAnsiTheme="minorHAnsi" w:cstheme="minorHAnsi"/>
          <w:b/>
          <w:sz w:val="22"/>
          <w:szCs w:val="22"/>
        </w:rPr>
        <w:t xml:space="preserve">OBJETO: </w:t>
      </w:r>
      <w:r w:rsidR="00566BCD" w:rsidRPr="00566BCD">
        <w:rPr>
          <w:rFonts w:asciiTheme="minorHAnsi" w:hAnsiTheme="minorHAnsi" w:cstheme="minorHAnsi"/>
          <w:b/>
          <w:sz w:val="22"/>
          <w:szCs w:val="22"/>
        </w:rPr>
        <w:t xml:space="preserve">CONTRATAÇÃO DE EMPRESA ESPECIALIZADA PARA REFORMA E AMPLIAÇÃO DO PORTAL DA CIDADE DE SANTA BRANCA – SP. </w:t>
      </w:r>
    </w:p>
    <w:p w14:paraId="5EC495AE" w14:textId="16DCA55F" w:rsidR="001C23E6" w:rsidRPr="00566BCD"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566BCD">
        <w:rPr>
          <w:rFonts w:asciiTheme="minorHAnsi" w:hAnsiTheme="minorHAnsi" w:cstheme="minorHAnsi"/>
          <w:b/>
          <w:sz w:val="22"/>
          <w:szCs w:val="22"/>
        </w:rPr>
        <w:t xml:space="preserve">VALOR TOTAL DA CONTRATAÇÃO: R$ </w:t>
      </w:r>
      <w:r w:rsidR="00566BCD" w:rsidRPr="00566BCD">
        <w:rPr>
          <w:rFonts w:asciiTheme="minorHAnsi" w:hAnsiTheme="minorHAnsi" w:cstheme="minorHAnsi"/>
          <w:b/>
          <w:sz w:val="22"/>
          <w:szCs w:val="22"/>
        </w:rPr>
        <w:t xml:space="preserve">786.795,65 </w:t>
      </w:r>
      <w:r w:rsidR="00087596" w:rsidRPr="00566BCD">
        <w:rPr>
          <w:rFonts w:asciiTheme="minorHAnsi" w:hAnsiTheme="minorHAnsi" w:cstheme="minorHAnsi"/>
          <w:b/>
          <w:sz w:val="22"/>
          <w:szCs w:val="22"/>
        </w:rPr>
        <w:t>(setecentos</w:t>
      </w:r>
      <w:r w:rsidR="00566BCD" w:rsidRPr="00566BCD">
        <w:rPr>
          <w:rFonts w:asciiTheme="minorHAnsi" w:hAnsiTheme="minorHAnsi" w:cstheme="minorHAnsi"/>
          <w:b/>
          <w:sz w:val="22"/>
          <w:szCs w:val="22"/>
        </w:rPr>
        <w:t xml:space="preserve"> e oitenta e seis mil setecentos e noventa e cinco reais e sessenta e cinco centavos). </w:t>
      </w:r>
    </w:p>
    <w:p w14:paraId="707612F1" w14:textId="26BA783B" w:rsidR="001C23E6" w:rsidRPr="00566BCD" w:rsidRDefault="00CF6BC8" w:rsidP="00781A70">
      <w:pPr>
        <w:spacing w:line="360" w:lineRule="auto"/>
        <w:jc w:val="both"/>
        <w:rPr>
          <w:rFonts w:asciiTheme="minorHAnsi" w:hAnsiTheme="minorHAnsi" w:cstheme="minorHAnsi"/>
          <w:b/>
          <w:caps/>
          <w:sz w:val="22"/>
          <w:szCs w:val="22"/>
        </w:rPr>
      </w:pPr>
      <w:r w:rsidRPr="00566BCD">
        <w:rPr>
          <w:rFonts w:asciiTheme="minorHAnsi" w:hAnsiTheme="minorHAnsi" w:cstheme="minorHAnsi"/>
          <w:b/>
          <w:sz w:val="22"/>
          <w:szCs w:val="22"/>
        </w:rPr>
        <w:t xml:space="preserve">TIPO: MENOR PREÇO </w:t>
      </w:r>
      <w:r w:rsidR="00170227" w:rsidRPr="00566BCD">
        <w:rPr>
          <w:rFonts w:asciiTheme="minorHAnsi" w:hAnsiTheme="minorHAnsi" w:cstheme="minorHAnsi"/>
          <w:b/>
          <w:sz w:val="22"/>
          <w:szCs w:val="22"/>
        </w:rPr>
        <w:t>GLOBAL</w:t>
      </w:r>
      <w:r w:rsidRPr="00566BCD">
        <w:rPr>
          <w:rFonts w:asciiTheme="minorHAnsi" w:hAnsiTheme="minorHAnsi" w:cstheme="minorHAnsi"/>
          <w:b/>
          <w:sz w:val="22"/>
          <w:szCs w:val="22"/>
        </w:rPr>
        <w:t xml:space="preserve">. </w:t>
      </w:r>
    </w:p>
    <w:p w14:paraId="33E1963A" w14:textId="5AA345AD" w:rsidR="00CD339F" w:rsidRPr="00566BCD" w:rsidRDefault="00CF6BC8" w:rsidP="00781A70">
      <w:pPr>
        <w:pStyle w:val="Default"/>
        <w:spacing w:line="360" w:lineRule="auto"/>
        <w:jc w:val="both"/>
        <w:rPr>
          <w:rFonts w:asciiTheme="minorHAnsi" w:hAnsiTheme="minorHAnsi" w:cstheme="minorHAnsi"/>
          <w:b/>
          <w:color w:val="auto"/>
          <w:sz w:val="22"/>
          <w:szCs w:val="22"/>
        </w:rPr>
      </w:pPr>
      <w:r w:rsidRPr="00566BCD">
        <w:rPr>
          <w:rFonts w:asciiTheme="minorHAnsi" w:hAnsiTheme="minorHAnsi" w:cstheme="minorHAnsi"/>
          <w:b/>
          <w:color w:val="auto"/>
          <w:sz w:val="22"/>
          <w:szCs w:val="22"/>
        </w:rPr>
        <w:t>MODO DE DISPUTA: ABERTO E FECHADO</w:t>
      </w:r>
    </w:p>
    <w:p w14:paraId="36909BED" w14:textId="75BF6D37" w:rsidR="003656C6" w:rsidRPr="00566BCD" w:rsidRDefault="00170227" w:rsidP="00781A70">
      <w:pPr>
        <w:pStyle w:val="Default"/>
        <w:spacing w:line="360" w:lineRule="auto"/>
        <w:jc w:val="both"/>
        <w:rPr>
          <w:rFonts w:asciiTheme="minorHAnsi" w:hAnsiTheme="minorHAnsi" w:cstheme="minorHAnsi"/>
          <w:b/>
          <w:color w:val="auto"/>
          <w:sz w:val="22"/>
          <w:szCs w:val="22"/>
        </w:rPr>
      </w:pPr>
      <w:r w:rsidRPr="00566BCD">
        <w:rPr>
          <w:rFonts w:asciiTheme="minorHAnsi" w:hAnsiTheme="minorHAnsi" w:cstheme="minorHAnsi"/>
          <w:b/>
          <w:color w:val="auto"/>
          <w:sz w:val="22"/>
          <w:szCs w:val="22"/>
        </w:rPr>
        <w:t>EXCLUSIVA</w:t>
      </w:r>
      <w:r w:rsidR="00CF6BC8" w:rsidRPr="00566BCD">
        <w:rPr>
          <w:rFonts w:asciiTheme="minorHAnsi" w:hAnsiTheme="minorHAnsi" w:cstheme="minorHAnsi"/>
          <w:b/>
          <w:color w:val="auto"/>
          <w:sz w:val="22"/>
          <w:szCs w:val="22"/>
        </w:rPr>
        <w:t xml:space="preserve"> ME/EPP/EQUIPARADAS: NÃO. </w:t>
      </w:r>
    </w:p>
    <w:p w14:paraId="786F851E" w14:textId="3CD4F178" w:rsidR="00CF6BC8" w:rsidRPr="00566BCD" w:rsidRDefault="00CF6BC8" w:rsidP="00781A70">
      <w:pPr>
        <w:pStyle w:val="Default"/>
        <w:spacing w:line="360" w:lineRule="auto"/>
        <w:jc w:val="both"/>
        <w:rPr>
          <w:rFonts w:asciiTheme="minorHAnsi" w:hAnsiTheme="minorHAnsi" w:cstheme="minorHAnsi"/>
          <w:b/>
          <w:color w:val="auto"/>
          <w:sz w:val="22"/>
          <w:szCs w:val="22"/>
        </w:rPr>
      </w:pPr>
      <w:r w:rsidRPr="00566BCD">
        <w:rPr>
          <w:rFonts w:asciiTheme="minorHAnsi" w:hAnsiTheme="minorHAnsi" w:cstheme="minorHAnsi"/>
          <w:b/>
          <w:color w:val="auto"/>
          <w:sz w:val="22"/>
          <w:szCs w:val="22"/>
        </w:rPr>
        <w:t xml:space="preserve">VALIDADE DA PROPOSTA: </w:t>
      </w:r>
      <w:r w:rsidR="00940DAB" w:rsidRPr="00566BCD">
        <w:rPr>
          <w:rFonts w:asciiTheme="minorHAnsi" w:hAnsiTheme="minorHAnsi" w:cstheme="minorHAnsi"/>
          <w:b/>
          <w:color w:val="auto"/>
          <w:sz w:val="22"/>
          <w:szCs w:val="22"/>
        </w:rPr>
        <w:t>90</w:t>
      </w:r>
      <w:r w:rsidR="00270BC9" w:rsidRPr="00566BCD">
        <w:rPr>
          <w:rFonts w:asciiTheme="minorHAnsi" w:hAnsiTheme="minorHAnsi" w:cstheme="minorHAnsi"/>
          <w:b/>
          <w:color w:val="auto"/>
          <w:sz w:val="22"/>
          <w:szCs w:val="22"/>
        </w:rPr>
        <w:t xml:space="preserve"> </w:t>
      </w:r>
      <w:r w:rsidRPr="00566BCD">
        <w:rPr>
          <w:rFonts w:asciiTheme="minorHAnsi" w:hAnsiTheme="minorHAnsi" w:cstheme="minorHAnsi"/>
          <w:b/>
          <w:color w:val="auto"/>
          <w:sz w:val="22"/>
          <w:szCs w:val="22"/>
        </w:rPr>
        <w:t>DIAS</w:t>
      </w:r>
    </w:p>
    <w:p w14:paraId="44D855F0" w14:textId="314C03AC" w:rsidR="003771A0" w:rsidRPr="00566BCD" w:rsidRDefault="00170227" w:rsidP="008453ED">
      <w:pPr>
        <w:rPr>
          <w:rFonts w:asciiTheme="minorHAnsi" w:hAnsiTheme="minorHAnsi" w:cstheme="minorHAnsi"/>
          <w:b/>
          <w:bCs/>
          <w:sz w:val="22"/>
          <w:szCs w:val="22"/>
        </w:rPr>
      </w:pPr>
      <w:r w:rsidRPr="00566BCD">
        <w:rPr>
          <w:rFonts w:asciiTheme="minorHAnsi" w:hAnsiTheme="minorHAnsi" w:cstheme="minorHAnsi"/>
          <w:b/>
          <w:bCs/>
          <w:sz w:val="22"/>
          <w:szCs w:val="22"/>
        </w:rPr>
        <w:t xml:space="preserve">TIPO DE EMPREITADA: </w:t>
      </w:r>
      <w:r w:rsidR="00A35EBF" w:rsidRPr="00566BCD">
        <w:rPr>
          <w:rFonts w:asciiTheme="minorHAnsi" w:hAnsiTheme="minorHAnsi" w:cstheme="minorHAnsi"/>
          <w:b/>
          <w:bCs/>
          <w:sz w:val="22"/>
          <w:szCs w:val="22"/>
        </w:rPr>
        <w:t>POR PREÇO UNITÁRIO</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647C97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D45218" w:rsidRPr="00D45218">
        <w:rPr>
          <w:rFonts w:asciiTheme="minorHAnsi" w:hAnsiTheme="minorHAnsi" w:cstheme="minorHAnsi"/>
          <w:b/>
          <w:color w:val="FF0000"/>
          <w:sz w:val="21"/>
          <w:szCs w:val="21"/>
        </w:rPr>
        <w:t>16/09/2024 – Horas 08</w:t>
      </w:r>
      <w:r w:rsidRPr="00D45218">
        <w:rPr>
          <w:rFonts w:asciiTheme="minorHAnsi" w:hAnsiTheme="minorHAnsi" w:cstheme="minorHAnsi"/>
          <w:b/>
          <w:color w:val="FF0000"/>
          <w:sz w:val="21"/>
          <w:szCs w:val="21"/>
        </w:rPr>
        <w:t>:00:00</w:t>
      </w:r>
    </w:p>
    <w:p w14:paraId="385B5DDB" w14:textId="48DD1E5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D45218" w:rsidRPr="00D45218">
        <w:rPr>
          <w:rFonts w:asciiTheme="minorHAnsi" w:hAnsiTheme="minorHAnsi" w:cstheme="minorHAnsi"/>
          <w:b/>
          <w:color w:val="FF0000"/>
          <w:sz w:val="21"/>
          <w:szCs w:val="21"/>
        </w:rPr>
        <w:t>03/10/2024 – Horas 09:50</w:t>
      </w:r>
      <w:r w:rsidRPr="00D45218">
        <w:rPr>
          <w:rFonts w:asciiTheme="minorHAnsi" w:hAnsiTheme="minorHAnsi" w:cstheme="minorHAnsi"/>
          <w:b/>
          <w:color w:val="FF0000"/>
          <w:sz w:val="21"/>
          <w:szCs w:val="21"/>
        </w:rPr>
        <w:t>:00</w:t>
      </w:r>
    </w:p>
    <w:p w14:paraId="242C7AFE" w14:textId="4F24A29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D45218" w:rsidRPr="00D45218">
        <w:rPr>
          <w:rFonts w:asciiTheme="minorHAnsi" w:hAnsiTheme="minorHAnsi" w:cstheme="minorHAnsi"/>
          <w:b/>
          <w:color w:val="FF0000"/>
          <w:sz w:val="21"/>
          <w:szCs w:val="21"/>
        </w:rPr>
        <w:t>03/10/2024 – Horas 10</w:t>
      </w:r>
      <w:r w:rsidRPr="00D45218">
        <w:rPr>
          <w:rFonts w:asciiTheme="minorHAnsi" w:hAnsiTheme="minorHAnsi" w:cstheme="minorHAnsi"/>
          <w:b/>
          <w:color w:val="FF0000"/>
          <w:sz w:val="21"/>
          <w:szCs w:val="21"/>
        </w:rPr>
        <w:t xml:space="preserve">:00:00 </w:t>
      </w:r>
    </w:p>
    <w:p w14:paraId="59773358" w14:textId="0EC3A95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D45218" w:rsidRPr="00D45218">
        <w:rPr>
          <w:rFonts w:asciiTheme="minorHAnsi" w:hAnsiTheme="minorHAnsi" w:cstheme="minorHAnsi"/>
          <w:b/>
          <w:color w:val="FF0000"/>
          <w:sz w:val="21"/>
          <w:szCs w:val="21"/>
        </w:rPr>
        <w:t>03/10/2024 – Horas 10</w:t>
      </w:r>
      <w:r w:rsidRPr="00D45218">
        <w:rPr>
          <w:rFonts w:asciiTheme="minorHAnsi" w:hAnsiTheme="minorHAnsi" w:cstheme="minorHAnsi"/>
          <w:b/>
          <w:color w:val="FF0000"/>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7CE91E5D" w14:textId="77777777" w:rsidR="008453ED" w:rsidRDefault="008453ED"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sz w:val="20"/>
        </w:rPr>
      </w:sdtEndPr>
      <w:sdtContent>
        <w:p w14:paraId="718F6BD2" w14:textId="02A819D7" w:rsidR="00B41EFF" w:rsidRPr="00821740" w:rsidRDefault="00B41EFF" w:rsidP="00F24E13">
          <w:pPr>
            <w:pStyle w:val="CabealhodoSumrio"/>
            <w:numPr>
              <w:ilvl w:val="0"/>
              <w:numId w:val="13"/>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F24E13">
          <w:pPr>
            <w:pStyle w:val="Sumrio2"/>
            <w:numPr>
              <w:ilvl w:val="0"/>
              <w:numId w:val="13"/>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07B6675C" w:rsidR="00B41EFF" w:rsidRPr="00821740" w:rsidRDefault="00170227" w:rsidP="00F24E13">
          <w:pPr>
            <w:pStyle w:val="Sumrio1"/>
            <w:numPr>
              <w:ilvl w:val="0"/>
              <w:numId w:val="13"/>
            </w:numPr>
            <w:spacing w:after="0"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VALOR ESTIMADO PELA ADMINISTRAÇÃO E RECURSOS ORÇAMENTÁRIOS </w:t>
          </w:r>
          <w:r w:rsidR="00B41EFF"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017C9A38" w:rsidR="00B41EFF" w:rsidRPr="00821740" w:rsidRDefault="00170227" w:rsidP="00F24E13">
          <w:pPr>
            <w:pStyle w:val="Sumrio2"/>
            <w:numPr>
              <w:ilvl w:val="0"/>
              <w:numId w:val="13"/>
            </w:numPr>
            <w:spacing w:after="0" w:line="276" w:lineRule="auto"/>
            <w:ind w:left="714" w:hanging="357"/>
            <w:rPr>
              <w:rFonts w:cstheme="minorHAnsi"/>
            </w:rPr>
          </w:pPr>
          <w:r>
            <w:rPr>
              <w:rFonts w:cstheme="minorHAnsi"/>
            </w:rPr>
            <w:t xml:space="preserve">DA VISITA AO LOCAL DA OBRA </w:t>
          </w:r>
          <w:r w:rsidR="00B41EFF" w:rsidRPr="00821740">
            <w:rPr>
              <w:rFonts w:cstheme="minorHAnsi"/>
            </w:rPr>
            <w:t xml:space="preserve"> </w:t>
          </w:r>
          <w:r w:rsidR="00B41EFF" w:rsidRPr="00821740">
            <w:rPr>
              <w:rFonts w:cstheme="minorHAnsi"/>
            </w:rPr>
            <w:ptab w:relativeTo="margin" w:alignment="right" w:leader="dot"/>
          </w:r>
          <w:r w:rsidR="00A4734B">
            <w:rPr>
              <w:rFonts w:cstheme="minorHAnsi"/>
            </w:rPr>
            <w:t>3</w:t>
          </w:r>
        </w:p>
        <w:p w14:paraId="31A11DA2" w14:textId="21FD2C82" w:rsidR="00B41EFF" w:rsidRPr="00821740" w:rsidRDefault="00170227" w:rsidP="00F24E13">
          <w:pPr>
            <w:pStyle w:val="Sumrio3"/>
            <w:numPr>
              <w:ilvl w:val="0"/>
              <w:numId w:val="13"/>
            </w:numPr>
            <w:spacing w:after="0" w:line="276" w:lineRule="auto"/>
            <w:ind w:left="714" w:hanging="357"/>
            <w:rPr>
              <w:rFonts w:cstheme="minorHAnsi"/>
            </w:rPr>
          </w:pPr>
          <w:r>
            <w:rPr>
              <w:rFonts w:cstheme="minorHAnsi"/>
            </w:rPr>
            <w:t>DA PARTICIPAÇÃO DA LICITAÇÃO</w:t>
          </w:r>
          <w:r w:rsidR="00B41EFF" w:rsidRPr="00821740">
            <w:rPr>
              <w:rFonts w:cstheme="minorHAnsi"/>
            </w:rPr>
            <w:t xml:space="preserve"> </w:t>
          </w:r>
          <w:r w:rsidR="00B41EFF" w:rsidRPr="00821740">
            <w:rPr>
              <w:rFonts w:cstheme="minorHAnsi"/>
            </w:rPr>
            <w:ptab w:relativeTo="margin" w:alignment="right" w:leader="dot"/>
          </w:r>
          <w:r w:rsidR="00A4734B">
            <w:rPr>
              <w:rFonts w:cstheme="minorHAnsi"/>
            </w:rPr>
            <w:t>4</w:t>
          </w:r>
        </w:p>
        <w:p w14:paraId="32B8B0BC" w14:textId="2B5BACB4" w:rsidR="00B41EFF" w:rsidRPr="00821740" w:rsidRDefault="00170227" w:rsidP="00F24E13">
          <w:pPr>
            <w:pStyle w:val="Sumrio3"/>
            <w:numPr>
              <w:ilvl w:val="0"/>
              <w:numId w:val="13"/>
            </w:numPr>
            <w:spacing w:after="0" w:line="276" w:lineRule="auto"/>
            <w:ind w:left="714" w:hanging="357"/>
            <w:rPr>
              <w:rFonts w:cstheme="minorHAnsi"/>
            </w:rPr>
          </w:pPr>
          <w:r>
            <w:rPr>
              <w:rFonts w:cstheme="minorHAnsi"/>
            </w:rPr>
            <w:t>DA APRESENTAÇÃO DA PROPOSTA E DOS DOCUMENTOS DE HABILITAÇÃO</w:t>
          </w:r>
          <w:r w:rsidR="00B41EFF" w:rsidRPr="00821740">
            <w:rPr>
              <w:rFonts w:cstheme="minorHAnsi"/>
            </w:rPr>
            <w:ptab w:relativeTo="margin" w:alignment="right" w:leader="dot"/>
          </w:r>
          <w:r w:rsidR="00A4734B">
            <w:rPr>
              <w:rFonts w:cstheme="minorHAnsi"/>
            </w:rPr>
            <w:t>6</w:t>
          </w:r>
        </w:p>
        <w:p w14:paraId="1114E210" w14:textId="5B1103F1" w:rsidR="00B41EFF" w:rsidRPr="00821740" w:rsidRDefault="00B41EFF" w:rsidP="00F24E13">
          <w:pPr>
            <w:pStyle w:val="Default"/>
            <w:numPr>
              <w:ilvl w:val="0"/>
              <w:numId w:val="13"/>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 xml:space="preserve">A </w:t>
          </w:r>
          <w:r w:rsidR="00170227">
            <w:rPr>
              <w:rFonts w:asciiTheme="minorHAnsi" w:hAnsiTheme="minorHAnsi" w:cstheme="minorHAnsi"/>
              <w:color w:val="auto"/>
              <w:sz w:val="22"/>
              <w:szCs w:val="22"/>
            </w:rPr>
            <w:t>GARANTIA DA PROPOSTA</w:t>
          </w:r>
          <w:r w:rsidRPr="00821740">
            <w:rPr>
              <w:rFonts w:asciiTheme="minorHAnsi" w:hAnsiTheme="minorHAnsi" w:cstheme="minorHAnsi"/>
              <w:color w:val="auto"/>
              <w:sz w:val="22"/>
              <w:szCs w:val="22"/>
            </w:rPr>
            <w:ptab w:relativeTo="margin" w:alignment="right" w:leader="dot"/>
          </w:r>
          <w:r w:rsidR="00A4734B">
            <w:rPr>
              <w:rFonts w:asciiTheme="minorHAnsi" w:hAnsiTheme="minorHAnsi" w:cstheme="minorHAnsi"/>
              <w:color w:val="auto"/>
              <w:sz w:val="22"/>
              <w:szCs w:val="22"/>
            </w:rPr>
            <w:t>8</w:t>
          </w:r>
        </w:p>
        <w:p w14:paraId="55CDCB29" w14:textId="03CE0F25" w:rsidR="00B41EFF" w:rsidRPr="00821740" w:rsidRDefault="00170227" w:rsidP="00F24E13">
          <w:pPr>
            <w:pStyle w:val="Sumrio3"/>
            <w:numPr>
              <w:ilvl w:val="0"/>
              <w:numId w:val="13"/>
            </w:numPr>
            <w:spacing w:after="0" w:line="276" w:lineRule="auto"/>
            <w:ind w:left="714" w:hanging="357"/>
            <w:rPr>
              <w:rFonts w:cstheme="minorHAnsi"/>
            </w:rPr>
          </w:pPr>
          <w:r>
            <w:rPr>
              <w:rFonts w:cstheme="minorHAnsi"/>
            </w:rPr>
            <w:t>DO PREENCHIMENTO DA PROPOSTA</w:t>
          </w:r>
          <w:r w:rsidR="00B41EFF" w:rsidRPr="00821740">
            <w:rPr>
              <w:rFonts w:cstheme="minorHAnsi"/>
            </w:rPr>
            <w:ptab w:relativeTo="margin" w:alignment="right" w:leader="dot"/>
          </w:r>
          <w:r w:rsidR="00A4734B">
            <w:rPr>
              <w:rFonts w:cstheme="minorHAnsi"/>
            </w:rPr>
            <w:t>8</w:t>
          </w:r>
        </w:p>
        <w:p w14:paraId="509E433F" w14:textId="490B8914" w:rsidR="00B41EFF" w:rsidRPr="00821740" w:rsidRDefault="00170227" w:rsidP="00F24E13">
          <w:pPr>
            <w:pStyle w:val="PargrafodaLista"/>
            <w:numPr>
              <w:ilvl w:val="0"/>
              <w:numId w:val="13"/>
            </w:numPr>
            <w:spacing w:line="276" w:lineRule="auto"/>
            <w:ind w:left="714" w:hanging="357"/>
            <w:rPr>
              <w:rFonts w:asciiTheme="minorHAnsi" w:hAnsiTheme="minorHAnsi" w:cstheme="minorHAnsi"/>
              <w:sz w:val="22"/>
              <w:szCs w:val="22"/>
            </w:rPr>
          </w:pPr>
          <w:r w:rsidRPr="00170227">
            <w:rPr>
              <w:rFonts w:asciiTheme="minorHAnsi" w:hAnsiTheme="minorHAnsi" w:cstheme="minorHAnsi"/>
              <w:sz w:val="22"/>
              <w:szCs w:val="22"/>
            </w:rPr>
            <w:t>DA ABERTURA DA SESSÃO, CLASSIFICAÇÃO DAS PROPOSTAS E FORMULAÇÃO DE LANCES</w:t>
          </w:r>
          <w:r w:rsidRPr="00821740">
            <w:rPr>
              <w:rFonts w:cstheme="minorHAnsi"/>
            </w:rPr>
            <w:t xml:space="preserve"> </w:t>
          </w:r>
          <w:r w:rsidR="00B41EFF"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9</w:t>
          </w:r>
        </w:p>
        <w:p w14:paraId="23BC4858" w14:textId="08E5944E" w:rsidR="00351F0A" w:rsidRPr="00821740" w:rsidRDefault="00170227"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 FASE DE JULGAMENTO</w:t>
          </w:r>
          <w:r w:rsidR="00351F0A" w:rsidRPr="00821740">
            <w:rPr>
              <w:rFonts w:asciiTheme="minorHAnsi" w:hAnsiTheme="minorHAnsi" w:cstheme="minorHAnsi"/>
              <w:sz w:val="22"/>
              <w:szCs w:val="22"/>
            </w:rPr>
            <w:t xml:space="preserve"> </w:t>
          </w:r>
          <w:r w:rsidR="00351F0A"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13</w:t>
          </w:r>
        </w:p>
        <w:p w14:paraId="484F87FC" w14:textId="2051FAB4" w:rsidR="00B41EFF" w:rsidRPr="00821740" w:rsidRDefault="00B41EFF" w:rsidP="00F24E13">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w:t>
          </w:r>
          <w:r w:rsidR="00170227">
            <w:rPr>
              <w:rFonts w:asciiTheme="minorHAnsi" w:hAnsiTheme="minorHAnsi" w:cstheme="minorHAnsi"/>
              <w:sz w:val="22"/>
              <w:szCs w:val="22"/>
            </w:rPr>
            <w:t xml:space="preserve"> FASE DE HABILITAÇÃO</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15</w:t>
          </w:r>
        </w:p>
        <w:p w14:paraId="5FD27CDB" w14:textId="4ACF1CA3" w:rsidR="006E3305" w:rsidRPr="00821740" w:rsidRDefault="00B41EFF" w:rsidP="00F24E13">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70227">
            <w:rPr>
              <w:rFonts w:asciiTheme="minorHAnsi" w:hAnsiTheme="minorHAnsi" w:cstheme="minorHAnsi"/>
              <w:sz w:val="22"/>
              <w:szCs w:val="22"/>
            </w:rPr>
            <w:t>OS RECURSOS</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A4734B">
            <w:rPr>
              <w:rFonts w:asciiTheme="minorHAnsi" w:hAnsiTheme="minorHAnsi" w:cstheme="minorHAnsi"/>
              <w:sz w:val="22"/>
              <w:szCs w:val="22"/>
            </w:rPr>
            <w:t>1</w:t>
          </w:r>
        </w:p>
        <w:p w14:paraId="66666E35" w14:textId="0686E79E" w:rsidR="00B41EFF" w:rsidRPr="00821740" w:rsidRDefault="00170227"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DAS INFRAÇÕES ADMINISTRATIVAS E SANÇÕES</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A4734B">
            <w:rPr>
              <w:rFonts w:asciiTheme="minorHAnsi" w:hAnsiTheme="minorHAnsi" w:cstheme="minorHAnsi"/>
              <w:sz w:val="22"/>
              <w:szCs w:val="22"/>
            </w:rPr>
            <w:t>2</w:t>
          </w:r>
        </w:p>
        <w:p w14:paraId="65B11F1A" w14:textId="6FED789A" w:rsidR="009D6BC0" w:rsidRDefault="00B41EFF" w:rsidP="00F24E13">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w:t>
          </w:r>
          <w:r w:rsidR="00170227">
            <w:rPr>
              <w:rFonts w:asciiTheme="minorHAnsi" w:hAnsiTheme="minorHAnsi" w:cstheme="minorHAnsi"/>
              <w:sz w:val="22"/>
              <w:szCs w:val="22"/>
            </w:rPr>
            <w:t xml:space="preserve"> IMPUGNAÇÃO AO EDITAL E DO PEDIDO DE ESCLARECIMENTO</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A4734B">
            <w:rPr>
              <w:rFonts w:asciiTheme="minorHAnsi" w:hAnsiTheme="minorHAnsi" w:cstheme="minorHAnsi"/>
              <w:sz w:val="22"/>
              <w:szCs w:val="22"/>
            </w:rPr>
            <w:t>4</w:t>
          </w:r>
        </w:p>
        <w:p w14:paraId="4B8035D2" w14:textId="0E08A152" w:rsidR="00C94FEE" w:rsidRDefault="00C94FEE"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DA CONTRATAÇÃO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A4734B">
            <w:rPr>
              <w:rFonts w:asciiTheme="minorHAnsi" w:hAnsiTheme="minorHAnsi" w:cstheme="minorHAnsi"/>
              <w:sz w:val="22"/>
              <w:szCs w:val="22"/>
            </w:rPr>
            <w:t>5</w:t>
          </w:r>
        </w:p>
        <w:p w14:paraId="21EA920B" w14:textId="3ECD44DD" w:rsidR="007838EB" w:rsidRPr="007838EB" w:rsidRDefault="007838EB" w:rsidP="00F24E13">
          <w:pPr>
            <w:pStyle w:val="PargrafodaLista"/>
            <w:numPr>
              <w:ilvl w:val="0"/>
              <w:numId w:val="13"/>
            </w:numPr>
            <w:spacing w:line="276" w:lineRule="auto"/>
            <w:ind w:left="714" w:hanging="357"/>
            <w:rPr>
              <w:rFonts w:asciiTheme="minorHAnsi" w:hAnsiTheme="minorHAnsi" w:cstheme="minorHAnsi"/>
              <w:sz w:val="22"/>
              <w:szCs w:val="22"/>
            </w:rPr>
          </w:pPr>
          <w:r w:rsidRPr="00FE74D2">
            <w:rPr>
              <w:rFonts w:asciiTheme="minorHAnsi" w:hAnsiTheme="minorHAnsi" w:cstheme="minorHAnsi"/>
              <w:sz w:val="21"/>
              <w:szCs w:val="21"/>
            </w:rPr>
            <w:t>MEDIÇÕES, PAGAMENTOS, CRITÉRIOS DE REAJUSTES, REEQUILÍBRIO ECONÔMICO FINANCEIRO, HIPÓTESES DE RESCISÃO E RECEBIMENTO DO OBJETO</w:t>
          </w:r>
          <w:r w:rsidRPr="00FE74D2">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26</w:t>
          </w:r>
        </w:p>
        <w:p w14:paraId="0FB8F0F7" w14:textId="4DD05AA8" w:rsidR="00C94FEE" w:rsidRDefault="00C94FEE"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DA GARANTIA CONTRATUAL </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26</w:t>
          </w:r>
        </w:p>
        <w:p w14:paraId="1C8E1282" w14:textId="4D7B471C" w:rsidR="000D74D6" w:rsidRPr="00821740" w:rsidRDefault="000D74D6"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DAS DISPOSIÇÕES GERAIS .....................................................................................................</w:t>
          </w:r>
          <w:r w:rsidR="00A4734B">
            <w:rPr>
              <w:rFonts w:asciiTheme="minorHAnsi" w:hAnsiTheme="minorHAnsi" w:cstheme="minorHAnsi"/>
              <w:sz w:val="22"/>
              <w:szCs w:val="22"/>
            </w:rPr>
            <w:t>27</w:t>
          </w:r>
        </w:p>
        <w:p w14:paraId="18A17AB5" w14:textId="254B99BD" w:rsidR="009D6BC0" w:rsidRPr="000D74D6" w:rsidRDefault="009D6BC0" w:rsidP="000D74D6">
          <w:pPr>
            <w:spacing w:line="276" w:lineRule="auto"/>
            <w:ind w:left="357"/>
            <w:rPr>
              <w:rFonts w:asciiTheme="minorHAnsi" w:hAnsiTheme="minorHAnsi" w:cstheme="minorHAnsi"/>
              <w:sz w:val="22"/>
              <w:szCs w:val="22"/>
            </w:rPr>
          </w:pPr>
          <w:r w:rsidRPr="000D74D6">
            <w:rPr>
              <w:rFonts w:asciiTheme="minorHAnsi" w:hAnsiTheme="minorHAnsi" w:cstheme="minorHAnsi"/>
              <w:sz w:val="22"/>
              <w:szCs w:val="22"/>
            </w:rPr>
            <w:t xml:space="preserve">ANEXO I </w:t>
          </w:r>
          <w:r w:rsidR="00B64BAD">
            <w:rPr>
              <w:rFonts w:asciiTheme="minorHAnsi" w:hAnsiTheme="minorHAnsi" w:cstheme="minorHAnsi"/>
              <w:sz w:val="22"/>
              <w:szCs w:val="22"/>
            </w:rPr>
            <w:t>– PASTA TÉCNICA</w:t>
          </w:r>
          <w:r w:rsidRPr="00821740">
            <w:ptab w:relativeTo="margin" w:alignment="right" w:leader="dot"/>
          </w:r>
          <w:r w:rsidRPr="000D74D6">
            <w:rPr>
              <w:rFonts w:asciiTheme="minorHAnsi" w:hAnsiTheme="minorHAnsi" w:cstheme="minorHAnsi"/>
              <w:sz w:val="22"/>
              <w:szCs w:val="22"/>
            </w:rPr>
            <w:t>2</w:t>
          </w:r>
          <w:r w:rsidR="00351F0A" w:rsidRPr="000D74D6">
            <w:rPr>
              <w:rFonts w:asciiTheme="minorHAnsi" w:hAnsiTheme="minorHAnsi" w:cstheme="minorHAnsi"/>
              <w:sz w:val="22"/>
              <w:szCs w:val="22"/>
            </w:rPr>
            <w:t>9</w:t>
          </w:r>
        </w:p>
        <w:p w14:paraId="323E92EC" w14:textId="702859AD" w:rsidR="009D6BC0" w:rsidRDefault="000D74D6"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009D6BC0" w:rsidRPr="000D74D6">
            <w:rPr>
              <w:rFonts w:asciiTheme="minorHAnsi" w:hAnsiTheme="minorHAnsi" w:cstheme="minorHAnsi"/>
              <w:sz w:val="22"/>
              <w:szCs w:val="22"/>
            </w:rPr>
            <w:t>ANEXO II</w:t>
          </w:r>
          <w:r w:rsidR="004429D3">
            <w:rPr>
              <w:rFonts w:asciiTheme="minorHAnsi" w:hAnsiTheme="minorHAnsi" w:cstheme="minorHAnsi"/>
              <w:sz w:val="22"/>
              <w:szCs w:val="22"/>
            </w:rPr>
            <w:t xml:space="preserve"> -A </w:t>
          </w:r>
          <w:r w:rsidR="00B64BAD">
            <w:rPr>
              <w:rFonts w:asciiTheme="minorHAnsi" w:hAnsiTheme="minorHAnsi" w:cstheme="minorHAnsi"/>
              <w:sz w:val="22"/>
              <w:szCs w:val="22"/>
            </w:rPr>
            <w:t xml:space="preserve">- </w:t>
          </w:r>
          <w:r w:rsidR="00B64BAD" w:rsidRPr="00B64BAD">
            <w:rPr>
              <w:rFonts w:asciiTheme="minorHAnsi" w:hAnsiTheme="minorHAnsi" w:cstheme="minorHAnsi"/>
              <w:sz w:val="22"/>
              <w:szCs w:val="22"/>
            </w:rPr>
            <w:t>DECLARAÇÃO DE VISTORIA</w:t>
          </w:r>
          <w:r w:rsidR="00B64BAD" w:rsidRPr="00821740">
            <w:t xml:space="preserve"> </w:t>
          </w:r>
          <w:r w:rsidR="009D6BC0" w:rsidRPr="00821740">
            <w:ptab w:relativeTo="margin" w:alignment="right" w:leader="dot"/>
          </w:r>
          <w:r w:rsidR="00A4734B">
            <w:rPr>
              <w:rFonts w:asciiTheme="minorHAnsi" w:hAnsiTheme="minorHAnsi" w:cstheme="minorHAnsi"/>
              <w:sz w:val="22"/>
              <w:szCs w:val="22"/>
            </w:rPr>
            <w:t>100</w:t>
          </w:r>
        </w:p>
        <w:p w14:paraId="753C3388" w14:textId="18DA1785" w:rsidR="004429D3" w:rsidRPr="000D74D6" w:rsidRDefault="004429D3"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Pr="000D74D6">
            <w:rPr>
              <w:rFonts w:asciiTheme="minorHAnsi" w:hAnsiTheme="minorHAnsi" w:cstheme="minorHAnsi"/>
              <w:sz w:val="22"/>
              <w:szCs w:val="22"/>
            </w:rPr>
            <w:t>ANEXO II</w:t>
          </w:r>
          <w:r>
            <w:rPr>
              <w:rFonts w:asciiTheme="minorHAnsi" w:hAnsiTheme="minorHAnsi" w:cstheme="minorHAnsi"/>
              <w:sz w:val="22"/>
              <w:szCs w:val="22"/>
            </w:rPr>
            <w:t xml:space="preserve"> -B </w:t>
          </w:r>
          <w:r w:rsidR="00B64BAD">
            <w:rPr>
              <w:rFonts w:asciiTheme="minorHAnsi" w:hAnsiTheme="minorHAnsi" w:cstheme="minorHAnsi"/>
              <w:sz w:val="22"/>
              <w:szCs w:val="22"/>
            </w:rPr>
            <w:t xml:space="preserve">– </w:t>
          </w:r>
          <w:r w:rsidR="00B64BAD" w:rsidRPr="00B64BAD">
            <w:rPr>
              <w:rFonts w:asciiTheme="minorHAnsi" w:hAnsiTheme="minorHAnsi" w:cstheme="minorHAnsi"/>
              <w:sz w:val="22"/>
              <w:szCs w:val="22"/>
            </w:rPr>
            <w:t>DECLARAÇÃO DE OPÇÃO POR NÃO REALIZAR VISITA TÉCNICA</w:t>
          </w:r>
          <w:r w:rsidR="00B64BAD" w:rsidRPr="00821740">
            <w:t xml:space="preserve"> </w:t>
          </w:r>
          <w:r w:rsidRPr="00821740">
            <w:ptab w:relativeTo="margin" w:alignment="right" w:leader="dot"/>
          </w:r>
          <w:r w:rsidR="00A4734B">
            <w:rPr>
              <w:rFonts w:asciiTheme="minorHAnsi" w:hAnsiTheme="minorHAnsi" w:cstheme="minorHAnsi"/>
              <w:sz w:val="22"/>
              <w:szCs w:val="22"/>
            </w:rPr>
            <w:t>101</w:t>
          </w:r>
        </w:p>
        <w:p w14:paraId="25E9AE3A" w14:textId="44FDDA88" w:rsidR="009D6BC0" w:rsidRPr="000D74D6" w:rsidRDefault="000D74D6"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009D6BC0" w:rsidRPr="000D74D6">
            <w:rPr>
              <w:rFonts w:asciiTheme="minorHAnsi" w:hAnsiTheme="minorHAnsi" w:cstheme="minorHAnsi"/>
              <w:sz w:val="22"/>
              <w:szCs w:val="22"/>
            </w:rPr>
            <w:t>ANEXO III</w:t>
          </w:r>
          <w:r w:rsidR="00B64BAD">
            <w:rPr>
              <w:rFonts w:asciiTheme="minorHAnsi" w:hAnsiTheme="minorHAnsi" w:cstheme="minorHAnsi"/>
              <w:sz w:val="22"/>
              <w:szCs w:val="22"/>
            </w:rPr>
            <w:t xml:space="preserve"> – MODELO DE PLANILHA DE PROPOSTA</w:t>
          </w:r>
          <w:r w:rsidR="009D6BC0" w:rsidRPr="00821740">
            <w:ptab w:relativeTo="margin" w:alignment="right" w:leader="dot"/>
          </w:r>
          <w:r w:rsidR="00A4734B">
            <w:rPr>
              <w:rFonts w:asciiTheme="minorHAnsi" w:hAnsiTheme="minorHAnsi" w:cstheme="minorHAnsi"/>
              <w:sz w:val="22"/>
              <w:szCs w:val="22"/>
            </w:rPr>
            <w:t>102</w:t>
          </w:r>
        </w:p>
        <w:p w14:paraId="04917039" w14:textId="5B9DC6F1" w:rsidR="009D6BC0" w:rsidRPr="00B64BAD" w:rsidRDefault="000D74D6"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009D6BC0" w:rsidRPr="00B64BAD">
            <w:rPr>
              <w:rFonts w:asciiTheme="minorHAnsi" w:hAnsiTheme="minorHAnsi" w:cstheme="minorHAnsi"/>
              <w:sz w:val="22"/>
              <w:szCs w:val="22"/>
            </w:rPr>
            <w:t>ANE</w:t>
          </w:r>
          <w:r w:rsidRPr="00B64BAD">
            <w:rPr>
              <w:rFonts w:asciiTheme="minorHAnsi" w:hAnsiTheme="minorHAnsi" w:cstheme="minorHAnsi"/>
              <w:sz w:val="22"/>
              <w:szCs w:val="22"/>
            </w:rPr>
            <w:t>XO</w:t>
          </w:r>
          <w:r w:rsidR="009D6BC0" w:rsidRPr="00B64BAD">
            <w:rPr>
              <w:rFonts w:asciiTheme="minorHAnsi" w:hAnsiTheme="minorHAnsi" w:cstheme="minorHAnsi"/>
              <w:sz w:val="22"/>
              <w:szCs w:val="22"/>
            </w:rPr>
            <w:t xml:space="preserve"> IV – DECLARAÇÃO GERAL </w:t>
          </w:r>
          <w:r w:rsidR="009D6BC0" w:rsidRPr="00B64BAD">
            <w:ptab w:relativeTo="margin" w:alignment="right" w:leader="dot"/>
          </w:r>
          <w:r w:rsidR="00A4734B">
            <w:rPr>
              <w:rFonts w:asciiTheme="minorHAnsi" w:hAnsiTheme="minorHAnsi" w:cstheme="minorHAnsi"/>
              <w:sz w:val="22"/>
              <w:szCs w:val="22"/>
            </w:rPr>
            <w:t>103</w:t>
          </w:r>
        </w:p>
        <w:p w14:paraId="6145069A" w14:textId="5AF4B5A9" w:rsidR="00161032" w:rsidRPr="00B64BAD" w:rsidRDefault="000D74D6" w:rsidP="000D74D6">
          <w:pPr>
            <w:spacing w:line="276" w:lineRule="auto"/>
            <w:rPr>
              <w:rFonts w:asciiTheme="minorHAnsi" w:hAnsiTheme="minorHAnsi" w:cstheme="minorHAnsi"/>
              <w:sz w:val="22"/>
              <w:szCs w:val="22"/>
            </w:rPr>
          </w:pPr>
          <w:r w:rsidRPr="00B64BAD">
            <w:rPr>
              <w:rFonts w:asciiTheme="minorHAnsi" w:hAnsiTheme="minorHAnsi" w:cstheme="minorHAnsi"/>
              <w:sz w:val="22"/>
              <w:szCs w:val="22"/>
            </w:rPr>
            <w:t xml:space="preserve">       </w:t>
          </w:r>
          <w:r w:rsidR="00161032" w:rsidRPr="00B64BAD">
            <w:rPr>
              <w:rFonts w:asciiTheme="minorHAnsi" w:hAnsiTheme="minorHAnsi" w:cstheme="minorHAnsi"/>
              <w:sz w:val="22"/>
              <w:szCs w:val="22"/>
            </w:rPr>
            <w:t xml:space="preserve">ANEXO V – </w:t>
          </w:r>
          <w:r w:rsidR="00A4734B" w:rsidRPr="005D0A01">
            <w:rPr>
              <w:rFonts w:asciiTheme="minorHAnsi" w:hAnsiTheme="minorHAnsi" w:cstheme="minorHAnsi"/>
              <w:sz w:val="22"/>
              <w:szCs w:val="22"/>
              <w:lang w:eastAsia="en-US"/>
            </w:rPr>
            <w:t>DECLARAÇÃO DE INDICAÇÃO DO(S) RESPONSÁVEL(IS) TÉCNICOS</w:t>
          </w:r>
          <w:r w:rsidR="00A4734B" w:rsidRPr="00B64BAD">
            <w:t xml:space="preserve"> </w:t>
          </w:r>
          <w:r w:rsidR="00161032" w:rsidRPr="00B64BAD">
            <w:ptab w:relativeTo="margin" w:alignment="right" w:leader="dot"/>
          </w:r>
          <w:r w:rsidR="00A4734B">
            <w:rPr>
              <w:rFonts w:asciiTheme="minorHAnsi" w:hAnsiTheme="minorHAnsi" w:cstheme="minorHAnsi"/>
              <w:sz w:val="22"/>
              <w:szCs w:val="22"/>
            </w:rPr>
            <w:t>105</w:t>
          </w:r>
        </w:p>
        <w:p w14:paraId="1C415AA6" w14:textId="416DAD93" w:rsidR="009D6BC0" w:rsidRPr="00B64BAD" w:rsidRDefault="000D74D6" w:rsidP="000D74D6">
          <w:pPr>
            <w:spacing w:line="276" w:lineRule="auto"/>
            <w:rPr>
              <w:rFonts w:asciiTheme="minorHAnsi" w:hAnsiTheme="minorHAnsi" w:cstheme="minorHAnsi"/>
              <w:sz w:val="22"/>
              <w:szCs w:val="22"/>
            </w:rPr>
          </w:pPr>
          <w:r w:rsidRPr="00B64BAD">
            <w:rPr>
              <w:rFonts w:asciiTheme="minorHAnsi" w:hAnsiTheme="minorHAnsi" w:cstheme="minorHAnsi"/>
              <w:sz w:val="22"/>
              <w:szCs w:val="22"/>
            </w:rPr>
            <w:t xml:space="preserve">       </w:t>
          </w:r>
          <w:r w:rsidR="009D6BC0" w:rsidRPr="00B64BAD">
            <w:rPr>
              <w:rFonts w:asciiTheme="minorHAnsi" w:hAnsiTheme="minorHAnsi" w:cstheme="minorHAnsi"/>
              <w:sz w:val="22"/>
              <w:szCs w:val="22"/>
            </w:rPr>
            <w:t>ANEXO V</w:t>
          </w:r>
          <w:r w:rsidR="00233D69" w:rsidRPr="00B64BAD">
            <w:rPr>
              <w:rFonts w:asciiTheme="minorHAnsi" w:hAnsiTheme="minorHAnsi" w:cstheme="minorHAnsi"/>
              <w:sz w:val="22"/>
              <w:szCs w:val="22"/>
            </w:rPr>
            <w:t>I</w:t>
          </w:r>
          <w:r w:rsidR="009D6BC0" w:rsidRPr="00B64BAD">
            <w:rPr>
              <w:rFonts w:asciiTheme="minorHAnsi" w:hAnsiTheme="minorHAnsi" w:cstheme="minorHAnsi"/>
              <w:sz w:val="22"/>
              <w:szCs w:val="22"/>
            </w:rPr>
            <w:t xml:space="preserve"> – MINUTA </w:t>
          </w:r>
          <w:r w:rsidR="00FD24B6" w:rsidRPr="00B64BAD">
            <w:rPr>
              <w:rFonts w:asciiTheme="minorHAnsi" w:hAnsiTheme="minorHAnsi" w:cstheme="minorHAnsi"/>
              <w:sz w:val="22"/>
              <w:szCs w:val="22"/>
            </w:rPr>
            <w:t xml:space="preserve">DO CONTRATO </w:t>
          </w:r>
          <w:r w:rsidR="009D6BC0" w:rsidRPr="00B64BAD">
            <w:ptab w:relativeTo="margin" w:alignment="right" w:leader="dot"/>
          </w:r>
          <w:r w:rsidR="00A4734B">
            <w:rPr>
              <w:rFonts w:asciiTheme="minorHAnsi" w:hAnsiTheme="minorHAnsi" w:cstheme="minorHAnsi"/>
              <w:sz w:val="22"/>
              <w:szCs w:val="22"/>
            </w:rPr>
            <w:t>106</w:t>
          </w:r>
        </w:p>
        <w:p w14:paraId="15099E6D" w14:textId="5FFD51CC" w:rsidR="00B41EFF" w:rsidRPr="000D74D6" w:rsidRDefault="000D74D6" w:rsidP="000D74D6">
          <w:pPr>
            <w:spacing w:line="276" w:lineRule="auto"/>
            <w:rPr>
              <w:rFonts w:asciiTheme="minorHAnsi" w:hAnsiTheme="minorHAnsi" w:cstheme="minorHAnsi"/>
              <w:sz w:val="20"/>
            </w:rPr>
          </w:pPr>
          <w:r w:rsidRPr="00B64BAD">
            <w:rPr>
              <w:rFonts w:asciiTheme="minorHAnsi" w:hAnsiTheme="minorHAnsi" w:cstheme="minorHAnsi"/>
              <w:sz w:val="22"/>
              <w:szCs w:val="22"/>
            </w:rPr>
            <w:t xml:space="preserve">       </w:t>
          </w:r>
          <w:r w:rsidR="009D6BC0" w:rsidRPr="00B64BAD">
            <w:rPr>
              <w:rFonts w:asciiTheme="minorHAnsi" w:hAnsiTheme="minorHAnsi" w:cstheme="minorHAnsi"/>
              <w:sz w:val="22"/>
              <w:szCs w:val="22"/>
            </w:rPr>
            <w:t>ANEXO VI</w:t>
          </w:r>
          <w:r w:rsidR="00233D69" w:rsidRPr="00B64BAD">
            <w:rPr>
              <w:rFonts w:asciiTheme="minorHAnsi" w:hAnsiTheme="minorHAnsi" w:cstheme="minorHAnsi"/>
              <w:sz w:val="22"/>
              <w:szCs w:val="22"/>
            </w:rPr>
            <w:t>I</w:t>
          </w:r>
          <w:r w:rsidR="009D6BC0" w:rsidRPr="00B64BAD">
            <w:rPr>
              <w:rFonts w:asciiTheme="minorHAnsi" w:hAnsiTheme="minorHAnsi" w:cstheme="minorHAnsi"/>
              <w:sz w:val="22"/>
              <w:szCs w:val="22"/>
            </w:rPr>
            <w:t xml:space="preserve"> – TERMO DE CIÊNCIA E NOTIFICAÇÃO</w:t>
          </w:r>
          <w:r w:rsidR="009D6BC0" w:rsidRPr="000D74D6">
            <w:rPr>
              <w:rFonts w:asciiTheme="minorHAnsi" w:hAnsiTheme="minorHAnsi" w:cstheme="minorHAnsi"/>
              <w:sz w:val="20"/>
            </w:rPr>
            <w:t xml:space="preserve"> </w:t>
          </w:r>
          <w:r w:rsidR="009D6BC0" w:rsidRPr="00351F0A">
            <w:rPr>
              <w:sz w:val="20"/>
            </w:rPr>
            <w:ptab w:relativeTo="margin" w:alignment="right" w:leader="dot"/>
          </w:r>
          <w:r w:rsidR="00A4734B">
            <w:rPr>
              <w:rFonts w:asciiTheme="minorHAnsi" w:hAnsiTheme="minorHAnsi" w:cstheme="minorHAnsi"/>
              <w:sz w:val="20"/>
            </w:rPr>
            <w:t>122</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38E97A5" w14:textId="77777777" w:rsidR="00FD24B6" w:rsidRPr="003E08A1" w:rsidRDefault="00FD24B6" w:rsidP="003D0C45">
      <w:pPr>
        <w:jc w:val="both"/>
        <w:rPr>
          <w:rFonts w:asciiTheme="minorHAnsi" w:eastAsiaTheme="minorEastAsia" w:hAnsiTheme="minorHAnsi" w:cstheme="minorHAnsi"/>
          <w:b/>
          <w:bCs/>
          <w:sz w:val="22"/>
          <w:szCs w:val="22"/>
        </w:rPr>
      </w:pPr>
    </w:p>
    <w:p w14:paraId="307A7CC7" w14:textId="1A84445E" w:rsidR="00CD339F" w:rsidRPr="00566BCD" w:rsidRDefault="00CD339F" w:rsidP="00F24E13">
      <w:pPr>
        <w:pStyle w:val="Default"/>
        <w:numPr>
          <w:ilvl w:val="0"/>
          <w:numId w:val="15"/>
        </w:numPr>
        <w:spacing w:line="276" w:lineRule="auto"/>
        <w:jc w:val="both"/>
        <w:rPr>
          <w:rFonts w:asciiTheme="minorHAnsi" w:hAnsiTheme="minorHAnsi" w:cstheme="minorHAnsi"/>
          <w:b/>
          <w:bCs/>
          <w:sz w:val="21"/>
          <w:szCs w:val="21"/>
        </w:rPr>
      </w:pPr>
      <w:r w:rsidRPr="00566BCD">
        <w:rPr>
          <w:rFonts w:asciiTheme="minorHAnsi" w:hAnsiTheme="minorHAnsi" w:cstheme="minorHAnsi"/>
          <w:b/>
          <w:bCs/>
          <w:sz w:val="21"/>
          <w:szCs w:val="21"/>
        </w:rPr>
        <w:t xml:space="preserve">PREÂMBULO </w:t>
      </w:r>
    </w:p>
    <w:p w14:paraId="3C80824C" w14:textId="77777777" w:rsidR="004E1140" w:rsidRPr="00566BCD" w:rsidRDefault="004E1140" w:rsidP="00516655">
      <w:pPr>
        <w:pStyle w:val="Default"/>
        <w:spacing w:line="276" w:lineRule="auto"/>
        <w:ind w:left="720"/>
        <w:jc w:val="both"/>
        <w:rPr>
          <w:rFonts w:asciiTheme="minorHAnsi" w:hAnsiTheme="minorHAnsi" w:cstheme="minorHAnsi"/>
          <w:sz w:val="21"/>
          <w:szCs w:val="21"/>
        </w:rPr>
      </w:pPr>
    </w:p>
    <w:p w14:paraId="6611BBE0" w14:textId="0D43099F" w:rsidR="00CD339F" w:rsidRPr="00566BCD"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566BCD">
        <w:rPr>
          <w:rFonts w:asciiTheme="minorHAnsi" w:hAnsiTheme="minorHAnsi" w:cstheme="minorHAnsi"/>
          <w:b/>
          <w:bCs/>
          <w:color w:val="auto"/>
          <w:sz w:val="21"/>
          <w:szCs w:val="21"/>
        </w:rPr>
        <w:t>A PREFEITURA MUNICIPAL DE SANTA BRANCA</w:t>
      </w:r>
      <w:r w:rsidRPr="00566BCD">
        <w:rPr>
          <w:rFonts w:asciiTheme="minorHAnsi" w:hAnsiTheme="minorHAnsi" w:cstheme="minorHAnsi"/>
          <w:color w:val="auto"/>
          <w:sz w:val="21"/>
          <w:szCs w:val="21"/>
        </w:rPr>
        <w:t xml:space="preserve"> situad</w:t>
      </w:r>
      <w:r w:rsidR="00BD2589" w:rsidRPr="00566BCD">
        <w:rPr>
          <w:rFonts w:asciiTheme="minorHAnsi" w:hAnsiTheme="minorHAnsi" w:cstheme="minorHAnsi"/>
          <w:color w:val="auto"/>
          <w:sz w:val="21"/>
          <w:szCs w:val="21"/>
        </w:rPr>
        <w:t>a</w:t>
      </w:r>
      <w:r w:rsidRPr="00566BCD">
        <w:rPr>
          <w:rFonts w:asciiTheme="minorHAnsi" w:hAnsiTheme="minorHAnsi" w:cstheme="minorHAnsi"/>
          <w:color w:val="auto"/>
          <w:sz w:val="21"/>
          <w:szCs w:val="21"/>
        </w:rPr>
        <w:t xml:space="preserve"> na Rua Prudente de Moraes nº 93, Centro, </w:t>
      </w:r>
      <w:r w:rsidRPr="00566BCD">
        <w:rPr>
          <w:rFonts w:asciiTheme="minorHAnsi" w:hAnsiTheme="minorHAnsi" w:cstheme="minorHAnsi"/>
          <w:b/>
          <w:bCs/>
          <w:color w:val="auto"/>
          <w:sz w:val="21"/>
          <w:szCs w:val="21"/>
        </w:rPr>
        <w:t xml:space="preserve">TORNA PÚBLICA </w:t>
      </w:r>
      <w:r w:rsidRPr="00566BCD">
        <w:rPr>
          <w:rFonts w:asciiTheme="minorHAnsi" w:hAnsiTheme="minorHAnsi" w:cstheme="minorHAnsi"/>
          <w:color w:val="auto"/>
          <w:sz w:val="21"/>
          <w:szCs w:val="21"/>
        </w:rPr>
        <w:t xml:space="preserve">a quem possa interessar, a abertura da licitação na modalidade </w:t>
      </w:r>
      <w:r w:rsidR="000D74D6" w:rsidRPr="00566BCD">
        <w:rPr>
          <w:rFonts w:asciiTheme="minorHAnsi" w:hAnsiTheme="minorHAnsi" w:cstheme="minorHAnsi"/>
          <w:b/>
          <w:bCs/>
          <w:color w:val="auto"/>
          <w:sz w:val="21"/>
          <w:szCs w:val="21"/>
        </w:rPr>
        <w:t>CONCORRÊNCIA</w:t>
      </w:r>
      <w:r w:rsidRPr="00566BCD">
        <w:rPr>
          <w:rFonts w:asciiTheme="minorHAnsi" w:hAnsiTheme="minorHAnsi" w:cstheme="minorHAnsi"/>
          <w:b/>
          <w:bCs/>
          <w:color w:val="auto"/>
          <w:sz w:val="21"/>
          <w:szCs w:val="21"/>
        </w:rPr>
        <w:t>,</w:t>
      </w:r>
      <w:r w:rsidRPr="00566BCD">
        <w:rPr>
          <w:rFonts w:asciiTheme="minorHAnsi" w:hAnsiTheme="minorHAnsi" w:cstheme="minorHAnsi"/>
          <w:color w:val="auto"/>
          <w:sz w:val="21"/>
          <w:szCs w:val="21"/>
        </w:rPr>
        <w:t xml:space="preserve"> na forma </w:t>
      </w:r>
      <w:r w:rsidRPr="00566BCD">
        <w:rPr>
          <w:rFonts w:asciiTheme="minorHAnsi" w:hAnsiTheme="minorHAnsi" w:cstheme="minorHAnsi"/>
          <w:b/>
          <w:bCs/>
          <w:color w:val="auto"/>
          <w:sz w:val="21"/>
          <w:szCs w:val="21"/>
        </w:rPr>
        <w:t>ELETRÔNICA</w:t>
      </w:r>
      <w:r w:rsidRPr="00566BCD">
        <w:rPr>
          <w:rFonts w:asciiTheme="minorHAnsi" w:hAnsiTheme="minorHAnsi" w:cstheme="minorHAnsi"/>
          <w:color w:val="auto"/>
          <w:sz w:val="21"/>
          <w:szCs w:val="21"/>
        </w:rPr>
        <w:t xml:space="preserve">, cujo critério de julgamento será o </w:t>
      </w:r>
      <w:r w:rsidR="00E3295E" w:rsidRPr="00566BCD">
        <w:rPr>
          <w:rFonts w:asciiTheme="minorHAnsi" w:hAnsiTheme="minorHAnsi" w:cstheme="minorHAnsi"/>
          <w:b/>
          <w:bCs/>
          <w:color w:val="auto"/>
          <w:sz w:val="21"/>
          <w:szCs w:val="21"/>
        </w:rPr>
        <w:t xml:space="preserve">MENOR PREÇO </w:t>
      </w:r>
      <w:r w:rsidR="000D74D6" w:rsidRPr="00566BCD">
        <w:rPr>
          <w:rFonts w:asciiTheme="minorHAnsi" w:hAnsiTheme="minorHAnsi" w:cstheme="minorHAnsi"/>
          <w:b/>
          <w:bCs/>
          <w:color w:val="auto"/>
          <w:sz w:val="21"/>
          <w:szCs w:val="21"/>
        </w:rPr>
        <w:t xml:space="preserve">GLOBAL, </w:t>
      </w:r>
      <w:r w:rsidRPr="00566BCD">
        <w:rPr>
          <w:rFonts w:asciiTheme="minorHAnsi" w:hAnsiTheme="minorHAnsi" w:cstheme="minorHAnsi"/>
          <w:color w:val="auto"/>
          <w:sz w:val="21"/>
          <w:szCs w:val="21"/>
        </w:rPr>
        <w:t xml:space="preserve">visando a obtenção de propostas para o objeto licitado, consoante especificações constantes dos Anexos, que passam a fazer parte do presente edital, a qual será processada e julgada em conformidade com a </w:t>
      </w:r>
      <w:r w:rsidRPr="00566BCD">
        <w:rPr>
          <w:rFonts w:asciiTheme="minorHAnsi" w:hAnsiTheme="minorHAnsi" w:cstheme="minorHAnsi"/>
          <w:b/>
          <w:bCs/>
          <w:color w:val="auto"/>
          <w:sz w:val="21"/>
          <w:szCs w:val="21"/>
        </w:rPr>
        <w:t>Lei Federal nº 14.133 de 202</w:t>
      </w:r>
      <w:r w:rsidR="00255FF4" w:rsidRPr="00566BCD">
        <w:rPr>
          <w:rFonts w:asciiTheme="minorHAnsi" w:hAnsiTheme="minorHAnsi" w:cstheme="minorHAnsi"/>
          <w:b/>
          <w:bCs/>
          <w:color w:val="auto"/>
          <w:sz w:val="21"/>
          <w:szCs w:val="21"/>
        </w:rPr>
        <w:t>1</w:t>
      </w:r>
      <w:r w:rsidRPr="00566BCD">
        <w:rPr>
          <w:rFonts w:asciiTheme="minorHAnsi" w:hAnsiTheme="minorHAnsi" w:cstheme="minorHAnsi"/>
          <w:color w:val="auto"/>
          <w:sz w:val="21"/>
          <w:szCs w:val="21"/>
        </w:rPr>
        <w:t xml:space="preserve">, e demais dispositivos legais aplicáveis bem como pelas condições específicas deste edital e dos demais documentos que o integram. </w:t>
      </w:r>
    </w:p>
    <w:p w14:paraId="63EA9DDD" w14:textId="6A9C1457" w:rsidR="00CD339F" w:rsidRPr="00566BCD" w:rsidRDefault="00CD339F" w:rsidP="00F24E13">
      <w:pPr>
        <w:pStyle w:val="Default"/>
        <w:numPr>
          <w:ilvl w:val="0"/>
          <w:numId w:val="15"/>
        </w:numPr>
        <w:tabs>
          <w:tab w:val="left" w:pos="284"/>
        </w:tabs>
        <w:spacing w:after="162" w:line="276" w:lineRule="auto"/>
        <w:jc w:val="both"/>
        <w:rPr>
          <w:rFonts w:asciiTheme="minorHAnsi" w:hAnsiTheme="minorHAnsi" w:cstheme="minorHAnsi"/>
          <w:color w:val="auto"/>
          <w:sz w:val="21"/>
          <w:szCs w:val="21"/>
        </w:rPr>
      </w:pPr>
      <w:r w:rsidRPr="00566BCD">
        <w:rPr>
          <w:rFonts w:asciiTheme="minorHAnsi" w:hAnsiTheme="minorHAnsi" w:cstheme="minorHAnsi"/>
          <w:b/>
          <w:bCs/>
          <w:color w:val="auto"/>
          <w:sz w:val="21"/>
          <w:szCs w:val="21"/>
        </w:rPr>
        <w:t>DO OBJETO</w:t>
      </w:r>
    </w:p>
    <w:p w14:paraId="6BE24350" w14:textId="25B7EAF8" w:rsidR="00CD339F" w:rsidRPr="00566BCD" w:rsidRDefault="00CD339F" w:rsidP="00516655">
      <w:pPr>
        <w:pStyle w:val="Default"/>
        <w:spacing w:after="162" w:line="276" w:lineRule="auto"/>
        <w:jc w:val="both"/>
        <w:rPr>
          <w:rFonts w:asciiTheme="minorHAnsi" w:hAnsiTheme="minorHAnsi" w:cstheme="minorHAnsi"/>
          <w:color w:val="auto"/>
          <w:sz w:val="21"/>
          <w:szCs w:val="21"/>
        </w:rPr>
      </w:pPr>
      <w:r w:rsidRPr="00566BCD">
        <w:rPr>
          <w:rFonts w:asciiTheme="minorHAnsi" w:hAnsiTheme="minorHAnsi" w:cstheme="minorHAnsi"/>
          <w:color w:val="auto"/>
          <w:sz w:val="21"/>
          <w:szCs w:val="21"/>
        </w:rPr>
        <w:t>2.1. A presente licitação tem por objet</w:t>
      </w:r>
      <w:r w:rsidR="008453ED" w:rsidRPr="00566BCD">
        <w:rPr>
          <w:rFonts w:asciiTheme="minorHAnsi" w:hAnsiTheme="minorHAnsi" w:cstheme="minorHAnsi"/>
          <w:color w:val="auto"/>
          <w:sz w:val="21"/>
          <w:szCs w:val="21"/>
        </w:rPr>
        <w:t>o</w:t>
      </w:r>
      <w:r w:rsidRPr="00566BCD">
        <w:rPr>
          <w:rFonts w:asciiTheme="minorHAnsi" w:hAnsiTheme="minorHAnsi" w:cstheme="minorHAnsi"/>
          <w:color w:val="auto"/>
          <w:sz w:val="21"/>
          <w:szCs w:val="21"/>
        </w:rPr>
        <w:t xml:space="preserve"> </w:t>
      </w:r>
      <w:r w:rsidR="008453ED" w:rsidRPr="00566BCD">
        <w:rPr>
          <w:rFonts w:asciiTheme="minorHAnsi" w:hAnsiTheme="minorHAnsi" w:cstheme="minorHAnsi"/>
          <w:color w:val="auto"/>
          <w:sz w:val="21"/>
          <w:szCs w:val="21"/>
        </w:rPr>
        <w:t>a</w:t>
      </w:r>
      <w:r w:rsidRPr="00566BCD">
        <w:rPr>
          <w:rFonts w:asciiTheme="minorHAnsi" w:hAnsiTheme="minorHAnsi" w:cstheme="minorHAnsi"/>
          <w:color w:val="auto"/>
          <w:sz w:val="21"/>
          <w:szCs w:val="21"/>
        </w:rPr>
        <w:t xml:space="preserve"> </w:t>
      </w:r>
      <w:r w:rsidR="00566BCD" w:rsidRPr="00566BCD">
        <w:rPr>
          <w:rFonts w:asciiTheme="minorHAnsi" w:hAnsiTheme="minorHAnsi" w:cstheme="minorHAnsi"/>
          <w:b/>
          <w:color w:val="auto"/>
          <w:sz w:val="21"/>
          <w:szCs w:val="21"/>
        </w:rPr>
        <w:t>CONTRATAÇÃO DE EMPRESA ESPECIALIZADA PARA REFORMA E AMPLIAÇÃO DO PORTAL DA CIDADE DE SANTA BRANCA – SP</w:t>
      </w:r>
      <w:r w:rsidR="00566BCD" w:rsidRPr="00566BCD">
        <w:rPr>
          <w:rFonts w:asciiTheme="minorHAnsi" w:hAnsiTheme="minorHAnsi" w:cstheme="minorHAnsi"/>
          <w:b/>
          <w:bCs/>
          <w:color w:val="auto"/>
          <w:sz w:val="21"/>
          <w:szCs w:val="21"/>
        </w:rPr>
        <w:t xml:space="preserve">., </w:t>
      </w:r>
      <w:r w:rsidR="000D74D6" w:rsidRPr="00566BCD">
        <w:rPr>
          <w:rFonts w:asciiTheme="minorHAnsi" w:hAnsiTheme="minorHAnsi" w:cstheme="minorHAnsi"/>
          <w:b/>
          <w:bCs/>
          <w:color w:val="auto"/>
          <w:sz w:val="21"/>
          <w:szCs w:val="21"/>
        </w:rPr>
        <w:t xml:space="preserve">PARTES DO RECURSO SERÁ PAGO ATRAVÉS DO TERMO DE CONVÊNIO Nº </w:t>
      </w:r>
      <w:r w:rsidR="00566BCD" w:rsidRPr="00566BCD">
        <w:rPr>
          <w:rFonts w:asciiTheme="minorHAnsi" w:hAnsiTheme="minorHAnsi" w:cstheme="minorHAnsi"/>
          <w:b/>
          <w:bCs/>
          <w:color w:val="auto"/>
          <w:sz w:val="21"/>
          <w:szCs w:val="21"/>
        </w:rPr>
        <w:t>204</w:t>
      </w:r>
      <w:r w:rsidR="000D74D6" w:rsidRPr="00566BCD">
        <w:rPr>
          <w:rFonts w:asciiTheme="minorHAnsi" w:hAnsiTheme="minorHAnsi" w:cstheme="minorHAnsi"/>
          <w:b/>
          <w:bCs/>
          <w:color w:val="auto"/>
          <w:sz w:val="21"/>
          <w:szCs w:val="21"/>
        </w:rPr>
        <w:t>/2023</w:t>
      </w:r>
      <w:r w:rsidR="00566BCD" w:rsidRPr="00566BCD">
        <w:rPr>
          <w:rFonts w:asciiTheme="minorHAnsi" w:hAnsiTheme="minorHAnsi" w:cstheme="minorHAnsi"/>
          <w:b/>
          <w:bCs/>
          <w:color w:val="auto"/>
          <w:sz w:val="21"/>
          <w:szCs w:val="21"/>
        </w:rPr>
        <w:t xml:space="preserve"> DA SECRETARIA DE TURISMO E VIAGENS DO ESTADO DE SÃO PAULO</w:t>
      </w:r>
      <w:r w:rsidR="000D74D6" w:rsidRPr="00566BCD">
        <w:rPr>
          <w:rFonts w:asciiTheme="minorHAnsi" w:hAnsiTheme="minorHAnsi" w:cstheme="minorHAnsi"/>
          <w:color w:val="auto"/>
          <w:sz w:val="21"/>
          <w:szCs w:val="21"/>
        </w:rPr>
        <w:t xml:space="preserve">, </w:t>
      </w:r>
      <w:r w:rsidRPr="00566BCD">
        <w:rPr>
          <w:rFonts w:asciiTheme="minorHAnsi" w:hAnsiTheme="minorHAnsi" w:cstheme="minorHAnsi"/>
          <w:color w:val="auto"/>
          <w:sz w:val="21"/>
          <w:szCs w:val="21"/>
        </w:rPr>
        <w:t xml:space="preserve">conforme condições, quantidades e exigências estabelecidas neste Edital e seus anexos. </w:t>
      </w:r>
    </w:p>
    <w:p w14:paraId="623D4FEB" w14:textId="7F5BE0B7" w:rsidR="00CD339F" w:rsidRPr="00566BCD" w:rsidRDefault="00CD339F" w:rsidP="00516655">
      <w:pPr>
        <w:pStyle w:val="Default"/>
        <w:spacing w:after="162" w:line="276" w:lineRule="auto"/>
        <w:jc w:val="both"/>
        <w:rPr>
          <w:rFonts w:asciiTheme="minorHAnsi" w:hAnsiTheme="minorHAnsi" w:cstheme="minorHAnsi"/>
          <w:color w:val="auto"/>
          <w:sz w:val="21"/>
          <w:szCs w:val="21"/>
        </w:rPr>
      </w:pPr>
      <w:r w:rsidRPr="00566BCD">
        <w:rPr>
          <w:rFonts w:asciiTheme="minorHAnsi" w:hAnsiTheme="minorHAnsi" w:cstheme="minorHAnsi"/>
          <w:color w:val="auto"/>
          <w:sz w:val="21"/>
          <w:szCs w:val="21"/>
        </w:rPr>
        <w:t xml:space="preserve">2.2. </w:t>
      </w:r>
      <w:r w:rsidRPr="00566BCD">
        <w:rPr>
          <w:rFonts w:asciiTheme="minorHAnsi" w:hAnsiTheme="minorHAnsi" w:cstheme="minorHAnsi"/>
          <w:b/>
          <w:bCs/>
          <w:color w:val="auto"/>
          <w:sz w:val="21"/>
          <w:szCs w:val="21"/>
        </w:rPr>
        <w:t xml:space="preserve">A licitação será </w:t>
      </w:r>
      <w:r w:rsidR="000D74D6" w:rsidRPr="00566BCD">
        <w:rPr>
          <w:rFonts w:asciiTheme="minorHAnsi" w:hAnsiTheme="minorHAnsi" w:cstheme="minorHAnsi"/>
          <w:b/>
          <w:bCs/>
          <w:color w:val="auto"/>
          <w:sz w:val="21"/>
          <w:szCs w:val="21"/>
        </w:rPr>
        <w:t>realizada</w:t>
      </w:r>
      <w:r w:rsidRPr="00566BCD">
        <w:rPr>
          <w:rFonts w:asciiTheme="minorHAnsi" w:hAnsiTheme="minorHAnsi" w:cstheme="minorHAnsi"/>
          <w:b/>
          <w:bCs/>
          <w:color w:val="auto"/>
          <w:sz w:val="21"/>
          <w:szCs w:val="21"/>
        </w:rPr>
        <w:t xml:space="preserve"> em ite</w:t>
      </w:r>
      <w:r w:rsidR="00E3295E" w:rsidRPr="00566BCD">
        <w:rPr>
          <w:rFonts w:asciiTheme="minorHAnsi" w:hAnsiTheme="minorHAnsi" w:cstheme="minorHAnsi"/>
          <w:b/>
          <w:bCs/>
          <w:color w:val="auto"/>
          <w:sz w:val="21"/>
          <w:szCs w:val="21"/>
        </w:rPr>
        <w:t>m único</w:t>
      </w:r>
      <w:r w:rsidRPr="00566BCD">
        <w:rPr>
          <w:rFonts w:asciiTheme="minorHAnsi" w:hAnsiTheme="minorHAnsi" w:cstheme="minorHAnsi"/>
          <w:color w:val="auto"/>
          <w:sz w:val="21"/>
          <w:szCs w:val="21"/>
        </w:rPr>
        <w:t xml:space="preserve">. </w:t>
      </w:r>
    </w:p>
    <w:p w14:paraId="7098C667" w14:textId="1B2DEA60" w:rsidR="00CD339F" w:rsidRPr="00566BCD" w:rsidRDefault="00CD339F" w:rsidP="00516655">
      <w:pPr>
        <w:pStyle w:val="Default"/>
        <w:spacing w:line="276" w:lineRule="auto"/>
        <w:jc w:val="both"/>
        <w:rPr>
          <w:rFonts w:asciiTheme="minorHAnsi" w:hAnsiTheme="minorHAnsi" w:cstheme="minorHAnsi"/>
          <w:color w:val="auto"/>
          <w:sz w:val="21"/>
          <w:szCs w:val="21"/>
        </w:rPr>
      </w:pPr>
      <w:r w:rsidRPr="00566BCD">
        <w:rPr>
          <w:rFonts w:asciiTheme="minorHAnsi" w:hAnsiTheme="minorHAnsi" w:cstheme="minorHAnsi"/>
          <w:color w:val="auto"/>
          <w:sz w:val="21"/>
          <w:szCs w:val="21"/>
        </w:rPr>
        <w:t xml:space="preserve">2.3. Não serão aceitos preços unitários acima dos valores máximos orçados pela administração para cada item. </w:t>
      </w:r>
    </w:p>
    <w:p w14:paraId="4F3FE11F" w14:textId="77777777" w:rsidR="00064564" w:rsidRPr="00566BCD" w:rsidRDefault="00064564" w:rsidP="00516655">
      <w:pPr>
        <w:pStyle w:val="Default"/>
        <w:spacing w:line="276" w:lineRule="auto"/>
        <w:jc w:val="both"/>
        <w:rPr>
          <w:rFonts w:asciiTheme="minorHAnsi" w:hAnsiTheme="minorHAnsi" w:cstheme="minorHAnsi"/>
          <w:sz w:val="21"/>
          <w:szCs w:val="21"/>
        </w:rPr>
      </w:pPr>
    </w:p>
    <w:p w14:paraId="6D21BEBB" w14:textId="2C7CEB8C" w:rsidR="000D74D6" w:rsidRPr="00566BCD" w:rsidRDefault="000D74D6" w:rsidP="00F24E13">
      <w:pPr>
        <w:pStyle w:val="Default"/>
        <w:numPr>
          <w:ilvl w:val="0"/>
          <w:numId w:val="15"/>
        </w:numPr>
        <w:spacing w:line="276" w:lineRule="auto"/>
        <w:jc w:val="both"/>
        <w:rPr>
          <w:rFonts w:asciiTheme="minorHAnsi" w:hAnsiTheme="minorHAnsi" w:cstheme="minorHAnsi"/>
          <w:b/>
          <w:bCs/>
          <w:sz w:val="21"/>
          <w:szCs w:val="21"/>
        </w:rPr>
      </w:pPr>
      <w:r w:rsidRPr="00566BCD">
        <w:rPr>
          <w:rFonts w:asciiTheme="minorHAnsi" w:hAnsiTheme="minorHAnsi" w:cstheme="minorHAnsi"/>
          <w:b/>
          <w:bCs/>
          <w:sz w:val="21"/>
          <w:szCs w:val="21"/>
        </w:rPr>
        <w:t xml:space="preserve">VALOR ESTIMADO PELA ADMINISTRAÇÃO E RECURSOS ORÇAMENTÁRIOS. </w:t>
      </w:r>
    </w:p>
    <w:p w14:paraId="65C4DB76" w14:textId="77777777" w:rsidR="000D74D6" w:rsidRPr="00566BCD" w:rsidRDefault="000D74D6" w:rsidP="00516655">
      <w:pPr>
        <w:pStyle w:val="Default"/>
        <w:spacing w:line="276" w:lineRule="auto"/>
        <w:jc w:val="both"/>
        <w:rPr>
          <w:rFonts w:asciiTheme="minorHAnsi" w:hAnsiTheme="minorHAnsi" w:cstheme="minorHAnsi"/>
          <w:sz w:val="21"/>
          <w:szCs w:val="21"/>
        </w:rPr>
      </w:pPr>
    </w:p>
    <w:p w14:paraId="22408ED0" w14:textId="5332F92D" w:rsidR="000D74D6" w:rsidRPr="00566BCD" w:rsidRDefault="000D74D6" w:rsidP="00516655">
      <w:pPr>
        <w:pStyle w:val="Default"/>
        <w:spacing w:line="276" w:lineRule="auto"/>
        <w:jc w:val="both"/>
        <w:rPr>
          <w:rFonts w:asciiTheme="minorHAnsi" w:hAnsiTheme="minorHAnsi" w:cstheme="minorHAnsi"/>
          <w:b/>
          <w:bCs/>
          <w:sz w:val="21"/>
          <w:szCs w:val="21"/>
        </w:rPr>
      </w:pPr>
      <w:r w:rsidRPr="00566BCD">
        <w:rPr>
          <w:rFonts w:asciiTheme="minorHAnsi" w:hAnsiTheme="minorHAnsi" w:cstheme="minorHAnsi"/>
          <w:sz w:val="21"/>
          <w:szCs w:val="21"/>
        </w:rPr>
        <w:t xml:space="preserve">3.1.  O valor estimado pela administração para a presente contratação é de </w:t>
      </w:r>
      <w:r w:rsidR="00566BCD" w:rsidRPr="00566BCD">
        <w:rPr>
          <w:rFonts w:asciiTheme="minorHAnsi" w:hAnsiTheme="minorHAnsi" w:cstheme="minorHAnsi"/>
          <w:b/>
          <w:color w:val="auto"/>
          <w:sz w:val="22"/>
          <w:szCs w:val="22"/>
        </w:rPr>
        <w:t xml:space="preserve">R$ 786.795,65 </w:t>
      </w:r>
      <w:r w:rsidR="0007299E" w:rsidRPr="00566BCD">
        <w:rPr>
          <w:rFonts w:asciiTheme="minorHAnsi" w:hAnsiTheme="minorHAnsi" w:cstheme="minorHAnsi"/>
          <w:b/>
          <w:color w:val="auto"/>
          <w:sz w:val="22"/>
          <w:szCs w:val="22"/>
        </w:rPr>
        <w:t>(setecentos</w:t>
      </w:r>
      <w:r w:rsidR="00566BCD" w:rsidRPr="00566BCD">
        <w:rPr>
          <w:rFonts w:asciiTheme="minorHAnsi" w:hAnsiTheme="minorHAnsi" w:cstheme="minorHAnsi"/>
          <w:b/>
          <w:color w:val="auto"/>
          <w:sz w:val="22"/>
          <w:szCs w:val="22"/>
        </w:rPr>
        <w:t xml:space="preserve"> e oitenta e seis mil setecentos e noventa e cinco reais e sessenta e cinco centavos).</w:t>
      </w:r>
    </w:p>
    <w:p w14:paraId="2E77AD5F" w14:textId="77777777" w:rsidR="00255FF4" w:rsidRPr="00566BCD" w:rsidRDefault="00255FF4" w:rsidP="00255FF4">
      <w:pPr>
        <w:pStyle w:val="Default"/>
        <w:jc w:val="both"/>
        <w:rPr>
          <w:rFonts w:asciiTheme="minorHAnsi" w:hAnsiTheme="minorHAnsi" w:cstheme="minorHAnsi"/>
          <w:b/>
          <w:bCs/>
          <w:sz w:val="21"/>
          <w:szCs w:val="21"/>
        </w:rPr>
      </w:pPr>
    </w:p>
    <w:p w14:paraId="50508AFD" w14:textId="030E7091" w:rsidR="000D74D6" w:rsidRPr="00566BCD" w:rsidRDefault="000D74D6" w:rsidP="00516655">
      <w:pPr>
        <w:pStyle w:val="Default"/>
        <w:spacing w:line="276" w:lineRule="auto"/>
        <w:jc w:val="both"/>
        <w:rPr>
          <w:rFonts w:asciiTheme="minorHAnsi" w:hAnsiTheme="minorHAnsi" w:cstheme="minorHAnsi"/>
          <w:sz w:val="21"/>
          <w:szCs w:val="21"/>
        </w:rPr>
      </w:pPr>
      <w:r w:rsidRPr="00566BCD">
        <w:rPr>
          <w:rFonts w:asciiTheme="minorHAnsi" w:hAnsiTheme="minorHAnsi" w:cstheme="minorHAnsi"/>
          <w:sz w:val="21"/>
          <w:szCs w:val="21"/>
        </w:rPr>
        <w:t xml:space="preserve">3.2. O recurso orçamentário será atendido pela seguinte dotação orçamentária observando se for o caso o princípio da anualidade: </w:t>
      </w:r>
    </w:p>
    <w:p w14:paraId="7ED9D891" w14:textId="6E03AA43" w:rsidR="000D74D6" w:rsidRDefault="00CB64E2" w:rsidP="0051665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 02.08.01.15.451.0009.1582.02.4.4.90.51.91.100.0257 – FICHA 479 – PRÉ EMPENHO Nº 828/2024 – REVITALIZAÇÃO DO PORTAL DA CIDADE. </w:t>
      </w:r>
    </w:p>
    <w:p w14:paraId="48872BDE" w14:textId="532043F7" w:rsidR="00CB64E2" w:rsidRPr="00516655" w:rsidRDefault="00CB64E2" w:rsidP="0051665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02.08.01.15.451.0009.1582.01.4.4.90.51.91.120.0000 – FICHA 480 - PRÉ EMPENHO Nº 829/2024 – REVITALIZAÇÃO DO PORTAL DA CIDADE.</w:t>
      </w:r>
    </w:p>
    <w:p w14:paraId="31AEAD26" w14:textId="77777777" w:rsidR="000D74D6" w:rsidRPr="00516655" w:rsidRDefault="000D74D6" w:rsidP="00516655">
      <w:pPr>
        <w:pStyle w:val="Default"/>
        <w:spacing w:line="276" w:lineRule="auto"/>
        <w:jc w:val="both"/>
        <w:rPr>
          <w:rFonts w:asciiTheme="minorHAnsi" w:hAnsiTheme="minorHAnsi" w:cstheme="minorHAnsi"/>
          <w:sz w:val="21"/>
          <w:szCs w:val="21"/>
        </w:rPr>
      </w:pPr>
    </w:p>
    <w:p w14:paraId="3EF2C2D4" w14:textId="5B0DAC59" w:rsidR="004429D3" w:rsidRDefault="004429D3" w:rsidP="00F24E13">
      <w:pPr>
        <w:pStyle w:val="Default"/>
        <w:numPr>
          <w:ilvl w:val="0"/>
          <w:numId w:val="15"/>
        </w:numPr>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DA VISITA AO LOCAL DA OBRA</w:t>
      </w:r>
    </w:p>
    <w:p w14:paraId="45FF2565" w14:textId="77777777" w:rsidR="001873BC" w:rsidRPr="00516655" w:rsidRDefault="001873BC" w:rsidP="001873BC">
      <w:pPr>
        <w:pStyle w:val="Default"/>
        <w:spacing w:line="276" w:lineRule="auto"/>
        <w:ind w:left="720"/>
        <w:jc w:val="both"/>
        <w:rPr>
          <w:rFonts w:asciiTheme="minorHAnsi" w:hAnsiTheme="minorHAnsi" w:cstheme="minorHAnsi"/>
          <w:b/>
          <w:bCs/>
          <w:sz w:val="21"/>
          <w:szCs w:val="21"/>
        </w:rPr>
      </w:pPr>
    </w:p>
    <w:p w14:paraId="6D3BD996" w14:textId="52077DD9" w:rsidR="004429D3" w:rsidRDefault="004429D3"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4.1.  Os licitantes </w:t>
      </w:r>
      <w:r w:rsidRPr="00516655">
        <w:rPr>
          <w:rFonts w:asciiTheme="minorHAnsi" w:hAnsiTheme="minorHAnsi" w:cstheme="minorHAnsi"/>
          <w:b/>
          <w:bCs/>
          <w:sz w:val="21"/>
          <w:szCs w:val="21"/>
        </w:rPr>
        <w:t xml:space="preserve">poderão </w:t>
      </w:r>
      <w:r w:rsidRPr="00516655">
        <w:rPr>
          <w:rFonts w:asciiTheme="minorHAnsi" w:hAnsiTheme="minorHAnsi" w:cstheme="minorHAnsi"/>
          <w:sz w:val="21"/>
          <w:szCs w:val="21"/>
        </w:rPr>
        <w:t>realizar visita técnica, para conhecer e examinar o local da realização dos serviços, instalação de equipamentos, esclarecimentos e demais informações que entenderem necessárias.</w:t>
      </w:r>
    </w:p>
    <w:p w14:paraId="622A49C6" w14:textId="77777777" w:rsidR="00255FF4" w:rsidRPr="00516655" w:rsidRDefault="00255FF4" w:rsidP="00255FF4">
      <w:pPr>
        <w:pStyle w:val="Default"/>
        <w:jc w:val="both"/>
        <w:rPr>
          <w:rFonts w:asciiTheme="minorHAnsi" w:hAnsiTheme="minorHAnsi" w:cstheme="minorHAnsi"/>
          <w:sz w:val="21"/>
          <w:szCs w:val="21"/>
        </w:rPr>
      </w:pPr>
    </w:p>
    <w:p w14:paraId="49C11A88" w14:textId="344AB779" w:rsidR="004429D3" w:rsidRPr="00516655" w:rsidRDefault="004429D3"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Default="004429D3"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a) Secretaria Municipal de Serviços, Obras e Transportes, senhor Arthur Alvares Ribeiro Pimenta – telefone: (12) 3972-6620, e-mail: </w:t>
      </w:r>
      <w:hyperlink r:id="rId9" w:history="1">
        <w:r w:rsidRPr="00516655">
          <w:rPr>
            <w:rStyle w:val="Hyperlink"/>
            <w:rFonts w:asciiTheme="minorHAnsi" w:hAnsiTheme="minorHAnsi" w:cstheme="minorHAnsi"/>
            <w:sz w:val="21"/>
            <w:szCs w:val="21"/>
          </w:rPr>
          <w:t>engenharia@santabranca.sp.gov.br</w:t>
        </w:r>
      </w:hyperlink>
      <w:r w:rsidRPr="00516655">
        <w:rPr>
          <w:rFonts w:asciiTheme="minorHAnsi" w:hAnsiTheme="minorHAnsi" w:cstheme="minorHAnsi"/>
          <w:sz w:val="21"/>
          <w:szCs w:val="21"/>
        </w:rPr>
        <w:t xml:space="preserve">  </w:t>
      </w:r>
    </w:p>
    <w:p w14:paraId="0B47DB2F" w14:textId="77777777" w:rsidR="00255FF4" w:rsidRPr="00516655" w:rsidRDefault="00255FF4" w:rsidP="00255FF4">
      <w:pPr>
        <w:pStyle w:val="Default"/>
        <w:jc w:val="both"/>
        <w:rPr>
          <w:rFonts w:asciiTheme="minorHAnsi" w:hAnsiTheme="minorHAnsi" w:cstheme="minorHAnsi"/>
          <w:sz w:val="21"/>
          <w:szCs w:val="21"/>
        </w:rPr>
      </w:pPr>
    </w:p>
    <w:p w14:paraId="0CA2A340" w14:textId="746374D4" w:rsidR="004429D3" w:rsidRPr="00516655" w:rsidRDefault="004429D3"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4.3. O licitante que decidir não realizar a visita técnica facultativa </w:t>
      </w:r>
      <w:r w:rsidRPr="00516655">
        <w:rPr>
          <w:rFonts w:asciiTheme="minorHAnsi" w:hAnsiTheme="minorHAnsi" w:cstheme="minorHAnsi"/>
          <w:b/>
          <w:bCs/>
          <w:sz w:val="21"/>
          <w:szCs w:val="21"/>
        </w:rPr>
        <w:t xml:space="preserve">deverá apresentar declaração </w:t>
      </w:r>
      <w:r w:rsidRPr="00516655">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516655">
        <w:rPr>
          <w:rFonts w:asciiTheme="minorHAnsi" w:hAnsiTheme="minorHAnsi" w:cstheme="minorHAnsi"/>
          <w:b/>
          <w:bCs/>
          <w:sz w:val="21"/>
          <w:szCs w:val="21"/>
        </w:rPr>
        <w:t>Anexo II - B</w:t>
      </w:r>
      <w:r w:rsidRPr="00516655">
        <w:rPr>
          <w:rFonts w:asciiTheme="minorHAnsi" w:hAnsiTheme="minorHAnsi" w:cstheme="minorHAnsi"/>
          <w:sz w:val="21"/>
          <w:szCs w:val="21"/>
        </w:rPr>
        <w:t>, do presente Edital.</w:t>
      </w:r>
    </w:p>
    <w:p w14:paraId="2C77099A" w14:textId="56A20B4A" w:rsidR="004429D3" w:rsidRPr="00516655" w:rsidRDefault="004429D3" w:rsidP="00516655">
      <w:pPr>
        <w:pStyle w:val="Default"/>
        <w:spacing w:line="276" w:lineRule="auto"/>
        <w:jc w:val="both"/>
        <w:rPr>
          <w:rFonts w:asciiTheme="minorHAnsi" w:hAnsiTheme="minorHAnsi" w:cstheme="minorHAnsi"/>
          <w:sz w:val="21"/>
          <w:szCs w:val="21"/>
        </w:rPr>
      </w:pPr>
      <w:r w:rsidRPr="001873BC">
        <w:rPr>
          <w:rFonts w:asciiTheme="minorHAnsi" w:hAnsiTheme="minorHAnsi" w:cstheme="minorHAnsi"/>
          <w:sz w:val="21"/>
          <w:szCs w:val="21"/>
        </w:rPr>
        <w:t>4.4.</w:t>
      </w:r>
      <w:r w:rsidRPr="00516655">
        <w:rPr>
          <w:rFonts w:asciiTheme="minorHAnsi" w:hAnsiTheme="minorHAnsi" w:cstheme="minorHAnsi"/>
          <w:b/>
          <w:bCs/>
          <w:sz w:val="21"/>
          <w:szCs w:val="21"/>
        </w:rPr>
        <w:t xml:space="preserve"> A realização da visita técnica é facultativa </w:t>
      </w:r>
      <w:r w:rsidRPr="00516655">
        <w:rPr>
          <w:rFonts w:asciiTheme="minorHAnsi" w:hAnsiTheme="minorHAnsi" w:cstheme="minorHAnsi"/>
          <w:sz w:val="21"/>
          <w:szCs w:val="21"/>
        </w:rPr>
        <w:t xml:space="preserve">e não constitui condição para a participação na presente licitação. </w:t>
      </w:r>
    </w:p>
    <w:p w14:paraId="602A1778" w14:textId="77777777" w:rsidR="004429D3" w:rsidRPr="00516655" w:rsidRDefault="004429D3" w:rsidP="00255FF4">
      <w:pPr>
        <w:pStyle w:val="Default"/>
        <w:jc w:val="both"/>
        <w:rPr>
          <w:rFonts w:asciiTheme="minorHAnsi" w:hAnsiTheme="minorHAnsi" w:cstheme="minorHAnsi"/>
          <w:sz w:val="21"/>
          <w:szCs w:val="21"/>
        </w:rPr>
      </w:pPr>
    </w:p>
    <w:p w14:paraId="6DB82538" w14:textId="77777777" w:rsidR="004429D3" w:rsidRPr="00516655" w:rsidRDefault="004429D3"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4.5. O licitante que decidir não realizar a visita técnica facultativa </w:t>
      </w:r>
      <w:r w:rsidRPr="00516655">
        <w:rPr>
          <w:rFonts w:asciiTheme="minorHAnsi" w:hAnsiTheme="minorHAnsi" w:cstheme="minorHAnsi"/>
          <w:b/>
          <w:bCs/>
          <w:sz w:val="21"/>
          <w:szCs w:val="21"/>
        </w:rPr>
        <w:t xml:space="preserve">deverá apresentar declaração </w:t>
      </w:r>
      <w:r w:rsidRPr="00516655">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516655">
        <w:rPr>
          <w:rFonts w:asciiTheme="minorHAnsi" w:hAnsiTheme="minorHAnsi" w:cstheme="minorHAnsi"/>
          <w:b/>
          <w:bCs/>
          <w:sz w:val="21"/>
          <w:szCs w:val="21"/>
        </w:rPr>
        <w:t>Anexo II - B</w:t>
      </w:r>
      <w:r w:rsidRPr="00516655">
        <w:rPr>
          <w:rFonts w:asciiTheme="minorHAnsi" w:hAnsiTheme="minorHAnsi" w:cstheme="minorHAnsi"/>
          <w:sz w:val="21"/>
          <w:szCs w:val="21"/>
        </w:rPr>
        <w:t xml:space="preserve">, do presente Edital. </w:t>
      </w:r>
    </w:p>
    <w:p w14:paraId="46717E6F" w14:textId="77777777" w:rsidR="004429D3" w:rsidRPr="00516655" w:rsidRDefault="004429D3" w:rsidP="00255FF4">
      <w:pPr>
        <w:pStyle w:val="Default"/>
        <w:jc w:val="both"/>
        <w:rPr>
          <w:rFonts w:asciiTheme="minorHAnsi" w:hAnsiTheme="minorHAnsi" w:cstheme="minorHAnsi"/>
          <w:sz w:val="21"/>
          <w:szCs w:val="21"/>
        </w:rPr>
      </w:pPr>
    </w:p>
    <w:p w14:paraId="5CB98911" w14:textId="4C78D219" w:rsidR="004429D3" w:rsidRPr="00516655" w:rsidRDefault="004429D3"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4.6. No decorrer da execução contratual não poderá ser alegado o desconhecimento de questões técnicas que poderiam ter sido verificadas por ocasião da visita técnica.</w:t>
      </w:r>
    </w:p>
    <w:p w14:paraId="6286A5B6" w14:textId="77777777" w:rsidR="000D74D6" w:rsidRPr="00516655" w:rsidRDefault="000D74D6" w:rsidP="00516655">
      <w:pPr>
        <w:pStyle w:val="Default"/>
        <w:spacing w:line="276" w:lineRule="auto"/>
        <w:jc w:val="both"/>
        <w:rPr>
          <w:rFonts w:asciiTheme="minorHAnsi" w:hAnsiTheme="minorHAnsi" w:cstheme="minorHAnsi"/>
          <w:sz w:val="21"/>
          <w:szCs w:val="21"/>
        </w:rPr>
      </w:pPr>
    </w:p>
    <w:p w14:paraId="09EDAB4F" w14:textId="168D656B" w:rsidR="00CD339F" w:rsidRPr="00516655" w:rsidRDefault="00CD339F" w:rsidP="00F24E13">
      <w:pPr>
        <w:pStyle w:val="Default"/>
        <w:numPr>
          <w:ilvl w:val="0"/>
          <w:numId w:val="15"/>
        </w:numPr>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DA PARTICIPAÇÃO NA LICITAÇÃO</w:t>
      </w:r>
    </w:p>
    <w:p w14:paraId="1F6CE855" w14:textId="77777777" w:rsidR="00AC3E46" w:rsidRPr="00516655" w:rsidRDefault="00AC3E46" w:rsidP="00516655">
      <w:pPr>
        <w:pStyle w:val="Default"/>
        <w:spacing w:line="276" w:lineRule="auto"/>
        <w:ind w:left="360"/>
        <w:jc w:val="both"/>
        <w:rPr>
          <w:rFonts w:asciiTheme="minorHAnsi" w:hAnsiTheme="minorHAnsi" w:cstheme="minorHAnsi"/>
          <w:sz w:val="21"/>
          <w:szCs w:val="21"/>
        </w:rPr>
      </w:pPr>
    </w:p>
    <w:p w14:paraId="4283DA64" w14:textId="07AF6063" w:rsidR="004429D3" w:rsidRDefault="00D8279C" w:rsidP="00F24E13">
      <w:pPr>
        <w:pStyle w:val="PargrafodaLista"/>
        <w:widowControl w:val="0"/>
        <w:numPr>
          <w:ilvl w:val="1"/>
          <w:numId w:val="16"/>
        </w:numPr>
        <w:tabs>
          <w:tab w:val="left" w:pos="636"/>
        </w:tabs>
        <w:autoSpaceDE w:val="0"/>
        <w:autoSpaceDN w:val="0"/>
        <w:spacing w:line="276" w:lineRule="auto"/>
        <w:ind w:left="0" w:right="151" w:firstLine="0"/>
        <w:jc w:val="both"/>
        <w:rPr>
          <w:rFonts w:asciiTheme="minorHAnsi" w:hAnsiTheme="minorHAnsi" w:cstheme="minorHAnsi"/>
          <w:b/>
          <w:sz w:val="21"/>
          <w:szCs w:val="21"/>
        </w:rPr>
      </w:pPr>
      <w:r w:rsidRPr="00516655">
        <w:rPr>
          <w:rFonts w:asciiTheme="minorHAnsi" w:hAnsiTheme="minorHAnsi" w:cstheme="minorHAnsi"/>
          <w:sz w:val="21"/>
          <w:szCs w:val="21"/>
        </w:rPr>
        <w:t xml:space="preserve">Poderão participar </w:t>
      </w:r>
      <w:r w:rsidR="004429D3" w:rsidRPr="00516655">
        <w:rPr>
          <w:rFonts w:asciiTheme="minorHAnsi" w:hAnsiTheme="minorHAnsi" w:cstheme="minorHAnsi"/>
          <w:sz w:val="21"/>
          <w:szCs w:val="21"/>
        </w:rPr>
        <w:t>da presente concorrência eletrônica</w:t>
      </w:r>
      <w:r w:rsidRPr="00516655">
        <w:rPr>
          <w:rFonts w:asciiTheme="minorHAnsi" w:hAnsiTheme="minorHAnsi" w:cstheme="minorHAnsi"/>
          <w:sz w:val="21"/>
          <w:szCs w:val="21"/>
        </w:rPr>
        <w:t xml:space="preserve"> </w:t>
      </w:r>
      <w:r w:rsidR="004429D3" w:rsidRPr="00516655">
        <w:rPr>
          <w:rFonts w:asciiTheme="minorHAnsi" w:hAnsiTheme="minorHAnsi" w:cstheme="minorHAnsi"/>
          <w:sz w:val="21"/>
          <w:szCs w:val="21"/>
        </w:rPr>
        <w:t>a empresa que atender a todas as</w:t>
      </w:r>
      <w:r w:rsidR="004429D3" w:rsidRPr="00516655">
        <w:rPr>
          <w:rFonts w:asciiTheme="minorHAnsi" w:hAnsiTheme="minorHAnsi" w:cstheme="minorHAnsi"/>
          <w:spacing w:val="-57"/>
          <w:sz w:val="21"/>
          <w:szCs w:val="21"/>
        </w:rPr>
        <w:t xml:space="preserve"> </w:t>
      </w:r>
      <w:r w:rsidR="004429D3" w:rsidRPr="00516655">
        <w:rPr>
          <w:rFonts w:asciiTheme="minorHAnsi" w:hAnsiTheme="minorHAnsi" w:cstheme="minorHAnsi"/>
          <w:sz w:val="21"/>
          <w:szCs w:val="21"/>
        </w:rPr>
        <w:t>exigências</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deste</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Edital</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e</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seus</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Anexos,</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inclusive</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quanto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à</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documentação,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e</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estiver</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devidamente</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cadastrada</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junto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ao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Órgão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Provedor</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do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Sistema,</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através</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sz w:val="21"/>
          <w:szCs w:val="21"/>
        </w:rPr>
        <w:t>do</w:t>
      </w:r>
      <w:r w:rsidR="004429D3" w:rsidRPr="00516655">
        <w:rPr>
          <w:rFonts w:asciiTheme="minorHAnsi" w:hAnsiTheme="minorHAnsi" w:cstheme="minorHAnsi"/>
          <w:spacing w:val="1"/>
          <w:sz w:val="21"/>
          <w:szCs w:val="21"/>
        </w:rPr>
        <w:t xml:space="preserve"> </w:t>
      </w:r>
      <w:r w:rsidR="004429D3" w:rsidRPr="00516655">
        <w:rPr>
          <w:rFonts w:asciiTheme="minorHAnsi" w:hAnsiTheme="minorHAnsi" w:cstheme="minorHAnsi"/>
          <w:i/>
          <w:sz w:val="21"/>
          <w:szCs w:val="21"/>
        </w:rPr>
        <w:t>site</w:t>
      </w:r>
      <w:r w:rsidR="004429D3" w:rsidRPr="00516655">
        <w:rPr>
          <w:rFonts w:asciiTheme="minorHAnsi" w:hAnsiTheme="minorHAnsi" w:cstheme="minorHAnsi"/>
          <w:i/>
          <w:color w:val="0000FF"/>
          <w:spacing w:val="1"/>
          <w:sz w:val="21"/>
          <w:szCs w:val="21"/>
        </w:rPr>
        <w:t xml:space="preserve"> </w:t>
      </w:r>
      <w:hyperlink r:id="rId10">
        <w:r w:rsidR="004429D3" w:rsidRPr="00516655">
          <w:rPr>
            <w:rFonts w:asciiTheme="minorHAnsi" w:hAnsiTheme="minorHAnsi" w:cstheme="minorHAnsi"/>
            <w:color w:val="0000FF"/>
            <w:sz w:val="21"/>
            <w:szCs w:val="21"/>
            <w:u w:val="single" w:color="0000FF"/>
          </w:rPr>
          <w:t>www.novobbmnet.com.br</w:t>
        </w:r>
      </w:hyperlink>
      <w:r w:rsidR="004429D3" w:rsidRPr="00516655">
        <w:rPr>
          <w:rFonts w:asciiTheme="minorHAnsi" w:hAnsiTheme="minorHAnsi" w:cstheme="minorHAnsi"/>
          <w:b/>
          <w:sz w:val="21"/>
          <w:szCs w:val="21"/>
        </w:rPr>
        <w:t>.</w:t>
      </w:r>
    </w:p>
    <w:p w14:paraId="7A50DB16" w14:textId="77777777" w:rsidR="00F44FC8" w:rsidRPr="00516655"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1"/>
          <w:szCs w:val="21"/>
        </w:rPr>
      </w:pPr>
    </w:p>
    <w:p w14:paraId="12D05186" w14:textId="32B687EB" w:rsidR="004429D3" w:rsidRDefault="004429D3" w:rsidP="00F24E13">
      <w:pPr>
        <w:pStyle w:val="PargrafodaLista"/>
        <w:widowControl w:val="0"/>
        <w:numPr>
          <w:ilvl w:val="1"/>
          <w:numId w:val="16"/>
        </w:numPr>
        <w:tabs>
          <w:tab w:val="left" w:pos="681"/>
        </w:tabs>
        <w:autoSpaceDE w:val="0"/>
        <w:autoSpaceDN w:val="0"/>
        <w:spacing w:line="276" w:lineRule="auto"/>
        <w:ind w:left="0" w:right="160" w:firstLine="0"/>
        <w:contextualSpacing w:val="0"/>
        <w:jc w:val="both"/>
        <w:rPr>
          <w:rFonts w:asciiTheme="minorHAnsi" w:hAnsiTheme="minorHAnsi" w:cstheme="minorHAnsi"/>
          <w:sz w:val="21"/>
          <w:szCs w:val="21"/>
        </w:rPr>
      </w:pPr>
      <w:r w:rsidRPr="00516655">
        <w:rPr>
          <w:rFonts w:asciiTheme="minorHAnsi" w:hAnsiTheme="minorHAnsi" w:cstheme="minorHAnsi"/>
          <w:sz w:val="21"/>
          <w:szCs w:val="21"/>
        </w:rPr>
        <w:t>Como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requisito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para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participação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na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concorrência,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em</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campo próprio do sistema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eletrônico, o licitante deverá manifestar o pleno conhecimento e atendimento às exigências</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de habilitação previstas no Edital.</w:t>
      </w:r>
    </w:p>
    <w:p w14:paraId="7C6CF3BB" w14:textId="77777777" w:rsidR="00F44FC8" w:rsidRPr="00516655"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1"/>
          <w:szCs w:val="21"/>
        </w:rPr>
      </w:pPr>
    </w:p>
    <w:p w14:paraId="225106B2" w14:textId="6A5414D2" w:rsidR="004429D3" w:rsidRDefault="004429D3" w:rsidP="00F24E13">
      <w:pPr>
        <w:pStyle w:val="PargrafodaLista"/>
        <w:widowControl w:val="0"/>
        <w:numPr>
          <w:ilvl w:val="1"/>
          <w:numId w:val="16"/>
        </w:numPr>
        <w:tabs>
          <w:tab w:val="left" w:pos="666"/>
        </w:tabs>
        <w:autoSpaceDE w:val="0"/>
        <w:autoSpaceDN w:val="0"/>
        <w:spacing w:line="276" w:lineRule="auto"/>
        <w:ind w:left="0" w:right="159" w:firstLine="0"/>
        <w:contextualSpacing w:val="0"/>
        <w:jc w:val="both"/>
        <w:rPr>
          <w:rFonts w:asciiTheme="minorHAnsi" w:hAnsiTheme="minorHAnsi" w:cstheme="minorHAnsi"/>
          <w:sz w:val="21"/>
          <w:szCs w:val="21"/>
        </w:rPr>
      </w:pPr>
      <w:r w:rsidRPr="00516655">
        <w:rPr>
          <w:rFonts w:asciiTheme="minorHAnsi" w:hAnsiTheme="minorHAnsi" w:cstheme="minorHAnsi"/>
          <w:sz w:val="21"/>
          <w:szCs w:val="21"/>
        </w:rPr>
        <w:t>A empresa participante deverá estar em pleno cumprimento do disposto no inciso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XXXIII do art. 7º da Constituição e na Lei Federal n.º 9.854, de 27 de outubro de 1999,</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podendo ser exigida esta comprovação a qualquer tempo.</w:t>
      </w:r>
    </w:p>
    <w:p w14:paraId="7CA775E3" w14:textId="77777777" w:rsidR="00F44FC8" w:rsidRPr="00516655"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1"/>
          <w:szCs w:val="21"/>
        </w:rPr>
      </w:pPr>
    </w:p>
    <w:p w14:paraId="7F3B8DAD" w14:textId="6040DE5A" w:rsidR="00F5045E" w:rsidRDefault="004429D3" w:rsidP="00F24E13">
      <w:pPr>
        <w:pStyle w:val="PargrafodaLista"/>
        <w:widowControl w:val="0"/>
        <w:numPr>
          <w:ilvl w:val="1"/>
          <w:numId w:val="16"/>
        </w:numPr>
        <w:tabs>
          <w:tab w:val="left" w:pos="696"/>
        </w:tabs>
        <w:autoSpaceDE w:val="0"/>
        <w:autoSpaceDN w:val="0"/>
        <w:spacing w:line="276" w:lineRule="auto"/>
        <w:ind w:left="0" w:right="157" w:firstLine="0"/>
        <w:contextualSpacing w:val="0"/>
        <w:jc w:val="both"/>
        <w:rPr>
          <w:rFonts w:asciiTheme="minorHAnsi" w:hAnsiTheme="minorHAnsi" w:cstheme="minorHAnsi"/>
          <w:sz w:val="21"/>
          <w:szCs w:val="21"/>
        </w:rPr>
      </w:pPr>
      <w:r w:rsidRPr="00516655">
        <w:rPr>
          <w:rFonts w:asciiTheme="minorHAnsi" w:hAnsiTheme="minorHAnsi" w:cstheme="minorHAnsi"/>
          <w:sz w:val="21"/>
          <w:szCs w:val="21"/>
        </w:rPr>
        <w:t>Não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será</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admitida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participação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de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empresas</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que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se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encontrem</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em</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regime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de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concordata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ou</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em</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processo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de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falência,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sob</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concurso</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de</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credores,</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dissolução</w:t>
      </w:r>
      <w:r w:rsidRPr="00516655">
        <w:rPr>
          <w:rFonts w:asciiTheme="minorHAnsi" w:hAnsiTheme="minorHAnsi" w:cstheme="minorHAnsi"/>
          <w:spacing w:val="60"/>
          <w:sz w:val="21"/>
          <w:szCs w:val="21"/>
        </w:rPr>
        <w:t xml:space="preserve"> </w:t>
      </w:r>
      <w:r w:rsidRPr="00516655">
        <w:rPr>
          <w:rFonts w:asciiTheme="minorHAnsi" w:hAnsiTheme="minorHAnsi" w:cstheme="minorHAnsi"/>
          <w:sz w:val="21"/>
          <w:szCs w:val="21"/>
        </w:rPr>
        <w:t>ou</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liquidação, que estejam com o direito de licitar e contratar com a Administração Pública</w:t>
      </w:r>
      <w:r w:rsidRPr="00516655">
        <w:rPr>
          <w:rFonts w:asciiTheme="minorHAnsi" w:hAnsiTheme="minorHAnsi" w:cstheme="minorHAnsi"/>
          <w:spacing w:val="1"/>
          <w:sz w:val="21"/>
          <w:szCs w:val="21"/>
        </w:rPr>
        <w:t xml:space="preserve"> </w:t>
      </w:r>
      <w:r w:rsidRPr="00516655">
        <w:rPr>
          <w:rFonts w:asciiTheme="minorHAnsi" w:hAnsiTheme="minorHAnsi" w:cstheme="minorHAnsi"/>
          <w:sz w:val="21"/>
          <w:szCs w:val="21"/>
        </w:rPr>
        <w:t>suspensa ou que por esta tenham sido declaradas inidôneas.</w:t>
      </w:r>
    </w:p>
    <w:p w14:paraId="32516C7A" w14:textId="77777777" w:rsidR="00F44FC8" w:rsidRPr="00516655"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1"/>
          <w:szCs w:val="21"/>
        </w:rPr>
      </w:pPr>
    </w:p>
    <w:p w14:paraId="4C72B28B" w14:textId="774E544C" w:rsidR="00F5045E" w:rsidRDefault="00AC3E46"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516655" w:rsidRDefault="00F44FC8" w:rsidP="00F44FC8">
      <w:pPr>
        <w:pStyle w:val="Default"/>
        <w:jc w:val="both"/>
        <w:rPr>
          <w:rFonts w:asciiTheme="minorHAnsi" w:hAnsiTheme="minorHAnsi" w:cstheme="minorHAnsi"/>
          <w:sz w:val="21"/>
          <w:szCs w:val="21"/>
        </w:rPr>
      </w:pPr>
    </w:p>
    <w:p w14:paraId="1587FBB0" w14:textId="43158E29" w:rsidR="00AC3E46" w:rsidRPr="00516655" w:rsidRDefault="00AC3E46"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516655" w:rsidRDefault="00064564" w:rsidP="00516655">
      <w:pPr>
        <w:pStyle w:val="Default"/>
        <w:spacing w:line="276" w:lineRule="auto"/>
        <w:jc w:val="both"/>
        <w:rPr>
          <w:rFonts w:asciiTheme="minorHAnsi" w:hAnsiTheme="minorHAnsi" w:cstheme="minorHAnsi"/>
          <w:sz w:val="21"/>
          <w:szCs w:val="21"/>
        </w:rPr>
      </w:pPr>
    </w:p>
    <w:p w14:paraId="2482F2B7" w14:textId="7E8EEAEF" w:rsidR="00E3295E" w:rsidRPr="00F44FC8" w:rsidRDefault="00AC3E46"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 não observância do disposto no item anterior poderá ensejar desclassificação no momento da habilitação. </w:t>
      </w:r>
    </w:p>
    <w:p w14:paraId="1661AD96" w14:textId="3E31312F" w:rsidR="00AC3E46" w:rsidRPr="00516655" w:rsidRDefault="00AC3E46" w:rsidP="00F24E13">
      <w:pPr>
        <w:pStyle w:val="Default"/>
        <w:numPr>
          <w:ilvl w:val="1"/>
          <w:numId w:val="16"/>
        </w:numPr>
        <w:spacing w:line="276" w:lineRule="auto"/>
        <w:ind w:left="709" w:hanging="709"/>
        <w:jc w:val="both"/>
        <w:rPr>
          <w:rFonts w:asciiTheme="minorHAnsi" w:hAnsiTheme="minorHAnsi" w:cstheme="minorHAnsi"/>
          <w:sz w:val="21"/>
          <w:szCs w:val="21"/>
        </w:rPr>
      </w:pPr>
      <w:r w:rsidRPr="00516655">
        <w:rPr>
          <w:rFonts w:asciiTheme="minorHAnsi" w:hAnsiTheme="minorHAnsi" w:cstheme="minorHAnsi"/>
          <w:b/>
          <w:bCs/>
          <w:sz w:val="21"/>
          <w:szCs w:val="21"/>
        </w:rPr>
        <w:t xml:space="preserve">Não poderão </w:t>
      </w:r>
      <w:r w:rsidRPr="00516655">
        <w:rPr>
          <w:rFonts w:asciiTheme="minorHAnsi" w:hAnsiTheme="minorHAnsi" w:cstheme="minorHAnsi"/>
          <w:sz w:val="21"/>
          <w:szCs w:val="21"/>
        </w:rPr>
        <w:t xml:space="preserve">disputar esta licitação: </w:t>
      </w:r>
    </w:p>
    <w:p w14:paraId="1B5D7760" w14:textId="77777777" w:rsidR="00AC3E46" w:rsidRPr="00516655" w:rsidRDefault="00AC3E46" w:rsidP="00516655">
      <w:pPr>
        <w:pStyle w:val="PargrafodaLista"/>
        <w:spacing w:line="276" w:lineRule="auto"/>
        <w:jc w:val="both"/>
        <w:rPr>
          <w:rFonts w:asciiTheme="minorHAnsi" w:hAnsiTheme="minorHAnsi" w:cstheme="minorHAnsi"/>
          <w:sz w:val="21"/>
          <w:szCs w:val="21"/>
        </w:rPr>
      </w:pPr>
    </w:p>
    <w:p w14:paraId="65BF83F3" w14:textId="2A695509" w:rsidR="00B03D07" w:rsidRPr="00516655" w:rsidRDefault="00AD7BFE"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A</w:t>
      </w:r>
      <w:r w:rsidR="00B03D07" w:rsidRPr="00516655">
        <w:rPr>
          <w:rFonts w:asciiTheme="minorHAnsi" w:hAnsiTheme="minorHAnsi" w:cstheme="minorHAnsi"/>
          <w:sz w:val="21"/>
          <w:szCs w:val="21"/>
        </w:rPr>
        <w:t xml:space="preserve">quele que não atenda às condições deste Edital e seu(s) anexo(s); </w:t>
      </w:r>
    </w:p>
    <w:p w14:paraId="7F35F710" w14:textId="46466462" w:rsidR="00B03D07" w:rsidRPr="00516655" w:rsidRDefault="00E80BB9"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A</w:t>
      </w:r>
      <w:r w:rsidR="00B03D07" w:rsidRPr="00516655">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2BA33296" w:rsidR="00B03D07" w:rsidRPr="00516655" w:rsidRDefault="00B03D07"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 xml:space="preserve"> </w:t>
      </w:r>
      <w:r w:rsidR="00E80BB9" w:rsidRPr="00516655">
        <w:rPr>
          <w:rFonts w:asciiTheme="minorHAnsi" w:hAnsiTheme="minorHAnsi" w:cstheme="minorHAnsi"/>
          <w:sz w:val="21"/>
          <w:szCs w:val="21"/>
        </w:rPr>
        <w:t>E</w:t>
      </w:r>
      <w:r w:rsidRPr="00516655">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516655" w:rsidRDefault="00E80BB9"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P</w:t>
      </w:r>
      <w:r w:rsidR="00B03D07" w:rsidRPr="00516655">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042ECBDB" w:rsidR="00B03D07" w:rsidRPr="00516655" w:rsidRDefault="00E80BB9"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A</w:t>
      </w:r>
      <w:r w:rsidR="00B03D07" w:rsidRPr="00516655">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516655" w:rsidRDefault="00B2214D"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E</w:t>
      </w:r>
      <w:r w:rsidR="00B03D07" w:rsidRPr="00516655">
        <w:rPr>
          <w:rFonts w:asciiTheme="minorHAnsi" w:hAnsiTheme="minorHAnsi" w:cstheme="minorHAnsi"/>
          <w:sz w:val="21"/>
          <w:szCs w:val="21"/>
        </w:rPr>
        <w:t xml:space="preserve">mpresas controladoras, controladas ou coligadas, nos termos da Lei nº 6.404, de 15 de dezembro de 1976, concorrendo entre si; </w:t>
      </w:r>
    </w:p>
    <w:p w14:paraId="3BD1A415" w14:textId="205B9CEC" w:rsidR="00B03D07" w:rsidRPr="00516655" w:rsidRDefault="00B03D07"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516655" w:rsidRDefault="00B2214D"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A</w:t>
      </w:r>
      <w:r w:rsidR="00B03D07" w:rsidRPr="00516655">
        <w:rPr>
          <w:rFonts w:asciiTheme="minorHAnsi" w:hAnsiTheme="minorHAnsi" w:cstheme="minorHAnsi"/>
          <w:sz w:val="21"/>
          <w:szCs w:val="21"/>
        </w:rPr>
        <w:t xml:space="preserve">gente público do órgão ou entidade licitante; </w:t>
      </w:r>
    </w:p>
    <w:p w14:paraId="431EDE82" w14:textId="3BE48565" w:rsidR="00B03D07" w:rsidRPr="00516655" w:rsidRDefault="00B03D07" w:rsidP="00F24E13">
      <w:pPr>
        <w:pStyle w:val="Default"/>
        <w:numPr>
          <w:ilvl w:val="2"/>
          <w:numId w:val="16"/>
        </w:numPr>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 xml:space="preserve">Organizações da Sociedade Civil de Interesse Público – OSCIP, atuando nessa condição; </w:t>
      </w:r>
    </w:p>
    <w:p w14:paraId="7F3AF669" w14:textId="7A13A586" w:rsidR="00B03D07" w:rsidRPr="00516655" w:rsidRDefault="00B03D07" w:rsidP="00F24E13">
      <w:pPr>
        <w:pStyle w:val="Default"/>
        <w:numPr>
          <w:ilvl w:val="2"/>
          <w:numId w:val="16"/>
        </w:numPr>
        <w:tabs>
          <w:tab w:val="left" w:pos="851"/>
        </w:tabs>
        <w:spacing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 xml:space="preserve">Não poderá participar, direta ou indiretamente, da licitação ou da execução do contrato agente público do órgão ou entidade contratante, devendo ser observadas as situações que possam configurar </w:t>
      </w:r>
      <w:r w:rsidRPr="00516655">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516655">
        <w:rPr>
          <w:rFonts w:asciiTheme="minorHAnsi" w:hAnsiTheme="minorHAnsi" w:cstheme="minorHAnsi"/>
          <w:color w:val="auto"/>
          <w:sz w:val="21"/>
          <w:szCs w:val="21"/>
        </w:rPr>
        <w:t xml:space="preserve">Federal </w:t>
      </w:r>
      <w:r w:rsidRPr="00516655">
        <w:rPr>
          <w:rFonts w:asciiTheme="minorHAnsi" w:hAnsiTheme="minorHAnsi" w:cstheme="minorHAnsi"/>
          <w:color w:val="auto"/>
          <w:sz w:val="21"/>
          <w:szCs w:val="21"/>
        </w:rPr>
        <w:t xml:space="preserve">nº 14.133, de 2021. </w:t>
      </w:r>
    </w:p>
    <w:p w14:paraId="32E70FF6" w14:textId="77777777" w:rsidR="00B03D07" w:rsidRPr="00516655" w:rsidRDefault="00B03D07" w:rsidP="00516655">
      <w:pPr>
        <w:pStyle w:val="Default"/>
        <w:spacing w:line="276" w:lineRule="auto"/>
        <w:ind w:left="709"/>
        <w:jc w:val="both"/>
        <w:rPr>
          <w:rFonts w:asciiTheme="minorHAnsi" w:hAnsiTheme="minorHAnsi" w:cstheme="minorHAnsi"/>
          <w:sz w:val="21"/>
          <w:szCs w:val="21"/>
        </w:rPr>
      </w:pPr>
    </w:p>
    <w:p w14:paraId="4FADDF1A" w14:textId="4FE09CC1" w:rsidR="00B03D07" w:rsidRPr="00516655"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O impedimento de que trata o item </w:t>
      </w:r>
      <w:r w:rsidR="00B2214D" w:rsidRPr="00516655">
        <w:rPr>
          <w:rFonts w:asciiTheme="minorHAnsi" w:hAnsiTheme="minorHAnsi" w:cstheme="minorHAnsi"/>
          <w:b/>
          <w:bCs/>
          <w:sz w:val="21"/>
          <w:szCs w:val="21"/>
        </w:rPr>
        <w:t>5.8.4</w:t>
      </w:r>
      <w:r w:rsidRPr="00516655">
        <w:rPr>
          <w:rFonts w:asciiTheme="minorHAnsi" w:hAnsiTheme="minorHAnsi" w:cstheme="minorHAnsi"/>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516655" w:rsidRDefault="00F5045E" w:rsidP="00516655">
      <w:pPr>
        <w:pStyle w:val="Default"/>
        <w:spacing w:line="276" w:lineRule="auto"/>
        <w:jc w:val="both"/>
        <w:rPr>
          <w:rFonts w:asciiTheme="minorHAnsi" w:hAnsiTheme="minorHAnsi" w:cstheme="minorHAnsi"/>
          <w:sz w:val="21"/>
          <w:szCs w:val="21"/>
        </w:rPr>
      </w:pPr>
    </w:p>
    <w:p w14:paraId="2CE96EB7" w14:textId="3DE1593C" w:rsidR="00B03D07" w:rsidRPr="00516655"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 critério da Administração e exclusivamente a seu serviço, o autor dos projetos e a empresa a que se referem os itens </w:t>
      </w:r>
      <w:r w:rsidR="00B2214D" w:rsidRPr="00516655">
        <w:rPr>
          <w:rFonts w:asciiTheme="minorHAnsi" w:hAnsiTheme="minorHAnsi" w:cstheme="minorHAnsi"/>
          <w:b/>
          <w:bCs/>
          <w:sz w:val="21"/>
          <w:szCs w:val="21"/>
        </w:rPr>
        <w:t>5.8.2</w:t>
      </w:r>
      <w:r w:rsidRPr="00516655">
        <w:rPr>
          <w:rFonts w:asciiTheme="minorHAnsi" w:hAnsiTheme="minorHAnsi" w:cstheme="minorHAnsi"/>
          <w:b/>
          <w:bCs/>
          <w:sz w:val="21"/>
          <w:szCs w:val="21"/>
        </w:rPr>
        <w:t xml:space="preserve"> e </w:t>
      </w:r>
      <w:r w:rsidR="00B2214D" w:rsidRPr="00516655">
        <w:rPr>
          <w:rFonts w:asciiTheme="minorHAnsi" w:hAnsiTheme="minorHAnsi" w:cstheme="minorHAnsi"/>
          <w:b/>
          <w:bCs/>
          <w:sz w:val="21"/>
          <w:szCs w:val="21"/>
        </w:rPr>
        <w:t>5.8.3</w:t>
      </w:r>
      <w:r w:rsidRPr="00516655">
        <w:rPr>
          <w:rFonts w:asciiTheme="minorHAnsi" w:hAnsiTheme="minorHAnsi" w:cstheme="minorHAnsi"/>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516655" w:rsidRDefault="00F5045E" w:rsidP="00516655">
      <w:pPr>
        <w:pStyle w:val="Default"/>
        <w:spacing w:line="276" w:lineRule="auto"/>
        <w:jc w:val="both"/>
        <w:rPr>
          <w:rFonts w:asciiTheme="minorHAnsi" w:hAnsiTheme="minorHAnsi" w:cstheme="minorHAnsi"/>
          <w:sz w:val="21"/>
          <w:szCs w:val="21"/>
        </w:rPr>
      </w:pPr>
    </w:p>
    <w:p w14:paraId="714DE8E6" w14:textId="77777777" w:rsidR="00B03D07" w:rsidRPr="00516655"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516655" w:rsidRDefault="00F5045E" w:rsidP="00516655">
      <w:pPr>
        <w:pStyle w:val="Default"/>
        <w:spacing w:line="276" w:lineRule="auto"/>
        <w:jc w:val="both"/>
        <w:rPr>
          <w:rFonts w:asciiTheme="minorHAnsi" w:hAnsiTheme="minorHAnsi" w:cstheme="minorHAnsi"/>
          <w:sz w:val="21"/>
          <w:szCs w:val="21"/>
        </w:rPr>
      </w:pPr>
    </w:p>
    <w:p w14:paraId="425726DF" w14:textId="092119BC" w:rsidR="00B03D07" w:rsidRPr="00516655"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O disposto nos itens </w:t>
      </w:r>
      <w:r w:rsidR="00B2214D" w:rsidRPr="00516655">
        <w:rPr>
          <w:rFonts w:asciiTheme="minorHAnsi" w:hAnsiTheme="minorHAnsi" w:cstheme="minorHAnsi"/>
          <w:b/>
          <w:bCs/>
          <w:sz w:val="21"/>
          <w:szCs w:val="21"/>
        </w:rPr>
        <w:t>5.8.2 e 5.8.3</w:t>
      </w:r>
      <w:r w:rsidR="00B2214D" w:rsidRPr="00516655">
        <w:rPr>
          <w:rFonts w:asciiTheme="minorHAnsi" w:hAnsiTheme="minorHAnsi" w:cstheme="minorHAnsi"/>
          <w:sz w:val="21"/>
          <w:szCs w:val="21"/>
        </w:rPr>
        <w:t xml:space="preserve"> </w:t>
      </w:r>
      <w:r w:rsidRPr="00516655">
        <w:rPr>
          <w:rFonts w:asciiTheme="minorHAnsi" w:hAnsiTheme="minorHAnsi" w:cstheme="minorHAnsi"/>
          <w:sz w:val="21"/>
          <w:szCs w:val="21"/>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516655" w:rsidRDefault="00F5045E" w:rsidP="00516655">
      <w:pPr>
        <w:pStyle w:val="Default"/>
        <w:spacing w:line="276" w:lineRule="auto"/>
        <w:jc w:val="both"/>
        <w:rPr>
          <w:rFonts w:asciiTheme="minorHAnsi" w:hAnsiTheme="minorHAnsi" w:cstheme="minorHAnsi"/>
          <w:sz w:val="21"/>
          <w:szCs w:val="21"/>
        </w:rPr>
      </w:pPr>
    </w:p>
    <w:p w14:paraId="0EE703D8" w14:textId="7B87D63B" w:rsidR="00B03D07" w:rsidRPr="00516655"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516655">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516655">
        <w:rPr>
          <w:rFonts w:asciiTheme="minorHAnsi" w:hAnsiTheme="minorHAnsi" w:cstheme="minorHAnsi"/>
          <w:color w:val="auto"/>
          <w:sz w:val="21"/>
          <w:szCs w:val="21"/>
        </w:rPr>
        <w:t xml:space="preserve">Federal </w:t>
      </w:r>
      <w:r w:rsidRPr="00516655">
        <w:rPr>
          <w:rFonts w:asciiTheme="minorHAnsi" w:hAnsiTheme="minorHAnsi" w:cstheme="minorHAnsi"/>
          <w:color w:val="auto"/>
          <w:sz w:val="21"/>
          <w:szCs w:val="21"/>
        </w:rPr>
        <w:t xml:space="preserve">nº 14.133/2021. </w:t>
      </w:r>
    </w:p>
    <w:p w14:paraId="7D0BAE20" w14:textId="77777777" w:rsidR="00F5045E" w:rsidRPr="00516655" w:rsidRDefault="00F5045E" w:rsidP="00516655">
      <w:pPr>
        <w:pStyle w:val="Default"/>
        <w:spacing w:line="276" w:lineRule="auto"/>
        <w:jc w:val="both"/>
        <w:rPr>
          <w:rFonts w:asciiTheme="minorHAnsi" w:hAnsiTheme="minorHAnsi" w:cstheme="minorHAnsi"/>
          <w:sz w:val="21"/>
          <w:szCs w:val="21"/>
        </w:rPr>
      </w:pPr>
    </w:p>
    <w:p w14:paraId="2E7F4174" w14:textId="0496A39E" w:rsidR="00B03D07" w:rsidRPr="00516655"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 vedação de que trata o item </w:t>
      </w:r>
      <w:r w:rsidR="00B2214D" w:rsidRPr="00516655">
        <w:rPr>
          <w:rFonts w:asciiTheme="minorHAnsi" w:hAnsiTheme="minorHAnsi" w:cstheme="minorHAnsi"/>
          <w:b/>
          <w:bCs/>
          <w:sz w:val="21"/>
          <w:szCs w:val="21"/>
        </w:rPr>
        <w:t>5.8.8</w:t>
      </w:r>
      <w:r w:rsidRPr="00516655">
        <w:rPr>
          <w:rFonts w:asciiTheme="minorHAnsi" w:hAnsiTheme="minorHAnsi" w:cstheme="minorHAnsi"/>
          <w:sz w:val="21"/>
          <w:szCs w:val="21"/>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516655" w:rsidRDefault="00B03D07" w:rsidP="00516655">
      <w:pPr>
        <w:pStyle w:val="Default"/>
        <w:spacing w:line="276" w:lineRule="auto"/>
        <w:jc w:val="both"/>
        <w:rPr>
          <w:rFonts w:asciiTheme="minorHAnsi" w:hAnsiTheme="minorHAnsi" w:cstheme="minorHAnsi"/>
          <w:sz w:val="21"/>
          <w:szCs w:val="21"/>
        </w:rPr>
      </w:pPr>
    </w:p>
    <w:p w14:paraId="1249258B" w14:textId="3F0933E7" w:rsidR="00B03D07" w:rsidRPr="00516655" w:rsidRDefault="00B03D07" w:rsidP="00F24E13">
      <w:pPr>
        <w:pStyle w:val="Default"/>
        <w:numPr>
          <w:ilvl w:val="0"/>
          <w:numId w:val="16"/>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DA APRESENTAÇÃO DA PROPOSTA E DOS DOCUMENTOS DE HABILITAÇÃO</w:t>
      </w:r>
    </w:p>
    <w:p w14:paraId="13B5F54E" w14:textId="77777777" w:rsidR="00B2214D" w:rsidRPr="00516655" w:rsidRDefault="00B2214D" w:rsidP="001873BC">
      <w:pPr>
        <w:pStyle w:val="Default"/>
        <w:jc w:val="both"/>
        <w:rPr>
          <w:rFonts w:asciiTheme="minorHAnsi" w:hAnsiTheme="minorHAnsi" w:cstheme="minorHAnsi"/>
          <w:sz w:val="21"/>
          <w:szCs w:val="21"/>
        </w:rPr>
      </w:pPr>
    </w:p>
    <w:p w14:paraId="0074F26B" w14:textId="3B170BB7" w:rsidR="00B03D07" w:rsidRPr="00516655" w:rsidRDefault="00B03D07" w:rsidP="00F24E13">
      <w:pPr>
        <w:pStyle w:val="Default"/>
        <w:numPr>
          <w:ilvl w:val="1"/>
          <w:numId w:val="16"/>
        </w:numPr>
        <w:spacing w:after="159"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Na presente licitação, a fase de habilitação sucederá as fases de apresentação de propostas e lances e de </w:t>
      </w:r>
      <w:r w:rsidRPr="00516655">
        <w:rPr>
          <w:rFonts w:asciiTheme="minorHAnsi" w:hAnsiTheme="minorHAnsi" w:cstheme="minorHAnsi"/>
          <w:color w:val="auto"/>
          <w:sz w:val="21"/>
          <w:szCs w:val="21"/>
        </w:rPr>
        <w:t xml:space="preserve">julgamento. </w:t>
      </w:r>
    </w:p>
    <w:p w14:paraId="218499E9" w14:textId="18EDCC3A" w:rsidR="00B03D07" w:rsidRPr="00516655" w:rsidRDefault="00B03D07" w:rsidP="00F24E13">
      <w:pPr>
        <w:pStyle w:val="Default"/>
        <w:numPr>
          <w:ilvl w:val="1"/>
          <w:numId w:val="16"/>
        </w:numPr>
        <w:spacing w:after="159"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Os licitantes encaminharão, exclusivamente por meio do sistema eletrônico, a proposta </w:t>
      </w:r>
      <w:r w:rsidRPr="00516655">
        <w:rPr>
          <w:rFonts w:asciiTheme="minorHAnsi" w:hAnsiTheme="minorHAnsi" w:cstheme="minorHAnsi"/>
          <w:color w:val="auto"/>
          <w:sz w:val="21"/>
          <w:szCs w:val="21"/>
          <w:u w:val="single"/>
        </w:rPr>
        <w:t>com o preço ou o percentual de desconto</w:t>
      </w:r>
      <w:r w:rsidRPr="00516655">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516655" w:rsidRDefault="00B03D07" w:rsidP="00F24E13">
      <w:pPr>
        <w:pStyle w:val="Default"/>
        <w:numPr>
          <w:ilvl w:val="1"/>
          <w:numId w:val="16"/>
        </w:numPr>
        <w:spacing w:after="159" w:line="276" w:lineRule="auto"/>
        <w:ind w:left="0" w:firstLine="0"/>
        <w:jc w:val="both"/>
        <w:rPr>
          <w:rFonts w:asciiTheme="minorHAnsi" w:hAnsiTheme="minorHAnsi" w:cstheme="minorHAnsi"/>
          <w:sz w:val="21"/>
          <w:szCs w:val="21"/>
        </w:rPr>
      </w:pPr>
      <w:r w:rsidRPr="00516655">
        <w:rPr>
          <w:rFonts w:asciiTheme="minorHAnsi" w:hAnsiTheme="minorHAnsi" w:cstheme="minorHAnsi"/>
          <w:color w:val="auto"/>
          <w:sz w:val="21"/>
          <w:szCs w:val="21"/>
        </w:rPr>
        <w:t>No cadastramento da proposta inicial, o licitante declarará, em campo próprio do sistema, que:</w:t>
      </w:r>
    </w:p>
    <w:p w14:paraId="77114B78" w14:textId="05299343" w:rsidR="00B03D07" w:rsidRPr="00516655" w:rsidRDefault="00AA2F81" w:rsidP="00F24E13">
      <w:pPr>
        <w:pStyle w:val="Default"/>
        <w:numPr>
          <w:ilvl w:val="2"/>
          <w:numId w:val="16"/>
        </w:numPr>
        <w:spacing w:after="159" w:line="276" w:lineRule="auto"/>
        <w:ind w:left="426" w:hanging="28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w:t>
      </w:r>
      <w:r w:rsidR="00B03D07" w:rsidRPr="00516655">
        <w:rPr>
          <w:rFonts w:asciiTheme="minorHAnsi" w:hAnsiTheme="minorHAnsi" w:cstheme="minorHAnsi"/>
          <w:color w:val="auto"/>
          <w:sz w:val="21"/>
          <w:szCs w:val="21"/>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516655" w:rsidRDefault="00B03D07" w:rsidP="00F24E13">
      <w:pPr>
        <w:pStyle w:val="Default"/>
        <w:numPr>
          <w:ilvl w:val="2"/>
          <w:numId w:val="16"/>
        </w:numPr>
        <w:spacing w:after="159" w:line="276" w:lineRule="auto"/>
        <w:ind w:left="426" w:hanging="28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516655" w:rsidRDefault="00B03D07" w:rsidP="00F24E13">
      <w:pPr>
        <w:pStyle w:val="Default"/>
        <w:numPr>
          <w:ilvl w:val="2"/>
          <w:numId w:val="16"/>
        </w:numPr>
        <w:spacing w:after="159" w:line="276" w:lineRule="auto"/>
        <w:ind w:hanging="578"/>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516655" w:rsidRDefault="00D05276" w:rsidP="00F24E13">
      <w:pPr>
        <w:pStyle w:val="Default"/>
        <w:numPr>
          <w:ilvl w:val="2"/>
          <w:numId w:val="16"/>
        </w:numPr>
        <w:spacing w:after="159" w:line="276" w:lineRule="auto"/>
        <w:ind w:hanging="578"/>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05EE932" w:rsidR="00D05276" w:rsidRPr="00516655" w:rsidRDefault="00D05276"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licitante organizado em cooperativa deverá declarar, ainda, em campo próprio do sistema eletrônico, que cumpre os requisitos estabelecidos no artigo 16 da Lei</w:t>
      </w:r>
      <w:r w:rsidR="00C04BD4" w:rsidRPr="00516655">
        <w:rPr>
          <w:rFonts w:asciiTheme="minorHAnsi" w:hAnsiTheme="minorHAnsi" w:cstheme="minorHAnsi"/>
          <w:color w:val="auto"/>
          <w:sz w:val="21"/>
          <w:szCs w:val="21"/>
        </w:rPr>
        <w:t xml:space="preserve"> Federal </w:t>
      </w:r>
      <w:r w:rsidRPr="00516655">
        <w:rPr>
          <w:rFonts w:asciiTheme="minorHAnsi" w:hAnsiTheme="minorHAnsi" w:cstheme="minorHAnsi"/>
          <w:color w:val="auto"/>
          <w:sz w:val="21"/>
          <w:szCs w:val="21"/>
        </w:rPr>
        <w:t xml:space="preserve"> nº 14.133, de 2021. </w:t>
      </w:r>
    </w:p>
    <w:p w14:paraId="26E67B05" w14:textId="76C11E7F" w:rsidR="007F4CEF" w:rsidRPr="00516655"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F</w:t>
      </w:r>
      <w:r w:rsidR="00D05276" w:rsidRPr="00516655">
        <w:rPr>
          <w:rFonts w:asciiTheme="minorHAnsi" w:hAnsiTheme="minorHAnsi" w:cstheme="minorHAnsi"/>
          <w:color w:val="auto"/>
          <w:sz w:val="21"/>
          <w:szCs w:val="21"/>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516655">
        <w:rPr>
          <w:rFonts w:asciiTheme="minorHAnsi" w:hAnsiTheme="minorHAnsi" w:cstheme="minorHAnsi"/>
          <w:color w:val="auto"/>
          <w:sz w:val="21"/>
          <w:szCs w:val="21"/>
        </w:rPr>
        <w:t xml:space="preserve">Federal </w:t>
      </w:r>
      <w:r w:rsidR="00D05276" w:rsidRPr="00516655">
        <w:rPr>
          <w:rFonts w:asciiTheme="minorHAnsi" w:hAnsiTheme="minorHAnsi" w:cstheme="minorHAnsi"/>
          <w:color w:val="auto"/>
          <w:sz w:val="21"/>
          <w:szCs w:val="21"/>
        </w:rPr>
        <w:t xml:space="preserve">n.º 14.133, de 2021. </w:t>
      </w:r>
    </w:p>
    <w:p w14:paraId="3B6620A5" w14:textId="118C8499" w:rsidR="00D05276" w:rsidRPr="00516655"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w:t>
      </w:r>
      <w:r w:rsidR="00D05276" w:rsidRPr="00516655">
        <w:rPr>
          <w:rFonts w:asciiTheme="minorHAnsi" w:hAnsiTheme="minorHAnsi" w:cstheme="minorHAnsi"/>
          <w:color w:val="auto"/>
          <w:sz w:val="21"/>
          <w:szCs w:val="21"/>
        </w:rPr>
        <w:t xml:space="preserve">A falsidade da declaração de que trata os itens </w:t>
      </w:r>
      <w:r w:rsidR="003E08A1" w:rsidRPr="00516655">
        <w:rPr>
          <w:rFonts w:asciiTheme="minorHAnsi" w:hAnsiTheme="minorHAnsi" w:cstheme="minorHAnsi"/>
          <w:b/>
          <w:bCs/>
          <w:color w:val="auto"/>
          <w:sz w:val="21"/>
          <w:szCs w:val="21"/>
        </w:rPr>
        <w:t>6</w:t>
      </w:r>
      <w:r w:rsidR="00D05276" w:rsidRPr="00516655">
        <w:rPr>
          <w:rFonts w:asciiTheme="minorHAnsi" w:hAnsiTheme="minorHAnsi" w:cstheme="minorHAnsi"/>
          <w:b/>
          <w:bCs/>
          <w:color w:val="auto"/>
          <w:sz w:val="21"/>
          <w:szCs w:val="21"/>
        </w:rPr>
        <w:t>.3</w:t>
      </w:r>
      <w:r w:rsidR="00D05276" w:rsidRPr="00516655">
        <w:rPr>
          <w:rFonts w:asciiTheme="minorHAnsi" w:hAnsiTheme="minorHAnsi" w:cstheme="minorHAnsi"/>
          <w:color w:val="auto"/>
          <w:sz w:val="21"/>
          <w:szCs w:val="21"/>
        </w:rPr>
        <w:t xml:space="preserve"> ou </w:t>
      </w:r>
      <w:r w:rsidR="003E08A1" w:rsidRPr="00516655">
        <w:rPr>
          <w:rFonts w:asciiTheme="minorHAnsi" w:hAnsiTheme="minorHAnsi" w:cstheme="minorHAnsi"/>
          <w:b/>
          <w:bCs/>
          <w:color w:val="auto"/>
          <w:sz w:val="21"/>
          <w:szCs w:val="21"/>
        </w:rPr>
        <w:t>6</w:t>
      </w:r>
      <w:r w:rsidR="00D05276" w:rsidRPr="00516655">
        <w:rPr>
          <w:rFonts w:asciiTheme="minorHAnsi" w:hAnsiTheme="minorHAnsi" w:cstheme="minorHAnsi"/>
          <w:b/>
          <w:bCs/>
          <w:color w:val="auto"/>
          <w:sz w:val="21"/>
          <w:szCs w:val="21"/>
        </w:rPr>
        <w:t>.5</w:t>
      </w:r>
      <w:r w:rsidR="00D05276" w:rsidRPr="00516655">
        <w:rPr>
          <w:rFonts w:asciiTheme="minorHAnsi" w:hAnsiTheme="minorHAnsi" w:cstheme="minorHAnsi"/>
          <w:color w:val="auto"/>
          <w:sz w:val="21"/>
          <w:szCs w:val="21"/>
        </w:rPr>
        <w:t xml:space="preserve"> sujeitará o licitante às sanções previstas na Lei</w:t>
      </w:r>
      <w:r w:rsidR="00C04BD4" w:rsidRPr="00516655">
        <w:rPr>
          <w:rFonts w:asciiTheme="minorHAnsi" w:hAnsiTheme="minorHAnsi" w:cstheme="minorHAnsi"/>
          <w:color w:val="auto"/>
          <w:sz w:val="21"/>
          <w:szCs w:val="21"/>
        </w:rPr>
        <w:t xml:space="preserve"> Federal</w:t>
      </w:r>
      <w:r w:rsidR="00D05276" w:rsidRPr="00516655">
        <w:rPr>
          <w:rFonts w:asciiTheme="minorHAnsi" w:hAnsiTheme="minorHAnsi" w:cstheme="minorHAnsi"/>
          <w:color w:val="auto"/>
          <w:sz w:val="21"/>
          <w:szCs w:val="21"/>
        </w:rPr>
        <w:t xml:space="preserve"> nº 14.133, de 2021, e neste Edital. </w:t>
      </w:r>
    </w:p>
    <w:p w14:paraId="3E0A8D39" w14:textId="7BE53F5C" w:rsidR="00D05276" w:rsidRPr="00516655"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w:t>
      </w:r>
      <w:r w:rsidR="00D05276" w:rsidRPr="00516655">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00D05276" w:rsidRPr="00516655">
        <w:rPr>
          <w:rFonts w:asciiTheme="minorHAnsi" w:hAnsiTheme="minorHAnsi" w:cstheme="minorHAnsi"/>
          <w:sz w:val="21"/>
          <w:szCs w:val="21"/>
        </w:rPr>
        <w:t xml:space="preserve">inseridos no sistema, até a abertura da sessão pública. </w:t>
      </w:r>
    </w:p>
    <w:p w14:paraId="6B4E02E6" w14:textId="6B26C7E5" w:rsidR="00D05276" w:rsidRPr="00516655"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w:t>
      </w:r>
      <w:r w:rsidR="00D05276" w:rsidRPr="00516655">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516655"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w:t>
      </w:r>
      <w:r w:rsidR="000D657B" w:rsidRPr="00516655">
        <w:rPr>
          <w:rFonts w:asciiTheme="minorHAnsi" w:hAnsiTheme="minorHAnsi" w:cstheme="minorHAnsi"/>
          <w:color w:val="auto"/>
          <w:sz w:val="21"/>
          <w:szCs w:val="21"/>
        </w:rPr>
        <w:t xml:space="preserve">Serão disponibilizados para acesso público os documentos que compõem a proposta dos licitantes convocados para apresentação de propostas, </w:t>
      </w:r>
      <w:r w:rsidRPr="00516655">
        <w:rPr>
          <w:rFonts w:asciiTheme="minorHAnsi" w:hAnsiTheme="minorHAnsi" w:cstheme="minorHAnsi"/>
          <w:color w:val="auto"/>
          <w:sz w:val="21"/>
          <w:szCs w:val="21"/>
        </w:rPr>
        <w:t>após a fase de envio de lances.</w:t>
      </w:r>
    </w:p>
    <w:p w14:paraId="4486EFA9" w14:textId="3E471D13" w:rsidR="003E08A1" w:rsidRPr="00516655"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516655"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sz w:val="21"/>
          <w:szCs w:val="21"/>
        </w:rPr>
      </w:pPr>
      <w:r w:rsidRPr="00516655">
        <w:rPr>
          <w:rFonts w:asciiTheme="minorHAnsi" w:hAnsiTheme="minorHAnsi" w:cstheme="minorHAnsi"/>
          <w:sz w:val="21"/>
          <w:szCs w:val="21"/>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516655"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1"/>
          <w:szCs w:val="21"/>
        </w:rPr>
      </w:pPr>
      <w:r w:rsidRPr="00516655">
        <w:rPr>
          <w:rFonts w:asciiTheme="minorHAnsi" w:hAnsiTheme="minorHAnsi" w:cstheme="minorHAnsi"/>
          <w:sz w:val="21"/>
          <w:szCs w:val="21"/>
        </w:rPr>
        <w:t>Os lances serão de envio automático pelo sistema, respeitado o valor final mínimo, caso estabelecido, e o intervalo de que trata o subitem acima.</w:t>
      </w:r>
    </w:p>
    <w:p w14:paraId="63AFE013" w14:textId="1BA71666" w:rsidR="003E08A1" w:rsidRPr="00516655"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valor final mínimo ou o percentual de desconto final máximo parametrizado no sistema poderá ser alterado pelo fornecedor durante a fase de disputa, sendo vedado:</w:t>
      </w:r>
    </w:p>
    <w:p w14:paraId="4F897EE3" w14:textId="65B132AB" w:rsidR="003E08A1" w:rsidRPr="00516655"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Valor superior a lance já registrado pelo fornecedor no sistema, quando adotado o critério de julgamento por menor preço; e</w:t>
      </w:r>
    </w:p>
    <w:p w14:paraId="72467444" w14:textId="16907874" w:rsidR="003E08A1" w:rsidRPr="00516655" w:rsidRDefault="003E08A1"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Percentual de desconto inferior ao lance já registrado pelo fornecedor no sistema, quando adotado o critério de julgamento por maior desconto.</w:t>
      </w:r>
    </w:p>
    <w:p w14:paraId="0F9B702F" w14:textId="3503BE95" w:rsidR="003E08A1" w:rsidRPr="00516655"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O valor final mínimo ou o percentual de desconto final máximo parametrizado na forma do item </w:t>
      </w:r>
      <w:r w:rsidRPr="00516655">
        <w:rPr>
          <w:rFonts w:asciiTheme="minorHAnsi" w:hAnsiTheme="minorHAnsi" w:cstheme="minorHAnsi"/>
          <w:b/>
          <w:bCs/>
          <w:color w:val="auto"/>
          <w:sz w:val="21"/>
          <w:szCs w:val="21"/>
        </w:rPr>
        <w:t xml:space="preserve">6.10 </w:t>
      </w:r>
      <w:r w:rsidRPr="00516655">
        <w:rPr>
          <w:rFonts w:asciiTheme="minorHAnsi" w:hAnsiTheme="minorHAnsi" w:cstheme="minorHAnsi"/>
          <w:color w:val="auto"/>
          <w:sz w:val="21"/>
          <w:szCs w:val="21"/>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516655"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eastAsia="Times New Roman" w:hAnsiTheme="minorHAnsi" w:cstheme="minorHAnsi"/>
          <w:color w:val="auto"/>
          <w:sz w:val="21"/>
          <w:szCs w:val="21"/>
        </w:rPr>
        <w:t xml:space="preserve">Caberá ao licitante interessado em participar da licitação </w:t>
      </w:r>
      <w:r w:rsidRPr="00516655">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eastAsia="Times New Roman" w:hAnsiTheme="minorHAnsi" w:cstheme="minorHAnsi"/>
          <w:color w:val="auto"/>
          <w:sz w:val="21"/>
          <w:szCs w:val="21"/>
        </w:rPr>
        <w:t xml:space="preserve">O licitante deverá </w:t>
      </w:r>
      <w:r w:rsidRPr="00516655">
        <w:rPr>
          <w:rFonts w:asciiTheme="minorHAnsi" w:hAnsiTheme="minorHAnsi" w:cstheme="minorHAnsi"/>
          <w:color w:val="auto"/>
          <w:sz w:val="21"/>
          <w:szCs w:val="21"/>
        </w:rPr>
        <w:t xml:space="preserve">comunicar imediatamente ao provedor do sistema qualquer acontecimento que possa comprometer o sigilo ou a segurança, </w:t>
      </w:r>
      <w:r w:rsidR="003E08A1" w:rsidRPr="00516655">
        <w:rPr>
          <w:rFonts w:asciiTheme="minorHAnsi" w:hAnsiTheme="minorHAnsi" w:cstheme="minorHAnsi"/>
          <w:color w:val="auto"/>
          <w:sz w:val="21"/>
          <w:szCs w:val="21"/>
        </w:rPr>
        <w:t xml:space="preserve">para imediato bloqueio de acesso. </w:t>
      </w:r>
    </w:p>
    <w:p w14:paraId="56D3EA44" w14:textId="77777777" w:rsidR="00CB64E2" w:rsidRPr="00516655" w:rsidRDefault="00CB64E2" w:rsidP="001873BC">
      <w:pPr>
        <w:pStyle w:val="Default"/>
        <w:jc w:val="both"/>
        <w:rPr>
          <w:rFonts w:asciiTheme="minorHAnsi" w:hAnsiTheme="minorHAnsi" w:cstheme="minorHAnsi"/>
          <w:color w:val="auto"/>
          <w:sz w:val="21"/>
          <w:szCs w:val="21"/>
        </w:rPr>
      </w:pPr>
    </w:p>
    <w:p w14:paraId="39F5032B" w14:textId="505BB40F" w:rsidR="00940DAB" w:rsidRPr="00516655" w:rsidRDefault="00940DAB" w:rsidP="00F24E13">
      <w:pPr>
        <w:pStyle w:val="Default"/>
        <w:numPr>
          <w:ilvl w:val="0"/>
          <w:numId w:val="16"/>
        </w:numPr>
        <w:spacing w:after="162" w:line="276" w:lineRule="auto"/>
        <w:jc w:val="both"/>
        <w:rPr>
          <w:rFonts w:asciiTheme="minorHAnsi" w:hAnsiTheme="minorHAnsi" w:cstheme="minorHAnsi"/>
          <w:b/>
          <w:bCs/>
          <w:color w:val="auto"/>
          <w:sz w:val="21"/>
          <w:szCs w:val="21"/>
        </w:rPr>
      </w:pPr>
      <w:r w:rsidRPr="00516655">
        <w:rPr>
          <w:rFonts w:asciiTheme="minorHAnsi" w:eastAsia="Times New Roman" w:hAnsiTheme="minorHAnsi" w:cstheme="minorHAnsi"/>
          <w:b/>
          <w:bCs/>
          <w:color w:val="auto"/>
          <w:sz w:val="21"/>
          <w:szCs w:val="21"/>
        </w:rPr>
        <w:t xml:space="preserve">DA GARANTIA DA PROPOSTA </w:t>
      </w:r>
    </w:p>
    <w:p w14:paraId="5A5C5D6A" w14:textId="15C21A6E"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Em conformidade com o art. 58 da Lei Federal nº. 14.133, de 2021, </w:t>
      </w:r>
      <w:r w:rsidRPr="00CB64E2">
        <w:rPr>
          <w:rFonts w:asciiTheme="minorHAnsi" w:hAnsiTheme="minorHAnsi" w:cstheme="minorHAnsi"/>
          <w:color w:val="auto"/>
          <w:sz w:val="21"/>
          <w:szCs w:val="21"/>
        </w:rPr>
        <w:t>os Licitantes deverão oferecer Garantia de PROPOSTA, no valor de 1% do valor estimado do objeto para a contratação, ou seja,</w:t>
      </w:r>
      <w:r w:rsidRPr="00C57F67">
        <w:rPr>
          <w:rFonts w:asciiTheme="minorHAnsi" w:hAnsiTheme="minorHAnsi" w:cstheme="minorHAnsi"/>
          <w:color w:val="auto"/>
          <w:sz w:val="21"/>
          <w:szCs w:val="21"/>
          <w:u w:val="single"/>
        </w:rPr>
        <w:t xml:space="preserve"> </w:t>
      </w:r>
      <w:r w:rsidRPr="00C57F67">
        <w:rPr>
          <w:rFonts w:asciiTheme="minorHAnsi" w:hAnsiTheme="minorHAnsi" w:cstheme="minorHAnsi"/>
          <w:b/>
          <w:bCs/>
          <w:color w:val="auto"/>
          <w:sz w:val="21"/>
          <w:szCs w:val="21"/>
          <w:u w:val="single"/>
        </w:rPr>
        <w:t xml:space="preserve">R$ </w:t>
      </w:r>
      <w:r w:rsidR="00CB64E2" w:rsidRPr="00C57F67">
        <w:rPr>
          <w:rFonts w:asciiTheme="minorHAnsi" w:hAnsiTheme="minorHAnsi" w:cstheme="minorHAnsi"/>
          <w:b/>
          <w:bCs/>
          <w:color w:val="auto"/>
          <w:sz w:val="21"/>
          <w:szCs w:val="21"/>
          <w:u w:val="single"/>
        </w:rPr>
        <w:t xml:space="preserve">7.867,96 </w:t>
      </w:r>
      <w:r w:rsidR="0007299E" w:rsidRPr="00C57F67">
        <w:rPr>
          <w:rFonts w:asciiTheme="minorHAnsi" w:hAnsiTheme="minorHAnsi" w:cstheme="minorHAnsi"/>
          <w:b/>
          <w:bCs/>
          <w:color w:val="auto"/>
          <w:sz w:val="21"/>
          <w:szCs w:val="21"/>
          <w:u w:val="single"/>
        </w:rPr>
        <w:t>(sete</w:t>
      </w:r>
      <w:r w:rsidR="00CB64E2" w:rsidRPr="00C57F67">
        <w:rPr>
          <w:rFonts w:asciiTheme="minorHAnsi" w:hAnsiTheme="minorHAnsi" w:cstheme="minorHAnsi"/>
          <w:b/>
          <w:bCs/>
          <w:color w:val="auto"/>
          <w:sz w:val="21"/>
          <w:szCs w:val="21"/>
          <w:u w:val="single"/>
        </w:rPr>
        <w:t xml:space="preserve"> mil oitocentos e sessenta e sete reais e noventa e seis centavos)</w:t>
      </w:r>
      <w:r w:rsidRPr="00C57F67">
        <w:rPr>
          <w:rFonts w:asciiTheme="minorHAnsi" w:hAnsiTheme="minorHAnsi" w:cstheme="minorHAnsi"/>
          <w:color w:val="auto"/>
          <w:sz w:val="21"/>
          <w:szCs w:val="21"/>
          <w:u w:val="single"/>
        </w:rPr>
        <w:t>.</w:t>
      </w:r>
    </w:p>
    <w:p w14:paraId="2A056A71" w14:textId="1F763718"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5F57F376" w14:textId="54B92B4B"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Garantia de proposta </w:t>
      </w:r>
      <w:r w:rsidRPr="00C57F67">
        <w:rPr>
          <w:rFonts w:asciiTheme="minorHAnsi" w:hAnsiTheme="minorHAnsi" w:cstheme="minorHAnsi"/>
          <w:color w:val="auto"/>
          <w:sz w:val="21"/>
          <w:szCs w:val="21"/>
        </w:rPr>
        <w:t>deverá possuir validade de no mínimo 90 (noventa) dias a</w:t>
      </w:r>
      <w:r w:rsidRPr="00516655">
        <w:rPr>
          <w:rFonts w:asciiTheme="minorHAnsi" w:hAnsiTheme="minorHAnsi" w:cstheme="minorHAnsi"/>
          <w:color w:val="auto"/>
          <w:sz w:val="21"/>
          <w:szCs w:val="21"/>
        </w:rPr>
        <w:t xml:space="preserve"> contar da data de abertura do certame.</w:t>
      </w:r>
    </w:p>
    <w:p w14:paraId="7D7F9E73" w14:textId="4B29DE03"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Qualquer proposta não garantida em conformidade com o disposto nos itens acima acarretará a desclassificação.</w:t>
      </w:r>
    </w:p>
    <w:p w14:paraId="42673F95" w14:textId="3C3F9C4B" w:rsidR="00AB4CF8"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garantia de proposta será devolvida aos licitantes no prazo de 10 (dez) dias úteis, contado da assinatura do contrato ou da data em que for declarada fracassada a licitação.</w:t>
      </w:r>
    </w:p>
    <w:p w14:paraId="2F40CA31" w14:textId="77777777" w:rsidR="001520B0" w:rsidRPr="001520B0" w:rsidRDefault="001520B0" w:rsidP="001520B0">
      <w:pPr>
        <w:pStyle w:val="Default"/>
        <w:jc w:val="both"/>
        <w:rPr>
          <w:rFonts w:asciiTheme="minorHAnsi" w:hAnsiTheme="minorHAnsi" w:cstheme="minorHAnsi"/>
          <w:color w:val="auto"/>
          <w:sz w:val="21"/>
          <w:szCs w:val="21"/>
        </w:rPr>
      </w:pPr>
    </w:p>
    <w:p w14:paraId="42ED6779" w14:textId="18296B83" w:rsidR="00940DAB" w:rsidRDefault="00940DAB" w:rsidP="00F24E13">
      <w:pPr>
        <w:pStyle w:val="Default"/>
        <w:numPr>
          <w:ilvl w:val="0"/>
          <w:numId w:val="16"/>
        </w:numPr>
        <w:spacing w:after="162" w:line="276" w:lineRule="auto"/>
        <w:jc w:val="both"/>
        <w:rPr>
          <w:rFonts w:asciiTheme="minorHAnsi" w:hAnsiTheme="minorHAnsi" w:cstheme="minorHAnsi"/>
          <w:b/>
          <w:bCs/>
          <w:color w:val="auto"/>
          <w:sz w:val="21"/>
          <w:szCs w:val="21"/>
        </w:rPr>
      </w:pPr>
      <w:r w:rsidRPr="00516655">
        <w:rPr>
          <w:rFonts w:asciiTheme="minorHAnsi" w:hAnsiTheme="minorHAnsi" w:cstheme="minorHAnsi"/>
          <w:b/>
          <w:bCs/>
          <w:color w:val="auto"/>
          <w:sz w:val="21"/>
          <w:szCs w:val="21"/>
        </w:rPr>
        <w:t>DO PREENCHIMENTO DA PROPOSTA</w:t>
      </w:r>
    </w:p>
    <w:p w14:paraId="52519389" w14:textId="77777777" w:rsidR="001873BC" w:rsidRPr="00516655" w:rsidRDefault="001873BC" w:rsidP="001873BC">
      <w:pPr>
        <w:pStyle w:val="Default"/>
        <w:jc w:val="both"/>
        <w:rPr>
          <w:rFonts w:asciiTheme="minorHAnsi" w:hAnsiTheme="minorHAnsi" w:cstheme="minorHAnsi"/>
          <w:b/>
          <w:bCs/>
          <w:color w:val="auto"/>
          <w:sz w:val="21"/>
          <w:szCs w:val="21"/>
        </w:rPr>
      </w:pPr>
    </w:p>
    <w:p w14:paraId="383C5C00" w14:textId="6B4BE295" w:rsidR="00940DAB" w:rsidRPr="00516655" w:rsidRDefault="00940DAB"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licitante deverá enviar sua proposta mediante o preenchimento, no sistema eletrônico, dos seguintes campos:</w:t>
      </w:r>
    </w:p>
    <w:p w14:paraId="0FA00DAA" w14:textId="053DE667" w:rsidR="00940DAB" w:rsidRPr="00516655" w:rsidRDefault="00940DAB" w:rsidP="00F24E13">
      <w:pPr>
        <w:pStyle w:val="Default"/>
        <w:numPr>
          <w:ilvl w:val="2"/>
          <w:numId w:val="16"/>
        </w:numPr>
        <w:spacing w:after="162" w:line="276" w:lineRule="auto"/>
        <w:ind w:hanging="578"/>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Valor total do item;</w:t>
      </w:r>
    </w:p>
    <w:p w14:paraId="5C18A219" w14:textId="4EFA25D6" w:rsidR="00940DAB" w:rsidRPr="00516655" w:rsidRDefault="00940DAB" w:rsidP="00F24E13">
      <w:pPr>
        <w:pStyle w:val="Default"/>
        <w:numPr>
          <w:ilvl w:val="2"/>
          <w:numId w:val="16"/>
        </w:numPr>
        <w:spacing w:after="162" w:line="276" w:lineRule="auto"/>
        <w:ind w:hanging="578"/>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Descrição do objeto.</w:t>
      </w:r>
    </w:p>
    <w:p w14:paraId="01AF7309" w14:textId="6FDF8041" w:rsidR="00940DAB" w:rsidRPr="00516655" w:rsidRDefault="00940DAB"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Todas as especificações do objeto contidas na proposta vinculam o licitante.</w:t>
      </w:r>
    </w:p>
    <w:p w14:paraId="44CD6F68" w14:textId="048F8429" w:rsidR="00940DAB" w:rsidRPr="00516655" w:rsidRDefault="00940DAB" w:rsidP="00F24E13">
      <w:pPr>
        <w:pStyle w:val="Default"/>
        <w:numPr>
          <w:ilvl w:val="2"/>
          <w:numId w:val="16"/>
        </w:numPr>
        <w:spacing w:after="162" w:line="276" w:lineRule="auto"/>
        <w:ind w:hanging="578"/>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licitante NÃO poderá oferecer proposta em quantitativo inferior ao máximo previsto para contratação.</w:t>
      </w:r>
    </w:p>
    <w:p w14:paraId="38ED46CD" w14:textId="2B8DE4B2"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p>
    <w:p w14:paraId="4F78C993" w14:textId="4633A479"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O prazo de validade da proposta não será inferior a </w:t>
      </w:r>
      <w:r w:rsidRPr="00516655">
        <w:rPr>
          <w:rFonts w:asciiTheme="minorHAnsi" w:hAnsiTheme="minorHAnsi" w:cstheme="minorHAnsi"/>
          <w:b/>
          <w:bCs/>
          <w:sz w:val="21"/>
          <w:szCs w:val="21"/>
        </w:rPr>
        <w:t>90 (noventa) dias</w:t>
      </w:r>
      <w:r w:rsidRPr="00516655">
        <w:rPr>
          <w:rFonts w:asciiTheme="minorHAnsi" w:hAnsiTheme="minorHAnsi" w:cstheme="minorHAnsi"/>
          <w:sz w:val="21"/>
          <w:szCs w:val="21"/>
        </w:rPr>
        <w:t xml:space="preserve">, a contar da data de sua apresentação. </w:t>
      </w:r>
    </w:p>
    <w:p w14:paraId="60906D7D" w14:textId="421B2169"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 Os licitantes devem respeitar os preços máximos estabelecidos nas normas de regência de contratações públicas federais, quando participarem de licitações públicas; </w:t>
      </w:r>
    </w:p>
    <w:p w14:paraId="52D33990" w14:textId="0EF7FC2A" w:rsidR="00940DAB" w:rsidRPr="00CB64E2"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42355746" w14:textId="77777777" w:rsidR="00CB64E2" w:rsidRPr="00516655" w:rsidRDefault="00CB64E2" w:rsidP="001520B0">
      <w:pPr>
        <w:pStyle w:val="Default"/>
        <w:spacing w:line="276" w:lineRule="auto"/>
        <w:jc w:val="both"/>
        <w:rPr>
          <w:rFonts w:asciiTheme="minorHAnsi" w:hAnsiTheme="minorHAnsi" w:cstheme="minorHAnsi"/>
          <w:color w:val="auto"/>
          <w:sz w:val="21"/>
          <w:szCs w:val="21"/>
        </w:rPr>
      </w:pPr>
    </w:p>
    <w:p w14:paraId="1F6F7E59" w14:textId="5AB8AE3B" w:rsidR="00940DAB" w:rsidRPr="00516655" w:rsidRDefault="00940DAB" w:rsidP="00F24E13">
      <w:pPr>
        <w:pStyle w:val="Default"/>
        <w:numPr>
          <w:ilvl w:val="0"/>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b/>
          <w:bCs/>
          <w:color w:val="auto"/>
          <w:sz w:val="21"/>
          <w:szCs w:val="21"/>
        </w:rPr>
        <w:t>DA ABERTURA DA SESSÃO, CLASSIFICAÇÃO DAS PROPOSTAS E FORMULAÇÃO DE LANCES</w:t>
      </w:r>
      <w:r w:rsidR="00B854F4" w:rsidRPr="00516655">
        <w:rPr>
          <w:rFonts w:asciiTheme="minorHAnsi" w:hAnsiTheme="minorHAnsi" w:cstheme="minorHAnsi"/>
          <w:b/>
          <w:bCs/>
          <w:color w:val="auto"/>
          <w:sz w:val="21"/>
          <w:szCs w:val="21"/>
        </w:rPr>
        <w:t xml:space="preserve">. </w:t>
      </w:r>
    </w:p>
    <w:p w14:paraId="2F58DD91" w14:textId="293D563C" w:rsidR="00940DAB" w:rsidRPr="00516655"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abertura da presente licitação dar-se-á automaticamente em sessão pública, por meio de sistema eletrônico, na data, horário e local indicados neste Edital.</w:t>
      </w:r>
    </w:p>
    <w:p w14:paraId="1C0170C6" w14:textId="414F9918"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Os licitantes poderão retirar ou substituir a proposta ou os documentos de habilitação, quando for o caso, anteriormente inseridos no sistema, até a abertura da sessão pública.</w:t>
      </w:r>
    </w:p>
    <w:p w14:paraId="7D1ABA91" w14:textId="2AAD2E61"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sistema disponibilizará campo próprio para troca de mensagens entre o Agente de Contratação/Comissão e os licitantes.</w:t>
      </w:r>
    </w:p>
    <w:p w14:paraId="26E5BD16" w14:textId="4AC9CD7F"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O lance deverá ser ofertado pelo critério definido neste edital (menor preço global). </w:t>
      </w:r>
    </w:p>
    <w:p w14:paraId="1137DC3F" w14:textId="27CED4B9"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Os licitantes poderão oferecer lances sucessivos, observando o horário fixado para abertura da sessão e as regras estabelecidas no Edital. </w:t>
      </w:r>
    </w:p>
    <w:p w14:paraId="4B3876B5" w14:textId="20580482"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O licitante somente poderá oferecer lance de valor inferior ao último por ele ofertado e registrado pelo sistema.</w:t>
      </w:r>
    </w:p>
    <w:p w14:paraId="1A343420" w14:textId="44AB3A57"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O intervalo mínimo de diferença de valores ou percentuais entre os lances, que incidirá tanto em relação aos lances intermediários quanto em relação à proposta que cobrir a melhor oferta, deverá ser de </w:t>
      </w:r>
      <w:r w:rsidRPr="00516655">
        <w:rPr>
          <w:rFonts w:asciiTheme="minorHAnsi" w:hAnsiTheme="minorHAnsi" w:cstheme="minorHAnsi"/>
          <w:b/>
          <w:bCs/>
          <w:color w:val="auto"/>
          <w:sz w:val="21"/>
          <w:szCs w:val="21"/>
        </w:rPr>
        <w:t xml:space="preserve">0,5% (meio por cento) </w:t>
      </w:r>
      <w:r w:rsidRPr="00516655">
        <w:rPr>
          <w:rFonts w:asciiTheme="minorHAnsi" w:hAnsiTheme="minorHAnsi" w:cstheme="minorHAnsi"/>
          <w:color w:val="auto"/>
          <w:sz w:val="21"/>
          <w:szCs w:val="21"/>
        </w:rPr>
        <w:t>do valor total da obra.</w:t>
      </w:r>
    </w:p>
    <w:p w14:paraId="09E98053" w14:textId="3BB180E6"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licitante poderá, uma única vez, excluir seu último lance ofertado, no intervalo de quinze segundos após o registro no sistema, na hipótese de lance inconsistente ou inexequível.</w:t>
      </w:r>
    </w:p>
    <w:p w14:paraId="51B1693B" w14:textId="02A02663"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procedimento seguirá de acordo com o modo de disputa adotado.</w:t>
      </w:r>
    </w:p>
    <w:p w14:paraId="5E10B337" w14:textId="11FC78B9"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Caso seja adotado para o envio de lances na licitação o modo de disputa “aberto”, os licitantes apresentarão lances públicos e sucessivos, com prorrogações.</w:t>
      </w:r>
    </w:p>
    <w:p w14:paraId="49C64B2E" w14:textId="0AEC018F" w:rsidR="00B854F4" w:rsidRPr="00516655"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A etapa de lances da sessão pública </w:t>
      </w:r>
      <w:r w:rsidRPr="00CB64E2">
        <w:rPr>
          <w:rFonts w:asciiTheme="minorHAnsi" w:hAnsiTheme="minorHAnsi" w:cstheme="minorHAnsi"/>
          <w:color w:val="auto"/>
          <w:sz w:val="21"/>
          <w:szCs w:val="21"/>
        </w:rPr>
        <w:t>terá duração de dez minutos</w:t>
      </w:r>
      <w:r w:rsidRPr="00516655">
        <w:rPr>
          <w:rFonts w:asciiTheme="minorHAnsi" w:hAnsiTheme="minorHAnsi" w:cstheme="minorHAnsi"/>
          <w:color w:val="auto"/>
          <w:sz w:val="21"/>
          <w:szCs w:val="21"/>
        </w:rPr>
        <w:t xml:space="preserve"> e, após isso, será prorrogada automaticamente pelo sistema quando houver lance ofertado nos últimos dois minutos do período de duração da sessão pública.</w:t>
      </w:r>
    </w:p>
    <w:p w14:paraId="45A94997" w14:textId="1039D0D1" w:rsidR="00B854F4" w:rsidRPr="00516655"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516655"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516655"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516655"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Após o reinício previsto no item supra, os licitantes serão convocados para apresentar lances intermediários.</w:t>
      </w:r>
    </w:p>
    <w:p w14:paraId="121AEE88" w14:textId="50CF8233"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Caso seja adotado para o envio de lances na licitação o modo de disputa </w:t>
      </w:r>
      <w:r w:rsidRPr="00CB64E2">
        <w:rPr>
          <w:rFonts w:asciiTheme="minorHAnsi" w:hAnsiTheme="minorHAnsi" w:cstheme="minorHAnsi"/>
          <w:b/>
          <w:bCs/>
          <w:color w:val="auto"/>
          <w:sz w:val="21"/>
          <w:szCs w:val="21"/>
        </w:rPr>
        <w:t>“aberto e fechado”,</w:t>
      </w:r>
      <w:r w:rsidRPr="00516655">
        <w:rPr>
          <w:rFonts w:asciiTheme="minorHAnsi" w:hAnsiTheme="minorHAnsi" w:cstheme="minorHAnsi"/>
          <w:color w:val="auto"/>
          <w:sz w:val="21"/>
          <w:szCs w:val="21"/>
        </w:rPr>
        <w:t xml:space="preserve"> os licitantes apresentarão lances públicos e sucessivos, com lance final e fechado.</w:t>
      </w:r>
    </w:p>
    <w:p w14:paraId="4EC9583D" w14:textId="75E99E85" w:rsidR="00B854F4" w:rsidRPr="00516655" w:rsidRDefault="00B854F4"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A etapa de lances da sessão pública terá duração inicial de </w:t>
      </w:r>
      <w:r w:rsidRPr="00CB64E2">
        <w:rPr>
          <w:rFonts w:asciiTheme="minorHAnsi" w:hAnsiTheme="minorHAnsi" w:cstheme="minorHAnsi"/>
          <w:b/>
          <w:bCs/>
          <w:color w:val="auto"/>
          <w:sz w:val="21"/>
          <w:szCs w:val="21"/>
        </w:rPr>
        <w:t>quinze minutos</w:t>
      </w:r>
      <w:r w:rsidRPr="00516655">
        <w:rPr>
          <w:rFonts w:asciiTheme="minorHAnsi" w:hAnsiTheme="minorHAnsi" w:cstheme="minorHAnsi"/>
          <w:color w:val="auto"/>
          <w:sz w:val="21"/>
          <w:szCs w:val="21"/>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516655" w:rsidRDefault="00B854F4"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Encerrado o prazo previsto no subitem anterior, o sistema abrirá oportunidade para que o autor da oferta de valor mais baixo e os das ofertas com preços até 10% (dez por cento) </w:t>
      </w:r>
      <w:r w:rsidR="00CB64E2" w:rsidRPr="00516655">
        <w:rPr>
          <w:rFonts w:asciiTheme="minorHAnsi" w:hAnsiTheme="minorHAnsi" w:cstheme="minorHAnsi"/>
          <w:color w:val="auto"/>
          <w:sz w:val="21"/>
          <w:szCs w:val="21"/>
        </w:rPr>
        <w:t>superior</w:t>
      </w:r>
      <w:r w:rsidRPr="00516655">
        <w:rPr>
          <w:rFonts w:asciiTheme="minorHAnsi" w:hAnsiTheme="minorHAnsi" w:cstheme="minorHAnsi"/>
          <w:color w:val="auto"/>
          <w:sz w:val="21"/>
          <w:szCs w:val="21"/>
        </w:rPr>
        <w:t xml:space="preserve"> àquela possam ofertar um lance final e fechado em até cinco minutos, o qual será sigiloso até o encerramento deste prazo.</w:t>
      </w:r>
    </w:p>
    <w:p w14:paraId="05F6A7F9" w14:textId="5C4739E6" w:rsidR="00B854F4" w:rsidRPr="00516655" w:rsidRDefault="00B854F4"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 procedimento de que trata o subitem supra, o licitante poderá optar por manter o seu último lance da etapa aberta, ou por ofertar melhor lance.</w:t>
      </w:r>
    </w:p>
    <w:p w14:paraId="38F4F40B" w14:textId="74773242" w:rsidR="00B854F4" w:rsidRPr="00516655" w:rsidRDefault="00B854F4"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Após o término dos prazos estabelecidos nos subitens anteriores, o sistema ordenará e divulgará os lances segundo a ordem crescente de valores.</w:t>
      </w:r>
    </w:p>
    <w:p w14:paraId="6369E7A7" w14:textId="71F8915F"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Não serão aceitos dois ou mais lances de mesmo valor, prevalecendo aquele que for recebido e registrado em primeiro lugar.</w:t>
      </w:r>
    </w:p>
    <w:p w14:paraId="5756D6A2" w14:textId="684D0D69"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Durante o transcurso da sessão pública, os licitantes serão informados, em tempo real, do valor do menor lance registrado, vedada a identificação do licitante.</w:t>
      </w:r>
    </w:p>
    <w:p w14:paraId="43EDFBB4" w14:textId="6E46B2F9"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Caso o licitante não apresente lances, concorrerá com o valor de sua proposta.</w:t>
      </w:r>
    </w:p>
    <w:p w14:paraId="177AFB30" w14:textId="1C507EFB" w:rsidR="00B854F4" w:rsidRPr="00516655"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2A832959" w14:textId="4DEE05EF" w:rsidR="00B854F4" w:rsidRPr="00516655"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516655" w:rsidRDefault="00B854F4" w:rsidP="00F24E13">
      <w:pPr>
        <w:pStyle w:val="Default"/>
        <w:numPr>
          <w:ilvl w:val="2"/>
          <w:numId w:val="16"/>
        </w:numPr>
        <w:tabs>
          <w:tab w:val="left" w:pos="1134"/>
        </w:tabs>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516655" w:rsidRDefault="00B854F4" w:rsidP="00F24E13">
      <w:pPr>
        <w:pStyle w:val="Default"/>
        <w:numPr>
          <w:ilvl w:val="2"/>
          <w:numId w:val="16"/>
        </w:numPr>
        <w:tabs>
          <w:tab w:val="left" w:pos="709"/>
          <w:tab w:val="left" w:pos="1134"/>
        </w:tabs>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516655"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516655" w:rsidRDefault="00B854F4"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Só poderá haver empate entre propostas iguais (não seguidas de lances), ou entre lances finais da fase fechada do modo de disputa aberto e fechado.</w:t>
      </w:r>
    </w:p>
    <w:p w14:paraId="1C8AB6C8" w14:textId="159444AF" w:rsidR="00B854F4" w:rsidRPr="00516655"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Havendo eventual empate entre propostas ou lances, o critério de desempate será aquele previsto no art. 60 da Lei nº 14.133, de 2021, nesta ordem:</w:t>
      </w:r>
    </w:p>
    <w:p w14:paraId="456D5C8A" w14:textId="77E194EB" w:rsidR="00B854F4"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Disputa final, hipótese em que os licitantes empatados poderão apresentar nova proposta em ato contínuo à classificação;</w:t>
      </w:r>
    </w:p>
    <w:p w14:paraId="6062C2EF" w14:textId="6142F403"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Desenvolvimento pelo licitante de ações de equidade entre homens e mulheres no ambiente de trabalho, conforme regulamento;</w:t>
      </w:r>
    </w:p>
    <w:p w14:paraId="1AE4C991" w14:textId="0D359A9F"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Desenvolvimento pelo licitante de programa de integridade, conforme orientações dos órgãos de controle.</w:t>
      </w:r>
    </w:p>
    <w:p w14:paraId="07291D60" w14:textId="35F69174" w:rsidR="003E51F9" w:rsidRPr="00516655" w:rsidRDefault="003E51F9" w:rsidP="00F24E13">
      <w:pPr>
        <w:pStyle w:val="Default"/>
        <w:numPr>
          <w:ilvl w:val="2"/>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Persistindo o empate, será assegurada preferência, sucessivamente, aos bens e serviços produzidos ou prestados por:</w:t>
      </w:r>
    </w:p>
    <w:p w14:paraId="683CA89F" w14:textId="5BD9EC3D"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Empresas brasileiras;</w:t>
      </w:r>
    </w:p>
    <w:p w14:paraId="643CF12C" w14:textId="1451AB84"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Empresas que invistam em pesquisa e no desenvolvimento de tecnologia no País;</w:t>
      </w:r>
    </w:p>
    <w:p w14:paraId="596B1A9A" w14:textId="18C515BC" w:rsidR="003E51F9" w:rsidRPr="00516655"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Empresas que comprovem a prática de mitigação, nos termos da Lei nº 12.187, de 29 de dezembro de 2009.</w:t>
      </w:r>
    </w:p>
    <w:p w14:paraId="7B47BC78" w14:textId="7701D9BB" w:rsidR="003E51F9" w:rsidRPr="00516655"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516655"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516655"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negociação será realizada por meio do sistema, podendo ser acompanhada pelos demais licitantes.</w:t>
      </w:r>
    </w:p>
    <w:p w14:paraId="794A5BDE" w14:textId="33D98A1B" w:rsidR="003E51F9" w:rsidRPr="00516655"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 resultado da negociação será divulgado a todos os licitantes e anexado aos autos do processo licitatório.</w:t>
      </w:r>
    </w:p>
    <w:p w14:paraId="22119653" w14:textId="182E4E74" w:rsidR="003E51F9" w:rsidRPr="00516655" w:rsidRDefault="003E51F9" w:rsidP="00F24E13">
      <w:pPr>
        <w:pStyle w:val="Default"/>
        <w:numPr>
          <w:ilvl w:val="2"/>
          <w:numId w:val="16"/>
        </w:numPr>
        <w:spacing w:after="162" w:line="276" w:lineRule="auto"/>
        <w:ind w:left="567"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516655" w:rsidRDefault="003E51F9"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É facultado ao Agente de Contratação/Comissão prorrogar o prazo estabelecido, a partir de solicitação fundamentada feita no chat pelo licitante, antes de findo o prazo.</w:t>
      </w:r>
    </w:p>
    <w:p w14:paraId="26759FE3" w14:textId="470B28C5" w:rsidR="003E51F9"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Após a negociação do preço, o Agente de Contratação/Comissão iniciará a fase de aceitação e julgamento da proposta.</w:t>
      </w:r>
    </w:p>
    <w:p w14:paraId="40EA6E3A" w14:textId="77777777" w:rsidR="00CB64E2" w:rsidRPr="00516655" w:rsidRDefault="00CB64E2" w:rsidP="001520B0">
      <w:pPr>
        <w:pStyle w:val="Default"/>
        <w:jc w:val="both"/>
        <w:rPr>
          <w:rFonts w:asciiTheme="minorHAnsi" w:hAnsiTheme="minorHAnsi" w:cstheme="minorHAnsi"/>
          <w:color w:val="auto"/>
          <w:sz w:val="21"/>
          <w:szCs w:val="21"/>
        </w:rPr>
      </w:pPr>
    </w:p>
    <w:p w14:paraId="0FC711FD" w14:textId="181D162C" w:rsidR="003E51F9" w:rsidRPr="00516655" w:rsidRDefault="003E51F9" w:rsidP="00F24E13">
      <w:pPr>
        <w:pStyle w:val="Default"/>
        <w:numPr>
          <w:ilvl w:val="0"/>
          <w:numId w:val="16"/>
        </w:numPr>
        <w:spacing w:after="162" w:line="276" w:lineRule="auto"/>
        <w:jc w:val="both"/>
        <w:rPr>
          <w:rFonts w:asciiTheme="minorHAnsi" w:hAnsiTheme="minorHAnsi" w:cstheme="minorHAnsi"/>
          <w:b/>
          <w:bCs/>
          <w:color w:val="auto"/>
          <w:sz w:val="21"/>
          <w:szCs w:val="21"/>
        </w:rPr>
      </w:pPr>
      <w:r w:rsidRPr="00516655">
        <w:rPr>
          <w:rFonts w:asciiTheme="minorHAnsi" w:hAnsiTheme="minorHAnsi" w:cstheme="minorHAnsi"/>
          <w:b/>
          <w:bCs/>
          <w:color w:val="auto"/>
          <w:sz w:val="21"/>
          <w:szCs w:val="21"/>
        </w:rPr>
        <w:t>DA FASE DE JULGAMENTO</w:t>
      </w:r>
    </w:p>
    <w:p w14:paraId="2EA9815A" w14:textId="2BA17B59" w:rsidR="00B854F4" w:rsidRPr="00516655"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w:t>
      </w:r>
      <w:r w:rsidRPr="00CB64E2">
        <w:rPr>
          <w:rFonts w:asciiTheme="minorHAnsi" w:hAnsiTheme="minorHAnsi" w:cstheme="minorHAnsi"/>
          <w:color w:val="auto"/>
          <w:sz w:val="21"/>
          <w:szCs w:val="21"/>
        </w:rPr>
        <w:t xml:space="preserve">item </w:t>
      </w:r>
      <w:r w:rsidRPr="00CB64E2">
        <w:rPr>
          <w:rFonts w:asciiTheme="minorHAnsi" w:hAnsiTheme="minorHAnsi" w:cstheme="minorHAnsi"/>
          <w:b/>
          <w:bCs/>
          <w:color w:val="auto"/>
          <w:sz w:val="21"/>
          <w:szCs w:val="21"/>
        </w:rPr>
        <w:t>5.</w:t>
      </w:r>
      <w:r w:rsidR="00CB64E2" w:rsidRPr="00CB64E2">
        <w:rPr>
          <w:rFonts w:asciiTheme="minorHAnsi" w:hAnsiTheme="minorHAnsi" w:cstheme="minorHAnsi"/>
          <w:b/>
          <w:bCs/>
          <w:color w:val="auto"/>
          <w:sz w:val="21"/>
          <w:szCs w:val="21"/>
        </w:rPr>
        <w:t>8</w:t>
      </w:r>
      <w:r w:rsidRPr="00CB64E2">
        <w:rPr>
          <w:rFonts w:asciiTheme="minorHAnsi" w:hAnsiTheme="minorHAnsi" w:cstheme="minorHAnsi"/>
          <w:b/>
          <w:bCs/>
          <w:color w:val="auto"/>
          <w:sz w:val="21"/>
          <w:szCs w:val="21"/>
        </w:rPr>
        <w:t xml:space="preserve"> </w:t>
      </w:r>
      <w:r w:rsidRPr="00CB64E2">
        <w:rPr>
          <w:rFonts w:asciiTheme="minorHAnsi" w:hAnsiTheme="minorHAnsi" w:cstheme="minorHAnsi"/>
          <w:color w:val="auto"/>
          <w:sz w:val="21"/>
          <w:szCs w:val="21"/>
        </w:rPr>
        <w:t>do edital, especialmente quanto à existência de sanção que impeça a participação no certame ou</w:t>
      </w:r>
      <w:r w:rsidRPr="00516655">
        <w:rPr>
          <w:rFonts w:asciiTheme="minorHAnsi" w:hAnsiTheme="minorHAnsi" w:cstheme="minorHAnsi"/>
          <w:color w:val="auto"/>
          <w:sz w:val="21"/>
          <w:szCs w:val="21"/>
        </w:rPr>
        <w:t xml:space="preserve"> a futura contratação, mediante a consulta aos seguintes cadastros:</w:t>
      </w:r>
    </w:p>
    <w:p w14:paraId="1ADAF05A" w14:textId="541A8EEB" w:rsidR="003E51F9" w:rsidRPr="00516655"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516655">
        <w:rPr>
          <w:rFonts w:asciiTheme="minorHAnsi" w:hAnsiTheme="minorHAnsi" w:cstheme="minorHAnsi"/>
          <w:sz w:val="21"/>
          <w:szCs w:val="21"/>
        </w:rPr>
        <w:t>Cadastro Nacional de Empresas Inidôneas e Suspensas - CEIS, mantido pela Controladoria-Geral da União (</w:t>
      </w:r>
      <w:hyperlink r:id="rId11" w:history="1">
        <w:r w:rsidRPr="00516655">
          <w:rPr>
            <w:rStyle w:val="Hyperlink"/>
            <w:rFonts w:asciiTheme="minorHAnsi" w:hAnsiTheme="minorHAnsi" w:cstheme="minorHAnsi"/>
            <w:sz w:val="21"/>
            <w:szCs w:val="21"/>
          </w:rPr>
          <w:t>https://www.portaltransparencia.gov.br/sancoes/ceis</w:t>
        </w:r>
      </w:hyperlink>
      <w:r w:rsidRPr="00516655">
        <w:rPr>
          <w:rFonts w:asciiTheme="minorHAnsi" w:hAnsiTheme="minorHAnsi" w:cstheme="minorHAnsi"/>
          <w:sz w:val="21"/>
          <w:szCs w:val="21"/>
        </w:rPr>
        <w:t xml:space="preserve">) ; e </w:t>
      </w:r>
    </w:p>
    <w:p w14:paraId="5C436650" w14:textId="285C55BC" w:rsidR="003E51F9" w:rsidRPr="00516655"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516655">
        <w:rPr>
          <w:rFonts w:asciiTheme="minorHAnsi" w:hAnsiTheme="minorHAnsi" w:cstheme="minorHAnsi"/>
          <w:sz w:val="21"/>
          <w:szCs w:val="21"/>
        </w:rPr>
        <w:t>Cadastro Nacional de Empresas Punidas – CNEP, mantido pela Controladoria-Geral da União (</w:t>
      </w:r>
      <w:hyperlink r:id="rId12" w:history="1">
        <w:r w:rsidRPr="00516655">
          <w:rPr>
            <w:rStyle w:val="Hyperlink"/>
            <w:rFonts w:asciiTheme="minorHAnsi" w:hAnsiTheme="minorHAnsi" w:cstheme="minorHAnsi"/>
            <w:sz w:val="21"/>
            <w:szCs w:val="21"/>
          </w:rPr>
          <w:t>https://www.portaltransparencia.gov.br/sancoes/cnep</w:t>
        </w:r>
      </w:hyperlink>
      <w:r w:rsidRPr="00516655">
        <w:rPr>
          <w:rFonts w:asciiTheme="minorHAnsi" w:hAnsiTheme="minorHAnsi" w:cstheme="minorHAnsi"/>
          <w:sz w:val="21"/>
          <w:szCs w:val="21"/>
        </w:rPr>
        <w:t xml:space="preserve">) . </w:t>
      </w:r>
    </w:p>
    <w:p w14:paraId="20B8FF0E" w14:textId="67D22848" w:rsidR="003E51F9" w:rsidRPr="00516655" w:rsidRDefault="003E51F9" w:rsidP="00F24E13">
      <w:pPr>
        <w:pStyle w:val="Default"/>
        <w:numPr>
          <w:ilvl w:val="1"/>
          <w:numId w:val="16"/>
        </w:numPr>
        <w:spacing w:after="162"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 A consulta aos cadastros será realizada em nome da empresa licitante e também de seu sócio majoritário, por força da vedação de que trata o artigo 12 da Lei n° 8.429, de 1992. </w:t>
      </w:r>
    </w:p>
    <w:p w14:paraId="741D7674" w14:textId="66B922AC" w:rsidR="003E51F9" w:rsidRPr="00516655" w:rsidRDefault="003E51F9" w:rsidP="00F24E13">
      <w:pPr>
        <w:pStyle w:val="Default"/>
        <w:numPr>
          <w:ilvl w:val="1"/>
          <w:numId w:val="16"/>
        </w:numPr>
        <w:spacing w:after="162"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516655"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516655">
        <w:rPr>
          <w:rFonts w:asciiTheme="minorHAnsi" w:hAnsiTheme="minorHAnsi" w:cstheme="minorHAnsi"/>
          <w:sz w:val="21"/>
          <w:szCs w:val="21"/>
        </w:rPr>
        <w:t xml:space="preserve">A tentativa de burla será verificada por meio dos vínculos societários, linhas de fornecimento similares, dentre outros. </w:t>
      </w:r>
    </w:p>
    <w:p w14:paraId="6A0C8306" w14:textId="5405C47A" w:rsidR="003E51F9" w:rsidRPr="00516655"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516655">
        <w:rPr>
          <w:rFonts w:asciiTheme="minorHAnsi" w:hAnsiTheme="minorHAnsi" w:cstheme="minorHAnsi"/>
          <w:sz w:val="21"/>
          <w:szCs w:val="21"/>
        </w:rPr>
        <w:t xml:space="preserve">O licitante será convocado para manifestação previamente a uma eventual desclassificação. </w:t>
      </w:r>
    </w:p>
    <w:p w14:paraId="5C03C323" w14:textId="558A025A" w:rsidR="003E51F9" w:rsidRPr="00516655" w:rsidRDefault="003E51F9"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Constatada a existência de sanção, o licitante será reputado inabilitado, por falta de condição de participação.</w:t>
      </w:r>
    </w:p>
    <w:p w14:paraId="691AF49E" w14:textId="7B47035A" w:rsidR="003E51F9" w:rsidRPr="00516655"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Na hipótese de inversão das fases de habilitação e julgamento, caso atendidas as condições de participação, será iniciado o procedimento de habilitação.</w:t>
      </w:r>
    </w:p>
    <w:p w14:paraId="03BA2BEA" w14:textId="13AED561" w:rsidR="003E4BC5" w:rsidRPr="00516655"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Caso o licitante provisoriamente classificado em primeiro lugar tenha se utilizado de algum tratamento favorecido às ME/EPPs, o Agente de Contratação/Comissão verificará se faz jus ao benefício, em conformidade com este edital.</w:t>
      </w:r>
    </w:p>
    <w:p w14:paraId="08EA1505" w14:textId="1C53CB28" w:rsidR="003E4BC5" w:rsidRPr="00516655"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516655"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Será desclassificada a proposta vencedora que:</w:t>
      </w:r>
    </w:p>
    <w:p w14:paraId="34189058" w14:textId="158CCA98" w:rsidR="003E4BC5" w:rsidRPr="00516655"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Contiver vícios insanáveis;</w:t>
      </w:r>
    </w:p>
    <w:p w14:paraId="1ACA1A4B" w14:textId="51EC2C40" w:rsidR="003E4BC5" w:rsidRPr="00516655"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Não obedecer às especificações técnicas contidas no Projeto Básico/Termo de Referência;</w:t>
      </w:r>
    </w:p>
    <w:p w14:paraId="5BA7227B" w14:textId="63FE5284" w:rsidR="003E4BC5" w:rsidRPr="00516655"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Apresentar preços inexequíveis ou permanecerem acima do preço máximo definido para a contratação;</w:t>
      </w:r>
    </w:p>
    <w:p w14:paraId="4FAC3D33" w14:textId="347A5DBD" w:rsidR="003E4BC5" w:rsidRPr="00516655"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Não tiverem sua exequibilidade demonstrada, quando exigido pela Administração; </w:t>
      </w:r>
    </w:p>
    <w:p w14:paraId="03841F3C" w14:textId="019D145C" w:rsidR="003E4BC5" w:rsidRPr="00516655"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Apresentar desconformidade com quaisquer outras exigências deste Edital ou seus anexos, desde que insanável.</w:t>
      </w:r>
    </w:p>
    <w:p w14:paraId="191FBBA6" w14:textId="1985BB45" w:rsidR="003E4BC5" w:rsidRPr="00516655"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 caso de bens e serviços em geral, é indício de inexequibilidade das propostas valores inferiores a 50% (cinquenta por cento) do valor orçado pela Administração.</w:t>
      </w:r>
    </w:p>
    <w:p w14:paraId="6A38E662" w14:textId="7279FDDE" w:rsidR="003E4BC5" w:rsidRPr="00516655" w:rsidRDefault="003E4BC5"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A inexequibilidade, na hipótese de que trata o caput, só será considerada após diligência do Agente de Contratação/Comissão, que comprove:</w:t>
      </w:r>
    </w:p>
    <w:p w14:paraId="68ABA12C" w14:textId="1859C332" w:rsidR="003E4BC5" w:rsidRPr="00516655" w:rsidRDefault="003E4BC5" w:rsidP="00F24E13">
      <w:pPr>
        <w:pStyle w:val="Default"/>
        <w:numPr>
          <w:ilvl w:val="3"/>
          <w:numId w:val="16"/>
        </w:numPr>
        <w:spacing w:after="162" w:line="276" w:lineRule="auto"/>
        <w:ind w:hanging="1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Que o custo do licitante ultrapassa o valor da proposta; e</w:t>
      </w:r>
    </w:p>
    <w:p w14:paraId="2C1644EB" w14:textId="100DE953" w:rsidR="003E4BC5" w:rsidRPr="00516655" w:rsidRDefault="003E4BC5" w:rsidP="00F24E13">
      <w:pPr>
        <w:pStyle w:val="Default"/>
        <w:numPr>
          <w:ilvl w:val="3"/>
          <w:numId w:val="16"/>
        </w:numPr>
        <w:spacing w:after="162" w:line="276" w:lineRule="auto"/>
        <w:ind w:hanging="1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Inexistirem custos de oportunidade capazes de justificar o vulto da oferta.</w:t>
      </w:r>
    </w:p>
    <w:p w14:paraId="5C370450" w14:textId="61400CC5" w:rsidR="003E4BC5" w:rsidRPr="00516655"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 contratação de serviços de engenharia, além das disposições acima, a análise de exequibilidade e sobrepreço considerará o seguinte:</w:t>
      </w:r>
    </w:p>
    <w:p w14:paraId="420D6B7D" w14:textId="4BCC4B43" w:rsidR="003E4BC5" w:rsidRPr="00516655"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516655"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516655"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516655"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516655"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516655"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516655"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Os documentos relativos ao recolhimento de garantia de proposta deverão ser encaminhados juntamente com a Planilha adequada ao valor final da sua proposta.</w:t>
      </w:r>
    </w:p>
    <w:p w14:paraId="5C347A18" w14:textId="1EC995A4" w:rsidR="00174951" w:rsidRPr="00516655"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516655" w:rsidRDefault="00174951"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 O ajuste de que trata este dispositivo se limita a sanar erros ou falhas que não alterem a substância das propostas;</w:t>
      </w:r>
    </w:p>
    <w:p w14:paraId="43B6D63C" w14:textId="2620D8EF" w:rsidR="00174951" w:rsidRPr="00516655" w:rsidRDefault="00174951"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Considera-se erro no preenchimento da planilha passível de correção a indicação de recolhimento de impostos e contribuições na forma do Simples Nacional, quando não cabível esse regime.</w:t>
      </w:r>
    </w:p>
    <w:p w14:paraId="7B181475" w14:textId="7A7FB067" w:rsidR="00174951" w:rsidRDefault="00174951"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516655" w:rsidRDefault="00CB64E2" w:rsidP="001520B0">
      <w:pPr>
        <w:pStyle w:val="Default"/>
        <w:ind w:left="357"/>
        <w:jc w:val="both"/>
        <w:rPr>
          <w:rFonts w:asciiTheme="minorHAnsi" w:hAnsiTheme="minorHAnsi" w:cstheme="minorHAnsi"/>
          <w:color w:val="auto"/>
          <w:sz w:val="21"/>
          <w:szCs w:val="21"/>
        </w:rPr>
      </w:pPr>
    </w:p>
    <w:p w14:paraId="1714FC04" w14:textId="20F411EA" w:rsidR="00174951" w:rsidRPr="00516655" w:rsidRDefault="00174951" w:rsidP="00F24E13">
      <w:pPr>
        <w:pStyle w:val="Default"/>
        <w:numPr>
          <w:ilvl w:val="0"/>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b/>
          <w:bCs/>
          <w:color w:val="auto"/>
          <w:sz w:val="21"/>
          <w:szCs w:val="21"/>
        </w:rPr>
        <w:t>DA FASE DE HABILITAÇÃO</w:t>
      </w:r>
    </w:p>
    <w:p w14:paraId="36068AC7" w14:textId="060B22D7" w:rsidR="00174951" w:rsidRDefault="00174951" w:rsidP="00F24E13">
      <w:pPr>
        <w:pStyle w:val="Default"/>
        <w:numPr>
          <w:ilvl w:val="1"/>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Serão exigidos para fins de habilitação, nos termos dos arts. 62 a 70 da Lei nº 14.133, de 2021, os seguintes documentos:</w:t>
      </w:r>
    </w:p>
    <w:p w14:paraId="7A81BE34" w14:textId="5C885C8F" w:rsidR="00CB64E2" w:rsidRPr="00516655" w:rsidRDefault="001520B0" w:rsidP="001520B0">
      <w:pPr>
        <w:pStyle w:val="Default"/>
        <w:tabs>
          <w:tab w:val="left" w:pos="918"/>
        </w:tabs>
        <w:jc w:val="both"/>
        <w:rPr>
          <w:rFonts w:asciiTheme="minorHAnsi" w:hAnsiTheme="minorHAnsi" w:cstheme="minorHAnsi"/>
          <w:color w:val="auto"/>
          <w:sz w:val="21"/>
          <w:szCs w:val="21"/>
        </w:rPr>
      </w:pPr>
      <w:r>
        <w:rPr>
          <w:rFonts w:asciiTheme="minorHAnsi" w:hAnsiTheme="minorHAnsi" w:cstheme="minorHAnsi"/>
          <w:color w:val="auto"/>
          <w:sz w:val="21"/>
          <w:szCs w:val="21"/>
        </w:rPr>
        <w:tab/>
      </w:r>
    </w:p>
    <w:p w14:paraId="451C0A60" w14:textId="39497423" w:rsidR="00DA5A5D" w:rsidRPr="00516655" w:rsidRDefault="00DA5A5D" w:rsidP="00F24E13">
      <w:pPr>
        <w:pStyle w:val="Default"/>
        <w:numPr>
          <w:ilvl w:val="1"/>
          <w:numId w:val="16"/>
        </w:numPr>
        <w:spacing w:after="162" w:line="276" w:lineRule="auto"/>
        <w:jc w:val="both"/>
        <w:rPr>
          <w:rFonts w:asciiTheme="minorHAnsi" w:hAnsiTheme="minorHAnsi" w:cstheme="minorHAnsi"/>
          <w:b/>
          <w:bCs/>
          <w:color w:val="auto"/>
          <w:sz w:val="21"/>
          <w:szCs w:val="21"/>
        </w:rPr>
      </w:pPr>
      <w:r w:rsidRPr="00516655">
        <w:rPr>
          <w:rFonts w:asciiTheme="minorHAnsi" w:hAnsiTheme="minorHAnsi" w:cstheme="minorHAnsi"/>
          <w:b/>
          <w:bCs/>
          <w:color w:val="auto"/>
          <w:sz w:val="21"/>
          <w:szCs w:val="21"/>
        </w:rPr>
        <w:t xml:space="preserve">DA HABILITAÇÃO JURÍDICA </w:t>
      </w:r>
    </w:p>
    <w:p w14:paraId="1ADE4148" w14:textId="0C65D1FE" w:rsidR="00DA5A5D" w:rsidRPr="00516655" w:rsidRDefault="00DA5A5D" w:rsidP="00F24E13">
      <w:pPr>
        <w:pStyle w:val="Default"/>
        <w:numPr>
          <w:ilvl w:val="2"/>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 Comprovante de registro comercial no órgão competente, no caso de empresa individual; </w:t>
      </w:r>
    </w:p>
    <w:p w14:paraId="5B7B2652" w14:textId="18DF24EF" w:rsidR="00DA5A5D" w:rsidRPr="00516655" w:rsidRDefault="00DA5A5D"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516655" w:rsidRDefault="00DA5A5D" w:rsidP="00516655">
      <w:pPr>
        <w:pStyle w:val="Default"/>
        <w:spacing w:line="276" w:lineRule="auto"/>
        <w:ind w:left="720"/>
        <w:rPr>
          <w:rFonts w:asciiTheme="minorHAnsi" w:hAnsiTheme="minorHAnsi" w:cstheme="minorHAnsi"/>
          <w:sz w:val="21"/>
          <w:szCs w:val="21"/>
        </w:rPr>
      </w:pPr>
    </w:p>
    <w:p w14:paraId="1E79F65A" w14:textId="37259BCD" w:rsidR="00DA5A5D" w:rsidRPr="00516655" w:rsidRDefault="00DA5A5D"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Inscrição do ato constitutivo e modificações subsequentes ou consolidação no órgão competente, no caso de sociedades civis, acompanhada de prova da diretoria em exercício; </w:t>
      </w:r>
    </w:p>
    <w:p w14:paraId="746D4DD9" w14:textId="77777777" w:rsidR="00DA5A5D" w:rsidRPr="00516655" w:rsidRDefault="00DA5A5D" w:rsidP="00516655">
      <w:pPr>
        <w:pStyle w:val="PargrafodaLista"/>
        <w:spacing w:line="276" w:lineRule="auto"/>
        <w:rPr>
          <w:rFonts w:asciiTheme="minorHAnsi" w:hAnsiTheme="minorHAnsi" w:cstheme="minorHAnsi"/>
          <w:sz w:val="21"/>
          <w:szCs w:val="21"/>
        </w:rPr>
      </w:pPr>
    </w:p>
    <w:p w14:paraId="47EC9703" w14:textId="62CB340B" w:rsidR="00DA5A5D" w:rsidRPr="00516655" w:rsidRDefault="00DA5A5D" w:rsidP="00F24E13">
      <w:pPr>
        <w:pStyle w:val="Default"/>
        <w:numPr>
          <w:ilvl w:val="2"/>
          <w:numId w:val="16"/>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 Decreto de autorização, em se tratando de filial de sociedade estrangeira em funcionamento no País; </w:t>
      </w:r>
    </w:p>
    <w:p w14:paraId="1B1F0D9B" w14:textId="77777777" w:rsidR="00DA5A5D" w:rsidRPr="00516655" w:rsidRDefault="00DA5A5D" w:rsidP="00516655">
      <w:pPr>
        <w:pStyle w:val="PargrafodaLista"/>
        <w:spacing w:line="276" w:lineRule="auto"/>
        <w:rPr>
          <w:rFonts w:asciiTheme="minorHAnsi" w:hAnsiTheme="minorHAnsi" w:cstheme="minorHAnsi"/>
          <w:sz w:val="21"/>
          <w:szCs w:val="21"/>
        </w:rPr>
      </w:pPr>
    </w:p>
    <w:p w14:paraId="5A6A3065" w14:textId="4A0AB8CD" w:rsidR="00DA5A5D" w:rsidRPr="00516655" w:rsidRDefault="00DA5A5D" w:rsidP="00F24E13">
      <w:pPr>
        <w:pStyle w:val="Default"/>
        <w:numPr>
          <w:ilvl w:val="2"/>
          <w:numId w:val="16"/>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Ato de registro ou autorização para funcionamento expedido pelo órgão competente, quando a atividade assim o exigir; </w:t>
      </w:r>
    </w:p>
    <w:p w14:paraId="5AB405C4" w14:textId="77777777" w:rsidR="00DA5A5D" w:rsidRPr="00516655" w:rsidRDefault="00DA5A5D" w:rsidP="00516655">
      <w:pPr>
        <w:pStyle w:val="PargrafodaLista"/>
        <w:spacing w:line="276" w:lineRule="auto"/>
        <w:rPr>
          <w:rFonts w:asciiTheme="minorHAnsi" w:hAnsiTheme="minorHAnsi" w:cstheme="minorHAnsi"/>
          <w:sz w:val="21"/>
          <w:szCs w:val="21"/>
        </w:rPr>
      </w:pPr>
    </w:p>
    <w:p w14:paraId="36CF7885" w14:textId="46D73C35" w:rsidR="00DA5A5D" w:rsidRPr="00516655" w:rsidRDefault="00DA5A5D" w:rsidP="00F24E13">
      <w:pPr>
        <w:pStyle w:val="Default"/>
        <w:numPr>
          <w:ilvl w:val="2"/>
          <w:numId w:val="16"/>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Denominação do Consórcio; </w:t>
      </w:r>
    </w:p>
    <w:p w14:paraId="0F4B5A2A" w14:textId="6E8D74DB" w:rsidR="00DA5A5D"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Qualificação dos consorciados; </w:t>
      </w:r>
    </w:p>
    <w:p w14:paraId="48DF3C79" w14:textId="4054564D" w:rsidR="00174951"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sz w:val="21"/>
          <w:szCs w:val="21"/>
        </w:rPr>
        <w:t>Organização e objetivos dos consórcios, a saber, a participação das empresas consorciadas na presente licitação;</w:t>
      </w:r>
    </w:p>
    <w:p w14:paraId="62E0A949" w14:textId="04B4E762" w:rsidR="00DA5A5D"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sz w:val="21"/>
          <w:szCs w:val="21"/>
        </w:rPr>
        <w:t>Composição do Consórcio, com a indicação do percentual da participação de cada uma das consorciadas;</w:t>
      </w:r>
    </w:p>
    <w:p w14:paraId="7AF5BDA3" w14:textId="0E9878DA" w:rsidR="00DA5A5D"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Indicação da empresa líder do consórcio; </w:t>
      </w:r>
    </w:p>
    <w:p w14:paraId="4079063C" w14:textId="4C48836F" w:rsidR="00DA5A5D"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sz w:val="21"/>
          <w:szCs w:val="21"/>
        </w:rPr>
        <w:t xml:space="preserve">Compromisso de que as consorciadas responderão solidariamente pelos atos praticados em consórcio tanto na fase de licitação quanto na execução do contrato; </w:t>
      </w:r>
    </w:p>
    <w:p w14:paraId="55DBF75D" w14:textId="10EE9C03" w:rsidR="00DA5A5D" w:rsidRPr="00516655" w:rsidRDefault="00DA5A5D" w:rsidP="00F24E13">
      <w:pPr>
        <w:pStyle w:val="Default"/>
        <w:numPr>
          <w:ilvl w:val="0"/>
          <w:numId w:val="17"/>
        </w:numPr>
        <w:spacing w:line="276" w:lineRule="auto"/>
        <w:rPr>
          <w:rFonts w:asciiTheme="minorHAnsi" w:hAnsiTheme="minorHAnsi" w:cstheme="minorHAnsi"/>
          <w:sz w:val="21"/>
          <w:szCs w:val="21"/>
        </w:rPr>
      </w:pPr>
      <w:r w:rsidRPr="00516655">
        <w:rPr>
          <w:rFonts w:asciiTheme="minorHAnsi" w:hAnsiTheme="minorHAnsi" w:cstheme="minorHAnsi"/>
          <w:color w:val="auto"/>
          <w:sz w:val="21"/>
          <w:szCs w:val="21"/>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516655" w:rsidRDefault="00940DAB" w:rsidP="001520B0">
      <w:pPr>
        <w:pStyle w:val="Default"/>
        <w:spacing w:after="162"/>
        <w:jc w:val="both"/>
        <w:rPr>
          <w:rFonts w:asciiTheme="minorHAnsi" w:hAnsiTheme="minorHAnsi" w:cstheme="minorHAnsi"/>
          <w:color w:val="auto"/>
          <w:sz w:val="21"/>
          <w:szCs w:val="21"/>
        </w:rPr>
      </w:pPr>
    </w:p>
    <w:p w14:paraId="3EEBC9FD" w14:textId="560389C9" w:rsidR="00DA5A5D" w:rsidRPr="00516655" w:rsidRDefault="00DA5A5D" w:rsidP="00F24E13">
      <w:pPr>
        <w:pStyle w:val="Default"/>
        <w:numPr>
          <w:ilvl w:val="1"/>
          <w:numId w:val="16"/>
        </w:numPr>
        <w:spacing w:after="162" w:line="276" w:lineRule="auto"/>
        <w:jc w:val="both"/>
        <w:rPr>
          <w:rFonts w:asciiTheme="minorHAnsi" w:hAnsiTheme="minorHAnsi" w:cstheme="minorHAnsi"/>
          <w:b/>
          <w:bCs/>
          <w:color w:val="auto"/>
          <w:sz w:val="21"/>
          <w:szCs w:val="21"/>
        </w:rPr>
      </w:pPr>
      <w:r w:rsidRPr="00516655">
        <w:rPr>
          <w:rFonts w:asciiTheme="minorHAnsi" w:hAnsiTheme="minorHAnsi" w:cstheme="minorHAnsi"/>
          <w:b/>
          <w:bCs/>
          <w:color w:val="auto"/>
          <w:sz w:val="21"/>
          <w:szCs w:val="21"/>
        </w:rPr>
        <w:t>DA REGULARIDADE FISCAL, SOCIAL E TRABALHISTA</w:t>
      </w:r>
    </w:p>
    <w:p w14:paraId="0C3E5E12" w14:textId="522FA6B9"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 Inscrição no Cadastro Nacional da Pessoa Jurídica (CNPJ); </w:t>
      </w:r>
    </w:p>
    <w:p w14:paraId="4FAB8413" w14:textId="18CFA645"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Regularidade perante o Fundo de Garantia do Tempo de Serviço - CRF, com validade na data da apresentação; </w:t>
      </w:r>
    </w:p>
    <w:p w14:paraId="72A3D634" w14:textId="0C17E5DD" w:rsidR="00323F04" w:rsidRPr="00516655" w:rsidRDefault="00323F04" w:rsidP="00F24E13">
      <w:pPr>
        <w:pStyle w:val="Default"/>
        <w:numPr>
          <w:ilvl w:val="2"/>
          <w:numId w:val="16"/>
        </w:numPr>
        <w:spacing w:after="162" w:line="276" w:lineRule="auto"/>
        <w:ind w:hanging="153"/>
        <w:jc w:val="both"/>
        <w:rPr>
          <w:rFonts w:asciiTheme="minorHAnsi" w:hAnsiTheme="minorHAnsi" w:cstheme="minorHAnsi"/>
          <w:color w:val="auto"/>
          <w:sz w:val="21"/>
          <w:szCs w:val="21"/>
        </w:rPr>
      </w:pPr>
      <w:r w:rsidRPr="00516655">
        <w:rPr>
          <w:rFonts w:asciiTheme="minorHAnsi" w:hAnsiTheme="minorHAnsi" w:cstheme="minorHAnsi"/>
          <w:sz w:val="21"/>
          <w:szCs w:val="21"/>
        </w:rPr>
        <w:t>Inexistência de débitos inadimplidos perante a Justiça do Trabalho, mediante apresentação de certidão negativa nos Termos do Título VII-A da Consolidação das Leis do trabalho;</w:t>
      </w:r>
    </w:p>
    <w:p w14:paraId="143ACFA3" w14:textId="300290D5" w:rsidR="00940DAB" w:rsidRPr="001873BC" w:rsidRDefault="00323F04" w:rsidP="00F24E13">
      <w:pPr>
        <w:pStyle w:val="Default"/>
        <w:numPr>
          <w:ilvl w:val="2"/>
          <w:numId w:val="16"/>
        </w:numPr>
        <w:spacing w:after="162" w:line="276" w:lineRule="auto"/>
        <w:ind w:hanging="153"/>
        <w:jc w:val="both"/>
        <w:rPr>
          <w:rFonts w:asciiTheme="minorHAnsi" w:hAnsiTheme="minorHAnsi" w:cstheme="minorHAnsi"/>
          <w:color w:val="auto"/>
          <w:sz w:val="21"/>
          <w:szCs w:val="21"/>
        </w:rPr>
      </w:pPr>
      <w:r w:rsidRPr="00516655">
        <w:rPr>
          <w:rFonts w:asciiTheme="minorHAnsi" w:hAnsiTheme="minorHAnsi" w:cstheme="minorHAnsi"/>
          <w:sz w:val="21"/>
          <w:szCs w:val="21"/>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516655" w:rsidRDefault="001873BC" w:rsidP="001873BC">
      <w:pPr>
        <w:pStyle w:val="Default"/>
        <w:jc w:val="both"/>
        <w:rPr>
          <w:rFonts w:asciiTheme="minorHAnsi" w:hAnsiTheme="minorHAnsi" w:cstheme="minorHAnsi"/>
          <w:color w:val="auto"/>
          <w:sz w:val="21"/>
          <w:szCs w:val="21"/>
        </w:rPr>
      </w:pPr>
    </w:p>
    <w:p w14:paraId="416E33BE" w14:textId="799B9FB6" w:rsidR="00323F04" w:rsidRPr="00516655" w:rsidRDefault="00323F04" w:rsidP="00F24E13">
      <w:pPr>
        <w:pStyle w:val="Default"/>
        <w:numPr>
          <w:ilvl w:val="1"/>
          <w:numId w:val="16"/>
        </w:numPr>
        <w:spacing w:after="162" w:line="276" w:lineRule="auto"/>
        <w:jc w:val="both"/>
        <w:rPr>
          <w:rFonts w:asciiTheme="minorHAnsi" w:hAnsiTheme="minorHAnsi" w:cstheme="minorHAnsi"/>
          <w:b/>
          <w:bCs/>
          <w:color w:val="auto"/>
          <w:sz w:val="21"/>
          <w:szCs w:val="21"/>
        </w:rPr>
      </w:pPr>
      <w:r w:rsidRPr="00516655">
        <w:rPr>
          <w:rFonts w:asciiTheme="minorHAnsi" w:hAnsiTheme="minorHAnsi" w:cstheme="minorHAnsi"/>
          <w:b/>
          <w:bCs/>
          <w:color w:val="auto"/>
          <w:sz w:val="21"/>
          <w:szCs w:val="21"/>
        </w:rPr>
        <w:t>DA QUALIFICAÇÃO TÉCNICA</w:t>
      </w:r>
    </w:p>
    <w:p w14:paraId="3A68E7B2" w14:textId="577AE656" w:rsidR="00940DAB"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b/>
          <w:bCs/>
          <w:color w:val="auto"/>
          <w:sz w:val="21"/>
          <w:szCs w:val="21"/>
        </w:rPr>
        <w:t xml:space="preserve">DECLARAÇÃO </w:t>
      </w:r>
      <w:r w:rsidRPr="00516655">
        <w:rPr>
          <w:rFonts w:asciiTheme="minorHAnsi" w:hAnsiTheme="minorHAnsi" w:cstheme="minorHAnsi"/>
          <w:color w:val="auto"/>
          <w:sz w:val="21"/>
          <w:szCs w:val="21"/>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Certificado de registro ou inscrição no Conselho Regional de Engenharia, Arquitetura e Agronomia – CREA / CAU ou entidade profissional competente, atualizado (em plena validade).</w:t>
      </w:r>
    </w:p>
    <w:p w14:paraId="0BFE1306" w14:textId="77777777" w:rsidR="001873BC" w:rsidRPr="00516655" w:rsidRDefault="001873BC" w:rsidP="001873BC">
      <w:pPr>
        <w:pStyle w:val="Default"/>
        <w:ind w:left="720"/>
        <w:jc w:val="both"/>
        <w:rPr>
          <w:rFonts w:asciiTheme="minorHAnsi" w:hAnsiTheme="minorHAnsi" w:cstheme="minorHAnsi"/>
          <w:color w:val="auto"/>
          <w:sz w:val="21"/>
          <w:szCs w:val="21"/>
        </w:rPr>
      </w:pPr>
    </w:p>
    <w:p w14:paraId="1F29DF3C" w14:textId="4FE45ECE" w:rsidR="00323F04" w:rsidRPr="00516655" w:rsidRDefault="00323F04"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b/>
          <w:bCs/>
          <w:color w:val="auto"/>
          <w:sz w:val="21"/>
          <w:szCs w:val="21"/>
        </w:rPr>
        <w:t>CAPACIDADE TÉCNICO-PROFISSIONAL</w:t>
      </w:r>
    </w:p>
    <w:p w14:paraId="7C488A8D" w14:textId="6981D54F" w:rsidR="00940DAB" w:rsidRPr="00516655" w:rsidRDefault="00323F04" w:rsidP="00F24E13">
      <w:pPr>
        <w:pStyle w:val="Default"/>
        <w:numPr>
          <w:ilvl w:val="3"/>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A </w:t>
      </w:r>
      <w:r w:rsidRPr="00516655">
        <w:rPr>
          <w:rFonts w:asciiTheme="minorHAnsi" w:hAnsiTheme="minorHAnsi" w:cstheme="minorHAnsi"/>
          <w:b/>
          <w:bCs/>
          <w:color w:val="auto"/>
          <w:sz w:val="21"/>
          <w:szCs w:val="21"/>
        </w:rPr>
        <w:t>indicação do responsável técnico</w:t>
      </w:r>
      <w:r w:rsidRPr="00516655">
        <w:rPr>
          <w:rFonts w:asciiTheme="minorHAnsi" w:hAnsiTheme="minorHAnsi" w:cstheme="minorHAnsi"/>
          <w:color w:val="auto"/>
          <w:sz w:val="21"/>
          <w:szCs w:val="21"/>
        </w:rPr>
        <w:t>, devidamente habilitado junto ao CREA / CAU ou entidade profissional equivalente, mediante juntada de documento comprobatório, não podendo o autor do projeto participar da presente licitação;</w:t>
      </w:r>
    </w:p>
    <w:p w14:paraId="33EE38BF" w14:textId="2C664439" w:rsidR="00323F04" w:rsidRDefault="00323F04" w:rsidP="00F24E13">
      <w:pPr>
        <w:pStyle w:val="Default"/>
        <w:numPr>
          <w:ilvl w:val="3"/>
          <w:numId w:val="16"/>
        </w:numPr>
        <w:spacing w:after="162" w:line="276" w:lineRule="auto"/>
        <w:ind w:hanging="294"/>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505" w:type="dxa"/>
        <w:tblInd w:w="421" w:type="dxa"/>
        <w:tblCellMar>
          <w:left w:w="70" w:type="dxa"/>
          <w:right w:w="70" w:type="dxa"/>
        </w:tblCellMar>
        <w:tblLook w:val="04A0" w:firstRow="1" w:lastRow="0" w:firstColumn="1" w:lastColumn="0" w:noHBand="0" w:noVBand="1"/>
      </w:tblPr>
      <w:tblGrid>
        <w:gridCol w:w="1417"/>
        <w:gridCol w:w="2835"/>
        <w:gridCol w:w="4253"/>
      </w:tblGrid>
      <w:tr w:rsidR="00C57F67" w:rsidRPr="00826DCD" w14:paraId="45C682D1" w14:textId="77777777" w:rsidTr="00C57F67">
        <w:trPr>
          <w:trHeight w:val="600"/>
        </w:trPr>
        <w:tc>
          <w:tcPr>
            <w:tcW w:w="1417"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2607824E" w14:textId="77777777"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ITEM</w:t>
            </w:r>
          </w:p>
        </w:tc>
        <w:tc>
          <w:tcPr>
            <w:tcW w:w="2835" w:type="dxa"/>
            <w:tcBorders>
              <w:top w:val="single" w:sz="4" w:space="0" w:color="7F7F7F"/>
              <w:left w:val="nil"/>
              <w:bottom w:val="single" w:sz="4" w:space="0" w:color="7F7F7F"/>
              <w:right w:val="single" w:sz="4" w:space="0" w:color="7F7F7F"/>
            </w:tcBorders>
            <w:shd w:val="clear" w:color="auto" w:fill="auto"/>
            <w:noWrap/>
            <w:vAlign w:val="center"/>
            <w:hideMark/>
          </w:tcPr>
          <w:p w14:paraId="091EAA67" w14:textId="77777777"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ITEM, CONFORME PLANILHA</w:t>
            </w:r>
          </w:p>
        </w:tc>
        <w:tc>
          <w:tcPr>
            <w:tcW w:w="4253" w:type="dxa"/>
            <w:tcBorders>
              <w:top w:val="single" w:sz="4" w:space="0" w:color="7F7F7F"/>
              <w:left w:val="nil"/>
              <w:bottom w:val="single" w:sz="4" w:space="0" w:color="7F7F7F"/>
              <w:right w:val="single" w:sz="4" w:space="0" w:color="7F7F7F"/>
            </w:tcBorders>
            <w:shd w:val="clear" w:color="auto" w:fill="auto"/>
            <w:vAlign w:val="center"/>
            <w:hideMark/>
          </w:tcPr>
          <w:p w14:paraId="787BF081" w14:textId="77777777"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DESCRIÇÃO</w:t>
            </w:r>
          </w:p>
        </w:tc>
      </w:tr>
      <w:tr w:rsidR="00C57F67" w:rsidRPr="00826DCD" w14:paraId="7603DBB5" w14:textId="77777777" w:rsidTr="00C57F67">
        <w:trPr>
          <w:trHeight w:val="300"/>
        </w:trPr>
        <w:tc>
          <w:tcPr>
            <w:tcW w:w="1417" w:type="dxa"/>
            <w:tcBorders>
              <w:top w:val="nil"/>
              <w:left w:val="single" w:sz="4" w:space="0" w:color="7F7F7F"/>
              <w:bottom w:val="single" w:sz="4" w:space="0" w:color="7F7F7F"/>
              <w:right w:val="single" w:sz="4" w:space="0" w:color="7F7F7F"/>
            </w:tcBorders>
            <w:shd w:val="clear" w:color="auto" w:fill="auto"/>
            <w:noWrap/>
            <w:vAlign w:val="bottom"/>
            <w:hideMark/>
          </w:tcPr>
          <w:p w14:paraId="6B9572CD"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1</w:t>
            </w:r>
          </w:p>
        </w:tc>
        <w:tc>
          <w:tcPr>
            <w:tcW w:w="2835" w:type="dxa"/>
            <w:tcBorders>
              <w:top w:val="nil"/>
              <w:left w:val="nil"/>
              <w:bottom w:val="single" w:sz="4" w:space="0" w:color="7F7F7F"/>
              <w:right w:val="single" w:sz="4" w:space="0" w:color="7F7F7F"/>
            </w:tcBorders>
            <w:shd w:val="clear" w:color="auto" w:fill="auto"/>
            <w:noWrap/>
            <w:vAlign w:val="bottom"/>
          </w:tcPr>
          <w:p w14:paraId="5F620B5F"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2.3 – 3.2</w:t>
            </w:r>
          </w:p>
        </w:tc>
        <w:tc>
          <w:tcPr>
            <w:tcW w:w="4253" w:type="dxa"/>
            <w:tcBorders>
              <w:top w:val="nil"/>
              <w:left w:val="nil"/>
              <w:bottom w:val="single" w:sz="4" w:space="0" w:color="7F7F7F"/>
              <w:right w:val="single" w:sz="4" w:space="0" w:color="7F7F7F"/>
            </w:tcBorders>
            <w:shd w:val="clear" w:color="auto" w:fill="auto"/>
            <w:noWrap/>
            <w:vAlign w:val="bottom"/>
            <w:hideMark/>
          </w:tcPr>
          <w:p w14:paraId="4F5B20BD"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Concreto Usinado</w:t>
            </w:r>
          </w:p>
        </w:tc>
      </w:tr>
      <w:tr w:rsidR="00C57F67" w:rsidRPr="00826DCD" w14:paraId="0086F500" w14:textId="77777777" w:rsidTr="00C57F67">
        <w:trPr>
          <w:trHeight w:val="300"/>
        </w:trPr>
        <w:tc>
          <w:tcPr>
            <w:tcW w:w="1417" w:type="dxa"/>
            <w:tcBorders>
              <w:top w:val="nil"/>
              <w:left w:val="single" w:sz="4" w:space="0" w:color="7F7F7F"/>
              <w:bottom w:val="single" w:sz="4" w:space="0" w:color="7F7F7F"/>
              <w:right w:val="single" w:sz="4" w:space="0" w:color="7F7F7F"/>
            </w:tcBorders>
            <w:shd w:val="clear" w:color="auto" w:fill="auto"/>
            <w:noWrap/>
            <w:vAlign w:val="center"/>
            <w:hideMark/>
          </w:tcPr>
          <w:p w14:paraId="0D10A1EC"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w:t>
            </w:r>
          </w:p>
        </w:tc>
        <w:tc>
          <w:tcPr>
            <w:tcW w:w="2835" w:type="dxa"/>
            <w:tcBorders>
              <w:top w:val="nil"/>
              <w:left w:val="nil"/>
              <w:bottom w:val="single" w:sz="4" w:space="0" w:color="7F7F7F"/>
              <w:right w:val="single" w:sz="4" w:space="0" w:color="7F7F7F"/>
            </w:tcBorders>
            <w:shd w:val="clear" w:color="auto" w:fill="auto"/>
            <w:noWrap/>
            <w:vAlign w:val="center"/>
          </w:tcPr>
          <w:p w14:paraId="5220954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2.5 – 3.4</w:t>
            </w:r>
          </w:p>
        </w:tc>
        <w:tc>
          <w:tcPr>
            <w:tcW w:w="4253" w:type="dxa"/>
            <w:tcBorders>
              <w:top w:val="nil"/>
              <w:left w:val="nil"/>
              <w:bottom w:val="single" w:sz="4" w:space="0" w:color="7F7F7F"/>
              <w:right w:val="single" w:sz="4" w:space="0" w:color="7F7F7F"/>
            </w:tcBorders>
            <w:shd w:val="clear" w:color="auto" w:fill="auto"/>
            <w:noWrap/>
            <w:vAlign w:val="center"/>
            <w:hideMark/>
          </w:tcPr>
          <w:p w14:paraId="470AB322"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Armadura em barra de aço</w:t>
            </w:r>
          </w:p>
        </w:tc>
      </w:tr>
      <w:tr w:rsidR="00C57F67" w:rsidRPr="00826DCD" w14:paraId="41F12640" w14:textId="77777777" w:rsidTr="00C57F67">
        <w:trPr>
          <w:trHeight w:val="300"/>
        </w:trPr>
        <w:tc>
          <w:tcPr>
            <w:tcW w:w="1417" w:type="dxa"/>
            <w:tcBorders>
              <w:top w:val="nil"/>
              <w:left w:val="single" w:sz="4" w:space="0" w:color="7F7F7F"/>
              <w:bottom w:val="single" w:sz="4" w:space="0" w:color="7F7F7F"/>
              <w:right w:val="single" w:sz="4" w:space="0" w:color="7F7F7F"/>
            </w:tcBorders>
            <w:shd w:val="clear" w:color="auto" w:fill="auto"/>
            <w:noWrap/>
            <w:vAlign w:val="center"/>
            <w:hideMark/>
          </w:tcPr>
          <w:p w14:paraId="5471A5B7"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3</w:t>
            </w:r>
          </w:p>
        </w:tc>
        <w:tc>
          <w:tcPr>
            <w:tcW w:w="2835" w:type="dxa"/>
            <w:tcBorders>
              <w:top w:val="nil"/>
              <w:left w:val="nil"/>
              <w:bottom w:val="single" w:sz="4" w:space="0" w:color="7F7F7F"/>
              <w:right w:val="single" w:sz="4" w:space="0" w:color="7F7F7F"/>
            </w:tcBorders>
            <w:shd w:val="clear" w:color="auto" w:fill="auto"/>
            <w:noWrap/>
            <w:vAlign w:val="center"/>
          </w:tcPr>
          <w:p w14:paraId="26EF3779"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2.1 – 8.1</w:t>
            </w:r>
          </w:p>
        </w:tc>
        <w:tc>
          <w:tcPr>
            <w:tcW w:w="4253" w:type="dxa"/>
            <w:tcBorders>
              <w:top w:val="nil"/>
              <w:left w:val="nil"/>
              <w:bottom w:val="single" w:sz="4" w:space="0" w:color="7F7F7F"/>
              <w:right w:val="single" w:sz="4" w:space="0" w:color="7F7F7F"/>
            </w:tcBorders>
            <w:shd w:val="clear" w:color="auto" w:fill="auto"/>
            <w:noWrap/>
            <w:vAlign w:val="center"/>
            <w:hideMark/>
          </w:tcPr>
          <w:p w14:paraId="422FE1AB"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Broca em Concreto Armado</w:t>
            </w:r>
          </w:p>
        </w:tc>
      </w:tr>
      <w:tr w:rsidR="00C57F67" w:rsidRPr="00826DCD" w14:paraId="27038C53" w14:textId="77777777" w:rsidTr="00C57F67">
        <w:trPr>
          <w:trHeight w:val="300"/>
        </w:trPr>
        <w:tc>
          <w:tcPr>
            <w:tcW w:w="1417" w:type="dxa"/>
            <w:tcBorders>
              <w:top w:val="nil"/>
              <w:left w:val="single" w:sz="4" w:space="0" w:color="7F7F7F"/>
              <w:bottom w:val="single" w:sz="4" w:space="0" w:color="7F7F7F"/>
              <w:right w:val="single" w:sz="4" w:space="0" w:color="7F7F7F"/>
            </w:tcBorders>
            <w:shd w:val="clear" w:color="auto" w:fill="auto"/>
            <w:noWrap/>
            <w:vAlign w:val="center"/>
            <w:hideMark/>
          </w:tcPr>
          <w:p w14:paraId="5B5549E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4</w:t>
            </w:r>
          </w:p>
        </w:tc>
        <w:tc>
          <w:tcPr>
            <w:tcW w:w="2835" w:type="dxa"/>
            <w:tcBorders>
              <w:top w:val="nil"/>
              <w:left w:val="nil"/>
              <w:bottom w:val="single" w:sz="4" w:space="0" w:color="7F7F7F"/>
              <w:right w:val="single" w:sz="4" w:space="0" w:color="7F7F7F"/>
            </w:tcBorders>
            <w:shd w:val="clear" w:color="auto" w:fill="auto"/>
            <w:noWrap/>
            <w:vAlign w:val="center"/>
          </w:tcPr>
          <w:p w14:paraId="72001467"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7.1 a 7.4</w:t>
            </w:r>
          </w:p>
        </w:tc>
        <w:tc>
          <w:tcPr>
            <w:tcW w:w="4253" w:type="dxa"/>
            <w:tcBorders>
              <w:top w:val="nil"/>
              <w:left w:val="nil"/>
              <w:bottom w:val="single" w:sz="4" w:space="0" w:color="7F7F7F"/>
              <w:right w:val="single" w:sz="4" w:space="0" w:color="7F7F7F"/>
            </w:tcBorders>
            <w:shd w:val="clear" w:color="auto" w:fill="auto"/>
            <w:noWrap/>
            <w:vAlign w:val="center"/>
            <w:hideMark/>
          </w:tcPr>
          <w:p w14:paraId="081BA13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Pintura</w:t>
            </w:r>
          </w:p>
        </w:tc>
      </w:tr>
      <w:tr w:rsidR="00C57F67" w:rsidRPr="00826DCD" w14:paraId="20588F97" w14:textId="77777777" w:rsidTr="00C57F67">
        <w:trPr>
          <w:trHeight w:val="300"/>
        </w:trPr>
        <w:tc>
          <w:tcPr>
            <w:tcW w:w="1417" w:type="dxa"/>
            <w:tcBorders>
              <w:top w:val="nil"/>
              <w:left w:val="single" w:sz="4" w:space="0" w:color="7F7F7F"/>
              <w:bottom w:val="single" w:sz="4" w:space="0" w:color="7F7F7F"/>
              <w:right w:val="single" w:sz="4" w:space="0" w:color="7F7F7F"/>
            </w:tcBorders>
            <w:shd w:val="clear" w:color="auto" w:fill="auto"/>
            <w:noWrap/>
            <w:vAlign w:val="center"/>
            <w:hideMark/>
          </w:tcPr>
          <w:p w14:paraId="4E2B167B"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5</w:t>
            </w:r>
          </w:p>
        </w:tc>
        <w:tc>
          <w:tcPr>
            <w:tcW w:w="2835" w:type="dxa"/>
            <w:tcBorders>
              <w:top w:val="nil"/>
              <w:left w:val="nil"/>
              <w:bottom w:val="single" w:sz="4" w:space="0" w:color="7F7F7F"/>
              <w:right w:val="single" w:sz="4" w:space="0" w:color="7F7F7F"/>
            </w:tcBorders>
            <w:shd w:val="clear" w:color="auto" w:fill="auto"/>
            <w:noWrap/>
            <w:vAlign w:val="center"/>
          </w:tcPr>
          <w:p w14:paraId="660A4DB7"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8.3</w:t>
            </w:r>
          </w:p>
        </w:tc>
        <w:tc>
          <w:tcPr>
            <w:tcW w:w="4253" w:type="dxa"/>
            <w:tcBorders>
              <w:top w:val="nil"/>
              <w:left w:val="nil"/>
              <w:bottom w:val="single" w:sz="4" w:space="0" w:color="7F7F7F"/>
              <w:right w:val="single" w:sz="4" w:space="0" w:color="7F7F7F"/>
            </w:tcBorders>
            <w:shd w:val="clear" w:color="auto" w:fill="auto"/>
            <w:noWrap/>
            <w:vAlign w:val="center"/>
            <w:hideMark/>
          </w:tcPr>
          <w:p w14:paraId="345447F0"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Pavimentação em Lajota de concreto</w:t>
            </w:r>
          </w:p>
        </w:tc>
      </w:tr>
      <w:tr w:rsidR="00C57F67" w:rsidRPr="00826DCD" w14:paraId="0F86E5AA" w14:textId="77777777" w:rsidTr="00C57F67">
        <w:trPr>
          <w:trHeight w:val="300"/>
        </w:trPr>
        <w:tc>
          <w:tcPr>
            <w:tcW w:w="1417" w:type="dxa"/>
            <w:tcBorders>
              <w:top w:val="nil"/>
              <w:left w:val="single" w:sz="4" w:space="0" w:color="7F7F7F"/>
              <w:bottom w:val="single" w:sz="4" w:space="0" w:color="7F7F7F"/>
              <w:right w:val="single" w:sz="4" w:space="0" w:color="7F7F7F"/>
            </w:tcBorders>
            <w:shd w:val="clear" w:color="auto" w:fill="auto"/>
            <w:noWrap/>
            <w:vAlign w:val="center"/>
            <w:hideMark/>
          </w:tcPr>
          <w:p w14:paraId="00895FB0"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6</w:t>
            </w:r>
          </w:p>
        </w:tc>
        <w:tc>
          <w:tcPr>
            <w:tcW w:w="2835" w:type="dxa"/>
            <w:tcBorders>
              <w:top w:val="nil"/>
              <w:left w:val="nil"/>
              <w:bottom w:val="single" w:sz="4" w:space="0" w:color="7F7F7F"/>
              <w:right w:val="single" w:sz="4" w:space="0" w:color="7F7F7F"/>
            </w:tcBorders>
            <w:shd w:val="clear" w:color="auto" w:fill="auto"/>
            <w:noWrap/>
            <w:vAlign w:val="center"/>
          </w:tcPr>
          <w:p w14:paraId="31288F85"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3.5</w:t>
            </w:r>
          </w:p>
        </w:tc>
        <w:tc>
          <w:tcPr>
            <w:tcW w:w="4253" w:type="dxa"/>
            <w:tcBorders>
              <w:top w:val="nil"/>
              <w:left w:val="nil"/>
              <w:bottom w:val="single" w:sz="4" w:space="0" w:color="7F7F7F"/>
              <w:right w:val="single" w:sz="4" w:space="0" w:color="7F7F7F"/>
            </w:tcBorders>
            <w:shd w:val="clear" w:color="auto" w:fill="auto"/>
            <w:noWrap/>
            <w:vAlign w:val="center"/>
            <w:hideMark/>
          </w:tcPr>
          <w:p w14:paraId="7C16BE13"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Alvenaria em bloco de concreto</w:t>
            </w:r>
          </w:p>
        </w:tc>
      </w:tr>
    </w:tbl>
    <w:p w14:paraId="7D14E7A4" w14:textId="77777777" w:rsidR="00C57F67" w:rsidRPr="00516655" w:rsidRDefault="00C57F67" w:rsidP="00C57F67">
      <w:pPr>
        <w:pStyle w:val="Default"/>
        <w:spacing w:after="162" w:line="276" w:lineRule="auto"/>
        <w:ind w:left="720"/>
        <w:jc w:val="both"/>
        <w:rPr>
          <w:rFonts w:asciiTheme="minorHAnsi" w:hAnsiTheme="minorHAnsi" w:cstheme="minorHAnsi"/>
          <w:color w:val="auto"/>
          <w:sz w:val="21"/>
          <w:szCs w:val="21"/>
        </w:rPr>
      </w:pPr>
    </w:p>
    <w:p w14:paraId="3E82A9FA" w14:textId="16DD39C7" w:rsidR="00940DAB" w:rsidRPr="00516655" w:rsidRDefault="005D2895" w:rsidP="00F24E13">
      <w:pPr>
        <w:pStyle w:val="Default"/>
        <w:numPr>
          <w:ilvl w:val="3"/>
          <w:numId w:val="16"/>
        </w:numPr>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Deverá ser comprovado que o responsável técnico indicado, tem vínculo profissional com a empresa licitante nos termos da súmula 25 do TCE/SP, através de uma das opções abaixo:</w:t>
      </w:r>
    </w:p>
    <w:p w14:paraId="4AEF9280" w14:textId="77777777" w:rsidR="005D2895" w:rsidRPr="00516655" w:rsidRDefault="005D2895" w:rsidP="00516655">
      <w:pPr>
        <w:pStyle w:val="Default"/>
        <w:spacing w:after="162" w:line="276" w:lineRule="auto"/>
        <w:ind w:left="1080" w:hanging="371"/>
        <w:jc w:val="both"/>
        <w:rPr>
          <w:rFonts w:asciiTheme="minorHAnsi" w:hAnsiTheme="minorHAnsi" w:cstheme="minorHAnsi"/>
          <w:sz w:val="21"/>
          <w:szCs w:val="21"/>
        </w:rPr>
      </w:pPr>
      <w:r w:rsidRPr="00516655">
        <w:rPr>
          <w:rFonts w:asciiTheme="minorHAnsi" w:hAnsiTheme="minorHAnsi" w:cstheme="minorHAnsi"/>
          <w:sz w:val="21"/>
          <w:szCs w:val="21"/>
        </w:rPr>
        <w:t xml:space="preserve">a) “Ficha de registro de empregado”, </w:t>
      </w:r>
    </w:p>
    <w:p w14:paraId="63D41975" w14:textId="77777777" w:rsidR="005D2895" w:rsidRPr="00516655" w:rsidRDefault="005D2895" w:rsidP="00516655">
      <w:pPr>
        <w:pStyle w:val="Default"/>
        <w:spacing w:after="162" w:line="276" w:lineRule="auto"/>
        <w:ind w:left="1080" w:hanging="371"/>
        <w:jc w:val="both"/>
        <w:rPr>
          <w:rFonts w:asciiTheme="minorHAnsi" w:hAnsiTheme="minorHAnsi" w:cstheme="minorHAnsi"/>
          <w:sz w:val="21"/>
          <w:szCs w:val="21"/>
        </w:rPr>
      </w:pPr>
      <w:r w:rsidRPr="00516655">
        <w:rPr>
          <w:rFonts w:asciiTheme="minorHAnsi" w:hAnsiTheme="minorHAnsi" w:cstheme="minorHAnsi"/>
          <w:sz w:val="21"/>
          <w:szCs w:val="21"/>
        </w:rPr>
        <w:t xml:space="preserve">b) “Contrato de trabalho” presente na carteira de trabalho. </w:t>
      </w:r>
    </w:p>
    <w:p w14:paraId="5AE178FD" w14:textId="77777777" w:rsidR="005D2895" w:rsidRPr="00516655" w:rsidRDefault="005D2895" w:rsidP="00516655">
      <w:pPr>
        <w:pStyle w:val="Default"/>
        <w:spacing w:after="162" w:line="276" w:lineRule="auto"/>
        <w:ind w:left="1080" w:hanging="371"/>
        <w:jc w:val="both"/>
        <w:rPr>
          <w:rFonts w:asciiTheme="minorHAnsi" w:hAnsiTheme="minorHAnsi" w:cstheme="minorHAnsi"/>
          <w:sz w:val="21"/>
          <w:szCs w:val="21"/>
        </w:rPr>
      </w:pPr>
      <w:r w:rsidRPr="00516655">
        <w:rPr>
          <w:rFonts w:asciiTheme="minorHAnsi" w:hAnsiTheme="minorHAnsi" w:cstheme="minorHAnsi"/>
          <w:sz w:val="21"/>
          <w:szCs w:val="21"/>
        </w:rPr>
        <w:t xml:space="preserve">c) Em se tratando de sócio ou diretor, esta comprovação deverá ser feita pelo “contrato social” em vigor, devidamente registrado no órgão competente, </w:t>
      </w:r>
    </w:p>
    <w:p w14:paraId="7B580B25" w14:textId="16EB79CC" w:rsidR="005D2895" w:rsidRPr="00516655" w:rsidRDefault="005D2895" w:rsidP="00516655">
      <w:pPr>
        <w:pStyle w:val="Default"/>
        <w:spacing w:after="162" w:line="276" w:lineRule="auto"/>
        <w:ind w:left="1080" w:hanging="37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d) No caso de autônomo com contrato de prestação de serviços.</w:t>
      </w:r>
    </w:p>
    <w:p w14:paraId="13CBE70C" w14:textId="51A58DEC" w:rsidR="00940DAB" w:rsidRPr="00516655" w:rsidRDefault="005D2895" w:rsidP="00516655">
      <w:pPr>
        <w:pStyle w:val="Default"/>
        <w:spacing w:after="162"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11.4.3.4. O(s) profissional(is) detentor(es) do(s) atestado(s) de responsabilidade técnica, deverá(ão) integrar a equipe técnica responsável pela execução dos serviços ora licitados, </w:t>
      </w:r>
      <w:r w:rsidRPr="00516655">
        <w:rPr>
          <w:rFonts w:asciiTheme="minorHAnsi" w:hAnsiTheme="minorHAnsi" w:cstheme="minorHAnsi"/>
          <w:b/>
          <w:bCs/>
          <w:color w:val="auto"/>
          <w:sz w:val="21"/>
          <w:szCs w:val="21"/>
        </w:rPr>
        <w:t>sendo que no caso de o vínculo comprovado ser de profissional autônomo este deverá se responsabilizar tecnicamente pela execução dos serviços. (Súmula 25 TCE/SP).</w:t>
      </w:r>
    </w:p>
    <w:p w14:paraId="061EEC33" w14:textId="4C27EE41" w:rsidR="00940DAB" w:rsidRPr="00516655" w:rsidRDefault="005D2895" w:rsidP="00516655">
      <w:pPr>
        <w:pStyle w:val="Default"/>
        <w:spacing w:after="162" w:line="276" w:lineRule="auto"/>
        <w:jc w:val="both"/>
        <w:rPr>
          <w:rFonts w:asciiTheme="minorHAnsi" w:hAnsiTheme="minorHAnsi" w:cstheme="minorHAnsi"/>
          <w:color w:val="auto"/>
          <w:sz w:val="21"/>
          <w:szCs w:val="21"/>
        </w:rPr>
      </w:pPr>
      <w:r w:rsidRPr="00CB64E2">
        <w:rPr>
          <w:rFonts w:asciiTheme="minorHAnsi" w:hAnsiTheme="minorHAnsi" w:cstheme="minorHAnsi"/>
          <w:b/>
          <w:bCs/>
          <w:color w:val="auto"/>
          <w:sz w:val="21"/>
          <w:szCs w:val="21"/>
        </w:rPr>
        <w:t>11.4.4.</w:t>
      </w:r>
      <w:r w:rsidRPr="00516655">
        <w:rPr>
          <w:rFonts w:asciiTheme="minorHAnsi" w:hAnsiTheme="minorHAnsi" w:cstheme="minorHAnsi"/>
          <w:color w:val="auto"/>
          <w:sz w:val="21"/>
          <w:szCs w:val="21"/>
        </w:rPr>
        <w:t xml:space="preserve"> </w:t>
      </w:r>
      <w:r w:rsidRPr="00516655">
        <w:rPr>
          <w:rFonts w:asciiTheme="minorHAnsi" w:hAnsiTheme="minorHAnsi" w:cstheme="minorHAnsi"/>
          <w:b/>
          <w:bCs/>
          <w:color w:val="auto"/>
          <w:sz w:val="21"/>
          <w:szCs w:val="21"/>
        </w:rPr>
        <w:t>CAPACIDADE TÉCNICO-OPERACIONAL</w:t>
      </w:r>
    </w:p>
    <w:p w14:paraId="46B524C5" w14:textId="5D76E4D3" w:rsidR="008F273A" w:rsidRDefault="005D2895" w:rsidP="001873BC">
      <w:pPr>
        <w:pStyle w:val="Default"/>
        <w:spacing w:after="162" w:line="276" w:lineRule="auto"/>
        <w:ind w:left="426"/>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11.4.4.1. 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p>
    <w:tbl>
      <w:tblPr>
        <w:tblW w:w="9618" w:type="dxa"/>
        <w:tblInd w:w="-147" w:type="dxa"/>
        <w:tblCellMar>
          <w:left w:w="70" w:type="dxa"/>
          <w:right w:w="70" w:type="dxa"/>
        </w:tblCellMar>
        <w:tblLook w:val="04A0" w:firstRow="1" w:lastRow="0" w:firstColumn="1" w:lastColumn="0" w:noHBand="0" w:noVBand="1"/>
      </w:tblPr>
      <w:tblGrid>
        <w:gridCol w:w="586"/>
        <w:gridCol w:w="1442"/>
        <w:gridCol w:w="3399"/>
        <w:gridCol w:w="1418"/>
        <w:gridCol w:w="1559"/>
        <w:gridCol w:w="1214"/>
      </w:tblGrid>
      <w:tr w:rsidR="00C57F67" w:rsidRPr="00826DCD" w14:paraId="49969AE2" w14:textId="77777777" w:rsidTr="00C57F67">
        <w:trPr>
          <w:trHeight w:val="600"/>
        </w:trPr>
        <w:tc>
          <w:tcPr>
            <w:tcW w:w="546"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37E2F718" w14:textId="13B75834"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ITEM</w:t>
            </w:r>
          </w:p>
        </w:tc>
        <w:tc>
          <w:tcPr>
            <w:tcW w:w="1442" w:type="dxa"/>
            <w:tcBorders>
              <w:top w:val="single" w:sz="4" w:space="0" w:color="7F7F7F"/>
              <w:left w:val="nil"/>
              <w:bottom w:val="single" w:sz="4" w:space="0" w:color="7F7F7F"/>
              <w:right w:val="single" w:sz="4" w:space="0" w:color="7F7F7F"/>
            </w:tcBorders>
            <w:shd w:val="clear" w:color="auto" w:fill="auto"/>
            <w:noWrap/>
            <w:vAlign w:val="center"/>
            <w:hideMark/>
          </w:tcPr>
          <w:p w14:paraId="192E29F7" w14:textId="7B71C2B7"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ITEM, CONFORME PLANILHA</w:t>
            </w:r>
          </w:p>
        </w:tc>
        <w:tc>
          <w:tcPr>
            <w:tcW w:w="3399" w:type="dxa"/>
            <w:tcBorders>
              <w:top w:val="single" w:sz="4" w:space="0" w:color="7F7F7F"/>
              <w:left w:val="nil"/>
              <w:bottom w:val="single" w:sz="4" w:space="0" w:color="7F7F7F"/>
              <w:right w:val="single" w:sz="4" w:space="0" w:color="7F7F7F"/>
            </w:tcBorders>
            <w:shd w:val="clear" w:color="auto" w:fill="auto"/>
            <w:vAlign w:val="center"/>
            <w:hideMark/>
          </w:tcPr>
          <w:p w14:paraId="1B0C9ED5" w14:textId="1C0B401F"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DESCRIÇÃO</w:t>
            </w:r>
          </w:p>
        </w:tc>
        <w:tc>
          <w:tcPr>
            <w:tcW w:w="1418" w:type="dxa"/>
            <w:tcBorders>
              <w:top w:val="single" w:sz="4" w:space="0" w:color="7F7F7F"/>
              <w:left w:val="nil"/>
              <w:bottom w:val="single" w:sz="4" w:space="0" w:color="7F7F7F"/>
              <w:right w:val="single" w:sz="4" w:space="0" w:color="7F7F7F"/>
            </w:tcBorders>
            <w:shd w:val="clear" w:color="auto" w:fill="auto"/>
            <w:noWrap/>
            <w:vAlign w:val="center"/>
            <w:hideMark/>
          </w:tcPr>
          <w:p w14:paraId="4E360A66" w14:textId="18E2E215"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UNIDADE DE MEDIDA</w:t>
            </w:r>
          </w:p>
        </w:tc>
        <w:tc>
          <w:tcPr>
            <w:tcW w:w="1559" w:type="dxa"/>
            <w:tcBorders>
              <w:top w:val="single" w:sz="4" w:space="0" w:color="7F7F7F"/>
              <w:left w:val="nil"/>
              <w:bottom w:val="single" w:sz="4" w:space="0" w:color="7F7F7F"/>
              <w:right w:val="single" w:sz="4" w:space="0" w:color="7F7F7F"/>
            </w:tcBorders>
            <w:shd w:val="clear" w:color="auto" w:fill="auto"/>
            <w:noWrap/>
            <w:vAlign w:val="center"/>
            <w:hideMark/>
          </w:tcPr>
          <w:p w14:paraId="0A39CDAA" w14:textId="74145852"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QTD LICITADA</w:t>
            </w:r>
          </w:p>
        </w:tc>
        <w:tc>
          <w:tcPr>
            <w:tcW w:w="1254" w:type="dxa"/>
            <w:tcBorders>
              <w:top w:val="single" w:sz="4" w:space="0" w:color="7F7F7F"/>
              <w:left w:val="nil"/>
              <w:bottom w:val="single" w:sz="4" w:space="0" w:color="7F7F7F"/>
              <w:right w:val="single" w:sz="4" w:space="0" w:color="7F7F7F"/>
            </w:tcBorders>
            <w:vAlign w:val="center"/>
          </w:tcPr>
          <w:p w14:paraId="6693A7BB" w14:textId="04888644" w:rsidR="00C57F67" w:rsidRPr="00826DCD" w:rsidRDefault="00C57F67" w:rsidP="009D3B63">
            <w:pPr>
              <w:spacing w:line="276" w:lineRule="auto"/>
              <w:jc w:val="center"/>
              <w:rPr>
                <w:rFonts w:asciiTheme="minorHAnsi" w:hAnsiTheme="minorHAnsi" w:cstheme="minorHAnsi"/>
                <w:b/>
                <w:bCs/>
                <w:sz w:val="21"/>
                <w:szCs w:val="21"/>
              </w:rPr>
            </w:pPr>
            <w:r w:rsidRPr="00826DCD">
              <w:rPr>
                <w:rFonts w:asciiTheme="minorHAnsi" w:hAnsiTheme="minorHAnsi" w:cstheme="minorHAnsi"/>
                <w:b/>
                <w:bCs/>
                <w:sz w:val="21"/>
                <w:szCs w:val="21"/>
              </w:rPr>
              <w:t>QTD EXIGIDA</w:t>
            </w:r>
          </w:p>
        </w:tc>
      </w:tr>
      <w:tr w:rsidR="00C57F67" w:rsidRPr="00826DCD" w14:paraId="7B46E41D" w14:textId="77777777" w:rsidTr="00C57F67">
        <w:trPr>
          <w:trHeight w:val="300"/>
        </w:trPr>
        <w:tc>
          <w:tcPr>
            <w:tcW w:w="546" w:type="dxa"/>
            <w:tcBorders>
              <w:top w:val="nil"/>
              <w:left w:val="single" w:sz="4" w:space="0" w:color="7F7F7F"/>
              <w:bottom w:val="single" w:sz="4" w:space="0" w:color="7F7F7F"/>
              <w:right w:val="single" w:sz="4" w:space="0" w:color="7F7F7F"/>
            </w:tcBorders>
            <w:shd w:val="clear" w:color="auto" w:fill="auto"/>
            <w:noWrap/>
            <w:vAlign w:val="bottom"/>
            <w:hideMark/>
          </w:tcPr>
          <w:p w14:paraId="31C0A3CC"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1</w:t>
            </w:r>
          </w:p>
        </w:tc>
        <w:tc>
          <w:tcPr>
            <w:tcW w:w="1442" w:type="dxa"/>
            <w:tcBorders>
              <w:top w:val="nil"/>
              <w:left w:val="nil"/>
              <w:bottom w:val="single" w:sz="4" w:space="0" w:color="7F7F7F"/>
              <w:right w:val="single" w:sz="4" w:space="0" w:color="7F7F7F"/>
            </w:tcBorders>
            <w:shd w:val="clear" w:color="auto" w:fill="auto"/>
            <w:noWrap/>
            <w:vAlign w:val="bottom"/>
          </w:tcPr>
          <w:p w14:paraId="46589ED4"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2.3 – 3.2</w:t>
            </w:r>
          </w:p>
        </w:tc>
        <w:tc>
          <w:tcPr>
            <w:tcW w:w="3399" w:type="dxa"/>
            <w:tcBorders>
              <w:top w:val="nil"/>
              <w:left w:val="nil"/>
              <w:bottom w:val="single" w:sz="4" w:space="0" w:color="7F7F7F"/>
              <w:right w:val="single" w:sz="4" w:space="0" w:color="7F7F7F"/>
            </w:tcBorders>
            <w:shd w:val="clear" w:color="auto" w:fill="auto"/>
            <w:noWrap/>
            <w:vAlign w:val="bottom"/>
            <w:hideMark/>
          </w:tcPr>
          <w:p w14:paraId="50D1FD10"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Concreto Usinado</w:t>
            </w:r>
          </w:p>
        </w:tc>
        <w:tc>
          <w:tcPr>
            <w:tcW w:w="1418" w:type="dxa"/>
            <w:tcBorders>
              <w:top w:val="nil"/>
              <w:left w:val="nil"/>
              <w:bottom w:val="single" w:sz="4" w:space="0" w:color="7F7F7F"/>
              <w:right w:val="single" w:sz="4" w:space="0" w:color="7F7F7F"/>
            </w:tcBorders>
            <w:shd w:val="clear" w:color="auto" w:fill="auto"/>
            <w:noWrap/>
            <w:vAlign w:val="bottom"/>
            <w:hideMark/>
          </w:tcPr>
          <w:p w14:paraId="22E624AF"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m³</w:t>
            </w:r>
          </w:p>
        </w:tc>
        <w:tc>
          <w:tcPr>
            <w:tcW w:w="1559" w:type="dxa"/>
            <w:tcBorders>
              <w:top w:val="nil"/>
              <w:left w:val="nil"/>
              <w:bottom w:val="single" w:sz="4" w:space="0" w:color="7F7F7F"/>
              <w:right w:val="single" w:sz="4" w:space="0" w:color="7F7F7F"/>
            </w:tcBorders>
            <w:shd w:val="clear" w:color="auto" w:fill="auto"/>
            <w:noWrap/>
            <w:vAlign w:val="bottom"/>
            <w:hideMark/>
          </w:tcPr>
          <w:p w14:paraId="721A073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29,51</w:t>
            </w:r>
          </w:p>
        </w:tc>
        <w:tc>
          <w:tcPr>
            <w:tcW w:w="1254" w:type="dxa"/>
            <w:tcBorders>
              <w:top w:val="nil"/>
              <w:left w:val="nil"/>
              <w:bottom w:val="single" w:sz="4" w:space="0" w:color="7F7F7F"/>
              <w:right w:val="single" w:sz="4" w:space="0" w:color="7F7F7F"/>
            </w:tcBorders>
            <w:vAlign w:val="bottom"/>
          </w:tcPr>
          <w:p w14:paraId="6B92D6CA"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14,76</w:t>
            </w:r>
          </w:p>
        </w:tc>
      </w:tr>
      <w:tr w:rsidR="00C57F67" w:rsidRPr="00826DCD" w14:paraId="4FA21224" w14:textId="77777777" w:rsidTr="00C57F67">
        <w:trPr>
          <w:trHeight w:val="300"/>
        </w:trPr>
        <w:tc>
          <w:tcPr>
            <w:tcW w:w="546" w:type="dxa"/>
            <w:tcBorders>
              <w:top w:val="nil"/>
              <w:left w:val="single" w:sz="4" w:space="0" w:color="7F7F7F"/>
              <w:bottom w:val="single" w:sz="4" w:space="0" w:color="7F7F7F"/>
              <w:right w:val="single" w:sz="4" w:space="0" w:color="7F7F7F"/>
            </w:tcBorders>
            <w:shd w:val="clear" w:color="auto" w:fill="auto"/>
            <w:noWrap/>
            <w:vAlign w:val="center"/>
            <w:hideMark/>
          </w:tcPr>
          <w:p w14:paraId="69AA198E"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w:t>
            </w:r>
          </w:p>
        </w:tc>
        <w:tc>
          <w:tcPr>
            <w:tcW w:w="1442" w:type="dxa"/>
            <w:tcBorders>
              <w:top w:val="nil"/>
              <w:left w:val="nil"/>
              <w:bottom w:val="single" w:sz="4" w:space="0" w:color="7F7F7F"/>
              <w:right w:val="single" w:sz="4" w:space="0" w:color="7F7F7F"/>
            </w:tcBorders>
            <w:shd w:val="clear" w:color="auto" w:fill="auto"/>
            <w:noWrap/>
            <w:vAlign w:val="center"/>
          </w:tcPr>
          <w:p w14:paraId="3DA34184"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2.5 – 3.4</w:t>
            </w:r>
          </w:p>
        </w:tc>
        <w:tc>
          <w:tcPr>
            <w:tcW w:w="3399" w:type="dxa"/>
            <w:tcBorders>
              <w:top w:val="nil"/>
              <w:left w:val="nil"/>
              <w:bottom w:val="single" w:sz="4" w:space="0" w:color="7F7F7F"/>
              <w:right w:val="single" w:sz="4" w:space="0" w:color="7F7F7F"/>
            </w:tcBorders>
            <w:shd w:val="clear" w:color="auto" w:fill="auto"/>
            <w:noWrap/>
            <w:vAlign w:val="center"/>
            <w:hideMark/>
          </w:tcPr>
          <w:p w14:paraId="3B15322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Armadura em barra de aço</w:t>
            </w:r>
          </w:p>
        </w:tc>
        <w:tc>
          <w:tcPr>
            <w:tcW w:w="1418" w:type="dxa"/>
            <w:tcBorders>
              <w:top w:val="nil"/>
              <w:left w:val="nil"/>
              <w:bottom w:val="single" w:sz="4" w:space="0" w:color="7F7F7F"/>
              <w:right w:val="single" w:sz="4" w:space="0" w:color="7F7F7F"/>
            </w:tcBorders>
            <w:shd w:val="clear" w:color="auto" w:fill="auto"/>
            <w:noWrap/>
            <w:vAlign w:val="center"/>
            <w:hideMark/>
          </w:tcPr>
          <w:p w14:paraId="3730F946"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kg</w:t>
            </w:r>
          </w:p>
        </w:tc>
        <w:tc>
          <w:tcPr>
            <w:tcW w:w="1559" w:type="dxa"/>
            <w:tcBorders>
              <w:top w:val="nil"/>
              <w:left w:val="nil"/>
              <w:bottom w:val="single" w:sz="4" w:space="0" w:color="7F7F7F"/>
              <w:right w:val="single" w:sz="4" w:space="0" w:color="7F7F7F"/>
            </w:tcBorders>
            <w:shd w:val="clear" w:color="auto" w:fill="auto"/>
            <w:noWrap/>
            <w:vAlign w:val="center"/>
            <w:hideMark/>
          </w:tcPr>
          <w:p w14:paraId="6CD7D1BC"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2351,55</w:t>
            </w:r>
          </w:p>
        </w:tc>
        <w:tc>
          <w:tcPr>
            <w:tcW w:w="1254" w:type="dxa"/>
            <w:tcBorders>
              <w:top w:val="nil"/>
              <w:left w:val="nil"/>
              <w:bottom w:val="single" w:sz="4" w:space="0" w:color="7F7F7F"/>
              <w:right w:val="single" w:sz="4" w:space="0" w:color="7F7F7F"/>
            </w:tcBorders>
            <w:vAlign w:val="bottom"/>
          </w:tcPr>
          <w:p w14:paraId="2E961B4D"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1175,78</w:t>
            </w:r>
          </w:p>
        </w:tc>
      </w:tr>
      <w:tr w:rsidR="00C57F67" w:rsidRPr="00826DCD" w14:paraId="513A05FF" w14:textId="77777777" w:rsidTr="00C57F67">
        <w:trPr>
          <w:trHeight w:val="300"/>
        </w:trPr>
        <w:tc>
          <w:tcPr>
            <w:tcW w:w="546" w:type="dxa"/>
            <w:tcBorders>
              <w:top w:val="nil"/>
              <w:left w:val="single" w:sz="4" w:space="0" w:color="7F7F7F"/>
              <w:bottom w:val="single" w:sz="4" w:space="0" w:color="7F7F7F"/>
              <w:right w:val="single" w:sz="4" w:space="0" w:color="7F7F7F"/>
            </w:tcBorders>
            <w:shd w:val="clear" w:color="auto" w:fill="auto"/>
            <w:noWrap/>
            <w:vAlign w:val="center"/>
            <w:hideMark/>
          </w:tcPr>
          <w:p w14:paraId="179EDFA0"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3</w:t>
            </w:r>
          </w:p>
        </w:tc>
        <w:tc>
          <w:tcPr>
            <w:tcW w:w="1442" w:type="dxa"/>
            <w:tcBorders>
              <w:top w:val="nil"/>
              <w:left w:val="nil"/>
              <w:bottom w:val="single" w:sz="4" w:space="0" w:color="7F7F7F"/>
              <w:right w:val="single" w:sz="4" w:space="0" w:color="7F7F7F"/>
            </w:tcBorders>
            <w:shd w:val="clear" w:color="auto" w:fill="auto"/>
            <w:noWrap/>
            <w:vAlign w:val="center"/>
          </w:tcPr>
          <w:p w14:paraId="44F5A9DB"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2.1 – 8.1</w:t>
            </w:r>
          </w:p>
        </w:tc>
        <w:tc>
          <w:tcPr>
            <w:tcW w:w="3399" w:type="dxa"/>
            <w:tcBorders>
              <w:top w:val="nil"/>
              <w:left w:val="nil"/>
              <w:bottom w:val="single" w:sz="4" w:space="0" w:color="7F7F7F"/>
              <w:right w:val="single" w:sz="4" w:space="0" w:color="7F7F7F"/>
            </w:tcBorders>
            <w:shd w:val="clear" w:color="auto" w:fill="auto"/>
            <w:noWrap/>
            <w:vAlign w:val="center"/>
            <w:hideMark/>
          </w:tcPr>
          <w:p w14:paraId="1F822142"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Broca em Concreto Armado</w:t>
            </w:r>
          </w:p>
        </w:tc>
        <w:tc>
          <w:tcPr>
            <w:tcW w:w="1418" w:type="dxa"/>
            <w:tcBorders>
              <w:top w:val="nil"/>
              <w:left w:val="nil"/>
              <w:bottom w:val="single" w:sz="4" w:space="0" w:color="7F7F7F"/>
              <w:right w:val="single" w:sz="4" w:space="0" w:color="7F7F7F"/>
            </w:tcBorders>
            <w:shd w:val="clear" w:color="auto" w:fill="auto"/>
            <w:noWrap/>
            <w:vAlign w:val="center"/>
            <w:hideMark/>
          </w:tcPr>
          <w:p w14:paraId="5E42ADA0"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m</w:t>
            </w:r>
          </w:p>
        </w:tc>
        <w:tc>
          <w:tcPr>
            <w:tcW w:w="1559" w:type="dxa"/>
            <w:tcBorders>
              <w:top w:val="nil"/>
              <w:left w:val="nil"/>
              <w:bottom w:val="single" w:sz="4" w:space="0" w:color="7F7F7F"/>
              <w:right w:val="single" w:sz="4" w:space="0" w:color="7F7F7F"/>
            </w:tcBorders>
            <w:shd w:val="clear" w:color="auto" w:fill="auto"/>
            <w:noWrap/>
            <w:vAlign w:val="center"/>
            <w:hideMark/>
          </w:tcPr>
          <w:p w14:paraId="3F0BCC5C"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115,00</w:t>
            </w:r>
          </w:p>
        </w:tc>
        <w:tc>
          <w:tcPr>
            <w:tcW w:w="1254" w:type="dxa"/>
            <w:tcBorders>
              <w:top w:val="nil"/>
              <w:left w:val="nil"/>
              <w:bottom w:val="single" w:sz="4" w:space="0" w:color="7F7F7F"/>
              <w:right w:val="single" w:sz="4" w:space="0" w:color="7F7F7F"/>
            </w:tcBorders>
            <w:vAlign w:val="bottom"/>
          </w:tcPr>
          <w:p w14:paraId="42ABBB37"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57,50</w:t>
            </w:r>
          </w:p>
        </w:tc>
      </w:tr>
      <w:tr w:rsidR="00C57F67" w:rsidRPr="00826DCD" w14:paraId="3D23FC59" w14:textId="77777777" w:rsidTr="00C57F67">
        <w:trPr>
          <w:trHeight w:val="300"/>
        </w:trPr>
        <w:tc>
          <w:tcPr>
            <w:tcW w:w="546" w:type="dxa"/>
            <w:tcBorders>
              <w:top w:val="nil"/>
              <w:left w:val="single" w:sz="4" w:space="0" w:color="7F7F7F"/>
              <w:bottom w:val="single" w:sz="4" w:space="0" w:color="7F7F7F"/>
              <w:right w:val="single" w:sz="4" w:space="0" w:color="7F7F7F"/>
            </w:tcBorders>
            <w:shd w:val="clear" w:color="auto" w:fill="auto"/>
            <w:noWrap/>
            <w:vAlign w:val="center"/>
            <w:hideMark/>
          </w:tcPr>
          <w:p w14:paraId="3A04D962"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4</w:t>
            </w:r>
          </w:p>
        </w:tc>
        <w:tc>
          <w:tcPr>
            <w:tcW w:w="1442" w:type="dxa"/>
            <w:tcBorders>
              <w:top w:val="nil"/>
              <w:left w:val="nil"/>
              <w:bottom w:val="single" w:sz="4" w:space="0" w:color="7F7F7F"/>
              <w:right w:val="single" w:sz="4" w:space="0" w:color="7F7F7F"/>
            </w:tcBorders>
            <w:shd w:val="clear" w:color="auto" w:fill="auto"/>
            <w:noWrap/>
            <w:vAlign w:val="center"/>
          </w:tcPr>
          <w:p w14:paraId="671464F5"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7.1 a 7.4</w:t>
            </w:r>
          </w:p>
        </w:tc>
        <w:tc>
          <w:tcPr>
            <w:tcW w:w="3399" w:type="dxa"/>
            <w:tcBorders>
              <w:top w:val="nil"/>
              <w:left w:val="nil"/>
              <w:bottom w:val="single" w:sz="4" w:space="0" w:color="7F7F7F"/>
              <w:right w:val="single" w:sz="4" w:space="0" w:color="7F7F7F"/>
            </w:tcBorders>
            <w:shd w:val="clear" w:color="auto" w:fill="auto"/>
            <w:noWrap/>
            <w:vAlign w:val="center"/>
            <w:hideMark/>
          </w:tcPr>
          <w:p w14:paraId="1471FB79"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Pintura</w:t>
            </w:r>
          </w:p>
        </w:tc>
        <w:tc>
          <w:tcPr>
            <w:tcW w:w="1418" w:type="dxa"/>
            <w:tcBorders>
              <w:top w:val="nil"/>
              <w:left w:val="nil"/>
              <w:bottom w:val="single" w:sz="4" w:space="0" w:color="7F7F7F"/>
              <w:right w:val="single" w:sz="4" w:space="0" w:color="7F7F7F"/>
            </w:tcBorders>
            <w:shd w:val="clear" w:color="auto" w:fill="auto"/>
            <w:noWrap/>
            <w:vAlign w:val="center"/>
            <w:hideMark/>
          </w:tcPr>
          <w:p w14:paraId="73C91D15"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m²</w:t>
            </w:r>
          </w:p>
        </w:tc>
        <w:tc>
          <w:tcPr>
            <w:tcW w:w="1559" w:type="dxa"/>
            <w:tcBorders>
              <w:top w:val="nil"/>
              <w:left w:val="nil"/>
              <w:bottom w:val="single" w:sz="4" w:space="0" w:color="7F7F7F"/>
              <w:right w:val="single" w:sz="4" w:space="0" w:color="7F7F7F"/>
            </w:tcBorders>
            <w:shd w:val="clear" w:color="auto" w:fill="auto"/>
            <w:noWrap/>
            <w:vAlign w:val="center"/>
            <w:hideMark/>
          </w:tcPr>
          <w:p w14:paraId="056D9D74"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640,05</w:t>
            </w:r>
          </w:p>
        </w:tc>
        <w:tc>
          <w:tcPr>
            <w:tcW w:w="1254" w:type="dxa"/>
            <w:tcBorders>
              <w:top w:val="nil"/>
              <w:left w:val="nil"/>
              <w:bottom w:val="single" w:sz="4" w:space="0" w:color="7F7F7F"/>
              <w:right w:val="single" w:sz="4" w:space="0" w:color="7F7F7F"/>
            </w:tcBorders>
            <w:vAlign w:val="bottom"/>
          </w:tcPr>
          <w:p w14:paraId="593E112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320,02</w:t>
            </w:r>
          </w:p>
        </w:tc>
      </w:tr>
      <w:tr w:rsidR="00C57F67" w:rsidRPr="00826DCD" w14:paraId="20DA1263" w14:textId="77777777" w:rsidTr="00C57F67">
        <w:trPr>
          <w:trHeight w:val="300"/>
        </w:trPr>
        <w:tc>
          <w:tcPr>
            <w:tcW w:w="546" w:type="dxa"/>
            <w:tcBorders>
              <w:top w:val="nil"/>
              <w:left w:val="single" w:sz="4" w:space="0" w:color="7F7F7F"/>
              <w:bottom w:val="single" w:sz="4" w:space="0" w:color="7F7F7F"/>
              <w:right w:val="single" w:sz="4" w:space="0" w:color="7F7F7F"/>
            </w:tcBorders>
            <w:shd w:val="clear" w:color="auto" w:fill="auto"/>
            <w:noWrap/>
            <w:vAlign w:val="center"/>
            <w:hideMark/>
          </w:tcPr>
          <w:p w14:paraId="2894C89C"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5</w:t>
            </w:r>
          </w:p>
        </w:tc>
        <w:tc>
          <w:tcPr>
            <w:tcW w:w="1442" w:type="dxa"/>
            <w:tcBorders>
              <w:top w:val="nil"/>
              <w:left w:val="nil"/>
              <w:bottom w:val="single" w:sz="4" w:space="0" w:color="7F7F7F"/>
              <w:right w:val="single" w:sz="4" w:space="0" w:color="7F7F7F"/>
            </w:tcBorders>
            <w:shd w:val="clear" w:color="auto" w:fill="auto"/>
            <w:noWrap/>
            <w:vAlign w:val="center"/>
          </w:tcPr>
          <w:p w14:paraId="6EE0E030"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8.3</w:t>
            </w:r>
          </w:p>
        </w:tc>
        <w:tc>
          <w:tcPr>
            <w:tcW w:w="3399" w:type="dxa"/>
            <w:tcBorders>
              <w:top w:val="nil"/>
              <w:left w:val="nil"/>
              <w:bottom w:val="single" w:sz="4" w:space="0" w:color="7F7F7F"/>
              <w:right w:val="single" w:sz="4" w:space="0" w:color="7F7F7F"/>
            </w:tcBorders>
            <w:shd w:val="clear" w:color="auto" w:fill="auto"/>
            <w:noWrap/>
            <w:vAlign w:val="center"/>
            <w:hideMark/>
          </w:tcPr>
          <w:p w14:paraId="44057145"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Pavimentação em Lajota de concreto</w:t>
            </w:r>
          </w:p>
        </w:tc>
        <w:tc>
          <w:tcPr>
            <w:tcW w:w="1418" w:type="dxa"/>
            <w:tcBorders>
              <w:top w:val="nil"/>
              <w:left w:val="nil"/>
              <w:bottom w:val="single" w:sz="4" w:space="0" w:color="7F7F7F"/>
              <w:right w:val="single" w:sz="4" w:space="0" w:color="7F7F7F"/>
            </w:tcBorders>
            <w:shd w:val="clear" w:color="auto" w:fill="auto"/>
            <w:noWrap/>
            <w:vAlign w:val="center"/>
            <w:hideMark/>
          </w:tcPr>
          <w:p w14:paraId="1FD74A32"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m²</w:t>
            </w:r>
          </w:p>
        </w:tc>
        <w:tc>
          <w:tcPr>
            <w:tcW w:w="1559" w:type="dxa"/>
            <w:tcBorders>
              <w:top w:val="nil"/>
              <w:left w:val="nil"/>
              <w:bottom w:val="single" w:sz="4" w:space="0" w:color="7F7F7F"/>
              <w:right w:val="single" w:sz="4" w:space="0" w:color="7F7F7F"/>
            </w:tcBorders>
            <w:shd w:val="clear" w:color="auto" w:fill="auto"/>
            <w:noWrap/>
            <w:vAlign w:val="center"/>
            <w:hideMark/>
          </w:tcPr>
          <w:p w14:paraId="214629BF"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385,80</w:t>
            </w:r>
          </w:p>
        </w:tc>
        <w:tc>
          <w:tcPr>
            <w:tcW w:w="1254" w:type="dxa"/>
            <w:tcBorders>
              <w:top w:val="nil"/>
              <w:left w:val="nil"/>
              <w:bottom w:val="single" w:sz="4" w:space="0" w:color="7F7F7F"/>
              <w:right w:val="single" w:sz="4" w:space="0" w:color="7F7F7F"/>
            </w:tcBorders>
            <w:vAlign w:val="bottom"/>
          </w:tcPr>
          <w:p w14:paraId="1BBC461A"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192,90</w:t>
            </w:r>
          </w:p>
        </w:tc>
      </w:tr>
      <w:tr w:rsidR="00C57F67" w:rsidRPr="00826DCD" w14:paraId="7253EBFF" w14:textId="77777777" w:rsidTr="00C57F67">
        <w:trPr>
          <w:trHeight w:val="300"/>
        </w:trPr>
        <w:tc>
          <w:tcPr>
            <w:tcW w:w="546" w:type="dxa"/>
            <w:tcBorders>
              <w:top w:val="nil"/>
              <w:left w:val="single" w:sz="4" w:space="0" w:color="7F7F7F"/>
              <w:bottom w:val="single" w:sz="4" w:space="0" w:color="7F7F7F"/>
              <w:right w:val="single" w:sz="4" w:space="0" w:color="7F7F7F"/>
            </w:tcBorders>
            <w:shd w:val="clear" w:color="auto" w:fill="auto"/>
            <w:noWrap/>
            <w:vAlign w:val="center"/>
            <w:hideMark/>
          </w:tcPr>
          <w:p w14:paraId="6900299E"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6</w:t>
            </w:r>
          </w:p>
        </w:tc>
        <w:tc>
          <w:tcPr>
            <w:tcW w:w="1442" w:type="dxa"/>
            <w:tcBorders>
              <w:top w:val="nil"/>
              <w:left w:val="nil"/>
              <w:bottom w:val="single" w:sz="4" w:space="0" w:color="7F7F7F"/>
              <w:right w:val="single" w:sz="4" w:space="0" w:color="7F7F7F"/>
            </w:tcBorders>
            <w:shd w:val="clear" w:color="auto" w:fill="auto"/>
            <w:noWrap/>
            <w:vAlign w:val="center"/>
          </w:tcPr>
          <w:p w14:paraId="46498171"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3.5</w:t>
            </w:r>
          </w:p>
        </w:tc>
        <w:tc>
          <w:tcPr>
            <w:tcW w:w="3399" w:type="dxa"/>
            <w:tcBorders>
              <w:top w:val="nil"/>
              <w:left w:val="nil"/>
              <w:bottom w:val="single" w:sz="4" w:space="0" w:color="7F7F7F"/>
              <w:right w:val="single" w:sz="4" w:space="0" w:color="7F7F7F"/>
            </w:tcBorders>
            <w:shd w:val="clear" w:color="auto" w:fill="auto"/>
            <w:noWrap/>
            <w:vAlign w:val="center"/>
            <w:hideMark/>
          </w:tcPr>
          <w:p w14:paraId="0CF7AD3C"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Alvenaria em bloco de concreto</w:t>
            </w:r>
          </w:p>
        </w:tc>
        <w:tc>
          <w:tcPr>
            <w:tcW w:w="1418" w:type="dxa"/>
            <w:tcBorders>
              <w:top w:val="nil"/>
              <w:left w:val="nil"/>
              <w:bottom w:val="single" w:sz="4" w:space="0" w:color="7F7F7F"/>
              <w:right w:val="single" w:sz="4" w:space="0" w:color="7F7F7F"/>
            </w:tcBorders>
            <w:shd w:val="clear" w:color="auto" w:fill="auto"/>
            <w:noWrap/>
            <w:vAlign w:val="center"/>
            <w:hideMark/>
          </w:tcPr>
          <w:p w14:paraId="14BDA0D4"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m²</w:t>
            </w:r>
          </w:p>
        </w:tc>
        <w:tc>
          <w:tcPr>
            <w:tcW w:w="1559" w:type="dxa"/>
            <w:tcBorders>
              <w:top w:val="nil"/>
              <w:left w:val="nil"/>
              <w:bottom w:val="single" w:sz="4" w:space="0" w:color="7F7F7F"/>
              <w:right w:val="single" w:sz="4" w:space="0" w:color="7F7F7F"/>
            </w:tcBorders>
            <w:shd w:val="clear" w:color="auto" w:fill="auto"/>
            <w:noWrap/>
            <w:vAlign w:val="center"/>
            <w:hideMark/>
          </w:tcPr>
          <w:p w14:paraId="49CFAA2D"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99,99</w:t>
            </w:r>
          </w:p>
        </w:tc>
        <w:tc>
          <w:tcPr>
            <w:tcW w:w="1254" w:type="dxa"/>
            <w:tcBorders>
              <w:top w:val="nil"/>
              <w:left w:val="nil"/>
              <w:bottom w:val="single" w:sz="4" w:space="0" w:color="7F7F7F"/>
              <w:right w:val="single" w:sz="4" w:space="0" w:color="7F7F7F"/>
            </w:tcBorders>
            <w:vAlign w:val="bottom"/>
          </w:tcPr>
          <w:p w14:paraId="3EC04CED" w14:textId="77777777" w:rsidR="00C57F67" w:rsidRPr="00826DCD" w:rsidRDefault="00C57F67" w:rsidP="009D3B63">
            <w:pPr>
              <w:spacing w:line="276" w:lineRule="auto"/>
              <w:jc w:val="center"/>
              <w:rPr>
                <w:rFonts w:asciiTheme="minorHAnsi" w:hAnsiTheme="minorHAnsi" w:cstheme="minorHAnsi"/>
                <w:sz w:val="21"/>
                <w:szCs w:val="21"/>
              </w:rPr>
            </w:pPr>
            <w:r w:rsidRPr="00826DCD">
              <w:rPr>
                <w:rFonts w:asciiTheme="minorHAnsi" w:hAnsiTheme="minorHAnsi" w:cstheme="minorHAnsi"/>
                <w:sz w:val="21"/>
                <w:szCs w:val="21"/>
              </w:rPr>
              <w:t>50,00</w:t>
            </w:r>
          </w:p>
        </w:tc>
      </w:tr>
    </w:tbl>
    <w:p w14:paraId="7C4703FD" w14:textId="77777777" w:rsidR="008F273A" w:rsidRPr="00516655" w:rsidRDefault="008F273A" w:rsidP="00516655">
      <w:pPr>
        <w:pStyle w:val="Default"/>
        <w:spacing w:after="162" w:line="276" w:lineRule="auto"/>
        <w:jc w:val="both"/>
        <w:rPr>
          <w:rFonts w:asciiTheme="minorHAnsi" w:hAnsiTheme="minorHAnsi" w:cstheme="minorHAnsi"/>
          <w:color w:val="auto"/>
          <w:sz w:val="21"/>
          <w:szCs w:val="21"/>
        </w:rPr>
      </w:pPr>
    </w:p>
    <w:p w14:paraId="57FF20F9" w14:textId="240FD758" w:rsidR="00D05276" w:rsidRPr="00516655" w:rsidRDefault="008F273A" w:rsidP="00516655">
      <w:pPr>
        <w:pStyle w:val="Default"/>
        <w:spacing w:line="276" w:lineRule="auto"/>
        <w:ind w:left="426"/>
        <w:jc w:val="both"/>
        <w:rPr>
          <w:rFonts w:asciiTheme="minorHAnsi" w:hAnsiTheme="minorHAnsi" w:cstheme="minorHAnsi"/>
          <w:sz w:val="21"/>
          <w:szCs w:val="21"/>
        </w:rPr>
      </w:pPr>
      <w:r w:rsidRPr="00516655">
        <w:rPr>
          <w:rFonts w:asciiTheme="minorHAnsi" w:hAnsiTheme="minorHAnsi" w:cstheme="minorHAnsi"/>
          <w:sz w:val="21"/>
          <w:szCs w:val="21"/>
        </w:rPr>
        <w:t>11.4.4.2. Os atestados de capacidade técnica podem ser apresentados em nome da matriz ou da filial da empresa licitante.</w:t>
      </w:r>
    </w:p>
    <w:p w14:paraId="5C0E898D" w14:textId="6AA87C72" w:rsidR="008F273A" w:rsidRPr="00516655" w:rsidRDefault="008F273A" w:rsidP="00516655">
      <w:pPr>
        <w:pStyle w:val="Default"/>
        <w:spacing w:line="276" w:lineRule="auto"/>
        <w:ind w:left="426"/>
        <w:jc w:val="both"/>
        <w:rPr>
          <w:rFonts w:asciiTheme="minorHAnsi" w:hAnsiTheme="minorHAnsi" w:cstheme="minorHAnsi"/>
          <w:sz w:val="21"/>
          <w:szCs w:val="21"/>
        </w:rPr>
      </w:pPr>
      <w:r w:rsidRPr="00516655">
        <w:rPr>
          <w:rFonts w:asciiTheme="minorHAnsi" w:hAnsiTheme="minorHAnsi" w:cstheme="minorHAnsi"/>
          <w:sz w:val="21"/>
          <w:szCs w:val="21"/>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516655" w:rsidRDefault="008F273A" w:rsidP="00516655">
      <w:pPr>
        <w:pStyle w:val="Default"/>
        <w:spacing w:line="276" w:lineRule="auto"/>
        <w:ind w:left="426"/>
        <w:jc w:val="both"/>
        <w:rPr>
          <w:rFonts w:asciiTheme="minorHAnsi" w:hAnsiTheme="minorHAnsi" w:cstheme="minorHAnsi"/>
          <w:sz w:val="21"/>
          <w:szCs w:val="21"/>
        </w:rPr>
      </w:pPr>
      <w:r w:rsidRPr="00516655">
        <w:rPr>
          <w:rFonts w:asciiTheme="minorHAnsi" w:hAnsiTheme="minorHAnsi" w:cstheme="minorHAnsi"/>
          <w:sz w:val="21"/>
          <w:szCs w:val="21"/>
        </w:rPr>
        <w:t>11.4.4.4. Os atestados deverão referir-se a serviços prestados no âmbito de sua atividade econômica principal ou secundária especificadas no contrato social vigente;</w:t>
      </w:r>
    </w:p>
    <w:p w14:paraId="2C44FDAA" w14:textId="269E60AC" w:rsidR="008F273A" w:rsidRPr="00516655" w:rsidRDefault="008F273A" w:rsidP="00516655">
      <w:pPr>
        <w:pStyle w:val="Default"/>
        <w:spacing w:line="276" w:lineRule="auto"/>
        <w:ind w:left="426"/>
        <w:jc w:val="both"/>
        <w:rPr>
          <w:rFonts w:asciiTheme="minorHAnsi" w:hAnsiTheme="minorHAnsi" w:cstheme="minorHAnsi"/>
          <w:sz w:val="21"/>
          <w:szCs w:val="21"/>
        </w:rPr>
      </w:pPr>
      <w:r w:rsidRPr="00516655">
        <w:rPr>
          <w:rFonts w:asciiTheme="minorHAnsi" w:hAnsiTheme="minorHAnsi" w:cstheme="minorHAnsi"/>
          <w:sz w:val="21"/>
          <w:szCs w:val="21"/>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4A11A1" w:rsidRDefault="008F273A" w:rsidP="00516655">
      <w:pPr>
        <w:pStyle w:val="Default"/>
        <w:spacing w:line="276" w:lineRule="auto"/>
        <w:ind w:left="426"/>
        <w:jc w:val="both"/>
        <w:rPr>
          <w:rFonts w:asciiTheme="minorHAnsi" w:hAnsiTheme="minorHAnsi" w:cstheme="minorHAnsi"/>
          <w:sz w:val="21"/>
          <w:szCs w:val="21"/>
        </w:rPr>
      </w:pPr>
      <w:r w:rsidRPr="00516655">
        <w:rPr>
          <w:rFonts w:asciiTheme="minorHAnsi" w:hAnsiTheme="minorHAnsi" w:cstheme="minorHAnsi"/>
          <w:sz w:val="21"/>
          <w:szCs w:val="21"/>
        </w:rPr>
        <w:t xml:space="preserve">11.4.4.6. A apresentação de certidões ou atestados de desempenho anterior emitido em favor de </w:t>
      </w:r>
      <w:r w:rsidRPr="004A11A1">
        <w:rPr>
          <w:rFonts w:asciiTheme="minorHAnsi" w:hAnsiTheme="minorHAnsi" w:cstheme="minorHAnsi"/>
          <w:sz w:val="21"/>
          <w:szCs w:val="21"/>
        </w:rPr>
        <w:t>consórcio do qual tenha feito parte será admitido, desde que atendidos os requisitos do art. 67, §§ 10 e 11, da Lei nº 14.133, de 2021 e regulamentos sobre o tema.</w:t>
      </w:r>
    </w:p>
    <w:p w14:paraId="6582458C" w14:textId="37D79680" w:rsidR="0037577A" w:rsidRPr="00516655" w:rsidRDefault="0037577A" w:rsidP="00516655">
      <w:pPr>
        <w:pStyle w:val="Default"/>
        <w:spacing w:line="276" w:lineRule="auto"/>
        <w:ind w:left="426"/>
        <w:jc w:val="both"/>
        <w:rPr>
          <w:rFonts w:asciiTheme="minorHAnsi" w:hAnsiTheme="minorHAnsi" w:cstheme="minorHAnsi"/>
          <w:sz w:val="21"/>
          <w:szCs w:val="21"/>
        </w:rPr>
      </w:pPr>
      <w:r w:rsidRPr="004A11A1">
        <w:rPr>
          <w:rFonts w:asciiTheme="minorHAnsi" w:hAnsiTheme="minorHAnsi" w:cstheme="minorHAnsi"/>
          <w:sz w:val="21"/>
          <w:szCs w:val="21"/>
        </w:rPr>
        <w:t xml:space="preserve">11.4.4.7. </w:t>
      </w:r>
      <w:r w:rsidR="004A11A1" w:rsidRPr="004A11A1">
        <w:rPr>
          <w:rFonts w:asciiTheme="minorHAnsi" w:hAnsiTheme="minorHAnsi" w:cstheme="minorHAnsi"/>
          <w:bCs/>
          <w:sz w:val="21"/>
          <w:szCs w:val="21"/>
        </w:rPr>
        <w:t>Será admitida, para fins de comprovação de quantitativo mínimo, a apresentação e o somatório de diferentes atestados executados de forma concomitante.</w:t>
      </w:r>
      <w:r w:rsidR="004A11A1">
        <w:rPr>
          <w:rFonts w:asciiTheme="minorHAnsi" w:hAnsiTheme="minorHAnsi" w:cstheme="minorHAnsi"/>
          <w:bCs/>
          <w:sz w:val="21"/>
          <w:szCs w:val="21"/>
        </w:rPr>
        <w:t xml:space="preserve"> </w:t>
      </w:r>
    </w:p>
    <w:p w14:paraId="6D052011"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4CEFDD7C" w14:textId="01B910C1" w:rsidR="008F273A" w:rsidRPr="0007299E" w:rsidRDefault="008F273A"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DA ECONÔMICO-FINANCEIRA</w:t>
      </w:r>
    </w:p>
    <w:p w14:paraId="15B1102D" w14:textId="77777777" w:rsidR="0007299E" w:rsidRPr="00516655" w:rsidRDefault="0007299E" w:rsidP="0007299E">
      <w:pPr>
        <w:pStyle w:val="Default"/>
        <w:spacing w:line="276" w:lineRule="auto"/>
        <w:ind w:left="360"/>
        <w:jc w:val="both"/>
        <w:rPr>
          <w:rFonts w:asciiTheme="minorHAnsi" w:hAnsiTheme="minorHAnsi" w:cstheme="minorHAnsi"/>
          <w:sz w:val="21"/>
          <w:szCs w:val="21"/>
        </w:rPr>
      </w:pPr>
    </w:p>
    <w:p w14:paraId="0596AA64" w14:textId="7BEF25B9" w:rsidR="008F273A" w:rsidRPr="00516655" w:rsidRDefault="008F273A"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Balanço patrimonial, </w:t>
      </w:r>
      <w:r w:rsidRPr="00516655">
        <w:rPr>
          <w:rFonts w:asciiTheme="minorHAnsi" w:hAnsiTheme="minorHAnsi" w:cstheme="minorHAnsi"/>
          <w:b/>
          <w:bCs/>
          <w:sz w:val="21"/>
          <w:szCs w:val="21"/>
        </w:rPr>
        <w:t>devidamente registrado</w:t>
      </w:r>
      <w:r w:rsidRPr="00516655">
        <w:rPr>
          <w:rFonts w:asciiTheme="minorHAnsi" w:hAnsiTheme="minorHAnsi" w:cstheme="minorHAnsi"/>
          <w:sz w:val="21"/>
          <w:szCs w:val="21"/>
        </w:rPr>
        <w:t xml:space="preserve">, demonstração de resultado de exercício e demais demonstrações contábeis </w:t>
      </w:r>
      <w:r w:rsidRPr="00516655">
        <w:rPr>
          <w:rFonts w:asciiTheme="minorHAnsi" w:hAnsiTheme="minorHAnsi" w:cstheme="minorHAnsi"/>
          <w:b/>
          <w:bCs/>
          <w:sz w:val="21"/>
          <w:szCs w:val="21"/>
        </w:rPr>
        <w:t>dos 2 (dois) últimos exercícios sociais</w:t>
      </w:r>
      <w:r w:rsidRPr="00516655">
        <w:rPr>
          <w:rFonts w:asciiTheme="minorHAnsi" w:hAnsiTheme="minorHAnsi" w:cstheme="minorHAnsi"/>
          <w:sz w:val="21"/>
          <w:szCs w:val="21"/>
        </w:rPr>
        <w:t>;</w:t>
      </w:r>
    </w:p>
    <w:p w14:paraId="3F4AE50C" w14:textId="15072CF9" w:rsidR="008F273A" w:rsidRPr="00516655" w:rsidRDefault="008F273A" w:rsidP="00F24E13">
      <w:pPr>
        <w:pStyle w:val="Default"/>
        <w:numPr>
          <w:ilvl w:val="3"/>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Juntamente com as demonstrações exigidas neste item a licitante deverá apresentar a cópia das folhas de abertura e encerramento dos livros, assinado por profissional-técnico legalmente habilitado.</w:t>
      </w:r>
    </w:p>
    <w:p w14:paraId="493989B4" w14:textId="223215DF" w:rsidR="008F273A" w:rsidRPr="00516655" w:rsidRDefault="00880E94" w:rsidP="00F24E13">
      <w:pPr>
        <w:pStyle w:val="Default"/>
        <w:numPr>
          <w:ilvl w:val="3"/>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Para as empresas que fazem sua escrituração através do SPED CONTÁBIL (Sistema Público de Escrituração Digital Contábil) poderão apresentar as demonstrações digitais.</w:t>
      </w:r>
    </w:p>
    <w:p w14:paraId="38E3D2A8" w14:textId="2AC0BA5E" w:rsidR="00880E94" w:rsidRPr="00516655" w:rsidRDefault="00880E94" w:rsidP="00F24E13">
      <w:pPr>
        <w:pStyle w:val="Default"/>
        <w:numPr>
          <w:ilvl w:val="3"/>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É vedada a sua substituição das demonstrações exigidas por balancetes ou qualquer balanço(s) provisório(s).</w:t>
      </w:r>
    </w:p>
    <w:p w14:paraId="02F23F8D" w14:textId="7C213649" w:rsidR="008F273A" w:rsidRPr="00516655" w:rsidRDefault="00880E94"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Default="00880E94" w:rsidP="00F24E13">
      <w:pPr>
        <w:pStyle w:val="Default"/>
        <w:numPr>
          <w:ilvl w:val="3"/>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1522403B" w14:textId="77777777" w:rsidR="00CB53AD" w:rsidRPr="00516655" w:rsidRDefault="00CB53AD" w:rsidP="00CB53AD">
      <w:pPr>
        <w:pStyle w:val="Default"/>
        <w:spacing w:line="276" w:lineRule="auto"/>
        <w:ind w:left="720"/>
        <w:jc w:val="both"/>
        <w:rPr>
          <w:rFonts w:asciiTheme="minorHAnsi" w:hAnsiTheme="minorHAnsi" w:cstheme="minorHAnsi"/>
          <w:sz w:val="21"/>
          <w:szCs w:val="21"/>
        </w:rPr>
      </w:pP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LC = </w:t>
      </w:r>
      <w:r w:rsidRPr="00516655">
        <w:rPr>
          <w:rFonts w:asciiTheme="minorHAnsi" w:hAnsiTheme="minorHAnsi" w:cstheme="minorHAnsi"/>
          <w:sz w:val="21"/>
          <w:szCs w:val="21"/>
          <w:u w:val="single"/>
        </w:rPr>
        <w:t>Ativo Circulante                                                        ≥ 1,00</w:t>
      </w:r>
    </w:p>
    <w:p w14:paraId="63DEC373" w14:textId="5CCA8D57"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4BD71AFF"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76CC55C8" w14:textId="7DEB8AAF" w:rsidR="00880E94" w:rsidRPr="00516655" w:rsidRDefault="00880E94" w:rsidP="00F24E13">
      <w:pPr>
        <w:pStyle w:val="Default"/>
        <w:numPr>
          <w:ilvl w:val="2"/>
          <w:numId w:val="16"/>
        </w:numPr>
        <w:spacing w:line="276" w:lineRule="auto"/>
        <w:ind w:left="284" w:firstLine="0"/>
        <w:rPr>
          <w:rFonts w:asciiTheme="minorHAnsi" w:hAnsiTheme="minorHAnsi" w:cstheme="minorHAnsi"/>
          <w:sz w:val="21"/>
          <w:szCs w:val="21"/>
        </w:rPr>
      </w:pPr>
      <w:r w:rsidRPr="00516655">
        <w:rPr>
          <w:rFonts w:asciiTheme="minorHAnsi" w:hAnsiTheme="minorHAnsi" w:cstheme="minorHAnsi"/>
          <w:sz w:val="21"/>
          <w:szCs w:val="21"/>
        </w:rPr>
        <w:t xml:space="preserve">A licitante deverá apresentar </w:t>
      </w:r>
      <w:r w:rsidRPr="00516655">
        <w:rPr>
          <w:rFonts w:asciiTheme="minorHAnsi" w:hAnsiTheme="minorHAnsi" w:cstheme="minorHAnsi"/>
          <w:b/>
          <w:bCs/>
          <w:sz w:val="21"/>
          <w:szCs w:val="21"/>
        </w:rPr>
        <w:t>Patrimônio Líquido mínimo igual ou superior a 10% (dez por cento) do valor estimado para a presente contratação</w:t>
      </w:r>
      <w:r w:rsidRPr="00516655">
        <w:rPr>
          <w:rFonts w:asciiTheme="minorHAnsi" w:hAnsiTheme="minorHAnsi" w:cstheme="minorHAnsi"/>
          <w:sz w:val="21"/>
          <w:szCs w:val="21"/>
        </w:rPr>
        <w:t xml:space="preserve">; </w:t>
      </w:r>
    </w:p>
    <w:p w14:paraId="1803D1D8" w14:textId="3147CDE4" w:rsidR="00880E94" w:rsidRPr="00516655" w:rsidRDefault="00880E94" w:rsidP="00F24E13">
      <w:pPr>
        <w:pStyle w:val="Default"/>
        <w:numPr>
          <w:ilvl w:val="2"/>
          <w:numId w:val="16"/>
        </w:numPr>
        <w:spacing w:line="276" w:lineRule="auto"/>
        <w:ind w:left="28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65960C6E" w14:textId="7BB61DDB" w:rsidR="00880E94" w:rsidRPr="00516655" w:rsidRDefault="00880E94" w:rsidP="00F24E13">
      <w:pPr>
        <w:pStyle w:val="Default"/>
        <w:numPr>
          <w:ilvl w:val="2"/>
          <w:numId w:val="16"/>
        </w:numPr>
        <w:spacing w:line="276" w:lineRule="auto"/>
        <w:ind w:left="28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516655" w:rsidRDefault="00880E94" w:rsidP="00F24E13">
      <w:pPr>
        <w:pStyle w:val="Default"/>
        <w:numPr>
          <w:ilvl w:val="2"/>
          <w:numId w:val="16"/>
        </w:numPr>
        <w:spacing w:line="276" w:lineRule="auto"/>
        <w:ind w:left="28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516655" w:rsidRDefault="00880E94" w:rsidP="00F24E13">
      <w:pPr>
        <w:pStyle w:val="Default"/>
        <w:numPr>
          <w:ilvl w:val="2"/>
          <w:numId w:val="16"/>
        </w:numPr>
        <w:spacing w:line="276" w:lineRule="auto"/>
        <w:ind w:left="28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 licitante deverá apresentar </w:t>
      </w:r>
      <w:r w:rsidRPr="00516655">
        <w:rPr>
          <w:rFonts w:asciiTheme="minorHAnsi" w:hAnsiTheme="minorHAnsi" w:cstheme="minorHAnsi"/>
          <w:b/>
          <w:bCs/>
          <w:sz w:val="21"/>
          <w:szCs w:val="21"/>
        </w:rPr>
        <w:t xml:space="preserve">Certidão negativa de Falência </w:t>
      </w:r>
      <w:r w:rsidRPr="00516655">
        <w:rPr>
          <w:rFonts w:asciiTheme="minorHAnsi" w:hAnsiTheme="minorHAnsi" w:cstheme="minorHAnsi"/>
          <w:sz w:val="21"/>
          <w:szCs w:val="21"/>
        </w:rPr>
        <w:t xml:space="preserve">expedida pelo distribuidor da sede da pessoa jurídica, com data de </w:t>
      </w:r>
      <w:r w:rsidRPr="00516655">
        <w:rPr>
          <w:rFonts w:asciiTheme="minorHAnsi" w:hAnsiTheme="minorHAnsi" w:cstheme="minorHAnsi"/>
          <w:b/>
          <w:bCs/>
          <w:sz w:val="21"/>
          <w:szCs w:val="21"/>
        </w:rPr>
        <w:t xml:space="preserve">emissão de no máximo 90 (noventa) dias </w:t>
      </w:r>
      <w:r w:rsidRPr="00516655">
        <w:rPr>
          <w:rFonts w:asciiTheme="minorHAnsi" w:hAnsiTheme="minorHAnsi" w:cstheme="minorHAnsi"/>
          <w:sz w:val="21"/>
          <w:szCs w:val="21"/>
        </w:rPr>
        <w:t xml:space="preserve">anteriores à data da abertura da sessão, ou que esteja dentro do prazo de validade expresso na própria certidão; </w:t>
      </w:r>
    </w:p>
    <w:p w14:paraId="5326BCB6" w14:textId="0662E450" w:rsidR="008F273A" w:rsidRPr="00516655" w:rsidRDefault="00880E94" w:rsidP="00F24E13">
      <w:pPr>
        <w:pStyle w:val="Default"/>
        <w:numPr>
          <w:ilvl w:val="2"/>
          <w:numId w:val="16"/>
        </w:numPr>
        <w:spacing w:line="276" w:lineRule="auto"/>
        <w:ind w:left="284" w:firstLine="0"/>
        <w:jc w:val="both"/>
        <w:rPr>
          <w:rFonts w:asciiTheme="minorHAnsi" w:hAnsiTheme="minorHAnsi" w:cstheme="minorHAnsi"/>
          <w:sz w:val="21"/>
          <w:szCs w:val="21"/>
        </w:rPr>
      </w:pPr>
      <w:r w:rsidRPr="00516655">
        <w:rPr>
          <w:rFonts w:asciiTheme="minorHAnsi" w:hAnsiTheme="minorHAnsi" w:cstheme="minorHAnsi"/>
          <w:sz w:val="21"/>
          <w:szCs w:val="21"/>
        </w:rPr>
        <w:t>As empresas que estiverem em processo de recuperação judicial deverão apresentar na fase de habilitação o Plano de Recuperação já homologado pelo juízo competente e em pleno vigor, nos termos da Súmula 50 do TCE/SP;</w:t>
      </w:r>
    </w:p>
    <w:p w14:paraId="21784D81" w14:textId="6F531764" w:rsidR="00880E94" w:rsidRPr="00516655" w:rsidRDefault="00880E94" w:rsidP="00F24E13">
      <w:pPr>
        <w:pStyle w:val="Default"/>
        <w:numPr>
          <w:ilvl w:val="2"/>
          <w:numId w:val="16"/>
        </w:numPr>
        <w:spacing w:line="276" w:lineRule="auto"/>
        <w:ind w:left="284" w:firstLine="0"/>
        <w:jc w:val="both"/>
        <w:rPr>
          <w:rFonts w:asciiTheme="minorHAnsi" w:hAnsiTheme="minorHAnsi" w:cstheme="minorHAnsi"/>
          <w:sz w:val="21"/>
          <w:szCs w:val="21"/>
        </w:rPr>
      </w:pPr>
      <w:r w:rsidRPr="00516655">
        <w:rPr>
          <w:rFonts w:asciiTheme="minorHAnsi" w:hAnsiTheme="minorHAnsi" w:cstheme="minorHAnsi"/>
          <w:sz w:val="21"/>
          <w:szCs w:val="21"/>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516655" w:rsidRDefault="008F273A" w:rsidP="00516655">
      <w:pPr>
        <w:pStyle w:val="Default"/>
        <w:spacing w:line="276" w:lineRule="auto"/>
        <w:jc w:val="both"/>
        <w:rPr>
          <w:rFonts w:asciiTheme="minorHAnsi" w:hAnsiTheme="minorHAnsi" w:cstheme="minorHAnsi"/>
          <w:b/>
          <w:bCs/>
          <w:sz w:val="21"/>
          <w:szCs w:val="21"/>
        </w:rPr>
      </w:pPr>
    </w:p>
    <w:p w14:paraId="1F731D93" w14:textId="709C787D" w:rsidR="008F273A" w:rsidRPr="00516655" w:rsidRDefault="00880E94" w:rsidP="00F24E13">
      <w:pPr>
        <w:pStyle w:val="Default"/>
        <w:numPr>
          <w:ilvl w:val="1"/>
          <w:numId w:val="16"/>
        </w:numPr>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DAS DECLARAÇÕES DIVERSAS</w:t>
      </w:r>
    </w:p>
    <w:p w14:paraId="72073FD1" w14:textId="24FDBB32" w:rsidR="008F273A" w:rsidRPr="00516655" w:rsidRDefault="00F06248"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Juntamente com os demais documentos de habilitação a licitante deverá apresentar as seguintes declarações:</w:t>
      </w:r>
    </w:p>
    <w:p w14:paraId="70310E47" w14:textId="33073015" w:rsidR="00F06248" w:rsidRPr="00516655" w:rsidRDefault="00F06248" w:rsidP="00F24E13">
      <w:pPr>
        <w:pStyle w:val="Default"/>
        <w:numPr>
          <w:ilvl w:val="0"/>
          <w:numId w:val="18"/>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 xml:space="preserve">DECLARAÇÃO </w:t>
      </w:r>
      <w:r w:rsidRPr="00516655">
        <w:rPr>
          <w:rFonts w:asciiTheme="minorHAnsi" w:hAnsiTheme="minorHAnsi" w:cstheme="minorHAnsi"/>
          <w:sz w:val="21"/>
          <w:szCs w:val="21"/>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516655" w:rsidRDefault="00F06248" w:rsidP="00F24E13">
      <w:pPr>
        <w:pStyle w:val="Default"/>
        <w:numPr>
          <w:ilvl w:val="0"/>
          <w:numId w:val="18"/>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 xml:space="preserve">DECLARAÇÃO </w:t>
      </w:r>
      <w:r w:rsidRPr="00516655">
        <w:rPr>
          <w:rFonts w:asciiTheme="minorHAnsi" w:hAnsiTheme="minorHAnsi" w:cstheme="minorHAnsi"/>
          <w:sz w:val="21"/>
          <w:szCs w:val="21"/>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516655" w:rsidRDefault="00F06248" w:rsidP="00F24E13">
      <w:pPr>
        <w:pStyle w:val="Default"/>
        <w:numPr>
          <w:ilvl w:val="0"/>
          <w:numId w:val="18"/>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 xml:space="preserve">DECLARAÇÃO </w:t>
      </w:r>
      <w:r w:rsidRPr="00516655">
        <w:rPr>
          <w:rFonts w:asciiTheme="minorHAnsi" w:hAnsiTheme="minorHAnsi" w:cstheme="minorHAnsi"/>
          <w:sz w:val="21"/>
          <w:szCs w:val="21"/>
        </w:rPr>
        <w:t xml:space="preserve">de que cumpre as exigências de reserva de cargos para pessoa com deficiência e para reabilitado da Previdência Social. </w:t>
      </w:r>
    </w:p>
    <w:p w14:paraId="7EF4AC99" w14:textId="066CB141" w:rsidR="00F06248" w:rsidRPr="00516655" w:rsidRDefault="00F06248" w:rsidP="00F24E13">
      <w:pPr>
        <w:pStyle w:val="Default"/>
        <w:numPr>
          <w:ilvl w:val="0"/>
          <w:numId w:val="18"/>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 </w:t>
      </w:r>
      <w:r w:rsidRPr="00516655">
        <w:rPr>
          <w:rFonts w:asciiTheme="minorHAnsi" w:hAnsiTheme="minorHAnsi" w:cstheme="minorHAnsi"/>
          <w:b/>
          <w:bCs/>
          <w:sz w:val="21"/>
          <w:szCs w:val="21"/>
        </w:rPr>
        <w:t xml:space="preserve">DECLARAÇÃO </w:t>
      </w:r>
      <w:r w:rsidRPr="00516655">
        <w:rPr>
          <w:rFonts w:asciiTheme="minorHAnsi" w:hAnsiTheme="minorHAnsi" w:cstheme="minorHAnsi"/>
          <w:sz w:val="21"/>
          <w:szCs w:val="21"/>
        </w:rPr>
        <w:t xml:space="preserve">de não possui, em sua cadeia produtiva, empregados executando trabalho degradante ou forçado, observando o disposto nos incisos II e IV do art. 1º e no inciso III do art. 5º da CF/88. </w:t>
      </w:r>
    </w:p>
    <w:p w14:paraId="0B8E7494" w14:textId="5AECC512" w:rsidR="00F06248" w:rsidRPr="00516655" w:rsidRDefault="00F06248" w:rsidP="00F24E13">
      <w:pPr>
        <w:pStyle w:val="Default"/>
        <w:numPr>
          <w:ilvl w:val="0"/>
          <w:numId w:val="18"/>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 xml:space="preserve">DECLARAÇÃO </w:t>
      </w:r>
      <w:r w:rsidRPr="00516655">
        <w:rPr>
          <w:rFonts w:asciiTheme="minorHAnsi" w:hAnsiTheme="minorHAnsi" w:cstheme="minorHAnsi"/>
          <w:sz w:val="21"/>
          <w:szCs w:val="21"/>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516655" w:rsidRDefault="00F06248" w:rsidP="00F24E13">
      <w:pPr>
        <w:pStyle w:val="Default"/>
        <w:numPr>
          <w:ilvl w:val="0"/>
          <w:numId w:val="18"/>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 xml:space="preserve">DECLARAÇÃO </w:t>
      </w:r>
      <w:r w:rsidRPr="00516655">
        <w:rPr>
          <w:rFonts w:asciiTheme="minorHAnsi" w:hAnsiTheme="minorHAnsi" w:cstheme="minorHAnsi"/>
          <w:sz w:val="21"/>
          <w:szCs w:val="21"/>
        </w:rPr>
        <w:t>de vistoria ou de opção por não a realizar com ciência dos riscos e consequências. - (Anexo II – A ou Anexo II - B)</w:t>
      </w:r>
    </w:p>
    <w:p w14:paraId="58075735"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465BC4D3" w14:textId="77777777" w:rsidR="00F06248" w:rsidRPr="00516655" w:rsidRDefault="00F06248"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516655" w:rsidRDefault="00F06248"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516655" w:rsidRDefault="00F06248"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Os documentos relativos à regularidade fiscal somente serão exigidos, em qualquer caso, em momento posterior ao julgamento das propostas, e apenas do licitante mais bem classificado.</w:t>
      </w:r>
    </w:p>
    <w:p w14:paraId="5CE20A03" w14:textId="32441013" w:rsidR="00F06248" w:rsidRPr="00516655" w:rsidRDefault="00F06248"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516655" w:rsidRDefault="00F06248"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Complementação de informações acerca dos documentos já apresentados pelos licitantes e desde que necessária para apurar fatos existentes à época da abertura do certame; e</w:t>
      </w:r>
    </w:p>
    <w:p w14:paraId="1216B086" w14:textId="10ACA801" w:rsidR="00F06248" w:rsidRPr="00516655" w:rsidRDefault="00F06248" w:rsidP="00F24E13">
      <w:pPr>
        <w:pStyle w:val="Default"/>
        <w:numPr>
          <w:ilvl w:val="2"/>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Atualização de documentos cuja validade tenha expirado após a data de recebimento das propostas;</w:t>
      </w:r>
    </w:p>
    <w:p w14:paraId="053AA0CE" w14:textId="0DE9DE46" w:rsidR="00F06248" w:rsidRPr="00516655" w:rsidRDefault="00F06248"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516655" w:rsidRDefault="00F06248"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516655" w:rsidRDefault="0037577A" w:rsidP="00F24E13">
      <w:pPr>
        <w:pStyle w:val="Default"/>
        <w:numPr>
          <w:ilvl w:val="1"/>
          <w:numId w:val="16"/>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Default="0037577A" w:rsidP="00F24E13">
      <w:pPr>
        <w:pStyle w:val="Default"/>
        <w:numPr>
          <w:ilvl w:val="0"/>
          <w:numId w:val="16"/>
        </w:numPr>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DOS RECURSOS</w:t>
      </w:r>
    </w:p>
    <w:p w14:paraId="5D1A9370" w14:textId="77777777" w:rsidR="00CB64E2" w:rsidRPr="00516655" w:rsidRDefault="00CB64E2" w:rsidP="00CB64E2">
      <w:pPr>
        <w:pStyle w:val="Default"/>
        <w:spacing w:line="276" w:lineRule="auto"/>
        <w:ind w:left="360"/>
        <w:jc w:val="both"/>
        <w:rPr>
          <w:rFonts w:asciiTheme="minorHAnsi" w:hAnsiTheme="minorHAnsi" w:cstheme="minorHAnsi"/>
          <w:b/>
          <w:bCs/>
          <w:sz w:val="21"/>
          <w:szCs w:val="21"/>
        </w:rPr>
      </w:pPr>
    </w:p>
    <w:p w14:paraId="6B654E43" w14:textId="77777777" w:rsidR="0037577A" w:rsidRPr="00516655"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516655"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O prazo recursal é de 3 (três) dias úteis, contados da data de intimação ou de lavratura da ata. </w:t>
      </w:r>
    </w:p>
    <w:p w14:paraId="2BCC3573" w14:textId="77777777" w:rsidR="0037577A" w:rsidRPr="00516655"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Quando o recurso apresentado impugnar o julgamento das propostas ou o ato de habilitação ou inabilitação do licitante: </w:t>
      </w:r>
    </w:p>
    <w:p w14:paraId="77693F69" w14:textId="5758E8AE" w:rsidR="0037577A" w:rsidRPr="00516655" w:rsidRDefault="0037577A" w:rsidP="00516655">
      <w:p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12.3.1 A intenção de recorrer deverá ser manifestada imediatamente, sob pena de preclusão; </w:t>
      </w:r>
    </w:p>
    <w:p w14:paraId="1BB28460" w14:textId="37AB5928" w:rsidR="0037577A" w:rsidRPr="00516655" w:rsidRDefault="0037577A" w:rsidP="00516655">
      <w:p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12.3.2 O prazo para a manifestação da intenção de recorrer não será inferior a </w:t>
      </w:r>
      <w:r w:rsidRPr="00516655">
        <w:rPr>
          <w:rFonts w:asciiTheme="minorHAnsi" w:hAnsiTheme="minorHAnsi" w:cstheme="minorHAnsi"/>
          <w:b/>
          <w:bCs/>
          <w:sz w:val="21"/>
          <w:szCs w:val="21"/>
        </w:rPr>
        <w:t>10 (dez) minutos.</w:t>
      </w:r>
      <w:r w:rsidRPr="00516655">
        <w:rPr>
          <w:rFonts w:asciiTheme="minorHAnsi" w:hAnsiTheme="minorHAnsi" w:cstheme="minorHAnsi"/>
          <w:sz w:val="21"/>
          <w:szCs w:val="21"/>
        </w:rPr>
        <w:t xml:space="preserve"> </w:t>
      </w:r>
    </w:p>
    <w:p w14:paraId="2A8D19A3" w14:textId="11B77600" w:rsidR="0037577A" w:rsidRPr="00516655" w:rsidRDefault="0037577A" w:rsidP="00516655">
      <w:p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12.3.3 O prazo para apresentação das razões recursais será iniciado na data de intimação ou de lavratura da ata de habilitação ou inabilitação; </w:t>
      </w:r>
    </w:p>
    <w:p w14:paraId="3B30212D" w14:textId="26421297" w:rsidR="0037577A" w:rsidRPr="00516655" w:rsidRDefault="0037577A" w:rsidP="00516655">
      <w:p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516655" w:rsidRDefault="0037577A" w:rsidP="00516655">
      <w:pPr>
        <w:autoSpaceDE w:val="0"/>
        <w:autoSpaceDN w:val="0"/>
        <w:adjustRightInd w:val="0"/>
        <w:spacing w:line="276" w:lineRule="auto"/>
        <w:jc w:val="both"/>
        <w:rPr>
          <w:rFonts w:asciiTheme="minorHAnsi" w:hAnsiTheme="minorHAnsi" w:cstheme="minorHAnsi"/>
          <w:sz w:val="21"/>
          <w:szCs w:val="21"/>
        </w:rPr>
      </w:pPr>
    </w:p>
    <w:p w14:paraId="48B3BAA8" w14:textId="3BD74674" w:rsidR="0037577A" w:rsidRPr="00516655"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12.4.  Os recursos deverão ser encaminhados em campo próprio do sistema. </w:t>
      </w:r>
    </w:p>
    <w:p w14:paraId="02D6C0C1" w14:textId="6558645A" w:rsidR="0037577A" w:rsidRPr="00516655"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516655"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12.6. Os recursos interpostos fora do prazo ou do campo próprio do sistema não serão conhecidos. </w:t>
      </w:r>
    </w:p>
    <w:p w14:paraId="2CDCF9AB" w14:textId="7B52C326" w:rsidR="0037577A" w:rsidRPr="00516655"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516655"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p>
    <w:p w14:paraId="3462EFED" w14:textId="00A4A062" w:rsidR="0037577A" w:rsidRPr="00516655" w:rsidRDefault="0037577A" w:rsidP="00F24E13">
      <w:pPr>
        <w:numPr>
          <w:ilvl w:val="1"/>
          <w:numId w:val="20"/>
        </w:num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12.8. O recurso e o pedido de reconsideração terão efeito suspensivo do ato ou da decisão recorrida até que sobrevenha decisão final da autoridade competente. </w:t>
      </w:r>
    </w:p>
    <w:p w14:paraId="48A0FFF1" w14:textId="77777777" w:rsidR="0037577A" w:rsidRPr="00516655" w:rsidRDefault="0037577A" w:rsidP="00516655">
      <w:p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638798D1" w14:textId="7C6BF0B3" w:rsidR="0037577A" w:rsidRPr="00516655"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r w:rsidRPr="00516655">
        <w:rPr>
          <w:rFonts w:asciiTheme="minorHAnsi" w:eastAsiaTheme="minorHAnsi" w:hAnsiTheme="minorHAnsi" w:cstheme="minorHAnsi"/>
          <w:color w:val="000000"/>
          <w:sz w:val="21"/>
          <w:szCs w:val="21"/>
          <w:lang w:eastAsia="en-US"/>
          <w14:ligatures w14:val="standardContextual"/>
        </w:rPr>
        <w:t xml:space="preserve">12.9. O acolhimento do recurso invalida tão somente os atos insuscetíveis de aproveitamento. </w:t>
      </w:r>
    </w:p>
    <w:p w14:paraId="6DA0E442" w14:textId="77777777" w:rsidR="0037577A" w:rsidRPr="00CB53AD"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2513CDE2" w14:textId="451CDC23" w:rsidR="00737569" w:rsidRDefault="0037577A" w:rsidP="00F24E13">
      <w:pPr>
        <w:numPr>
          <w:ilvl w:val="1"/>
          <w:numId w:val="20"/>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13. DAS INFRAÇÕES ADMINISTRATIVAS E SANÇÕES </w:t>
      </w:r>
    </w:p>
    <w:p w14:paraId="56314F11" w14:textId="77777777" w:rsidR="00CB53AD" w:rsidRPr="00CB53AD" w:rsidRDefault="00CB53AD" w:rsidP="00C57F67">
      <w:pPr>
        <w:autoSpaceDE w:val="0"/>
        <w:autoSpaceDN w:val="0"/>
        <w:adjustRightInd w:val="0"/>
        <w:jc w:val="both"/>
        <w:rPr>
          <w:rFonts w:asciiTheme="minorHAnsi" w:hAnsiTheme="minorHAnsi" w:cstheme="minorHAnsi"/>
          <w:b/>
          <w:bCs/>
          <w:sz w:val="21"/>
          <w:szCs w:val="21"/>
        </w:rPr>
      </w:pPr>
    </w:p>
    <w:p w14:paraId="23897E30" w14:textId="284372AE" w:rsidR="00737569" w:rsidRPr="00516655" w:rsidRDefault="00737569" w:rsidP="00F24E13">
      <w:pPr>
        <w:pStyle w:val="Default"/>
        <w:numPr>
          <w:ilvl w:val="1"/>
          <w:numId w:val="21"/>
        </w:numPr>
        <w:spacing w:after="167"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Comete infração administrativa, nos termos da lei Federal nº 14.133/2021 e do Decreto Municipal nº 438/2024, o licitante que, com dolo ou culpa: </w:t>
      </w:r>
    </w:p>
    <w:p w14:paraId="6CBABC12" w14:textId="75D64834" w:rsidR="00737569" w:rsidRPr="00516655" w:rsidRDefault="00737569" w:rsidP="00F24E13">
      <w:pPr>
        <w:pStyle w:val="Default"/>
        <w:numPr>
          <w:ilvl w:val="2"/>
          <w:numId w:val="21"/>
        </w:numPr>
        <w:tabs>
          <w:tab w:val="left" w:pos="1701"/>
        </w:tabs>
        <w:spacing w:line="276" w:lineRule="auto"/>
        <w:ind w:firstLine="131"/>
        <w:jc w:val="both"/>
        <w:rPr>
          <w:rFonts w:asciiTheme="minorHAnsi" w:hAnsiTheme="minorHAnsi" w:cstheme="minorHAnsi"/>
          <w:sz w:val="21"/>
          <w:szCs w:val="21"/>
        </w:rPr>
      </w:pPr>
      <w:r w:rsidRPr="00516655">
        <w:rPr>
          <w:rFonts w:asciiTheme="minorHAnsi" w:hAnsiTheme="minorHAnsi" w:cstheme="minorHAnsi"/>
          <w:color w:val="auto"/>
          <w:sz w:val="21"/>
          <w:szCs w:val="21"/>
        </w:rPr>
        <w:t xml:space="preserve">Deixar de entregar </w:t>
      </w:r>
      <w:r w:rsidRPr="00516655">
        <w:rPr>
          <w:rFonts w:asciiTheme="minorHAnsi" w:hAnsiTheme="minorHAnsi" w:cstheme="minorHAnsi"/>
          <w:sz w:val="21"/>
          <w:szCs w:val="21"/>
        </w:rPr>
        <w:t xml:space="preserve">a documentação exigida para o certame ou não entregar qualquer documento que tenha sido solicitado pela pregoeira durante o certame; </w:t>
      </w:r>
    </w:p>
    <w:p w14:paraId="52CDE710" w14:textId="77777777" w:rsidR="00737569" w:rsidRPr="00516655" w:rsidRDefault="00737569" w:rsidP="00F24E13">
      <w:pPr>
        <w:pStyle w:val="Default"/>
        <w:numPr>
          <w:ilvl w:val="2"/>
          <w:numId w:val="21"/>
        </w:numPr>
        <w:tabs>
          <w:tab w:val="left" w:pos="1701"/>
        </w:tabs>
        <w:spacing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Salvo em decorrência de fato superveniente devidamente justificado, não mantiver a proposta em especial quando: </w:t>
      </w:r>
    </w:p>
    <w:p w14:paraId="402639A3" w14:textId="77777777" w:rsidR="00737569" w:rsidRPr="00516655"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Não enviar a proposta adequada ao último lance ofertado ou após a negociação; </w:t>
      </w:r>
    </w:p>
    <w:p w14:paraId="157E007A" w14:textId="77777777" w:rsidR="00737569" w:rsidRPr="00516655"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Recusar-se a enviar o detalhamento da proposta quando exigível; </w:t>
      </w:r>
    </w:p>
    <w:p w14:paraId="1DE50F21" w14:textId="77777777" w:rsidR="00737569" w:rsidRPr="00516655"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Injustificadamente, pedir para ser desclassificado quando encerrada a etapa competitiva; ou </w:t>
      </w:r>
    </w:p>
    <w:p w14:paraId="77823169" w14:textId="77777777" w:rsidR="00737569" w:rsidRPr="00516655"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Deixar de apresentar amostra quando solicitada; </w:t>
      </w:r>
    </w:p>
    <w:p w14:paraId="58AE93D6" w14:textId="77777777" w:rsidR="00737569" w:rsidRPr="00516655" w:rsidRDefault="00737569" w:rsidP="00F24E13">
      <w:pPr>
        <w:pStyle w:val="Default"/>
        <w:numPr>
          <w:ilvl w:val="3"/>
          <w:numId w:val="21"/>
        </w:numPr>
        <w:tabs>
          <w:tab w:val="left" w:pos="993"/>
          <w:tab w:val="left" w:pos="2268"/>
        </w:tabs>
        <w:spacing w:line="276" w:lineRule="auto"/>
        <w:ind w:left="1276"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Apresentar proposta ou amostra em desacordo com as especificações do edital; </w:t>
      </w:r>
    </w:p>
    <w:p w14:paraId="3C6A5AF9" w14:textId="77777777" w:rsidR="00737569" w:rsidRPr="00516655" w:rsidRDefault="00737569" w:rsidP="00516655">
      <w:pPr>
        <w:pStyle w:val="Default"/>
        <w:spacing w:line="276" w:lineRule="auto"/>
        <w:jc w:val="both"/>
        <w:rPr>
          <w:rFonts w:asciiTheme="minorHAnsi" w:hAnsiTheme="minorHAnsi" w:cstheme="minorHAnsi"/>
          <w:sz w:val="21"/>
          <w:szCs w:val="21"/>
        </w:rPr>
      </w:pPr>
    </w:p>
    <w:p w14:paraId="5730E151" w14:textId="77777777" w:rsidR="00737569" w:rsidRPr="00516655" w:rsidRDefault="00737569" w:rsidP="00F24E13">
      <w:pPr>
        <w:pStyle w:val="Default"/>
        <w:numPr>
          <w:ilvl w:val="2"/>
          <w:numId w:val="21"/>
        </w:numPr>
        <w:tabs>
          <w:tab w:val="left" w:pos="1843"/>
        </w:tabs>
        <w:spacing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Não celebrar o contrato ou não entregar a documentação exigida para a contratação, quando convocado dentro do prazo de validade de sua proposta; </w:t>
      </w:r>
    </w:p>
    <w:p w14:paraId="0940B89F" w14:textId="77777777" w:rsidR="00737569" w:rsidRPr="00516655" w:rsidRDefault="00737569" w:rsidP="00F24E13">
      <w:pPr>
        <w:pStyle w:val="Default"/>
        <w:numPr>
          <w:ilvl w:val="3"/>
          <w:numId w:val="21"/>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Recusar-se, sem justificativa, a assinar o contrato ou a ata de registro de preço, ou a aceitar ou retirar o instrumento equivalente no prazo estabelecido pela Administração; </w:t>
      </w:r>
    </w:p>
    <w:p w14:paraId="12F75739" w14:textId="77777777" w:rsidR="00737569" w:rsidRPr="00516655" w:rsidRDefault="00737569" w:rsidP="00F24E13">
      <w:pPr>
        <w:pStyle w:val="Default"/>
        <w:numPr>
          <w:ilvl w:val="2"/>
          <w:numId w:val="21"/>
        </w:numPr>
        <w:tabs>
          <w:tab w:val="left" w:pos="1843"/>
        </w:tabs>
        <w:spacing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Apresentar declaração ou documentação falsa exigida para o certame ou prestar declaração falsa durante a licitação. </w:t>
      </w:r>
    </w:p>
    <w:p w14:paraId="35D9E6AC" w14:textId="77777777" w:rsidR="00737569" w:rsidRPr="00516655" w:rsidRDefault="00737569" w:rsidP="00F24E13">
      <w:pPr>
        <w:pStyle w:val="Default"/>
        <w:numPr>
          <w:ilvl w:val="2"/>
          <w:numId w:val="21"/>
        </w:numPr>
        <w:tabs>
          <w:tab w:val="left" w:pos="1843"/>
        </w:tabs>
        <w:spacing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Fraudar a licitação. </w:t>
      </w:r>
    </w:p>
    <w:p w14:paraId="03731A79" w14:textId="77777777" w:rsidR="00737569" w:rsidRPr="00516655" w:rsidRDefault="00737569" w:rsidP="00F24E13">
      <w:pPr>
        <w:pStyle w:val="Default"/>
        <w:numPr>
          <w:ilvl w:val="2"/>
          <w:numId w:val="21"/>
        </w:numPr>
        <w:spacing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comportar-se de modo inidôneo ou cometer fraude de qualquer natureza, em especial quando: </w:t>
      </w:r>
    </w:p>
    <w:p w14:paraId="71CB3A18" w14:textId="77777777" w:rsidR="00737569" w:rsidRPr="00516655" w:rsidRDefault="00737569" w:rsidP="00F24E13">
      <w:pPr>
        <w:pStyle w:val="Default"/>
        <w:numPr>
          <w:ilvl w:val="3"/>
          <w:numId w:val="21"/>
        </w:numPr>
        <w:spacing w:line="276" w:lineRule="auto"/>
        <w:ind w:left="113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agir em conluio ou em desconformidade com a lei; </w:t>
      </w:r>
    </w:p>
    <w:p w14:paraId="1C809605" w14:textId="77777777" w:rsidR="00737569" w:rsidRPr="00516655" w:rsidRDefault="00737569" w:rsidP="00F24E13">
      <w:pPr>
        <w:pStyle w:val="Default"/>
        <w:numPr>
          <w:ilvl w:val="3"/>
          <w:numId w:val="21"/>
        </w:numPr>
        <w:spacing w:line="276" w:lineRule="auto"/>
        <w:ind w:left="113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induzir deliberadamente a erro no julgamento; </w:t>
      </w:r>
    </w:p>
    <w:p w14:paraId="0C07F57E" w14:textId="77777777" w:rsidR="00737569" w:rsidRPr="00516655" w:rsidRDefault="00737569" w:rsidP="00F24E13">
      <w:pPr>
        <w:pStyle w:val="Default"/>
        <w:numPr>
          <w:ilvl w:val="3"/>
          <w:numId w:val="21"/>
        </w:numPr>
        <w:spacing w:line="276" w:lineRule="auto"/>
        <w:ind w:left="1134"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apresentar amostra falsificada ou deteriorada; </w:t>
      </w:r>
    </w:p>
    <w:p w14:paraId="286194AD" w14:textId="77777777" w:rsidR="00737569" w:rsidRPr="00516655" w:rsidRDefault="00737569" w:rsidP="00516655">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29189A3" w14:textId="77777777" w:rsidR="00737569" w:rsidRPr="00516655" w:rsidRDefault="00737569" w:rsidP="00F24E13">
      <w:pPr>
        <w:pStyle w:val="PargrafodaLista"/>
        <w:numPr>
          <w:ilvl w:val="2"/>
          <w:numId w:val="2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516655">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p>
    <w:p w14:paraId="645A156B" w14:textId="77777777" w:rsidR="00737569" w:rsidRPr="00516655"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6EF49697" w14:textId="77777777" w:rsidR="00737569" w:rsidRPr="00516655" w:rsidRDefault="00737569" w:rsidP="00F24E13">
      <w:pPr>
        <w:pStyle w:val="PargrafodaLista"/>
        <w:numPr>
          <w:ilvl w:val="2"/>
          <w:numId w:val="2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516655">
        <w:rPr>
          <w:rFonts w:asciiTheme="minorHAnsi" w:hAnsiTheme="minorHAnsi" w:cstheme="minorHAnsi"/>
          <w:sz w:val="21"/>
          <w:szCs w:val="21"/>
        </w:rPr>
        <w:t xml:space="preserve">Praticar ato lesivo previsto no art. 5º da Lei n.º 12.846, de 2013. </w:t>
      </w:r>
    </w:p>
    <w:p w14:paraId="38420E33" w14:textId="77777777" w:rsidR="00737569" w:rsidRPr="00516655" w:rsidRDefault="00737569" w:rsidP="00516655">
      <w:pPr>
        <w:pStyle w:val="Default"/>
        <w:spacing w:line="276" w:lineRule="auto"/>
        <w:ind w:left="851"/>
        <w:jc w:val="both"/>
        <w:rPr>
          <w:rFonts w:asciiTheme="minorHAnsi" w:hAnsiTheme="minorHAnsi" w:cstheme="minorHAnsi"/>
          <w:color w:val="auto"/>
          <w:sz w:val="21"/>
          <w:szCs w:val="21"/>
        </w:rPr>
      </w:pPr>
    </w:p>
    <w:p w14:paraId="5927915E"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color w:val="auto"/>
          <w:sz w:val="21"/>
          <w:szCs w:val="21"/>
        </w:rPr>
        <w:t>Com fulcro na Lei Federal nº 14.133, de 2021 e do Decreto Municipal nº 438/2024, a Administração poderá, garantida a prévia defesa, aplicar aos licitantes e/ou adjudicatários as seguintes sanções, sem prejuízo das responsabilidades civil e criminal</w:t>
      </w:r>
      <w:r w:rsidRPr="00516655">
        <w:rPr>
          <w:rFonts w:asciiTheme="minorHAnsi" w:hAnsiTheme="minorHAnsi" w:cstheme="minorHAnsi"/>
          <w:sz w:val="21"/>
          <w:szCs w:val="21"/>
        </w:rPr>
        <w:t xml:space="preserve">: </w:t>
      </w:r>
    </w:p>
    <w:p w14:paraId="5E00B0FE" w14:textId="77777777" w:rsidR="00737569" w:rsidRPr="00516655" w:rsidRDefault="00737569" w:rsidP="00516655">
      <w:pPr>
        <w:pStyle w:val="Default"/>
        <w:spacing w:line="276" w:lineRule="auto"/>
        <w:jc w:val="both"/>
        <w:rPr>
          <w:rFonts w:asciiTheme="minorHAnsi" w:hAnsiTheme="minorHAnsi" w:cstheme="minorHAnsi"/>
          <w:sz w:val="21"/>
          <w:szCs w:val="21"/>
        </w:rPr>
      </w:pPr>
    </w:p>
    <w:p w14:paraId="5B92E50D" w14:textId="77777777" w:rsidR="00737569" w:rsidRPr="00516655" w:rsidRDefault="00737569" w:rsidP="00F24E13">
      <w:pPr>
        <w:pStyle w:val="Default"/>
        <w:numPr>
          <w:ilvl w:val="2"/>
          <w:numId w:val="21"/>
        </w:numPr>
        <w:tabs>
          <w:tab w:val="left" w:pos="1701"/>
        </w:tabs>
        <w:spacing w:after="133"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Advertência; </w:t>
      </w:r>
    </w:p>
    <w:p w14:paraId="2D6A0954" w14:textId="77777777" w:rsidR="00737569" w:rsidRPr="00516655" w:rsidRDefault="00737569" w:rsidP="00F24E13">
      <w:pPr>
        <w:pStyle w:val="Default"/>
        <w:numPr>
          <w:ilvl w:val="2"/>
          <w:numId w:val="21"/>
        </w:numPr>
        <w:tabs>
          <w:tab w:val="left" w:pos="1701"/>
        </w:tabs>
        <w:spacing w:after="133"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Multa; </w:t>
      </w:r>
    </w:p>
    <w:p w14:paraId="57F49AAE" w14:textId="77777777" w:rsidR="00737569" w:rsidRPr="00516655" w:rsidRDefault="00737569" w:rsidP="00F24E13">
      <w:pPr>
        <w:pStyle w:val="Default"/>
        <w:numPr>
          <w:ilvl w:val="2"/>
          <w:numId w:val="21"/>
        </w:numPr>
        <w:tabs>
          <w:tab w:val="left" w:pos="1701"/>
        </w:tabs>
        <w:spacing w:after="133"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Impedimento de licitar e contratar e </w:t>
      </w:r>
    </w:p>
    <w:p w14:paraId="5DDEE3C5" w14:textId="77777777" w:rsidR="00737569" w:rsidRPr="00516655" w:rsidRDefault="00737569" w:rsidP="00F24E13">
      <w:pPr>
        <w:pStyle w:val="Default"/>
        <w:numPr>
          <w:ilvl w:val="2"/>
          <w:numId w:val="21"/>
        </w:numPr>
        <w:tabs>
          <w:tab w:val="left" w:pos="1701"/>
        </w:tabs>
        <w:spacing w:line="276" w:lineRule="auto"/>
        <w:ind w:left="851" w:firstLine="0"/>
        <w:jc w:val="both"/>
        <w:rPr>
          <w:rFonts w:asciiTheme="minorHAnsi" w:hAnsiTheme="minorHAnsi" w:cstheme="minorHAnsi"/>
          <w:sz w:val="21"/>
          <w:szCs w:val="21"/>
        </w:rPr>
      </w:pPr>
      <w:r w:rsidRPr="00516655">
        <w:rPr>
          <w:rFonts w:asciiTheme="minorHAnsi" w:hAnsiTheme="minorHAnsi" w:cstheme="minorHAnsi"/>
          <w:sz w:val="21"/>
          <w:szCs w:val="21"/>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516655" w:rsidRDefault="00737569" w:rsidP="00516655">
      <w:pPr>
        <w:pStyle w:val="Default"/>
        <w:tabs>
          <w:tab w:val="left" w:pos="1701"/>
        </w:tabs>
        <w:spacing w:line="276" w:lineRule="auto"/>
        <w:ind w:left="851"/>
        <w:jc w:val="both"/>
        <w:rPr>
          <w:rFonts w:asciiTheme="minorHAnsi" w:hAnsiTheme="minorHAnsi" w:cstheme="minorHAnsi"/>
          <w:sz w:val="21"/>
          <w:szCs w:val="21"/>
        </w:rPr>
      </w:pPr>
    </w:p>
    <w:p w14:paraId="63855631"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Na aplicação das sanções serão considerados os elementos previstos no art. 156, § 1º, da Lei Federal nº 14.133/</w:t>
      </w:r>
      <w:r w:rsidRPr="00516655">
        <w:rPr>
          <w:rFonts w:asciiTheme="minorHAnsi" w:hAnsiTheme="minorHAnsi" w:cstheme="minorHAnsi"/>
          <w:color w:val="auto"/>
          <w:sz w:val="21"/>
          <w:szCs w:val="21"/>
        </w:rPr>
        <w:t xml:space="preserve">2021 e do Decreto Municipal nº 438/2024. </w:t>
      </w:r>
    </w:p>
    <w:p w14:paraId="0D487BA2"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auto"/>
          <w:sz w:val="21"/>
          <w:szCs w:val="21"/>
        </w:rPr>
      </w:pPr>
      <w:r w:rsidRPr="00516655">
        <w:rPr>
          <w:rFonts w:asciiTheme="minorHAnsi" w:hAnsiTheme="minorHAnsi" w:cstheme="minorHAnsi"/>
          <w:sz w:val="21"/>
          <w:szCs w:val="21"/>
        </w:rPr>
        <w:t xml:space="preserve">A multa será recolhida em percentual incidente sobre o valor do contrato licitado, recolhida no </w:t>
      </w:r>
      <w:r w:rsidRPr="00516655">
        <w:rPr>
          <w:rFonts w:asciiTheme="minorHAnsi" w:hAnsiTheme="minorHAnsi" w:cstheme="minorHAnsi"/>
          <w:color w:val="auto"/>
          <w:sz w:val="21"/>
          <w:szCs w:val="21"/>
        </w:rPr>
        <w:t xml:space="preserve">prazo máximo de </w:t>
      </w:r>
      <w:r w:rsidRPr="00516655">
        <w:rPr>
          <w:rFonts w:asciiTheme="minorHAnsi" w:hAnsiTheme="minorHAnsi" w:cstheme="minorHAnsi"/>
          <w:b/>
          <w:bCs/>
          <w:color w:val="auto"/>
          <w:sz w:val="21"/>
          <w:szCs w:val="21"/>
        </w:rPr>
        <w:t xml:space="preserve">30 (trinta) dias </w:t>
      </w:r>
      <w:r w:rsidRPr="00516655">
        <w:rPr>
          <w:rFonts w:asciiTheme="minorHAnsi" w:hAnsiTheme="minorHAnsi" w:cstheme="minorHAnsi"/>
          <w:color w:val="auto"/>
          <w:sz w:val="21"/>
          <w:szCs w:val="21"/>
        </w:rPr>
        <w:t xml:space="preserve">úteis, a contar da comunicação oficial. </w:t>
      </w:r>
    </w:p>
    <w:p w14:paraId="30BBA38F" w14:textId="77777777" w:rsidR="00737569" w:rsidRPr="00516655" w:rsidRDefault="00737569" w:rsidP="00516655">
      <w:pPr>
        <w:pStyle w:val="Default"/>
        <w:spacing w:line="276" w:lineRule="auto"/>
        <w:jc w:val="both"/>
        <w:rPr>
          <w:rFonts w:asciiTheme="minorHAnsi" w:hAnsiTheme="minorHAnsi" w:cstheme="minorHAnsi"/>
          <w:color w:val="auto"/>
          <w:sz w:val="21"/>
          <w:szCs w:val="21"/>
        </w:rPr>
      </w:pPr>
    </w:p>
    <w:p w14:paraId="297E7726" w14:textId="0F83D231" w:rsidR="00737569" w:rsidRPr="00516655" w:rsidRDefault="00737569" w:rsidP="00516655">
      <w:pPr>
        <w:pStyle w:val="Default"/>
        <w:numPr>
          <w:ilvl w:val="2"/>
          <w:numId w:val="4"/>
        </w:numPr>
        <w:spacing w:line="276" w:lineRule="auto"/>
        <w:ind w:left="85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11.4.1. Para as infrações previstas nos itens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.1.1,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.1.2 e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 xml:space="preserve">.1.3, a multa será de 10%  ( dez por cento) do valor do contrato licitado. </w:t>
      </w:r>
    </w:p>
    <w:p w14:paraId="73ADAA3E" w14:textId="108438CB" w:rsidR="00737569" w:rsidRPr="00516655" w:rsidRDefault="00737569" w:rsidP="00516655">
      <w:pPr>
        <w:pStyle w:val="Default"/>
        <w:spacing w:line="276" w:lineRule="auto"/>
        <w:ind w:left="851"/>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11.4.2. Para as infrações previstas nos itens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.1.4,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.1.5,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1.6, 1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.1.7 e 1</w:t>
      </w:r>
      <w:r w:rsidR="009F5D90" w:rsidRPr="00516655">
        <w:rPr>
          <w:rFonts w:asciiTheme="minorHAnsi" w:hAnsiTheme="minorHAnsi" w:cstheme="minorHAnsi"/>
          <w:color w:val="auto"/>
          <w:sz w:val="21"/>
          <w:szCs w:val="21"/>
        </w:rPr>
        <w:t>3</w:t>
      </w:r>
      <w:r w:rsidRPr="00516655">
        <w:rPr>
          <w:rFonts w:asciiTheme="minorHAnsi" w:hAnsiTheme="minorHAnsi" w:cstheme="minorHAnsi"/>
          <w:color w:val="auto"/>
          <w:sz w:val="21"/>
          <w:szCs w:val="21"/>
        </w:rPr>
        <w:t xml:space="preserve">.1.8, a multa será de 30 % </w:t>
      </w:r>
      <w:r w:rsidR="001873BC" w:rsidRPr="00516655">
        <w:rPr>
          <w:rFonts w:asciiTheme="minorHAnsi" w:hAnsiTheme="minorHAnsi" w:cstheme="minorHAnsi"/>
          <w:color w:val="auto"/>
          <w:sz w:val="21"/>
          <w:szCs w:val="21"/>
        </w:rPr>
        <w:t>(trinta</w:t>
      </w:r>
      <w:r w:rsidRPr="00516655">
        <w:rPr>
          <w:rFonts w:asciiTheme="minorHAnsi" w:hAnsiTheme="minorHAnsi" w:cstheme="minorHAnsi"/>
          <w:color w:val="auto"/>
          <w:sz w:val="21"/>
          <w:szCs w:val="21"/>
        </w:rPr>
        <w:t xml:space="preserve"> por cento) do valor do contrato licitado. </w:t>
      </w:r>
    </w:p>
    <w:p w14:paraId="68690AA0" w14:textId="77777777" w:rsidR="00737569" w:rsidRPr="00516655" w:rsidRDefault="00737569" w:rsidP="00516655">
      <w:pPr>
        <w:pStyle w:val="Default"/>
        <w:spacing w:line="276" w:lineRule="auto"/>
        <w:jc w:val="both"/>
        <w:rPr>
          <w:rFonts w:asciiTheme="minorHAnsi" w:hAnsiTheme="minorHAnsi" w:cstheme="minorHAnsi"/>
          <w:sz w:val="21"/>
          <w:szCs w:val="21"/>
        </w:rPr>
      </w:pPr>
    </w:p>
    <w:p w14:paraId="20C990F1" w14:textId="77777777" w:rsidR="00737569" w:rsidRPr="00516655" w:rsidRDefault="00737569" w:rsidP="00F24E13">
      <w:pPr>
        <w:pStyle w:val="Default"/>
        <w:numPr>
          <w:ilvl w:val="1"/>
          <w:numId w:val="21"/>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516655" w:rsidRDefault="00737569" w:rsidP="00516655">
      <w:pPr>
        <w:pStyle w:val="Default"/>
        <w:spacing w:line="276" w:lineRule="auto"/>
        <w:jc w:val="both"/>
        <w:rPr>
          <w:rFonts w:asciiTheme="minorHAnsi" w:hAnsiTheme="minorHAnsi" w:cstheme="minorHAnsi"/>
          <w:sz w:val="21"/>
          <w:szCs w:val="21"/>
        </w:rPr>
      </w:pPr>
    </w:p>
    <w:p w14:paraId="39676F72"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502B4A7F" w14:textId="77777777" w:rsidR="00737569" w:rsidRPr="00516655" w:rsidRDefault="00737569" w:rsidP="00516655">
      <w:pPr>
        <w:pStyle w:val="PargrafodaLista"/>
        <w:spacing w:line="276" w:lineRule="auto"/>
        <w:rPr>
          <w:rFonts w:asciiTheme="minorHAnsi" w:hAnsiTheme="minorHAnsi" w:cstheme="minorHAnsi"/>
          <w:sz w:val="21"/>
          <w:szCs w:val="21"/>
        </w:rPr>
      </w:pPr>
    </w:p>
    <w:p w14:paraId="27D5BB10" w14:textId="1C03F6F1"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A sanção de impedimento de licitar e contratar será aplicada ao responsável em decorrência das infrações administrativas relacionadas nos itens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.1.1,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.1.2 e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516655" w:rsidRDefault="00737569" w:rsidP="00516655">
      <w:pPr>
        <w:pStyle w:val="Default"/>
        <w:spacing w:line="276" w:lineRule="auto"/>
        <w:jc w:val="both"/>
        <w:rPr>
          <w:rFonts w:asciiTheme="minorHAnsi" w:hAnsiTheme="minorHAnsi" w:cstheme="minorHAnsi"/>
          <w:sz w:val="21"/>
          <w:szCs w:val="21"/>
        </w:rPr>
      </w:pPr>
    </w:p>
    <w:p w14:paraId="4525C52D" w14:textId="6E4A71E0"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.1.4,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.1.5,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.1.6,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.1.7 e 11.1.8, bem como pelas infrações administrativas previstas nos itens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.1.1,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.1.2 e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.1.3 que justifiquem a imposição de penalidade mais grave que a sanção de impedimento de licitar e contratar, cuja duração observará o prazo previsto no art. 156, §5º, da Lei Federal n.º 14.133/2021.</w:t>
      </w:r>
    </w:p>
    <w:p w14:paraId="550A175A" w14:textId="77777777" w:rsidR="00737569" w:rsidRPr="00516655" w:rsidRDefault="00737569"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 </w:t>
      </w:r>
    </w:p>
    <w:p w14:paraId="7F2EC6E3" w14:textId="3ED5A3B8"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FF0000"/>
          <w:sz w:val="21"/>
          <w:szCs w:val="21"/>
        </w:rPr>
      </w:pPr>
      <w:r w:rsidRPr="00516655">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9F5D90" w:rsidRPr="00516655">
        <w:rPr>
          <w:rFonts w:asciiTheme="minorHAnsi" w:hAnsiTheme="minorHAnsi" w:cstheme="minorHAnsi"/>
          <w:sz w:val="21"/>
          <w:szCs w:val="21"/>
        </w:rPr>
        <w:t>3</w:t>
      </w:r>
      <w:r w:rsidRPr="00516655">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516655">
        <w:rPr>
          <w:rFonts w:asciiTheme="minorHAnsi" w:hAnsiTheme="minorHAnsi" w:cstheme="minorHAnsi"/>
          <w:color w:val="auto"/>
          <w:sz w:val="21"/>
          <w:szCs w:val="21"/>
        </w:rPr>
        <w:t>, nos termos do artigo 90, § 5º da Lei Federal nº 14.133/2021</w:t>
      </w:r>
      <w:r w:rsidRPr="00516655">
        <w:rPr>
          <w:rFonts w:asciiTheme="minorHAnsi" w:hAnsiTheme="minorHAnsi" w:cstheme="minorHAnsi"/>
          <w:color w:val="FF0000"/>
          <w:sz w:val="21"/>
          <w:szCs w:val="21"/>
        </w:rPr>
        <w:t xml:space="preserve">. </w:t>
      </w:r>
    </w:p>
    <w:p w14:paraId="4090E195" w14:textId="77777777" w:rsidR="00737569" w:rsidRPr="00516655" w:rsidRDefault="00737569" w:rsidP="00516655">
      <w:pPr>
        <w:pStyle w:val="Default"/>
        <w:spacing w:line="276" w:lineRule="auto"/>
        <w:jc w:val="both"/>
        <w:rPr>
          <w:rFonts w:asciiTheme="minorHAnsi" w:hAnsiTheme="minorHAnsi" w:cstheme="minorHAnsi"/>
          <w:color w:val="FF0000"/>
          <w:sz w:val="21"/>
          <w:szCs w:val="21"/>
        </w:rPr>
      </w:pPr>
    </w:p>
    <w:p w14:paraId="112AF95B"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FF0000"/>
          <w:sz w:val="21"/>
          <w:szCs w:val="21"/>
        </w:rPr>
      </w:pPr>
      <w:r w:rsidRPr="00516655">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516655" w:rsidRDefault="00737569" w:rsidP="00516655">
      <w:pPr>
        <w:pStyle w:val="Default"/>
        <w:spacing w:line="276" w:lineRule="auto"/>
        <w:jc w:val="both"/>
        <w:rPr>
          <w:rFonts w:asciiTheme="minorHAnsi" w:hAnsiTheme="minorHAnsi" w:cstheme="minorHAnsi"/>
          <w:color w:val="FF0000"/>
          <w:sz w:val="21"/>
          <w:szCs w:val="21"/>
        </w:rPr>
      </w:pPr>
    </w:p>
    <w:p w14:paraId="5BD78C99"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FF0000"/>
          <w:sz w:val="21"/>
          <w:szCs w:val="21"/>
        </w:rPr>
      </w:pPr>
      <w:r w:rsidRPr="00516655">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516655" w:rsidRDefault="00737569" w:rsidP="00516655">
      <w:pPr>
        <w:pStyle w:val="Default"/>
        <w:spacing w:line="276" w:lineRule="auto"/>
        <w:jc w:val="both"/>
        <w:rPr>
          <w:rFonts w:asciiTheme="minorHAnsi" w:hAnsiTheme="minorHAnsi" w:cstheme="minorHAnsi"/>
          <w:color w:val="FF0000"/>
          <w:sz w:val="21"/>
          <w:szCs w:val="21"/>
        </w:rPr>
      </w:pPr>
    </w:p>
    <w:p w14:paraId="7C897203"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FF0000"/>
          <w:sz w:val="21"/>
          <w:szCs w:val="21"/>
        </w:rPr>
      </w:pPr>
      <w:r w:rsidRPr="00516655">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516655" w:rsidRDefault="00737569" w:rsidP="00516655">
      <w:pPr>
        <w:pStyle w:val="Default"/>
        <w:spacing w:line="276" w:lineRule="auto"/>
        <w:jc w:val="both"/>
        <w:rPr>
          <w:rFonts w:asciiTheme="minorHAnsi" w:hAnsiTheme="minorHAnsi" w:cstheme="minorHAnsi"/>
          <w:color w:val="FF0000"/>
          <w:sz w:val="21"/>
          <w:szCs w:val="21"/>
        </w:rPr>
      </w:pPr>
    </w:p>
    <w:p w14:paraId="3A587811"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FF0000"/>
          <w:sz w:val="21"/>
          <w:szCs w:val="21"/>
        </w:rPr>
      </w:pPr>
      <w:r w:rsidRPr="00516655">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6F02F6BF" w14:textId="77777777" w:rsidR="00737569" w:rsidRPr="00516655" w:rsidRDefault="00737569" w:rsidP="00516655">
      <w:pPr>
        <w:pStyle w:val="Default"/>
        <w:spacing w:line="276" w:lineRule="auto"/>
        <w:jc w:val="both"/>
        <w:rPr>
          <w:rFonts w:asciiTheme="minorHAnsi" w:hAnsiTheme="minorHAnsi" w:cstheme="minorHAnsi"/>
          <w:color w:val="FF0000"/>
          <w:sz w:val="21"/>
          <w:szCs w:val="21"/>
        </w:rPr>
      </w:pPr>
    </w:p>
    <w:p w14:paraId="5FC0DDAB" w14:textId="77777777" w:rsidR="00737569" w:rsidRPr="00516655" w:rsidRDefault="00737569" w:rsidP="00F24E13">
      <w:pPr>
        <w:pStyle w:val="Default"/>
        <w:numPr>
          <w:ilvl w:val="1"/>
          <w:numId w:val="21"/>
        </w:numPr>
        <w:spacing w:line="276" w:lineRule="auto"/>
        <w:ind w:left="0" w:firstLine="0"/>
        <w:jc w:val="both"/>
        <w:rPr>
          <w:rFonts w:asciiTheme="minorHAnsi" w:hAnsiTheme="minorHAnsi" w:cstheme="minorHAnsi"/>
          <w:color w:val="FF0000"/>
          <w:sz w:val="21"/>
          <w:szCs w:val="21"/>
        </w:rPr>
      </w:pPr>
      <w:r w:rsidRPr="00516655">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7784F6A8" w14:textId="77777777" w:rsidR="0037577A" w:rsidRPr="00516655"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12825710" w14:textId="2BCF39F3" w:rsidR="009F5D90" w:rsidRPr="00516655" w:rsidRDefault="009F5D90" w:rsidP="00516655">
      <w:pPr>
        <w:pStyle w:val="Default"/>
        <w:numPr>
          <w:ilvl w:val="1"/>
          <w:numId w:val="6"/>
        </w:numPr>
        <w:spacing w:line="276" w:lineRule="auto"/>
        <w:jc w:val="both"/>
        <w:rPr>
          <w:rFonts w:asciiTheme="minorHAnsi" w:hAnsiTheme="minorHAnsi" w:cstheme="minorHAnsi"/>
          <w:sz w:val="21"/>
          <w:szCs w:val="21"/>
        </w:rPr>
      </w:pPr>
      <w:r w:rsidRPr="00516655">
        <w:rPr>
          <w:rFonts w:asciiTheme="minorHAnsi" w:hAnsiTheme="minorHAnsi" w:cstheme="minorHAnsi"/>
          <w:b/>
          <w:bCs/>
          <w:sz w:val="21"/>
          <w:szCs w:val="21"/>
        </w:rPr>
        <w:t>14. DA IMPUGNAÇÃO AO EDITAL E DO PEDIDO DE ESCLARECIMENTO</w:t>
      </w:r>
    </w:p>
    <w:p w14:paraId="2D52B198" w14:textId="77777777" w:rsidR="009F5D90" w:rsidRPr="00516655" w:rsidRDefault="009F5D90" w:rsidP="00516655">
      <w:pPr>
        <w:pStyle w:val="Default"/>
        <w:spacing w:line="276" w:lineRule="auto"/>
        <w:jc w:val="both"/>
        <w:rPr>
          <w:rFonts w:asciiTheme="minorHAnsi" w:hAnsiTheme="minorHAnsi" w:cstheme="minorHAnsi"/>
          <w:sz w:val="21"/>
          <w:szCs w:val="21"/>
        </w:rPr>
      </w:pPr>
    </w:p>
    <w:p w14:paraId="5873D136" w14:textId="6F475A45" w:rsidR="009F5D90" w:rsidRPr="00516655" w:rsidRDefault="009F5D90" w:rsidP="00516655">
      <w:pPr>
        <w:pStyle w:val="Default"/>
        <w:numPr>
          <w:ilvl w:val="1"/>
          <w:numId w:val="4"/>
        </w:numPr>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14.1. Qualquer pessoa é parte legítima para impugnar este Edital por irregularidade na aplicação da Lei Federal nº 14.133, de 2021, devendo ser formuladas por meio eletrônico, em campo próprio do sistema, encontrado no site </w:t>
      </w:r>
      <w:hyperlink r:id="rId13" w:history="1">
        <w:r w:rsidRPr="00516655">
          <w:rPr>
            <w:rStyle w:val="Hyperlink"/>
            <w:rFonts w:asciiTheme="minorHAnsi" w:hAnsiTheme="minorHAnsi" w:cstheme="minorHAnsi"/>
            <w:color w:val="auto"/>
            <w:sz w:val="21"/>
            <w:szCs w:val="21"/>
            <w:u w:val="none"/>
          </w:rPr>
          <w:t>https://www.bbmnetlicitacoes.com.br</w:t>
        </w:r>
      </w:hyperlink>
      <w:r w:rsidRPr="00516655">
        <w:rPr>
          <w:rStyle w:val="Hyperlink"/>
          <w:rFonts w:asciiTheme="minorHAnsi" w:hAnsiTheme="minorHAnsi" w:cstheme="minorHAnsi"/>
          <w:color w:val="auto"/>
          <w:sz w:val="21"/>
          <w:szCs w:val="21"/>
          <w:u w:val="none"/>
        </w:rPr>
        <w:t xml:space="preserve"> e/ou através do e-mail </w:t>
      </w:r>
      <w:hyperlink r:id="rId14" w:history="1">
        <w:r w:rsidRPr="00516655">
          <w:rPr>
            <w:rStyle w:val="Hyperlink"/>
            <w:rFonts w:asciiTheme="minorHAnsi" w:hAnsiTheme="minorHAnsi" w:cstheme="minorHAnsi"/>
            <w:sz w:val="21"/>
            <w:szCs w:val="21"/>
          </w:rPr>
          <w:t>licitacao@santabranca.sp.gov.br</w:t>
        </w:r>
      </w:hyperlink>
      <w:r w:rsidRPr="00516655">
        <w:rPr>
          <w:rStyle w:val="Hyperlink"/>
          <w:rFonts w:asciiTheme="minorHAnsi" w:hAnsiTheme="minorHAnsi" w:cstheme="minorHAnsi"/>
          <w:color w:val="auto"/>
          <w:sz w:val="21"/>
          <w:szCs w:val="21"/>
          <w:u w:val="none"/>
        </w:rPr>
        <w:t xml:space="preserve">, </w:t>
      </w:r>
      <w:r w:rsidRPr="00516655">
        <w:rPr>
          <w:rFonts w:asciiTheme="minorHAnsi" w:hAnsiTheme="minorHAnsi" w:cstheme="minorHAnsi"/>
          <w:color w:val="auto"/>
          <w:sz w:val="21"/>
          <w:szCs w:val="21"/>
        </w:rPr>
        <w:t xml:space="preserve">o pedido deverá ser em até 3 (três) dias úteis antes da data da abertura do certame. </w:t>
      </w:r>
    </w:p>
    <w:p w14:paraId="6E2DD8E9" w14:textId="77777777" w:rsidR="009F5D90" w:rsidRPr="00516655" w:rsidRDefault="009F5D90" w:rsidP="00516655">
      <w:pPr>
        <w:pStyle w:val="Default"/>
        <w:spacing w:line="276" w:lineRule="auto"/>
        <w:jc w:val="both"/>
        <w:rPr>
          <w:rFonts w:asciiTheme="minorHAnsi" w:hAnsiTheme="minorHAnsi" w:cstheme="minorHAnsi"/>
          <w:color w:val="auto"/>
          <w:sz w:val="21"/>
          <w:szCs w:val="21"/>
        </w:rPr>
      </w:pPr>
    </w:p>
    <w:p w14:paraId="6FE749BE" w14:textId="37822246" w:rsidR="009F5D90" w:rsidRPr="00516655" w:rsidRDefault="009F5D90" w:rsidP="00516655">
      <w:pPr>
        <w:pStyle w:val="Default"/>
        <w:numPr>
          <w:ilvl w:val="0"/>
          <w:numId w:val="4"/>
        </w:numPr>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516655" w:rsidRDefault="009F5D90" w:rsidP="00516655">
      <w:pPr>
        <w:pStyle w:val="Default"/>
        <w:numPr>
          <w:ilvl w:val="0"/>
          <w:numId w:val="4"/>
        </w:numPr>
        <w:spacing w:line="276" w:lineRule="auto"/>
        <w:jc w:val="both"/>
        <w:rPr>
          <w:rFonts w:asciiTheme="minorHAnsi" w:hAnsiTheme="minorHAnsi" w:cstheme="minorHAnsi"/>
          <w:color w:val="auto"/>
          <w:sz w:val="21"/>
          <w:szCs w:val="21"/>
        </w:rPr>
      </w:pPr>
    </w:p>
    <w:p w14:paraId="353DCCF5" w14:textId="5EFF09D5" w:rsidR="009F5D90" w:rsidRPr="00516655" w:rsidRDefault="009F5D90"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 xml:space="preserve">14.3. As impugnações e pedidos de esclarecimentos não suspendem os prazos previstos no certame. </w:t>
      </w:r>
    </w:p>
    <w:p w14:paraId="408BC64A" w14:textId="77777777" w:rsidR="009F5D90" w:rsidRPr="00516655" w:rsidRDefault="009F5D90" w:rsidP="00516655">
      <w:pPr>
        <w:pStyle w:val="Default"/>
        <w:spacing w:line="276" w:lineRule="auto"/>
        <w:jc w:val="both"/>
        <w:rPr>
          <w:rFonts w:asciiTheme="minorHAnsi" w:hAnsiTheme="minorHAnsi" w:cstheme="minorHAnsi"/>
          <w:color w:val="auto"/>
          <w:sz w:val="21"/>
          <w:szCs w:val="21"/>
        </w:rPr>
      </w:pPr>
    </w:p>
    <w:p w14:paraId="1EEC9DC9" w14:textId="4FCC2DEA" w:rsidR="009F5D90" w:rsidRPr="00516655" w:rsidRDefault="009F5D90"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14.4.  Concessão de efeito suspensivo à impugnação é medida excepcional e deverá ser motivada pelo agente de contratação, nos autos do processo de licitação. </w:t>
      </w:r>
    </w:p>
    <w:p w14:paraId="766DE622" w14:textId="77777777" w:rsidR="009F5D90" w:rsidRPr="00516655" w:rsidRDefault="009F5D90" w:rsidP="00516655">
      <w:pPr>
        <w:pStyle w:val="Default"/>
        <w:spacing w:line="276" w:lineRule="auto"/>
        <w:jc w:val="both"/>
        <w:rPr>
          <w:rFonts w:asciiTheme="minorHAnsi" w:hAnsiTheme="minorHAnsi" w:cstheme="minorHAnsi"/>
          <w:sz w:val="21"/>
          <w:szCs w:val="21"/>
        </w:rPr>
      </w:pPr>
    </w:p>
    <w:p w14:paraId="71229671" w14:textId="0B202408" w:rsidR="009F5D90" w:rsidRPr="00516655" w:rsidRDefault="009F5D90"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14.5. Acolhida a impugnação, será definida e publicada nova data para a realização do certame </w:t>
      </w:r>
    </w:p>
    <w:p w14:paraId="401B2841" w14:textId="77777777" w:rsidR="0037577A" w:rsidRPr="00516655"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6C2A9160" w14:textId="76747700" w:rsidR="00F836DF" w:rsidRPr="00516655" w:rsidRDefault="00C32F86" w:rsidP="00F24E13">
      <w:pPr>
        <w:pStyle w:val="PargrafodaLista"/>
        <w:numPr>
          <w:ilvl w:val="0"/>
          <w:numId w:val="22"/>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516655">
        <w:rPr>
          <w:rFonts w:asciiTheme="minorHAnsi" w:hAnsiTheme="minorHAnsi" w:cstheme="minorHAnsi"/>
          <w:b/>
          <w:bCs/>
          <w:sz w:val="21"/>
          <w:szCs w:val="21"/>
        </w:rPr>
        <w:t>D</w:t>
      </w:r>
      <w:r w:rsidR="00233D69" w:rsidRPr="00516655">
        <w:rPr>
          <w:rFonts w:asciiTheme="minorHAnsi" w:hAnsiTheme="minorHAnsi" w:cstheme="minorHAnsi"/>
          <w:b/>
          <w:bCs/>
          <w:sz w:val="21"/>
          <w:szCs w:val="21"/>
        </w:rPr>
        <w:t>A</w:t>
      </w:r>
      <w:r w:rsidRPr="00516655">
        <w:rPr>
          <w:rFonts w:asciiTheme="minorHAnsi" w:hAnsiTheme="minorHAnsi" w:cstheme="minorHAnsi"/>
          <w:b/>
          <w:bCs/>
          <w:sz w:val="21"/>
          <w:szCs w:val="21"/>
        </w:rPr>
        <w:t xml:space="preserve"> CONTRAT</w:t>
      </w:r>
      <w:r w:rsidR="00233D69" w:rsidRPr="00516655">
        <w:rPr>
          <w:rFonts w:asciiTheme="minorHAnsi" w:hAnsiTheme="minorHAnsi" w:cstheme="minorHAnsi"/>
          <w:b/>
          <w:bCs/>
          <w:sz w:val="21"/>
          <w:szCs w:val="21"/>
        </w:rPr>
        <w:t xml:space="preserve">AÇÃO </w:t>
      </w:r>
      <w:r w:rsidRPr="00516655">
        <w:rPr>
          <w:rFonts w:asciiTheme="minorHAnsi" w:hAnsiTheme="minorHAnsi" w:cstheme="minorHAnsi"/>
          <w:b/>
          <w:bCs/>
          <w:sz w:val="21"/>
          <w:szCs w:val="21"/>
        </w:rPr>
        <w:t xml:space="preserve"> </w:t>
      </w:r>
    </w:p>
    <w:p w14:paraId="374C39E2" w14:textId="77777777" w:rsidR="00F836DF" w:rsidRPr="00516655" w:rsidRDefault="00F836DF" w:rsidP="00516655">
      <w:pPr>
        <w:pStyle w:val="Default"/>
        <w:spacing w:line="276" w:lineRule="auto"/>
        <w:jc w:val="both"/>
        <w:rPr>
          <w:rFonts w:asciiTheme="minorHAnsi" w:hAnsiTheme="minorHAnsi" w:cstheme="minorHAnsi"/>
          <w:sz w:val="21"/>
          <w:szCs w:val="21"/>
        </w:rPr>
      </w:pPr>
    </w:p>
    <w:p w14:paraId="5BF404C0" w14:textId="3C9CA50A" w:rsidR="00233D69" w:rsidRPr="00516655"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15.1. </w:t>
      </w:r>
      <w:r w:rsidR="00233D69" w:rsidRPr="00516655">
        <w:rPr>
          <w:rFonts w:asciiTheme="minorHAnsi" w:hAnsiTheme="minorHAnsi" w:cstheme="minorHAnsi"/>
          <w:b/>
          <w:bCs/>
          <w:sz w:val="21"/>
          <w:szCs w:val="21"/>
        </w:rPr>
        <w:t>Celebração.</w:t>
      </w:r>
      <w:r w:rsidR="00233D69" w:rsidRPr="00516655">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CB53AD">
        <w:rPr>
          <w:rFonts w:asciiTheme="minorHAnsi" w:hAnsiTheme="minorHAnsi" w:cstheme="minorHAnsi"/>
          <w:b/>
          <w:sz w:val="21"/>
          <w:szCs w:val="21"/>
        </w:rPr>
        <w:t>Anexo VI</w:t>
      </w:r>
      <w:r w:rsidR="00233D69" w:rsidRPr="00CB53AD">
        <w:rPr>
          <w:rFonts w:asciiTheme="minorHAnsi" w:hAnsiTheme="minorHAnsi" w:cstheme="minorHAnsi"/>
          <w:sz w:val="21"/>
          <w:szCs w:val="21"/>
        </w:rPr>
        <w:t>.</w:t>
      </w:r>
    </w:p>
    <w:p w14:paraId="4B963B72" w14:textId="3B94CD89" w:rsidR="000E7551" w:rsidRPr="00516655"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15.2. </w:t>
      </w:r>
      <w:r w:rsidR="00CF7883" w:rsidRPr="00516655">
        <w:rPr>
          <w:rFonts w:asciiTheme="minorHAnsi" w:hAnsiTheme="minorHAnsi" w:cstheme="minorHAnsi"/>
          <w:sz w:val="21"/>
          <w:szCs w:val="21"/>
        </w:rPr>
        <w:t xml:space="preserve">Homologado o resultado da licitação, o licitante vencedor terá o prazo de </w:t>
      </w:r>
      <w:r w:rsidR="00CF7883" w:rsidRPr="00516655">
        <w:rPr>
          <w:rFonts w:asciiTheme="minorHAnsi" w:hAnsiTheme="minorHAnsi" w:cstheme="minorHAnsi"/>
          <w:b/>
          <w:bCs/>
          <w:sz w:val="21"/>
          <w:szCs w:val="21"/>
        </w:rPr>
        <w:t>5 (cinco) dias úteis</w:t>
      </w:r>
      <w:r w:rsidR="00CF7883" w:rsidRPr="00516655">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Pr="00516655">
        <w:rPr>
          <w:rFonts w:asciiTheme="minorHAnsi" w:hAnsiTheme="minorHAnsi" w:cstheme="minorHAnsi"/>
          <w:sz w:val="21"/>
          <w:szCs w:val="21"/>
        </w:rPr>
        <w:t xml:space="preserve">. </w:t>
      </w:r>
    </w:p>
    <w:p w14:paraId="694AC7DE" w14:textId="392C2590" w:rsidR="00CF7883" w:rsidRPr="00516655"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15.3. </w:t>
      </w:r>
      <w:r w:rsidR="00CF7883" w:rsidRPr="00516655">
        <w:rPr>
          <w:rFonts w:asciiTheme="minorHAnsi" w:hAnsiTheme="minorHAnsi" w:cstheme="minorHAnsi"/>
          <w:sz w:val="21"/>
          <w:szCs w:val="21"/>
        </w:rPr>
        <w:t xml:space="preserve"> O prazo de convocação poderá ser prorrogado uma vez, por igual período, mediante solicitação do licitante vencedor, desde que: </w:t>
      </w:r>
    </w:p>
    <w:p w14:paraId="74E27CE4" w14:textId="77777777" w:rsidR="00CF7883" w:rsidRPr="00516655" w:rsidRDefault="00CF7883" w:rsidP="00516655">
      <w:pPr>
        <w:pStyle w:val="Default"/>
        <w:numPr>
          <w:ilvl w:val="0"/>
          <w:numId w:val="3"/>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(a) a solicitação seja devidamente justificada e apresentada dentro do prazo; e </w:t>
      </w:r>
    </w:p>
    <w:p w14:paraId="2FDE3097" w14:textId="77777777" w:rsidR="00CF7883" w:rsidRPr="00516655" w:rsidRDefault="00CF7883" w:rsidP="00516655">
      <w:pPr>
        <w:pStyle w:val="Default"/>
        <w:numPr>
          <w:ilvl w:val="0"/>
          <w:numId w:val="3"/>
        </w:numPr>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(b) a justificativa apresentada seja aceita pela Administração.</w:t>
      </w:r>
    </w:p>
    <w:p w14:paraId="5C8D8C91" w14:textId="77777777" w:rsidR="00CF7883" w:rsidRPr="00516655" w:rsidRDefault="00CF7883" w:rsidP="00516655">
      <w:pPr>
        <w:pStyle w:val="Default"/>
        <w:spacing w:line="276" w:lineRule="auto"/>
        <w:jc w:val="both"/>
        <w:rPr>
          <w:rFonts w:asciiTheme="minorHAnsi" w:hAnsiTheme="minorHAnsi" w:cstheme="minorHAnsi"/>
          <w:sz w:val="21"/>
          <w:szCs w:val="21"/>
        </w:rPr>
      </w:pPr>
    </w:p>
    <w:p w14:paraId="4F1072CD" w14:textId="3D36A702" w:rsidR="00CF7883" w:rsidRPr="00516655" w:rsidRDefault="009F5D90"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15.4. </w:t>
      </w:r>
      <w:r w:rsidR="00233D69" w:rsidRPr="00516655">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0949E9A8" w:rsidR="00233D69" w:rsidRPr="00516655"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516655">
        <w:rPr>
          <w:rFonts w:asciiTheme="minorHAnsi" w:hAnsiTheme="minorHAnsi" w:cstheme="minorHAnsi"/>
          <w:sz w:val="21"/>
          <w:szCs w:val="21"/>
        </w:rPr>
        <w:t>15</w:t>
      </w:r>
      <w:r w:rsidR="00233D69" w:rsidRPr="00516655">
        <w:rPr>
          <w:rFonts w:asciiTheme="minorHAnsi" w:hAnsiTheme="minorHAnsi" w:cstheme="minorHAnsi"/>
          <w:sz w:val="21"/>
          <w:szCs w:val="21"/>
        </w:rPr>
        <w:t>.</w:t>
      </w:r>
      <w:r w:rsidRPr="00516655">
        <w:rPr>
          <w:rFonts w:asciiTheme="minorHAnsi" w:hAnsiTheme="minorHAnsi" w:cstheme="minorHAnsi"/>
          <w:sz w:val="21"/>
          <w:szCs w:val="21"/>
        </w:rPr>
        <w:t>4</w:t>
      </w:r>
      <w:r w:rsidR="00CF7883" w:rsidRPr="00516655">
        <w:rPr>
          <w:rFonts w:asciiTheme="minorHAnsi" w:hAnsiTheme="minorHAnsi" w:cstheme="minorHAnsi"/>
          <w:sz w:val="21"/>
          <w:szCs w:val="21"/>
        </w:rPr>
        <w:t>.1</w:t>
      </w:r>
      <w:r w:rsidR="00233D69" w:rsidRPr="00516655">
        <w:rPr>
          <w:rFonts w:asciiTheme="minorHAnsi" w:hAnsiTheme="minorHAnsi" w:cstheme="minorHAnsi"/>
          <w:sz w:val="21"/>
          <w:szCs w:val="21"/>
        </w:rPr>
        <w:t>. Se não for possível atualizar os documentos referidos no item 9.</w:t>
      </w:r>
      <w:r w:rsidR="00CF7883" w:rsidRPr="00516655">
        <w:rPr>
          <w:rFonts w:asciiTheme="minorHAnsi" w:hAnsiTheme="minorHAnsi" w:cstheme="minorHAnsi"/>
          <w:sz w:val="21"/>
          <w:szCs w:val="21"/>
        </w:rPr>
        <w:t>3</w:t>
      </w:r>
      <w:r w:rsidR="00233D69" w:rsidRPr="00516655">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66667C25" w:rsidR="00CF7883" w:rsidRPr="00516655"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516655">
        <w:rPr>
          <w:rFonts w:asciiTheme="minorHAnsi" w:hAnsiTheme="minorHAnsi" w:cstheme="minorHAnsi"/>
          <w:sz w:val="21"/>
          <w:szCs w:val="21"/>
        </w:rPr>
        <w:t>15.4.</w:t>
      </w:r>
      <w:r w:rsidR="00CF7883" w:rsidRPr="00516655">
        <w:rPr>
          <w:rFonts w:asciiTheme="minorHAnsi" w:hAnsiTheme="minorHAnsi" w:cstheme="minorHAnsi"/>
          <w:sz w:val="21"/>
          <w:szCs w:val="21"/>
        </w:rPr>
        <w:t>2</w:t>
      </w:r>
      <w:r w:rsidR="00233D69" w:rsidRPr="00516655">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7C5F12F0" w:rsidR="00233D69" w:rsidRPr="00516655"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516655">
        <w:rPr>
          <w:rFonts w:asciiTheme="minorHAnsi" w:hAnsiTheme="minorHAnsi" w:cstheme="minorHAnsi"/>
          <w:sz w:val="21"/>
          <w:szCs w:val="21"/>
        </w:rPr>
        <w:t>15.4.</w:t>
      </w:r>
      <w:r w:rsidR="00B34074" w:rsidRPr="00516655">
        <w:rPr>
          <w:rFonts w:asciiTheme="minorHAnsi" w:hAnsiTheme="minorHAnsi" w:cstheme="minorHAnsi"/>
          <w:sz w:val="21"/>
          <w:szCs w:val="21"/>
        </w:rPr>
        <w:t>3</w:t>
      </w:r>
      <w:r w:rsidR="00233D69" w:rsidRPr="00516655">
        <w:rPr>
          <w:rFonts w:asciiTheme="minorHAnsi" w:hAnsiTheme="minorHAnsi" w:cstheme="minorHAnsi"/>
          <w:sz w:val="21"/>
          <w:szCs w:val="21"/>
        </w:rPr>
        <w:t>. Constituem, igualmente, condições para a celebração da contratação:</w:t>
      </w:r>
    </w:p>
    <w:p w14:paraId="05C2F623" w14:textId="01E9BA81" w:rsidR="00233D69" w:rsidRPr="00516655"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516655">
        <w:rPr>
          <w:rFonts w:asciiTheme="minorHAnsi" w:hAnsiTheme="minorHAnsi" w:cstheme="minorHAnsi"/>
          <w:sz w:val="21"/>
          <w:szCs w:val="21"/>
        </w:rPr>
        <w:t>15.4</w:t>
      </w:r>
      <w:r w:rsidR="00233D69" w:rsidRPr="00516655">
        <w:rPr>
          <w:rFonts w:asciiTheme="minorHAnsi" w:hAnsiTheme="minorHAnsi" w:cstheme="minorHAnsi"/>
          <w:sz w:val="21"/>
          <w:szCs w:val="21"/>
        </w:rPr>
        <w:t>.</w:t>
      </w:r>
      <w:r w:rsidRPr="00516655">
        <w:rPr>
          <w:rFonts w:asciiTheme="minorHAnsi" w:hAnsiTheme="minorHAnsi" w:cstheme="minorHAnsi"/>
          <w:sz w:val="21"/>
          <w:szCs w:val="21"/>
        </w:rPr>
        <w:t>3</w:t>
      </w:r>
      <w:r w:rsidR="00233D69" w:rsidRPr="00516655">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w:t>
      </w:r>
      <w:r w:rsidR="00233D69" w:rsidRPr="00CB53AD">
        <w:rPr>
          <w:rFonts w:asciiTheme="minorHAnsi" w:hAnsiTheme="minorHAnsi" w:cstheme="minorHAnsi"/>
          <w:sz w:val="21"/>
          <w:szCs w:val="21"/>
        </w:rPr>
        <w:t xml:space="preserve">Anexo </w:t>
      </w:r>
      <w:r w:rsidR="000E7551" w:rsidRPr="00CB53AD">
        <w:rPr>
          <w:rFonts w:asciiTheme="minorHAnsi" w:hAnsiTheme="minorHAnsi" w:cstheme="minorHAnsi"/>
          <w:sz w:val="21"/>
          <w:szCs w:val="21"/>
        </w:rPr>
        <w:t>I</w:t>
      </w:r>
      <w:r w:rsidR="00233D69" w:rsidRPr="00CB53AD">
        <w:rPr>
          <w:rFonts w:asciiTheme="minorHAnsi" w:hAnsiTheme="minorHAnsi" w:cstheme="minorHAnsi"/>
          <w:sz w:val="21"/>
          <w:szCs w:val="21"/>
        </w:rPr>
        <w:t>V do edital;</w:t>
      </w:r>
    </w:p>
    <w:p w14:paraId="236952AA" w14:textId="06797DDB" w:rsidR="00233D69" w:rsidRPr="00516655"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516655">
        <w:rPr>
          <w:rFonts w:asciiTheme="minorHAnsi" w:hAnsiTheme="minorHAnsi" w:cstheme="minorHAnsi"/>
          <w:sz w:val="21"/>
          <w:szCs w:val="21"/>
        </w:rPr>
        <w:t xml:space="preserve">15.4.3.2. </w:t>
      </w:r>
      <w:r w:rsidR="00233D69" w:rsidRPr="00516655">
        <w:rPr>
          <w:rFonts w:asciiTheme="minorHAnsi" w:hAnsiTheme="minorHAnsi" w:cstheme="minorHAnsi"/>
          <w:sz w:val="21"/>
          <w:szCs w:val="21"/>
        </w:rPr>
        <w:t>A indicação de gestor encarregado de representar a adjudicatária com exclusividade perante o contratante, caso se trate de sociedade cooperativa.</w:t>
      </w:r>
    </w:p>
    <w:p w14:paraId="7881FB48" w14:textId="77777777" w:rsidR="00AD0724" w:rsidRPr="00516655" w:rsidRDefault="00AD0724" w:rsidP="00516655">
      <w:pPr>
        <w:autoSpaceDE w:val="0"/>
        <w:autoSpaceDN w:val="0"/>
        <w:adjustRightInd w:val="0"/>
        <w:spacing w:line="276" w:lineRule="auto"/>
        <w:jc w:val="both"/>
        <w:rPr>
          <w:rFonts w:asciiTheme="minorHAnsi" w:hAnsiTheme="minorHAnsi" w:cstheme="minorHAnsi"/>
          <w:sz w:val="21"/>
          <w:szCs w:val="21"/>
        </w:rPr>
      </w:pPr>
    </w:p>
    <w:p w14:paraId="553359B3" w14:textId="023A92B9" w:rsidR="005F4D43" w:rsidRPr="005E1385" w:rsidRDefault="005F4D43" w:rsidP="00F24E13">
      <w:pPr>
        <w:pStyle w:val="PargrafodaLista"/>
        <w:numPr>
          <w:ilvl w:val="1"/>
          <w:numId w:val="22"/>
        </w:numPr>
        <w:tabs>
          <w:tab w:val="left" w:pos="993"/>
        </w:tabs>
        <w:autoSpaceDE w:val="0"/>
        <w:autoSpaceDN w:val="0"/>
        <w:adjustRightInd w:val="0"/>
        <w:spacing w:line="276" w:lineRule="auto"/>
        <w:ind w:left="0" w:firstLine="0"/>
        <w:jc w:val="both"/>
        <w:rPr>
          <w:rFonts w:asciiTheme="minorHAnsi" w:hAnsiTheme="minorHAnsi" w:cstheme="minorHAnsi"/>
          <w:sz w:val="21"/>
          <w:szCs w:val="21"/>
        </w:rPr>
      </w:pPr>
      <w:r w:rsidRPr="00516655">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w:t>
      </w:r>
      <w:r w:rsidRPr="005E1385">
        <w:rPr>
          <w:rFonts w:asciiTheme="minorHAnsi" w:hAnsiTheme="minorHAnsi" w:cstheme="minorHAnsi"/>
          <w:sz w:val="21"/>
          <w:szCs w:val="21"/>
        </w:rPr>
        <w:t>remanescentes</w:t>
      </w:r>
      <w:r w:rsidR="00B34074" w:rsidRPr="005E1385">
        <w:rPr>
          <w:rFonts w:asciiTheme="minorHAnsi" w:hAnsiTheme="minorHAnsi" w:cstheme="minorHAnsi"/>
          <w:sz w:val="21"/>
          <w:szCs w:val="21"/>
        </w:rPr>
        <w:t xml:space="preserve">. </w:t>
      </w:r>
      <w:r w:rsidRPr="005E1385">
        <w:rPr>
          <w:rFonts w:asciiTheme="minorHAnsi" w:hAnsiTheme="minorHAnsi" w:cstheme="minorHAnsi"/>
          <w:sz w:val="21"/>
          <w:szCs w:val="21"/>
        </w:rPr>
        <w:t xml:space="preserve"> </w:t>
      </w:r>
    </w:p>
    <w:p w14:paraId="3EB9C5D8" w14:textId="77777777" w:rsidR="005E1385" w:rsidRPr="005E1385" w:rsidRDefault="005E1385" w:rsidP="001873BC">
      <w:pPr>
        <w:pStyle w:val="Default"/>
        <w:jc w:val="both"/>
        <w:rPr>
          <w:rFonts w:asciiTheme="minorHAnsi" w:hAnsiTheme="minorHAnsi" w:cstheme="minorHAnsi"/>
          <w:color w:val="auto"/>
          <w:sz w:val="21"/>
          <w:szCs w:val="21"/>
        </w:rPr>
      </w:pPr>
    </w:p>
    <w:p w14:paraId="2515AEA1" w14:textId="4675CCE4" w:rsidR="005E1385" w:rsidRPr="00A55BE2" w:rsidRDefault="005E1385" w:rsidP="00F24E13">
      <w:pPr>
        <w:pStyle w:val="Ttulo1"/>
        <w:numPr>
          <w:ilvl w:val="0"/>
          <w:numId w:val="22"/>
        </w:numPr>
        <w:jc w:val="both"/>
        <w:rPr>
          <w:rFonts w:asciiTheme="minorHAnsi" w:hAnsiTheme="minorHAnsi" w:cstheme="minorHAnsi"/>
          <w:b/>
          <w:bCs/>
          <w:color w:val="auto"/>
          <w:sz w:val="21"/>
          <w:szCs w:val="21"/>
        </w:rPr>
      </w:pPr>
      <w:r w:rsidRPr="00A55BE2">
        <w:rPr>
          <w:rFonts w:asciiTheme="minorHAnsi" w:hAnsiTheme="minorHAnsi" w:cstheme="minorHAnsi"/>
          <w:b/>
          <w:bCs/>
          <w:color w:val="auto"/>
          <w:sz w:val="21"/>
          <w:szCs w:val="21"/>
        </w:rPr>
        <w:t xml:space="preserve">MEDIÇÕES, PAGAMENTOS, CRITÉRIOS DE REAJUSTES, REEQUILÍBRIO ECONÔMICO FINANCEIRO, HIPÓTESES DE RESCISÃO E RECEBIMENTO DO OBJETO. </w:t>
      </w:r>
    </w:p>
    <w:p w14:paraId="1087AB55" w14:textId="4BD925FD" w:rsidR="005E1385" w:rsidRPr="00A55BE2" w:rsidRDefault="005E1385" w:rsidP="005E1385">
      <w:pPr>
        <w:pStyle w:val="Default"/>
        <w:spacing w:line="276" w:lineRule="auto"/>
        <w:ind w:left="360"/>
        <w:jc w:val="both"/>
        <w:rPr>
          <w:rFonts w:asciiTheme="minorHAnsi" w:hAnsiTheme="minorHAnsi" w:cstheme="minorHAnsi"/>
          <w:b/>
          <w:bCs/>
          <w:color w:val="auto"/>
          <w:sz w:val="21"/>
          <w:szCs w:val="21"/>
        </w:rPr>
      </w:pPr>
    </w:p>
    <w:p w14:paraId="7F88E7D9" w14:textId="2D845DE6" w:rsidR="005E1385" w:rsidRPr="00A55BE2" w:rsidRDefault="005E1385" w:rsidP="005E1385">
      <w:pPr>
        <w:pStyle w:val="Default"/>
        <w:spacing w:line="276" w:lineRule="auto"/>
        <w:jc w:val="both"/>
        <w:rPr>
          <w:rFonts w:asciiTheme="minorHAnsi" w:hAnsiTheme="minorHAnsi" w:cstheme="minorHAnsi"/>
          <w:color w:val="auto"/>
          <w:sz w:val="21"/>
          <w:szCs w:val="21"/>
        </w:rPr>
      </w:pPr>
      <w:r w:rsidRPr="00A55BE2">
        <w:rPr>
          <w:rFonts w:asciiTheme="minorHAnsi" w:hAnsiTheme="minorHAnsi" w:cstheme="minorHAnsi"/>
          <w:color w:val="auto"/>
          <w:sz w:val="21"/>
          <w:szCs w:val="21"/>
        </w:rPr>
        <w:t>16.1. As condições de recebimento do objeto, bem como as normas aplicáveis às medições, aos pagamentos</w:t>
      </w:r>
      <w:r w:rsidR="00A55BE2" w:rsidRPr="00A55BE2">
        <w:rPr>
          <w:rFonts w:asciiTheme="minorHAnsi" w:hAnsiTheme="minorHAnsi" w:cstheme="minorHAnsi"/>
          <w:color w:val="auto"/>
          <w:sz w:val="21"/>
          <w:szCs w:val="21"/>
        </w:rPr>
        <w:t>, hipóteses de rescisão,</w:t>
      </w:r>
      <w:r w:rsidR="00A55BE2" w:rsidRPr="00A55BE2">
        <w:rPr>
          <w:rFonts w:asciiTheme="minorHAnsi" w:hAnsiTheme="minorHAnsi" w:cstheme="minorHAnsi"/>
          <w:b/>
          <w:bCs/>
          <w:color w:val="auto"/>
          <w:sz w:val="21"/>
          <w:szCs w:val="21"/>
        </w:rPr>
        <w:t xml:space="preserve"> </w:t>
      </w:r>
      <w:r w:rsidR="00A55BE2" w:rsidRPr="00A55BE2">
        <w:rPr>
          <w:rFonts w:asciiTheme="minorHAnsi" w:hAnsiTheme="minorHAnsi" w:cstheme="minorHAnsi"/>
          <w:color w:val="auto"/>
          <w:sz w:val="21"/>
          <w:szCs w:val="21"/>
        </w:rPr>
        <w:t>reequilíbrio econômico financeiro</w:t>
      </w:r>
      <w:r w:rsidR="00A55BE2">
        <w:rPr>
          <w:rFonts w:asciiTheme="minorHAnsi" w:hAnsiTheme="minorHAnsi" w:cstheme="minorHAnsi"/>
          <w:color w:val="auto"/>
          <w:sz w:val="21"/>
          <w:szCs w:val="21"/>
        </w:rPr>
        <w:t xml:space="preserve">, </w:t>
      </w:r>
      <w:r w:rsidRPr="00A55BE2">
        <w:rPr>
          <w:rFonts w:asciiTheme="minorHAnsi" w:hAnsiTheme="minorHAnsi" w:cstheme="minorHAnsi"/>
          <w:color w:val="auto"/>
          <w:sz w:val="21"/>
          <w:szCs w:val="21"/>
        </w:rPr>
        <w:t>critérios de reajuste</w:t>
      </w:r>
      <w:r w:rsidR="00A55BE2" w:rsidRPr="00A55BE2">
        <w:rPr>
          <w:rFonts w:asciiTheme="minorHAnsi" w:hAnsiTheme="minorHAnsi" w:cstheme="minorHAnsi"/>
          <w:color w:val="auto"/>
          <w:sz w:val="21"/>
          <w:szCs w:val="21"/>
        </w:rPr>
        <w:t xml:space="preserve">s </w:t>
      </w:r>
      <w:r w:rsidRPr="00A55BE2">
        <w:rPr>
          <w:rFonts w:asciiTheme="minorHAnsi" w:hAnsiTheme="minorHAnsi" w:cstheme="minorHAnsi"/>
          <w:color w:val="auto"/>
          <w:sz w:val="21"/>
          <w:szCs w:val="21"/>
        </w:rPr>
        <w:t>quando aplicáve</w:t>
      </w:r>
      <w:r w:rsidR="00A55BE2">
        <w:rPr>
          <w:rFonts w:asciiTheme="minorHAnsi" w:hAnsiTheme="minorHAnsi" w:cstheme="minorHAnsi"/>
          <w:color w:val="auto"/>
          <w:sz w:val="21"/>
          <w:szCs w:val="21"/>
        </w:rPr>
        <w:t>l</w:t>
      </w:r>
      <w:r w:rsidRPr="00A55BE2">
        <w:rPr>
          <w:rFonts w:asciiTheme="minorHAnsi" w:hAnsiTheme="minorHAnsi" w:cstheme="minorHAnsi"/>
          <w:color w:val="auto"/>
          <w:sz w:val="21"/>
          <w:szCs w:val="21"/>
        </w:rPr>
        <w:t xml:space="preserve">, estão previstas no termo de contrato, cuja minuta constitui </w:t>
      </w:r>
      <w:r w:rsidRPr="00A55BE2">
        <w:rPr>
          <w:rFonts w:asciiTheme="minorHAnsi" w:eastAsia="Calibri" w:hAnsiTheme="minorHAnsi" w:cstheme="minorHAnsi"/>
          <w:color w:val="auto"/>
          <w:sz w:val="21"/>
          <w:szCs w:val="21"/>
        </w:rPr>
        <w:t xml:space="preserve">o </w:t>
      </w:r>
      <w:r w:rsidRPr="00A55BE2">
        <w:rPr>
          <w:rFonts w:asciiTheme="minorHAnsi" w:eastAsia="Calibri" w:hAnsiTheme="minorHAnsi" w:cstheme="minorHAnsi"/>
          <w:b/>
          <w:color w:val="auto"/>
          <w:sz w:val="21"/>
          <w:szCs w:val="21"/>
        </w:rPr>
        <w:t>Anexo VI</w:t>
      </w:r>
      <w:r w:rsidRPr="00A55BE2">
        <w:rPr>
          <w:rFonts w:asciiTheme="minorHAnsi" w:eastAsia="Calibri" w:hAnsiTheme="minorHAnsi" w:cstheme="minorHAnsi"/>
          <w:color w:val="auto"/>
          <w:sz w:val="21"/>
          <w:szCs w:val="21"/>
        </w:rPr>
        <w:t xml:space="preserve"> deste Edital.</w:t>
      </w:r>
    </w:p>
    <w:p w14:paraId="3E11FEFB" w14:textId="77777777" w:rsidR="005E1385" w:rsidRDefault="005E1385" w:rsidP="00516655">
      <w:pPr>
        <w:pStyle w:val="Default"/>
        <w:spacing w:line="276" w:lineRule="auto"/>
        <w:jc w:val="both"/>
        <w:rPr>
          <w:rFonts w:asciiTheme="minorHAnsi" w:hAnsiTheme="minorHAnsi" w:cstheme="minorHAnsi"/>
          <w:color w:val="auto"/>
          <w:sz w:val="21"/>
          <w:szCs w:val="21"/>
        </w:rPr>
      </w:pP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F24E13">
      <w:pPr>
        <w:pStyle w:val="PargrafodaLista"/>
        <w:numPr>
          <w:ilvl w:val="0"/>
          <w:numId w:val="22"/>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516655" w:rsidRDefault="00E204FF" w:rsidP="00516655">
      <w:pPr>
        <w:autoSpaceDE w:val="0"/>
        <w:autoSpaceDN w:val="0"/>
        <w:adjustRightInd w:val="0"/>
        <w:spacing w:line="276" w:lineRule="auto"/>
        <w:jc w:val="both"/>
        <w:rPr>
          <w:rFonts w:asciiTheme="minorHAnsi" w:hAnsiTheme="minorHAnsi" w:cstheme="minorHAnsi"/>
          <w:sz w:val="21"/>
          <w:szCs w:val="21"/>
        </w:rPr>
      </w:pPr>
    </w:p>
    <w:p w14:paraId="4251A62A" w14:textId="75C93C52" w:rsidR="00E204FF" w:rsidRPr="00516655" w:rsidRDefault="00E204FF" w:rsidP="00516655">
      <w:p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1</w:t>
      </w:r>
      <w:r w:rsidR="005E1385">
        <w:rPr>
          <w:rFonts w:asciiTheme="minorHAnsi" w:hAnsiTheme="minorHAnsi" w:cstheme="minorHAnsi"/>
          <w:sz w:val="21"/>
          <w:szCs w:val="21"/>
        </w:rPr>
        <w:t>7</w:t>
      </w:r>
      <w:r w:rsidRPr="00516655">
        <w:rPr>
          <w:rFonts w:asciiTheme="minorHAnsi" w:hAnsiTheme="minorHAnsi" w:cstheme="minorHAnsi"/>
          <w:sz w:val="21"/>
          <w:szCs w:val="21"/>
        </w:rPr>
        <w:t xml:space="preserve">.1. Após a adjudicação do objeto do certame e até a data da contratação, a licitante vencedora deverá prestar garantia de execução correspondente a 5 % </w:t>
      </w:r>
      <w:r w:rsidR="005E1385" w:rsidRPr="00516655">
        <w:rPr>
          <w:rFonts w:asciiTheme="minorHAnsi" w:hAnsiTheme="minorHAnsi" w:cstheme="minorHAnsi"/>
          <w:sz w:val="21"/>
          <w:szCs w:val="21"/>
        </w:rPr>
        <w:t>(cinco</w:t>
      </w:r>
      <w:r w:rsidRPr="00516655">
        <w:rPr>
          <w:rFonts w:asciiTheme="minorHAnsi" w:hAnsiTheme="minorHAnsi" w:cstheme="minorHAnsi"/>
          <w:sz w:val="21"/>
          <w:szCs w:val="21"/>
        </w:rPr>
        <w:t xml:space="preserve"> por cento)</w:t>
      </w:r>
      <w:r w:rsidR="000C760C" w:rsidRPr="00516655">
        <w:rPr>
          <w:rFonts w:asciiTheme="minorHAnsi" w:hAnsiTheme="minorHAnsi" w:cstheme="minorHAnsi"/>
          <w:sz w:val="21"/>
          <w:szCs w:val="21"/>
        </w:rPr>
        <w:t xml:space="preserve"> podendo ser de </w:t>
      </w:r>
      <w:r w:rsidR="005E1385" w:rsidRPr="00516655">
        <w:rPr>
          <w:rFonts w:asciiTheme="minorHAnsi" w:hAnsiTheme="minorHAnsi" w:cstheme="minorHAnsi"/>
          <w:sz w:val="21"/>
          <w:szCs w:val="21"/>
        </w:rPr>
        <w:t>até 10</w:t>
      </w:r>
      <w:r w:rsidR="000C760C" w:rsidRPr="00516655">
        <w:rPr>
          <w:rFonts w:asciiTheme="minorHAnsi" w:hAnsiTheme="minorHAnsi" w:cstheme="minorHAnsi"/>
          <w:sz w:val="21"/>
          <w:szCs w:val="21"/>
        </w:rPr>
        <w:t xml:space="preserve"> % </w:t>
      </w:r>
      <w:r w:rsidR="005E1385" w:rsidRPr="00516655">
        <w:rPr>
          <w:rFonts w:asciiTheme="minorHAnsi" w:hAnsiTheme="minorHAnsi" w:cstheme="minorHAnsi"/>
          <w:sz w:val="21"/>
          <w:szCs w:val="21"/>
        </w:rPr>
        <w:t>(dez</w:t>
      </w:r>
      <w:r w:rsidR="000C760C" w:rsidRPr="00516655">
        <w:rPr>
          <w:rFonts w:asciiTheme="minorHAnsi" w:hAnsiTheme="minorHAnsi" w:cstheme="minorHAnsi"/>
          <w:sz w:val="21"/>
          <w:szCs w:val="21"/>
        </w:rPr>
        <w:t xml:space="preserve"> por cento) de acordo com a cláusula</w:t>
      </w:r>
      <w:r w:rsidR="00CB64E2">
        <w:rPr>
          <w:rFonts w:asciiTheme="minorHAnsi" w:hAnsiTheme="minorHAnsi" w:cstheme="minorHAnsi"/>
          <w:sz w:val="21"/>
          <w:szCs w:val="21"/>
        </w:rPr>
        <w:t xml:space="preserve"> </w:t>
      </w:r>
      <w:r w:rsidR="000C760C" w:rsidRPr="00516655">
        <w:rPr>
          <w:rFonts w:asciiTheme="minorHAnsi" w:hAnsiTheme="minorHAnsi" w:cstheme="minorHAnsi"/>
          <w:sz w:val="21"/>
          <w:szCs w:val="21"/>
        </w:rPr>
        <w:t>10.9.3</w:t>
      </w:r>
      <w:r w:rsidR="005E1385" w:rsidRPr="00516655">
        <w:rPr>
          <w:rFonts w:asciiTheme="minorHAnsi" w:hAnsiTheme="minorHAnsi" w:cstheme="minorHAnsi"/>
          <w:sz w:val="21"/>
          <w:szCs w:val="21"/>
        </w:rPr>
        <w:t>, do</w:t>
      </w:r>
      <w:r w:rsidRPr="00516655">
        <w:rPr>
          <w:rFonts w:asciiTheme="minorHAnsi" w:hAnsiTheme="minorHAnsi" w:cstheme="minorHAnsi"/>
          <w:sz w:val="21"/>
          <w:szCs w:val="21"/>
        </w:rPr>
        <w:t xml:space="preserve"> valor da contratação.</w:t>
      </w:r>
    </w:p>
    <w:p w14:paraId="401B519B" w14:textId="51607784" w:rsidR="00E204FF" w:rsidRPr="00516655" w:rsidRDefault="00E204FF" w:rsidP="00516655">
      <w:pPr>
        <w:pStyle w:val="Default"/>
        <w:spacing w:line="276" w:lineRule="auto"/>
        <w:jc w:val="both"/>
        <w:rPr>
          <w:rFonts w:asciiTheme="minorHAnsi" w:hAnsiTheme="minorHAnsi" w:cstheme="minorHAnsi"/>
          <w:color w:val="auto"/>
          <w:sz w:val="21"/>
          <w:szCs w:val="21"/>
        </w:rPr>
      </w:pPr>
    </w:p>
    <w:p w14:paraId="43C3E530" w14:textId="056A78AE" w:rsidR="00E204FF"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5E1385">
        <w:rPr>
          <w:rFonts w:asciiTheme="minorHAnsi" w:hAnsiTheme="minorHAnsi" w:cstheme="minorHAnsi"/>
          <w:color w:val="auto"/>
          <w:sz w:val="21"/>
          <w:szCs w:val="21"/>
        </w:rPr>
        <w:t>7</w:t>
      </w:r>
      <w:r w:rsidRPr="00516655">
        <w:rPr>
          <w:rFonts w:asciiTheme="minorHAnsi" w:hAnsiTheme="minorHAnsi" w:cstheme="minorHAnsi"/>
          <w:color w:val="auto"/>
          <w:sz w:val="21"/>
          <w:szCs w:val="21"/>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C760C" w:rsidRPr="00516655">
        <w:rPr>
          <w:rFonts w:asciiTheme="minorHAnsi" w:hAnsiTheme="minorHAnsi" w:cstheme="minorHAnsi"/>
          <w:color w:val="auto"/>
          <w:sz w:val="21"/>
          <w:szCs w:val="21"/>
        </w:rPr>
        <w:t>6</w:t>
      </w:r>
      <w:r w:rsidRPr="00516655">
        <w:rPr>
          <w:rFonts w:asciiTheme="minorHAnsi" w:hAnsiTheme="minorHAnsi" w:cstheme="minorHAnsi"/>
          <w:color w:val="auto"/>
          <w:sz w:val="21"/>
          <w:szCs w:val="21"/>
        </w:rPr>
        <w:t>.3. Caberá ao contratado optar por uma das seguintes modalidades de garantia:</w:t>
      </w:r>
    </w:p>
    <w:p w14:paraId="21E6AE26"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288A4109" w14:textId="1537CE1A"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II - Seguro-garantia;</w:t>
      </w:r>
    </w:p>
    <w:p w14:paraId="6E672A16" w14:textId="39BCA943"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III - Fiança bancária emitida por banco ou instituição financeira devidamente autorizada a operar no País pelo Banco Central do Brasil.</w:t>
      </w:r>
    </w:p>
    <w:p w14:paraId="6E6F3BC0" w14:textId="06E770FF"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IV - Título de capitalização custeado por pagamento único, com resgate pelo valor total. (Incluído pela Lei nº 14.770, de 2023)</w:t>
      </w:r>
    </w:p>
    <w:p w14:paraId="04D98DE4"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11492280" w14:textId="79C006FB"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79E34608" w14:textId="36BBB0B6"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.5. O edital fixará prazo mínimo de 1 (um) mês, contado da data de homologação da licitação e anterior à assinatura do contrato, para a prestação da garantia pelo contratado quando optar pela modalidade prevista na Cláusula 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 xml:space="preserve">.3 item II. </w:t>
      </w:r>
    </w:p>
    <w:p w14:paraId="47842DA1"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43B00EAC" w14:textId="460B2E6E"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645E0909" w14:textId="7385A63D"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24DB4F53" w14:textId="04FA0608"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6.2. O seguro-garantia continuará em vigor mesmo se o contratado não tiver pago o prêmio nas datas convencionadas.</w:t>
      </w:r>
    </w:p>
    <w:p w14:paraId="1ED33502" w14:textId="77777777" w:rsidR="009769E9" w:rsidRPr="00516655" w:rsidRDefault="009769E9" w:rsidP="00516655">
      <w:pPr>
        <w:pStyle w:val="Default"/>
        <w:spacing w:line="276" w:lineRule="auto"/>
        <w:jc w:val="both"/>
        <w:rPr>
          <w:rFonts w:asciiTheme="minorHAnsi" w:hAnsiTheme="minorHAnsi" w:cstheme="minorHAnsi"/>
          <w:color w:val="auto"/>
          <w:sz w:val="21"/>
          <w:szCs w:val="21"/>
        </w:rPr>
      </w:pPr>
    </w:p>
    <w:p w14:paraId="0A27D50A" w14:textId="75D55E9E" w:rsidR="009769E9" w:rsidRPr="00516655" w:rsidRDefault="009769E9"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516655" w:rsidRDefault="009F5D50" w:rsidP="00516655">
      <w:pPr>
        <w:pStyle w:val="Default"/>
        <w:spacing w:line="276" w:lineRule="auto"/>
        <w:jc w:val="both"/>
        <w:rPr>
          <w:rFonts w:asciiTheme="minorHAnsi" w:hAnsiTheme="minorHAnsi" w:cstheme="minorHAnsi"/>
          <w:color w:val="auto"/>
          <w:sz w:val="21"/>
          <w:szCs w:val="21"/>
        </w:rPr>
      </w:pPr>
    </w:p>
    <w:p w14:paraId="0F6B62DB" w14:textId="1650C9DA" w:rsidR="009F5D50" w:rsidRPr="00516655" w:rsidRDefault="009F5D50"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7</w:t>
      </w:r>
      <w:r w:rsidRPr="00516655">
        <w:rPr>
          <w:rFonts w:asciiTheme="minorHAnsi" w:hAnsiTheme="minorHAnsi" w:cstheme="minorHAnsi"/>
          <w:color w:val="auto"/>
          <w:sz w:val="21"/>
          <w:szCs w:val="21"/>
        </w:rPr>
        <w:t>.8.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516655" w:rsidRDefault="009769E9" w:rsidP="00516655">
      <w:pPr>
        <w:pStyle w:val="Default"/>
        <w:spacing w:line="276" w:lineRule="auto"/>
        <w:jc w:val="both"/>
        <w:rPr>
          <w:rFonts w:asciiTheme="minorHAnsi" w:hAnsiTheme="minorHAnsi" w:cstheme="minorHAnsi"/>
          <w:b/>
          <w:bCs/>
          <w:color w:val="auto"/>
          <w:sz w:val="21"/>
          <w:szCs w:val="21"/>
        </w:rPr>
      </w:pPr>
    </w:p>
    <w:p w14:paraId="06A45177" w14:textId="564BFBF5" w:rsidR="00EC08A5" w:rsidRPr="00516655" w:rsidRDefault="00E204FF" w:rsidP="00516655">
      <w:pPr>
        <w:pStyle w:val="Default"/>
        <w:spacing w:line="276" w:lineRule="auto"/>
        <w:jc w:val="both"/>
        <w:rPr>
          <w:rFonts w:asciiTheme="minorHAnsi" w:hAnsiTheme="minorHAnsi" w:cstheme="minorHAnsi"/>
          <w:color w:val="auto"/>
          <w:sz w:val="21"/>
          <w:szCs w:val="21"/>
        </w:rPr>
      </w:pPr>
      <w:r w:rsidRPr="00516655">
        <w:rPr>
          <w:rFonts w:asciiTheme="minorHAnsi" w:hAnsiTheme="minorHAnsi" w:cstheme="minorHAnsi"/>
          <w:b/>
          <w:bCs/>
          <w:color w:val="auto"/>
          <w:sz w:val="21"/>
          <w:szCs w:val="21"/>
        </w:rPr>
        <w:t>1</w:t>
      </w:r>
      <w:r w:rsidR="000145A7">
        <w:rPr>
          <w:rFonts w:asciiTheme="minorHAnsi" w:hAnsiTheme="minorHAnsi" w:cstheme="minorHAnsi"/>
          <w:b/>
          <w:bCs/>
          <w:color w:val="auto"/>
          <w:sz w:val="21"/>
          <w:szCs w:val="21"/>
        </w:rPr>
        <w:t>8</w:t>
      </w:r>
      <w:r w:rsidRPr="00516655">
        <w:rPr>
          <w:rFonts w:asciiTheme="minorHAnsi" w:hAnsiTheme="minorHAnsi" w:cstheme="minorHAnsi"/>
          <w:b/>
          <w:bCs/>
          <w:color w:val="auto"/>
          <w:sz w:val="21"/>
          <w:szCs w:val="21"/>
        </w:rPr>
        <w:t xml:space="preserve">. </w:t>
      </w:r>
      <w:r w:rsidR="00D85C19" w:rsidRPr="00516655">
        <w:rPr>
          <w:rFonts w:asciiTheme="minorHAnsi" w:hAnsiTheme="minorHAnsi" w:cstheme="minorHAnsi"/>
          <w:b/>
          <w:bCs/>
          <w:color w:val="auto"/>
          <w:sz w:val="21"/>
          <w:szCs w:val="21"/>
        </w:rPr>
        <w:t>DAS DISPOSIÇÕES GERAIS</w:t>
      </w:r>
    </w:p>
    <w:p w14:paraId="2F8D56C5" w14:textId="77777777" w:rsidR="00D85C19" w:rsidRPr="00516655" w:rsidRDefault="00D85C19" w:rsidP="00516655">
      <w:pPr>
        <w:pStyle w:val="Default"/>
        <w:spacing w:line="276" w:lineRule="auto"/>
        <w:jc w:val="both"/>
        <w:rPr>
          <w:rFonts w:asciiTheme="minorHAnsi" w:hAnsiTheme="minorHAnsi" w:cstheme="minorHAnsi"/>
          <w:color w:val="auto"/>
          <w:sz w:val="21"/>
          <w:szCs w:val="21"/>
        </w:rPr>
      </w:pPr>
    </w:p>
    <w:p w14:paraId="5C469D2E" w14:textId="7A1A89E2" w:rsidR="00D85C19" w:rsidRPr="00516655" w:rsidRDefault="00D85C19" w:rsidP="00516655">
      <w:pPr>
        <w:pStyle w:val="Default"/>
        <w:numPr>
          <w:ilvl w:val="1"/>
          <w:numId w:val="4"/>
        </w:numPr>
        <w:spacing w:after="159"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Pr="00516655">
        <w:rPr>
          <w:rFonts w:asciiTheme="minorHAnsi" w:hAnsiTheme="minorHAnsi" w:cstheme="minorHAnsi"/>
          <w:color w:val="auto"/>
          <w:sz w:val="21"/>
          <w:szCs w:val="21"/>
        </w:rPr>
        <w:t xml:space="preserve">.1. Será divulgada ata da sessão pública no sistema eletrônico. </w:t>
      </w:r>
    </w:p>
    <w:p w14:paraId="1C08D0D8" w14:textId="1B72AB81" w:rsidR="00D85C19" w:rsidRPr="00516655" w:rsidRDefault="00D85C19" w:rsidP="00516655">
      <w:pPr>
        <w:pStyle w:val="Default"/>
        <w:numPr>
          <w:ilvl w:val="1"/>
          <w:numId w:val="4"/>
        </w:numPr>
        <w:spacing w:after="159"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Pr="00516655">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03368F22" w:rsidR="00D85C19" w:rsidRPr="00516655" w:rsidRDefault="00D85C19" w:rsidP="00516655">
      <w:pPr>
        <w:pStyle w:val="Default"/>
        <w:numPr>
          <w:ilvl w:val="1"/>
          <w:numId w:val="4"/>
        </w:numPr>
        <w:spacing w:after="159"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Pr="00516655">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615A9E05" w14:textId="11CD0C9A" w:rsidR="00D85C19" w:rsidRPr="00516655" w:rsidRDefault="009F5D50" w:rsidP="00516655">
      <w:pPr>
        <w:pStyle w:val="Default"/>
        <w:numPr>
          <w:ilvl w:val="1"/>
          <w:numId w:val="4"/>
        </w:numPr>
        <w:spacing w:after="159"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00D85C19" w:rsidRPr="00516655">
        <w:rPr>
          <w:rFonts w:asciiTheme="minorHAnsi" w:hAnsiTheme="minorHAnsi" w:cstheme="minorHAnsi"/>
          <w:color w:val="auto"/>
          <w:sz w:val="21"/>
          <w:szCs w:val="21"/>
        </w:rPr>
        <w:t xml:space="preserve">.4. A homologação do resultado desta licitação não implicará direito à contratação. </w:t>
      </w:r>
    </w:p>
    <w:p w14:paraId="6C6D227F" w14:textId="155B851A" w:rsidR="00D85C19" w:rsidRPr="00516655" w:rsidRDefault="009F5D50" w:rsidP="00516655">
      <w:pPr>
        <w:pStyle w:val="Default"/>
        <w:numPr>
          <w:ilvl w:val="1"/>
          <w:numId w:val="4"/>
        </w:numPr>
        <w:spacing w:line="276" w:lineRule="auto"/>
        <w:jc w:val="both"/>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00D85C19" w:rsidRPr="00516655">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7836F07" w:rsidR="00D85C19" w:rsidRPr="00516655" w:rsidRDefault="009F5D50" w:rsidP="00516655">
      <w:pPr>
        <w:pStyle w:val="Nivel2"/>
        <w:numPr>
          <w:ilvl w:val="0"/>
          <w:numId w:val="0"/>
        </w:numPr>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00D85C19" w:rsidRPr="00516655">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33D243EA" w:rsidR="00D85C19" w:rsidRPr="00516655" w:rsidRDefault="009F5D50" w:rsidP="00516655">
      <w:pPr>
        <w:pStyle w:val="Nivel2"/>
        <w:numPr>
          <w:ilvl w:val="0"/>
          <w:numId w:val="0"/>
        </w:numPr>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00D85C19" w:rsidRPr="00516655">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057349C7" w14:textId="7CB4837B" w:rsidR="00D85C19" w:rsidRPr="00516655" w:rsidRDefault="00436236" w:rsidP="00516655">
      <w:pPr>
        <w:pStyle w:val="Nivel2"/>
        <w:numPr>
          <w:ilvl w:val="0"/>
          <w:numId w:val="0"/>
        </w:numPr>
        <w:rPr>
          <w:rFonts w:asciiTheme="minorHAnsi" w:hAnsiTheme="minorHAnsi" w:cstheme="minorHAnsi"/>
          <w:color w:val="auto"/>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00D85C19" w:rsidRPr="00516655">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0A76D1C4" w:rsidR="00D85C19" w:rsidRPr="00516655" w:rsidRDefault="00436236" w:rsidP="00516655">
      <w:pPr>
        <w:pStyle w:val="Nivel2"/>
        <w:numPr>
          <w:ilvl w:val="0"/>
          <w:numId w:val="0"/>
        </w:numPr>
        <w:rPr>
          <w:rFonts w:asciiTheme="minorHAnsi" w:hAnsiTheme="minorHAnsi" w:cstheme="minorHAnsi"/>
          <w:sz w:val="21"/>
          <w:szCs w:val="21"/>
        </w:rPr>
      </w:pPr>
      <w:r w:rsidRPr="00516655">
        <w:rPr>
          <w:rFonts w:asciiTheme="minorHAnsi" w:hAnsiTheme="minorHAnsi" w:cstheme="minorHAnsi"/>
          <w:color w:val="auto"/>
          <w:sz w:val="21"/>
          <w:szCs w:val="21"/>
        </w:rPr>
        <w:t>1</w:t>
      </w:r>
      <w:r w:rsidR="000145A7">
        <w:rPr>
          <w:rFonts w:asciiTheme="minorHAnsi" w:hAnsiTheme="minorHAnsi" w:cstheme="minorHAnsi"/>
          <w:color w:val="auto"/>
          <w:sz w:val="21"/>
          <w:szCs w:val="21"/>
        </w:rPr>
        <w:t>8</w:t>
      </w:r>
      <w:r w:rsidR="00D85C19" w:rsidRPr="00516655">
        <w:rPr>
          <w:rFonts w:asciiTheme="minorHAnsi" w:hAnsiTheme="minorHAnsi" w:cstheme="minorHAnsi"/>
          <w:color w:val="auto"/>
          <w:sz w:val="21"/>
          <w:szCs w:val="21"/>
        </w:rPr>
        <w:t>.9. Em caso de divergên</w:t>
      </w:r>
      <w:r w:rsidR="00D85C19" w:rsidRPr="00516655">
        <w:rPr>
          <w:rFonts w:asciiTheme="minorHAnsi" w:hAnsiTheme="minorHAnsi" w:cstheme="minorHAnsi"/>
          <w:sz w:val="21"/>
          <w:szCs w:val="21"/>
        </w:rPr>
        <w:t xml:space="preserve">cia entre disposições deste Edital e de seus anexos ou demais peças que compõem o processo, prevalecerá as deste Edital. </w:t>
      </w:r>
    </w:p>
    <w:p w14:paraId="235EBAA4" w14:textId="17002465" w:rsidR="003D0C45" w:rsidRPr="00516655" w:rsidRDefault="00436236" w:rsidP="00516655">
      <w:pPr>
        <w:pStyle w:val="Nivel2"/>
        <w:numPr>
          <w:ilvl w:val="0"/>
          <w:numId w:val="0"/>
        </w:numPr>
        <w:rPr>
          <w:rStyle w:val="Hyperlink"/>
          <w:rFonts w:asciiTheme="minorHAnsi" w:hAnsiTheme="minorHAnsi" w:cstheme="minorHAnsi"/>
          <w:sz w:val="21"/>
          <w:szCs w:val="21"/>
        </w:rPr>
      </w:pPr>
      <w:r w:rsidRPr="00516655">
        <w:rPr>
          <w:rFonts w:asciiTheme="minorHAnsi" w:hAnsiTheme="minorHAnsi" w:cstheme="minorHAnsi"/>
          <w:sz w:val="21"/>
          <w:szCs w:val="21"/>
        </w:rPr>
        <w:t>1</w:t>
      </w:r>
      <w:r w:rsidR="000145A7">
        <w:rPr>
          <w:rFonts w:asciiTheme="minorHAnsi" w:hAnsiTheme="minorHAnsi" w:cstheme="minorHAnsi"/>
          <w:sz w:val="21"/>
          <w:szCs w:val="21"/>
        </w:rPr>
        <w:t>8</w:t>
      </w:r>
      <w:r w:rsidR="003D0C45" w:rsidRPr="00516655">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00172177" w:rsidRPr="00516655">
          <w:rPr>
            <w:rStyle w:val="Hyperlink"/>
            <w:rFonts w:asciiTheme="minorHAnsi" w:hAnsiTheme="minorHAnsi" w:cstheme="minorHAnsi"/>
            <w:b/>
            <w:sz w:val="21"/>
            <w:szCs w:val="21"/>
          </w:rPr>
          <w:t>www.bbmnetlicitacoes.com.br</w:t>
        </w:r>
      </w:hyperlink>
    </w:p>
    <w:p w14:paraId="54A658DD" w14:textId="1C259F7A" w:rsidR="003D0C45" w:rsidRPr="00516655" w:rsidRDefault="00436236" w:rsidP="00516655">
      <w:pPr>
        <w:pStyle w:val="Nivel2"/>
        <w:numPr>
          <w:ilvl w:val="0"/>
          <w:numId w:val="0"/>
        </w:numPr>
        <w:rPr>
          <w:rFonts w:asciiTheme="minorHAnsi" w:hAnsiTheme="minorHAnsi" w:cstheme="minorHAnsi"/>
          <w:color w:val="000080"/>
          <w:sz w:val="21"/>
          <w:szCs w:val="21"/>
          <w:u w:val="single"/>
        </w:rPr>
      </w:pPr>
      <w:r w:rsidRPr="00516655">
        <w:rPr>
          <w:rFonts w:asciiTheme="minorHAnsi" w:hAnsiTheme="minorHAnsi" w:cstheme="minorHAnsi"/>
          <w:sz w:val="21"/>
          <w:szCs w:val="21"/>
        </w:rPr>
        <w:t>1</w:t>
      </w:r>
      <w:r w:rsidR="000145A7">
        <w:rPr>
          <w:rFonts w:asciiTheme="minorHAnsi" w:hAnsiTheme="minorHAnsi" w:cstheme="minorHAnsi"/>
          <w:sz w:val="21"/>
          <w:szCs w:val="21"/>
        </w:rPr>
        <w:t>8</w:t>
      </w:r>
      <w:r w:rsidR="003D0C45" w:rsidRPr="00516655">
        <w:rPr>
          <w:rStyle w:val="Hyperlink"/>
          <w:rFonts w:asciiTheme="minorHAnsi" w:hAnsiTheme="minorHAnsi" w:cstheme="minorHAnsi"/>
          <w:color w:val="auto"/>
          <w:sz w:val="21"/>
          <w:szCs w:val="21"/>
          <w:u w:val="none"/>
        </w:rPr>
        <w:t xml:space="preserve">.11. </w:t>
      </w:r>
      <w:r w:rsidR="003D0C45" w:rsidRPr="00516655">
        <w:rPr>
          <w:rFonts w:asciiTheme="minorHAnsi" w:hAnsiTheme="minorHAnsi" w:cstheme="minorHAnsi"/>
          <w:color w:val="auto"/>
          <w:sz w:val="21"/>
          <w:szCs w:val="21"/>
        </w:rPr>
        <w:t xml:space="preserve">Dúvidas ou esclarecimentos adicionais sobre o uso da Plataforma BBMNET Licitações podem ser </w:t>
      </w:r>
      <w:r w:rsidR="003D0C45" w:rsidRPr="00516655">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00172177" w:rsidRPr="00516655">
          <w:rPr>
            <w:rStyle w:val="Hyperlink"/>
            <w:rFonts w:asciiTheme="minorHAnsi" w:hAnsiTheme="minorHAnsi" w:cstheme="minorHAnsi"/>
            <w:b/>
            <w:sz w:val="21"/>
            <w:szCs w:val="21"/>
          </w:rPr>
          <w:t>www.bbmnetlicitacoes.com.br</w:t>
        </w:r>
      </w:hyperlink>
    </w:p>
    <w:p w14:paraId="412ECE3A" w14:textId="1D1DA04D" w:rsidR="007F10FA" w:rsidRPr="00516655" w:rsidRDefault="00436236" w:rsidP="00516655">
      <w:pPr>
        <w:pStyle w:val="Default"/>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1</w:t>
      </w:r>
      <w:r w:rsidR="000145A7">
        <w:rPr>
          <w:rFonts w:asciiTheme="minorHAnsi" w:hAnsiTheme="minorHAnsi" w:cstheme="minorHAnsi"/>
          <w:sz w:val="21"/>
          <w:szCs w:val="21"/>
        </w:rPr>
        <w:t>8</w:t>
      </w:r>
      <w:r w:rsidR="00D85C19" w:rsidRPr="00516655">
        <w:rPr>
          <w:rFonts w:asciiTheme="minorHAnsi" w:hAnsiTheme="minorHAnsi" w:cstheme="minorHAnsi"/>
          <w:sz w:val="21"/>
          <w:szCs w:val="21"/>
        </w:rPr>
        <w:t>.1</w:t>
      </w:r>
      <w:r w:rsidR="003D0C45" w:rsidRPr="00516655">
        <w:rPr>
          <w:rFonts w:asciiTheme="minorHAnsi" w:hAnsiTheme="minorHAnsi" w:cstheme="minorHAnsi"/>
          <w:sz w:val="21"/>
          <w:szCs w:val="21"/>
        </w:rPr>
        <w:t>2</w:t>
      </w:r>
      <w:r w:rsidR="00D85C19" w:rsidRPr="00516655">
        <w:rPr>
          <w:rFonts w:asciiTheme="minorHAnsi" w:hAnsiTheme="minorHAnsi" w:cstheme="minorHAnsi"/>
          <w:sz w:val="21"/>
          <w:szCs w:val="21"/>
        </w:rPr>
        <w:t xml:space="preserve">. </w:t>
      </w:r>
      <w:r w:rsidR="007F10FA" w:rsidRPr="00516655">
        <w:rPr>
          <w:rFonts w:asciiTheme="minorHAnsi" w:hAnsiTheme="minorHAnsi" w:cstheme="minorHAnsi"/>
          <w:sz w:val="21"/>
          <w:szCs w:val="21"/>
        </w:rPr>
        <w:t xml:space="preserve"> O Edital e seus anexos estão disponíveis, na íntegra, no Portal Nacional de Contratações Públicas (PNCP</w:t>
      </w:r>
      <w:r w:rsidR="000145A7" w:rsidRPr="00516655">
        <w:rPr>
          <w:rFonts w:asciiTheme="minorHAnsi" w:hAnsiTheme="minorHAnsi" w:cstheme="minorHAnsi"/>
          <w:sz w:val="21"/>
          <w:szCs w:val="21"/>
        </w:rPr>
        <w:t>), endereço</w:t>
      </w:r>
      <w:r w:rsidR="007F10FA" w:rsidRPr="00516655">
        <w:rPr>
          <w:rFonts w:asciiTheme="minorHAnsi" w:hAnsiTheme="minorHAnsi" w:cstheme="minorHAnsi"/>
          <w:sz w:val="21"/>
          <w:szCs w:val="21"/>
        </w:rPr>
        <w:t xml:space="preserve"> </w:t>
      </w:r>
      <w:r w:rsidR="007F10FA" w:rsidRPr="00516655">
        <w:rPr>
          <w:rFonts w:asciiTheme="minorHAnsi" w:hAnsiTheme="minorHAnsi" w:cstheme="minorHAnsi"/>
          <w:color w:val="auto"/>
          <w:sz w:val="21"/>
          <w:szCs w:val="21"/>
        </w:rPr>
        <w:t xml:space="preserve">eletrônico </w:t>
      </w:r>
      <w:hyperlink r:id="rId17" w:history="1">
        <w:r w:rsidR="007F10FA" w:rsidRPr="00516655">
          <w:rPr>
            <w:rStyle w:val="Hyperlink"/>
            <w:rFonts w:asciiTheme="minorHAnsi" w:hAnsiTheme="minorHAnsi" w:cstheme="minorHAnsi"/>
            <w:color w:val="auto"/>
            <w:sz w:val="21"/>
            <w:szCs w:val="21"/>
          </w:rPr>
          <w:t>https://www.santabranca.sp.gov.br</w:t>
        </w:r>
      </w:hyperlink>
      <w:r w:rsidR="007F10FA" w:rsidRPr="00516655">
        <w:rPr>
          <w:rFonts w:asciiTheme="minorHAnsi" w:hAnsiTheme="minorHAnsi" w:cstheme="minorHAnsi"/>
          <w:sz w:val="21"/>
          <w:szCs w:val="21"/>
        </w:rPr>
        <w:t xml:space="preserve"> e na Plataforma de </w:t>
      </w:r>
      <w:r w:rsidR="00214E30">
        <w:rPr>
          <w:rFonts w:asciiTheme="minorHAnsi" w:hAnsiTheme="minorHAnsi" w:cstheme="minorHAnsi"/>
          <w:sz w:val="21"/>
          <w:szCs w:val="21"/>
        </w:rPr>
        <w:t>Concorrência</w:t>
      </w:r>
      <w:r w:rsidR="007F10FA" w:rsidRPr="00516655">
        <w:rPr>
          <w:rFonts w:asciiTheme="minorHAnsi" w:hAnsiTheme="minorHAnsi" w:cstheme="minorHAnsi"/>
          <w:sz w:val="21"/>
          <w:szCs w:val="21"/>
        </w:rPr>
        <w:t xml:space="preserve"> Eletrônico BBMNET.  </w:t>
      </w:r>
    </w:p>
    <w:p w14:paraId="3BAA4C61" w14:textId="77777777" w:rsidR="007F10FA" w:rsidRPr="00516655" w:rsidRDefault="007F10FA" w:rsidP="00516655">
      <w:pPr>
        <w:autoSpaceDE w:val="0"/>
        <w:autoSpaceDN w:val="0"/>
        <w:adjustRightInd w:val="0"/>
        <w:spacing w:line="276" w:lineRule="auto"/>
        <w:jc w:val="both"/>
        <w:rPr>
          <w:rFonts w:asciiTheme="minorHAnsi" w:hAnsiTheme="minorHAnsi" w:cstheme="minorHAnsi"/>
          <w:sz w:val="21"/>
          <w:szCs w:val="21"/>
        </w:rPr>
      </w:pPr>
      <w:r w:rsidRPr="00516655">
        <w:rPr>
          <w:rFonts w:asciiTheme="minorHAnsi" w:hAnsiTheme="minorHAnsi" w:cstheme="minorHAnsi"/>
          <w:sz w:val="21"/>
          <w:szCs w:val="21"/>
        </w:rPr>
        <w:t xml:space="preserve">Links: </w:t>
      </w:r>
      <w:hyperlink r:id="rId18" w:history="1">
        <w:r w:rsidRPr="00516655">
          <w:rPr>
            <w:rStyle w:val="Hyperlink"/>
            <w:rFonts w:asciiTheme="minorHAnsi" w:hAnsiTheme="minorHAnsi" w:cstheme="minorHAnsi"/>
            <w:sz w:val="21"/>
            <w:szCs w:val="21"/>
          </w:rPr>
          <w:t>http://santabranca.sp.gov.br/licitacoes/</w:t>
        </w:r>
      </w:hyperlink>
      <w:r w:rsidRPr="00516655">
        <w:rPr>
          <w:rFonts w:asciiTheme="minorHAnsi" w:hAnsiTheme="minorHAnsi" w:cstheme="minorHAnsi"/>
          <w:sz w:val="21"/>
          <w:szCs w:val="21"/>
        </w:rPr>
        <w:t xml:space="preserve"> - </w:t>
      </w:r>
      <w:hyperlink r:id="rId19" w:history="1">
        <w:r w:rsidRPr="00516655">
          <w:rPr>
            <w:rStyle w:val="Hyperlink"/>
            <w:rFonts w:asciiTheme="minorHAnsi" w:hAnsiTheme="minorHAnsi" w:cstheme="minorHAnsi"/>
            <w:sz w:val="21"/>
            <w:szCs w:val="21"/>
          </w:rPr>
          <w:t>http://santabranca.sp.gov.br/diario-oficial/</w:t>
        </w:r>
      </w:hyperlink>
      <w:r w:rsidRPr="00516655">
        <w:rPr>
          <w:rFonts w:asciiTheme="minorHAnsi" w:hAnsiTheme="minorHAnsi" w:cstheme="minorHAnsi"/>
          <w:sz w:val="21"/>
          <w:szCs w:val="21"/>
        </w:rPr>
        <w:t xml:space="preserve"> - </w:t>
      </w:r>
      <w:hyperlink r:id="rId20" w:history="1">
        <w:r w:rsidRPr="00516655">
          <w:rPr>
            <w:rStyle w:val="Hyperlink"/>
            <w:rFonts w:asciiTheme="minorHAnsi" w:hAnsiTheme="minorHAnsi" w:cstheme="minorHAnsi"/>
            <w:sz w:val="21"/>
            <w:szCs w:val="21"/>
          </w:rPr>
          <w:t>https://pncp.gov.br/app/editais?q=&amp;status=recebendo_proposta&amp;pagina=1</w:t>
        </w:r>
      </w:hyperlink>
      <w:r w:rsidRPr="00516655">
        <w:rPr>
          <w:rFonts w:asciiTheme="minorHAnsi" w:hAnsiTheme="minorHAnsi" w:cstheme="minorHAnsi"/>
          <w:sz w:val="21"/>
          <w:szCs w:val="21"/>
        </w:rPr>
        <w:t xml:space="preserve"> </w:t>
      </w:r>
    </w:p>
    <w:p w14:paraId="0F40FFC1" w14:textId="77777777" w:rsidR="007F10FA" w:rsidRPr="00516655" w:rsidRDefault="00A4734B" w:rsidP="00516655">
      <w:pPr>
        <w:pStyle w:val="Default"/>
        <w:spacing w:line="276" w:lineRule="auto"/>
        <w:jc w:val="both"/>
        <w:rPr>
          <w:rFonts w:asciiTheme="minorHAnsi" w:hAnsiTheme="minorHAnsi" w:cstheme="minorHAnsi"/>
          <w:sz w:val="21"/>
          <w:szCs w:val="21"/>
        </w:rPr>
      </w:pPr>
      <w:hyperlink r:id="rId21" w:history="1">
        <w:r w:rsidR="007F10FA" w:rsidRPr="00516655">
          <w:rPr>
            <w:rStyle w:val="Hyperlink"/>
            <w:rFonts w:asciiTheme="minorHAnsi" w:hAnsiTheme="minorHAnsi" w:cstheme="minorHAnsi"/>
            <w:sz w:val="21"/>
            <w:szCs w:val="21"/>
          </w:rPr>
          <w:t>https://novobbmnet.com.br/?gclid=EAIaIQobChMI1seoiLXA6gIVUYCRCh2jMQkvEAAYASAAEgKS7fD_BwE</w:t>
        </w:r>
      </w:hyperlink>
      <w:r w:rsidR="007F10FA" w:rsidRPr="00516655">
        <w:rPr>
          <w:rFonts w:asciiTheme="minorHAnsi" w:hAnsiTheme="minorHAnsi" w:cstheme="minorHAnsi"/>
          <w:sz w:val="21"/>
          <w:szCs w:val="21"/>
        </w:rPr>
        <w:t xml:space="preserve"> </w:t>
      </w:r>
    </w:p>
    <w:p w14:paraId="0E0435D9" w14:textId="77777777" w:rsidR="00D85C19" w:rsidRPr="00516655" w:rsidRDefault="00D85C19" w:rsidP="00516655">
      <w:pPr>
        <w:pStyle w:val="Default"/>
        <w:spacing w:line="276" w:lineRule="auto"/>
        <w:jc w:val="both"/>
        <w:rPr>
          <w:rFonts w:asciiTheme="minorHAnsi" w:hAnsiTheme="minorHAnsi" w:cstheme="minorHAnsi"/>
          <w:sz w:val="21"/>
          <w:szCs w:val="21"/>
        </w:rPr>
      </w:pPr>
    </w:p>
    <w:p w14:paraId="6456B424" w14:textId="4568DC20" w:rsidR="005B2CE5" w:rsidRPr="00CB53AD" w:rsidRDefault="00115D8C" w:rsidP="00D45218">
      <w:pPr>
        <w:pStyle w:val="Default"/>
        <w:numPr>
          <w:ilvl w:val="1"/>
          <w:numId w:val="35"/>
        </w:numPr>
        <w:ind w:left="709" w:hanging="709"/>
        <w:jc w:val="both"/>
        <w:rPr>
          <w:rFonts w:asciiTheme="minorHAnsi" w:hAnsiTheme="minorHAnsi" w:cstheme="minorHAnsi"/>
          <w:sz w:val="21"/>
          <w:szCs w:val="21"/>
        </w:rPr>
      </w:pPr>
      <w:r w:rsidRPr="00CB53AD">
        <w:rPr>
          <w:rFonts w:asciiTheme="minorHAnsi" w:hAnsiTheme="minorHAnsi" w:cstheme="minorHAnsi"/>
          <w:sz w:val="21"/>
          <w:szCs w:val="21"/>
        </w:rPr>
        <w:t xml:space="preserve">Integram este Edital, para todos os fins e efeitos, os seguintes anexos: </w:t>
      </w:r>
    </w:p>
    <w:p w14:paraId="343E7FE4" w14:textId="0D09E491" w:rsidR="00115D8C" w:rsidRPr="00CB53AD" w:rsidRDefault="00115D8C"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 xml:space="preserve">ANEXO I – </w:t>
      </w:r>
      <w:r w:rsidR="00516655" w:rsidRPr="00CB53AD">
        <w:rPr>
          <w:rFonts w:asciiTheme="minorHAnsi" w:hAnsiTheme="minorHAnsi" w:cstheme="minorHAnsi"/>
          <w:sz w:val="21"/>
          <w:szCs w:val="21"/>
        </w:rPr>
        <w:t>Pasta técnica</w:t>
      </w:r>
      <w:r w:rsidR="002E3B6C" w:rsidRPr="00CB53AD">
        <w:rPr>
          <w:rFonts w:asciiTheme="minorHAnsi" w:hAnsiTheme="minorHAnsi" w:cstheme="minorHAnsi"/>
          <w:sz w:val="21"/>
          <w:szCs w:val="21"/>
        </w:rPr>
        <w:t>.</w:t>
      </w:r>
      <w:r w:rsidRPr="00CB53AD">
        <w:rPr>
          <w:rFonts w:asciiTheme="minorHAnsi" w:hAnsiTheme="minorHAnsi" w:cstheme="minorHAnsi"/>
          <w:sz w:val="21"/>
          <w:szCs w:val="21"/>
        </w:rPr>
        <w:t xml:space="preserve"> </w:t>
      </w:r>
    </w:p>
    <w:p w14:paraId="5CBD135C" w14:textId="62BD1B53" w:rsidR="00115D8C" w:rsidRPr="00CB53AD" w:rsidRDefault="00115D8C"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ANEXO II</w:t>
      </w:r>
      <w:r w:rsidR="00516655" w:rsidRPr="00CB53AD">
        <w:rPr>
          <w:rFonts w:asciiTheme="minorHAnsi" w:hAnsiTheme="minorHAnsi" w:cstheme="minorHAnsi"/>
          <w:sz w:val="21"/>
          <w:szCs w:val="21"/>
        </w:rPr>
        <w:t xml:space="preserve"> – </w:t>
      </w:r>
      <w:r w:rsidR="001520B0" w:rsidRPr="00CB53AD">
        <w:rPr>
          <w:rFonts w:asciiTheme="minorHAnsi" w:hAnsiTheme="minorHAnsi" w:cstheme="minorHAnsi"/>
          <w:sz w:val="21"/>
          <w:szCs w:val="21"/>
        </w:rPr>
        <w:t>A –</w:t>
      </w:r>
      <w:r w:rsidRPr="00CB53AD">
        <w:rPr>
          <w:rFonts w:asciiTheme="minorHAnsi" w:hAnsiTheme="minorHAnsi" w:cstheme="minorHAnsi"/>
          <w:sz w:val="21"/>
          <w:szCs w:val="21"/>
        </w:rPr>
        <w:t xml:space="preserve"> </w:t>
      </w:r>
      <w:r w:rsidR="00516655" w:rsidRPr="00CB53AD">
        <w:rPr>
          <w:rFonts w:asciiTheme="minorHAnsi" w:hAnsiTheme="minorHAnsi" w:cstheme="minorHAnsi"/>
          <w:sz w:val="21"/>
          <w:szCs w:val="21"/>
        </w:rPr>
        <w:t>Declaração de vistoria</w:t>
      </w:r>
    </w:p>
    <w:p w14:paraId="5C9C9FD7" w14:textId="68641032" w:rsidR="00115D8C" w:rsidRPr="00CB53AD" w:rsidRDefault="00115D8C"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ANEXO II</w:t>
      </w:r>
      <w:r w:rsidR="00516655" w:rsidRPr="00CB53AD">
        <w:rPr>
          <w:rFonts w:asciiTheme="minorHAnsi" w:hAnsiTheme="minorHAnsi" w:cstheme="minorHAnsi"/>
          <w:sz w:val="21"/>
          <w:szCs w:val="21"/>
        </w:rPr>
        <w:t xml:space="preserve"> – </w:t>
      </w:r>
      <w:r w:rsidR="001520B0" w:rsidRPr="00CB53AD">
        <w:rPr>
          <w:rFonts w:asciiTheme="minorHAnsi" w:hAnsiTheme="minorHAnsi" w:cstheme="minorHAnsi"/>
          <w:sz w:val="21"/>
          <w:szCs w:val="21"/>
        </w:rPr>
        <w:t>B –</w:t>
      </w:r>
      <w:r w:rsidRPr="00CB53AD">
        <w:rPr>
          <w:rFonts w:asciiTheme="minorHAnsi" w:hAnsiTheme="minorHAnsi" w:cstheme="minorHAnsi"/>
          <w:sz w:val="21"/>
          <w:szCs w:val="21"/>
        </w:rPr>
        <w:t xml:space="preserve"> </w:t>
      </w:r>
      <w:r w:rsidR="00516655" w:rsidRPr="00CB53AD">
        <w:rPr>
          <w:rFonts w:asciiTheme="minorHAnsi" w:hAnsiTheme="minorHAnsi" w:cstheme="minorHAnsi"/>
          <w:sz w:val="21"/>
          <w:szCs w:val="21"/>
        </w:rPr>
        <w:t>Declaração de opção por não realizar visita técnica</w:t>
      </w:r>
      <w:r w:rsidR="002E3B6C" w:rsidRPr="00CB53AD">
        <w:rPr>
          <w:rFonts w:asciiTheme="minorHAnsi" w:hAnsiTheme="minorHAnsi" w:cstheme="minorHAnsi"/>
          <w:sz w:val="21"/>
          <w:szCs w:val="21"/>
        </w:rPr>
        <w:t>.</w:t>
      </w:r>
    </w:p>
    <w:p w14:paraId="288EBFD6" w14:textId="69080A59" w:rsidR="00516655" w:rsidRPr="00CB53AD" w:rsidRDefault="00516655"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ANEXO III - Modelo de planilha de proposta</w:t>
      </w:r>
    </w:p>
    <w:p w14:paraId="7FACD8C3" w14:textId="7D6F2452" w:rsidR="00115D8C" w:rsidRPr="00CB53AD" w:rsidRDefault="00115D8C"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ANEXO IV – Declaração Geral</w:t>
      </w:r>
      <w:r w:rsidR="002E3B6C" w:rsidRPr="00CB53AD">
        <w:rPr>
          <w:rFonts w:asciiTheme="minorHAnsi" w:hAnsiTheme="minorHAnsi" w:cstheme="minorHAnsi"/>
          <w:sz w:val="21"/>
          <w:szCs w:val="21"/>
        </w:rPr>
        <w:t>.</w:t>
      </w:r>
    </w:p>
    <w:p w14:paraId="0EB04E9B" w14:textId="61A83C1A" w:rsidR="002E3B6C" w:rsidRPr="00CB53AD" w:rsidRDefault="002E3B6C"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 xml:space="preserve">ANEXO V – </w:t>
      </w:r>
      <w:r w:rsidR="00516655" w:rsidRPr="00CB53AD">
        <w:rPr>
          <w:rFonts w:asciiTheme="minorHAnsi" w:hAnsiTheme="minorHAnsi" w:cstheme="minorHAnsi"/>
          <w:color w:val="auto"/>
          <w:sz w:val="21"/>
          <w:szCs w:val="21"/>
        </w:rPr>
        <w:t>Declaração de indicação do(s) responsável(is) técnicos</w:t>
      </w:r>
      <w:r w:rsidR="00516655" w:rsidRPr="00CB53AD">
        <w:rPr>
          <w:rFonts w:asciiTheme="minorHAnsi" w:hAnsiTheme="minorHAnsi" w:cstheme="minorHAnsi"/>
          <w:sz w:val="21"/>
          <w:szCs w:val="21"/>
        </w:rPr>
        <w:t xml:space="preserve">. </w:t>
      </w:r>
    </w:p>
    <w:p w14:paraId="1A0CB475" w14:textId="6CE85A32" w:rsidR="004E1140" w:rsidRPr="00CB53AD" w:rsidRDefault="00115D8C" w:rsidP="00D45218">
      <w:pPr>
        <w:pStyle w:val="Default"/>
        <w:jc w:val="both"/>
        <w:rPr>
          <w:rFonts w:asciiTheme="minorHAnsi" w:hAnsiTheme="minorHAnsi" w:cstheme="minorHAnsi"/>
          <w:sz w:val="21"/>
          <w:szCs w:val="21"/>
        </w:rPr>
      </w:pPr>
      <w:r w:rsidRPr="00CB53AD">
        <w:rPr>
          <w:rFonts w:asciiTheme="minorHAnsi" w:hAnsiTheme="minorHAnsi" w:cstheme="minorHAnsi"/>
          <w:sz w:val="21"/>
          <w:szCs w:val="21"/>
        </w:rPr>
        <w:t>ANEXO V</w:t>
      </w:r>
      <w:r w:rsidR="00A73613" w:rsidRPr="00CB53AD">
        <w:rPr>
          <w:rFonts w:asciiTheme="minorHAnsi" w:hAnsiTheme="minorHAnsi" w:cstheme="minorHAnsi"/>
          <w:sz w:val="21"/>
          <w:szCs w:val="21"/>
        </w:rPr>
        <w:t>I</w:t>
      </w:r>
      <w:r w:rsidRPr="00CB53AD">
        <w:rPr>
          <w:rFonts w:asciiTheme="minorHAnsi" w:hAnsiTheme="minorHAnsi" w:cstheme="minorHAnsi"/>
          <w:sz w:val="21"/>
          <w:szCs w:val="21"/>
        </w:rPr>
        <w:t xml:space="preserve"> – Minuta de </w:t>
      </w:r>
      <w:r w:rsidR="00C32F86" w:rsidRPr="00CB53AD">
        <w:rPr>
          <w:rFonts w:asciiTheme="minorHAnsi" w:hAnsiTheme="minorHAnsi" w:cstheme="minorHAnsi"/>
          <w:sz w:val="21"/>
          <w:szCs w:val="21"/>
        </w:rPr>
        <w:t>contrato</w:t>
      </w:r>
      <w:r w:rsidR="002E3B6C" w:rsidRPr="00CB53AD">
        <w:rPr>
          <w:rFonts w:asciiTheme="minorHAnsi" w:hAnsiTheme="minorHAnsi" w:cstheme="minorHAnsi"/>
          <w:sz w:val="21"/>
          <w:szCs w:val="21"/>
        </w:rPr>
        <w:t>.</w:t>
      </w:r>
      <w:r w:rsidR="00C32F86" w:rsidRPr="00CB53AD">
        <w:rPr>
          <w:rFonts w:asciiTheme="minorHAnsi" w:hAnsiTheme="minorHAnsi" w:cstheme="minorHAnsi"/>
          <w:sz w:val="21"/>
          <w:szCs w:val="21"/>
        </w:rPr>
        <w:t xml:space="preserve"> </w:t>
      </w:r>
      <w:r w:rsidRPr="00CB53AD">
        <w:rPr>
          <w:rFonts w:asciiTheme="minorHAnsi" w:hAnsiTheme="minorHAnsi" w:cstheme="minorHAnsi"/>
          <w:sz w:val="21"/>
          <w:szCs w:val="21"/>
        </w:rPr>
        <w:t xml:space="preserve"> </w:t>
      </w:r>
    </w:p>
    <w:p w14:paraId="5E974E89" w14:textId="28D9104C" w:rsidR="00115D8C" w:rsidRPr="00B64BAD" w:rsidRDefault="004E1140" w:rsidP="00D45218">
      <w:pPr>
        <w:pStyle w:val="Default"/>
        <w:jc w:val="both"/>
        <w:rPr>
          <w:rFonts w:asciiTheme="minorHAnsi" w:hAnsiTheme="minorHAnsi" w:cstheme="minorHAnsi"/>
          <w:sz w:val="22"/>
          <w:szCs w:val="22"/>
        </w:rPr>
      </w:pPr>
      <w:r w:rsidRPr="00CB53AD">
        <w:rPr>
          <w:rFonts w:asciiTheme="minorHAnsi" w:hAnsiTheme="minorHAnsi" w:cstheme="minorHAnsi"/>
          <w:sz w:val="21"/>
          <w:szCs w:val="21"/>
        </w:rPr>
        <w:t>ANEXO VI</w:t>
      </w:r>
      <w:r w:rsidR="00A73613" w:rsidRPr="00CB53AD">
        <w:rPr>
          <w:rFonts w:asciiTheme="minorHAnsi" w:hAnsiTheme="minorHAnsi" w:cstheme="minorHAnsi"/>
          <w:sz w:val="21"/>
          <w:szCs w:val="21"/>
        </w:rPr>
        <w:t>I</w:t>
      </w:r>
      <w:r w:rsidRPr="00CB53AD">
        <w:rPr>
          <w:rFonts w:asciiTheme="minorHAnsi" w:hAnsiTheme="minorHAnsi" w:cstheme="minorHAnsi"/>
          <w:sz w:val="21"/>
          <w:szCs w:val="21"/>
        </w:rPr>
        <w:t xml:space="preserve"> – Termo de Ciência e Notificação</w:t>
      </w:r>
      <w:r w:rsidR="002E3B6C" w:rsidRPr="00B64BAD">
        <w:rPr>
          <w:rFonts w:asciiTheme="minorHAnsi" w:hAnsiTheme="minorHAnsi" w:cstheme="minorHAnsi"/>
          <w:sz w:val="22"/>
          <w:szCs w:val="22"/>
        </w:rPr>
        <w:t>.</w:t>
      </w:r>
      <w:r w:rsidRPr="00B64BAD">
        <w:rPr>
          <w:rFonts w:asciiTheme="minorHAnsi" w:hAnsiTheme="minorHAnsi" w:cstheme="minorHAnsi"/>
          <w:sz w:val="22"/>
          <w:szCs w:val="22"/>
        </w:rPr>
        <w:t xml:space="preserve"> </w:t>
      </w:r>
    </w:p>
    <w:p w14:paraId="6ECDC68A" w14:textId="77777777" w:rsidR="00D85C19" w:rsidRPr="00516655" w:rsidRDefault="00D85C19" w:rsidP="00516655">
      <w:pPr>
        <w:pStyle w:val="Default"/>
        <w:spacing w:line="276" w:lineRule="auto"/>
        <w:jc w:val="both"/>
        <w:rPr>
          <w:rFonts w:asciiTheme="minorHAnsi" w:hAnsiTheme="minorHAnsi" w:cstheme="minorHAnsi"/>
          <w:sz w:val="21"/>
          <w:szCs w:val="21"/>
        </w:rPr>
      </w:pPr>
    </w:p>
    <w:p w14:paraId="00A0DF8E" w14:textId="5A17F06F" w:rsidR="00FD24B6" w:rsidRDefault="00D45218" w:rsidP="00516655">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Santa Branca, 13</w:t>
      </w:r>
      <w:r w:rsidR="00EB2425" w:rsidRPr="00516655">
        <w:rPr>
          <w:rFonts w:asciiTheme="minorHAnsi" w:hAnsiTheme="minorHAnsi" w:cstheme="minorHAnsi"/>
          <w:sz w:val="21"/>
          <w:szCs w:val="21"/>
        </w:rPr>
        <w:t xml:space="preserve"> de </w:t>
      </w:r>
      <w:r>
        <w:rPr>
          <w:rFonts w:asciiTheme="minorHAnsi" w:hAnsiTheme="minorHAnsi" w:cstheme="minorHAnsi"/>
          <w:sz w:val="21"/>
          <w:szCs w:val="21"/>
        </w:rPr>
        <w:t>setembro</w:t>
      </w:r>
      <w:r w:rsidR="00EB2425" w:rsidRPr="00516655">
        <w:rPr>
          <w:rFonts w:asciiTheme="minorHAnsi" w:hAnsiTheme="minorHAnsi" w:cstheme="minorHAnsi"/>
          <w:sz w:val="21"/>
          <w:szCs w:val="21"/>
        </w:rPr>
        <w:t xml:space="preserve"> de 2024.</w:t>
      </w:r>
    </w:p>
    <w:p w14:paraId="7593AA0F" w14:textId="77777777" w:rsidR="00D45218" w:rsidRPr="00516655" w:rsidRDefault="00D45218" w:rsidP="00516655">
      <w:pPr>
        <w:autoSpaceDE w:val="0"/>
        <w:autoSpaceDN w:val="0"/>
        <w:adjustRightInd w:val="0"/>
        <w:spacing w:line="276" w:lineRule="auto"/>
        <w:jc w:val="center"/>
        <w:rPr>
          <w:rFonts w:asciiTheme="minorHAnsi" w:hAnsiTheme="minorHAnsi" w:cstheme="minorHAnsi"/>
          <w:sz w:val="21"/>
          <w:szCs w:val="21"/>
        </w:rPr>
      </w:pPr>
    </w:p>
    <w:p w14:paraId="5DB4777C" w14:textId="77777777" w:rsidR="001873BC" w:rsidRPr="00516655" w:rsidRDefault="001873BC" w:rsidP="00516655">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__________________________________</w:t>
      </w:r>
    </w:p>
    <w:p w14:paraId="2FD4D934"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Adriano Marchesani Levorin</w:t>
      </w:r>
    </w:p>
    <w:p w14:paraId="139D7E27"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Prefeito Municipal</w:t>
      </w:r>
    </w:p>
    <w:p w14:paraId="462D6BB5" w14:textId="77777777" w:rsidR="001873BC" w:rsidRPr="00516655" w:rsidRDefault="001873BC" w:rsidP="001520B0">
      <w:pPr>
        <w:autoSpaceDE w:val="0"/>
        <w:autoSpaceDN w:val="0"/>
        <w:adjustRightInd w:val="0"/>
        <w:spacing w:line="276" w:lineRule="auto"/>
        <w:rPr>
          <w:rFonts w:asciiTheme="minorHAnsi" w:hAnsiTheme="minorHAnsi" w:cstheme="minorHAnsi"/>
          <w:sz w:val="21"/>
          <w:szCs w:val="21"/>
        </w:rPr>
      </w:pPr>
    </w:p>
    <w:p w14:paraId="6B1D9AD4" w14:textId="32B2F591" w:rsidR="00436236" w:rsidRPr="00516655" w:rsidRDefault="00436236"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__________________________________</w:t>
      </w:r>
    </w:p>
    <w:p w14:paraId="778CF36F" w14:textId="4EBBF632" w:rsidR="00436236" w:rsidRPr="00516655" w:rsidRDefault="00436236"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Arthur Ribeiro Alvares Pimenta </w:t>
      </w:r>
    </w:p>
    <w:p w14:paraId="22008611" w14:textId="2001606C" w:rsidR="00CB64E2" w:rsidRDefault="00436236" w:rsidP="00E256C7">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Secretário Municipal </w:t>
      </w:r>
      <w:r w:rsidR="00E256C7">
        <w:rPr>
          <w:rFonts w:asciiTheme="minorHAnsi" w:hAnsiTheme="minorHAnsi" w:cstheme="minorHAnsi"/>
          <w:sz w:val="21"/>
          <w:szCs w:val="21"/>
        </w:rPr>
        <w:t>de Serviços, Obras e Transportes</w:t>
      </w:r>
    </w:p>
    <w:tbl>
      <w:tblPr>
        <w:tblStyle w:val="TabeladeGrade5Escura-nfase3"/>
        <w:tblW w:w="8926" w:type="dxa"/>
        <w:tblLook w:val="04A0" w:firstRow="1" w:lastRow="0" w:firstColumn="1" w:lastColumn="0" w:noHBand="0" w:noVBand="1"/>
      </w:tblPr>
      <w:tblGrid>
        <w:gridCol w:w="8926"/>
      </w:tblGrid>
      <w:tr w:rsidR="005B2CE5" w14:paraId="6E0E5D87" w14:textId="77777777" w:rsidTr="004A11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436236" w:rsidRDefault="005B2CE5" w:rsidP="0037577A">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ANEXO I</w:t>
            </w:r>
          </w:p>
          <w:p w14:paraId="1933AA06" w14:textId="6057B693" w:rsidR="005B2CE5" w:rsidRDefault="00436236" w:rsidP="0037577A">
            <w:pPr>
              <w:pStyle w:val="Default"/>
              <w:numPr>
                <w:ilvl w:val="0"/>
                <w:numId w:val="4"/>
              </w:numPr>
              <w:jc w:val="center"/>
              <w:rPr>
                <w:sz w:val="23"/>
                <w:szCs w:val="23"/>
              </w:rPr>
            </w:pPr>
            <w:r w:rsidRPr="00436236">
              <w:rPr>
                <w:rFonts w:asciiTheme="minorHAnsi" w:hAnsiTheme="minorHAnsi" w:cstheme="minorHAnsi"/>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Default="00C57F67" w:rsidP="00E256C7">
      <w:pPr>
        <w:pBdr>
          <w:bottom w:val="single" w:sz="4" w:space="1" w:color="auto"/>
        </w:pBdr>
        <w:spacing w:line="360" w:lineRule="auto"/>
        <w:jc w:val="center"/>
        <w:rPr>
          <w:rFonts w:asciiTheme="minorHAnsi" w:hAnsiTheme="minorHAnsi" w:cstheme="minorHAnsi"/>
          <w:b/>
          <w:bCs/>
          <w:sz w:val="22"/>
          <w:szCs w:val="22"/>
        </w:rPr>
      </w:pPr>
      <w:r w:rsidRPr="00E256C7">
        <w:rPr>
          <w:rFonts w:asciiTheme="minorHAnsi" w:hAnsiTheme="minorHAnsi" w:cstheme="minorHAnsi"/>
          <w:b/>
          <w:bCs/>
          <w:sz w:val="22"/>
          <w:szCs w:val="22"/>
        </w:rPr>
        <w:t>Estudo Técnico Preliminar</w:t>
      </w:r>
    </w:p>
    <w:p w14:paraId="7555F6D4" w14:textId="77777777" w:rsidR="00E256C7" w:rsidRPr="00E256C7" w:rsidRDefault="00E256C7" w:rsidP="004A11A1">
      <w:pPr>
        <w:spacing w:line="360" w:lineRule="auto"/>
        <w:jc w:val="center"/>
        <w:rPr>
          <w:rFonts w:asciiTheme="minorHAnsi" w:hAnsiTheme="minorHAnsi" w:cstheme="minorHAns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C57F67" w:rsidRPr="00C52C85" w14:paraId="6D78F48D" w14:textId="77777777" w:rsidTr="009D3B63">
        <w:tc>
          <w:tcPr>
            <w:tcW w:w="9713" w:type="dxa"/>
            <w:gridSpan w:val="2"/>
            <w:shd w:val="clear" w:color="auto" w:fill="auto"/>
          </w:tcPr>
          <w:p w14:paraId="43BAB9DC" w14:textId="77777777" w:rsidR="00C57F67" w:rsidRPr="00C52C85" w:rsidRDefault="00C57F67" w:rsidP="009D3B63">
            <w:pPr>
              <w:spacing w:line="360" w:lineRule="auto"/>
              <w:rPr>
                <w:rFonts w:asciiTheme="minorHAnsi" w:hAnsiTheme="minorHAnsi" w:cstheme="minorHAnsi"/>
                <w:sz w:val="21"/>
                <w:szCs w:val="21"/>
              </w:rPr>
            </w:pPr>
            <w:r w:rsidRPr="00C52C85">
              <w:rPr>
                <w:rFonts w:asciiTheme="minorHAnsi" w:hAnsiTheme="minorHAnsi" w:cstheme="minorHAnsi"/>
                <w:b/>
                <w:bCs/>
                <w:sz w:val="21"/>
                <w:szCs w:val="21"/>
              </w:rPr>
              <w:t>Órgão:</w:t>
            </w:r>
            <w:r w:rsidRPr="00C52C85">
              <w:rPr>
                <w:rFonts w:asciiTheme="minorHAnsi" w:hAnsiTheme="minorHAnsi" w:cstheme="minorHAnsi"/>
                <w:sz w:val="21"/>
                <w:szCs w:val="21"/>
              </w:rPr>
              <w:t xml:space="preserve"> Prefeitura Municipal de Santa Branca</w:t>
            </w:r>
          </w:p>
        </w:tc>
      </w:tr>
      <w:tr w:rsidR="00C57F67" w:rsidRPr="00C52C85" w14:paraId="517F4F9F" w14:textId="77777777" w:rsidTr="009D3B63">
        <w:tc>
          <w:tcPr>
            <w:tcW w:w="9713" w:type="dxa"/>
            <w:gridSpan w:val="2"/>
            <w:shd w:val="clear" w:color="auto" w:fill="auto"/>
          </w:tcPr>
          <w:p w14:paraId="544AB7F0" w14:textId="77777777" w:rsidR="00C57F67" w:rsidRPr="00C52C85" w:rsidRDefault="00C57F67" w:rsidP="009D3B63">
            <w:pPr>
              <w:spacing w:line="360" w:lineRule="auto"/>
              <w:rPr>
                <w:rFonts w:asciiTheme="minorHAnsi" w:hAnsiTheme="minorHAnsi" w:cstheme="minorHAnsi"/>
                <w:b/>
                <w:bCs/>
                <w:sz w:val="21"/>
                <w:szCs w:val="21"/>
              </w:rPr>
            </w:pPr>
            <w:r w:rsidRPr="00C52C85">
              <w:rPr>
                <w:rFonts w:asciiTheme="minorHAnsi" w:hAnsiTheme="minorHAnsi" w:cstheme="minorHAnsi"/>
                <w:b/>
                <w:bCs/>
                <w:sz w:val="21"/>
                <w:szCs w:val="21"/>
              </w:rPr>
              <w:t xml:space="preserve">Unidade Executora / Setor Requisitante: </w:t>
            </w:r>
            <w:r w:rsidRPr="00C52C85">
              <w:rPr>
                <w:rFonts w:asciiTheme="minorHAnsi" w:hAnsiTheme="minorHAnsi" w:cstheme="minorHAnsi"/>
                <w:sz w:val="21"/>
                <w:szCs w:val="21"/>
              </w:rPr>
              <w:t>Secretaria Municipal de Serviços, Obras, Transportes.</w:t>
            </w:r>
          </w:p>
        </w:tc>
      </w:tr>
      <w:tr w:rsidR="00C57F67" w:rsidRPr="00C52C85" w14:paraId="7D233977" w14:textId="77777777" w:rsidTr="009D3B63">
        <w:tc>
          <w:tcPr>
            <w:tcW w:w="5762" w:type="dxa"/>
            <w:shd w:val="clear" w:color="auto" w:fill="auto"/>
          </w:tcPr>
          <w:p w14:paraId="1C1E7402" w14:textId="77777777" w:rsidR="00C57F67" w:rsidRPr="00C52C85" w:rsidRDefault="00C57F67" w:rsidP="009D3B63">
            <w:pPr>
              <w:spacing w:line="360" w:lineRule="auto"/>
              <w:rPr>
                <w:rFonts w:asciiTheme="minorHAnsi" w:hAnsiTheme="minorHAnsi" w:cstheme="minorHAnsi"/>
                <w:b/>
                <w:bCs/>
                <w:sz w:val="21"/>
                <w:szCs w:val="21"/>
              </w:rPr>
            </w:pPr>
            <w:r w:rsidRPr="00C52C85">
              <w:rPr>
                <w:rFonts w:asciiTheme="minorHAnsi" w:hAnsiTheme="minorHAnsi" w:cstheme="minorHAnsi"/>
                <w:b/>
                <w:bCs/>
                <w:sz w:val="21"/>
                <w:szCs w:val="21"/>
              </w:rPr>
              <w:t>Responsável:</w:t>
            </w:r>
            <w:r w:rsidRPr="00C52C85">
              <w:rPr>
                <w:rFonts w:asciiTheme="minorHAnsi" w:eastAsia="Arial" w:hAnsiTheme="minorHAnsi" w:cstheme="minorHAnsi"/>
                <w:color w:val="000000"/>
                <w:sz w:val="21"/>
                <w:szCs w:val="21"/>
              </w:rPr>
              <w:t xml:space="preserve"> Arthur Ribeiro Alvares Pimenta</w:t>
            </w:r>
          </w:p>
        </w:tc>
        <w:tc>
          <w:tcPr>
            <w:tcW w:w="3951" w:type="dxa"/>
            <w:shd w:val="clear" w:color="auto" w:fill="auto"/>
          </w:tcPr>
          <w:p w14:paraId="5755441F" w14:textId="77777777" w:rsidR="00C57F67" w:rsidRPr="00C52C85" w:rsidRDefault="00C57F67" w:rsidP="009D3B63">
            <w:pPr>
              <w:spacing w:line="360" w:lineRule="auto"/>
              <w:rPr>
                <w:rFonts w:asciiTheme="minorHAnsi" w:hAnsiTheme="minorHAnsi" w:cstheme="minorHAnsi"/>
                <w:b/>
                <w:bCs/>
                <w:sz w:val="21"/>
                <w:szCs w:val="21"/>
              </w:rPr>
            </w:pPr>
            <w:r w:rsidRPr="00C52C85">
              <w:rPr>
                <w:rFonts w:asciiTheme="minorHAnsi" w:hAnsiTheme="minorHAnsi" w:cstheme="minorHAnsi"/>
                <w:b/>
                <w:bCs/>
                <w:sz w:val="21"/>
                <w:szCs w:val="21"/>
              </w:rPr>
              <w:t>Matrícula:</w:t>
            </w:r>
            <w:r w:rsidRPr="00C52C85">
              <w:rPr>
                <w:rFonts w:asciiTheme="minorHAnsi" w:eastAsia="Arial" w:hAnsiTheme="minorHAnsi" w:cstheme="minorHAnsi"/>
                <w:b/>
                <w:color w:val="000000"/>
                <w:sz w:val="21"/>
                <w:szCs w:val="21"/>
              </w:rPr>
              <w:t xml:space="preserve"> </w:t>
            </w:r>
            <w:r w:rsidRPr="00C52C85">
              <w:rPr>
                <w:rFonts w:asciiTheme="minorHAnsi" w:eastAsia="Arial" w:hAnsiTheme="minorHAnsi" w:cstheme="minorHAnsi"/>
                <w:bCs/>
                <w:color w:val="000000"/>
                <w:sz w:val="21"/>
                <w:szCs w:val="21"/>
              </w:rPr>
              <w:t>13252</w:t>
            </w:r>
          </w:p>
        </w:tc>
      </w:tr>
      <w:tr w:rsidR="00C57F67" w:rsidRPr="00C52C85" w14:paraId="36910C37" w14:textId="77777777" w:rsidTr="009D3B63">
        <w:tc>
          <w:tcPr>
            <w:tcW w:w="5762" w:type="dxa"/>
            <w:shd w:val="clear" w:color="auto" w:fill="auto"/>
          </w:tcPr>
          <w:p w14:paraId="4B609320" w14:textId="77777777" w:rsidR="00C57F67" w:rsidRPr="00C52C85" w:rsidRDefault="00C57F67" w:rsidP="009D3B63">
            <w:pPr>
              <w:spacing w:line="360" w:lineRule="auto"/>
              <w:rPr>
                <w:rFonts w:asciiTheme="minorHAnsi" w:hAnsiTheme="minorHAnsi" w:cstheme="minorHAnsi"/>
                <w:b/>
                <w:bCs/>
                <w:sz w:val="21"/>
                <w:szCs w:val="21"/>
              </w:rPr>
            </w:pPr>
            <w:r w:rsidRPr="00C52C85">
              <w:rPr>
                <w:rFonts w:asciiTheme="minorHAnsi" w:hAnsiTheme="minorHAnsi" w:cstheme="minorHAnsi"/>
                <w:b/>
                <w:bCs/>
                <w:sz w:val="21"/>
                <w:szCs w:val="21"/>
              </w:rPr>
              <w:t xml:space="preserve">E-mail: </w:t>
            </w:r>
            <w:r w:rsidRPr="00C52C85">
              <w:rPr>
                <w:rFonts w:asciiTheme="minorHAnsi" w:hAnsiTheme="minorHAnsi" w:cstheme="minorHAnsi"/>
                <w:sz w:val="21"/>
                <w:szCs w:val="21"/>
              </w:rPr>
              <w:t>engenharia@santabranca.sp.gov.br</w:t>
            </w:r>
          </w:p>
        </w:tc>
        <w:tc>
          <w:tcPr>
            <w:tcW w:w="3951" w:type="dxa"/>
            <w:shd w:val="clear" w:color="auto" w:fill="auto"/>
          </w:tcPr>
          <w:p w14:paraId="52F90711" w14:textId="77777777" w:rsidR="00C57F67" w:rsidRPr="00C52C85" w:rsidRDefault="00C57F67" w:rsidP="009D3B63">
            <w:pPr>
              <w:spacing w:line="360" w:lineRule="auto"/>
              <w:rPr>
                <w:rFonts w:asciiTheme="minorHAnsi" w:hAnsiTheme="minorHAnsi" w:cstheme="minorHAnsi"/>
                <w:b/>
                <w:bCs/>
                <w:sz w:val="21"/>
                <w:szCs w:val="21"/>
              </w:rPr>
            </w:pPr>
            <w:r w:rsidRPr="00C52C85">
              <w:rPr>
                <w:rFonts w:asciiTheme="minorHAnsi" w:hAnsiTheme="minorHAnsi" w:cstheme="minorHAnsi"/>
                <w:b/>
                <w:bCs/>
                <w:sz w:val="21"/>
                <w:szCs w:val="21"/>
              </w:rPr>
              <w:t xml:space="preserve">Processo: </w:t>
            </w:r>
            <w:r w:rsidRPr="00C52C85">
              <w:rPr>
                <w:rFonts w:asciiTheme="minorHAnsi" w:hAnsiTheme="minorHAnsi" w:cstheme="minorHAnsi"/>
                <w:sz w:val="21"/>
                <w:szCs w:val="21"/>
              </w:rPr>
              <w:t>2295/2024</w:t>
            </w:r>
          </w:p>
        </w:tc>
      </w:tr>
    </w:tbl>
    <w:p w14:paraId="758E692D" w14:textId="77777777" w:rsidR="00C57F67" w:rsidRPr="00C52C85" w:rsidRDefault="00C57F67" w:rsidP="00C57F67">
      <w:pPr>
        <w:spacing w:line="360" w:lineRule="auto"/>
        <w:rPr>
          <w:rFonts w:asciiTheme="minorHAnsi" w:hAnsiTheme="minorHAnsi" w:cstheme="minorHAnsi"/>
          <w:sz w:val="21"/>
          <w:szCs w:val="21"/>
        </w:rPr>
      </w:pPr>
    </w:p>
    <w:p w14:paraId="7365E353" w14:textId="77777777" w:rsidR="00C57F67" w:rsidRPr="00C52C85" w:rsidRDefault="00C57F67" w:rsidP="00F24E13">
      <w:pPr>
        <w:pStyle w:val="PargrafodaLista"/>
        <w:numPr>
          <w:ilvl w:val="0"/>
          <w:numId w:val="24"/>
        </w:numPr>
        <w:suppressAutoHyphens/>
        <w:spacing w:line="360" w:lineRule="auto"/>
        <w:ind w:right="-1"/>
        <w:jc w:val="both"/>
        <w:rPr>
          <w:rFonts w:asciiTheme="minorHAnsi" w:hAnsiTheme="minorHAnsi" w:cstheme="minorHAnsi"/>
          <w:b/>
          <w:bCs/>
          <w:sz w:val="21"/>
          <w:szCs w:val="21"/>
        </w:rPr>
      </w:pPr>
      <w:r w:rsidRPr="00C52C85">
        <w:rPr>
          <w:rFonts w:asciiTheme="minorHAnsi" w:hAnsiTheme="minorHAnsi" w:cstheme="minorHAnsi"/>
          <w:b/>
          <w:bCs/>
          <w:sz w:val="21"/>
          <w:szCs w:val="21"/>
        </w:rPr>
        <w:t xml:space="preserve">DESCRIÇÃO DA NECESSIDADE PÚBLICA </w:t>
      </w:r>
    </w:p>
    <w:p w14:paraId="26CECA49" w14:textId="77777777" w:rsidR="00C57F67" w:rsidRPr="00C52C85" w:rsidRDefault="00C57F67" w:rsidP="00C57F67">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C52C85">
        <w:rPr>
          <w:rFonts w:asciiTheme="minorHAnsi" w:hAnsiTheme="minorHAnsi" w:cstheme="minorHAnsi"/>
          <w:color w:val="0D0D0D"/>
          <w:sz w:val="21"/>
          <w:szCs w:val="21"/>
        </w:rPr>
        <w:t xml:space="preserve">A necessidade da revitalização do Portal da Cidade não só visa melhorar a estética e funcionalidade do local, mas também criar um espaço que promova o convívio social e a apreciação da beleza natural. </w:t>
      </w:r>
    </w:p>
    <w:p w14:paraId="663311FB" w14:textId="77777777" w:rsidR="00C57F67" w:rsidRPr="00C52C85" w:rsidRDefault="00C57F67" w:rsidP="00C57F67">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C52C85">
        <w:rPr>
          <w:rFonts w:asciiTheme="minorHAnsi" w:hAnsiTheme="minorHAnsi" w:cstheme="minorHAnsi"/>
          <w:color w:val="0D0D0D"/>
          <w:sz w:val="21"/>
          <w:szCs w:val="21"/>
        </w:rPr>
        <w:t xml:space="preserve">A inclusão de um deck para observação e o novo layout paisagístico são ideias para aproveitar o ambiente existente e proporcionar uma experiência agradável aos moradores locais e visitantes. </w:t>
      </w:r>
    </w:p>
    <w:p w14:paraId="5045C49E" w14:textId="77777777" w:rsidR="00C57F67" w:rsidRPr="00C52C85" w:rsidRDefault="00C57F67" w:rsidP="00C57F67">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C52C85">
        <w:rPr>
          <w:rFonts w:asciiTheme="minorHAnsi" w:hAnsiTheme="minorHAnsi" w:cstheme="minorHAnsi"/>
          <w:color w:val="0D0D0D"/>
          <w:sz w:val="21"/>
          <w:szCs w:val="21"/>
        </w:rPr>
        <w:t>A iluminação adequada também é fundamental para garantir a segurança e destacar os elementos-chave do projeto, criando assim um espaço convidativo tanto durante o dia quanto à noite.</w:t>
      </w:r>
    </w:p>
    <w:p w14:paraId="1F94B399" w14:textId="77777777" w:rsidR="00C57F67" w:rsidRPr="00C52C85" w:rsidRDefault="00C57F67" w:rsidP="00C57F67">
      <w:pPr>
        <w:pStyle w:val="NormalWeb"/>
        <w:tabs>
          <w:tab w:val="left" w:pos="851"/>
        </w:tabs>
        <w:spacing w:before="0" w:beforeAutospacing="0" w:after="0" w:afterAutospacing="0" w:line="360" w:lineRule="auto"/>
        <w:ind w:right="-1" w:firstLine="851"/>
        <w:jc w:val="both"/>
        <w:rPr>
          <w:rFonts w:asciiTheme="minorHAnsi" w:hAnsiTheme="minorHAnsi" w:cstheme="minorHAnsi"/>
          <w:sz w:val="21"/>
          <w:szCs w:val="21"/>
        </w:rPr>
      </w:pPr>
    </w:p>
    <w:p w14:paraId="26BAB206" w14:textId="77777777" w:rsidR="00C57F67" w:rsidRPr="00C52C85" w:rsidRDefault="00C57F67" w:rsidP="00F24E13">
      <w:pPr>
        <w:pStyle w:val="PargrafodaLista"/>
        <w:numPr>
          <w:ilvl w:val="0"/>
          <w:numId w:val="24"/>
        </w:numPr>
        <w:tabs>
          <w:tab w:val="left" w:pos="567"/>
        </w:tabs>
        <w:suppressAutoHyphens/>
        <w:spacing w:line="360" w:lineRule="auto"/>
        <w:ind w:right="-1"/>
        <w:jc w:val="both"/>
        <w:rPr>
          <w:rFonts w:asciiTheme="minorHAnsi" w:hAnsiTheme="minorHAnsi" w:cstheme="minorHAnsi"/>
          <w:b/>
          <w:bCs/>
          <w:color w:val="FF0000"/>
          <w:sz w:val="21"/>
          <w:szCs w:val="21"/>
        </w:rPr>
      </w:pPr>
      <w:r w:rsidRPr="00C52C85">
        <w:rPr>
          <w:rFonts w:asciiTheme="minorHAnsi" w:hAnsiTheme="minorHAnsi" w:cstheme="minorHAnsi"/>
          <w:b/>
          <w:sz w:val="21"/>
          <w:szCs w:val="21"/>
        </w:rPr>
        <w:t>PREVISÃO NO PLANO DE CONTRATAÇÕES ANUAL</w:t>
      </w:r>
      <w:r w:rsidRPr="00C52C85">
        <w:rPr>
          <w:rFonts w:asciiTheme="minorHAnsi" w:hAnsiTheme="minorHAnsi" w:cstheme="minorHAnsi"/>
          <w:b/>
          <w:color w:val="FF0000"/>
          <w:sz w:val="21"/>
          <w:szCs w:val="21"/>
        </w:rPr>
        <w:t xml:space="preserve"> </w:t>
      </w:r>
    </w:p>
    <w:p w14:paraId="634C67EB" w14:textId="77777777" w:rsidR="00C57F67" w:rsidRPr="00C52C85" w:rsidRDefault="00C57F67" w:rsidP="00C57F67">
      <w:pPr>
        <w:pStyle w:val="Nivel2"/>
        <w:numPr>
          <w:ilvl w:val="0"/>
          <w:numId w:val="0"/>
        </w:numPr>
        <w:spacing w:line="360" w:lineRule="auto"/>
        <w:ind w:right="-1" w:firstLine="851"/>
        <w:rPr>
          <w:rFonts w:asciiTheme="minorHAnsi" w:eastAsia="Arial" w:hAnsiTheme="minorHAnsi" w:cstheme="minorHAnsi"/>
          <w:sz w:val="21"/>
          <w:szCs w:val="21"/>
        </w:rPr>
      </w:pPr>
      <w:r w:rsidRPr="00C52C85">
        <w:rPr>
          <w:rFonts w:asciiTheme="minorHAnsi" w:eastAsia="Arial" w:hAnsiTheme="minorHAnsi" w:cstheme="minorHAnsi"/>
          <w:sz w:val="21"/>
          <w:szCs w:val="21"/>
        </w:rPr>
        <w:t xml:space="preserve">Previsto no Plano de Contratações Anual (PCA), </w:t>
      </w:r>
    </w:p>
    <w:p w14:paraId="053B971D" w14:textId="77777777" w:rsidR="00C57F67" w:rsidRPr="00C52C85" w:rsidRDefault="00C57F67" w:rsidP="00C57F67">
      <w:pPr>
        <w:pStyle w:val="Nivel2"/>
        <w:numPr>
          <w:ilvl w:val="0"/>
          <w:numId w:val="0"/>
        </w:numPr>
        <w:spacing w:line="360" w:lineRule="auto"/>
        <w:ind w:right="-1"/>
        <w:rPr>
          <w:rFonts w:asciiTheme="minorHAnsi" w:eastAsia="Arial" w:hAnsiTheme="minorHAnsi" w:cstheme="minorHAnsi"/>
          <w:sz w:val="21"/>
          <w:szCs w:val="21"/>
        </w:rPr>
      </w:pPr>
      <w:r w:rsidRPr="00C52C85">
        <w:rPr>
          <w:rFonts w:asciiTheme="minorHAnsi" w:eastAsia="Arial" w:hAnsiTheme="minorHAnsi" w:cstheme="minorHAnsi"/>
          <w:sz w:val="21"/>
          <w:szCs w:val="21"/>
        </w:rPr>
        <w:t>Itens:</w:t>
      </w:r>
    </w:p>
    <w:p w14:paraId="5A20E6DC" w14:textId="77777777" w:rsidR="00C57F67" w:rsidRPr="00C52C85" w:rsidRDefault="00C57F67" w:rsidP="00F24E13">
      <w:pPr>
        <w:pStyle w:val="Nivel2"/>
        <w:numPr>
          <w:ilvl w:val="1"/>
          <w:numId w:val="25"/>
        </w:numPr>
        <w:spacing w:line="360" w:lineRule="auto"/>
        <w:ind w:right="-1"/>
        <w:rPr>
          <w:rFonts w:asciiTheme="minorHAnsi" w:eastAsia="Arial" w:hAnsiTheme="minorHAnsi" w:cstheme="minorHAnsi"/>
          <w:sz w:val="21"/>
          <w:szCs w:val="21"/>
          <w:u w:val="single"/>
        </w:rPr>
      </w:pPr>
      <w:r w:rsidRPr="00C52C85">
        <w:rPr>
          <w:rFonts w:asciiTheme="minorHAnsi" w:eastAsia="Arial" w:hAnsiTheme="minorHAnsi" w:cstheme="minorHAnsi"/>
          <w:sz w:val="21"/>
          <w:szCs w:val="21"/>
          <w:u w:val="single"/>
        </w:rPr>
        <w:t>8.31 – Secretaria de Serviços, Obras e Transportes</w:t>
      </w:r>
    </w:p>
    <w:p w14:paraId="3B457005" w14:textId="77777777" w:rsidR="00C57F67" w:rsidRPr="00C52C85" w:rsidRDefault="00C57F67" w:rsidP="00C57F67">
      <w:pPr>
        <w:spacing w:line="360" w:lineRule="auto"/>
        <w:ind w:right="-1"/>
        <w:jc w:val="both"/>
        <w:rPr>
          <w:rFonts w:asciiTheme="minorHAnsi" w:hAnsiTheme="minorHAnsi" w:cstheme="minorHAnsi"/>
          <w:sz w:val="21"/>
          <w:szCs w:val="21"/>
        </w:rPr>
      </w:pPr>
    </w:p>
    <w:p w14:paraId="71E75172" w14:textId="77777777" w:rsidR="00C57F67" w:rsidRPr="00C52C85" w:rsidRDefault="00C57F67" w:rsidP="00F24E13">
      <w:pPr>
        <w:pStyle w:val="PargrafodaLista"/>
        <w:numPr>
          <w:ilvl w:val="0"/>
          <w:numId w:val="24"/>
        </w:numPr>
        <w:suppressAutoHyphens/>
        <w:spacing w:line="360" w:lineRule="auto"/>
        <w:ind w:right="-1"/>
        <w:jc w:val="both"/>
        <w:rPr>
          <w:rFonts w:asciiTheme="minorHAnsi" w:hAnsiTheme="minorHAnsi" w:cstheme="minorHAnsi"/>
          <w:b/>
          <w:bCs/>
          <w:sz w:val="21"/>
          <w:szCs w:val="21"/>
        </w:rPr>
      </w:pPr>
      <w:r w:rsidRPr="00C52C85">
        <w:rPr>
          <w:rFonts w:asciiTheme="minorHAnsi" w:hAnsiTheme="minorHAnsi" w:cstheme="minorHAnsi"/>
          <w:b/>
          <w:sz w:val="21"/>
          <w:szCs w:val="21"/>
        </w:rPr>
        <w:t xml:space="preserve">REQUISITOS DA CONTRATAÇÃO </w:t>
      </w:r>
    </w:p>
    <w:p w14:paraId="522C7641" w14:textId="77777777" w:rsidR="00C57F67" w:rsidRPr="00C52C85" w:rsidRDefault="00C57F67" w:rsidP="00C57F67">
      <w:pPr>
        <w:widowControl w:val="0"/>
        <w:spacing w:line="360" w:lineRule="auto"/>
        <w:ind w:right="-1"/>
        <w:jc w:val="both"/>
        <w:rPr>
          <w:rFonts w:asciiTheme="minorHAnsi" w:hAnsiTheme="minorHAnsi" w:cstheme="minorHAnsi"/>
          <w:sz w:val="21"/>
          <w:szCs w:val="21"/>
        </w:rPr>
      </w:pPr>
      <w:r w:rsidRPr="00C52C85">
        <w:rPr>
          <w:rFonts w:asciiTheme="minorHAnsi" w:hAnsiTheme="minorHAnsi" w:cstheme="minorHAnsi"/>
          <w:b/>
          <w:sz w:val="21"/>
          <w:szCs w:val="21"/>
        </w:rPr>
        <w:t>3.1.</w:t>
      </w:r>
      <w:r w:rsidRPr="00C52C85">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0EC16E90" w14:textId="77777777" w:rsidR="00C57F67" w:rsidRPr="00C52C85" w:rsidRDefault="00C57F67" w:rsidP="00C57F67">
      <w:pPr>
        <w:widowControl w:val="0"/>
        <w:spacing w:line="360" w:lineRule="auto"/>
        <w:ind w:right="-1"/>
        <w:jc w:val="both"/>
        <w:rPr>
          <w:rFonts w:asciiTheme="minorHAnsi" w:hAnsiTheme="minorHAnsi" w:cstheme="minorHAnsi"/>
          <w:sz w:val="21"/>
          <w:szCs w:val="21"/>
        </w:rPr>
      </w:pPr>
      <w:r w:rsidRPr="00C52C85">
        <w:rPr>
          <w:rFonts w:asciiTheme="minorHAnsi" w:hAnsiTheme="minorHAnsi" w:cstheme="minorHAnsi"/>
          <w:b/>
          <w:sz w:val="21"/>
          <w:szCs w:val="21"/>
        </w:rPr>
        <w:t>3.2.</w:t>
      </w:r>
      <w:r w:rsidRPr="00C52C85">
        <w:rPr>
          <w:rFonts w:asciiTheme="minorHAnsi" w:hAnsiTheme="minorHAnsi" w:cstheme="minorHAnsi"/>
          <w:sz w:val="21"/>
          <w:szCs w:val="21"/>
        </w:rPr>
        <w:t xml:space="preserve"> O início da obra se dará após a emissão da ordem de serviço, onde constará os prazos de início e termino da obra;</w:t>
      </w:r>
    </w:p>
    <w:p w14:paraId="2DBB40B6" w14:textId="77777777" w:rsidR="00C57F67" w:rsidRPr="00C52C85" w:rsidRDefault="00C57F67" w:rsidP="00C57F67">
      <w:pPr>
        <w:widowControl w:val="0"/>
        <w:spacing w:line="360" w:lineRule="auto"/>
        <w:ind w:right="-1"/>
        <w:jc w:val="both"/>
        <w:rPr>
          <w:rFonts w:asciiTheme="minorHAnsi" w:hAnsiTheme="minorHAnsi" w:cstheme="minorHAnsi"/>
          <w:sz w:val="21"/>
          <w:szCs w:val="21"/>
        </w:rPr>
      </w:pPr>
      <w:r w:rsidRPr="00C52C85">
        <w:rPr>
          <w:rFonts w:asciiTheme="minorHAnsi" w:hAnsiTheme="minorHAnsi" w:cstheme="minorHAnsi"/>
          <w:b/>
          <w:sz w:val="21"/>
          <w:szCs w:val="21"/>
        </w:rPr>
        <w:t>3.3.</w:t>
      </w:r>
      <w:r w:rsidRPr="00C52C85">
        <w:rPr>
          <w:rFonts w:asciiTheme="minorHAnsi" w:hAnsiTheme="minorHAnsi" w:cstheme="minorHAnsi"/>
          <w:sz w:val="21"/>
          <w:szCs w:val="21"/>
        </w:rPr>
        <w:t xml:space="preserve"> As medições deverão ocorrer a cada período de 30 (trinta) dias corridos a partir da ordem de início dos serviços;</w:t>
      </w:r>
    </w:p>
    <w:p w14:paraId="03AE5B04" w14:textId="77777777" w:rsidR="00C57F67" w:rsidRPr="00C52C85" w:rsidRDefault="00C57F67" w:rsidP="00C57F67">
      <w:pPr>
        <w:widowControl w:val="0"/>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3.4.</w:t>
      </w:r>
      <w:r w:rsidRPr="00C52C85">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52E65436" w14:textId="77777777" w:rsidR="00C57F67" w:rsidRPr="00C52C85" w:rsidRDefault="00C57F67" w:rsidP="00C57F67">
      <w:pPr>
        <w:widowControl w:val="0"/>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 xml:space="preserve">3.5. </w:t>
      </w:r>
      <w:r w:rsidRPr="00C52C85">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69397873" w14:textId="77777777" w:rsidR="00C57F67" w:rsidRPr="00C52C85" w:rsidRDefault="00C57F67" w:rsidP="00C57F67">
      <w:pPr>
        <w:widowControl w:val="0"/>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3.6.</w:t>
      </w:r>
      <w:r w:rsidRPr="00C52C85">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5CCED600" w14:textId="77777777" w:rsidR="00C57F67" w:rsidRPr="00C52C85" w:rsidRDefault="00C57F67" w:rsidP="00C57F67">
      <w:pPr>
        <w:widowControl w:val="0"/>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3.7.</w:t>
      </w:r>
      <w:r w:rsidRPr="00C52C85">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05F4B25E" w14:textId="77777777" w:rsidR="00C57F67" w:rsidRPr="00C52C85" w:rsidRDefault="00C57F67" w:rsidP="00C57F67">
      <w:pPr>
        <w:tabs>
          <w:tab w:val="left" w:pos="142"/>
          <w:tab w:val="left" w:pos="426"/>
        </w:tabs>
        <w:spacing w:line="360" w:lineRule="auto"/>
        <w:ind w:right="-1"/>
        <w:jc w:val="both"/>
        <w:rPr>
          <w:rFonts w:asciiTheme="minorHAnsi" w:hAnsiTheme="minorHAnsi" w:cstheme="minorHAnsi"/>
          <w:b/>
          <w:spacing w:val="-1"/>
          <w:sz w:val="21"/>
          <w:szCs w:val="21"/>
        </w:rPr>
      </w:pPr>
      <w:r w:rsidRPr="00C52C85">
        <w:rPr>
          <w:rFonts w:asciiTheme="minorHAnsi" w:hAnsiTheme="minorHAnsi" w:cstheme="minorHAnsi"/>
          <w:b/>
          <w:spacing w:val="-1"/>
          <w:sz w:val="21"/>
          <w:szCs w:val="21"/>
        </w:rPr>
        <w:t>3.8.</w:t>
      </w:r>
      <w:r w:rsidRPr="00C52C85">
        <w:rPr>
          <w:rFonts w:asciiTheme="minorHAnsi" w:hAnsiTheme="minorHAnsi" w:cstheme="minorHAnsi"/>
          <w:spacing w:val="-1"/>
          <w:sz w:val="21"/>
          <w:szCs w:val="21"/>
        </w:rPr>
        <w:t xml:space="preserve"> O fornecedor será selecionado por meio da realização de procedimento de LICITAÇÃO, na modalidade CONCORRÊNCIA, ABERTO/FECHADO, sob a forma ELETRÔNICA, com adoção do critério de julgamento pelo </w:t>
      </w:r>
      <w:r w:rsidRPr="00C52C85">
        <w:rPr>
          <w:rFonts w:asciiTheme="minorHAnsi" w:hAnsiTheme="minorHAnsi" w:cstheme="minorHAnsi"/>
          <w:b/>
          <w:spacing w:val="-1"/>
          <w:sz w:val="21"/>
          <w:szCs w:val="21"/>
        </w:rPr>
        <w:t>MENOR PREÇO GLOBAL.</w:t>
      </w:r>
    </w:p>
    <w:p w14:paraId="176B7700" w14:textId="77777777" w:rsidR="00C57F67" w:rsidRPr="00C52C85" w:rsidRDefault="00C57F67" w:rsidP="00C57F67">
      <w:pPr>
        <w:pStyle w:val="Nivel2"/>
        <w:numPr>
          <w:ilvl w:val="0"/>
          <w:numId w:val="0"/>
        </w:numPr>
        <w:tabs>
          <w:tab w:val="left" w:pos="567"/>
        </w:tabs>
        <w:spacing w:line="360" w:lineRule="auto"/>
        <w:ind w:right="-1"/>
        <w:rPr>
          <w:rFonts w:asciiTheme="minorHAnsi" w:hAnsiTheme="minorHAnsi" w:cstheme="minorHAnsi"/>
          <w:color w:val="auto"/>
          <w:spacing w:val="-1"/>
          <w:sz w:val="21"/>
          <w:szCs w:val="21"/>
        </w:rPr>
      </w:pPr>
      <w:r w:rsidRPr="00C52C85">
        <w:rPr>
          <w:rFonts w:asciiTheme="minorHAnsi" w:hAnsiTheme="minorHAnsi" w:cstheme="minorHAnsi"/>
          <w:b/>
          <w:color w:val="auto"/>
          <w:spacing w:val="-1"/>
          <w:sz w:val="21"/>
          <w:szCs w:val="21"/>
        </w:rPr>
        <w:t>3.9.</w:t>
      </w:r>
      <w:r w:rsidRPr="00C52C85">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10C0ECFB" w14:textId="77777777" w:rsidR="00C57F67" w:rsidRPr="00C52C85" w:rsidRDefault="00C57F67" w:rsidP="00C57F67">
      <w:pPr>
        <w:tabs>
          <w:tab w:val="left" w:pos="426"/>
        </w:tabs>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3.10.</w:t>
      </w:r>
      <w:r w:rsidRPr="00C52C85">
        <w:rPr>
          <w:rFonts w:asciiTheme="minorHAnsi" w:hAnsiTheme="minorHAnsi" w:cstheme="minorHAnsi"/>
          <w:spacing w:val="-1"/>
          <w:sz w:val="21"/>
          <w:szCs w:val="21"/>
        </w:rPr>
        <w:t xml:space="preserve"> Início da execução do objeto: 30 (trinta) dias após a emissão da ordem de serviço;</w:t>
      </w:r>
    </w:p>
    <w:p w14:paraId="54501294" w14:textId="77777777" w:rsidR="00C57F67" w:rsidRPr="00C52C85" w:rsidRDefault="00C57F67" w:rsidP="00C57F67">
      <w:pPr>
        <w:tabs>
          <w:tab w:val="left" w:pos="426"/>
        </w:tabs>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3.11.</w:t>
      </w:r>
      <w:r w:rsidRPr="00C52C85">
        <w:rPr>
          <w:rFonts w:asciiTheme="minorHAnsi" w:hAnsiTheme="minorHAnsi" w:cstheme="minorHAnsi"/>
          <w:spacing w:val="-1"/>
          <w:sz w:val="21"/>
          <w:szCs w:val="21"/>
        </w:rPr>
        <w:tab/>
        <w:t xml:space="preserve">O objeto contratado deverá ser executado nos locais indicados no projeto básico; </w:t>
      </w:r>
    </w:p>
    <w:p w14:paraId="1EE596DA" w14:textId="77777777" w:rsidR="00C57F67" w:rsidRPr="00C52C85" w:rsidRDefault="00C57F67" w:rsidP="00C57F67">
      <w:pPr>
        <w:tabs>
          <w:tab w:val="left" w:pos="426"/>
        </w:tabs>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3.12.</w:t>
      </w:r>
      <w:r w:rsidRPr="00C52C85">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68D8EFED" w14:textId="77777777" w:rsidR="00C57F67" w:rsidRPr="00C52C85" w:rsidRDefault="00C57F67" w:rsidP="00C57F67">
      <w:pPr>
        <w:tabs>
          <w:tab w:val="left" w:pos="426"/>
        </w:tabs>
        <w:spacing w:line="360" w:lineRule="auto"/>
        <w:ind w:right="-1"/>
        <w:jc w:val="both"/>
        <w:rPr>
          <w:rFonts w:asciiTheme="minorHAnsi" w:hAnsiTheme="minorHAnsi" w:cstheme="minorHAnsi"/>
          <w:spacing w:val="-1"/>
          <w:sz w:val="21"/>
          <w:szCs w:val="21"/>
        </w:rPr>
      </w:pPr>
    </w:p>
    <w:p w14:paraId="657942EB" w14:textId="77777777" w:rsidR="00C57F67" w:rsidRPr="00C52C85" w:rsidRDefault="00C57F67" w:rsidP="00C57F67">
      <w:pPr>
        <w:tabs>
          <w:tab w:val="left" w:pos="142"/>
          <w:tab w:val="left" w:pos="426"/>
        </w:tabs>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3.13.</w:t>
      </w:r>
      <w:r w:rsidRPr="00C52C85">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780919D1" w14:textId="77777777" w:rsidR="00C57F67" w:rsidRPr="00C52C85" w:rsidRDefault="00C57F67" w:rsidP="00C57F67">
      <w:pPr>
        <w:tabs>
          <w:tab w:val="left" w:pos="142"/>
          <w:tab w:val="left" w:pos="426"/>
        </w:tabs>
        <w:spacing w:line="360" w:lineRule="auto"/>
        <w:ind w:right="-1"/>
        <w:jc w:val="both"/>
        <w:rPr>
          <w:rFonts w:asciiTheme="minorHAnsi" w:hAnsiTheme="minorHAnsi" w:cstheme="minorHAnsi"/>
          <w:spacing w:val="-1"/>
          <w:sz w:val="21"/>
          <w:szCs w:val="21"/>
        </w:rPr>
      </w:pPr>
      <w:r w:rsidRPr="00C52C85">
        <w:rPr>
          <w:rFonts w:asciiTheme="minorHAnsi" w:hAnsiTheme="minorHAnsi" w:cstheme="minorHAnsi"/>
          <w:b/>
          <w:spacing w:val="-1"/>
          <w:sz w:val="21"/>
          <w:szCs w:val="21"/>
        </w:rPr>
        <w:t>3.14.</w:t>
      </w:r>
      <w:r w:rsidRPr="00C52C85">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10306F13" w14:textId="77777777" w:rsidR="00C57F67" w:rsidRPr="00C52C85" w:rsidRDefault="00C57F67" w:rsidP="00C57F67">
      <w:pPr>
        <w:tabs>
          <w:tab w:val="left" w:pos="142"/>
          <w:tab w:val="left" w:pos="426"/>
        </w:tabs>
        <w:spacing w:line="360" w:lineRule="auto"/>
        <w:ind w:right="-1"/>
        <w:jc w:val="both"/>
        <w:rPr>
          <w:rFonts w:asciiTheme="minorHAnsi" w:hAnsiTheme="minorHAnsi" w:cstheme="minorHAnsi"/>
          <w:spacing w:val="-1"/>
          <w:sz w:val="21"/>
          <w:szCs w:val="21"/>
        </w:rPr>
      </w:pPr>
    </w:p>
    <w:p w14:paraId="2D21E107" w14:textId="77777777" w:rsidR="00C57F67" w:rsidRPr="00C52C85" w:rsidRDefault="00C57F67" w:rsidP="00F24E13">
      <w:pPr>
        <w:pStyle w:val="PargrafodaLista"/>
        <w:numPr>
          <w:ilvl w:val="0"/>
          <w:numId w:val="24"/>
        </w:numPr>
        <w:suppressAutoHyphens/>
        <w:spacing w:line="360" w:lineRule="auto"/>
        <w:ind w:left="567" w:right="-1" w:hanging="567"/>
        <w:jc w:val="both"/>
        <w:rPr>
          <w:rFonts w:asciiTheme="minorHAnsi" w:hAnsiTheme="minorHAnsi" w:cstheme="minorHAnsi"/>
          <w:b/>
          <w:sz w:val="21"/>
          <w:szCs w:val="21"/>
        </w:rPr>
      </w:pPr>
      <w:r w:rsidRPr="00C52C85">
        <w:rPr>
          <w:rFonts w:asciiTheme="minorHAnsi" w:hAnsiTheme="minorHAnsi" w:cstheme="minorHAnsi"/>
          <w:b/>
          <w:sz w:val="21"/>
          <w:szCs w:val="21"/>
        </w:rPr>
        <w:t xml:space="preserve">ESTIMATIVAS DE QUANTIDADE </w:t>
      </w:r>
    </w:p>
    <w:tbl>
      <w:tblPr>
        <w:tblpPr w:leftFromText="141" w:rightFromText="141" w:vertAnchor="text" w:horzAnchor="margin" w:tblpXSpec="center" w:tblpY="17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4"/>
        <w:gridCol w:w="2177"/>
        <w:gridCol w:w="1800"/>
      </w:tblGrid>
      <w:tr w:rsidR="00C57F67" w:rsidRPr="00C52C85" w14:paraId="06CE2C1F" w14:textId="77777777" w:rsidTr="004A11A1">
        <w:trPr>
          <w:trHeight w:val="553"/>
          <w:jc w:val="center"/>
        </w:trPr>
        <w:tc>
          <w:tcPr>
            <w:tcW w:w="5199" w:type="dxa"/>
            <w:shd w:val="clear" w:color="auto" w:fill="AEAAAA"/>
            <w:vAlign w:val="center"/>
          </w:tcPr>
          <w:p w14:paraId="4FC3A6A1" w14:textId="77777777" w:rsidR="00C57F67" w:rsidRPr="00C52C85" w:rsidRDefault="00C57F67" w:rsidP="004A11A1">
            <w:pPr>
              <w:spacing w:line="360" w:lineRule="auto"/>
              <w:ind w:right="-1"/>
              <w:jc w:val="center"/>
              <w:rPr>
                <w:rFonts w:asciiTheme="minorHAnsi" w:hAnsiTheme="minorHAnsi" w:cstheme="minorHAnsi"/>
                <w:b/>
                <w:bCs/>
                <w:sz w:val="21"/>
                <w:szCs w:val="21"/>
              </w:rPr>
            </w:pPr>
            <w:r w:rsidRPr="00C52C85">
              <w:rPr>
                <w:rFonts w:asciiTheme="minorHAnsi" w:hAnsiTheme="minorHAnsi" w:cstheme="minorHAnsi"/>
                <w:b/>
                <w:bCs/>
                <w:sz w:val="21"/>
                <w:szCs w:val="21"/>
              </w:rPr>
              <w:t>Nome</w:t>
            </w:r>
          </w:p>
        </w:tc>
        <w:tc>
          <w:tcPr>
            <w:tcW w:w="2263" w:type="dxa"/>
            <w:shd w:val="clear" w:color="auto" w:fill="AEAAAA"/>
            <w:vAlign w:val="center"/>
          </w:tcPr>
          <w:p w14:paraId="1FDC44F5" w14:textId="77777777" w:rsidR="00C57F67" w:rsidRPr="00C52C85" w:rsidRDefault="00C57F67" w:rsidP="004A11A1">
            <w:pPr>
              <w:spacing w:line="360" w:lineRule="auto"/>
              <w:ind w:right="-1"/>
              <w:jc w:val="center"/>
              <w:rPr>
                <w:rFonts w:asciiTheme="minorHAnsi" w:hAnsiTheme="minorHAnsi" w:cstheme="minorHAnsi"/>
                <w:b/>
                <w:bCs/>
                <w:sz w:val="21"/>
                <w:szCs w:val="21"/>
              </w:rPr>
            </w:pPr>
            <w:r w:rsidRPr="00C52C85">
              <w:rPr>
                <w:rFonts w:asciiTheme="minorHAnsi" w:hAnsiTheme="minorHAnsi" w:cstheme="minorHAnsi"/>
                <w:b/>
                <w:bCs/>
                <w:sz w:val="21"/>
                <w:szCs w:val="21"/>
              </w:rPr>
              <w:t>Unidade de Medida</w:t>
            </w:r>
          </w:p>
        </w:tc>
        <w:tc>
          <w:tcPr>
            <w:tcW w:w="1839" w:type="dxa"/>
            <w:shd w:val="clear" w:color="auto" w:fill="AEAAAA"/>
            <w:vAlign w:val="center"/>
          </w:tcPr>
          <w:p w14:paraId="337ABDC0" w14:textId="77777777" w:rsidR="00C57F67" w:rsidRPr="00C52C85" w:rsidRDefault="00C57F67" w:rsidP="004A11A1">
            <w:pPr>
              <w:spacing w:line="360" w:lineRule="auto"/>
              <w:ind w:right="-1"/>
              <w:jc w:val="center"/>
              <w:rPr>
                <w:rFonts w:asciiTheme="minorHAnsi" w:hAnsiTheme="minorHAnsi" w:cstheme="minorHAnsi"/>
                <w:b/>
                <w:bCs/>
                <w:sz w:val="21"/>
                <w:szCs w:val="21"/>
              </w:rPr>
            </w:pPr>
            <w:r w:rsidRPr="00C52C85">
              <w:rPr>
                <w:rFonts w:asciiTheme="minorHAnsi" w:hAnsiTheme="minorHAnsi" w:cstheme="minorHAnsi"/>
                <w:b/>
                <w:bCs/>
                <w:sz w:val="21"/>
                <w:szCs w:val="21"/>
              </w:rPr>
              <w:t>Quantidade</w:t>
            </w:r>
          </w:p>
        </w:tc>
      </w:tr>
      <w:tr w:rsidR="00C57F67" w:rsidRPr="00C52C85" w14:paraId="207E0C04" w14:textId="77777777" w:rsidTr="004A11A1">
        <w:trPr>
          <w:trHeight w:val="419"/>
          <w:jc w:val="center"/>
        </w:trPr>
        <w:tc>
          <w:tcPr>
            <w:tcW w:w="5199" w:type="dxa"/>
            <w:shd w:val="clear" w:color="auto" w:fill="auto"/>
          </w:tcPr>
          <w:p w14:paraId="2E7F4BAC" w14:textId="77777777" w:rsidR="00C57F67" w:rsidRPr="00C52C85" w:rsidRDefault="00C57F67" w:rsidP="004A11A1">
            <w:pPr>
              <w:ind w:right="-1"/>
              <w:jc w:val="center"/>
              <w:rPr>
                <w:rFonts w:asciiTheme="minorHAnsi" w:hAnsiTheme="minorHAnsi" w:cstheme="minorHAnsi"/>
                <w:sz w:val="21"/>
                <w:szCs w:val="21"/>
              </w:rPr>
            </w:pPr>
          </w:p>
          <w:p w14:paraId="6486D7FB" w14:textId="77777777" w:rsidR="00C57F67" w:rsidRPr="00C52C85" w:rsidRDefault="00C57F67" w:rsidP="004A11A1">
            <w:pPr>
              <w:ind w:right="-1"/>
              <w:jc w:val="center"/>
              <w:rPr>
                <w:rFonts w:asciiTheme="minorHAnsi" w:hAnsiTheme="minorHAnsi" w:cstheme="minorHAnsi"/>
                <w:sz w:val="21"/>
                <w:szCs w:val="21"/>
              </w:rPr>
            </w:pPr>
            <w:r w:rsidRPr="00C52C85">
              <w:rPr>
                <w:rFonts w:asciiTheme="minorHAnsi" w:hAnsiTheme="minorHAnsi" w:cstheme="minorHAnsi"/>
                <w:sz w:val="21"/>
                <w:szCs w:val="21"/>
              </w:rPr>
              <w:t>Revitalização do Portal</w:t>
            </w:r>
          </w:p>
        </w:tc>
        <w:tc>
          <w:tcPr>
            <w:tcW w:w="2263" w:type="dxa"/>
            <w:shd w:val="clear" w:color="auto" w:fill="auto"/>
          </w:tcPr>
          <w:p w14:paraId="24189180" w14:textId="77777777" w:rsidR="00C57F67" w:rsidRPr="00C52C85" w:rsidRDefault="00C57F67" w:rsidP="004A11A1">
            <w:pPr>
              <w:ind w:right="-1"/>
              <w:jc w:val="center"/>
              <w:rPr>
                <w:rFonts w:asciiTheme="minorHAnsi" w:hAnsiTheme="minorHAnsi" w:cstheme="minorHAnsi"/>
                <w:sz w:val="21"/>
                <w:szCs w:val="21"/>
              </w:rPr>
            </w:pPr>
          </w:p>
          <w:p w14:paraId="5D92A2C1" w14:textId="77777777" w:rsidR="00C57F67" w:rsidRPr="00C52C85" w:rsidRDefault="00C57F67" w:rsidP="004A11A1">
            <w:pPr>
              <w:ind w:right="-1"/>
              <w:jc w:val="center"/>
              <w:rPr>
                <w:rFonts w:asciiTheme="minorHAnsi" w:hAnsiTheme="minorHAnsi" w:cstheme="minorHAnsi"/>
                <w:sz w:val="21"/>
                <w:szCs w:val="21"/>
              </w:rPr>
            </w:pPr>
            <w:r w:rsidRPr="00C52C85">
              <w:rPr>
                <w:rFonts w:asciiTheme="minorHAnsi" w:hAnsiTheme="minorHAnsi" w:cstheme="minorHAnsi"/>
                <w:sz w:val="21"/>
                <w:szCs w:val="21"/>
              </w:rPr>
              <w:t>Unidade</w:t>
            </w:r>
          </w:p>
        </w:tc>
        <w:tc>
          <w:tcPr>
            <w:tcW w:w="1839" w:type="dxa"/>
            <w:shd w:val="clear" w:color="auto" w:fill="auto"/>
          </w:tcPr>
          <w:p w14:paraId="5D7ABC59" w14:textId="77777777" w:rsidR="00C57F67" w:rsidRPr="00C52C85" w:rsidRDefault="00C57F67" w:rsidP="004A11A1">
            <w:pPr>
              <w:ind w:right="-1"/>
              <w:jc w:val="center"/>
              <w:rPr>
                <w:rFonts w:asciiTheme="minorHAnsi" w:hAnsiTheme="minorHAnsi" w:cstheme="minorHAnsi"/>
                <w:sz w:val="21"/>
                <w:szCs w:val="21"/>
              </w:rPr>
            </w:pPr>
          </w:p>
          <w:p w14:paraId="4898944C" w14:textId="77777777" w:rsidR="00C57F67" w:rsidRPr="00C52C85" w:rsidRDefault="00C57F67" w:rsidP="004A11A1">
            <w:pPr>
              <w:ind w:right="-1"/>
              <w:jc w:val="center"/>
              <w:rPr>
                <w:rFonts w:asciiTheme="minorHAnsi" w:hAnsiTheme="minorHAnsi" w:cstheme="minorHAnsi"/>
                <w:sz w:val="21"/>
                <w:szCs w:val="21"/>
              </w:rPr>
            </w:pPr>
            <w:r w:rsidRPr="00C52C85">
              <w:rPr>
                <w:rFonts w:asciiTheme="minorHAnsi" w:hAnsiTheme="minorHAnsi" w:cstheme="minorHAnsi"/>
                <w:sz w:val="21"/>
                <w:szCs w:val="21"/>
              </w:rPr>
              <w:t>1</w:t>
            </w:r>
          </w:p>
        </w:tc>
      </w:tr>
    </w:tbl>
    <w:p w14:paraId="1E9FB837" w14:textId="77777777" w:rsidR="00C57F67" w:rsidRPr="00C52C85" w:rsidRDefault="00C57F67" w:rsidP="00C57F67">
      <w:pPr>
        <w:tabs>
          <w:tab w:val="left" w:pos="2480"/>
        </w:tabs>
        <w:suppressAutoHyphens/>
        <w:spacing w:line="360" w:lineRule="auto"/>
        <w:ind w:right="-1"/>
        <w:jc w:val="both"/>
        <w:rPr>
          <w:rFonts w:asciiTheme="minorHAnsi" w:eastAsia="Arial" w:hAnsiTheme="minorHAnsi" w:cstheme="minorHAnsi"/>
          <w:b/>
          <w:color w:val="000000"/>
          <w:sz w:val="21"/>
          <w:szCs w:val="21"/>
        </w:rPr>
      </w:pPr>
      <w:r w:rsidRPr="00C52C85">
        <w:rPr>
          <w:rFonts w:asciiTheme="minorHAnsi" w:eastAsia="Arial" w:hAnsiTheme="minorHAnsi" w:cstheme="minorHAnsi"/>
          <w:b/>
          <w:color w:val="000000"/>
          <w:sz w:val="21"/>
          <w:szCs w:val="21"/>
        </w:rPr>
        <w:tab/>
      </w:r>
    </w:p>
    <w:p w14:paraId="706AE9BF" w14:textId="77777777" w:rsidR="00C57F67" w:rsidRPr="00C52C85" w:rsidRDefault="00C57F67" w:rsidP="00C57F67">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C52C85">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C52C85">
        <w:rPr>
          <w:rFonts w:asciiTheme="minorHAnsi" w:eastAsia="Arial" w:hAnsiTheme="minorHAnsi" w:cstheme="minorHAnsi"/>
          <w:b/>
          <w:color w:val="000000"/>
          <w:sz w:val="21"/>
          <w:szCs w:val="21"/>
        </w:rPr>
        <w:t>CDHU</w:t>
      </w:r>
      <w:r w:rsidRPr="00C52C85">
        <w:rPr>
          <w:rFonts w:asciiTheme="minorHAnsi" w:eastAsia="Arial" w:hAnsiTheme="minorHAnsi" w:cstheme="minorHAnsi"/>
          <w:color w:val="000000"/>
          <w:sz w:val="21"/>
          <w:szCs w:val="21"/>
        </w:rPr>
        <w:t xml:space="preserve"> e </w:t>
      </w:r>
      <w:r w:rsidRPr="00C52C85">
        <w:rPr>
          <w:rFonts w:asciiTheme="minorHAnsi" w:eastAsia="Arial" w:hAnsiTheme="minorHAnsi" w:cstheme="minorHAnsi"/>
          <w:b/>
          <w:color w:val="000000"/>
          <w:sz w:val="21"/>
          <w:szCs w:val="21"/>
        </w:rPr>
        <w:t>SINAPI</w:t>
      </w:r>
      <w:r w:rsidRPr="00C52C85">
        <w:rPr>
          <w:rFonts w:asciiTheme="minorHAnsi" w:eastAsia="Arial" w:hAnsiTheme="minorHAnsi" w:cstheme="minorHAnsi"/>
          <w:color w:val="000000"/>
          <w:sz w:val="21"/>
          <w:szCs w:val="21"/>
        </w:rPr>
        <w:t>.</w:t>
      </w:r>
    </w:p>
    <w:p w14:paraId="50964770" w14:textId="77777777" w:rsidR="00C57F67" w:rsidRPr="00C52C85" w:rsidRDefault="00C57F67" w:rsidP="00C57F67">
      <w:pPr>
        <w:suppressAutoHyphens/>
        <w:spacing w:line="360" w:lineRule="auto"/>
        <w:ind w:right="-1"/>
        <w:jc w:val="both"/>
        <w:rPr>
          <w:rFonts w:asciiTheme="minorHAnsi" w:eastAsia="Arial" w:hAnsiTheme="minorHAnsi" w:cstheme="minorHAnsi"/>
          <w:b/>
          <w:color w:val="000000"/>
          <w:sz w:val="21"/>
          <w:szCs w:val="21"/>
        </w:rPr>
      </w:pPr>
    </w:p>
    <w:p w14:paraId="303F61B0" w14:textId="77777777" w:rsidR="00C57F67" w:rsidRPr="00C52C85" w:rsidRDefault="00C57F67" w:rsidP="00F24E13">
      <w:pPr>
        <w:numPr>
          <w:ilvl w:val="0"/>
          <w:numId w:val="24"/>
        </w:numPr>
        <w:suppressAutoHyphens/>
        <w:spacing w:line="360" w:lineRule="auto"/>
        <w:ind w:right="-1"/>
        <w:jc w:val="both"/>
        <w:rPr>
          <w:rFonts w:asciiTheme="minorHAnsi" w:eastAsia="Arial" w:hAnsiTheme="minorHAnsi" w:cstheme="minorHAnsi"/>
          <w:b/>
          <w:color w:val="000000"/>
          <w:sz w:val="21"/>
          <w:szCs w:val="21"/>
        </w:rPr>
      </w:pPr>
      <w:r w:rsidRPr="00C52C85">
        <w:rPr>
          <w:rFonts w:asciiTheme="minorHAnsi" w:eastAsia="Arial" w:hAnsiTheme="minorHAnsi" w:cstheme="minorHAnsi"/>
          <w:b/>
          <w:color w:val="000000"/>
          <w:sz w:val="21"/>
          <w:szCs w:val="21"/>
        </w:rPr>
        <w:t xml:space="preserve">LEVANTAMENTO DE SOLUÇÕES DISPONÍVES NO MERCADO </w:t>
      </w:r>
    </w:p>
    <w:p w14:paraId="0A937A27" w14:textId="77777777" w:rsidR="00C57F67" w:rsidRPr="00C52C85" w:rsidRDefault="00C57F67" w:rsidP="00C57F67">
      <w:pP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56C1DC25" w14:textId="77777777" w:rsidR="00C57F67" w:rsidRPr="00C52C85" w:rsidRDefault="00C57F67" w:rsidP="00C57F67">
      <w:pPr>
        <w:spacing w:line="360" w:lineRule="auto"/>
        <w:ind w:right="-1"/>
        <w:jc w:val="both"/>
        <w:rPr>
          <w:rFonts w:asciiTheme="minorHAnsi" w:hAnsiTheme="minorHAnsi" w:cstheme="minorHAnsi"/>
          <w:sz w:val="21"/>
          <w:szCs w:val="21"/>
        </w:rPr>
      </w:pPr>
    </w:p>
    <w:p w14:paraId="66275733" w14:textId="77777777" w:rsidR="00C57F67" w:rsidRPr="00C52C85" w:rsidRDefault="00C57F67" w:rsidP="00F24E13">
      <w:pPr>
        <w:numPr>
          <w:ilvl w:val="0"/>
          <w:numId w:val="24"/>
        </w:numPr>
        <w:tabs>
          <w:tab w:val="center" w:pos="426"/>
        </w:tabs>
        <w:spacing w:line="360" w:lineRule="auto"/>
        <w:ind w:right="-1"/>
        <w:jc w:val="both"/>
        <w:rPr>
          <w:rFonts w:asciiTheme="minorHAnsi" w:hAnsiTheme="minorHAnsi" w:cstheme="minorHAnsi"/>
          <w:b/>
          <w:sz w:val="21"/>
          <w:szCs w:val="21"/>
        </w:rPr>
      </w:pPr>
      <w:r w:rsidRPr="00C52C85">
        <w:rPr>
          <w:rFonts w:asciiTheme="minorHAnsi" w:hAnsiTheme="minorHAnsi" w:cstheme="minorHAnsi"/>
          <w:b/>
          <w:sz w:val="21"/>
          <w:szCs w:val="21"/>
        </w:rPr>
        <w:t>ESTIMATIVAS DO VALOR DE CONTRATAÇÃO</w:t>
      </w:r>
    </w:p>
    <w:p w14:paraId="0E491E9D" w14:textId="77777777" w:rsidR="00C57F67" w:rsidRPr="00C52C85" w:rsidRDefault="00C57F67" w:rsidP="00C57F67">
      <w:pPr>
        <w:spacing w:line="360" w:lineRule="auto"/>
        <w:ind w:right="-1" w:firstLine="851"/>
        <w:jc w:val="both"/>
        <w:rPr>
          <w:rFonts w:asciiTheme="minorHAnsi" w:hAnsiTheme="minorHAnsi" w:cstheme="minorHAnsi"/>
          <w:b/>
          <w:sz w:val="21"/>
          <w:szCs w:val="21"/>
        </w:rPr>
      </w:pPr>
      <w:r w:rsidRPr="00C52C85">
        <w:rPr>
          <w:rFonts w:asciiTheme="minorHAnsi" w:hAnsiTheme="minorHAnsi" w:cstheme="minorHAnsi"/>
          <w:b/>
          <w:sz w:val="21"/>
          <w:szCs w:val="21"/>
        </w:rPr>
        <w:t>Valor (R$): 786.795,65</w:t>
      </w:r>
    </w:p>
    <w:p w14:paraId="262833C5" w14:textId="77777777" w:rsidR="00C57F67" w:rsidRPr="00C52C85" w:rsidRDefault="00C57F67" w:rsidP="00C57F67">
      <w:pP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 xml:space="preserve">Considerando os preços praticados no mercado de acordo com os índices da tabela CDHU e SINAPI, o valor estimado é de </w:t>
      </w:r>
      <w:r w:rsidRPr="00C52C85">
        <w:rPr>
          <w:rFonts w:asciiTheme="minorHAnsi" w:hAnsiTheme="minorHAnsi" w:cstheme="minorHAnsi"/>
          <w:b/>
          <w:bCs/>
          <w:sz w:val="21"/>
          <w:szCs w:val="21"/>
        </w:rPr>
        <w:t>R$ 786.795,65 (setecentos e oitenta e seis mil, setecentos e noventa e cinco reais e sessenta e cinco centavos)</w:t>
      </w:r>
      <w:r w:rsidRPr="00C52C85">
        <w:rPr>
          <w:rFonts w:asciiTheme="minorHAnsi" w:hAnsiTheme="minorHAnsi" w:cstheme="minorHAnsi"/>
          <w:sz w:val="21"/>
          <w:szCs w:val="21"/>
        </w:rPr>
        <w:t>.</w:t>
      </w:r>
    </w:p>
    <w:p w14:paraId="6F56D206" w14:textId="77777777" w:rsidR="00C57F67" w:rsidRPr="00C52C85" w:rsidRDefault="00C57F67" w:rsidP="00C57F67">
      <w:pP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0C418A1" w14:textId="77777777" w:rsidR="00C57F67" w:rsidRPr="00C52C85" w:rsidRDefault="00C57F67" w:rsidP="00C57F67">
      <w:pPr>
        <w:pStyle w:val="PargrafodaLista"/>
        <w:spacing w:line="360" w:lineRule="auto"/>
        <w:ind w:left="0" w:right="-1"/>
        <w:jc w:val="both"/>
        <w:rPr>
          <w:rFonts w:asciiTheme="minorHAnsi" w:hAnsiTheme="minorHAnsi" w:cstheme="minorHAnsi"/>
          <w:b/>
          <w:bCs/>
          <w:color w:val="FF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47"/>
        <w:gridCol w:w="2181"/>
        <w:gridCol w:w="2835"/>
      </w:tblGrid>
      <w:tr w:rsidR="00C57F67" w:rsidRPr="00C52C85" w14:paraId="050DDD56" w14:textId="77777777" w:rsidTr="009D3B63">
        <w:trPr>
          <w:jc w:val="center"/>
        </w:trPr>
        <w:tc>
          <w:tcPr>
            <w:tcW w:w="1242" w:type="dxa"/>
            <w:shd w:val="clear" w:color="auto" w:fill="auto"/>
            <w:vAlign w:val="center"/>
          </w:tcPr>
          <w:p w14:paraId="2DF1BA6C" w14:textId="77777777" w:rsidR="00C57F67" w:rsidRPr="00C52C85" w:rsidRDefault="00C57F67" w:rsidP="001873BC">
            <w:pPr>
              <w:pStyle w:val="PargrafodaLista"/>
              <w:spacing w:line="360" w:lineRule="auto"/>
              <w:ind w:left="-142" w:right="-1"/>
              <w:jc w:val="center"/>
              <w:rPr>
                <w:rFonts w:asciiTheme="minorHAnsi" w:hAnsiTheme="minorHAnsi" w:cstheme="minorHAnsi"/>
                <w:b/>
                <w:sz w:val="21"/>
                <w:szCs w:val="21"/>
              </w:rPr>
            </w:pPr>
            <w:r w:rsidRPr="00C52C85">
              <w:rPr>
                <w:rFonts w:asciiTheme="minorHAnsi" w:hAnsiTheme="minorHAnsi" w:cstheme="minorHAnsi"/>
                <w:b/>
                <w:sz w:val="21"/>
                <w:szCs w:val="21"/>
              </w:rPr>
              <w:t>SOLUÇÃO</w:t>
            </w:r>
          </w:p>
        </w:tc>
        <w:tc>
          <w:tcPr>
            <w:tcW w:w="2747" w:type="dxa"/>
            <w:shd w:val="clear" w:color="auto" w:fill="auto"/>
            <w:vAlign w:val="center"/>
          </w:tcPr>
          <w:p w14:paraId="2D89844C" w14:textId="77777777" w:rsidR="00C57F67" w:rsidRPr="00C52C85" w:rsidRDefault="00C57F67" w:rsidP="001873BC">
            <w:pPr>
              <w:pStyle w:val="PargrafodaLista"/>
              <w:spacing w:line="360" w:lineRule="auto"/>
              <w:ind w:left="-108" w:right="-1"/>
              <w:jc w:val="center"/>
              <w:rPr>
                <w:rFonts w:asciiTheme="minorHAnsi" w:hAnsiTheme="minorHAnsi" w:cstheme="minorHAnsi"/>
                <w:b/>
                <w:sz w:val="21"/>
                <w:szCs w:val="21"/>
              </w:rPr>
            </w:pPr>
            <w:r w:rsidRPr="00C52C85">
              <w:rPr>
                <w:rFonts w:asciiTheme="minorHAnsi" w:hAnsiTheme="minorHAnsi" w:cstheme="minorHAnsi"/>
                <w:b/>
                <w:sz w:val="21"/>
                <w:szCs w:val="21"/>
              </w:rPr>
              <w:t>DESCRIÇÃO</w:t>
            </w:r>
          </w:p>
        </w:tc>
        <w:tc>
          <w:tcPr>
            <w:tcW w:w="2181" w:type="dxa"/>
            <w:shd w:val="clear" w:color="auto" w:fill="auto"/>
            <w:vAlign w:val="center"/>
          </w:tcPr>
          <w:p w14:paraId="0FA520E4" w14:textId="77777777" w:rsidR="00C57F67" w:rsidRPr="00C52C85" w:rsidRDefault="00C57F67" w:rsidP="001873BC">
            <w:pPr>
              <w:pStyle w:val="PargrafodaLista"/>
              <w:spacing w:line="360" w:lineRule="auto"/>
              <w:ind w:left="-44" w:right="-1"/>
              <w:jc w:val="center"/>
              <w:rPr>
                <w:rFonts w:asciiTheme="minorHAnsi" w:hAnsiTheme="minorHAnsi" w:cstheme="minorHAnsi"/>
                <w:b/>
                <w:sz w:val="21"/>
                <w:szCs w:val="21"/>
              </w:rPr>
            </w:pPr>
            <w:r w:rsidRPr="00C52C85">
              <w:rPr>
                <w:rFonts w:asciiTheme="minorHAnsi" w:hAnsiTheme="minorHAnsi" w:cstheme="minorHAnsi"/>
                <w:b/>
                <w:sz w:val="21"/>
                <w:szCs w:val="21"/>
              </w:rPr>
              <w:t>VALOR ESTIMADO</w:t>
            </w:r>
          </w:p>
        </w:tc>
        <w:tc>
          <w:tcPr>
            <w:tcW w:w="2835" w:type="dxa"/>
            <w:shd w:val="clear" w:color="auto" w:fill="auto"/>
            <w:vAlign w:val="center"/>
          </w:tcPr>
          <w:p w14:paraId="4CEB9708" w14:textId="77777777" w:rsidR="00C57F67" w:rsidRPr="00C52C85" w:rsidRDefault="00C57F67" w:rsidP="001873BC">
            <w:pPr>
              <w:pStyle w:val="PargrafodaLista"/>
              <w:spacing w:line="360" w:lineRule="auto"/>
              <w:ind w:left="-70" w:right="-1"/>
              <w:jc w:val="center"/>
              <w:rPr>
                <w:rFonts w:asciiTheme="minorHAnsi" w:hAnsiTheme="minorHAnsi" w:cstheme="minorHAnsi"/>
                <w:b/>
                <w:sz w:val="21"/>
                <w:szCs w:val="21"/>
              </w:rPr>
            </w:pPr>
            <w:r w:rsidRPr="00C52C85">
              <w:rPr>
                <w:rFonts w:asciiTheme="minorHAnsi" w:hAnsiTheme="minorHAnsi" w:cstheme="minorHAnsi"/>
                <w:b/>
                <w:sz w:val="21"/>
                <w:szCs w:val="21"/>
              </w:rPr>
              <w:t>FONTE DA PESQUISA</w:t>
            </w:r>
          </w:p>
        </w:tc>
      </w:tr>
      <w:tr w:rsidR="00C57F67" w:rsidRPr="00C52C85" w14:paraId="514444C4" w14:textId="77777777" w:rsidTr="009D3B63">
        <w:trPr>
          <w:jc w:val="center"/>
        </w:trPr>
        <w:tc>
          <w:tcPr>
            <w:tcW w:w="1242" w:type="dxa"/>
            <w:shd w:val="clear" w:color="auto" w:fill="auto"/>
            <w:vAlign w:val="center"/>
          </w:tcPr>
          <w:p w14:paraId="7FF0CE08" w14:textId="77777777" w:rsidR="00C57F67" w:rsidRPr="00C52C85" w:rsidRDefault="00C57F67" w:rsidP="009D3B63">
            <w:pPr>
              <w:pStyle w:val="PargrafodaLista"/>
              <w:spacing w:line="360" w:lineRule="auto"/>
              <w:ind w:left="0" w:right="-1"/>
              <w:jc w:val="both"/>
              <w:rPr>
                <w:rFonts w:asciiTheme="minorHAnsi" w:hAnsiTheme="minorHAnsi" w:cstheme="minorHAnsi"/>
                <w:sz w:val="21"/>
                <w:szCs w:val="21"/>
              </w:rPr>
            </w:pPr>
            <w:r w:rsidRPr="00C52C85">
              <w:rPr>
                <w:rFonts w:asciiTheme="minorHAnsi" w:hAnsiTheme="minorHAnsi" w:cstheme="minorHAnsi"/>
                <w:sz w:val="21"/>
                <w:szCs w:val="21"/>
              </w:rPr>
              <w:t>1</w:t>
            </w:r>
          </w:p>
        </w:tc>
        <w:tc>
          <w:tcPr>
            <w:tcW w:w="2747" w:type="dxa"/>
            <w:shd w:val="clear" w:color="auto" w:fill="auto"/>
            <w:vAlign w:val="center"/>
          </w:tcPr>
          <w:p w14:paraId="541D0609" w14:textId="77777777" w:rsidR="00C57F67" w:rsidRPr="00C52C85" w:rsidRDefault="00C57F67" w:rsidP="009D3B63">
            <w:pPr>
              <w:pStyle w:val="PargrafodaLista"/>
              <w:spacing w:line="360" w:lineRule="auto"/>
              <w:ind w:left="0" w:right="-1"/>
              <w:jc w:val="both"/>
              <w:rPr>
                <w:rFonts w:asciiTheme="minorHAnsi" w:hAnsiTheme="minorHAnsi" w:cstheme="minorHAnsi"/>
                <w:sz w:val="21"/>
                <w:szCs w:val="21"/>
              </w:rPr>
            </w:pPr>
            <w:r w:rsidRPr="00C52C85">
              <w:rPr>
                <w:rFonts w:asciiTheme="minorHAnsi" w:hAnsiTheme="minorHAnsi" w:cstheme="minorHAnsi"/>
                <w:sz w:val="21"/>
                <w:szCs w:val="21"/>
              </w:rPr>
              <w:t>Revitalização do Portal</w:t>
            </w:r>
          </w:p>
        </w:tc>
        <w:tc>
          <w:tcPr>
            <w:tcW w:w="2181" w:type="dxa"/>
            <w:shd w:val="clear" w:color="auto" w:fill="auto"/>
            <w:vAlign w:val="center"/>
          </w:tcPr>
          <w:p w14:paraId="787D6E4B" w14:textId="77777777" w:rsidR="00C57F67" w:rsidRPr="00C52C85" w:rsidRDefault="00C57F67" w:rsidP="009D3B63">
            <w:pPr>
              <w:pStyle w:val="PargrafodaLista"/>
              <w:spacing w:line="360" w:lineRule="auto"/>
              <w:ind w:left="0" w:right="-1"/>
              <w:jc w:val="both"/>
              <w:rPr>
                <w:rFonts w:asciiTheme="minorHAnsi" w:hAnsiTheme="minorHAnsi" w:cstheme="minorHAnsi"/>
                <w:sz w:val="21"/>
                <w:szCs w:val="21"/>
              </w:rPr>
            </w:pPr>
            <w:r w:rsidRPr="00C52C85">
              <w:rPr>
                <w:rFonts w:asciiTheme="minorHAnsi" w:hAnsiTheme="minorHAnsi" w:cstheme="minorHAnsi"/>
                <w:sz w:val="21"/>
                <w:szCs w:val="21"/>
              </w:rPr>
              <w:t>R$786.795,55</w:t>
            </w:r>
          </w:p>
        </w:tc>
        <w:tc>
          <w:tcPr>
            <w:tcW w:w="2835" w:type="dxa"/>
            <w:shd w:val="clear" w:color="auto" w:fill="auto"/>
            <w:vAlign w:val="center"/>
          </w:tcPr>
          <w:p w14:paraId="7EFD2A14" w14:textId="77777777" w:rsidR="00C57F67" w:rsidRPr="00C52C85" w:rsidRDefault="00C57F67" w:rsidP="009D3B63">
            <w:pPr>
              <w:pStyle w:val="PargrafodaLista"/>
              <w:spacing w:line="360" w:lineRule="auto"/>
              <w:ind w:left="0" w:right="-1"/>
              <w:jc w:val="both"/>
              <w:rPr>
                <w:rFonts w:asciiTheme="minorHAnsi" w:hAnsiTheme="minorHAnsi" w:cstheme="minorHAnsi"/>
                <w:sz w:val="21"/>
                <w:szCs w:val="21"/>
              </w:rPr>
            </w:pPr>
            <w:r w:rsidRPr="00C52C85">
              <w:rPr>
                <w:rFonts w:asciiTheme="minorHAnsi" w:hAnsiTheme="minorHAnsi" w:cstheme="minorHAnsi"/>
                <w:sz w:val="21"/>
                <w:szCs w:val="21"/>
              </w:rPr>
              <w:t>Tabelas CDHU e SINAPI</w:t>
            </w:r>
          </w:p>
        </w:tc>
      </w:tr>
    </w:tbl>
    <w:p w14:paraId="430EE4A6" w14:textId="77777777" w:rsidR="00C57F67" w:rsidRPr="00C52C85" w:rsidRDefault="00C57F67" w:rsidP="00F24E13">
      <w:pPr>
        <w:numPr>
          <w:ilvl w:val="0"/>
          <w:numId w:val="29"/>
        </w:numPr>
        <w:autoSpaceDE w:val="0"/>
        <w:autoSpaceDN w:val="0"/>
        <w:adjustRightInd w:val="0"/>
        <w:ind w:right="-1"/>
        <w:jc w:val="both"/>
        <w:rPr>
          <w:rFonts w:asciiTheme="minorHAnsi" w:hAnsiTheme="minorHAnsi" w:cstheme="minorHAnsi"/>
          <w:sz w:val="21"/>
          <w:szCs w:val="21"/>
        </w:rPr>
      </w:pPr>
      <w:r w:rsidRPr="00C52C85">
        <w:rPr>
          <w:rFonts w:asciiTheme="minorHAnsi" w:hAnsiTheme="minorHAnsi" w:cstheme="minorHAnsi"/>
          <w:sz w:val="21"/>
          <w:szCs w:val="21"/>
        </w:rPr>
        <w:t xml:space="preserve">Sendo </w:t>
      </w:r>
      <w:r w:rsidRPr="00C52C85">
        <w:rPr>
          <w:rFonts w:asciiTheme="minorHAnsi" w:hAnsiTheme="minorHAnsi" w:cstheme="minorHAnsi"/>
          <w:b/>
          <w:sz w:val="21"/>
          <w:szCs w:val="21"/>
        </w:rPr>
        <w:t>R$ 571.081,63</w:t>
      </w:r>
      <w:r w:rsidRPr="00C52C85">
        <w:rPr>
          <w:rFonts w:asciiTheme="minorHAnsi" w:hAnsiTheme="minorHAnsi" w:cstheme="minorHAnsi"/>
          <w:sz w:val="21"/>
          <w:szCs w:val="21"/>
        </w:rPr>
        <w:t xml:space="preserve"> (quinhentos e setenta e um mil, oitenta e um reais e sessenta e três centavos) de responsabilidade do </w:t>
      </w:r>
      <w:r w:rsidRPr="00C52C85">
        <w:rPr>
          <w:rFonts w:asciiTheme="minorHAnsi" w:hAnsiTheme="minorHAnsi" w:cstheme="minorHAnsi"/>
          <w:b/>
          <w:sz w:val="21"/>
          <w:szCs w:val="21"/>
        </w:rPr>
        <w:t>ESTADO (ficha 479);</w:t>
      </w:r>
    </w:p>
    <w:p w14:paraId="2D669F27" w14:textId="77777777" w:rsidR="00C57F67" w:rsidRPr="00C52C85" w:rsidRDefault="00C57F67" w:rsidP="00F24E13">
      <w:pPr>
        <w:numPr>
          <w:ilvl w:val="0"/>
          <w:numId w:val="29"/>
        </w:numPr>
        <w:autoSpaceDE w:val="0"/>
        <w:autoSpaceDN w:val="0"/>
        <w:adjustRightInd w:val="0"/>
        <w:ind w:right="-1"/>
        <w:jc w:val="both"/>
        <w:rPr>
          <w:rFonts w:asciiTheme="minorHAnsi" w:hAnsiTheme="minorHAnsi" w:cstheme="minorHAnsi"/>
          <w:sz w:val="21"/>
          <w:szCs w:val="21"/>
        </w:rPr>
      </w:pPr>
      <w:r w:rsidRPr="00C52C85">
        <w:rPr>
          <w:rFonts w:asciiTheme="minorHAnsi" w:hAnsiTheme="minorHAnsi" w:cstheme="minorHAnsi"/>
          <w:sz w:val="21"/>
          <w:szCs w:val="21"/>
        </w:rPr>
        <w:t xml:space="preserve"> E o valor de </w:t>
      </w:r>
      <w:r w:rsidRPr="00C52C85">
        <w:rPr>
          <w:rFonts w:asciiTheme="minorHAnsi" w:hAnsiTheme="minorHAnsi" w:cstheme="minorHAnsi"/>
          <w:b/>
          <w:sz w:val="21"/>
          <w:szCs w:val="21"/>
        </w:rPr>
        <w:t>R$ 215.713,92</w:t>
      </w:r>
      <w:r w:rsidRPr="00C52C85">
        <w:rPr>
          <w:rFonts w:asciiTheme="minorHAnsi" w:hAnsiTheme="minorHAnsi" w:cstheme="minorHAnsi"/>
          <w:sz w:val="21"/>
          <w:szCs w:val="21"/>
        </w:rPr>
        <w:t xml:space="preserve"> (duzentos e quinze mil, setecentos e treze reais e noventa e dois centavos), e/ou o que exceder, de responsabilidade do </w:t>
      </w:r>
      <w:r w:rsidRPr="00C52C85">
        <w:rPr>
          <w:rFonts w:asciiTheme="minorHAnsi" w:hAnsiTheme="minorHAnsi" w:cstheme="minorHAnsi"/>
          <w:b/>
          <w:sz w:val="21"/>
          <w:szCs w:val="21"/>
        </w:rPr>
        <w:t>MUNICÍPIO (ficha 480).</w:t>
      </w:r>
      <w:r w:rsidRPr="00C52C85">
        <w:rPr>
          <w:rFonts w:asciiTheme="minorHAnsi" w:hAnsiTheme="minorHAnsi" w:cstheme="minorHAnsi"/>
          <w:sz w:val="21"/>
          <w:szCs w:val="21"/>
        </w:rPr>
        <w:t xml:space="preserve"> </w:t>
      </w:r>
    </w:p>
    <w:p w14:paraId="54F475C1" w14:textId="77777777" w:rsidR="00C57F67" w:rsidRPr="00C52C85" w:rsidRDefault="00C57F67" w:rsidP="00C57F67">
      <w:pPr>
        <w:spacing w:line="360" w:lineRule="auto"/>
        <w:ind w:right="-1"/>
        <w:jc w:val="both"/>
        <w:rPr>
          <w:rFonts w:asciiTheme="minorHAnsi" w:hAnsiTheme="minorHAnsi" w:cstheme="minorHAnsi"/>
          <w:sz w:val="21"/>
          <w:szCs w:val="21"/>
        </w:rPr>
      </w:pPr>
    </w:p>
    <w:p w14:paraId="41565E1B" w14:textId="77777777" w:rsidR="00C57F67" w:rsidRPr="00C52C85" w:rsidRDefault="00C57F67" w:rsidP="00C57F67">
      <w:pPr>
        <w:pBdr>
          <w:top w:val="nil"/>
          <w:left w:val="nil"/>
          <w:bottom w:val="nil"/>
          <w:right w:val="nil"/>
          <w:between w:val="nil"/>
        </w:pBdr>
        <w:suppressAutoHyphens/>
        <w:spacing w:line="360" w:lineRule="auto"/>
        <w:ind w:right="-1"/>
        <w:jc w:val="both"/>
        <w:rPr>
          <w:rFonts w:asciiTheme="minorHAnsi" w:eastAsia="Arial" w:hAnsiTheme="minorHAnsi" w:cstheme="minorHAnsi"/>
          <w:b/>
          <w:color w:val="000000"/>
          <w:sz w:val="21"/>
          <w:szCs w:val="21"/>
        </w:rPr>
      </w:pPr>
      <w:r w:rsidRPr="00C52C85">
        <w:rPr>
          <w:rFonts w:asciiTheme="minorHAnsi" w:eastAsia="Arial" w:hAnsiTheme="minorHAnsi" w:cstheme="minorHAnsi"/>
          <w:b/>
          <w:color w:val="000000"/>
          <w:sz w:val="21"/>
          <w:szCs w:val="21"/>
        </w:rPr>
        <w:t xml:space="preserve">7. DESCRIÇÃO DA SOLUÇÃO COMO UM TODO </w:t>
      </w:r>
    </w:p>
    <w:p w14:paraId="2965085A" w14:textId="77777777" w:rsidR="00C57F67" w:rsidRPr="00C52C85" w:rsidRDefault="00C57F67" w:rsidP="00C57F67">
      <w:pPr>
        <w:pBdr>
          <w:top w:val="nil"/>
          <w:left w:val="nil"/>
          <w:bottom w:val="nil"/>
          <w:right w:val="nil"/>
          <w:between w:val="nil"/>
        </w:pBd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A revitalização do Portal da Cidade é um projeto abrangente que visa transformar o local em um ponto de referência visual, social e cultural. A solução proposta abrange diversas áreas, desde a arquitetura até o paisagismo, com o objetivo de criar um espaço público bonito, funcional e acolhedor.</w:t>
      </w:r>
    </w:p>
    <w:p w14:paraId="23FE36AB" w14:textId="77777777" w:rsidR="00C57F67" w:rsidRPr="00C52C85" w:rsidRDefault="00C57F67" w:rsidP="00C57F67">
      <w:pPr>
        <w:pBdr>
          <w:top w:val="nil"/>
          <w:left w:val="nil"/>
          <w:bottom w:val="nil"/>
          <w:right w:val="nil"/>
          <w:between w:val="nil"/>
        </w:pBdr>
        <w:spacing w:line="360" w:lineRule="auto"/>
        <w:ind w:right="-1"/>
        <w:jc w:val="both"/>
        <w:rPr>
          <w:rFonts w:asciiTheme="minorHAnsi" w:hAnsiTheme="minorHAnsi" w:cstheme="minorHAnsi"/>
          <w:sz w:val="21"/>
          <w:szCs w:val="21"/>
        </w:rPr>
      </w:pPr>
    </w:p>
    <w:p w14:paraId="6A840D05" w14:textId="77777777" w:rsidR="00C57F67" w:rsidRPr="00C52C85" w:rsidRDefault="00C57F67" w:rsidP="00F24E13">
      <w:pPr>
        <w:numPr>
          <w:ilvl w:val="0"/>
          <w:numId w:val="28"/>
        </w:numPr>
        <w:pBdr>
          <w:top w:val="nil"/>
          <w:left w:val="nil"/>
          <w:bottom w:val="nil"/>
          <w:right w:val="nil"/>
          <w:between w:val="nil"/>
        </w:pBdr>
        <w:spacing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Reforma/Ampliação do Portal Existente: O projeto inclui a renovação do portal existente, mantendo sua estrutura, mas trazendo atualizações que o tornem mais seguro, acessível e visualmente atraente;</w:t>
      </w:r>
    </w:p>
    <w:p w14:paraId="66F45CEB" w14:textId="77777777" w:rsidR="00C57F67" w:rsidRPr="00C52C85" w:rsidRDefault="00C57F67" w:rsidP="00F24E13">
      <w:pPr>
        <w:numPr>
          <w:ilvl w:val="0"/>
          <w:numId w:val="28"/>
        </w:numPr>
        <w:pBdr>
          <w:top w:val="nil"/>
          <w:left w:val="nil"/>
          <w:bottom w:val="nil"/>
          <w:right w:val="nil"/>
          <w:between w:val="nil"/>
        </w:pBdr>
        <w:spacing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Nova Diagramação Arquitetônica: Serão realizadas mudanças na disposição dos elementos arquitetônicos do portal para melhorar sua estética e funcionalidade;</w:t>
      </w:r>
    </w:p>
    <w:p w14:paraId="479D96FC" w14:textId="77777777" w:rsidR="00C57F67" w:rsidRPr="00C52C85" w:rsidRDefault="00C57F67" w:rsidP="00F24E13">
      <w:pPr>
        <w:numPr>
          <w:ilvl w:val="0"/>
          <w:numId w:val="28"/>
        </w:numPr>
        <w:pBdr>
          <w:top w:val="nil"/>
          <w:left w:val="nil"/>
          <w:bottom w:val="nil"/>
          <w:right w:val="nil"/>
          <w:between w:val="nil"/>
        </w:pBdr>
        <w:spacing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Paisagismo do Entorno: O entorno do portal será completamente repensado para integrar harmoniosamente elementos naturais e construídos. Como criação de áreas verdes, canteiros de flores, arbustos e árvores;</w:t>
      </w:r>
    </w:p>
    <w:p w14:paraId="03B625CE" w14:textId="77777777" w:rsidR="00C57F67" w:rsidRPr="00C52C85" w:rsidRDefault="00C57F67" w:rsidP="00F24E13">
      <w:pPr>
        <w:numPr>
          <w:ilvl w:val="0"/>
          <w:numId w:val="28"/>
        </w:numPr>
        <w:pBdr>
          <w:top w:val="nil"/>
          <w:left w:val="nil"/>
          <w:bottom w:val="nil"/>
          <w:right w:val="nil"/>
          <w:between w:val="nil"/>
        </w:pBdr>
        <w:spacing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Iluminação Adequada: Será instalado um sistema de iluminação adequado que realce o portal e seu entorno, garantindo segurança e destacando a beleza do local durante a noite.</w:t>
      </w:r>
    </w:p>
    <w:p w14:paraId="7DD504A8" w14:textId="77777777" w:rsidR="00C57F67" w:rsidRPr="00C52C85" w:rsidRDefault="00C57F67" w:rsidP="00F24E13">
      <w:pPr>
        <w:numPr>
          <w:ilvl w:val="0"/>
          <w:numId w:val="28"/>
        </w:numPr>
        <w:pBdr>
          <w:top w:val="nil"/>
          <w:left w:val="nil"/>
          <w:bottom w:val="nil"/>
          <w:right w:val="nil"/>
          <w:between w:val="nil"/>
        </w:pBdr>
        <w:spacing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 xml:space="preserve">Implantação de Deck para Observação: Um deck será construído para permitir que moradores locais e turistas desfrutem da vista panorâmica oferecida pelo local. </w:t>
      </w:r>
    </w:p>
    <w:p w14:paraId="7020A367" w14:textId="77777777" w:rsidR="00C57F67" w:rsidRPr="00C52C85" w:rsidRDefault="00C57F67" w:rsidP="00F24E13">
      <w:pPr>
        <w:numPr>
          <w:ilvl w:val="0"/>
          <w:numId w:val="28"/>
        </w:numPr>
        <w:pBdr>
          <w:top w:val="nil"/>
          <w:left w:val="nil"/>
          <w:bottom w:val="nil"/>
          <w:right w:val="nil"/>
          <w:between w:val="nil"/>
        </w:pBdr>
        <w:spacing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Espaço Público Acolhedor: O projeto visa criar um ambiente acolhedor e convidativo;</w:t>
      </w:r>
    </w:p>
    <w:p w14:paraId="2F29A8B8" w14:textId="77777777" w:rsidR="00C57F67" w:rsidRPr="00C52C85" w:rsidRDefault="00C57F67" w:rsidP="00C57F67">
      <w:pPr>
        <w:pBdr>
          <w:top w:val="nil"/>
          <w:left w:val="nil"/>
          <w:bottom w:val="nil"/>
          <w:right w:val="nil"/>
          <w:between w:val="nil"/>
        </w:pBdr>
        <w:spacing w:line="360" w:lineRule="auto"/>
        <w:ind w:right="-1"/>
        <w:jc w:val="both"/>
        <w:rPr>
          <w:rFonts w:asciiTheme="minorHAnsi" w:hAnsiTheme="minorHAnsi" w:cstheme="minorHAnsi"/>
          <w:sz w:val="21"/>
          <w:szCs w:val="21"/>
        </w:rPr>
      </w:pPr>
    </w:p>
    <w:p w14:paraId="6C3A6FE3" w14:textId="77777777" w:rsidR="00C57F67" w:rsidRPr="00C52C85" w:rsidRDefault="00C57F67" w:rsidP="00F24E13">
      <w:pPr>
        <w:numPr>
          <w:ilvl w:val="0"/>
          <w:numId w:val="26"/>
        </w:numPr>
        <w:tabs>
          <w:tab w:val="center" w:pos="426"/>
        </w:tabs>
        <w:spacing w:line="360" w:lineRule="auto"/>
        <w:ind w:left="0" w:right="-1" w:firstLine="0"/>
        <w:jc w:val="both"/>
        <w:rPr>
          <w:rFonts w:asciiTheme="minorHAnsi" w:hAnsiTheme="minorHAnsi" w:cstheme="minorHAnsi"/>
          <w:b/>
          <w:sz w:val="21"/>
          <w:szCs w:val="21"/>
        </w:rPr>
      </w:pPr>
      <w:r w:rsidRPr="00C52C85">
        <w:rPr>
          <w:rFonts w:asciiTheme="minorHAnsi" w:hAnsiTheme="minorHAnsi" w:cstheme="minorHAnsi"/>
          <w:b/>
          <w:sz w:val="21"/>
          <w:szCs w:val="21"/>
        </w:rPr>
        <w:t>JUSTIFICATIVA PARA PARCELAMENTO</w:t>
      </w:r>
    </w:p>
    <w:p w14:paraId="18E33787" w14:textId="77777777" w:rsidR="00C57F67" w:rsidRPr="00C52C85" w:rsidRDefault="00C57F67" w:rsidP="00C57F67">
      <w:pPr>
        <w:pStyle w:val="PargrafodaLista"/>
        <w:spacing w:line="360" w:lineRule="auto"/>
        <w:ind w:left="0" w:right="-1" w:firstLine="851"/>
        <w:jc w:val="both"/>
        <w:rPr>
          <w:rFonts w:asciiTheme="minorHAnsi" w:hAnsiTheme="minorHAnsi" w:cstheme="minorHAnsi"/>
          <w:b/>
          <w:sz w:val="21"/>
          <w:szCs w:val="21"/>
        </w:rPr>
      </w:pPr>
      <w:r w:rsidRPr="00C52C85">
        <w:rPr>
          <w:rFonts w:asciiTheme="minorHAnsi" w:hAnsiTheme="minorHAnsi" w:cstheme="minorHAnsi"/>
          <w:sz w:val="21"/>
          <w:szCs w:val="21"/>
        </w:rPr>
        <w:t>O parcelamento citado não se torna viável nesse caso, levando em consideração que a obra deverá ser licitada em um único item.</w:t>
      </w:r>
    </w:p>
    <w:p w14:paraId="5FD5E46C" w14:textId="77777777" w:rsidR="00C57F67" w:rsidRPr="00C52C85" w:rsidRDefault="00C57F67" w:rsidP="00C57F67">
      <w:pPr>
        <w:spacing w:line="360" w:lineRule="auto"/>
        <w:ind w:right="-1"/>
        <w:jc w:val="both"/>
        <w:rPr>
          <w:rFonts w:asciiTheme="minorHAnsi" w:hAnsiTheme="minorHAnsi" w:cstheme="minorHAnsi"/>
          <w:sz w:val="21"/>
          <w:szCs w:val="21"/>
        </w:rPr>
      </w:pPr>
    </w:p>
    <w:p w14:paraId="2BA8EDC9" w14:textId="77777777" w:rsidR="00C57F67" w:rsidRPr="00C52C85" w:rsidRDefault="00C57F67" w:rsidP="00F24E13">
      <w:pPr>
        <w:numPr>
          <w:ilvl w:val="0"/>
          <w:numId w:val="26"/>
        </w:numPr>
        <w:tabs>
          <w:tab w:val="center" w:pos="851"/>
        </w:tabs>
        <w:spacing w:line="360" w:lineRule="auto"/>
        <w:ind w:right="-1"/>
        <w:jc w:val="both"/>
        <w:rPr>
          <w:rFonts w:asciiTheme="minorHAnsi" w:hAnsiTheme="minorHAnsi" w:cstheme="minorHAnsi"/>
          <w:b/>
          <w:sz w:val="21"/>
          <w:szCs w:val="21"/>
        </w:rPr>
      </w:pPr>
      <w:r w:rsidRPr="00C52C85">
        <w:rPr>
          <w:rFonts w:asciiTheme="minorHAnsi" w:hAnsiTheme="minorHAnsi" w:cstheme="minorHAnsi"/>
          <w:b/>
          <w:sz w:val="21"/>
          <w:szCs w:val="21"/>
        </w:rPr>
        <w:t>RESULTADOS PRETENDIDOS</w:t>
      </w:r>
    </w:p>
    <w:p w14:paraId="0AB6F6BD" w14:textId="77777777" w:rsidR="00C57F67" w:rsidRPr="00C52C85" w:rsidRDefault="00C57F67" w:rsidP="00C57F67">
      <w:pPr>
        <w:pBdr>
          <w:top w:val="nil"/>
          <w:left w:val="nil"/>
          <w:bottom w:val="nil"/>
          <w:right w:val="nil"/>
          <w:between w:val="nil"/>
        </w:pBd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A revitalização do Portal da Cidade tende a alcançar uma série de resultados positivos que beneficiarão tanto os moradores locais quanto os visitantes, tendo em vista que a transformação do portal e seu entorno visa um espaço visualmente atraente contribuindo para a melhoria geral da estética urbana da cidade, criando uma primeira impressão positiva para os visitantes, atraindo turistas interessados em explorar e conhecer a cidade, aumentando o turismo e gerando receita para a economia local.</w:t>
      </w:r>
    </w:p>
    <w:p w14:paraId="28246569" w14:textId="77777777" w:rsidR="00C57F67" w:rsidRPr="00C52C85" w:rsidRDefault="00C57F67" w:rsidP="00C57F67">
      <w:pPr>
        <w:tabs>
          <w:tab w:val="center" w:pos="851"/>
        </w:tabs>
        <w:spacing w:line="360" w:lineRule="auto"/>
        <w:ind w:right="-1" w:firstLine="851"/>
        <w:jc w:val="both"/>
        <w:rPr>
          <w:rFonts w:asciiTheme="minorHAnsi" w:hAnsiTheme="minorHAnsi" w:cstheme="minorHAnsi"/>
          <w:bCs/>
          <w:sz w:val="21"/>
          <w:szCs w:val="21"/>
        </w:rPr>
      </w:pPr>
      <w:r w:rsidRPr="00C52C85">
        <w:rPr>
          <w:rFonts w:asciiTheme="minorHAnsi" w:hAnsiTheme="minorHAnsi" w:cstheme="minorHAnsi"/>
          <w:bCs/>
          <w:sz w:val="21"/>
          <w:szCs w:val="21"/>
        </w:rPr>
        <w:t xml:space="preserve"> </w:t>
      </w:r>
    </w:p>
    <w:p w14:paraId="17534231" w14:textId="77777777" w:rsidR="00C57F67" w:rsidRPr="00C52C85" w:rsidRDefault="00C57F67" w:rsidP="00C57F67">
      <w:pPr>
        <w:suppressAutoHyphens/>
        <w:spacing w:line="360" w:lineRule="auto"/>
        <w:ind w:left="567" w:right="-1" w:hanging="567"/>
        <w:jc w:val="both"/>
        <w:rPr>
          <w:rFonts w:asciiTheme="minorHAnsi" w:eastAsia="Arial" w:hAnsiTheme="minorHAnsi" w:cstheme="minorHAnsi"/>
          <w:b/>
          <w:color w:val="000000"/>
          <w:sz w:val="21"/>
          <w:szCs w:val="21"/>
        </w:rPr>
      </w:pPr>
      <w:r w:rsidRPr="00C52C85">
        <w:rPr>
          <w:rFonts w:asciiTheme="minorHAnsi" w:eastAsia="Arial" w:hAnsiTheme="minorHAnsi" w:cstheme="minorHAnsi"/>
          <w:b/>
          <w:color w:val="000000"/>
          <w:sz w:val="21"/>
          <w:szCs w:val="21"/>
        </w:rPr>
        <w:t xml:space="preserve">10.   PROVIDÊNCIAS A SEREM ADOTADAS ANTES DA CONTRATAÇÃO </w:t>
      </w:r>
    </w:p>
    <w:p w14:paraId="701F0B7E" w14:textId="77777777" w:rsidR="00C57F67" w:rsidRPr="00C52C85" w:rsidRDefault="00C57F67" w:rsidP="00C57F67">
      <w:pP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 xml:space="preserve">Foram adotadas como providências antes da contratação de empresa especializada para a execução da obra de revitalização do portal, estudos do local a ser reformado para, dessa forma, elaborar um projeto adequado. </w:t>
      </w:r>
    </w:p>
    <w:p w14:paraId="7208DBBA" w14:textId="77777777" w:rsidR="00C57F67" w:rsidRPr="00C52C85" w:rsidRDefault="00C57F67" w:rsidP="00C57F67">
      <w:pPr>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Além de terem sido elaborados projeto, memoriais descritivos, memorial de cálculo, planilha orçamentária e cronograma físico e financeiro.</w:t>
      </w:r>
    </w:p>
    <w:p w14:paraId="58E2719E" w14:textId="77777777" w:rsidR="00C57F67" w:rsidRPr="00C52C85" w:rsidRDefault="00C57F67" w:rsidP="00C57F67">
      <w:pPr>
        <w:suppressAutoHyphens/>
        <w:spacing w:line="360" w:lineRule="auto"/>
        <w:ind w:right="-1"/>
        <w:jc w:val="both"/>
        <w:rPr>
          <w:rFonts w:asciiTheme="minorHAnsi" w:hAnsiTheme="minorHAnsi" w:cstheme="minorHAnsi"/>
          <w:sz w:val="21"/>
          <w:szCs w:val="21"/>
        </w:rPr>
      </w:pPr>
    </w:p>
    <w:p w14:paraId="022DAEC4" w14:textId="77777777" w:rsidR="00C57F67" w:rsidRPr="00C52C85" w:rsidRDefault="00C57F67" w:rsidP="00F24E13">
      <w:pPr>
        <w:numPr>
          <w:ilvl w:val="0"/>
          <w:numId w:val="27"/>
        </w:numPr>
        <w:tabs>
          <w:tab w:val="center" w:pos="426"/>
        </w:tabs>
        <w:spacing w:line="360" w:lineRule="auto"/>
        <w:ind w:left="0" w:right="-1" w:firstLine="0"/>
        <w:jc w:val="both"/>
        <w:rPr>
          <w:rFonts w:asciiTheme="minorHAnsi" w:hAnsiTheme="minorHAnsi" w:cstheme="minorHAnsi"/>
          <w:b/>
          <w:sz w:val="21"/>
          <w:szCs w:val="21"/>
        </w:rPr>
      </w:pPr>
      <w:r w:rsidRPr="00C52C85">
        <w:rPr>
          <w:rFonts w:asciiTheme="minorHAnsi" w:hAnsiTheme="minorHAnsi" w:cstheme="minorHAnsi"/>
          <w:b/>
          <w:sz w:val="21"/>
          <w:szCs w:val="21"/>
        </w:rPr>
        <w:t>CONTRATAÇÕES CORRELATAS E/OU INTERDEPENDENTES</w:t>
      </w:r>
    </w:p>
    <w:p w14:paraId="2D964C0D" w14:textId="77777777" w:rsidR="00C57F67" w:rsidRPr="00C52C85" w:rsidRDefault="00C57F67" w:rsidP="00C57F67">
      <w:pPr>
        <w:tabs>
          <w:tab w:val="center" w:pos="426"/>
        </w:tabs>
        <w:spacing w:line="360" w:lineRule="auto"/>
        <w:ind w:right="-1" w:firstLine="851"/>
        <w:jc w:val="both"/>
        <w:rPr>
          <w:rFonts w:asciiTheme="minorHAnsi" w:hAnsiTheme="minorHAnsi" w:cstheme="minorHAnsi"/>
          <w:sz w:val="21"/>
          <w:szCs w:val="21"/>
        </w:rPr>
      </w:pPr>
      <w:r w:rsidRPr="00C52C85">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79F06710" w14:textId="77777777" w:rsidR="00C57F67" w:rsidRPr="00C52C85" w:rsidRDefault="00C57F67" w:rsidP="00C57F67">
      <w:pPr>
        <w:spacing w:line="360" w:lineRule="auto"/>
        <w:ind w:right="-1"/>
        <w:jc w:val="both"/>
        <w:rPr>
          <w:rFonts w:asciiTheme="minorHAnsi" w:hAnsiTheme="minorHAnsi" w:cstheme="minorHAnsi"/>
          <w:sz w:val="21"/>
          <w:szCs w:val="21"/>
        </w:rPr>
      </w:pPr>
    </w:p>
    <w:p w14:paraId="16AEC794" w14:textId="77777777" w:rsidR="00C57F67" w:rsidRPr="00C52C85" w:rsidRDefault="00C57F67" w:rsidP="00F24E13">
      <w:pPr>
        <w:numPr>
          <w:ilvl w:val="0"/>
          <w:numId w:val="27"/>
        </w:numPr>
        <w:suppressAutoHyphens/>
        <w:spacing w:line="360" w:lineRule="auto"/>
        <w:ind w:left="0" w:right="-1" w:firstLine="0"/>
        <w:jc w:val="both"/>
        <w:rPr>
          <w:rStyle w:val="Forte"/>
          <w:rFonts w:asciiTheme="minorHAnsi" w:eastAsia="Arial" w:hAnsiTheme="minorHAnsi" w:cstheme="minorHAnsi"/>
          <w:bCs w:val="0"/>
          <w:color w:val="000000"/>
          <w:sz w:val="21"/>
          <w:szCs w:val="21"/>
        </w:rPr>
      </w:pPr>
      <w:r w:rsidRPr="00C52C85">
        <w:rPr>
          <w:rFonts w:asciiTheme="minorHAnsi" w:eastAsia="Arial" w:hAnsiTheme="minorHAnsi" w:cstheme="minorHAnsi"/>
          <w:b/>
          <w:color w:val="000000"/>
          <w:sz w:val="21"/>
          <w:szCs w:val="21"/>
        </w:rPr>
        <w:t xml:space="preserve">PRÁTICAS DE SUSTENTABILIDADE </w:t>
      </w:r>
    </w:p>
    <w:p w14:paraId="4A2B287F" w14:textId="77777777" w:rsidR="00C57F67" w:rsidRPr="00C52C85" w:rsidRDefault="00C57F67" w:rsidP="00C57F67">
      <w:pPr>
        <w:pStyle w:val="NormalWeb"/>
        <w:spacing w:before="0" w:beforeAutospacing="0" w:after="0" w:afterAutospacing="0" w:line="360" w:lineRule="auto"/>
        <w:ind w:right="-1" w:firstLine="709"/>
        <w:jc w:val="both"/>
        <w:rPr>
          <w:rFonts w:asciiTheme="minorHAnsi" w:hAnsiTheme="minorHAnsi" w:cstheme="minorHAnsi"/>
          <w:sz w:val="21"/>
          <w:szCs w:val="21"/>
        </w:rPr>
      </w:pPr>
      <w:r w:rsidRPr="00C52C85">
        <w:rPr>
          <w:rFonts w:asciiTheme="minorHAnsi" w:hAnsiTheme="minorHAnsi" w:cstheme="minorHAnsi"/>
          <w:sz w:val="21"/>
          <w:szCs w:val="21"/>
        </w:rPr>
        <w:t>Durante toda a execução da obra, serão adotadas práticas de sustentabilidade, tais como:</w:t>
      </w:r>
    </w:p>
    <w:p w14:paraId="74BD5EA9" w14:textId="77777777" w:rsidR="00C57F67" w:rsidRPr="00C52C85" w:rsidRDefault="00C57F67" w:rsidP="00F24E13">
      <w:pPr>
        <w:pStyle w:val="NormalWeb"/>
        <w:numPr>
          <w:ilvl w:val="0"/>
          <w:numId w:val="30"/>
        </w:numPr>
        <w:spacing w:before="0" w:beforeAutospacing="0" w:after="0" w:afterAutospacing="0"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Descarte seletivo no local da obra. Isso garantirá a conservação e manutenção do espaço em questão, além de contribuir para a redução do impacto ambiental.</w:t>
      </w:r>
    </w:p>
    <w:p w14:paraId="1FE56106" w14:textId="77777777" w:rsidR="00C57F67" w:rsidRPr="00C52C85" w:rsidRDefault="00C57F67" w:rsidP="00F24E13">
      <w:pPr>
        <w:pStyle w:val="NormalWeb"/>
        <w:numPr>
          <w:ilvl w:val="0"/>
          <w:numId w:val="30"/>
        </w:numPr>
        <w:spacing w:before="0" w:beforeAutospacing="0" w:after="0" w:afterAutospacing="0"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 xml:space="preserve">Transporte e destinação correta dos resíduos sólidos; </w:t>
      </w:r>
    </w:p>
    <w:p w14:paraId="3DC7DEC0" w14:textId="77777777" w:rsidR="00C57F67" w:rsidRPr="00C52C85" w:rsidRDefault="00C57F67" w:rsidP="00F24E13">
      <w:pPr>
        <w:pStyle w:val="NormalWeb"/>
        <w:numPr>
          <w:ilvl w:val="0"/>
          <w:numId w:val="30"/>
        </w:numPr>
        <w:spacing w:before="0" w:beforeAutospacing="0" w:after="0" w:afterAutospacing="0" w:line="360" w:lineRule="auto"/>
        <w:ind w:right="-1"/>
        <w:jc w:val="both"/>
        <w:rPr>
          <w:rFonts w:asciiTheme="minorHAnsi" w:hAnsiTheme="minorHAnsi" w:cstheme="minorHAnsi"/>
          <w:sz w:val="21"/>
          <w:szCs w:val="21"/>
        </w:rPr>
      </w:pPr>
      <w:r w:rsidRPr="00C52C85">
        <w:rPr>
          <w:rFonts w:asciiTheme="minorHAnsi" w:hAnsiTheme="minorHAnsi" w:cstheme="minorHAnsi"/>
          <w:sz w:val="21"/>
          <w:szCs w:val="21"/>
        </w:rPr>
        <w:t xml:space="preserve">Utilização de materiais de construção certificados, visando garantir a durabilidade e a sustentabilidade da obra, assim como a otimização dos recursos de manutenção; </w:t>
      </w:r>
    </w:p>
    <w:p w14:paraId="37B92EBD" w14:textId="77777777" w:rsidR="00C57F67" w:rsidRPr="00C52C85" w:rsidRDefault="00C57F67" w:rsidP="00C57F67">
      <w:pPr>
        <w:pStyle w:val="NormalWeb"/>
        <w:spacing w:before="0" w:beforeAutospacing="0" w:after="0" w:afterAutospacing="0" w:line="360" w:lineRule="auto"/>
        <w:ind w:right="-1" w:firstLine="709"/>
        <w:jc w:val="both"/>
        <w:rPr>
          <w:rFonts w:asciiTheme="minorHAnsi" w:hAnsiTheme="minorHAnsi" w:cstheme="minorHAnsi"/>
          <w:sz w:val="21"/>
          <w:szCs w:val="21"/>
        </w:rPr>
      </w:pPr>
      <w:r w:rsidRPr="00C52C85">
        <w:rPr>
          <w:rFonts w:asciiTheme="minorHAnsi" w:hAnsiTheme="minorHAnsi" w:cstheme="minorHAnsi"/>
          <w:sz w:val="21"/>
          <w:szCs w:val="21"/>
        </w:rPr>
        <w:t>Ao integrar essas práticas de sustentabilidade à proposta de revitalização do Portal da Cidade, não só será criado um espaço bonito e funcional, mas também possa fomentar a sustentabilidade local, e a preservação do meio ambiente e o bem-estar da comunidade.</w:t>
      </w:r>
    </w:p>
    <w:p w14:paraId="5642CAF8" w14:textId="77777777" w:rsidR="00C57F67" w:rsidRPr="00C52C85" w:rsidRDefault="00C57F67" w:rsidP="00C57F67">
      <w:pPr>
        <w:pStyle w:val="NormalWeb"/>
        <w:spacing w:before="0" w:beforeAutospacing="0" w:after="0" w:afterAutospacing="0" w:line="360" w:lineRule="auto"/>
        <w:ind w:right="-1" w:firstLine="709"/>
        <w:jc w:val="both"/>
        <w:rPr>
          <w:rFonts w:asciiTheme="minorHAnsi" w:hAnsiTheme="minorHAnsi" w:cstheme="minorHAnsi"/>
          <w:sz w:val="21"/>
          <w:szCs w:val="21"/>
        </w:rPr>
      </w:pPr>
    </w:p>
    <w:p w14:paraId="5B7182C7" w14:textId="77777777" w:rsidR="00C57F67" w:rsidRPr="00C52C85" w:rsidRDefault="00C57F67" w:rsidP="00F24E13">
      <w:pPr>
        <w:numPr>
          <w:ilvl w:val="0"/>
          <w:numId w:val="27"/>
        </w:numPr>
        <w:tabs>
          <w:tab w:val="center" w:pos="360"/>
        </w:tabs>
        <w:spacing w:line="360" w:lineRule="auto"/>
        <w:ind w:right="-1"/>
        <w:jc w:val="both"/>
        <w:rPr>
          <w:rFonts w:asciiTheme="minorHAnsi" w:hAnsiTheme="minorHAnsi" w:cstheme="minorHAnsi"/>
          <w:b/>
          <w:sz w:val="21"/>
          <w:szCs w:val="21"/>
        </w:rPr>
      </w:pPr>
      <w:r w:rsidRPr="00C52C85">
        <w:rPr>
          <w:rFonts w:asciiTheme="minorHAnsi" w:hAnsiTheme="minorHAnsi" w:cstheme="minorHAnsi"/>
          <w:b/>
          <w:sz w:val="21"/>
          <w:szCs w:val="21"/>
        </w:rPr>
        <w:t>CONCLUSÃO DE VIABILIDADE DA CONTRATAÇÃO</w:t>
      </w:r>
    </w:p>
    <w:p w14:paraId="2CB301B5" w14:textId="77777777" w:rsidR="00C57F67" w:rsidRPr="00C52C85" w:rsidRDefault="00C57F67" w:rsidP="00C57F67">
      <w:pPr>
        <w:tabs>
          <w:tab w:val="center" w:pos="360"/>
        </w:tabs>
        <w:spacing w:line="360" w:lineRule="auto"/>
        <w:ind w:left="720" w:right="-1"/>
        <w:jc w:val="both"/>
        <w:rPr>
          <w:rFonts w:asciiTheme="minorHAnsi" w:hAnsiTheme="minorHAnsi" w:cstheme="minorHAnsi"/>
          <w:b/>
          <w:sz w:val="21"/>
          <w:szCs w:val="21"/>
        </w:rPr>
      </w:pPr>
    </w:p>
    <w:p w14:paraId="6A55486E" w14:textId="77777777" w:rsidR="00C57F67" w:rsidRPr="00C52C85" w:rsidRDefault="00C57F67" w:rsidP="00C57F67">
      <w:pPr>
        <w:tabs>
          <w:tab w:val="center" w:pos="360"/>
        </w:tabs>
        <w:spacing w:line="360" w:lineRule="auto"/>
        <w:ind w:right="-1" w:firstLine="851"/>
        <w:jc w:val="both"/>
        <w:rPr>
          <w:rFonts w:asciiTheme="minorHAnsi" w:hAnsiTheme="minorHAnsi" w:cstheme="minorHAnsi"/>
          <w:b/>
          <w:sz w:val="21"/>
          <w:szCs w:val="21"/>
        </w:rPr>
      </w:pPr>
      <w:r w:rsidRPr="00C52C85">
        <w:rPr>
          <w:rFonts w:asciiTheme="minorHAnsi" w:hAnsiTheme="minorHAnsi" w:cstheme="minorHAnsi"/>
          <w:sz w:val="21"/>
          <w:szCs w:val="21"/>
        </w:rPr>
        <w:t>Com base nas informações levantadas ao longo do estudo preliminar, bem como nos registros de obras anteriores</w:t>
      </w:r>
      <w:r w:rsidRPr="00C52C85">
        <w:rPr>
          <w:rStyle w:val="Forte"/>
          <w:rFonts w:asciiTheme="minorHAnsi" w:hAnsiTheme="minorHAnsi" w:cstheme="minorHAnsi"/>
          <w:sz w:val="21"/>
          <w:szCs w:val="21"/>
        </w:rPr>
        <w:t xml:space="preserve"> </w:t>
      </w:r>
      <w:r w:rsidRPr="00C52C85">
        <w:rPr>
          <w:rStyle w:val="cf01"/>
          <w:rFonts w:asciiTheme="minorHAnsi" w:hAnsiTheme="minorHAnsi" w:cstheme="minorHAnsi"/>
          <w:sz w:val="21"/>
          <w:szCs w:val="21"/>
        </w:rPr>
        <w:t>fica evidenciado que a contratação é plenamente possível e viável.</w:t>
      </w:r>
    </w:p>
    <w:p w14:paraId="64C88F55" w14:textId="77777777" w:rsidR="00C57F67" w:rsidRPr="00C52C85" w:rsidRDefault="00C57F67" w:rsidP="00C57F67">
      <w:pPr>
        <w:spacing w:line="360" w:lineRule="auto"/>
        <w:ind w:right="-1"/>
        <w:jc w:val="both"/>
        <w:rPr>
          <w:rFonts w:asciiTheme="minorHAnsi" w:hAnsiTheme="minorHAnsi" w:cstheme="minorHAnsi"/>
          <w:bCs/>
          <w:sz w:val="21"/>
          <w:szCs w:val="21"/>
        </w:rPr>
      </w:pPr>
      <w:r w:rsidRPr="00C52C85">
        <w:rPr>
          <w:rFonts w:asciiTheme="minorHAnsi" w:hAnsiTheme="minorHAnsi" w:cstheme="minorHAnsi"/>
          <w:bCs/>
          <w:sz w:val="21"/>
          <w:szCs w:val="21"/>
        </w:rPr>
        <w:t xml:space="preserve"> </w:t>
      </w:r>
    </w:p>
    <w:p w14:paraId="7D2F94E1" w14:textId="77777777" w:rsidR="00C57F67" w:rsidRPr="00C52C85" w:rsidRDefault="00C57F67" w:rsidP="00C57F67">
      <w:pPr>
        <w:spacing w:line="360" w:lineRule="auto"/>
        <w:ind w:right="-1"/>
        <w:jc w:val="both"/>
        <w:rPr>
          <w:rFonts w:asciiTheme="minorHAnsi" w:hAnsiTheme="minorHAnsi" w:cstheme="minorHAnsi"/>
          <w:sz w:val="21"/>
          <w:szCs w:val="21"/>
        </w:rPr>
      </w:pPr>
    </w:p>
    <w:p w14:paraId="256F763F" w14:textId="77777777" w:rsidR="00C57F67" w:rsidRPr="00C52C85" w:rsidRDefault="00C57F67" w:rsidP="00C57F67">
      <w:pPr>
        <w:spacing w:line="360" w:lineRule="auto"/>
        <w:ind w:right="-1"/>
        <w:jc w:val="both"/>
        <w:rPr>
          <w:rFonts w:asciiTheme="minorHAnsi" w:hAnsiTheme="minorHAnsi" w:cstheme="minorHAnsi"/>
          <w:sz w:val="21"/>
          <w:szCs w:val="21"/>
        </w:rPr>
      </w:pPr>
    </w:p>
    <w:p w14:paraId="40182820" w14:textId="77777777" w:rsidR="00C57F67" w:rsidRPr="00C52C85" w:rsidRDefault="00C57F67" w:rsidP="00C57F67">
      <w:pPr>
        <w:spacing w:line="360" w:lineRule="auto"/>
        <w:ind w:right="-1"/>
        <w:jc w:val="both"/>
        <w:rPr>
          <w:rFonts w:asciiTheme="minorHAnsi" w:hAnsiTheme="minorHAnsi" w:cstheme="minorHAnsi"/>
          <w:sz w:val="21"/>
          <w:szCs w:val="21"/>
        </w:rPr>
      </w:pPr>
    </w:p>
    <w:p w14:paraId="79C83A46" w14:textId="77777777" w:rsidR="00C57F67" w:rsidRPr="00C52C85" w:rsidRDefault="00C57F67" w:rsidP="00C57F67">
      <w:pPr>
        <w:spacing w:line="360" w:lineRule="auto"/>
        <w:ind w:right="-1"/>
        <w:jc w:val="center"/>
        <w:rPr>
          <w:rFonts w:asciiTheme="minorHAnsi" w:hAnsiTheme="minorHAnsi" w:cstheme="minorHAnsi"/>
          <w:b/>
          <w:sz w:val="21"/>
          <w:szCs w:val="21"/>
        </w:rPr>
      </w:pPr>
      <w:r w:rsidRPr="00C52C85">
        <w:rPr>
          <w:rFonts w:asciiTheme="minorHAnsi" w:hAnsiTheme="minorHAnsi" w:cstheme="minorHAnsi"/>
          <w:b/>
          <w:sz w:val="21"/>
          <w:szCs w:val="21"/>
        </w:rPr>
        <w:t>Arthur Ribeiro Alvares Pimenta</w:t>
      </w:r>
    </w:p>
    <w:p w14:paraId="117089CA" w14:textId="77777777" w:rsidR="00C57F67" w:rsidRPr="00C52C85" w:rsidRDefault="00C57F67" w:rsidP="00C57F67">
      <w:pPr>
        <w:spacing w:line="360" w:lineRule="auto"/>
        <w:ind w:right="-1"/>
        <w:jc w:val="center"/>
        <w:rPr>
          <w:rFonts w:asciiTheme="minorHAnsi" w:hAnsiTheme="minorHAnsi" w:cstheme="minorHAnsi"/>
          <w:i/>
          <w:sz w:val="21"/>
          <w:szCs w:val="21"/>
        </w:rPr>
      </w:pPr>
      <w:r w:rsidRPr="00C52C85">
        <w:rPr>
          <w:rFonts w:asciiTheme="minorHAnsi" w:hAnsiTheme="minorHAnsi" w:cstheme="minorHAnsi"/>
          <w:i/>
          <w:sz w:val="21"/>
          <w:szCs w:val="21"/>
        </w:rPr>
        <w:t>Secretário Municipal de Serviços, Obras e Transportes</w:t>
      </w:r>
    </w:p>
    <w:p w14:paraId="77A86514" w14:textId="77777777" w:rsidR="005B2CE5" w:rsidRPr="005B2CE5" w:rsidRDefault="005B2CE5" w:rsidP="0037577A">
      <w:pPr>
        <w:pStyle w:val="Default"/>
        <w:numPr>
          <w:ilvl w:val="0"/>
          <w:numId w:val="4"/>
        </w:numPr>
        <w:rPr>
          <w:sz w:val="23"/>
          <w:szCs w:val="23"/>
        </w:rPr>
      </w:pPr>
    </w:p>
    <w:p w14:paraId="4E5AD7B5" w14:textId="77777777" w:rsidR="005B2CE5" w:rsidRDefault="005B2CE5" w:rsidP="005B2CE5">
      <w:pPr>
        <w:pStyle w:val="Default"/>
        <w:rPr>
          <w:sz w:val="20"/>
          <w:szCs w:val="20"/>
        </w:rPr>
      </w:pPr>
    </w:p>
    <w:p w14:paraId="654E2CAB" w14:textId="77777777" w:rsidR="005B2CE5" w:rsidRDefault="005B2CE5" w:rsidP="005B2CE5">
      <w:pPr>
        <w:pStyle w:val="Default"/>
        <w:rPr>
          <w:sz w:val="20"/>
          <w:szCs w:val="20"/>
        </w:rPr>
      </w:pPr>
    </w:p>
    <w:p w14:paraId="4E049C89" w14:textId="77777777" w:rsidR="003B2B42" w:rsidRDefault="003B2B42" w:rsidP="003B2B42">
      <w:pPr>
        <w:pStyle w:val="Default"/>
        <w:ind w:left="360"/>
        <w:rPr>
          <w:color w:val="auto"/>
          <w:sz w:val="20"/>
          <w:szCs w:val="20"/>
        </w:rPr>
      </w:pPr>
    </w:p>
    <w:p w14:paraId="6FD94E58" w14:textId="77777777" w:rsidR="003B2B42" w:rsidRDefault="003B2B42" w:rsidP="003B2B42">
      <w:pPr>
        <w:pStyle w:val="Default"/>
        <w:rPr>
          <w:sz w:val="20"/>
          <w:szCs w:val="20"/>
        </w:rPr>
      </w:pPr>
    </w:p>
    <w:p w14:paraId="5263BDE6" w14:textId="77777777" w:rsidR="005B2CE5" w:rsidRDefault="005B2CE5" w:rsidP="003B2B42">
      <w:pPr>
        <w:pStyle w:val="Default"/>
        <w:rPr>
          <w:sz w:val="20"/>
          <w:szCs w:val="20"/>
        </w:rPr>
      </w:pPr>
    </w:p>
    <w:p w14:paraId="5619B2A6" w14:textId="77777777" w:rsidR="005B2CE5" w:rsidRDefault="005B2CE5" w:rsidP="003B2B42">
      <w:pPr>
        <w:pStyle w:val="Default"/>
        <w:rPr>
          <w:sz w:val="20"/>
          <w:szCs w:val="20"/>
        </w:rPr>
      </w:pPr>
    </w:p>
    <w:p w14:paraId="7316444F" w14:textId="77777777" w:rsidR="005B2CE5" w:rsidRDefault="005B2CE5" w:rsidP="003B2B42">
      <w:pPr>
        <w:pStyle w:val="Default"/>
        <w:rPr>
          <w:sz w:val="20"/>
          <w:szCs w:val="20"/>
        </w:rPr>
      </w:pPr>
    </w:p>
    <w:p w14:paraId="27F11C66" w14:textId="77777777" w:rsidR="005B2CE5" w:rsidRDefault="005B2CE5" w:rsidP="003B2B42">
      <w:pPr>
        <w:pStyle w:val="Default"/>
        <w:rPr>
          <w:sz w:val="20"/>
          <w:szCs w:val="20"/>
        </w:rPr>
      </w:pPr>
    </w:p>
    <w:p w14:paraId="60D0B6FF" w14:textId="77777777" w:rsidR="005B2CE5" w:rsidRDefault="005B2CE5" w:rsidP="003B2B42">
      <w:pPr>
        <w:pStyle w:val="Default"/>
        <w:rPr>
          <w:sz w:val="20"/>
          <w:szCs w:val="20"/>
        </w:rPr>
      </w:pPr>
    </w:p>
    <w:p w14:paraId="7562AED3" w14:textId="77777777" w:rsidR="005B2CE5" w:rsidRDefault="005B2CE5" w:rsidP="003B2B42">
      <w:pPr>
        <w:pStyle w:val="Default"/>
        <w:rPr>
          <w:sz w:val="20"/>
          <w:szCs w:val="20"/>
        </w:rPr>
      </w:pPr>
    </w:p>
    <w:p w14:paraId="70E745F4" w14:textId="77777777" w:rsidR="005B2CE5" w:rsidRDefault="005B2CE5" w:rsidP="003B2B42">
      <w:pPr>
        <w:pStyle w:val="Default"/>
        <w:rPr>
          <w:sz w:val="20"/>
          <w:szCs w:val="20"/>
        </w:rPr>
      </w:pPr>
    </w:p>
    <w:p w14:paraId="370EC20A" w14:textId="77777777" w:rsidR="005B2CE5" w:rsidRDefault="005B2CE5" w:rsidP="003B2B42">
      <w:pPr>
        <w:pStyle w:val="Default"/>
        <w:rPr>
          <w:sz w:val="20"/>
          <w:szCs w:val="20"/>
        </w:rPr>
      </w:pPr>
    </w:p>
    <w:p w14:paraId="6E671A1C" w14:textId="77777777" w:rsidR="005B2CE5" w:rsidRDefault="005B2CE5" w:rsidP="003B2B42">
      <w:pPr>
        <w:pStyle w:val="Default"/>
        <w:rPr>
          <w:sz w:val="20"/>
          <w:szCs w:val="20"/>
        </w:rPr>
      </w:pPr>
    </w:p>
    <w:p w14:paraId="2E6225DA" w14:textId="77777777" w:rsidR="005B2CE5" w:rsidRDefault="005B2CE5" w:rsidP="003B2B42">
      <w:pPr>
        <w:pStyle w:val="Default"/>
        <w:rPr>
          <w:sz w:val="20"/>
          <w:szCs w:val="20"/>
        </w:rPr>
      </w:pPr>
    </w:p>
    <w:p w14:paraId="34880D8B" w14:textId="77777777" w:rsidR="005B2CE5" w:rsidRDefault="005B2CE5" w:rsidP="003B2B42">
      <w:pPr>
        <w:pStyle w:val="Default"/>
        <w:rPr>
          <w:sz w:val="20"/>
          <w:szCs w:val="20"/>
        </w:rPr>
      </w:pPr>
    </w:p>
    <w:p w14:paraId="56116864" w14:textId="77777777" w:rsidR="005B2CE5" w:rsidRDefault="005B2CE5" w:rsidP="003B2B42">
      <w:pPr>
        <w:pStyle w:val="Default"/>
        <w:rPr>
          <w:sz w:val="20"/>
          <w:szCs w:val="20"/>
        </w:rPr>
      </w:pPr>
    </w:p>
    <w:p w14:paraId="1EEA60D1" w14:textId="77777777" w:rsidR="005B2CE5" w:rsidRDefault="005B2CE5" w:rsidP="003B2B42">
      <w:pPr>
        <w:pStyle w:val="Default"/>
        <w:rPr>
          <w:sz w:val="20"/>
          <w:szCs w:val="20"/>
        </w:rPr>
      </w:pPr>
    </w:p>
    <w:p w14:paraId="3384BB68" w14:textId="77777777" w:rsidR="00C459D3" w:rsidRDefault="00C459D3" w:rsidP="003B2B42">
      <w:pPr>
        <w:pStyle w:val="Default"/>
        <w:rPr>
          <w:sz w:val="20"/>
          <w:szCs w:val="20"/>
        </w:rPr>
      </w:pPr>
    </w:p>
    <w:p w14:paraId="224D160A" w14:textId="77777777" w:rsidR="00C459D3" w:rsidRDefault="00C459D3" w:rsidP="003B2B42">
      <w:pPr>
        <w:pStyle w:val="Default"/>
        <w:rPr>
          <w:sz w:val="20"/>
          <w:szCs w:val="20"/>
        </w:rPr>
      </w:pPr>
    </w:p>
    <w:p w14:paraId="185985AA" w14:textId="77777777" w:rsidR="005B2CE5" w:rsidRDefault="005B2CE5" w:rsidP="003B2B42">
      <w:pPr>
        <w:pStyle w:val="Default"/>
        <w:rPr>
          <w:sz w:val="20"/>
          <w:szCs w:val="20"/>
        </w:rPr>
      </w:pPr>
    </w:p>
    <w:p w14:paraId="5FCD6C48" w14:textId="77777777" w:rsidR="004A11A1" w:rsidRPr="00826DCD" w:rsidRDefault="004A11A1" w:rsidP="00E256C7">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t>TERMO DE REFERÊNCIA</w:t>
      </w:r>
    </w:p>
    <w:p w14:paraId="66BFEDDB" w14:textId="77777777" w:rsidR="004A11A1" w:rsidRPr="00826DCD" w:rsidRDefault="004A11A1" w:rsidP="004A11A1">
      <w:pPr>
        <w:spacing w:after="120"/>
        <w:ind w:right="282"/>
        <w:jc w:val="both"/>
        <w:rPr>
          <w:rFonts w:asciiTheme="minorHAnsi" w:hAnsiTheme="minorHAnsi" w:cstheme="minorHAnsi"/>
          <w:sz w:val="21"/>
          <w:szCs w:val="21"/>
        </w:rPr>
      </w:pPr>
    </w:p>
    <w:p w14:paraId="6C14D362" w14:textId="77777777" w:rsidR="004A11A1" w:rsidRPr="00826DCD" w:rsidRDefault="004A11A1" w:rsidP="00F24E13">
      <w:pPr>
        <w:pStyle w:val="Nivel01"/>
        <w:numPr>
          <w:ilvl w:val="0"/>
          <w:numId w:val="31"/>
        </w:numPr>
        <w:tabs>
          <w:tab w:val="num" w:pos="360"/>
        </w:tabs>
        <w:spacing w:line="276" w:lineRule="auto"/>
        <w:ind w:left="0" w:firstLine="0"/>
        <w:rPr>
          <w:rFonts w:asciiTheme="minorHAnsi" w:hAnsiTheme="minorHAnsi" w:cstheme="minorHAnsi"/>
          <w:sz w:val="21"/>
          <w:szCs w:val="21"/>
        </w:rPr>
      </w:pPr>
      <w:r w:rsidRPr="00826DCD">
        <w:rPr>
          <w:rFonts w:asciiTheme="minorHAnsi" w:hAnsiTheme="minorHAnsi" w:cstheme="minorHAnsi"/>
          <w:sz w:val="21"/>
          <w:szCs w:val="21"/>
        </w:rPr>
        <w:t>CONDIÇÕES GERAIS DA CONTRATAÇÃO</w:t>
      </w:r>
    </w:p>
    <w:p w14:paraId="75FE34DC" w14:textId="77777777" w:rsidR="004A11A1" w:rsidRPr="00826DCD" w:rsidRDefault="004A11A1" w:rsidP="00F24E13">
      <w:pPr>
        <w:pStyle w:val="Nivel2"/>
        <w:numPr>
          <w:ilvl w:val="1"/>
          <w:numId w:val="31"/>
        </w:numPr>
        <w:ind w:left="0" w:firstLine="0"/>
        <w:rPr>
          <w:rFonts w:asciiTheme="minorHAnsi" w:hAnsiTheme="minorHAnsi" w:cstheme="minorHAnsi"/>
          <w:b/>
          <w:sz w:val="21"/>
          <w:szCs w:val="21"/>
        </w:rPr>
      </w:pPr>
      <w:r w:rsidRPr="00826DCD">
        <w:rPr>
          <w:rFonts w:asciiTheme="minorHAnsi" w:hAnsiTheme="minorHAnsi" w:cstheme="minorHAnsi"/>
          <w:sz w:val="21"/>
          <w:szCs w:val="21"/>
        </w:rPr>
        <w:t>Contratação de empresa especializada para reforma e ampliação do portal</w:t>
      </w:r>
      <w:r w:rsidRPr="00826DCD">
        <w:rPr>
          <w:rFonts w:asciiTheme="minorHAnsi" w:hAnsiTheme="minorHAnsi" w:cstheme="minorHAnsi"/>
          <w:b/>
          <w:sz w:val="21"/>
          <w:szCs w:val="21"/>
        </w:rPr>
        <w:t>,</w:t>
      </w:r>
      <w:r w:rsidRPr="00826DCD">
        <w:rPr>
          <w:rFonts w:asciiTheme="minorHAnsi" w:hAnsiTheme="minorHAnsi" w:cstheme="minorHAnsi"/>
          <w:sz w:val="21"/>
          <w:szCs w:val="21"/>
        </w:rPr>
        <w:t xml:space="preserve"> nos termos da tabela abaixo, conforme condições e exigências estabelecidas neste instrumento.</w:t>
      </w:r>
    </w:p>
    <w:p w14:paraId="343EC93E" w14:textId="77777777" w:rsidR="004A11A1" w:rsidRPr="00826DCD" w:rsidRDefault="004A11A1" w:rsidP="00F24E13">
      <w:pPr>
        <w:pStyle w:val="Nivel2"/>
        <w:numPr>
          <w:ilvl w:val="1"/>
          <w:numId w:val="31"/>
        </w:numPr>
        <w:ind w:left="0" w:firstLine="0"/>
        <w:rPr>
          <w:rFonts w:asciiTheme="minorHAnsi" w:hAnsiTheme="minorHAnsi" w:cstheme="minorHAnsi"/>
          <w:sz w:val="21"/>
          <w:szCs w:val="21"/>
        </w:rPr>
      </w:pPr>
      <w:r w:rsidRPr="00826DCD">
        <w:rPr>
          <w:rFonts w:asciiTheme="minorHAnsi" w:hAnsiTheme="minorHAnsi" w:cstheme="minorHAnsi"/>
          <w:sz w:val="21"/>
          <w:szCs w:val="21"/>
        </w:rPr>
        <w:t>O (s) serviço (s) objeto desta contratação são caracterizados como comuns.</w:t>
      </w:r>
    </w:p>
    <w:p w14:paraId="67BB29F6" w14:textId="77777777" w:rsidR="004A11A1" w:rsidRPr="00826DCD" w:rsidRDefault="004A11A1" w:rsidP="00F24E13">
      <w:pPr>
        <w:pStyle w:val="Nivel2"/>
        <w:numPr>
          <w:ilvl w:val="1"/>
          <w:numId w:val="31"/>
        </w:numPr>
        <w:ind w:left="0" w:firstLine="0"/>
        <w:rPr>
          <w:rFonts w:asciiTheme="minorHAnsi" w:hAnsiTheme="minorHAnsi" w:cstheme="minorHAnsi"/>
          <w:sz w:val="21"/>
          <w:szCs w:val="21"/>
        </w:rPr>
      </w:pPr>
      <w:r w:rsidRPr="00826DCD">
        <w:rPr>
          <w:rFonts w:asciiTheme="minorHAnsi" w:hAnsiTheme="minorHAnsi" w:cstheme="minorHAnsi"/>
          <w:sz w:val="21"/>
          <w:szCs w:val="21"/>
        </w:rPr>
        <w:t xml:space="preserve">O prazo de vigência da contratação é de </w:t>
      </w:r>
      <w:r w:rsidRPr="00826DCD">
        <w:rPr>
          <w:rFonts w:asciiTheme="minorHAnsi" w:hAnsiTheme="minorHAnsi" w:cstheme="minorHAnsi"/>
          <w:color w:val="auto"/>
          <w:sz w:val="21"/>
          <w:szCs w:val="21"/>
        </w:rPr>
        <w:t>300 (trezentos) dias</w:t>
      </w:r>
      <w:r w:rsidRPr="00826DCD">
        <w:rPr>
          <w:rFonts w:asciiTheme="minorHAnsi" w:hAnsiTheme="minorHAnsi" w:cstheme="minorHAnsi"/>
          <w:sz w:val="21"/>
          <w:szCs w:val="21"/>
        </w:rPr>
        <w:t xml:space="preserve"> contados da assinatura do contrato, na forma do art. 105 da Lei n.º 14.133, de 2021.</w:t>
      </w:r>
    </w:p>
    <w:p w14:paraId="1245A56D" w14:textId="77777777" w:rsidR="004A11A1" w:rsidRPr="00826DCD" w:rsidRDefault="004A11A1" w:rsidP="00F24E13">
      <w:pPr>
        <w:pStyle w:val="Nivel2"/>
        <w:numPr>
          <w:ilvl w:val="1"/>
          <w:numId w:val="31"/>
        </w:numPr>
        <w:ind w:left="0" w:firstLine="0"/>
        <w:rPr>
          <w:rFonts w:asciiTheme="minorHAnsi" w:hAnsiTheme="minorHAnsi" w:cstheme="minorHAnsi"/>
          <w:sz w:val="21"/>
          <w:szCs w:val="21"/>
        </w:rPr>
      </w:pPr>
      <w:r w:rsidRPr="00826DCD">
        <w:rPr>
          <w:rFonts w:asciiTheme="minorHAnsi" w:hAnsiTheme="minorHAnsi" w:cstheme="minorHAnsi"/>
          <w:sz w:val="21"/>
          <w:szCs w:val="21"/>
        </w:rPr>
        <w:t>O Contrato oferecerá maior detalhamento das regras que serão aplicadas em relação à vigência da contratação.</w:t>
      </w:r>
    </w:p>
    <w:p w14:paraId="14E7FF06" w14:textId="77777777" w:rsidR="004A11A1" w:rsidRPr="00826DCD" w:rsidRDefault="004A11A1" w:rsidP="00F24E13">
      <w:pPr>
        <w:pStyle w:val="Nivel01"/>
        <w:numPr>
          <w:ilvl w:val="0"/>
          <w:numId w:val="31"/>
        </w:numPr>
        <w:tabs>
          <w:tab w:val="num" w:pos="360"/>
        </w:tabs>
        <w:spacing w:line="276" w:lineRule="auto"/>
        <w:ind w:left="720"/>
        <w:rPr>
          <w:rFonts w:asciiTheme="minorHAnsi" w:hAnsiTheme="minorHAnsi" w:cstheme="minorHAnsi"/>
          <w:sz w:val="21"/>
          <w:szCs w:val="21"/>
        </w:rPr>
      </w:pPr>
      <w:r w:rsidRPr="00826DCD">
        <w:rPr>
          <w:rFonts w:asciiTheme="minorHAnsi" w:hAnsiTheme="minorHAnsi" w:cstheme="minorHAnsi"/>
          <w:sz w:val="21"/>
          <w:szCs w:val="21"/>
        </w:rPr>
        <w:t>FUNDAMENTAÇÃO E DESCRIÇÃO DA NECESSIDADE DA CONTRATAÇÃO</w:t>
      </w:r>
    </w:p>
    <w:p w14:paraId="232F340A" w14:textId="77777777" w:rsidR="004A11A1" w:rsidRPr="00826DCD" w:rsidRDefault="004A11A1" w:rsidP="00F24E13">
      <w:pPr>
        <w:pStyle w:val="Nivel2"/>
        <w:numPr>
          <w:ilvl w:val="1"/>
          <w:numId w:val="31"/>
        </w:numPr>
        <w:spacing w:before="0" w:after="0"/>
        <w:ind w:left="0" w:firstLine="0"/>
        <w:rPr>
          <w:rFonts w:asciiTheme="minorHAnsi" w:hAnsiTheme="minorHAnsi" w:cstheme="minorHAnsi"/>
          <w:sz w:val="21"/>
          <w:szCs w:val="21"/>
        </w:rPr>
      </w:pPr>
      <w:r w:rsidRPr="00826DCD">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64EC3993" w14:textId="77777777" w:rsidR="004A11A1" w:rsidRPr="00826DCD" w:rsidRDefault="004A11A1" w:rsidP="00F24E13">
      <w:pPr>
        <w:pStyle w:val="Nivel2"/>
        <w:numPr>
          <w:ilvl w:val="1"/>
          <w:numId w:val="31"/>
        </w:numPr>
        <w:spacing w:before="0" w:after="0"/>
        <w:ind w:left="0" w:firstLine="0"/>
        <w:rPr>
          <w:rFonts w:asciiTheme="minorHAnsi" w:hAnsiTheme="minorHAnsi" w:cstheme="minorHAnsi"/>
          <w:sz w:val="21"/>
          <w:szCs w:val="21"/>
        </w:rPr>
      </w:pPr>
      <w:r w:rsidRPr="00826DCD">
        <w:rPr>
          <w:rFonts w:asciiTheme="minorHAnsi" w:hAnsiTheme="minorHAnsi" w:cstheme="minorHAnsi"/>
          <w:sz w:val="21"/>
          <w:szCs w:val="21"/>
        </w:rPr>
        <w:t>O objeto da contratação está previsto no Plano de Contratações Anual 2024</w:t>
      </w:r>
      <w:r w:rsidRPr="00826DCD">
        <w:rPr>
          <w:rFonts w:asciiTheme="minorHAnsi" w:hAnsiTheme="minorHAnsi" w:cstheme="minorHAnsi"/>
          <w:color w:val="auto"/>
          <w:sz w:val="21"/>
          <w:szCs w:val="21"/>
        </w:rPr>
        <w:t xml:space="preserve">. </w:t>
      </w:r>
    </w:p>
    <w:p w14:paraId="5569A35A"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p>
    <w:p w14:paraId="50ACA390" w14:textId="77777777" w:rsidR="004A11A1" w:rsidRPr="00826DCD" w:rsidRDefault="004A11A1" w:rsidP="004A11A1">
      <w:pPr>
        <w:pStyle w:val="Nivel01"/>
        <w:numPr>
          <w:ilvl w:val="0"/>
          <w:numId w:val="0"/>
        </w:numPr>
        <w:spacing w:line="276" w:lineRule="auto"/>
        <w:rPr>
          <w:rFonts w:asciiTheme="minorHAnsi" w:hAnsiTheme="minorHAnsi" w:cstheme="minorHAnsi"/>
          <w:sz w:val="21"/>
          <w:szCs w:val="21"/>
        </w:rPr>
      </w:pPr>
      <w:r w:rsidRPr="00826DCD">
        <w:rPr>
          <w:rFonts w:asciiTheme="minorHAnsi" w:hAnsiTheme="minorHAnsi" w:cstheme="minorHAnsi"/>
          <w:sz w:val="21"/>
          <w:szCs w:val="21"/>
        </w:rPr>
        <w:t>DESCRIÇÃO DA SOLUÇÃO COMO UM TODO CONSIDERADO O CICLO DE VIDA DO OBJETO</w:t>
      </w:r>
    </w:p>
    <w:p w14:paraId="0A0BAC6C" w14:textId="77777777" w:rsidR="004A11A1" w:rsidRPr="00826DCD" w:rsidRDefault="004A11A1" w:rsidP="004A11A1">
      <w:pPr>
        <w:pStyle w:val="Nivel01"/>
        <w:numPr>
          <w:ilvl w:val="0"/>
          <w:numId w:val="0"/>
        </w:numPr>
        <w:spacing w:line="276" w:lineRule="auto"/>
        <w:rPr>
          <w:rFonts w:asciiTheme="minorHAnsi" w:hAnsiTheme="minorHAnsi" w:cstheme="minorHAnsi"/>
          <w:b w:val="0"/>
          <w:sz w:val="21"/>
          <w:szCs w:val="21"/>
        </w:rPr>
      </w:pPr>
      <w:r w:rsidRPr="00826DCD">
        <w:rPr>
          <w:rFonts w:asciiTheme="minorHAnsi" w:hAnsiTheme="minorHAnsi" w:cstheme="minorHAnsi"/>
          <w:sz w:val="21"/>
          <w:szCs w:val="21"/>
        </w:rPr>
        <w:t>3.1.</w:t>
      </w:r>
      <w:r w:rsidRPr="00826DCD">
        <w:rPr>
          <w:rFonts w:asciiTheme="minorHAnsi" w:hAnsiTheme="minorHAnsi" w:cstheme="minorHAnsi"/>
          <w:b w:val="0"/>
          <w:sz w:val="21"/>
          <w:szCs w:val="21"/>
        </w:rPr>
        <w:tab/>
        <w:t>A descrição da solução como um todo</w:t>
      </w:r>
      <w:r w:rsidRPr="00826DCD">
        <w:rPr>
          <w:rStyle w:val="Refdecomentrio"/>
          <w:rFonts w:asciiTheme="minorHAnsi" w:eastAsia="SimSun" w:hAnsiTheme="minorHAnsi" w:cstheme="minorHAnsi"/>
          <w:b w:val="0"/>
          <w:bCs w:val="0"/>
          <w:sz w:val="21"/>
          <w:szCs w:val="21"/>
          <w:lang w:eastAsia="zh-CN"/>
        </w:rPr>
        <w:t xml:space="preserve"> s</w:t>
      </w:r>
      <w:r w:rsidRPr="00826DCD">
        <w:rPr>
          <w:rFonts w:asciiTheme="minorHAnsi" w:hAnsiTheme="minorHAnsi" w:cstheme="minorHAnsi"/>
          <w:b w:val="0"/>
          <w:sz w:val="21"/>
          <w:szCs w:val="21"/>
        </w:rPr>
        <w:t>e encontra pormenorizada em tópico específico do Estudo Técnico Preliminar, vinculado a este Termo de Referência.</w:t>
      </w:r>
    </w:p>
    <w:p w14:paraId="7CE26E4B" w14:textId="77777777" w:rsidR="004A11A1" w:rsidRPr="00826DCD" w:rsidRDefault="004A11A1" w:rsidP="004A11A1">
      <w:pPr>
        <w:spacing w:line="276" w:lineRule="auto"/>
        <w:jc w:val="both"/>
        <w:rPr>
          <w:rFonts w:asciiTheme="minorHAnsi" w:hAnsiTheme="minorHAnsi" w:cstheme="minorHAnsi"/>
          <w:sz w:val="21"/>
          <w:szCs w:val="21"/>
        </w:rPr>
      </w:pPr>
    </w:p>
    <w:p w14:paraId="15AE22E4"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4.</w:t>
      </w:r>
      <w:r w:rsidRPr="00826DCD">
        <w:rPr>
          <w:rFonts w:asciiTheme="minorHAnsi" w:hAnsiTheme="minorHAnsi" w:cstheme="minorHAnsi"/>
          <w:b/>
          <w:sz w:val="21"/>
          <w:szCs w:val="21"/>
        </w:rPr>
        <w:tab/>
        <w:t>REQUISITOS DA CONTRATAÇÃO</w:t>
      </w:r>
    </w:p>
    <w:p w14:paraId="547D512E"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 xml:space="preserve">4.1. </w:t>
      </w:r>
      <w:r w:rsidRPr="00826DCD">
        <w:rPr>
          <w:rFonts w:asciiTheme="minorHAnsi" w:hAnsiTheme="minorHAnsi" w:cstheme="minorHAnsi"/>
          <w:sz w:val="21"/>
          <w:szCs w:val="21"/>
        </w:rPr>
        <w:t>Os requisitos da contratação se encontram pormenorizados em tópico específico do Estudo Técnico Preliminar, vinculado a este Termo de Referência.</w:t>
      </w:r>
    </w:p>
    <w:p w14:paraId="66A02F12"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p>
    <w:p w14:paraId="2A3AABD1"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Subcontratação</w:t>
      </w:r>
    </w:p>
    <w:p w14:paraId="27DE4872"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4.2.</w:t>
      </w:r>
      <w:r w:rsidRPr="00826DCD">
        <w:rPr>
          <w:rFonts w:asciiTheme="minorHAnsi" w:hAnsiTheme="minorHAnsi" w:cstheme="minorHAnsi"/>
          <w:sz w:val="21"/>
          <w:szCs w:val="21"/>
        </w:rPr>
        <w:tab/>
        <w:t>Não é admitida a subcontratação do objeto contratual.</w:t>
      </w:r>
    </w:p>
    <w:p w14:paraId="158DF6E3"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p>
    <w:p w14:paraId="02452228"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Garantia da contratação</w:t>
      </w:r>
    </w:p>
    <w:p w14:paraId="313C1B25"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4.3.</w:t>
      </w:r>
      <w:r w:rsidRPr="00826DCD">
        <w:rPr>
          <w:rFonts w:asciiTheme="minorHAnsi" w:hAnsiTheme="minorHAnsi" w:cstheme="minorHAnsi"/>
          <w:sz w:val="21"/>
          <w:szCs w:val="21"/>
        </w:rPr>
        <w:tab/>
        <w:t>Será exigida a garantia da contratação de que tratam os arts. 96 e seguintes da Lei n.º 14.133, de 2021, no percentual de 5% do valor contratual, conforme regras previstas no contrato, podendo chegar até 10%, se a proposta vencedora for inferior a 85% do valor orçado pela municipalidade, de acordo com o arts. 98;</w:t>
      </w:r>
    </w:p>
    <w:p w14:paraId="69EA2046"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 xml:space="preserve">4.4. </w:t>
      </w:r>
      <w:r w:rsidRPr="00826DCD">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55E5195C"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p>
    <w:p w14:paraId="510AC8E5"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Vistoria</w:t>
      </w:r>
    </w:p>
    <w:p w14:paraId="25C9D74E"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4.5.</w:t>
      </w:r>
      <w:r w:rsidRPr="00826DCD">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Pr="004A11A1">
        <w:rPr>
          <w:rFonts w:asciiTheme="minorHAnsi" w:hAnsiTheme="minorHAnsi" w:cstheme="minorHAnsi"/>
          <w:b/>
          <w:bCs/>
          <w:sz w:val="21"/>
          <w:szCs w:val="21"/>
        </w:rPr>
        <w:t xml:space="preserve">9:00 horas às 16:00 horas.  </w:t>
      </w:r>
    </w:p>
    <w:p w14:paraId="4B558435"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4.6.</w:t>
      </w:r>
      <w:r w:rsidRPr="00826DCD">
        <w:rPr>
          <w:rFonts w:asciiTheme="minorHAnsi" w:hAnsiTheme="minorHAnsi" w:cstheme="minorHAnsi"/>
          <w:sz w:val="21"/>
          <w:szCs w:val="21"/>
        </w:rPr>
        <w:tab/>
        <w:t xml:space="preserve">Serão disponibilizados data e horário diferentes aos interessados em realizar a vistoria prévia. </w:t>
      </w:r>
    </w:p>
    <w:p w14:paraId="2ABDB9ED"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4.7.</w:t>
      </w:r>
      <w:r w:rsidRPr="00826DCD">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B927650"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4.8.</w:t>
      </w:r>
      <w:r w:rsidRPr="00826DCD">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CD1C443"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p>
    <w:p w14:paraId="26631914"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5.</w:t>
      </w:r>
      <w:r w:rsidRPr="00826DCD">
        <w:rPr>
          <w:rFonts w:asciiTheme="minorHAnsi" w:hAnsiTheme="minorHAnsi" w:cstheme="minorHAnsi"/>
          <w:b/>
          <w:sz w:val="21"/>
          <w:szCs w:val="21"/>
        </w:rPr>
        <w:tab/>
        <w:t>DA EXECUÇÃO DO OBJETO</w:t>
      </w:r>
    </w:p>
    <w:p w14:paraId="42C5ECD5"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Condições de Execução</w:t>
      </w:r>
    </w:p>
    <w:p w14:paraId="3E1B75AE"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5.1.</w:t>
      </w:r>
      <w:r w:rsidRPr="00826DCD">
        <w:rPr>
          <w:rFonts w:asciiTheme="minorHAnsi" w:hAnsiTheme="minorHAnsi" w:cstheme="minorHAnsi"/>
          <w:sz w:val="21"/>
          <w:szCs w:val="21"/>
        </w:rPr>
        <w:tab/>
        <w:t>A execução do objeto seguirá a seguinte dinâmica:</w:t>
      </w:r>
    </w:p>
    <w:p w14:paraId="3E7E66EF"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5.1.1.</w:t>
      </w:r>
      <w:r w:rsidRPr="00826DCD">
        <w:rPr>
          <w:rFonts w:asciiTheme="minorHAnsi" w:hAnsiTheme="minorHAnsi" w:cstheme="minorHAnsi"/>
          <w:sz w:val="21"/>
          <w:szCs w:val="21"/>
        </w:rPr>
        <w:tab/>
        <w:t>Início da execução do objeto: 30 (trinta) dias após a emissão da ordem de serviço;</w:t>
      </w:r>
    </w:p>
    <w:p w14:paraId="123FA6AF"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5.1.2.</w:t>
      </w:r>
      <w:r w:rsidRPr="00826DCD">
        <w:rPr>
          <w:rFonts w:asciiTheme="minorHAnsi" w:hAnsiTheme="minorHAnsi" w:cstheme="minorHAnsi"/>
          <w:sz w:val="21"/>
          <w:szCs w:val="21"/>
        </w:rPr>
        <w:tab/>
        <w:t xml:space="preserve">O objeto contratado deverá ser executado nos locais indicados no projeto básico; </w:t>
      </w:r>
    </w:p>
    <w:p w14:paraId="2EEA4278"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5.1.3.</w:t>
      </w:r>
      <w:r w:rsidRPr="00826DCD">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6C04C697"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p>
    <w:p w14:paraId="0E437643" w14:textId="77777777" w:rsidR="004A11A1" w:rsidRPr="00826DCD" w:rsidRDefault="004A11A1" w:rsidP="004A11A1">
      <w:pPr>
        <w:tabs>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Especificação da garantia do serviço</w:t>
      </w:r>
    </w:p>
    <w:p w14:paraId="4D1C8EED" w14:textId="77777777" w:rsidR="004A11A1" w:rsidRPr="00826DCD" w:rsidRDefault="004A11A1" w:rsidP="004A11A1">
      <w:pPr>
        <w:tabs>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5.4.</w:t>
      </w:r>
      <w:r w:rsidRPr="00826DCD">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5BA408D7"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p>
    <w:p w14:paraId="3EF40BC7"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6.</w:t>
      </w:r>
      <w:r w:rsidRPr="00826DCD">
        <w:rPr>
          <w:rFonts w:asciiTheme="minorHAnsi" w:hAnsiTheme="minorHAnsi" w:cstheme="minorHAnsi"/>
          <w:b/>
          <w:sz w:val="21"/>
          <w:szCs w:val="21"/>
        </w:rPr>
        <w:tab/>
        <w:t>DA GESTÃO E FISCALIZAÇÃO DO CONTRATO</w:t>
      </w:r>
    </w:p>
    <w:p w14:paraId="3374ABCF" w14:textId="77777777" w:rsidR="004A11A1" w:rsidRPr="00826DCD" w:rsidRDefault="004A11A1" w:rsidP="004A11A1">
      <w:pPr>
        <w:pStyle w:val="Nivel2"/>
        <w:numPr>
          <w:ilvl w:val="0"/>
          <w:numId w:val="0"/>
        </w:numPr>
        <w:spacing w:before="0" w:after="0"/>
        <w:rPr>
          <w:rFonts w:asciiTheme="minorHAnsi" w:eastAsia="Arial" w:hAnsiTheme="minorHAnsi" w:cstheme="minorHAnsi"/>
          <w:color w:val="auto"/>
          <w:sz w:val="21"/>
          <w:szCs w:val="21"/>
        </w:rPr>
      </w:pPr>
      <w:r w:rsidRPr="00826DCD">
        <w:rPr>
          <w:rFonts w:asciiTheme="minorHAnsi" w:hAnsiTheme="minorHAnsi" w:cstheme="minorHAnsi"/>
          <w:b/>
          <w:sz w:val="21"/>
          <w:szCs w:val="21"/>
        </w:rPr>
        <w:t xml:space="preserve">6.1. </w:t>
      </w:r>
      <w:r w:rsidRPr="00826DCD">
        <w:rPr>
          <w:rFonts w:asciiTheme="minorHAnsi" w:hAnsiTheme="minorHAnsi" w:cstheme="minorHAnsi"/>
          <w:sz w:val="21"/>
          <w:szCs w:val="21"/>
        </w:rPr>
        <w:t xml:space="preserve"> </w:t>
      </w:r>
      <w:r w:rsidRPr="00826DCD">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826DCD">
        <w:rPr>
          <w:rFonts w:asciiTheme="minorHAnsi" w:eastAsia="Arial" w:hAnsiTheme="minorHAnsi" w:cstheme="minorHAnsi"/>
          <w:color w:val="auto"/>
          <w:sz w:val="21"/>
          <w:szCs w:val="21"/>
        </w:rPr>
        <w:t>.</w:t>
      </w:r>
    </w:p>
    <w:p w14:paraId="1DEFE7DD"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eastAsia="Arial" w:hAnsiTheme="minorHAnsi" w:cstheme="minorHAnsi"/>
          <w:b/>
          <w:color w:val="auto"/>
          <w:sz w:val="21"/>
          <w:szCs w:val="21"/>
        </w:rPr>
        <w:t>6.2.</w:t>
      </w:r>
      <w:r w:rsidRPr="00826DCD">
        <w:rPr>
          <w:rFonts w:asciiTheme="minorHAnsi" w:eastAsia="Arial" w:hAnsiTheme="minorHAnsi" w:cstheme="minorHAnsi"/>
          <w:color w:val="auto"/>
          <w:sz w:val="21"/>
          <w:szCs w:val="21"/>
        </w:rPr>
        <w:t xml:space="preserve"> </w:t>
      </w:r>
      <w:r w:rsidRPr="00826DCD">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79EBD97"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eastAsia="Arial" w:hAnsiTheme="minorHAnsi" w:cstheme="minorHAnsi"/>
          <w:b/>
          <w:color w:val="auto"/>
          <w:sz w:val="21"/>
          <w:szCs w:val="21"/>
        </w:rPr>
        <w:t xml:space="preserve">6.3. </w:t>
      </w:r>
      <w:r w:rsidRPr="00826DCD">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3FDBF517"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6.4. </w:t>
      </w:r>
      <w:r w:rsidRPr="00826DCD">
        <w:rPr>
          <w:rFonts w:asciiTheme="minorHAnsi" w:hAnsiTheme="minorHAnsi" w:cstheme="minorHAnsi"/>
          <w:sz w:val="21"/>
          <w:szCs w:val="21"/>
        </w:rPr>
        <w:t>O órgão poderá convocar representante da empresa para adoção de providências que devam ser cumpridas de imediato.</w:t>
      </w:r>
    </w:p>
    <w:p w14:paraId="745645C6"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6.5.</w:t>
      </w:r>
      <w:r w:rsidRPr="00826DCD">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BFB5A4"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6.6. </w:t>
      </w:r>
      <w:r w:rsidRPr="00826DCD">
        <w:rPr>
          <w:rFonts w:asciiTheme="minorHAnsi" w:hAnsiTheme="minorHAnsi" w:cstheme="minorHAnsi"/>
          <w:sz w:val="21"/>
          <w:szCs w:val="21"/>
        </w:rPr>
        <w:t xml:space="preserve">A execução do contrato deverá ser acompanhada e fiscalizada pelo (s) fiscal (is) do contrato, ou pelos respectivos substitutos, conforme previsto no art. 117, </w:t>
      </w:r>
      <w:r w:rsidRPr="00826DCD">
        <w:rPr>
          <w:rFonts w:asciiTheme="minorHAnsi" w:hAnsiTheme="minorHAnsi" w:cstheme="minorHAnsi"/>
          <w:i/>
          <w:sz w:val="21"/>
          <w:szCs w:val="21"/>
        </w:rPr>
        <w:t>caput</w:t>
      </w:r>
      <w:r w:rsidRPr="00826DCD">
        <w:rPr>
          <w:rFonts w:asciiTheme="minorHAnsi" w:hAnsiTheme="minorHAnsi" w:cstheme="minorHAnsi"/>
          <w:sz w:val="21"/>
          <w:szCs w:val="21"/>
        </w:rPr>
        <w:t xml:space="preserve">, da Lei n.º 14.133, de 2021 e no Decreto Municipal n.º </w:t>
      </w:r>
      <w:r w:rsidRPr="00826DCD">
        <w:rPr>
          <w:rFonts w:asciiTheme="minorHAnsi" w:hAnsiTheme="minorHAnsi" w:cstheme="minorHAnsi"/>
          <w:color w:val="auto"/>
          <w:sz w:val="21"/>
          <w:szCs w:val="21"/>
        </w:rPr>
        <w:t>400</w:t>
      </w:r>
      <w:r w:rsidRPr="00826DCD">
        <w:rPr>
          <w:rFonts w:asciiTheme="minorHAnsi" w:hAnsiTheme="minorHAnsi" w:cstheme="minorHAnsi"/>
          <w:sz w:val="21"/>
          <w:szCs w:val="21"/>
        </w:rPr>
        <w:t>, de 2022.</w:t>
      </w:r>
    </w:p>
    <w:p w14:paraId="51A82008"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6.7. </w:t>
      </w:r>
      <w:r w:rsidRPr="00826DCD">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39E1A960"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6.7.1. </w:t>
      </w:r>
      <w:r w:rsidRPr="00826DCD">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12B92E1"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6.7.2. </w:t>
      </w:r>
      <w:r w:rsidRPr="00826DCD">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1FAE94C3"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6.7.3. </w:t>
      </w:r>
      <w:r w:rsidRPr="00826DCD">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078DBA36"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6.7.4. </w:t>
      </w:r>
      <w:r w:rsidRPr="00826DCD">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632D5406"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6.7.5. </w:t>
      </w:r>
      <w:r w:rsidRPr="00826DCD">
        <w:rPr>
          <w:rFonts w:asciiTheme="minorHAnsi" w:hAnsiTheme="minorHAnsi" w:cstheme="minorHAnsi"/>
          <w:sz w:val="21"/>
          <w:szCs w:val="21"/>
        </w:rPr>
        <w:t xml:space="preserve">O fiscal comunicará ao gestor do contrato, em tempo hábil, o término do contrato sob sua responsabilidade, com vistas à tempestiva </w:t>
      </w:r>
      <w:r w:rsidRPr="00826DCD">
        <w:rPr>
          <w:rFonts w:asciiTheme="minorHAnsi" w:hAnsiTheme="minorHAnsi" w:cstheme="minorHAnsi"/>
          <w:color w:val="auto"/>
          <w:sz w:val="21"/>
          <w:szCs w:val="21"/>
        </w:rPr>
        <w:t xml:space="preserve">renovação </w:t>
      </w:r>
      <w:r w:rsidRPr="00826DCD">
        <w:rPr>
          <w:rFonts w:asciiTheme="minorHAnsi" w:hAnsiTheme="minorHAnsi" w:cstheme="minorHAnsi"/>
          <w:sz w:val="21"/>
          <w:szCs w:val="21"/>
        </w:rPr>
        <w:t>ou à prorrogação contratual.</w:t>
      </w:r>
    </w:p>
    <w:p w14:paraId="5CFD630A"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6.8. </w:t>
      </w:r>
      <w:r w:rsidRPr="00826DCD">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FCD4FF2"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6.8.1. </w:t>
      </w:r>
      <w:r w:rsidRPr="00826DCD">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280E48A"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6.8.2. </w:t>
      </w:r>
      <w:r w:rsidRPr="00826DCD">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5CC2BB8"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6.8.3. </w:t>
      </w:r>
      <w:r w:rsidRPr="00826DCD">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826DCD">
          <w:rPr>
            <w:rStyle w:val="Hyperlink"/>
            <w:rFonts w:asciiTheme="minorHAnsi" w:hAnsiTheme="minorHAnsi" w:cstheme="minorHAnsi"/>
            <w:sz w:val="21"/>
            <w:szCs w:val="21"/>
          </w:rPr>
          <w:t>art. 158 da Lei n.º 14.133, de 2021</w:t>
        </w:r>
      </w:hyperlink>
      <w:r w:rsidRPr="00826DCD">
        <w:rPr>
          <w:rFonts w:asciiTheme="minorHAnsi" w:hAnsiTheme="minorHAnsi" w:cstheme="minorHAnsi"/>
          <w:sz w:val="21"/>
          <w:szCs w:val="21"/>
        </w:rPr>
        <w:t xml:space="preserve">, conforme o caso. </w:t>
      </w:r>
    </w:p>
    <w:p w14:paraId="24B6046B"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6.8.5. </w:t>
      </w:r>
      <w:r w:rsidRPr="00826DCD">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75D44DCA" w14:textId="77777777" w:rsidR="004A11A1" w:rsidRPr="00826DCD" w:rsidRDefault="004A11A1" w:rsidP="004A11A1">
      <w:pPr>
        <w:pStyle w:val="Nivel2"/>
        <w:numPr>
          <w:ilvl w:val="0"/>
          <w:numId w:val="0"/>
        </w:numPr>
        <w:tabs>
          <w:tab w:val="left" w:pos="567"/>
        </w:tabs>
        <w:spacing w:before="0" w:after="0"/>
        <w:rPr>
          <w:rFonts w:asciiTheme="minorHAnsi" w:eastAsia="Arial" w:hAnsiTheme="minorHAnsi" w:cstheme="minorHAnsi"/>
          <w:color w:val="auto"/>
          <w:sz w:val="21"/>
          <w:szCs w:val="21"/>
        </w:rPr>
      </w:pPr>
      <w:r w:rsidRPr="00826DCD">
        <w:rPr>
          <w:rFonts w:asciiTheme="minorHAnsi" w:hAnsiTheme="minorHAnsi" w:cstheme="minorHAnsi"/>
          <w:b/>
          <w:sz w:val="21"/>
          <w:szCs w:val="21"/>
        </w:rPr>
        <w:t xml:space="preserve">6.8.4. </w:t>
      </w:r>
      <w:r w:rsidRPr="00826DCD">
        <w:rPr>
          <w:rFonts w:asciiTheme="minorHAnsi" w:hAnsiTheme="minorHAnsi" w:cstheme="minorHAnsi"/>
          <w:sz w:val="21"/>
          <w:szCs w:val="21"/>
        </w:rPr>
        <w:t>O gestor do contrato deverá elaborar</w:t>
      </w:r>
      <w:r w:rsidRPr="00826DCD">
        <w:rPr>
          <w:rFonts w:asciiTheme="minorHAnsi" w:hAnsiTheme="minorHAnsi" w:cstheme="minorHAnsi"/>
          <w:color w:val="auto"/>
          <w:sz w:val="21"/>
          <w:szCs w:val="21"/>
        </w:rPr>
        <w:t xml:space="preserve"> relató</w:t>
      </w:r>
      <w:r w:rsidRPr="00826DCD">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6CB9452D"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6.9. </w:t>
      </w:r>
      <w:r w:rsidRPr="00826DCD">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1A9FC6DC"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6.10. Gestor Titular: </w:t>
      </w:r>
      <w:r w:rsidRPr="00826DCD">
        <w:rPr>
          <w:rFonts w:asciiTheme="minorHAnsi" w:hAnsiTheme="minorHAnsi" w:cstheme="minorHAnsi"/>
          <w:sz w:val="21"/>
          <w:szCs w:val="21"/>
        </w:rPr>
        <w:t>Arthur Ribeiro Alvares Pimenta,</w:t>
      </w:r>
      <w:r w:rsidRPr="00826DCD">
        <w:rPr>
          <w:rFonts w:asciiTheme="minorHAnsi" w:hAnsiTheme="minorHAnsi" w:cstheme="minorHAnsi"/>
          <w:b/>
          <w:sz w:val="21"/>
          <w:szCs w:val="21"/>
        </w:rPr>
        <w:t xml:space="preserve"> Gestor Suplente: </w:t>
      </w:r>
      <w:r w:rsidRPr="00826DCD">
        <w:rPr>
          <w:rFonts w:asciiTheme="minorHAnsi" w:hAnsiTheme="minorHAnsi" w:cstheme="minorHAnsi"/>
          <w:sz w:val="21"/>
          <w:szCs w:val="21"/>
        </w:rPr>
        <w:t>Joel Frederico Pereira Junior;</w:t>
      </w:r>
    </w:p>
    <w:p w14:paraId="7E9CB4F8"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
          <w:sz w:val="21"/>
          <w:szCs w:val="21"/>
        </w:rPr>
      </w:pPr>
      <w:r w:rsidRPr="00826DCD">
        <w:rPr>
          <w:rFonts w:asciiTheme="minorHAnsi" w:hAnsiTheme="minorHAnsi" w:cstheme="minorHAnsi"/>
          <w:b/>
          <w:sz w:val="21"/>
          <w:szCs w:val="21"/>
        </w:rPr>
        <w:t xml:space="preserve">6.11. Fiscal Titular: </w:t>
      </w:r>
      <w:r w:rsidRPr="00826DCD">
        <w:rPr>
          <w:rFonts w:asciiTheme="minorHAnsi" w:hAnsiTheme="minorHAnsi" w:cstheme="minorHAnsi"/>
          <w:sz w:val="21"/>
          <w:szCs w:val="21"/>
        </w:rPr>
        <w:t>Thiago Tonel de Oliveira,</w:t>
      </w:r>
      <w:r w:rsidRPr="00826DCD">
        <w:rPr>
          <w:rFonts w:asciiTheme="minorHAnsi" w:hAnsiTheme="minorHAnsi" w:cstheme="minorHAnsi"/>
          <w:b/>
          <w:sz w:val="21"/>
          <w:szCs w:val="21"/>
        </w:rPr>
        <w:t xml:space="preserve"> Fiscal Suplente: </w:t>
      </w:r>
      <w:r w:rsidRPr="00826DCD">
        <w:rPr>
          <w:rFonts w:asciiTheme="minorHAnsi" w:hAnsiTheme="minorHAnsi" w:cstheme="minorHAnsi"/>
          <w:sz w:val="21"/>
          <w:szCs w:val="21"/>
        </w:rPr>
        <w:t>Evelin Cristina Nascimento da Silva.</w:t>
      </w:r>
    </w:p>
    <w:p w14:paraId="5CD78022"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p>
    <w:p w14:paraId="525B83DF"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7.</w:t>
      </w:r>
      <w:r w:rsidRPr="00826DCD">
        <w:rPr>
          <w:rFonts w:asciiTheme="minorHAnsi" w:hAnsiTheme="minorHAnsi" w:cstheme="minorHAnsi"/>
          <w:b/>
          <w:sz w:val="21"/>
          <w:szCs w:val="21"/>
        </w:rPr>
        <w:tab/>
        <w:t>DO RECEBIMENTO DO OBJETO E DO PAGAMENTO</w:t>
      </w:r>
    </w:p>
    <w:p w14:paraId="1BDEF4F4"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Recebimento Provisório</w:t>
      </w:r>
    </w:p>
    <w:p w14:paraId="5368008B"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7.1.</w:t>
      </w:r>
      <w:r w:rsidRPr="00826DCD">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57E9AE69"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7.1.1.</w:t>
      </w:r>
      <w:r w:rsidRPr="00826DCD">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3AD4CAC9"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7.2.</w:t>
      </w:r>
      <w:r w:rsidRPr="00826DCD">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1074564B"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7.2.1.</w:t>
      </w:r>
      <w:r w:rsidRPr="00826DCD">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A1F237B"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7.2.2.</w:t>
      </w:r>
      <w:r w:rsidRPr="00826DCD">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77A11446"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7.2.3.</w:t>
      </w:r>
      <w:r w:rsidRPr="00826DCD">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7993C586"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p>
    <w:p w14:paraId="350DAEE0"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Recebimento Definitivo</w:t>
      </w:r>
    </w:p>
    <w:p w14:paraId="68FA9154"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 xml:space="preserve">7.3 </w:t>
      </w:r>
      <w:r w:rsidRPr="00826DCD">
        <w:rPr>
          <w:rFonts w:asciiTheme="minorHAnsi" w:hAnsiTheme="minorHAnsi" w:cstheme="minorHAnsi"/>
          <w:sz w:val="21"/>
          <w:szCs w:val="21"/>
        </w:rPr>
        <w:t xml:space="preserve">Os serviços serão recebidos definitivamente, no prazo de </w:t>
      </w:r>
      <w:r w:rsidRPr="00826DCD">
        <w:rPr>
          <w:rFonts w:asciiTheme="minorHAnsi" w:hAnsiTheme="minorHAnsi" w:cstheme="minorHAnsi"/>
          <w:color w:val="auto"/>
          <w:sz w:val="21"/>
          <w:szCs w:val="21"/>
        </w:rPr>
        <w:t>30 (trinta) dias</w:t>
      </w:r>
      <w:r w:rsidRPr="00826DCD">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826DCD">
        <w:rPr>
          <w:rFonts w:asciiTheme="minorHAnsi" w:hAnsiTheme="minorHAnsi" w:cstheme="minorHAnsi"/>
          <w:color w:val="auto"/>
          <w:sz w:val="21"/>
          <w:szCs w:val="21"/>
        </w:rPr>
        <w:t>400</w:t>
      </w:r>
      <w:r w:rsidRPr="00826DCD">
        <w:rPr>
          <w:rFonts w:asciiTheme="minorHAnsi" w:hAnsiTheme="minorHAnsi" w:cstheme="minorHAnsi"/>
          <w:sz w:val="21"/>
          <w:szCs w:val="21"/>
        </w:rPr>
        <w:t>, de 2023, cabendo ainda:</w:t>
      </w:r>
    </w:p>
    <w:p w14:paraId="6FA62811"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lang w:eastAsia="en-US"/>
        </w:rPr>
      </w:pPr>
      <w:r w:rsidRPr="00826DCD">
        <w:rPr>
          <w:rFonts w:asciiTheme="minorHAnsi" w:hAnsiTheme="minorHAnsi" w:cstheme="minorHAnsi"/>
          <w:b/>
          <w:sz w:val="21"/>
          <w:szCs w:val="21"/>
          <w:lang w:eastAsia="en-US"/>
        </w:rPr>
        <w:t>7.3.1</w:t>
      </w:r>
      <w:r w:rsidRPr="00826DCD">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545C0B3C" w14:textId="77777777" w:rsidR="004A11A1" w:rsidRPr="00826DCD" w:rsidRDefault="004A11A1" w:rsidP="004A11A1">
      <w:pPr>
        <w:pStyle w:val="Nivel2"/>
        <w:numPr>
          <w:ilvl w:val="0"/>
          <w:numId w:val="0"/>
        </w:numPr>
        <w:tabs>
          <w:tab w:val="left" w:pos="567"/>
        </w:tabs>
        <w:rPr>
          <w:rFonts w:asciiTheme="minorHAnsi" w:hAnsiTheme="minorHAnsi" w:cstheme="minorHAnsi"/>
          <w:sz w:val="21"/>
          <w:szCs w:val="21"/>
          <w:lang w:eastAsia="en-US"/>
        </w:rPr>
      </w:pPr>
      <w:r w:rsidRPr="00826DCD">
        <w:rPr>
          <w:rFonts w:asciiTheme="minorHAnsi" w:hAnsiTheme="minorHAnsi" w:cstheme="minorHAnsi"/>
          <w:b/>
          <w:sz w:val="21"/>
          <w:szCs w:val="21"/>
          <w:lang w:eastAsia="en-US"/>
        </w:rPr>
        <w:t>7.3.2.</w:t>
      </w:r>
      <w:r w:rsidRPr="00826DCD">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6A27EEC3" w14:textId="77777777" w:rsidR="004A11A1" w:rsidRPr="00826DCD" w:rsidRDefault="004A11A1" w:rsidP="004A11A1">
      <w:pPr>
        <w:pStyle w:val="Nivel2"/>
        <w:numPr>
          <w:ilvl w:val="0"/>
          <w:numId w:val="0"/>
        </w:numPr>
        <w:tabs>
          <w:tab w:val="left" w:pos="567"/>
        </w:tabs>
        <w:rPr>
          <w:rFonts w:asciiTheme="minorHAnsi" w:hAnsiTheme="minorHAnsi" w:cstheme="minorHAnsi"/>
          <w:sz w:val="21"/>
          <w:szCs w:val="21"/>
          <w:lang w:eastAsia="en-US"/>
        </w:rPr>
      </w:pPr>
      <w:r w:rsidRPr="00826DCD">
        <w:rPr>
          <w:rFonts w:asciiTheme="minorHAnsi" w:hAnsiTheme="minorHAnsi" w:cstheme="minorHAnsi"/>
          <w:b/>
          <w:sz w:val="21"/>
          <w:szCs w:val="21"/>
          <w:lang w:eastAsia="en-US"/>
        </w:rPr>
        <w:t>7.3.3.</w:t>
      </w:r>
      <w:r w:rsidRPr="00826DCD">
        <w:rPr>
          <w:rFonts w:asciiTheme="minorHAnsi" w:hAnsiTheme="minorHAnsi" w:cstheme="minorHAnsi"/>
          <w:sz w:val="21"/>
          <w:szCs w:val="21"/>
          <w:lang w:eastAsia="en-US"/>
        </w:rPr>
        <w:tab/>
        <w:t>Comunicar a empresa para que emita a Nota Fiscal ou Fatura, com o valor exato dimensionado pela fiscalização.</w:t>
      </w:r>
    </w:p>
    <w:p w14:paraId="18FF933F"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lang w:eastAsia="en-US"/>
        </w:rPr>
      </w:pPr>
      <w:r w:rsidRPr="00826DCD">
        <w:rPr>
          <w:rFonts w:asciiTheme="minorHAnsi" w:hAnsiTheme="minorHAnsi" w:cstheme="minorHAnsi"/>
          <w:b/>
          <w:sz w:val="21"/>
          <w:szCs w:val="21"/>
          <w:lang w:eastAsia="en-US"/>
        </w:rPr>
        <w:t>7.3.4.</w:t>
      </w:r>
      <w:r w:rsidRPr="00826DCD">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1FC09AA6"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lang w:eastAsia="en-US"/>
        </w:rPr>
      </w:pPr>
      <w:r w:rsidRPr="00826DCD">
        <w:rPr>
          <w:rFonts w:asciiTheme="minorHAnsi" w:hAnsiTheme="minorHAnsi" w:cstheme="minorHAnsi"/>
          <w:b/>
          <w:sz w:val="21"/>
          <w:szCs w:val="21"/>
          <w:lang w:eastAsia="en-US"/>
        </w:rPr>
        <w:t xml:space="preserve">7.3.5. </w:t>
      </w:r>
      <w:r w:rsidRPr="00826DCD">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3AF9A613" w14:textId="77777777" w:rsidR="004A11A1" w:rsidRPr="00826DCD" w:rsidRDefault="004A11A1" w:rsidP="004A11A1">
      <w:pPr>
        <w:pStyle w:val="Nivel2"/>
        <w:numPr>
          <w:ilvl w:val="0"/>
          <w:numId w:val="0"/>
        </w:numPr>
        <w:tabs>
          <w:tab w:val="left" w:pos="567"/>
        </w:tabs>
        <w:rPr>
          <w:rFonts w:asciiTheme="minorHAnsi" w:hAnsiTheme="minorHAnsi" w:cstheme="minorHAnsi"/>
          <w:sz w:val="21"/>
          <w:szCs w:val="21"/>
        </w:rPr>
      </w:pPr>
      <w:r w:rsidRPr="00826DCD">
        <w:rPr>
          <w:rFonts w:asciiTheme="minorHAnsi" w:hAnsiTheme="minorHAnsi" w:cstheme="minorHAnsi"/>
          <w:b/>
          <w:sz w:val="21"/>
          <w:szCs w:val="21"/>
        </w:rPr>
        <w:t>7.4.</w:t>
      </w:r>
      <w:r w:rsidRPr="00826DCD">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6650397" w14:textId="77777777" w:rsidR="004A11A1" w:rsidRPr="00826DCD" w:rsidRDefault="004A11A1" w:rsidP="004A11A1">
      <w:pPr>
        <w:pStyle w:val="Nivel2"/>
        <w:numPr>
          <w:ilvl w:val="0"/>
          <w:numId w:val="0"/>
        </w:numPr>
        <w:tabs>
          <w:tab w:val="left" w:pos="567"/>
        </w:tabs>
        <w:rPr>
          <w:rFonts w:asciiTheme="minorHAnsi" w:hAnsiTheme="minorHAnsi" w:cstheme="minorHAnsi"/>
          <w:sz w:val="21"/>
          <w:szCs w:val="21"/>
        </w:rPr>
      </w:pPr>
      <w:r w:rsidRPr="00826DCD">
        <w:rPr>
          <w:rFonts w:asciiTheme="minorHAnsi" w:hAnsiTheme="minorHAnsi" w:cstheme="minorHAnsi"/>
          <w:b/>
          <w:sz w:val="21"/>
          <w:szCs w:val="21"/>
        </w:rPr>
        <w:t>7.5.</w:t>
      </w:r>
      <w:r w:rsidRPr="00826DCD">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3C4785C8" w14:textId="77777777" w:rsidR="004A11A1" w:rsidRPr="00826DCD" w:rsidRDefault="004A11A1" w:rsidP="004A11A1">
      <w:pPr>
        <w:pStyle w:val="Nivel2"/>
        <w:numPr>
          <w:ilvl w:val="0"/>
          <w:numId w:val="0"/>
        </w:numPr>
        <w:tabs>
          <w:tab w:val="left" w:pos="567"/>
        </w:tabs>
        <w:rPr>
          <w:rFonts w:asciiTheme="minorHAnsi" w:hAnsiTheme="minorHAnsi" w:cstheme="minorHAnsi"/>
          <w:sz w:val="21"/>
          <w:szCs w:val="21"/>
        </w:rPr>
      </w:pPr>
      <w:r w:rsidRPr="00826DCD">
        <w:rPr>
          <w:rFonts w:asciiTheme="minorHAnsi" w:hAnsiTheme="minorHAnsi" w:cstheme="minorHAnsi"/>
          <w:b/>
          <w:sz w:val="21"/>
          <w:szCs w:val="21"/>
        </w:rPr>
        <w:t>7.5.1.</w:t>
      </w:r>
      <w:r w:rsidRPr="00826DCD">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1EE41FE7"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sz w:val="21"/>
          <w:szCs w:val="21"/>
        </w:rPr>
      </w:pPr>
      <w:r w:rsidRPr="00826DCD">
        <w:rPr>
          <w:rFonts w:asciiTheme="minorHAnsi" w:hAnsiTheme="minorHAnsi" w:cstheme="minorHAnsi"/>
          <w:b/>
          <w:sz w:val="21"/>
          <w:szCs w:val="21"/>
        </w:rPr>
        <w:t>7.6.</w:t>
      </w:r>
      <w:r w:rsidRPr="00826DCD">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30A89704"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sz w:val="21"/>
          <w:szCs w:val="21"/>
        </w:rPr>
      </w:pPr>
    </w:p>
    <w:p w14:paraId="4EB653D6"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
          <w:sz w:val="21"/>
          <w:szCs w:val="21"/>
        </w:rPr>
      </w:pPr>
      <w:r w:rsidRPr="00826DCD">
        <w:rPr>
          <w:rFonts w:asciiTheme="minorHAnsi" w:hAnsiTheme="minorHAnsi" w:cstheme="minorHAnsi"/>
          <w:b/>
          <w:sz w:val="21"/>
          <w:szCs w:val="21"/>
        </w:rPr>
        <w:t>Nota Fiscal</w:t>
      </w:r>
    </w:p>
    <w:p w14:paraId="43BB1B59"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sz w:val="21"/>
          <w:szCs w:val="21"/>
        </w:rPr>
        <w:t>7.7.</w:t>
      </w:r>
      <w:r w:rsidRPr="00826DCD">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826DCD">
        <w:rPr>
          <w:rFonts w:asciiTheme="minorHAnsi" w:hAnsiTheme="minorHAnsi" w:cstheme="minorHAnsi"/>
          <w:i/>
          <w:sz w:val="21"/>
          <w:szCs w:val="21"/>
        </w:rPr>
        <w:t>on-line</w:t>
      </w:r>
      <w:r w:rsidRPr="00826DCD">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826DCD">
          <w:rPr>
            <w:rStyle w:val="Hyperlink"/>
            <w:rFonts w:asciiTheme="minorHAnsi" w:hAnsiTheme="minorHAnsi" w:cstheme="minorHAnsi"/>
            <w:sz w:val="21"/>
            <w:szCs w:val="21"/>
          </w:rPr>
          <w:t>art. 68 da Lei nº 14.133, de 2021</w:t>
        </w:r>
      </w:hyperlink>
      <w:r w:rsidRPr="00826DCD">
        <w:rPr>
          <w:rFonts w:asciiTheme="minorHAnsi" w:hAnsiTheme="minorHAnsi" w:cstheme="minorHAnsi"/>
          <w:sz w:val="21"/>
          <w:szCs w:val="21"/>
        </w:rPr>
        <w:t>.</w:t>
      </w:r>
    </w:p>
    <w:p w14:paraId="7C1500AB"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p>
    <w:p w14:paraId="4CC78A12"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
          <w:sz w:val="21"/>
          <w:szCs w:val="21"/>
        </w:rPr>
      </w:pPr>
      <w:r w:rsidRPr="00826DCD">
        <w:rPr>
          <w:rFonts w:asciiTheme="minorHAnsi" w:hAnsiTheme="minorHAnsi" w:cstheme="minorHAnsi"/>
          <w:b/>
          <w:sz w:val="21"/>
          <w:szCs w:val="21"/>
        </w:rPr>
        <w:t>Prazo e forma de pagamento</w:t>
      </w:r>
    </w:p>
    <w:p w14:paraId="1E08A863"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Cs/>
          <w:sz w:val="21"/>
          <w:szCs w:val="21"/>
        </w:rPr>
      </w:pPr>
      <w:r w:rsidRPr="00826DCD">
        <w:rPr>
          <w:rFonts w:asciiTheme="minorHAnsi" w:hAnsiTheme="minorHAnsi" w:cstheme="minorHAnsi"/>
          <w:b/>
          <w:sz w:val="21"/>
          <w:szCs w:val="21"/>
        </w:rPr>
        <w:t>7.8.</w:t>
      </w:r>
      <w:r w:rsidRPr="00826DCD">
        <w:rPr>
          <w:rFonts w:asciiTheme="minorHAnsi" w:hAnsiTheme="minorHAnsi" w:cstheme="minorHAnsi"/>
          <w:bCs/>
          <w:sz w:val="21"/>
          <w:szCs w:val="21"/>
        </w:rPr>
        <w:tab/>
        <w:t xml:space="preserve">O prazo de pagamento será de até </w:t>
      </w:r>
      <w:r w:rsidRPr="00826DCD">
        <w:rPr>
          <w:rFonts w:asciiTheme="minorHAnsi" w:hAnsiTheme="minorHAnsi" w:cstheme="minorHAnsi"/>
          <w:bCs/>
          <w:color w:val="auto"/>
          <w:sz w:val="21"/>
          <w:szCs w:val="21"/>
        </w:rPr>
        <w:t>30 dias corridos.</w:t>
      </w:r>
    </w:p>
    <w:p w14:paraId="4D309B41"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sz w:val="21"/>
          <w:szCs w:val="21"/>
        </w:rPr>
        <w:t>7.9.</w:t>
      </w:r>
      <w:r w:rsidRPr="00826DCD">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CC0FCC8"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sz w:val="21"/>
          <w:szCs w:val="21"/>
        </w:rPr>
        <w:t>7.10.</w:t>
      </w:r>
      <w:r w:rsidRPr="00826DCD">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AE5B45"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7.12.</w:t>
      </w:r>
      <w:r w:rsidRPr="00826DCD">
        <w:rPr>
          <w:rFonts w:asciiTheme="minorHAnsi" w:hAnsiTheme="minorHAnsi" w:cstheme="minorHAnsi"/>
          <w:b/>
          <w:bCs/>
          <w:sz w:val="21"/>
          <w:szCs w:val="21"/>
        </w:rPr>
        <w:tab/>
      </w:r>
      <w:r w:rsidRPr="00826DCD">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25F0655F"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a)</w:t>
      </w:r>
      <w:r w:rsidRPr="00826DCD">
        <w:rPr>
          <w:rFonts w:asciiTheme="minorHAnsi" w:hAnsiTheme="minorHAnsi" w:cstheme="minorHAnsi"/>
          <w:bCs/>
          <w:sz w:val="21"/>
          <w:szCs w:val="21"/>
        </w:rPr>
        <w:tab/>
        <w:t xml:space="preserve"> o prazo de validade;</w:t>
      </w:r>
    </w:p>
    <w:p w14:paraId="126DB85E"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b)</w:t>
      </w:r>
      <w:r w:rsidRPr="00826DCD">
        <w:rPr>
          <w:rFonts w:asciiTheme="minorHAnsi" w:hAnsiTheme="minorHAnsi" w:cstheme="minorHAnsi"/>
          <w:bCs/>
          <w:sz w:val="21"/>
          <w:szCs w:val="21"/>
        </w:rPr>
        <w:tab/>
        <w:t xml:space="preserve"> a data da emissão;</w:t>
      </w:r>
    </w:p>
    <w:p w14:paraId="1646B33C"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c)</w:t>
      </w:r>
      <w:r w:rsidRPr="00826DCD">
        <w:rPr>
          <w:rFonts w:asciiTheme="minorHAnsi" w:hAnsiTheme="minorHAnsi" w:cstheme="minorHAnsi"/>
          <w:bCs/>
          <w:sz w:val="21"/>
          <w:szCs w:val="21"/>
        </w:rPr>
        <w:tab/>
        <w:t xml:space="preserve"> os dados do contrato e do órgão contratante;</w:t>
      </w:r>
    </w:p>
    <w:p w14:paraId="3156CA68"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d)</w:t>
      </w:r>
      <w:r w:rsidRPr="00826DCD">
        <w:rPr>
          <w:rFonts w:asciiTheme="minorHAnsi" w:hAnsiTheme="minorHAnsi" w:cstheme="minorHAnsi"/>
          <w:bCs/>
          <w:sz w:val="21"/>
          <w:szCs w:val="21"/>
        </w:rPr>
        <w:tab/>
        <w:t xml:space="preserve"> o período respectivo de execução do contrato;</w:t>
      </w:r>
    </w:p>
    <w:p w14:paraId="699FC7CD"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e)</w:t>
      </w:r>
      <w:r w:rsidRPr="00826DCD">
        <w:rPr>
          <w:rFonts w:asciiTheme="minorHAnsi" w:hAnsiTheme="minorHAnsi" w:cstheme="minorHAnsi"/>
          <w:bCs/>
          <w:sz w:val="21"/>
          <w:szCs w:val="21"/>
        </w:rPr>
        <w:tab/>
        <w:t xml:space="preserve"> o valor a pagar; e</w:t>
      </w:r>
    </w:p>
    <w:p w14:paraId="31C10360"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f)</w:t>
      </w:r>
      <w:r w:rsidRPr="00826DCD">
        <w:rPr>
          <w:rFonts w:asciiTheme="minorHAnsi" w:hAnsiTheme="minorHAnsi" w:cstheme="minorHAnsi"/>
          <w:bCs/>
          <w:sz w:val="21"/>
          <w:szCs w:val="21"/>
        </w:rPr>
        <w:tab/>
        <w:t xml:space="preserve"> eventual destaque do valor de retenções tributárias cabíveis.</w:t>
      </w:r>
    </w:p>
    <w:p w14:paraId="54AB5609"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bCs/>
          <w:sz w:val="21"/>
          <w:szCs w:val="21"/>
        </w:rPr>
        <w:t>7.13.</w:t>
      </w:r>
      <w:r w:rsidRPr="00826DCD">
        <w:rPr>
          <w:rFonts w:asciiTheme="minorHAnsi" w:hAnsiTheme="minorHAnsi" w:cstheme="minorHAnsi"/>
          <w:b/>
          <w:bCs/>
          <w:sz w:val="21"/>
          <w:szCs w:val="21"/>
        </w:rPr>
        <w:tab/>
      </w:r>
      <w:r w:rsidRPr="00826DCD">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C108125" w14:textId="77777777" w:rsidR="004A11A1" w:rsidRPr="00826DCD" w:rsidRDefault="004A11A1" w:rsidP="004A11A1">
      <w:pPr>
        <w:pStyle w:val="Nivel2"/>
        <w:numPr>
          <w:ilvl w:val="0"/>
          <w:numId w:val="0"/>
        </w:numPr>
        <w:tabs>
          <w:tab w:val="left" w:pos="567"/>
        </w:tabs>
        <w:rPr>
          <w:rFonts w:asciiTheme="minorHAnsi" w:hAnsiTheme="minorHAnsi" w:cstheme="minorHAnsi"/>
          <w:b/>
          <w:bCs/>
          <w:sz w:val="21"/>
          <w:szCs w:val="21"/>
        </w:rPr>
      </w:pPr>
      <w:r w:rsidRPr="00826DCD">
        <w:rPr>
          <w:rFonts w:asciiTheme="minorHAnsi" w:hAnsiTheme="minorHAnsi" w:cstheme="minorHAnsi"/>
          <w:b/>
          <w:bCs/>
          <w:sz w:val="21"/>
          <w:szCs w:val="21"/>
        </w:rPr>
        <w:t>Forma de pagamento</w:t>
      </w:r>
    </w:p>
    <w:p w14:paraId="3037352B"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7.19.</w:t>
      </w:r>
      <w:r w:rsidRPr="00826DCD">
        <w:rPr>
          <w:rFonts w:asciiTheme="minorHAnsi" w:hAnsiTheme="minorHAnsi" w:cstheme="minorHAnsi"/>
          <w:bCs/>
          <w:sz w:val="21"/>
          <w:szCs w:val="21"/>
        </w:rPr>
        <w:tab/>
        <w:t>O pagamento será realizado através de ordem bancária, para crédito em banco, agência e conta corrente indicados pelo contratado.</w:t>
      </w:r>
    </w:p>
    <w:p w14:paraId="50FF8C76"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7.20.</w:t>
      </w:r>
      <w:r w:rsidRPr="00826DCD">
        <w:rPr>
          <w:rFonts w:asciiTheme="minorHAnsi" w:hAnsiTheme="minorHAnsi" w:cstheme="minorHAnsi"/>
          <w:bCs/>
          <w:sz w:val="21"/>
          <w:szCs w:val="21"/>
        </w:rPr>
        <w:tab/>
        <w:t>Será considerada data do pagamento o dia em que constar como emitida a ordem bancária para pagamento.</w:t>
      </w:r>
    </w:p>
    <w:p w14:paraId="76BC5C89" w14:textId="77777777" w:rsidR="004A11A1" w:rsidRPr="00826DCD" w:rsidRDefault="004A11A1" w:rsidP="004A11A1">
      <w:pPr>
        <w:pStyle w:val="Nivel2"/>
        <w:numPr>
          <w:ilvl w:val="0"/>
          <w:numId w:val="0"/>
        </w:numPr>
        <w:tabs>
          <w:tab w:val="left" w:pos="0"/>
        </w:tabs>
        <w:rPr>
          <w:rFonts w:asciiTheme="minorHAnsi" w:hAnsiTheme="minorHAnsi" w:cstheme="minorHAnsi"/>
          <w:bCs/>
          <w:sz w:val="21"/>
          <w:szCs w:val="21"/>
        </w:rPr>
      </w:pPr>
      <w:r w:rsidRPr="00826DCD">
        <w:rPr>
          <w:rFonts w:asciiTheme="minorHAnsi" w:hAnsiTheme="minorHAnsi" w:cstheme="minorHAnsi"/>
          <w:b/>
          <w:bCs/>
          <w:sz w:val="21"/>
          <w:szCs w:val="21"/>
        </w:rPr>
        <w:t>7.21.</w:t>
      </w:r>
      <w:r w:rsidRPr="00826DCD">
        <w:rPr>
          <w:rFonts w:asciiTheme="minorHAnsi" w:hAnsiTheme="minorHAnsi" w:cstheme="minorHAnsi"/>
          <w:bCs/>
          <w:sz w:val="21"/>
          <w:szCs w:val="21"/>
        </w:rPr>
        <w:tab/>
        <w:t>Quando do pagamento, será efetuada a retenção tributária prevista na legislação aplicável.</w:t>
      </w:r>
    </w:p>
    <w:p w14:paraId="3336F386"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bCs/>
          <w:sz w:val="21"/>
          <w:szCs w:val="21"/>
        </w:rPr>
        <w:t>7.21.1.</w:t>
      </w:r>
      <w:r w:rsidRPr="00826DCD">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5E2929FA"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bCs/>
          <w:sz w:val="21"/>
          <w:szCs w:val="21"/>
        </w:rPr>
        <w:t xml:space="preserve">7.21.2. </w:t>
      </w:r>
      <w:r w:rsidRPr="00826DCD">
        <w:rPr>
          <w:rFonts w:asciiTheme="minorHAnsi" w:hAnsiTheme="minorHAnsi" w:cstheme="minorHAnsi"/>
          <w:bCs/>
          <w:sz w:val="21"/>
          <w:szCs w:val="21"/>
        </w:rPr>
        <w:t xml:space="preserve">O regime de execução será realizado por empreitada por preço unitário, onde o pagamento é feito por medição, com base na planilha orçamentária pré definida, mensalmente conforme a evolução da obra. </w:t>
      </w:r>
    </w:p>
    <w:p w14:paraId="6C3C54E7"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p>
    <w:p w14:paraId="61921023"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8.</w:t>
      </w:r>
      <w:r w:rsidRPr="00826DCD">
        <w:rPr>
          <w:rFonts w:asciiTheme="minorHAnsi" w:hAnsiTheme="minorHAnsi" w:cstheme="minorHAnsi"/>
          <w:b/>
          <w:sz w:val="21"/>
          <w:szCs w:val="21"/>
        </w:rPr>
        <w:tab/>
        <w:t>FORMA E CRITÉRIOS DE SELEÇÃO DO FORNECEDOR</w:t>
      </w:r>
    </w:p>
    <w:p w14:paraId="3B81F00C" w14:textId="77777777" w:rsidR="004A11A1" w:rsidRPr="00826DCD" w:rsidRDefault="004A11A1" w:rsidP="004A11A1">
      <w:pPr>
        <w:tabs>
          <w:tab w:val="left" w:pos="142"/>
          <w:tab w:val="left" w:pos="426"/>
        </w:tabs>
        <w:spacing w:line="276" w:lineRule="auto"/>
        <w:jc w:val="both"/>
        <w:rPr>
          <w:rFonts w:asciiTheme="minorHAnsi" w:hAnsiTheme="minorHAnsi" w:cstheme="minorHAnsi"/>
          <w:b/>
          <w:sz w:val="21"/>
          <w:szCs w:val="21"/>
        </w:rPr>
      </w:pPr>
      <w:r w:rsidRPr="00826DCD">
        <w:rPr>
          <w:rFonts w:asciiTheme="minorHAnsi" w:hAnsiTheme="minorHAnsi" w:cstheme="minorHAnsi"/>
          <w:b/>
          <w:sz w:val="21"/>
          <w:szCs w:val="21"/>
        </w:rPr>
        <w:t>Forma de seleção e critério de julgamento da proposta</w:t>
      </w:r>
    </w:p>
    <w:p w14:paraId="02E2D454" w14:textId="77777777" w:rsidR="004A11A1" w:rsidRPr="00826DCD" w:rsidRDefault="004A11A1" w:rsidP="004A11A1">
      <w:pPr>
        <w:tabs>
          <w:tab w:val="left" w:pos="142"/>
          <w:tab w:val="left" w:pos="426"/>
        </w:tabs>
        <w:spacing w:line="276" w:lineRule="auto"/>
        <w:jc w:val="both"/>
        <w:rPr>
          <w:rFonts w:asciiTheme="minorHAnsi" w:hAnsiTheme="minorHAnsi" w:cstheme="minorHAnsi"/>
          <w:bCs/>
          <w:color w:val="FF0000"/>
          <w:sz w:val="21"/>
          <w:szCs w:val="21"/>
        </w:rPr>
      </w:pPr>
      <w:r w:rsidRPr="00826DCD">
        <w:rPr>
          <w:rFonts w:asciiTheme="minorHAnsi" w:hAnsiTheme="minorHAnsi" w:cstheme="minorHAnsi"/>
          <w:b/>
          <w:sz w:val="21"/>
          <w:szCs w:val="21"/>
        </w:rPr>
        <w:t>8.1.</w:t>
      </w:r>
      <w:r w:rsidRPr="00826DCD">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826DCD">
        <w:rPr>
          <w:rFonts w:asciiTheme="minorHAnsi" w:hAnsiTheme="minorHAnsi" w:cstheme="minorHAnsi"/>
          <w:b/>
          <w:bCs/>
          <w:sz w:val="21"/>
          <w:szCs w:val="21"/>
        </w:rPr>
        <w:t>MENOR PREÇO GLOBAL</w:t>
      </w:r>
      <w:r w:rsidRPr="00826DCD">
        <w:rPr>
          <w:rFonts w:asciiTheme="minorHAnsi" w:hAnsiTheme="minorHAnsi" w:cstheme="minorHAnsi"/>
          <w:bCs/>
          <w:color w:val="FF0000"/>
          <w:sz w:val="21"/>
          <w:szCs w:val="21"/>
        </w:rPr>
        <w:t>.</w:t>
      </w:r>
    </w:p>
    <w:p w14:paraId="52F8576E" w14:textId="77777777" w:rsidR="004A11A1" w:rsidRPr="00826DCD" w:rsidRDefault="004A11A1" w:rsidP="004A11A1">
      <w:pPr>
        <w:tabs>
          <w:tab w:val="left" w:pos="142"/>
          <w:tab w:val="left" w:pos="426"/>
        </w:tabs>
        <w:spacing w:line="276" w:lineRule="auto"/>
        <w:jc w:val="both"/>
        <w:rPr>
          <w:rFonts w:asciiTheme="minorHAnsi" w:hAnsiTheme="minorHAnsi" w:cstheme="minorHAnsi"/>
          <w:bCs/>
          <w:sz w:val="21"/>
          <w:szCs w:val="21"/>
        </w:rPr>
      </w:pPr>
      <w:r w:rsidRPr="00826DCD">
        <w:rPr>
          <w:rFonts w:asciiTheme="minorHAnsi" w:hAnsiTheme="minorHAnsi" w:cstheme="minorHAnsi"/>
          <w:b/>
          <w:bCs/>
          <w:sz w:val="21"/>
          <w:szCs w:val="21"/>
        </w:rPr>
        <w:t>8.1.2.</w:t>
      </w:r>
      <w:r w:rsidRPr="00826DCD">
        <w:rPr>
          <w:rFonts w:asciiTheme="minorHAnsi" w:hAnsiTheme="minorHAnsi" w:cstheme="minorHAnsi"/>
          <w:bCs/>
          <w:sz w:val="21"/>
          <w:szCs w:val="21"/>
        </w:rPr>
        <w:t xml:space="preserve"> Conforme art. 55 da lei 14.133/2021 e por se tratar de uma obra de baixa complexidade fica estabelecido o julgamento conforme inciso II item A:</w:t>
      </w:r>
    </w:p>
    <w:p w14:paraId="1C3F0AA8" w14:textId="77777777" w:rsidR="004A11A1" w:rsidRPr="00826DCD" w:rsidRDefault="004A11A1" w:rsidP="004A11A1">
      <w:pPr>
        <w:tabs>
          <w:tab w:val="left" w:pos="142"/>
          <w:tab w:val="left" w:pos="426"/>
        </w:tabs>
        <w:spacing w:line="276" w:lineRule="auto"/>
        <w:jc w:val="both"/>
        <w:rPr>
          <w:rFonts w:asciiTheme="minorHAnsi" w:hAnsiTheme="minorHAnsi" w:cstheme="minorHAnsi"/>
          <w:sz w:val="21"/>
          <w:szCs w:val="21"/>
          <w:shd w:val="clear" w:color="auto" w:fill="FFFFFF"/>
        </w:rPr>
      </w:pPr>
      <w:r w:rsidRPr="00826DCD">
        <w:rPr>
          <w:rStyle w:val="Forte"/>
          <w:rFonts w:asciiTheme="minorHAnsi" w:hAnsiTheme="minorHAnsi" w:cstheme="minorHAnsi"/>
          <w:sz w:val="21"/>
          <w:szCs w:val="21"/>
          <w:shd w:val="clear" w:color="auto" w:fill="FFFFFF"/>
        </w:rPr>
        <w:t>Art. 55.</w:t>
      </w:r>
      <w:r w:rsidRPr="00826DCD">
        <w:rPr>
          <w:rFonts w:asciiTheme="minorHAnsi" w:hAnsiTheme="minorHAnsi" w:cstheme="minorHAnsi"/>
          <w:sz w:val="21"/>
          <w:szCs w:val="21"/>
          <w:shd w:val="clear" w:color="auto" w:fill="FFFFFF"/>
        </w:rPr>
        <w:t> Os prazos mínimos para apresentação de propostas e lances, contados a partir da data de divulgação do edital de licitação, são de:</w:t>
      </w:r>
    </w:p>
    <w:p w14:paraId="39888488" w14:textId="77777777" w:rsidR="004A11A1" w:rsidRPr="00826DCD" w:rsidRDefault="004A11A1" w:rsidP="004A11A1">
      <w:pPr>
        <w:pStyle w:val="directlegisfeatured-item"/>
        <w:shd w:val="clear" w:color="auto" w:fill="FFFFFF"/>
        <w:spacing w:before="120" w:beforeAutospacing="0" w:line="276" w:lineRule="auto"/>
        <w:ind w:left="480"/>
        <w:jc w:val="both"/>
        <w:rPr>
          <w:rFonts w:asciiTheme="minorHAnsi" w:hAnsiTheme="minorHAnsi" w:cstheme="minorHAnsi"/>
          <w:sz w:val="21"/>
          <w:szCs w:val="21"/>
        </w:rPr>
      </w:pPr>
      <w:r w:rsidRPr="00826DCD">
        <w:rPr>
          <w:rStyle w:val="Forte"/>
          <w:rFonts w:asciiTheme="minorHAnsi" w:hAnsiTheme="minorHAnsi" w:cstheme="minorHAnsi"/>
          <w:sz w:val="21"/>
          <w:szCs w:val="21"/>
        </w:rPr>
        <w:t>II</w:t>
      </w:r>
      <w:r w:rsidRPr="00826DCD">
        <w:rPr>
          <w:rFonts w:asciiTheme="minorHAnsi" w:hAnsiTheme="minorHAnsi" w:cstheme="minorHAnsi"/>
          <w:sz w:val="21"/>
          <w:szCs w:val="21"/>
        </w:rPr>
        <w:t> - no caso de serviços e obras:</w:t>
      </w:r>
    </w:p>
    <w:p w14:paraId="45512368" w14:textId="77777777" w:rsidR="004A11A1" w:rsidRPr="00826DCD" w:rsidRDefault="004A11A1" w:rsidP="004A11A1">
      <w:pPr>
        <w:pStyle w:val="directlegisfeatured-item"/>
        <w:shd w:val="clear" w:color="auto" w:fill="FFFFFF"/>
        <w:spacing w:before="120" w:beforeAutospacing="0" w:line="276" w:lineRule="auto"/>
        <w:ind w:left="720"/>
        <w:jc w:val="both"/>
        <w:rPr>
          <w:rFonts w:asciiTheme="minorHAnsi" w:hAnsiTheme="minorHAnsi" w:cstheme="minorHAnsi"/>
          <w:sz w:val="21"/>
          <w:szCs w:val="21"/>
        </w:rPr>
      </w:pPr>
      <w:r w:rsidRPr="00826DCD">
        <w:rPr>
          <w:rStyle w:val="Forte"/>
          <w:rFonts w:asciiTheme="minorHAnsi" w:hAnsiTheme="minorHAnsi" w:cstheme="minorHAnsi"/>
          <w:sz w:val="21"/>
          <w:szCs w:val="21"/>
        </w:rPr>
        <w:t>a)</w:t>
      </w:r>
      <w:r w:rsidRPr="00826DCD">
        <w:rPr>
          <w:rFonts w:asciiTheme="minorHAnsi" w:hAnsiTheme="minorHAnsi" w:cstheme="minorHAnsi"/>
          <w:sz w:val="21"/>
          <w:szCs w:val="21"/>
        </w:rPr>
        <w:t> 10 (dez) dias úteis, quando adotados os critérios de julgamento de menor preço ou de maior desconto, no caso de serviços comuns e de obras e serviços comuns de engenharia;</w:t>
      </w:r>
    </w:p>
    <w:p w14:paraId="54C829FE"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
          <w:sz w:val="21"/>
          <w:szCs w:val="21"/>
        </w:rPr>
      </w:pPr>
      <w:r w:rsidRPr="00826DCD">
        <w:rPr>
          <w:rFonts w:asciiTheme="minorHAnsi" w:hAnsiTheme="minorHAnsi" w:cstheme="minorHAnsi"/>
          <w:b/>
          <w:sz w:val="21"/>
          <w:szCs w:val="21"/>
        </w:rPr>
        <w:t>Exigências de habilitação</w:t>
      </w:r>
    </w:p>
    <w:p w14:paraId="1DFFCD9E"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sz w:val="21"/>
          <w:szCs w:val="21"/>
        </w:rPr>
        <w:t>Para fins de habilitação, deverá o licitante comprovar os seguintes requisitos:</w:t>
      </w:r>
    </w:p>
    <w:p w14:paraId="797FDFCA" w14:textId="77777777" w:rsidR="004A11A1" w:rsidRPr="00826DCD" w:rsidRDefault="004A11A1" w:rsidP="004A11A1">
      <w:pPr>
        <w:pStyle w:val="Nivel2"/>
        <w:numPr>
          <w:ilvl w:val="0"/>
          <w:numId w:val="0"/>
        </w:numPr>
        <w:tabs>
          <w:tab w:val="left" w:pos="426"/>
        </w:tabs>
        <w:spacing w:before="0" w:after="0"/>
        <w:ind w:hanging="6"/>
        <w:rPr>
          <w:rFonts w:asciiTheme="minorHAnsi" w:hAnsiTheme="minorHAnsi" w:cstheme="minorHAnsi"/>
          <w:b/>
          <w:bCs/>
          <w:sz w:val="21"/>
          <w:szCs w:val="21"/>
        </w:rPr>
      </w:pPr>
      <w:r w:rsidRPr="00826DCD">
        <w:rPr>
          <w:rFonts w:asciiTheme="minorHAnsi" w:hAnsiTheme="minorHAnsi" w:cstheme="minorHAnsi"/>
          <w:b/>
          <w:sz w:val="21"/>
          <w:szCs w:val="21"/>
        </w:rPr>
        <w:t>8.2.</w:t>
      </w:r>
      <w:r w:rsidRPr="00826DCD">
        <w:rPr>
          <w:rFonts w:asciiTheme="minorHAnsi" w:hAnsiTheme="minorHAnsi" w:cstheme="minorHAnsi"/>
          <w:bCs/>
          <w:sz w:val="21"/>
          <w:szCs w:val="21"/>
        </w:rPr>
        <w:tab/>
      </w:r>
      <w:r w:rsidRPr="00826DCD">
        <w:rPr>
          <w:rFonts w:asciiTheme="minorHAnsi" w:hAnsiTheme="minorHAnsi" w:cstheme="minorHAnsi"/>
          <w:b/>
          <w:bCs/>
          <w:sz w:val="21"/>
          <w:szCs w:val="21"/>
        </w:rPr>
        <w:t xml:space="preserve">Habilitação jurídica: </w:t>
      </w:r>
    </w:p>
    <w:p w14:paraId="39B94DD5"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bookmarkStart w:id="1" w:name="_Ref115800561"/>
      <w:r w:rsidRPr="00826DCD">
        <w:rPr>
          <w:rFonts w:asciiTheme="minorHAnsi" w:hAnsiTheme="minorHAnsi" w:cstheme="minorHAnsi"/>
          <w:b/>
          <w:bCs/>
          <w:sz w:val="21"/>
          <w:szCs w:val="21"/>
        </w:rPr>
        <w:t>8.2.1. Pessoa física:</w:t>
      </w:r>
      <w:r w:rsidRPr="00826DCD">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1"/>
    </w:p>
    <w:p w14:paraId="14EBAB30" w14:textId="77777777" w:rsidR="004A11A1" w:rsidRPr="00826DCD" w:rsidRDefault="004A11A1" w:rsidP="004A11A1">
      <w:pPr>
        <w:pStyle w:val="Nivel2"/>
        <w:numPr>
          <w:ilvl w:val="0"/>
          <w:numId w:val="0"/>
        </w:numPr>
        <w:spacing w:afterLines="120" w:after="288"/>
        <w:rPr>
          <w:rFonts w:asciiTheme="minorHAnsi" w:hAnsiTheme="minorHAnsi" w:cstheme="minorHAnsi"/>
          <w:sz w:val="21"/>
          <w:szCs w:val="21"/>
        </w:rPr>
      </w:pPr>
      <w:r w:rsidRPr="00826DCD">
        <w:rPr>
          <w:rFonts w:asciiTheme="minorHAnsi" w:hAnsiTheme="minorHAnsi" w:cstheme="minorHAnsi"/>
          <w:b/>
          <w:bCs/>
          <w:sz w:val="21"/>
          <w:szCs w:val="21"/>
        </w:rPr>
        <w:t>8.2.2. Empresário individual:</w:t>
      </w:r>
      <w:r w:rsidRPr="00826DCD">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4" w:history="1">
        <w:r w:rsidRPr="00826DCD">
          <w:rPr>
            <w:rStyle w:val="Hyperlink"/>
            <w:rFonts w:asciiTheme="minorHAnsi" w:hAnsiTheme="minorHAnsi" w:cstheme="minorHAnsi"/>
            <w:sz w:val="21"/>
            <w:szCs w:val="21"/>
          </w:rPr>
          <w:t>https://www.gov.br/empresas-e-negocios/pt-br/empreendedor</w:t>
        </w:r>
      </w:hyperlink>
      <w:r w:rsidRPr="00826DCD">
        <w:rPr>
          <w:rFonts w:asciiTheme="minorHAnsi" w:hAnsiTheme="minorHAnsi" w:cstheme="minorHAnsi"/>
          <w:sz w:val="21"/>
          <w:szCs w:val="21"/>
        </w:rPr>
        <w:t>;</w:t>
      </w:r>
    </w:p>
    <w:p w14:paraId="30131CDE"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826DCD">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8472E9D"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bCs/>
          <w:sz w:val="21"/>
          <w:szCs w:val="21"/>
        </w:rPr>
        <w:t>8.2.4. Sociedade empresária estrangeira:</w:t>
      </w:r>
      <w:r w:rsidRPr="00826DCD">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826DCD">
          <w:rPr>
            <w:rStyle w:val="Hyperlink"/>
            <w:rFonts w:asciiTheme="minorHAnsi" w:hAnsiTheme="minorHAnsi" w:cstheme="minorHAnsi"/>
            <w:sz w:val="21"/>
            <w:szCs w:val="21"/>
          </w:rPr>
          <w:t>Normativa DREI/ME n.º 77, de 18 de março de 2020</w:t>
        </w:r>
      </w:hyperlink>
      <w:r w:rsidRPr="00826DCD">
        <w:rPr>
          <w:rFonts w:asciiTheme="minorHAnsi" w:hAnsiTheme="minorHAnsi" w:cstheme="minorHAnsi"/>
          <w:sz w:val="21"/>
          <w:szCs w:val="21"/>
        </w:rPr>
        <w:t>.</w:t>
      </w:r>
    </w:p>
    <w:p w14:paraId="0DD41F32"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bCs/>
          <w:sz w:val="21"/>
          <w:szCs w:val="21"/>
        </w:rPr>
        <w:t xml:space="preserve">8.2.5. Sociedade simples: </w:t>
      </w:r>
      <w:r w:rsidRPr="00826DCD">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DBD72B2"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bCs/>
          <w:sz w:val="21"/>
          <w:szCs w:val="21"/>
        </w:rPr>
        <w:t>8.2.6. Filial, sucursal ou agência de sociedade simples ou empresária:</w:t>
      </w:r>
      <w:r w:rsidRPr="00826DCD">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2" w:name="_Int_ySfCXwr4"/>
      <w:r w:rsidRPr="00826DCD">
        <w:rPr>
          <w:rFonts w:asciiTheme="minorHAnsi" w:hAnsiTheme="minorHAnsi" w:cstheme="minorHAnsi"/>
          <w:sz w:val="21"/>
          <w:szCs w:val="21"/>
        </w:rPr>
        <w:t>Mercantis onde</w:t>
      </w:r>
      <w:bookmarkEnd w:id="2"/>
      <w:r w:rsidRPr="00826DCD">
        <w:rPr>
          <w:rFonts w:asciiTheme="minorHAnsi" w:hAnsiTheme="minorHAnsi" w:cstheme="minorHAnsi"/>
          <w:sz w:val="21"/>
          <w:szCs w:val="21"/>
        </w:rPr>
        <w:t xml:space="preserve"> opera, com averbação no Registro onde tem sede a matriz</w:t>
      </w:r>
    </w:p>
    <w:p w14:paraId="07E5CC9E" w14:textId="77777777"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bCs/>
          <w:sz w:val="21"/>
          <w:szCs w:val="21"/>
        </w:rPr>
        <w:t>8.2.7. Sociedade cooperativa:</w:t>
      </w:r>
      <w:r w:rsidRPr="00826DCD">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826DCD">
          <w:rPr>
            <w:rStyle w:val="Hyperlink"/>
            <w:rFonts w:asciiTheme="minorHAnsi" w:hAnsiTheme="minorHAnsi" w:cstheme="minorHAnsi"/>
            <w:sz w:val="21"/>
            <w:szCs w:val="21"/>
          </w:rPr>
          <w:t>art. 107 da Lei n.º 5.764, de 1971</w:t>
        </w:r>
      </w:hyperlink>
      <w:r w:rsidRPr="00826DCD">
        <w:rPr>
          <w:rFonts w:asciiTheme="minorHAnsi" w:hAnsiTheme="minorHAnsi" w:cstheme="minorHAnsi"/>
          <w:sz w:val="21"/>
          <w:szCs w:val="21"/>
        </w:rPr>
        <w:t>.</w:t>
      </w:r>
    </w:p>
    <w:p w14:paraId="3C18A4FF" w14:textId="388CA310" w:rsidR="004A11A1" w:rsidRPr="00826DCD" w:rsidRDefault="004A11A1" w:rsidP="004A11A1">
      <w:pPr>
        <w:pStyle w:val="Nivel2"/>
        <w:numPr>
          <w:ilvl w:val="0"/>
          <w:numId w:val="0"/>
        </w:numPr>
        <w:spacing w:before="0" w:after="0"/>
        <w:rPr>
          <w:rFonts w:asciiTheme="minorHAnsi" w:hAnsiTheme="minorHAnsi" w:cstheme="minorHAnsi"/>
          <w:sz w:val="21"/>
          <w:szCs w:val="21"/>
        </w:rPr>
      </w:pPr>
      <w:r w:rsidRPr="00826DCD">
        <w:rPr>
          <w:rFonts w:asciiTheme="minorHAnsi" w:hAnsiTheme="minorHAnsi" w:cstheme="minorHAnsi"/>
          <w:b/>
          <w:sz w:val="21"/>
          <w:szCs w:val="21"/>
        </w:rPr>
        <w:t>8.2.</w:t>
      </w:r>
      <w:r w:rsidR="00422B72">
        <w:rPr>
          <w:rFonts w:asciiTheme="minorHAnsi" w:hAnsiTheme="minorHAnsi" w:cstheme="minorHAnsi"/>
          <w:b/>
          <w:sz w:val="21"/>
          <w:szCs w:val="21"/>
        </w:rPr>
        <w:t>8</w:t>
      </w:r>
      <w:r w:rsidRPr="00826DCD">
        <w:rPr>
          <w:rFonts w:asciiTheme="minorHAnsi" w:hAnsiTheme="minorHAnsi" w:cstheme="minorHAnsi"/>
          <w:b/>
          <w:sz w:val="21"/>
          <w:szCs w:val="21"/>
        </w:rPr>
        <w:t>.</w:t>
      </w:r>
      <w:r w:rsidRPr="00826DCD">
        <w:rPr>
          <w:rFonts w:asciiTheme="minorHAnsi" w:hAnsiTheme="minorHAnsi" w:cstheme="minorHAnsi"/>
          <w:sz w:val="21"/>
          <w:szCs w:val="21"/>
        </w:rPr>
        <w:t xml:space="preserve"> Os documentos apresentados deverão estar acompanhados de todas as alterações ou da consolidação respectiva.</w:t>
      </w:r>
    </w:p>
    <w:p w14:paraId="187E9558"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sz w:val="21"/>
          <w:szCs w:val="21"/>
        </w:rPr>
        <w:t>8.3.</w:t>
      </w:r>
      <w:r w:rsidRPr="00826DCD">
        <w:rPr>
          <w:rFonts w:asciiTheme="minorHAnsi" w:hAnsiTheme="minorHAnsi" w:cstheme="minorHAnsi"/>
          <w:bCs/>
          <w:sz w:val="21"/>
          <w:szCs w:val="21"/>
        </w:rPr>
        <w:t xml:space="preserve"> </w:t>
      </w:r>
      <w:r w:rsidRPr="00826DCD">
        <w:rPr>
          <w:rFonts w:asciiTheme="minorHAnsi" w:hAnsiTheme="minorHAnsi" w:cstheme="minorHAnsi"/>
          <w:b/>
          <w:bCs/>
          <w:sz w:val="21"/>
          <w:szCs w:val="21"/>
        </w:rPr>
        <w:t>Habilitação fiscal, social e trabalhista:</w:t>
      </w:r>
      <w:r w:rsidRPr="00826DCD">
        <w:rPr>
          <w:rFonts w:asciiTheme="minorHAnsi" w:hAnsiTheme="minorHAnsi" w:cstheme="minorHAnsi"/>
          <w:bCs/>
          <w:sz w:val="21"/>
          <w:szCs w:val="21"/>
        </w:rPr>
        <w:t xml:space="preserve"> </w:t>
      </w:r>
    </w:p>
    <w:p w14:paraId="4B34081E" w14:textId="77777777" w:rsidR="004A11A1" w:rsidRPr="00826DCD" w:rsidRDefault="004A11A1" w:rsidP="004A11A1">
      <w:pPr>
        <w:pStyle w:val="Nivel2"/>
        <w:numPr>
          <w:ilvl w:val="0"/>
          <w:numId w:val="0"/>
        </w:numPr>
        <w:tabs>
          <w:tab w:val="left" w:pos="0"/>
        </w:tabs>
        <w:spacing w:before="0" w:after="0"/>
        <w:rPr>
          <w:rFonts w:asciiTheme="minorHAnsi" w:hAnsiTheme="minorHAnsi" w:cstheme="minorHAnsi"/>
          <w:sz w:val="21"/>
          <w:szCs w:val="21"/>
        </w:rPr>
      </w:pPr>
      <w:r w:rsidRPr="00826DCD">
        <w:rPr>
          <w:rFonts w:asciiTheme="minorHAnsi" w:hAnsiTheme="minorHAnsi" w:cstheme="minorHAnsi"/>
          <w:b/>
          <w:sz w:val="21"/>
          <w:szCs w:val="21"/>
        </w:rPr>
        <w:t>8.3.1.</w:t>
      </w:r>
      <w:r w:rsidRPr="00826DCD">
        <w:rPr>
          <w:rFonts w:asciiTheme="minorHAnsi" w:hAnsiTheme="minorHAnsi" w:cstheme="minorHAnsi"/>
          <w:sz w:val="21"/>
          <w:szCs w:val="21"/>
        </w:rPr>
        <w:tab/>
        <w:t>Prova de inscrição no Cadastro Nacional de Pessoas Jurídicas (CNPJ) ou no Cadastro de Pessoas Físicas (CPF), conforme o caso;</w:t>
      </w:r>
    </w:p>
    <w:p w14:paraId="262834C0"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8.3.2.</w:t>
      </w:r>
      <w:r w:rsidRPr="00826DCD">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F7C7906"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sz w:val="21"/>
          <w:szCs w:val="21"/>
        </w:rPr>
      </w:pPr>
      <w:r w:rsidRPr="00826DCD">
        <w:rPr>
          <w:rFonts w:asciiTheme="minorHAnsi" w:hAnsiTheme="minorHAnsi" w:cstheme="minorHAnsi"/>
          <w:b/>
          <w:sz w:val="21"/>
          <w:szCs w:val="21"/>
        </w:rPr>
        <w:t>8.3.3.</w:t>
      </w:r>
      <w:r w:rsidRPr="00826DCD">
        <w:rPr>
          <w:rFonts w:asciiTheme="minorHAnsi" w:hAnsiTheme="minorHAnsi" w:cstheme="minorHAnsi"/>
          <w:sz w:val="21"/>
          <w:szCs w:val="21"/>
        </w:rPr>
        <w:tab/>
        <w:t>Prova de regularidade com o Fundo de Garantia do Tempo de Serviço (FGTS);</w:t>
      </w:r>
    </w:p>
    <w:p w14:paraId="153BBBC4" w14:textId="77777777" w:rsidR="004A11A1" w:rsidRPr="004A11A1" w:rsidRDefault="004A11A1" w:rsidP="004A11A1">
      <w:pPr>
        <w:pStyle w:val="Nivel2"/>
        <w:numPr>
          <w:ilvl w:val="0"/>
          <w:numId w:val="0"/>
        </w:numPr>
        <w:tabs>
          <w:tab w:val="left" w:pos="567"/>
        </w:tabs>
        <w:spacing w:before="0" w:after="0"/>
        <w:rPr>
          <w:rFonts w:asciiTheme="minorHAnsi" w:hAnsiTheme="minorHAnsi" w:cstheme="minorHAnsi"/>
          <w:color w:val="auto"/>
          <w:sz w:val="21"/>
          <w:szCs w:val="21"/>
        </w:rPr>
      </w:pPr>
      <w:r w:rsidRPr="00826DCD">
        <w:rPr>
          <w:rFonts w:asciiTheme="minorHAnsi" w:hAnsiTheme="minorHAnsi" w:cstheme="minorHAnsi"/>
          <w:b/>
          <w:sz w:val="21"/>
          <w:szCs w:val="21"/>
        </w:rPr>
        <w:t>8.3.4.</w:t>
      </w:r>
      <w:r w:rsidRPr="00826DCD">
        <w:rPr>
          <w:rFonts w:asciiTheme="minorHAnsi" w:hAnsiTheme="minorHAnsi" w:cstheme="minorHAnsi"/>
          <w:sz w:val="21"/>
          <w:szCs w:val="21"/>
        </w:rPr>
        <w:tab/>
        <w:t xml:space="preserve">Prova de inexistência de débitos inadimplidos perante a Justiça do Trabalho, mediante a apresentação de certidão </w:t>
      </w:r>
      <w:r w:rsidRPr="004A11A1">
        <w:rPr>
          <w:rFonts w:asciiTheme="minorHAnsi" w:hAnsiTheme="minorHAnsi" w:cstheme="minorHAnsi"/>
          <w:color w:val="auto"/>
          <w:sz w:val="21"/>
          <w:szCs w:val="21"/>
        </w:rPr>
        <w:t>negativa ou positiva com efeito de negativa, nos termos do Título VII-A da Consolidação das Leis do Trabalho, aprovada pelo Decreto-Lei n.º 5.452, de 1943;</w:t>
      </w:r>
    </w:p>
    <w:p w14:paraId="2F9F06ED" w14:textId="77777777" w:rsidR="004A11A1" w:rsidRPr="004A11A1" w:rsidRDefault="004A11A1" w:rsidP="004A11A1">
      <w:pPr>
        <w:pStyle w:val="Nivel2"/>
        <w:numPr>
          <w:ilvl w:val="0"/>
          <w:numId w:val="0"/>
        </w:numPr>
        <w:tabs>
          <w:tab w:val="left" w:pos="567"/>
        </w:tabs>
        <w:spacing w:before="0" w:after="0"/>
        <w:rPr>
          <w:rFonts w:asciiTheme="minorHAnsi" w:hAnsiTheme="minorHAnsi" w:cstheme="minorHAnsi"/>
          <w:color w:val="auto"/>
          <w:sz w:val="21"/>
          <w:szCs w:val="21"/>
        </w:rPr>
      </w:pPr>
      <w:r w:rsidRPr="004A11A1">
        <w:rPr>
          <w:rFonts w:asciiTheme="minorHAnsi" w:hAnsiTheme="minorHAnsi" w:cstheme="minorHAnsi"/>
          <w:b/>
          <w:color w:val="auto"/>
          <w:sz w:val="21"/>
          <w:szCs w:val="21"/>
        </w:rPr>
        <w:t>8.3.5.</w:t>
      </w:r>
      <w:r w:rsidRPr="004A11A1">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02D978D6" w14:textId="77777777" w:rsidR="004A11A1" w:rsidRPr="004A11A1" w:rsidRDefault="004A11A1" w:rsidP="004A11A1">
      <w:pPr>
        <w:pStyle w:val="Nivel2"/>
        <w:numPr>
          <w:ilvl w:val="0"/>
          <w:numId w:val="0"/>
        </w:numPr>
        <w:tabs>
          <w:tab w:val="left" w:pos="567"/>
        </w:tabs>
        <w:spacing w:before="0" w:after="0"/>
        <w:rPr>
          <w:rFonts w:asciiTheme="minorHAnsi" w:hAnsiTheme="minorHAnsi" w:cstheme="minorHAnsi"/>
          <w:color w:val="auto"/>
          <w:sz w:val="21"/>
          <w:szCs w:val="21"/>
        </w:rPr>
      </w:pPr>
      <w:r w:rsidRPr="004A11A1">
        <w:rPr>
          <w:rFonts w:asciiTheme="minorHAnsi" w:hAnsiTheme="minorHAnsi" w:cstheme="minorHAnsi"/>
          <w:b/>
          <w:color w:val="auto"/>
          <w:sz w:val="21"/>
          <w:szCs w:val="21"/>
        </w:rPr>
        <w:t>8.3.6.</w:t>
      </w:r>
      <w:r w:rsidRPr="004A11A1">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6BFD48D6" w14:textId="77777777" w:rsidR="004A11A1" w:rsidRPr="004A11A1" w:rsidRDefault="004A11A1" w:rsidP="004A11A1">
      <w:pPr>
        <w:pStyle w:val="Nivel2"/>
        <w:numPr>
          <w:ilvl w:val="0"/>
          <w:numId w:val="0"/>
        </w:numPr>
        <w:tabs>
          <w:tab w:val="left" w:pos="567"/>
        </w:tabs>
        <w:spacing w:before="0" w:after="0"/>
        <w:rPr>
          <w:rFonts w:asciiTheme="minorHAnsi" w:hAnsiTheme="minorHAnsi" w:cstheme="minorHAnsi"/>
          <w:color w:val="auto"/>
          <w:sz w:val="21"/>
          <w:szCs w:val="21"/>
        </w:rPr>
      </w:pPr>
      <w:r w:rsidRPr="004A11A1">
        <w:rPr>
          <w:rFonts w:asciiTheme="minorHAnsi" w:hAnsiTheme="minorHAnsi" w:cstheme="minorHAnsi"/>
          <w:b/>
          <w:color w:val="auto"/>
          <w:sz w:val="21"/>
          <w:szCs w:val="21"/>
        </w:rPr>
        <w:t>8.3.7.</w:t>
      </w:r>
      <w:r w:rsidRPr="004A11A1">
        <w:rPr>
          <w:rFonts w:asciiTheme="minorHAnsi" w:hAnsiTheme="minorHAnsi" w:cstheme="minorHAnsi"/>
          <w:color w:val="auto"/>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6EE02231" w14:textId="77777777" w:rsidR="004A11A1" w:rsidRPr="004A11A1" w:rsidRDefault="004A11A1" w:rsidP="004A11A1">
      <w:pPr>
        <w:pStyle w:val="Nivel2"/>
        <w:numPr>
          <w:ilvl w:val="0"/>
          <w:numId w:val="0"/>
        </w:numPr>
        <w:tabs>
          <w:tab w:val="left" w:pos="567"/>
        </w:tabs>
        <w:spacing w:before="0" w:after="0"/>
        <w:ind w:hanging="6"/>
        <w:rPr>
          <w:rFonts w:asciiTheme="minorHAnsi" w:hAnsiTheme="minorHAnsi" w:cstheme="minorHAnsi"/>
          <w:color w:val="auto"/>
          <w:sz w:val="21"/>
          <w:szCs w:val="21"/>
        </w:rPr>
      </w:pPr>
      <w:r w:rsidRPr="004A11A1">
        <w:rPr>
          <w:rFonts w:asciiTheme="minorHAnsi" w:hAnsiTheme="minorHAnsi" w:cstheme="minorHAnsi"/>
          <w:b/>
          <w:color w:val="auto"/>
          <w:sz w:val="21"/>
          <w:szCs w:val="21"/>
        </w:rPr>
        <w:t>8.3.8.</w:t>
      </w:r>
      <w:r w:rsidRPr="004A11A1">
        <w:rPr>
          <w:rFonts w:asciiTheme="minorHAnsi" w:hAnsiTheme="minorHAnsi" w:cstheme="minorHAnsi"/>
          <w:color w:val="auto"/>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78CAAA9"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sz w:val="21"/>
          <w:szCs w:val="21"/>
        </w:rPr>
      </w:pPr>
    </w:p>
    <w:p w14:paraId="5A7BEEC8"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sz w:val="21"/>
          <w:szCs w:val="21"/>
        </w:rPr>
        <w:t xml:space="preserve">8.4. </w:t>
      </w:r>
      <w:r w:rsidRPr="00826DCD">
        <w:rPr>
          <w:rFonts w:asciiTheme="minorHAnsi" w:hAnsiTheme="minorHAnsi" w:cstheme="minorHAnsi"/>
          <w:b/>
          <w:bCs/>
          <w:sz w:val="21"/>
          <w:szCs w:val="21"/>
        </w:rPr>
        <w:t>Qualificação Econômico-Financeira:</w:t>
      </w:r>
    </w:p>
    <w:p w14:paraId="5F84633E"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Cs/>
          <w:sz w:val="21"/>
          <w:szCs w:val="21"/>
        </w:rPr>
      </w:pPr>
      <w:r w:rsidRPr="00826DCD">
        <w:rPr>
          <w:rFonts w:asciiTheme="minorHAnsi" w:hAnsiTheme="minorHAnsi" w:cstheme="minorHAnsi"/>
          <w:b/>
          <w:bCs/>
          <w:sz w:val="21"/>
          <w:szCs w:val="21"/>
        </w:rPr>
        <w:t>8.4.1.</w:t>
      </w:r>
      <w:r w:rsidRPr="00826DCD">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74E033A3"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8.4.2.</w:t>
      </w:r>
      <w:r w:rsidRPr="00826DCD">
        <w:rPr>
          <w:rFonts w:asciiTheme="minorHAnsi" w:hAnsiTheme="minorHAnsi" w:cstheme="minorHAnsi"/>
          <w:bCs/>
          <w:sz w:val="21"/>
          <w:szCs w:val="21"/>
        </w:rPr>
        <w:tab/>
        <w:t>Certidão negativa de falência expedida pelo distribuidor da sede do fornecedor, conforme art. 69, caput, II da Lei n.º 14.133, de 2021;</w:t>
      </w:r>
    </w:p>
    <w:p w14:paraId="5829E68E"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8.4.3.</w:t>
      </w:r>
      <w:r w:rsidRPr="00826DCD">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A7EB69E" w14:textId="77777777" w:rsidR="004A11A1" w:rsidRPr="00826DCD" w:rsidRDefault="004A11A1" w:rsidP="004A11A1">
      <w:pPr>
        <w:pStyle w:val="Nivel2"/>
        <w:numPr>
          <w:ilvl w:val="0"/>
          <w:numId w:val="0"/>
        </w:numPr>
        <w:tabs>
          <w:tab w:val="left" w:pos="567"/>
        </w:tabs>
        <w:ind w:left="709"/>
        <w:rPr>
          <w:rFonts w:asciiTheme="minorHAnsi" w:hAnsiTheme="minorHAnsi" w:cstheme="minorHAnsi"/>
          <w:bCs/>
          <w:sz w:val="21"/>
          <w:szCs w:val="21"/>
        </w:rPr>
      </w:pPr>
      <w:r w:rsidRPr="00826DCD">
        <w:rPr>
          <w:rFonts w:asciiTheme="minorHAnsi" w:hAnsiTheme="minorHAnsi" w:cstheme="minorHAnsi"/>
          <w:bCs/>
          <w:sz w:val="21"/>
          <w:szCs w:val="21"/>
        </w:rPr>
        <w:t>I - Liquidez Geral (LG) = (Ativo Circulante + Realizável a Longo Prazo) / (Passivo Circulante + Passivo Não Circulante);</w:t>
      </w:r>
    </w:p>
    <w:p w14:paraId="4A30ADDB" w14:textId="77777777" w:rsidR="004A11A1" w:rsidRPr="00826DCD" w:rsidRDefault="004A11A1" w:rsidP="004A11A1">
      <w:pPr>
        <w:pStyle w:val="Nivel2"/>
        <w:numPr>
          <w:ilvl w:val="0"/>
          <w:numId w:val="0"/>
        </w:numPr>
        <w:tabs>
          <w:tab w:val="left" w:pos="567"/>
        </w:tabs>
        <w:ind w:left="709"/>
        <w:rPr>
          <w:rFonts w:asciiTheme="minorHAnsi" w:hAnsiTheme="minorHAnsi" w:cstheme="minorHAnsi"/>
          <w:bCs/>
          <w:sz w:val="21"/>
          <w:szCs w:val="21"/>
        </w:rPr>
      </w:pPr>
      <w:r w:rsidRPr="00826DCD">
        <w:rPr>
          <w:rFonts w:asciiTheme="minorHAnsi" w:hAnsiTheme="minorHAnsi" w:cstheme="minorHAnsi"/>
          <w:bCs/>
          <w:sz w:val="21"/>
          <w:szCs w:val="21"/>
        </w:rPr>
        <w:t>II - Solvência Geral (SG) = (Ativo Total) / (Passivo Circulante + Passivo não Circulante); e</w:t>
      </w:r>
    </w:p>
    <w:p w14:paraId="488A77F6" w14:textId="77777777" w:rsidR="004A11A1" w:rsidRPr="00826DCD" w:rsidRDefault="004A11A1" w:rsidP="004A11A1">
      <w:pPr>
        <w:pStyle w:val="Nivel2"/>
        <w:numPr>
          <w:ilvl w:val="0"/>
          <w:numId w:val="0"/>
        </w:numPr>
        <w:tabs>
          <w:tab w:val="left" w:pos="567"/>
        </w:tabs>
        <w:ind w:left="709"/>
        <w:rPr>
          <w:rFonts w:asciiTheme="minorHAnsi" w:hAnsiTheme="minorHAnsi" w:cstheme="minorHAnsi"/>
          <w:bCs/>
          <w:sz w:val="21"/>
          <w:szCs w:val="21"/>
        </w:rPr>
      </w:pPr>
      <w:r w:rsidRPr="00826DCD">
        <w:rPr>
          <w:rFonts w:asciiTheme="minorHAnsi" w:hAnsiTheme="minorHAnsi" w:cstheme="minorHAnsi"/>
          <w:bCs/>
          <w:sz w:val="21"/>
          <w:szCs w:val="21"/>
        </w:rPr>
        <w:t>III - Liquidez Corrente (LC) = (Ativo Circulante) / (Passivo Circulante).</w:t>
      </w:r>
    </w:p>
    <w:p w14:paraId="0328E433" w14:textId="77777777" w:rsidR="004A11A1" w:rsidRPr="00826DCD" w:rsidRDefault="004A11A1" w:rsidP="004A11A1">
      <w:pPr>
        <w:pStyle w:val="Nivel2"/>
        <w:numPr>
          <w:ilvl w:val="0"/>
          <w:numId w:val="0"/>
        </w:numPr>
        <w:tabs>
          <w:tab w:val="left" w:pos="567"/>
        </w:tabs>
        <w:rPr>
          <w:rFonts w:asciiTheme="minorHAnsi" w:hAnsiTheme="minorHAnsi" w:cstheme="minorHAnsi"/>
          <w:bCs/>
          <w:color w:val="auto"/>
          <w:sz w:val="21"/>
          <w:szCs w:val="21"/>
        </w:rPr>
      </w:pPr>
      <w:r w:rsidRPr="00826DCD">
        <w:rPr>
          <w:rFonts w:asciiTheme="minorHAnsi" w:hAnsiTheme="minorHAnsi" w:cstheme="minorHAnsi"/>
          <w:b/>
          <w:bCs/>
          <w:sz w:val="21"/>
          <w:szCs w:val="21"/>
        </w:rPr>
        <w:t>8.4.4.</w:t>
      </w:r>
      <w:r w:rsidRPr="00826DCD">
        <w:rPr>
          <w:rFonts w:asciiTheme="minorHAnsi" w:hAnsiTheme="minorHAnsi" w:cstheme="minorHAnsi"/>
          <w:bCs/>
          <w:sz w:val="21"/>
          <w:szCs w:val="21"/>
        </w:rPr>
        <w:t xml:space="preserve"> </w:t>
      </w:r>
      <w:r w:rsidRPr="00826DCD">
        <w:rPr>
          <w:rFonts w:asciiTheme="minorHAnsi" w:hAnsiTheme="minorHAnsi" w:cstheme="minorHAnsi"/>
          <w:bCs/>
          <w:sz w:val="21"/>
          <w:szCs w:val="21"/>
        </w:rPr>
        <w:tab/>
      </w:r>
      <w:r w:rsidRPr="00826DCD">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de 10% do VALOR TOTAL ESTIMADO DA CONTRATAÇÃO. </w:t>
      </w:r>
    </w:p>
    <w:p w14:paraId="52C7251C"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8.4.5.</w:t>
      </w:r>
      <w:r w:rsidRPr="00826DCD">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3CE77FF0"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8.4.6.</w:t>
      </w:r>
      <w:r w:rsidRPr="00826DCD">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1823DFB9"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bCs/>
          <w:sz w:val="21"/>
          <w:szCs w:val="21"/>
        </w:rPr>
        <w:t>8.4.7.</w:t>
      </w:r>
      <w:r w:rsidRPr="00826DCD">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334A8543"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
          <w:sz w:val="21"/>
          <w:szCs w:val="21"/>
        </w:rPr>
      </w:pPr>
    </w:p>
    <w:p w14:paraId="4CE73900"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sz w:val="21"/>
          <w:szCs w:val="21"/>
        </w:rPr>
        <w:t xml:space="preserve">8.5. </w:t>
      </w:r>
      <w:r w:rsidRPr="00826DCD">
        <w:rPr>
          <w:rFonts w:asciiTheme="minorHAnsi" w:hAnsiTheme="minorHAnsi" w:cstheme="minorHAnsi"/>
          <w:b/>
          <w:bCs/>
          <w:sz w:val="21"/>
          <w:szCs w:val="21"/>
        </w:rPr>
        <w:t>Qualificação Técnica:</w:t>
      </w:r>
    </w:p>
    <w:p w14:paraId="5D8290C9"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
          <w:bCs/>
          <w:sz w:val="21"/>
          <w:szCs w:val="21"/>
        </w:rPr>
        <w:t>8.5.1.</w:t>
      </w:r>
      <w:r w:rsidRPr="00826DCD">
        <w:rPr>
          <w:rFonts w:asciiTheme="minorHAnsi" w:hAnsiTheme="minorHAnsi" w:cstheme="minorHAnsi"/>
          <w:bCs/>
          <w:sz w:val="21"/>
          <w:szCs w:val="21"/>
        </w:rPr>
        <w:t xml:space="preserve"> Registro ou inscrição da empresa na entidade profissional </w:t>
      </w:r>
      <w:r w:rsidRPr="00826DCD">
        <w:rPr>
          <w:rFonts w:asciiTheme="minorHAnsi" w:hAnsiTheme="minorHAnsi" w:cstheme="minorHAnsi"/>
          <w:bCs/>
          <w:color w:val="auto"/>
          <w:sz w:val="21"/>
          <w:szCs w:val="21"/>
        </w:rPr>
        <w:t>CREA ou CAU (Conselho Regional de Engenharia e Agronomia ou Conselho de Arquitetura e Urbanismo),</w:t>
      </w:r>
      <w:r w:rsidRPr="00826DCD">
        <w:rPr>
          <w:rFonts w:asciiTheme="minorHAnsi" w:hAnsiTheme="minorHAnsi" w:cstheme="minorHAnsi"/>
          <w:bCs/>
          <w:sz w:val="21"/>
          <w:szCs w:val="21"/>
        </w:rPr>
        <w:t xml:space="preserve"> em plena validade;</w:t>
      </w:r>
    </w:p>
    <w:p w14:paraId="74F95C69" w14:textId="77777777" w:rsidR="004A11A1" w:rsidRPr="00826DCD" w:rsidRDefault="004A11A1" w:rsidP="004A11A1">
      <w:pPr>
        <w:pStyle w:val="Nivel2"/>
        <w:numPr>
          <w:ilvl w:val="0"/>
          <w:numId w:val="0"/>
        </w:numPr>
        <w:tabs>
          <w:tab w:val="left" w:pos="567"/>
          <w:tab w:val="left" w:pos="851"/>
        </w:tabs>
        <w:rPr>
          <w:rFonts w:asciiTheme="minorHAnsi" w:hAnsiTheme="minorHAnsi" w:cstheme="minorHAnsi"/>
          <w:bCs/>
          <w:sz w:val="21"/>
          <w:szCs w:val="21"/>
        </w:rPr>
      </w:pPr>
      <w:r w:rsidRPr="00826DCD">
        <w:rPr>
          <w:rFonts w:asciiTheme="minorHAnsi" w:hAnsiTheme="minorHAnsi" w:cstheme="minorHAnsi"/>
          <w:b/>
          <w:bCs/>
          <w:sz w:val="21"/>
          <w:szCs w:val="21"/>
        </w:rPr>
        <w:t>8.5.2.2.</w:t>
      </w:r>
      <w:r w:rsidRPr="00826DCD">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1D5B2FD8" w14:textId="77777777" w:rsidR="004A11A1" w:rsidRPr="00826DCD" w:rsidRDefault="004A11A1" w:rsidP="004A11A1">
      <w:pPr>
        <w:pStyle w:val="Nivel2"/>
        <w:numPr>
          <w:ilvl w:val="0"/>
          <w:numId w:val="0"/>
        </w:numPr>
        <w:tabs>
          <w:tab w:val="left" w:pos="567"/>
          <w:tab w:val="left" w:pos="851"/>
        </w:tabs>
        <w:rPr>
          <w:rFonts w:asciiTheme="minorHAnsi" w:hAnsiTheme="minorHAnsi" w:cstheme="minorHAnsi"/>
          <w:bCs/>
          <w:sz w:val="21"/>
          <w:szCs w:val="21"/>
        </w:rPr>
      </w:pPr>
      <w:r w:rsidRPr="00826DCD">
        <w:rPr>
          <w:rFonts w:asciiTheme="minorHAnsi" w:hAnsiTheme="minorHAnsi" w:cstheme="minorHAnsi"/>
          <w:b/>
          <w:bCs/>
          <w:sz w:val="21"/>
          <w:szCs w:val="21"/>
        </w:rPr>
        <w:t>8.5.2.3.</w:t>
      </w:r>
      <w:r w:rsidRPr="00826DCD">
        <w:rPr>
          <w:rFonts w:asciiTheme="minorHAnsi" w:hAnsiTheme="minorHAnsi" w:cstheme="minorHAnsi"/>
          <w:bCs/>
          <w:sz w:val="21"/>
          <w:szCs w:val="21"/>
        </w:rPr>
        <w:tab/>
        <w:t>Os atestados de capacidade técnica poderão ser apresentados em nome da matriz ou da filial do fornecedor.</w:t>
      </w:r>
    </w:p>
    <w:p w14:paraId="4E472325" w14:textId="77777777" w:rsidR="004A11A1" w:rsidRPr="00826DCD" w:rsidRDefault="004A11A1" w:rsidP="004A11A1">
      <w:pPr>
        <w:pStyle w:val="Nivel2"/>
        <w:numPr>
          <w:ilvl w:val="0"/>
          <w:numId w:val="0"/>
        </w:numPr>
        <w:tabs>
          <w:tab w:val="left" w:pos="567"/>
          <w:tab w:val="left" w:pos="851"/>
        </w:tabs>
        <w:spacing w:before="0" w:after="0"/>
        <w:ind w:hanging="6"/>
        <w:rPr>
          <w:rFonts w:asciiTheme="minorHAnsi" w:hAnsiTheme="minorHAnsi" w:cstheme="minorHAnsi"/>
          <w:bCs/>
          <w:sz w:val="21"/>
          <w:szCs w:val="21"/>
        </w:rPr>
      </w:pPr>
      <w:r w:rsidRPr="00826DCD">
        <w:rPr>
          <w:rFonts w:asciiTheme="minorHAnsi" w:hAnsiTheme="minorHAnsi" w:cstheme="minorHAnsi"/>
          <w:b/>
          <w:bCs/>
          <w:sz w:val="21"/>
          <w:szCs w:val="21"/>
        </w:rPr>
        <w:t>8.5.2.4.</w:t>
      </w:r>
      <w:r w:rsidRPr="00826DCD">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A1C2CB1" w14:textId="77777777" w:rsidR="004A11A1" w:rsidRPr="00826DCD" w:rsidRDefault="004A11A1" w:rsidP="004A11A1">
      <w:pPr>
        <w:autoSpaceDE w:val="0"/>
        <w:autoSpaceDN w:val="0"/>
        <w:spacing w:line="276" w:lineRule="auto"/>
        <w:jc w:val="both"/>
        <w:rPr>
          <w:rFonts w:asciiTheme="minorHAnsi" w:hAnsiTheme="minorHAnsi" w:cstheme="minorHAnsi"/>
          <w:bCs/>
          <w:color w:val="000000"/>
          <w:sz w:val="21"/>
          <w:szCs w:val="21"/>
        </w:rPr>
      </w:pPr>
      <w:r w:rsidRPr="00826DCD">
        <w:rPr>
          <w:rFonts w:asciiTheme="minorHAnsi" w:hAnsiTheme="minorHAnsi" w:cstheme="minorHAnsi"/>
          <w:b/>
          <w:bCs/>
          <w:sz w:val="21"/>
          <w:szCs w:val="21"/>
        </w:rPr>
        <w:t xml:space="preserve">8.5.2.5. </w:t>
      </w:r>
      <w:r w:rsidRPr="00826DCD">
        <w:rPr>
          <w:rFonts w:asciiTheme="minorHAnsi" w:hAnsiTheme="minorHAnsi" w:cstheme="minorHAnsi"/>
          <w:bCs/>
          <w:color w:val="000000"/>
          <w:sz w:val="21"/>
          <w:szCs w:val="21"/>
        </w:rPr>
        <w:t xml:space="preserve">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responsável(is)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p w14:paraId="45EB4B81" w14:textId="77777777" w:rsidR="004A11A1" w:rsidRPr="00826DCD" w:rsidRDefault="004A11A1" w:rsidP="004A11A1">
      <w:pPr>
        <w:autoSpaceDE w:val="0"/>
        <w:autoSpaceDN w:val="0"/>
        <w:spacing w:line="276" w:lineRule="auto"/>
        <w:jc w:val="both"/>
        <w:rPr>
          <w:rFonts w:asciiTheme="minorHAnsi" w:hAnsiTheme="minorHAnsi" w:cstheme="minorHAnsi"/>
          <w:sz w:val="21"/>
          <w:szCs w:val="21"/>
        </w:rPr>
      </w:pPr>
    </w:p>
    <w:tbl>
      <w:tblPr>
        <w:tblW w:w="9640" w:type="dxa"/>
        <w:tblInd w:w="-289" w:type="dxa"/>
        <w:tblCellMar>
          <w:left w:w="70" w:type="dxa"/>
          <w:right w:w="70" w:type="dxa"/>
        </w:tblCellMar>
        <w:tblLook w:val="04A0" w:firstRow="1" w:lastRow="0" w:firstColumn="1" w:lastColumn="0" w:noHBand="0" w:noVBand="1"/>
      </w:tblPr>
      <w:tblGrid>
        <w:gridCol w:w="710"/>
        <w:gridCol w:w="1417"/>
        <w:gridCol w:w="3659"/>
        <w:gridCol w:w="1302"/>
        <w:gridCol w:w="1418"/>
        <w:gridCol w:w="1134"/>
      </w:tblGrid>
      <w:tr w:rsidR="004A11A1" w:rsidRPr="00826DCD" w14:paraId="7CB6BACC" w14:textId="77777777" w:rsidTr="004A11A1">
        <w:trPr>
          <w:trHeight w:val="600"/>
        </w:trPr>
        <w:tc>
          <w:tcPr>
            <w:tcW w:w="710"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6EBC7F75" w14:textId="77777777" w:rsidR="004A11A1" w:rsidRPr="004A11A1" w:rsidRDefault="004A11A1" w:rsidP="009D3B63">
            <w:pPr>
              <w:spacing w:line="276" w:lineRule="auto"/>
              <w:jc w:val="center"/>
              <w:rPr>
                <w:rFonts w:asciiTheme="minorHAnsi" w:hAnsiTheme="minorHAnsi" w:cstheme="minorHAnsi"/>
                <w:b/>
                <w:bCs/>
                <w:sz w:val="20"/>
              </w:rPr>
            </w:pPr>
            <w:bookmarkStart w:id="3" w:name="_Hlk177221262"/>
            <w:r w:rsidRPr="004A11A1">
              <w:rPr>
                <w:rFonts w:asciiTheme="minorHAnsi" w:hAnsiTheme="minorHAnsi" w:cstheme="minorHAnsi"/>
                <w:b/>
                <w:bCs/>
                <w:sz w:val="20"/>
              </w:rPr>
              <w:t>Item</w:t>
            </w:r>
          </w:p>
        </w:tc>
        <w:tc>
          <w:tcPr>
            <w:tcW w:w="1417" w:type="dxa"/>
            <w:tcBorders>
              <w:top w:val="single" w:sz="4" w:space="0" w:color="7F7F7F"/>
              <w:left w:val="nil"/>
              <w:bottom w:val="single" w:sz="4" w:space="0" w:color="7F7F7F"/>
              <w:right w:val="single" w:sz="4" w:space="0" w:color="7F7F7F"/>
            </w:tcBorders>
            <w:shd w:val="clear" w:color="auto" w:fill="auto"/>
            <w:noWrap/>
            <w:vAlign w:val="center"/>
            <w:hideMark/>
          </w:tcPr>
          <w:p w14:paraId="5072A569" w14:textId="77777777" w:rsidR="004A11A1" w:rsidRPr="004A11A1" w:rsidRDefault="004A11A1" w:rsidP="009D3B63">
            <w:pPr>
              <w:spacing w:line="276" w:lineRule="auto"/>
              <w:jc w:val="center"/>
              <w:rPr>
                <w:rFonts w:asciiTheme="minorHAnsi" w:hAnsiTheme="minorHAnsi" w:cstheme="minorHAnsi"/>
                <w:b/>
                <w:bCs/>
                <w:sz w:val="20"/>
              </w:rPr>
            </w:pPr>
            <w:r w:rsidRPr="004A11A1">
              <w:rPr>
                <w:rFonts w:asciiTheme="minorHAnsi" w:hAnsiTheme="minorHAnsi" w:cstheme="minorHAnsi"/>
                <w:b/>
                <w:bCs/>
                <w:sz w:val="20"/>
              </w:rPr>
              <w:t>Item, conforme planilha</w:t>
            </w:r>
          </w:p>
        </w:tc>
        <w:tc>
          <w:tcPr>
            <w:tcW w:w="3659" w:type="dxa"/>
            <w:tcBorders>
              <w:top w:val="single" w:sz="4" w:space="0" w:color="7F7F7F"/>
              <w:left w:val="nil"/>
              <w:bottom w:val="single" w:sz="4" w:space="0" w:color="7F7F7F"/>
              <w:right w:val="single" w:sz="4" w:space="0" w:color="7F7F7F"/>
            </w:tcBorders>
            <w:shd w:val="clear" w:color="auto" w:fill="auto"/>
            <w:vAlign w:val="center"/>
            <w:hideMark/>
          </w:tcPr>
          <w:p w14:paraId="59409B5D" w14:textId="77777777" w:rsidR="004A11A1" w:rsidRPr="004A11A1" w:rsidRDefault="004A11A1" w:rsidP="009D3B63">
            <w:pPr>
              <w:spacing w:line="276" w:lineRule="auto"/>
              <w:jc w:val="center"/>
              <w:rPr>
                <w:rFonts w:asciiTheme="minorHAnsi" w:hAnsiTheme="minorHAnsi" w:cstheme="minorHAnsi"/>
                <w:b/>
                <w:bCs/>
                <w:sz w:val="20"/>
              </w:rPr>
            </w:pPr>
            <w:r w:rsidRPr="004A11A1">
              <w:rPr>
                <w:rFonts w:asciiTheme="minorHAnsi" w:hAnsiTheme="minorHAnsi" w:cstheme="minorHAnsi"/>
                <w:b/>
                <w:bCs/>
                <w:sz w:val="20"/>
              </w:rPr>
              <w:t>Descrição</w:t>
            </w:r>
          </w:p>
        </w:tc>
        <w:tc>
          <w:tcPr>
            <w:tcW w:w="1302" w:type="dxa"/>
            <w:tcBorders>
              <w:top w:val="single" w:sz="4" w:space="0" w:color="7F7F7F"/>
              <w:left w:val="nil"/>
              <w:bottom w:val="single" w:sz="4" w:space="0" w:color="7F7F7F"/>
              <w:right w:val="single" w:sz="4" w:space="0" w:color="7F7F7F"/>
            </w:tcBorders>
            <w:shd w:val="clear" w:color="auto" w:fill="auto"/>
            <w:noWrap/>
            <w:vAlign w:val="center"/>
            <w:hideMark/>
          </w:tcPr>
          <w:p w14:paraId="1E95200B" w14:textId="77777777" w:rsidR="004A11A1" w:rsidRPr="004A11A1" w:rsidRDefault="004A11A1" w:rsidP="009D3B63">
            <w:pPr>
              <w:spacing w:line="276" w:lineRule="auto"/>
              <w:jc w:val="center"/>
              <w:rPr>
                <w:rFonts w:asciiTheme="minorHAnsi" w:hAnsiTheme="minorHAnsi" w:cstheme="minorHAnsi"/>
                <w:b/>
                <w:bCs/>
                <w:sz w:val="20"/>
              </w:rPr>
            </w:pPr>
            <w:r w:rsidRPr="004A11A1">
              <w:rPr>
                <w:rFonts w:asciiTheme="minorHAnsi" w:hAnsiTheme="minorHAnsi" w:cstheme="minorHAnsi"/>
                <w:b/>
                <w:bCs/>
                <w:sz w:val="20"/>
              </w:rPr>
              <w:t>Unidade de Medida</w:t>
            </w:r>
          </w:p>
        </w:tc>
        <w:tc>
          <w:tcPr>
            <w:tcW w:w="1418" w:type="dxa"/>
            <w:tcBorders>
              <w:top w:val="single" w:sz="4" w:space="0" w:color="7F7F7F"/>
              <w:left w:val="nil"/>
              <w:bottom w:val="single" w:sz="4" w:space="0" w:color="7F7F7F"/>
              <w:right w:val="single" w:sz="4" w:space="0" w:color="7F7F7F"/>
            </w:tcBorders>
            <w:shd w:val="clear" w:color="auto" w:fill="auto"/>
            <w:noWrap/>
            <w:vAlign w:val="center"/>
            <w:hideMark/>
          </w:tcPr>
          <w:p w14:paraId="59FB16FE" w14:textId="77777777" w:rsidR="004A11A1" w:rsidRPr="004A11A1" w:rsidRDefault="004A11A1" w:rsidP="009D3B63">
            <w:pPr>
              <w:spacing w:line="276" w:lineRule="auto"/>
              <w:jc w:val="center"/>
              <w:rPr>
                <w:rFonts w:asciiTheme="minorHAnsi" w:hAnsiTheme="minorHAnsi" w:cstheme="minorHAnsi"/>
                <w:b/>
                <w:bCs/>
                <w:sz w:val="20"/>
              </w:rPr>
            </w:pPr>
            <w:r w:rsidRPr="004A11A1">
              <w:rPr>
                <w:rFonts w:asciiTheme="minorHAnsi" w:hAnsiTheme="minorHAnsi" w:cstheme="minorHAnsi"/>
                <w:b/>
                <w:bCs/>
                <w:sz w:val="20"/>
              </w:rPr>
              <w:t>Qtd Licitada</w:t>
            </w:r>
          </w:p>
        </w:tc>
        <w:tc>
          <w:tcPr>
            <w:tcW w:w="1134" w:type="dxa"/>
            <w:tcBorders>
              <w:top w:val="single" w:sz="4" w:space="0" w:color="7F7F7F"/>
              <w:left w:val="nil"/>
              <w:bottom w:val="single" w:sz="4" w:space="0" w:color="7F7F7F"/>
              <w:right w:val="single" w:sz="4" w:space="0" w:color="7F7F7F"/>
            </w:tcBorders>
            <w:vAlign w:val="center"/>
          </w:tcPr>
          <w:p w14:paraId="10ADF5AD" w14:textId="77777777" w:rsidR="004A11A1" w:rsidRPr="004A11A1" w:rsidRDefault="004A11A1" w:rsidP="009D3B63">
            <w:pPr>
              <w:spacing w:line="276" w:lineRule="auto"/>
              <w:jc w:val="center"/>
              <w:rPr>
                <w:rFonts w:asciiTheme="minorHAnsi" w:hAnsiTheme="minorHAnsi" w:cstheme="minorHAnsi"/>
                <w:b/>
                <w:bCs/>
                <w:sz w:val="20"/>
              </w:rPr>
            </w:pPr>
            <w:r w:rsidRPr="004A11A1">
              <w:rPr>
                <w:rFonts w:asciiTheme="minorHAnsi" w:hAnsiTheme="minorHAnsi" w:cstheme="minorHAnsi"/>
                <w:b/>
                <w:bCs/>
                <w:sz w:val="20"/>
              </w:rPr>
              <w:t>Qtd Exigida</w:t>
            </w:r>
          </w:p>
        </w:tc>
      </w:tr>
      <w:tr w:rsidR="004A11A1" w:rsidRPr="00826DCD" w14:paraId="26D235E2" w14:textId="77777777" w:rsidTr="004A11A1">
        <w:trPr>
          <w:trHeight w:val="300"/>
        </w:trPr>
        <w:tc>
          <w:tcPr>
            <w:tcW w:w="710" w:type="dxa"/>
            <w:tcBorders>
              <w:top w:val="nil"/>
              <w:left w:val="single" w:sz="4" w:space="0" w:color="7F7F7F"/>
              <w:bottom w:val="single" w:sz="4" w:space="0" w:color="7F7F7F"/>
              <w:right w:val="single" w:sz="4" w:space="0" w:color="7F7F7F"/>
            </w:tcBorders>
            <w:shd w:val="clear" w:color="auto" w:fill="auto"/>
            <w:noWrap/>
            <w:vAlign w:val="bottom"/>
            <w:hideMark/>
          </w:tcPr>
          <w:p w14:paraId="092912DB"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1</w:t>
            </w:r>
          </w:p>
        </w:tc>
        <w:tc>
          <w:tcPr>
            <w:tcW w:w="1417" w:type="dxa"/>
            <w:tcBorders>
              <w:top w:val="nil"/>
              <w:left w:val="nil"/>
              <w:bottom w:val="single" w:sz="4" w:space="0" w:color="7F7F7F"/>
              <w:right w:val="single" w:sz="4" w:space="0" w:color="7F7F7F"/>
            </w:tcBorders>
            <w:shd w:val="clear" w:color="auto" w:fill="auto"/>
            <w:noWrap/>
            <w:vAlign w:val="bottom"/>
          </w:tcPr>
          <w:p w14:paraId="07C52105"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2.3 – 3.2</w:t>
            </w:r>
          </w:p>
        </w:tc>
        <w:tc>
          <w:tcPr>
            <w:tcW w:w="3659" w:type="dxa"/>
            <w:tcBorders>
              <w:top w:val="nil"/>
              <w:left w:val="nil"/>
              <w:bottom w:val="single" w:sz="4" w:space="0" w:color="7F7F7F"/>
              <w:right w:val="single" w:sz="4" w:space="0" w:color="7F7F7F"/>
            </w:tcBorders>
            <w:shd w:val="clear" w:color="auto" w:fill="auto"/>
            <w:noWrap/>
            <w:vAlign w:val="bottom"/>
            <w:hideMark/>
          </w:tcPr>
          <w:p w14:paraId="30907EE8"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Concreto Usinado</w:t>
            </w:r>
          </w:p>
        </w:tc>
        <w:tc>
          <w:tcPr>
            <w:tcW w:w="1302" w:type="dxa"/>
            <w:tcBorders>
              <w:top w:val="nil"/>
              <w:left w:val="nil"/>
              <w:bottom w:val="single" w:sz="4" w:space="0" w:color="7F7F7F"/>
              <w:right w:val="single" w:sz="4" w:space="0" w:color="7F7F7F"/>
            </w:tcBorders>
            <w:shd w:val="clear" w:color="auto" w:fill="auto"/>
            <w:noWrap/>
            <w:vAlign w:val="bottom"/>
            <w:hideMark/>
          </w:tcPr>
          <w:p w14:paraId="326145B3"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m³</w:t>
            </w:r>
          </w:p>
        </w:tc>
        <w:tc>
          <w:tcPr>
            <w:tcW w:w="1418" w:type="dxa"/>
            <w:tcBorders>
              <w:top w:val="nil"/>
              <w:left w:val="nil"/>
              <w:bottom w:val="single" w:sz="4" w:space="0" w:color="7F7F7F"/>
              <w:right w:val="single" w:sz="4" w:space="0" w:color="7F7F7F"/>
            </w:tcBorders>
            <w:shd w:val="clear" w:color="auto" w:fill="auto"/>
            <w:noWrap/>
            <w:vAlign w:val="bottom"/>
            <w:hideMark/>
          </w:tcPr>
          <w:p w14:paraId="58BBBF70"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29,51</w:t>
            </w:r>
          </w:p>
        </w:tc>
        <w:tc>
          <w:tcPr>
            <w:tcW w:w="1134" w:type="dxa"/>
            <w:tcBorders>
              <w:top w:val="nil"/>
              <w:left w:val="nil"/>
              <w:bottom w:val="single" w:sz="4" w:space="0" w:color="7F7F7F"/>
              <w:right w:val="single" w:sz="4" w:space="0" w:color="7F7F7F"/>
            </w:tcBorders>
            <w:vAlign w:val="bottom"/>
          </w:tcPr>
          <w:p w14:paraId="35AC1C9B"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14,76</w:t>
            </w:r>
          </w:p>
        </w:tc>
      </w:tr>
      <w:tr w:rsidR="004A11A1" w:rsidRPr="00826DCD" w14:paraId="6897A00E" w14:textId="77777777" w:rsidTr="004A11A1">
        <w:trPr>
          <w:trHeight w:val="300"/>
        </w:trPr>
        <w:tc>
          <w:tcPr>
            <w:tcW w:w="710" w:type="dxa"/>
            <w:tcBorders>
              <w:top w:val="nil"/>
              <w:left w:val="single" w:sz="4" w:space="0" w:color="7F7F7F"/>
              <w:bottom w:val="single" w:sz="4" w:space="0" w:color="7F7F7F"/>
              <w:right w:val="single" w:sz="4" w:space="0" w:color="7F7F7F"/>
            </w:tcBorders>
            <w:shd w:val="clear" w:color="auto" w:fill="auto"/>
            <w:noWrap/>
            <w:vAlign w:val="center"/>
            <w:hideMark/>
          </w:tcPr>
          <w:p w14:paraId="6969F531"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2</w:t>
            </w:r>
          </w:p>
        </w:tc>
        <w:tc>
          <w:tcPr>
            <w:tcW w:w="1417" w:type="dxa"/>
            <w:tcBorders>
              <w:top w:val="nil"/>
              <w:left w:val="nil"/>
              <w:bottom w:val="single" w:sz="4" w:space="0" w:color="7F7F7F"/>
              <w:right w:val="single" w:sz="4" w:space="0" w:color="7F7F7F"/>
            </w:tcBorders>
            <w:shd w:val="clear" w:color="auto" w:fill="auto"/>
            <w:noWrap/>
            <w:vAlign w:val="center"/>
          </w:tcPr>
          <w:p w14:paraId="20F04DB1"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2.5 – 3.4</w:t>
            </w:r>
          </w:p>
        </w:tc>
        <w:tc>
          <w:tcPr>
            <w:tcW w:w="3659" w:type="dxa"/>
            <w:tcBorders>
              <w:top w:val="nil"/>
              <w:left w:val="nil"/>
              <w:bottom w:val="single" w:sz="4" w:space="0" w:color="7F7F7F"/>
              <w:right w:val="single" w:sz="4" w:space="0" w:color="7F7F7F"/>
            </w:tcBorders>
            <w:shd w:val="clear" w:color="auto" w:fill="auto"/>
            <w:noWrap/>
            <w:vAlign w:val="center"/>
            <w:hideMark/>
          </w:tcPr>
          <w:p w14:paraId="3DE14090"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Armadura em barra de aço</w:t>
            </w:r>
          </w:p>
        </w:tc>
        <w:tc>
          <w:tcPr>
            <w:tcW w:w="1302" w:type="dxa"/>
            <w:tcBorders>
              <w:top w:val="nil"/>
              <w:left w:val="nil"/>
              <w:bottom w:val="single" w:sz="4" w:space="0" w:color="7F7F7F"/>
              <w:right w:val="single" w:sz="4" w:space="0" w:color="7F7F7F"/>
            </w:tcBorders>
            <w:shd w:val="clear" w:color="auto" w:fill="auto"/>
            <w:noWrap/>
            <w:vAlign w:val="center"/>
            <w:hideMark/>
          </w:tcPr>
          <w:p w14:paraId="0576B62C"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kg</w:t>
            </w:r>
          </w:p>
        </w:tc>
        <w:tc>
          <w:tcPr>
            <w:tcW w:w="1418" w:type="dxa"/>
            <w:tcBorders>
              <w:top w:val="nil"/>
              <w:left w:val="nil"/>
              <w:bottom w:val="single" w:sz="4" w:space="0" w:color="7F7F7F"/>
              <w:right w:val="single" w:sz="4" w:space="0" w:color="7F7F7F"/>
            </w:tcBorders>
            <w:shd w:val="clear" w:color="auto" w:fill="auto"/>
            <w:noWrap/>
            <w:vAlign w:val="center"/>
            <w:hideMark/>
          </w:tcPr>
          <w:p w14:paraId="36377201"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2351,55</w:t>
            </w:r>
          </w:p>
        </w:tc>
        <w:tc>
          <w:tcPr>
            <w:tcW w:w="1134" w:type="dxa"/>
            <w:tcBorders>
              <w:top w:val="nil"/>
              <w:left w:val="nil"/>
              <w:bottom w:val="single" w:sz="4" w:space="0" w:color="7F7F7F"/>
              <w:right w:val="single" w:sz="4" w:space="0" w:color="7F7F7F"/>
            </w:tcBorders>
            <w:vAlign w:val="bottom"/>
          </w:tcPr>
          <w:p w14:paraId="081D56CD"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1175,78</w:t>
            </w:r>
          </w:p>
        </w:tc>
      </w:tr>
      <w:tr w:rsidR="004A11A1" w:rsidRPr="00826DCD" w14:paraId="6C3DF190" w14:textId="77777777" w:rsidTr="004A11A1">
        <w:trPr>
          <w:trHeight w:val="300"/>
        </w:trPr>
        <w:tc>
          <w:tcPr>
            <w:tcW w:w="710" w:type="dxa"/>
            <w:tcBorders>
              <w:top w:val="nil"/>
              <w:left w:val="single" w:sz="4" w:space="0" w:color="7F7F7F"/>
              <w:bottom w:val="single" w:sz="4" w:space="0" w:color="7F7F7F"/>
              <w:right w:val="single" w:sz="4" w:space="0" w:color="7F7F7F"/>
            </w:tcBorders>
            <w:shd w:val="clear" w:color="auto" w:fill="auto"/>
            <w:noWrap/>
            <w:vAlign w:val="center"/>
            <w:hideMark/>
          </w:tcPr>
          <w:p w14:paraId="1BE43206"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3</w:t>
            </w:r>
          </w:p>
        </w:tc>
        <w:tc>
          <w:tcPr>
            <w:tcW w:w="1417" w:type="dxa"/>
            <w:tcBorders>
              <w:top w:val="nil"/>
              <w:left w:val="nil"/>
              <w:bottom w:val="single" w:sz="4" w:space="0" w:color="7F7F7F"/>
              <w:right w:val="single" w:sz="4" w:space="0" w:color="7F7F7F"/>
            </w:tcBorders>
            <w:shd w:val="clear" w:color="auto" w:fill="auto"/>
            <w:noWrap/>
            <w:vAlign w:val="center"/>
          </w:tcPr>
          <w:p w14:paraId="1C5FCA1A"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2.1 – 8.1</w:t>
            </w:r>
          </w:p>
        </w:tc>
        <w:tc>
          <w:tcPr>
            <w:tcW w:w="3659" w:type="dxa"/>
            <w:tcBorders>
              <w:top w:val="nil"/>
              <w:left w:val="nil"/>
              <w:bottom w:val="single" w:sz="4" w:space="0" w:color="7F7F7F"/>
              <w:right w:val="single" w:sz="4" w:space="0" w:color="7F7F7F"/>
            </w:tcBorders>
            <w:shd w:val="clear" w:color="auto" w:fill="auto"/>
            <w:noWrap/>
            <w:vAlign w:val="center"/>
            <w:hideMark/>
          </w:tcPr>
          <w:p w14:paraId="21D90A95"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Broca em Concreto Armado</w:t>
            </w:r>
          </w:p>
        </w:tc>
        <w:tc>
          <w:tcPr>
            <w:tcW w:w="1302" w:type="dxa"/>
            <w:tcBorders>
              <w:top w:val="nil"/>
              <w:left w:val="nil"/>
              <w:bottom w:val="single" w:sz="4" w:space="0" w:color="7F7F7F"/>
              <w:right w:val="single" w:sz="4" w:space="0" w:color="7F7F7F"/>
            </w:tcBorders>
            <w:shd w:val="clear" w:color="auto" w:fill="auto"/>
            <w:noWrap/>
            <w:vAlign w:val="center"/>
            <w:hideMark/>
          </w:tcPr>
          <w:p w14:paraId="1E77C661"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m</w:t>
            </w:r>
          </w:p>
        </w:tc>
        <w:tc>
          <w:tcPr>
            <w:tcW w:w="1418" w:type="dxa"/>
            <w:tcBorders>
              <w:top w:val="nil"/>
              <w:left w:val="nil"/>
              <w:bottom w:val="single" w:sz="4" w:space="0" w:color="7F7F7F"/>
              <w:right w:val="single" w:sz="4" w:space="0" w:color="7F7F7F"/>
            </w:tcBorders>
            <w:shd w:val="clear" w:color="auto" w:fill="auto"/>
            <w:noWrap/>
            <w:vAlign w:val="center"/>
            <w:hideMark/>
          </w:tcPr>
          <w:p w14:paraId="74023F51"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115,00</w:t>
            </w:r>
          </w:p>
        </w:tc>
        <w:tc>
          <w:tcPr>
            <w:tcW w:w="1134" w:type="dxa"/>
            <w:tcBorders>
              <w:top w:val="nil"/>
              <w:left w:val="nil"/>
              <w:bottom w:val="single" w:sz="4" w:space="0" w:color="7F7F7F"/>
              <w:right w:val="single" w:sz="4" w:space="0" w:color="7F7F7F"/>
            </w:tcBorders>
            <w:vAlign w:val="bottom"/>
          </w:tcPr>
          <w:p w14:paraId="1543FC97"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57,50</w:t>
            </w:r>
          </w:p>
        </w:tc>
      </w:tr>
      <w:tr w:rsidR="004A11A1" w:rsidRPr="00826DCD" w14:paraId="0AD32BB2" w14:textId="77777777" w:rsidTr="004A11A1">
        <w:trPr>
          <w:trHeight w:val="300"/>
        </w:trPr>
        <w:tc>
          <w:tcPr>
            <w:tcW w:w="710" w:type="dxa"/>
            <w:tcBorders>
              <w:top w:val="nil"/>
              <w:left w:val="single" w:sz="4" w:space="0" w:color="7F7F7F"/>
              <w:bottom w:val="single" w:sz="4" w:space="0" w:color="7F7F7F"/>
              <w:right w:val="single" w:sz="4" w:space="0" w:color="7F7F7F"/>
            </w:tcBorders>
            <w:shd w:val="clear" w:color="auto" w:fill="auto"/>
            <w:noWrap/>
            <w:vAlign w:val="center"/>
            <w:hideMark/>
          </w:tcPr>
          <w:p w14:paraId="1F6910CF"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4</w:t>
            </w:r>
          </w:p>
        </w:tc>
        <w:tc>
          <w:tcPr>
            <w:tcW w:w="1417" w:type="dxa"/>
            <w:tcBorders>
              <w:top w:val="nil"/>
              <w:left w:val="nil"/>
              <w:bottom w:val="single" w:sz="4" w:space="0" w:color="7F7F7F"/>
              <w:right w:val="single" w:sz="4" w:space="0" w:color="7F7F7F"/>
            </w:tcBorders>
            <w:shd w:val="clear" w:color="auto" w:fill="auto"/>
            <w:noWrap/>
            <w:vAlign w:val="center"/>
          </w:tcPr>
          <w:p w14:paraId="1CB69378"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7.1 a 7.4</w:t>
            </w:r>
          </w:p>
        </w:tc>
        <w:tc>
          <w:tcPr>
            <w:tcW w:w="3659" w:type="dxa"/>
            <w:tcBorders>
              <w:top w:val="nil"/>
              <w:left w:val="nil"/>
              <w:bottom w:val="single" w:sz="4" w:space="0" w:color="7F7F7F"/>
              <w:right w:val="single" w:sz="4" w:space="0" w:color="7F7F7F"/>
            </w:tcBorders>
            <w:shd w:val="clear" w:color="auto" w:fill="auto"/>
            <w:noWrap/>
            <w:vAlign w:val="center"/>
            <w:hideMark/>
          </w:tcPr>
          <w:p w14:paraId="234413E6"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Pintura</w:t>
            </w:r>
          </w:p>
        </w:tc>
        <w:tc>
          <w:tcPr>
            <w:tcW w:w="1302" w:type="dxa"/>
            <w:tcBorders>
              <w:top w:val="nil"/>
              <w:left w:val="nil"/>
              <w:bottom w:val="single" w:sz="4" w:space="0" w:color="7F7F7F"/>
              <w:right w:val="single" w:sz="4" w:space="0" w:color="7F7F7F"/>
            </w:tcBorders>
            <w:shd w:val="clear" w:color="auto" w:fill="auto"/>
            <w:noWrap/>
            <w:vAlign w:val="center"/>
            <w:hideMark/>
          </w:tcPr>
          <w:p w14:paraId="05BC25F7"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m²</w:t>
            </w:r>
          </w:p>
        </w:tc>
        <w:tc>
          <w:tcPr>
            <w:tcW w:w="1418" w:type="dxa"/>
            <w:tcBorders>
              <w:top w:val="nil"/>
              <w:left w:val="nil"/>
              <w:bottom w:val="single" w:sz="4" w:space="0" w:color="7F7F7F"/>
              <w:right w:val="single" w:sz="4" w:space="0" w:color="7F7F7F"/>
            </w:tcBorders>
            <w:shd w:val="clear" w:color="auto" w:fill="auto"/>
            <w:noWrap/>
            <w:vAlign w:val="center"/>
            <w:hideMark/>
          </w:tcPr>
          <w:p w14:paraId="1E092C2E"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640,05</w:t>
            </w:r>
          </w:p>
        </w:tc>
        <w:tc>
          <w:tcPr>
            <w:tcW w:w="1134" w:type="dxa"/>
            <w:tcBorders>
              <w:top w:val="nil"/>
              <w:left w:val="nil"/>
              <w:bottom w:val="single" w:sz="4" w:space="0" w:color="7F7F7F"/>
              <w:right w:val="single" w:sz="4" w:space="0" w:color="7F7F7F"/>
            </w:tcBorders>
            <w:vAlign w:val="bottom"/>
          </w:tcPr>
          <w:p w14:paraId="60F0A412"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320,02</w:t>
            </w:r>
          </w:p>
        </w:tc>
      </w:tr>
      <w:tr w:rsidR="004A11A1" w:rsidRPr="00826DCD" w14:paraId="63FEC3C0" w14:textId="77777777" w:rsidTr="004A11A1">
        <w:trPr>
          <w:trHeight w:val="300"/>
        </w:trPr>
        <w:tc>
          <w:tcPr>
            <w:tcW w:w="710" w:type="dxa"/>
            <w:tcBorders>
              <w:top w:val="nil"/>
              <w:left w:val="single" w:sz="4" w:space="0" w:color="7F7F7F"/>
              <w:bottom w:val="single" w:sz="4" w:space="0" w:color="7F7F7F"/>
              <w:right w:val="single" w:sz="4" w:space="0" w:color="7F7F7F"/>
            </w:tcBorders>
            <w:shd w:val="clear" w:color="auto" w:fill="auto"/>
            <w:noWrap/>
            <w:vAlign w:val="center"/>
            <w:hideMark/>
          </w:tcPr>
          <w:p w14:paraId="62400761"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5</w:t>
            </w:r>
          </w:p>
        </w:tc>
        <w:tc>
          <w:tcPr>
            <w:tcW w:w="1417" w:type="dxa"/>
            <w:tcBorders>
              <w:top w:val="nil"/>
              <w:left w:val="nil"/>
              <w:bottom w:val="single" w:sz="4" w:space="0" w:color="7F7F7F"/>
              <w:right w:val="single" w:sz="4" w:space="0" w:color="7F7F7F"/>
            </w:tcBorders>
            <w:shd w:val="clear" w:color="auto" w:fill="auto"/>
            <w:noWrap/>
            <w:vAlign w:val="center"/>
          </w:tcPr>
          <w:p w14:paraId="4D680B86"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8.3</w:t>
            </w:r>
          </w:p>
        </w:tc>
        <w:tc>
          <w:tcPr>
            <w:tcW w:w="3659" w:type="dxa"/>
            <w:tcBorders>
              <w:top w:val="nil"/>
              <w:left w:val="nil"/>
              <w:bottom w:val="single" w:sz="4" w:space="0" w:color="7F7F7F"/>
              <w:right w:val="single" w:sz="4" w:space="0" w:color="7F7F7F"/>
            </w:tcBorders>
            <w:shd w:val="clear" w:color="auto" w:fill="auto"/>
            <w:noWrap/>
            <w:vAlign w:val="center"/>
            <w:hideMark/>
          </w:tcPr>
          <w:p w14:paraId="2B8EF41D"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Pavimentação em Lajota de concreto</w:t>
            </w:r>
          </w:p>
        </w:tc>
        <w:tc>
          <w:tcPr>
            <w:tcW w:w="1302" w:type="dxa"/>
            <w:tcBorders>
              <w:top w:val="nil"/>
              <w:left w:val="nil"/>
              <w:bottom w:val="single" w:sz="4" w:space="0" w:color="7F7F7F"/>
              <w:right w:val="single" w:sz="4" w:space="0" w:color="7F7F7F"/>
            </w:tcBorders>
            <w:shd w:val="clear" w:color="auto" w:fill="auto"/>
            <w:noWrap/>
            <w:vAlign w:val="center"/>
            <w:hideMark/>
          </w:tcPr>
          <w:p w14:paraId="2637CD9C"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m²</w:t>
            </w:r>
          </w:p>
        </w:tc>
        <w:tc>
          <w:tcPr>
            <w:tcW w:w="1418" w:type="dxa"/>
            <w:tcBorders>
              <w:top w:val="nil"/>
              <w:left w:val="nil"/>
              <w:bottom w:val="single" w:sz="4" w:space="0" w:color="7F7F7F"/>
              <w:right w:val="single" w:sz="4" w:space="0" w:color="7F7F7F"/>
            </w:tcBorders>
            <w:shd w:val="clear" w:color="auto" w:fill="auto"/>
            <w:noWrap/>
            <w:vAlign w:val="center"/>
            <w:hideMark/>
          </w:tcPr>
          <w:p w14:paraId="45D7A1AE"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385,80</w:t>
            </w:r>
          </w:p>
        </w:tc>
        <w:tc>
          <w:tcPr>
            <w:tcW w:w="1134" w:type="dxa"/>
            <w:tcBorders>
              <w:top w:val="nil"/>
              <w:left w:val="nil"/>
              <w:bottom w:val="single" w:sz="4" w:space="0" w:color="7F7F7F"/>
              <w:right w:val="single" w:sz="4" w:space="0" w:color="7F7F7F"/>
            </w:tcBorders>
            <w:vAlign w:val="bottom"/>
          </w:tcPr>
          <w:p w14:paraId="7C62590A"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192,90</w:t>
            </w:r>
          </w:p>
        </w:tc>
      </w:tr>
      <w:tr w:rsidR="004A11A1" w:rsidRPr="00826DCD" w14:paraId="03A74A86" w14:textId="77777777" w:rsidTr="004A11A1">
        <w:trPr>
          <w:trHeight w:val="300"/>
        </w:trPr>
        <w:tc>
          <w:tcPr>
            <w:tcW w:w="710" w:type="dxa"/>
            <w:tcBorders>
              <w:top w:val="nil"/>
              <w:left w:val="single" w:sz="4" w:space="0" w:color="7F7F7F"/>
              <w:bottom w:val="single" w:sz="4" w:space="0" w:color="7F7F7F"/>
              <w:right w:val="single" w:sz="4" w:space="0" w:color="7F7F7F"/>
            </w:tcBorders>
            <w:shd w:val="clear" w:color="auto" w:fill="auto"/>
            <w:noWrap/>
            <w:vAlign w:val="center"/>
            <w:hideMark/>
          </w:tcPr>
          <w:p w14:paraId="3FA884FA"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6</w:t>
            </w:r>
          </w:p>
        </w:tc>
        <w:tc>
          <w:tcPr>
            <w:tcW w:w="1417" w:type="dxa"/>
            <w:tcBorders>
              <w:top w:val="nil"/>
              <w:left w:val="nil"/>
              <w:bottom w:val="single" w:sz="4" w:space="0" w:color="7F7F7F"/>
              <w:right w:val="single" w:sz="4" w:space="0" w:color="7F7F7F"/>
            </w:tcBorders>
            <w:shd w:val="clear" w:color="auto" w:fill="auto"/>
            <w:noWrap/>
            <w:vAlign w:val="center"/>
          </w:tcPr>
          <w:p w14:paraId="3F0237B2"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3.5</w:t>
            </w:r>
          </w:p>
        </w:tc>
        <w:tc>
          <w:tcPr>
            <w:tcW w:w="3659" w:type="dxa"/>
            <w:tcBorders>
              <w:top w:val="nil"/>
              <w:left w:val="nil"/>
              <w:bottom w:val="single" w:sz="4" w:space="0" w:color="7F7F7F"/>
              <w:right w:val="single" w:sz="4" w:space="0" w:color="7F7F7F"/>
            </w:tcBorders>
            <w:shd w:val="clear" w:color="auto" w:fill="auto"/>
            <w:noWrap/>
            <w:vAlign w:val="center"/>
            <w:hideMark/>
          </w:tcPr>
          <w:p w14:paraId="531F8F70"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Alvenaria em bloco de concreto</w:t>
            </w:r>
          </w:p>
        </w:tc>
        <w:tc>
          <w:tcPr>
            <w:tcW w:w="1302" w:type="dxa"/>
            <w:tcBorders>
              <w:top w:val="nil"/>
              <w:left w:val="nil"/>
              <w:bottom w:val="single" w:sz="4" w:space="0" w:color="7F7F7F"/>
              <w:right w:val="single" w:sz="4" w:space="0" w:color="7F7F7F"/>
            </w:tcBorders>
            <w:shd w:val="clear" w:color="auto" w:fill="auto"/>
            <w:noWrap/>
            <w:vAlign w:val="center"/>
            <w:hideMark/>
          </w:tcPr>
          <w:p w14:paraId="7CCEAB7A"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m²</w:t>
            </w:r>
          </w:p>
        </w:tc>
        <w:tc>
          <w:tcPr>
            <w:tcW w:w="1418" w:type="dxa"/>
            <w:tcBorders>
              <w:top w:val="nil"/>
              <w:left w:val="nil"/>
              <w:bottom w:val="single" w:sz="4" w:space="0" w:color="7F7F7F"/>
              <w:right w:val="single" w:sz="4" w:space="0" w:color="7F7F7F"/>
            </w:tcBorders>
            <w:shd w:val="clear" w:color="auto" w:fill="auto"/>
            <w:noWrap/>
            <w:vAlign w:val="center"/>
            <w:hideMark/>
          </w:tcPr>
          <w:p w14:paraId="1F9567D3"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99,99</w:t>
            </w:r>
          </w:p>
        </w:tc>
        <w:tc>
          <w:tcPr>
            <w:tcW w:w="1134" w:type="dxa"/>
            <w:tcBorders>
              <w:top w:val="nil"/>
              <w:left w:val="nil"/>
              <w:bottom w:val="single" w:sz="4" w:space="0" w:color="7F7F7F"/>
              <w:right w:val="single" w:sz="4" w:space="0" w:color="7F7F7F"/>
            </w:tcBorders>
            <w:vAlign w:val="bottom"/>
          </w:tcPr>
          <w:p w14:paraId="41BCD0E9" w14:textId="77777777" w:rsidR="004A11A1" w:rsidRPr="004A11A1" w:rsidRDefault="004A11A1" w:rsidP="009D3B63">
            <w:pPr>
              <w:spacing w:line="276" w:lineRule="auto"/>
              <w:jc w:val="center"/>
              <w:rPr>
                <w:rFonts w:asciiTheme="minorHAnsi" w:hAnsiTheme="minorHAnsi" w:cstheme="minorHAnsi"/>
                <w:sz w:val="20"/>
              </w:rPr>
            </w:pPr>
            <w:r w:rsidRPr="004A11A1">
              <w:rPr>
                <w:rFonts w:asciiTheme="minorHAnsi" w:hAnsiTheme="minorHAnsi" w:cstheme="minorHAnsi"/>
                <w:sz w:val="20"/>
              </w:rPr>
              <w:t>50,00</w:t>
            </w:r>
          </w:p>
        </w:tc>
      </w:tr>
    </w:tbl>
    <w:bookmarkEnd w:id="3"/>
    <w:p w14:paraId="43E29BEB" w14:textId="77777777" w:rsidR="004A11A1" w:rsidRPr="00826DCD" w:rsidRDefault="004A11A1" w:rsidP="004A11A1">
      <w:pPr>
        <w:spacing w:line="276" w:lineRule="auto"/>
        <w:jc w:val="both"/>
        <w:rPr>
          <w:rFonts w:asciiTheme="minorHAnsi" w:hAnsiTheme="minorHAnsi" w:cstheme="minorHAnsi"/>
          <w:sz w:val="21"/>
          <w:szCs w:val="21"/>
        </w:rPr>
      </w:pPr>
      <w:r w:rsidRPr="00826DCD">
        <w:rPr>
          <w:rFonts w:asciiTheme="minorHAnsi" w:hAnsiTheme="minorHAnsi" w:cstheme="minorHAnsi"/>
          <w:sz w:val="21"/>
          <w:szCs w:val="21"/>
        </w:rPr>
        <w:t xml:space="preserve"> </w:t>
      </w:r>
    </w:p>
    <w:p w14:paraId="67846AC6" w14:textId="77777777" w:rsidR="004A11A1" w:rsidRPr="00826DCD" w:rsidRDefault="004A11A1" w:rsidP="004A11A1">
      <w:pPr>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8.6.</w:t>
      </w:r>
      <w:r w:rsidRPr="00826DCD">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5E01170D" w14:textId="77777777" w:rsidR="004A11A1" w:rsidRPr="00826DCD" w:rsidRDefault="004A11A1" w:rsidP="004A11A1">
      <w:pPr>
        <w:spacing w:line="276" w:lineRule="auto"/>
        <w:jc w:val="both"/>
        <w:rPr>
          <w:rFonts w:asciiTheme="minorHAnsi" w:hAnsiTheme="minorHAnsi" w:cstheme="minorHAnsi"/>
          <w:sz w:val="21"/>
          <w:szCs w:val="21"/>
        </w:rPr>
      </w:pPr>
      <w:r w:rsidRPr="00826DCD">
        <w:rPr>
          <w:rFonts w:asciiTheme="minorHAnsi" w:hAnsiTheme="minorHAnsi" w:cstheme="minorHAnsi"/>
          <w:b/>
          <w:sz w:val="21"/>
          <w:szCs w:val="21"/>
        </w:rPr>
        <w:t>8.7.</w:t>
      </w:r>
      <w:r w:rsidRPr="00826DCD">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de (concreto usinado, armadura em barra de aço, broca em concreto armado, pintura, pavimentação em lajota de concreto e alvenaria em bloco de concreto) similares de complexidade tecnológica e operacional equivalente ou superior, bem como documentos comprobatórios emitidos na forma §3° do art. 88 da lei 14.133/2021, conforme exigência da súmula n°25 do tribunal de contas, onde </w:t>
      </w:r>
      <w:r w:rsidRPr="00826DCD">
        <w:rPr>
          <w:rFonts w:asciiTheme="minorHAnsi" w:hAnsiTheme="minorHAnsi" w:cstheme="minorHAnsi"/>
          <w:color w:val="333333"/>
          <w:sz w:val="21"/>
          <w:szCs w:val="21"/>
          <w:shd w:val="clear" w:color="auto" w:fill="FFFFFF"/>
        </w:rPr>
        <w:t> </w:t>
      </w:r>
      <w:r w:rsidRPr="00826DCD">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6ADE47DA" w14:textId="77777777" w:rsidR="004A11A1" w:rsidRPr="00826DCD" w:rsidRDefault="004A11A1" w:rsidP="004A11A1">
      <w:pPr>
        <w:pStyle w:val="Nivel2"/>
        <w:numPr>
          <w:ilvl w:val="0"/>
          <w:numId w:val="0"/>
        </w:numPr>
        <w:spacing w:afterLines="120" w:after="288"/>
        <w:rPr>
          <w:rFonts w:asciiTheme="minorHAnsi" w:hAnsiTheme="minorHAnsi" w:cstheme="minorHAnsi"/>
          <w:color w:val="auto"/>
          <w:sz w:val="21"/>
          <w:szCs w:val="21"/>
        </w:rPr>
      </w:pPr>
      <w:r w:rsidRPr="00826DCD">
        <w:rPr>
          <w:rFonts w:asciiTheme="minorHAnsi" w:hAnsiTheme="minorHAnsi" w:cstheme="minorHAnsi"/>
          <w:b/>
          <w:sz w:val="21"/>
          <w:szCs w:val="21"/>
        </w:rPr>
        <w:t xml:space="preserve">8.8. </w:t>
      </w:r>
      <w:r w:rsidRPr="00826DCD">
        <w:rPr>
          <w:rFonts w:asciiTheme="minorHAnsi" w:hAnsiTheme="minorHAnsi" w:cstheme="minorHAnsi"/>
          <w:color w:val="auto"/>
          <w:sz w:val="21"/>
          <w:szCs w:val="21"/>
        </w:rPr>
        <w:t>Caso admitida a participação de cooperativas, será exigida a seguinte documentação complementar:</w:t>
      </w:r>
    </w:p>
    <w:p w14:paraId="6C77793E"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8.8.1.</w:t>
      </w:r>
      <w:r w:rsidRPr="00826DCD">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r w:rsidRPr="00826DCD">
          <w:rPr>
            <w:rStyle w:val="Hyperlink"/>
            <w:rFonts w:asciiTheme="minorHAnsi" w:hAnsiTheme="minorHAnsi" w:cstheme="minorHAnsi"/>
            <w:sz w:val="21"/>
            <w:szCs w:val="21"/>
          </w:rPr>
          <w:t>arts. 4º, inciso XI, 21, inciso I</w:t>
        </w:r>
      </w:hyperlink>
      <w:r w:rsidRPr="00826DCD">
        <w:rPr>
          <w:rFonts w:asciiTheme="minorHAnsi" w:hAnsiTheme="minorHAnsi" w:cstheme="minorHAnsi"/>
          <w:sz w:val="21"/>
          <w:szCs w:val="21"/>
        </w:rPr>
        <w:t xml:space="preserve"> e </w:t>
      </w:r>
      <w:hyperlink r:id="rId28" w:anchor="art42" w:history="1">
        <w:r w:rsidRPr="00826DCD">
          <w:rPr>
            <w:rStyle w:val="Hyperlink"/>
            <w:rFonts w:asciiTheme="minorHAnsi" w:hAnsiTheme="minorHAnsi" w:cstheme="minorHAnsi"/>
            <w:sz w:val="21"/>
            <w:szCs w:val="21"/>
          </w:rPr>
          <w:t>42, §§2º a 6º da Lei n. 5.764, de 1971</w:t>
        </w:r>
      </w:hyperlink>
      <w:r w:rsidRPr="00826DCD">
        <w:rPr>
          <w:rFonts w:asciiTheme="minorHAnsi" w:hAnsiTheme="minorHAnsi" w:cstheme="minorHAnsi"/>
          <w:sz w:val="21"/>
          <w:szCs w:val="21"/>
        </w:rPr>
        <w:t>;</w:t>
      </w:r>
    </w:p>
    <w:p w14:paraId="3E7333E3"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 xml:space="preserve">8.8.2. </w:t>
      </w:r>
      <w:r w:rsidRPr="00826DCD">
        <w:rPr>
          <w:rFonts w:asciiTheme="minorHAnsi" w:hAnsiTheme="minorHAnsi" w:cstheme="minorHAnsi"/>
          <w:sz w:val="21"/>
          <w:szCs w:val="21"/>
        </w:rPr>
        <w:t>A declaração de regularidade de situação do contribuinte individual – DRSCI, para cada um dos cooperados indicados;</w:t>
      </w:r>
    </w:p>
    <w:p w14:paraId="649A68C0"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 xml:space="preserve">8.8.3. </w:t>
      </w:r>
      <w:r w:rsidRPr="00826DCD">
        <w:rPr>
          <w:rFonts w:asciiTheme="minorHAnsi" w:hAnsiTheme="minorHAnsi" w:cstheme="minorHAnsi"/>
          <w:sz w:val="21"/>
          <w:szCs w:val="21"/>
        </w:rPr>
        <w:t xml:space="preserve">A comprovação do capital social proporcional ao número de cooperados necessários à prestação do serviço; </w:t>
      </w:r>
    </w:p>
    <w:p w14:paraId="12B16D10"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 xml:space="preserve">8.8.4. </w:t>
      </w:r>
      <w:r w:rsidRPr="00826DCD">
        <w:rPr>
          <w:rFonts w:asciiTheme="minorHAnsi" w:hAnsiTheme="minorHAnsi" w:cstheme="minorHAnsi"/>
          <w:sz w:val="21"/>
          <w:szCs w:val="21"/>
        </w:rPr>
        <w:t xml:space="preserve">O registro previsto na </w:t>
      </w:r>
      <w:hyperlink r:id="rId29" w:anchor="art107" w:history="1">
        <w:r w:rsidRPr="00826DCD">
          <w:rPr>
            <w:rStyle w:val="Hyperlink"/>
            <w:rFonts w:asciiTheme="minorHAnsi" w:hAnsiTheme="minorHAnsi" w:cstheme="minorHAnsi"/>
            <w:sz w:val="21"/>
            <w:szCs w:val="21"/>
          </w:rPr>
          <w:t>Lei n. 5.764, de 1971, art. 107</w:t>
        </w:r>
      </w:hyperlink>
      <w:r w:rsidRPr="00826DCD">
        <w:rPr>
          <w:rFonts w:asciiTheme="minorHAnsi" w:hAnsiTheme="minorHAnsi" w:cstheme="minorHAnsi"/>
          <w:sz w:val="21"/>
          <w:szCs w:val="21"/>
        </w:rPr>
        <w:t>;</w:t>
      </w:r>
    </w:p>
    <w:p w14:paraId="3BB1B416"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8.8.5.</w:t>
      </w:r>
      <w:r w:rsidRPr="00826DCD">
        <w:rPr>
          <w:rFonts w:asciiTheme="minorHAnsi" w:hAnsiTheme="minorHAnsi" w:cstheme="minorHAnsi"/>
          <w:sz w:val="21"/>
          <w:szCs w:val="21"/>
        </w:rPr>
        <w:t xml:space="preserve"> A comprovação de integração das respectivas quotas-partes por parte dos cooperados que executarão o contrato; e</w:t>
      </w:r>
    </w:p>
    <w:p w14:paraId="2B568F74"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8.8.6.</w:t>
      </w:r>
      <w:r w:rsidRPr="00826DCD">
        <w:rPr>
          <w:rFonts w:asciiTheme="minorHAnsi" w:hAnsiTheme="minorHAnsi" w:cstheme="minorHAnsi"/>
          <w:sz w:val="21"/>
          <w:szCs w:val="21"/>
        </w:rPr>
        <w:t xml:space="preserve"> Os seguintes documentos para a comprovação da regularidade jurídica da cooperativa: </w:t>
      </w:r>
    </w:p>
    <w:p w14:paraId="32CA185A" w14:textId="77777777" w:rsidR="004A11A1" w:rsidRPr="00826DCD" w:rsidRDefault="004A11A1" w:rsidP="004A11A1">
      <w:pPr>
        <w:pStyle w:val="Nivel3"/>
        <w:numPr>
          <w:ilvl w:val="0"/>
          <w:numId w:val="0"/>
        </w:numPr>
        <w:spacing w:before="0" w:after="0"/>
        <w:ind w:left="992"/>
        <w:rPr>
          <w:rFonts w:asciiTheme="minorHAnsi" w:hAnsiTheme="minorHAnsi" w:cstheme="minorHAnsi"/>
          <w:sz w:val="21"/>
          <w:szCs w:val="21"/>
        </w:rPr>
      </w:pPr>
      <w:r w:rsidRPr="00826DCD">
        <w:rPr>
          <w:rFonts w:asciiTheme="minorHAnsi" w:hAnsiTheme="minorHAnsi" w:cstheme="minorHAnsi"/>
          <w:sz w:val="21"/>
          <w:szCs w:val="21"/>
        </w:rPr>
        <w:t xml:space="preserve">a) ata de fundação; </w:t>
      </w:r>
    </w:p>
    <w:p w14:paraId="0E150BEA" w14:textId="77777777" w:rsidR="004A11A1" w:rsidRPr="00826DCD" w:rsidRDefault="004A11A1" w:rsidP="004A11A1">
      <w:pPr>
        <w:pStyle w:val="Nivel3"/>
        <w:numPr>
          <w:ilvl w:val="0"/>
          <w:numId w:val="0"/>
        </w:numPr>
        <w:spacing w:before="0" w:after="0"/>
        <w:ind w:left="992"/>
        <w:rPr>
          <w:rFonts w:asciiTheme="minorHAnsi" w:hAnsiTheme="minorHAnsi" w:cstheme="minorHAnsi"/>
          <w:sz w:val="21"/>
          <w:szCs w:val="21"/>
        </w:rPr>
      </w:pPr>
      <w:r w:rsidRPr="00826DCD">
        <w:rPr>
          <w:rFonts w:asciiTheme="minorHAnsi" w:hAnsiTheme="minorHAnsi" w:cstheme="minorHAnsi"/>
          <w:sz w:val="21"/>
          <w:szCs w:val="21"/>
        </w:rPr>
        <w:t xml:space="preserve">b) estatuto social com a ata da assembleia que o aprovou; </w:t>
      </w:r>
    </w:p>
    <w:p w14:paraId="5876D3F7" w14:textId="77777777" w:rsidR="004A11A1" w:rsidRPr="00826DCD" w:rsidRDefault="004A11A1" w:rsidP="004A11A1">
      <w:pPr>
        <w:pStyle w:val="Nivel3"/>
        <w:numPr>
          <w:ilvl w:val="0"/>
          <w:numId w:val="0"/>
        </w:numPr>
        <w:spacing w:before="0" w:after="0"/>
        <w:ind w:left="992"/>
        <w:rPr>
          <w:rFonts w:asciiTheme="minorHAnsi" w:hAnsiTheme="minorHAnsi" w:cstheme="minorHAnsi"/>
          <w:sz w:val="21"/>
          <w:szCs w:val="21"/>
        </w:rPr>
      </w:pPr>
      <w:r w:rsidRPr="00826DCD">
        <w:rPr>
          <w:rFonts w:asciiTheme="minorHAnsi" w:hAnsiTheme="minorHAnsi" w:cstheme="minorHAnsi"/>
          <w:sz w:val="21"/>
          <w:szCs w:val="21"/>
        </w:rPr>
        <w:t>c) regimento dos fundos instituídos pelos cooperados, com a ata da assembleia;</w:t>
      </w:r>
    </w:p>
    <w:p w14:paraId="61AEA144" w14:textId="77777777" w:rsidR="004A11A1" w:rsidRPr="00826DCD" w:rsidRDefault="004A11A1" w:rsidP="004A11A1">
      <w:pPr>
        <w:pStyle w:val="Nivel3"/>
        <w:numPr>
          <w:ilvl w:val="0"/>
          <w:numId w:val="0"/>
        </w:numPr>
        <w:spacing w:before="0" w:after="0"/>
        <w:ind w:left="992"/>
        <w:rPr>
          <w:rFonts w:asciiTheme="minorHAnsi" w:hAnsiTheme="minorHAnsi" w:cstheme="minorHAnsi"/>
          <w:sz w:val="21"/>
          <w:szCs w:val="21"/>
        </w:rPr>
      </w:pPr>
      <w:r w:rsidRPr="00826DCD">
        <w:rPr>
          <w:rFonts w:asciiTheme="minorHAnsi" w:hAnsiTheme="minorHAnsi" w:cstheme="minorHAnsi"/>
          <w:sz w:val="21"/>
          <w:szCs w:val="21"/>
        </w:rPr>
        <w:t xml:space="preserve">d) editais de convocação das três últimas assembleias gerais extraordinárias; </w:t>
      </w:r>
    </w:p>
    <w:p w14:paraId="036D952F" w14:textId="77777777" w:rsidR="004A11A1" w:rsidRPr="00826DCD" w:rsidRDefault="004A11A1" w:rsidP="004A11A1">
      <w:pPr>
        <w:pStyle w:val="Nivel3"/>
        <w:numPr>
          <w:ilvl w:val="0"/>
          <w:numId w:val="0"/>
        </w:numPr>
        <w:spacing w:before="0" w:after="0"/>
        <w:ind w:left="992"/>
        <w:rPr>
          <w:rFonts w:asciiTheme="minorHAnsi" w:hAnsiTheme="minorHAnsi" w:cstheme="minorHAnsi"/>
          <w:sz w:val="21"/>
          <w:szCs w:val="21"/>
        </w:rPr>
      </w:pPr>
      <w:r w:rsidRPr="00826DCD">
        <w:rPr>
          <w:rFonts w:asciiTheme="minorHAnsi" w:hAnsiTheme="minorHAnsi" w:cstheme="minorHAnsi"/>
          <w:sz w:val="21"/>
          <w:szCs w:val="21"/>
        </w:rPr>
        <w:t xml:space="preserve">e) três registros de presença dos cooperados que executarão o contrato em assembleias gerais ou nas reuniões seccionais; e </w:t>
      </w:r>
    </w:p>
    <w:p w14:paraId="1E00D9A2" w14:textId="77777777" w:rsidR="004A11A1" w:rsidRPr="00826DCD" w:rsidRDefault="004A11A1" w:rsidP="004A11A1">
      <w:pPr>
        <w:pStyle w:val="Nivel3"/>
        <w:numPr>
          <w:ilvl w:val="0"/>
          <w:numId w:val="0"/>
        </w:numPr>
        <w:spacing w:before="0" w:after="0"/>
        <w:ind w:left="992"/>
        <w:rPr>
          <w:rFonts w:asciiTheme="minorHAnsi" w:hAnsiTheme="minorHAnsi" w:cstheme="minorHAnsi"/>
          <w:sz w:val="21"/>
          <w:szCs w:val="21"/>
        </w:rPr>
      </w:pPr>
      <w:r w:rsidRPr="00826DCD">
        <w:rPr>
          <w:rFonts w:asciiTheme="minorHAnsi" w:hAnsiTheme="minorHAnsi" w:cstheme="minorHAnsi"/>
          <w:sz w:val="21"/>
          <w:szCs w:val="21"/>
        </w:rPr>
        <w:t>f) ata da sessão que os cooperados autorizaram a cooperativa a contratar o objeto da licitação;</w:t>
      </w:r>
    </w:p>
    <w:p w14:paraId="21A9E01D" w14:textId="77777777" w:rsidR="004A11A1" w:rsidRPr="00826DCD" w:rsidRDefault="004A11A1" w:rsidP="004A11A1">
      <w:pPr>
        <w:pStyle w:val="Nivel3"/>
        <w:numPr>
          <w:ilvl w:val="0"/>
          <w:numId w:val="0"/>
        </w:numPr>
        <w:spacing w:afterLines="120" w:after="288"/>
        <w:ind w:left="993"/>
        <w:rPr>
          <w:rFonts w:asciiTheme="minorHAnsi" w:hAnsiTheme="minorHAnsi" w:cstheme="minorHAnsi"/>
          <w:sz w:val="21"/>
          <w:szCs w:val="21"/>
        </w:rPr>
      </w:pPr>
      <w:r w:rsidRPr="00826DCD">
        <w:rPr>
          <w:rFonts w:asciiTheme="minorHAnsi" w:hAnsiTheme="minorHAnsi" w:cstheme="minorHAnsi"/>
          <w:b/>
          <w:sz w:val="21"/>
          <w:szCs w:val="21"/>
        </w:rPr>
        <w:t>8.8.7.</w:t>
      </w:r>
      <w:r w:rsidRPr="00826DCD">
        <w:rPr>
          <w:rFonts w:asciiTheme="minorHAnsi" w:hAnsiTheme="minorHAnsi" w:cstheme="minorHAnsi"/>
          <w:sz w:val="21"/>
          <w:szCs w:val="21"/>
        </w:rPr>
        <w:t xml:space="preserve"> A última auditoria contábil-financeira da cooperativa, conforme dispõe o </w:t>
      </w:r>
      <w:hyperlink r:id="rId30" w:anchor="art112" w:history="1">
        <w:r w:rsidRPr="00826DCD">
          <w:rPr>
            <w:rStyle w:val="Hyperlink"/>
            <w:rFonts w:asciiTheme="minorHAnsi" w:hAnsiTheme="minorHAnsi" w:cstheme="minorHAnsi"/>
            <w:sz w:val="21"/>
            <w:szCs w:val="21"/>
          </w:rPr>
          <w:t>art. 112 da Lei n. 5.764, de 1971</w:t>
        </w:r>
      </w:hyperlink>
      <w:r w:rsidRPr="00826DCD">
        <w:rPr>
          <w:rFonts w:asciiTheme="minorHAnsi" w:hAnsiTheme="minorHAnsi" w:cstheme="minorHAnsi"/>
          <w:sz w:val="21"/>
          <w:szCs w:val="21"/>
        </w:rPr>
        <w:t>, ou uma declaração, sob as penas da lei, de que tal auditoria não foi exigida pelo órgão fiscalizador.</w:t>
      </w:r>
    </w:p>
    <w:p w14:paraId="0D077E39"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
          <w:sz w:val="21"/>
          <w:szCs w:val="21"/>
        </w:rPr>
      </w:pPr>
      <w:r w:rsidRPr="00826DCD">
        <w:rPr>
          <w:rFonts w:asciiTheme="minorHAnsi" w:hAnsiTheme="minorHAnsi" w:cstheme="minorHAnsi"/>
          <w:b/>
          <w:sz w:val="21"/>
          <w:szCs w:val="21"/>
        </w:rPr>
        <w:t>9.</w:t>
      </w:r>
      <w:r w:rsidRPr="00826DCD">
        <w:rPr>
          <w:rFonts w:asciiTheme="minorHAnsi" w:hAnsiTheme="minorHAnsi" w:cstheme="minorHAnsi"/>
          <w:b/>
          <w:sz w:val="21"/>
          <w:szCs w:val="21"/>
        </w:rPr>
        <w:tab/>
        <w:t>ESTIMATIVAS DO VALOR DA CONTRATAÇÃO</w:t>
      </w:r>
    </w:p>
    <w:p w14:paraId="73820155" w14:textId="77777777" w:rsidR="004A11A1" w:rsidRPr="00826DCD" w:rsidRDefault="004A11A1" w:rsidP="004A11A1">
      <w:pPr>
        <w:pStyle w:val="Nivel2"/>
        <w:numPr>
          <w:ilvl w:val="0"/>
          <w:numId w:val="0"/>
        </w:numPr>
        <w:tabs>
          <w:tab w:val="left" w:pos="567"/>
        </w:tabs>
        <w:rPr>
          <w:rFonts w:asciiTheme="minorHAnsi" w:hAnsiTheme="minorHAnsi" w:cstheme="minorHAnsi"/>
          <w:bCs/>
          <w:sz w:val="21"/>
          <w:szCs w:val="21"/>
        </w:rPr>
      </w:pPr>
      <w:r w:rsidRPr="00826DCD">
        <w:rPr>
          <w:rFonts w:asciiTheme="minorHAnsi" w:hAnsiTheme="minorHAnsi" w:cstheme="minorHAnsi"/>
          <w:bCs/>
          <w:sz w:val="21"/>
          <w:szCs w:val="21"/>
        </w:rPr>
        <w:t>Conforme levantamentos apresentados no Estudo Técnico Preliminar.</w:t>
      </w:r>
    </w:p>
    <w:p w14:paraId="5D7A15A9"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
          <w:sz w:val="21"/>
          <w:szCs w:val="21"/>
        </w:rPr>
      </w:pPr>
      <w:r w:rsidRPr="00826DCD">
        <w:rPr>
          <w:rFonts w:asciiTheme="minorHAnsi" w:hAnsiTheme="minorHAnsi" w:cstheme="minorHAnsi"/>
          <w:b/>
          <w:sz w:val="21"/>
          <w:szCs w:val="21"/>
        </w:rPr>
        <w:t>10.</w:t>
      </w:r>
      <w:r w:rsidRPr="00826DCD">
        <w:rPr>
          <w:rFonts w:asciiTheme="minorHAnsi" w:hAnsiTheme="minorHAnsi" w:cstheme="minorHAnsi"/>
          <w:b/>
          <w:sz w:val="21"/>
          <w:szCs w:val="21"/>
        </w:rPr>
        <w:tab/>
        <w:t>DOTAÇÃO ORÇAMENTÁRIA</w:t>
      </w:r>
    </w:p>
    <w:p w14:paraId="2F9DD0EF"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color w:val="FF0000"/>
          <w:sz w:val="21"/>
          <w:szCs w:val="21"/>
        </w:rPr>
      </w:pPr>
      <w:r w:rsidRPr="00826DCD">
        <w:rPr>
          <w:rFonts w:asciiTheme="minorHAnsi" w:hAnsiTheme="minorHAnsi" w:cstheme="minorHAnsi"/>
          <w:b/>
          <w:sz w:val="21"/>
          <w:szCs w:val="21"/>
        </w:rPr>
        <w:t>10.1.</w:t>
      </w:r>
      <w:r w:rsidRPr="00826DCD">
        <w:rPr>
          <w:rFonts w:asciiTheme="minorHAnsi" w:hAnsiTheme="minorHAnsi" w:cstheme="minorHAnsi"/>
          <w:bCs/>
          <w:sz w:val="21"/>
          <w:szCs w:val="21"/>
        </w:rPr>
        <w:tab/>
        <w:t xml:space="preserve">As despesas decorrentes da presente contratação correrão à conta de recursos específicos consignados da (s) seguinte (s) dotação (ões) orçamentária (s): </w:t>
      </w:r>
      <w:r w:rsidRPr="00826DCD">
        <w:rPr>
          <w:rFonts w:asciiTheme="minorHAnsi" w:hAnsiTheme="minorHAnsi" w:cstheme="minorHAnsi"/>
          <w:b/>
          <w:bCs/>
          <w:color w:val="auto"/>
          <w:sz w:val="21"/>
          <w:szCs w:val="21"/>
        </w:rPr>
        <w:t>ficha 479 e 480</w:t>
      </w:r>
    </w:p>
    <w:p w14:paraId="546520D0" w14:textId="77777777" w:rsidR="004A11A1" w:rsidRPr="00826DCD"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r w:rsidRPr="00826DCD">
        <w:rPr>
          <w:rFonts w:asciiTheme="minorHAnsi" w:hAnsiTheme="minorHAnsi" w:cstheme="minorHAnsi"/>
          <w:b/>
          <w:sz w:val="21"/>
          <w:szCs w:val="21"/>
        </w:rPr>
        <w:t>10.2.</w:t>
      </w:r>
      <w:r w:rsidRPr="00826DCD">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4DE3F1D1" w14:textId="77777777" w:rsidR="004A11A1" w:rsidRPr="00826DCD" w:rsidRDefault="004A11A1" w:rsidP="004A11A1">
      <w:pPr>
        <w:pStyle w:val="Nivel2"/>
        <w:numPr>
          <w:ilvl w:val="0"/>
          <w:numId w:val="0"/>
        </w:numPr>
        <w:tabs>
          <w:tab w:val="left" w:pos="567"/>
        </w:tabs>
        <w:spacing w:before="0" w:after="0"/>
        <w:rPr>
          <w:rFonts w:asciiTheme="minorHAnsi" w:hAnsiTheme="minorHAnsi" w:cstheme="minorHAnsi"/>
          <w:bCs/>
          <w:sz w:val="21"/>
          <w:szCs w:val="21"/>
        </w:rPr>
      </w:pPr>
    </w:p>
    <w:p w14:paraId="3CC0AD60" w14:textId="77777777" w:rsidR="004A11A1" w:rsidRDefault="004A11A1" w:rsidP="004A11A1">
      <w:pPr>
        <w:pStyle w:val="Nivel2"/>
        <w:numPr>
          <w:ilvl w:val="0"/>
          <w:numId w:val="0"/>
        </w:numPr>
        <w:tabs>
          <w:tab w:val="left" w:pos="567"/>
        </w:tabs>
        <w:spacing w:before="0" w:after="0"/>
        <w:ind w:hanging="6"/>
        <w:rPr>
          <w:rFonts w:asciiTheme="minorHAnsi" w:hAnsiTheme="minorHAnsi" w:cstheme="minorHAnsi"/>
          <w:bCs/>
          <w:sz w:val="21"/>
          <w:szCs w:val="21"/>
        </w:rPr>
      </w:pPr>
    </w:p>
    <w:p w14:paraId="7DEB2BE8" w14:textId="77777777" w:rsidR="00E256C7" w:rsidRPr="00826DCD" w:rsidRDefault="00E256C7" w:rsidP="004A11A1">
      <w:pPr>
        <w:pStyle w:val="Nivel2"/>
        <w:numPr>
          <w:ilvl w:val="0"/>
          <w:numId w:val="0"/>
        </w:numPr>
        <w:tabs>
          <w:tab w:val="left" w:pos="567"/>
        </w:tabs>
        <w:spacing w:before="0" w:after="0"/>
        <w:ind w:hanging="6"/>
        <w:rPr>
          <w:rFonts w:asciiTheme="minorHAnsi" w:hAnsiTheme="minorHAnsi" w:cstheme="minorHAnsi"/>
          <w:bCs/>
          <w:sz w:val="21"/>
          <w:szCs w:val="21"/>
        </w:rPr>
      </w:pPr>
    </w:p>
    <w:p w14:paraId="46C81C88" w14:textId="77777777" w:rsidR="004A11A1" w:rsidRPr="00826DCD" w:rsidRDefault="004A11A1" w:rsidP="004A11A1">
      <w:pPr>
        <w:pStyle w:val="Nivel2"/>
        <w:numPr>
          <w:ilvl w:val="0"/>
          <w:numId w:val="0"/>
        </w:numPr>
        <w:tabs>
          <w:tab w:val="left" w:pos="567"/>
        </w:tabs>
        <w:spacing w:before="0" w:after="0"/>
        <w:ind w:hanging="6"/>
        <w:jc w:val="center"/>
        <w:rPr>
          <w:rFonts w:asciiTheme="minorHAnsi" w:hAnsiTheme="minorHAnsi" w:cstheme="minorHAnsi"/>
          <w:b/>
          <w:bCs/>
          <w:sz w:val="21"/>
          <w:szCs w:val="21"/>
        </w:rPr>
      </w:pPr>
      <w:r w:rsidRPr="00826DCD">
        <w:rPr>
          <w:rFonts w:asciiTheme="minorHAnsi" w:hAnsiTheme="minorHAnsi" w:cstheme="minorHAnsi"/>
          <w:b/>
          <w:bCs/>
          <w:sz w:val="21"/>
          <w:szCs w:val="21"/>
        </w:rPr>
        <w:t>Arthur Ribeiro Alvares Pimenta</w:t>
      </w:r>
    </w:p>
    <w:p w14:paraId="05FB7363" w14:textId="77777777" w:rsidR="004A11A1" w:rsidRPr="00826DCD" w:rsidRDefault="004A11A1" w:rsidP="004A11A1">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826DCD">
        <w:rPr>
          <w:rFonts w:asciiTheme="minorHAnsi" w:hAnsiTheme="minorHAnsi" w:cstheme="minorHAnsi"/>
          <w:bCs/>
          <w:sz w:val="21"/>
          <w:szCs w:val="21"/>
        </w:rPr>
        <w:t>Secretário Municipal de Serviços, Obras e Transportes</w:t>
      </w:r>
    </w:p>
    <w:p w14:paraId="176983F1" w14:textId="77777777" w:rsidR="005B2CE5" w:rsidRDefault="005B2CE5" w:rsidP="003B2B42">
      <w:pPr>
        <w:pStyle w:val="Default"/>
        <w:rPr>
          <w:sz w:val="20"/>
          <w:szCs w:val="20"/>
        </w:rPr>
      </w:pPr>
    </w:p>
    <w:p w14:paraId="3E7B906F" w14:textId="77777777" w:rsidR="005B2CE5" w:rsidRDefault="005B2CE5" w:rsidP="003B2B42">
      <w:pPr>
        <w:pStyle w:val="Default"/>
        <w:rPr>
          <w:sz w:val="20"/>
          <w:szCs w:val="20"/>
        </w:rPr>
      </w:pPr>
    </w:p>
    <w:p w14:paraId="0A7FFBB9" w14:textId="77777777" w:rsidR="005B2CE5" w:rsidRDefault="005B2CE5" w:rsidP="003B2B42">
      <w:pPr>
        <w:pStyle w:val="Default"/>
        <w:rPr>
          <w:sz w:val="20"/>
          <w:szCs w:val="20"/>
        </w:rPr>
      </w:pPr>
    </w:p>
    <w:p w14:paraId="77FFC1E0" w14:textId="77777777" w:rsidR="005B2CE5" w:rsidRDefault="005B2CE5" w:rsidP="003B2B42">
      <w:pPr>
        <w:pStyle w:val="Default"/>
        <w:rPr>
          <w:sz w:val="20"/>
          <w:szCs w:val="20"/>
        </w:rPr>
      </w:pPr>
    </w:p>
    <w:p w14:paraId="69026200" w14:textId="77777777" w:rsidR="005B2CE5" w:rsidRDefault="005B2CE5" w:rsidP="003B2B42">
      <w:pPr>
        <w:pStyle w:val="Default"/>
        <w:rPr>
          <w:sz w:val="20"/>
          <w:szCs w:val="20"/>
        </w:rPr>
      </w:pPr>
    </w:p>
    <w:p w14:paraId="2AFBE8A2" w14:textId="77777777" w:rsidR="005B2CE5" w:rsidRDefault="005B2CE5" w:rsidP="003B2B42">
      <w:pPr>
        <w:pStyle w:val="Default"/>
        <w:rPr>
          <w:sz w:val="20"/>
          <w:szCs w:val="20"/>
        </w:rPr>
      </w:pPr>
    </w:p>
    <w:p w14:paraId="47FA3393" w14:textId="77777777" w:rsidR="005B2CE5" w:rsidRDefault="005B2CE5" w:rsidP="003B2B42">
      <w:pPr>
        <w:pStyle w:val="Default"/>
        <w:rPr>
          <w:sz w:val="20"/>
          <w:szCs w:val="20"/>
        </w:rPr>
      </w:pPr>
    </w:p>
    <w:p w14:paraId="6B638E27" w14:textId="77777777" w:rsidR="005B2CE5" w:rsidRDefault="005B2CE5" w:rsidP="003B2B42">
      <w:pPr>
        <w:pStyle w:val="Default"/>
        <w:rPr>
          <w:sz w:val="20"/>
          <w:szCs w:val="20"/>
        </w:rPr>
      </w:pPr>
    </w:p>
    <w:p w14:paraId="7BC29532" w14:textId="77777777" w:rsidR="005B2CE5" w:rsidRDefault="005B2CE5" w:rsidP="003B2B42">
      <w:pPr>
        <w:pStyle w:val="Default"/>
        <w:rPr>
          <w:sz w:val="20"/>
          <w:szCs w:val="20"/>
        </w:rPr>
      </w:pPr>
    </w:p>
    <w:p w14:paraId="7950DEC1" w14:textId="77777777" w:rsidR="005B2CE5" w:rsidRDefault="005B2CE5" w:rsidP="003B2B42">
      <w:pPr>
        <w:pStyle w:val="Default"/>
        <w:rPr>
          <w:sz w:val="20"/>
          <w:szCs w:val="20"/>
        </w:rPr>
      </w:pPr>
    </w:p>
    <w:p w14:paraId="47898D24" w14:textId="77777777" w:rsidR="005B2CE5" w:rsidRDefault="005B2CE5" w:rsidP="003B2B42">
      <w:pPr>
        <w:pStyle w:val="Default"/>
        <w:rPr>
          <w:sz w:val="20"/>
          <w:szCs w:val="20"/>
        </w:rPr>
      </w:pPr>
    </w:p>
    <w:p w14:paraId="0FCCF32D" w14:textId="77777777" w:rsidR="005B2CE5" w:rsidRDefault="005B2CE5" w:rsidP="003B2B42">
      <w:pPr>
        <w:pStyle w:val="Default"/>
        <w:rPr>
          <w:sz w:val="20"/>
          <w:szCs w:val="20"/>
        </w:rPr>
      </w:pPr>
    </w:p>
    <w:p w14:paraId="5B879A78" w14:textId="77777777" w:rsidR="005B2CE5" w:rsidRDefault="005B2CE5" w:rsidP="003B2B42">
      <w:pPr>
        <w:pStyle w:val="Default"/>
        <w:rPr>
          <w:sz w:val="20"/>
          <w:szCs w:val="20"/>
        </w:rPr>
      </w:pPr>
    </w:p>
    <w:p w14:paraId="69E1F5F1" w14:textId="06587BB7" w:rsidR="005B2CE5" w:rsidRDefault="00422B72" w:rsidP="00422B72">
      <w:pPr>
        <w:pStyle w:val="Default"/>
        <w:tabs>
          <w:tab w:val="left" w:pos="2996"/>
        </w:tabs>
        <w:rPr>
          <w:sz w:val="20"/>
          <w:szCs w:val="20"/>
        </w:rPr>
      </w:pPr>
      <w:r>
        <w:rPr>
          <w:sz w:val="20"/>
          <w:szCs w:val="20"/>
        </w:rPr>
        <w:tab/>
      </w:r>
    </w:p>
    <w:p w14:paraId="7E0E5C8C" w14:textId="77777777" w:rsidR="00422B72" w:rsidRDefault="00422B72" w:rsidP="00422B72">
      <w:pPr>
        <w:pStyle w:val="Default"/>
        <w:tabs>
          <w:tab w:val="left" w:pos="2996"/>
        </w:tabs>
        <w:rPr>
          <w:sz w:val="20"/>
          <w:szCs w:val="20"/>
        </w:rPr>
      </w:pPr>
    </w:p>
    <w:p w14:paraId="37B94FB2" w14:textId="77777777" w:rsidR="00422B72" w:rsidRDefault="00422B72" w:rsidP="00422B72">
      <w:pPr>
        <w:pStyle w:val="Default"/>
        <w:tabs>
          <w:tab w:val="left" w:pos="2996"/>
        </w:tabs>
        <w:rPr>
          <w:sz w:val="20"/>
          <w:szCs w:val="20"/>
        </w:rPr>
      </w:pPr>
    </w:p>
    <w:p w14:paraId="5859EE37" w14:textId="77777777" w:rsidR="00422B72" w:rsidRDefault="00422B72" w:rsidP="00422B72">
      <w:pPr>
        <w:pStyle w:val="Default"/>
        <w:tabs>
          <w:tab w:val="left" w:pos="2996"/>
        </w:tabs>
        <w:rPr>
          <w:sz w:val="20"/>
          <w:szCs w:val="20"/>
        </w:rPr>
      </w:pPr>
    </w:p>
    <w:p w14:paraId="68216801" w14:textId="77777777" w:rsidR="00422B72" w:rsidRDefault="00422B72" w:rsidP="00422B72">
      <w:pPr>
        <w:pStyle w:val="Default"/>
        <w:tabs>
          <w:tab w:val="left" w:pos="2996"/>
        </w:tabs>
        <w:rPr>
          <w:sz w:val="20"/>
          <w:szCs w:val="20"/>
        </w:rPr>
      </w:pPr>
    </w:p>
    <w:p w14:paraId="61D5D8CB" w14:textId="77777777" w:rsidR="00422B72" w:rsidRDefault="00422B72" w:rsidP="00422B72">
      <w:pPr>
        <w:pStyle w:val="Default"/>
        <w:tabs>
          <w:tab w:val="left" w:pos="2996"/>
        </w:tabs>
        <w:rPr>
          <w:sz w:val="20"/>
          <w:szCs w:val="20"/>
        </w:rPr>
      </w:pPr>
    </w:p>
    <w:p w14:paraId="40B14711" w14:textId="77777777" w:rsidR="00422B72" w:rsidRDefault="00422B72" w:rsidP="00422B72">
      <w:pPr>
        <w:pStyle w:val="Default"/>
        <w:tabs>
          <w:tab w:val="left" w:pos="2996"/>
        </w:tabs>
        <w:rPr>
          <w:sz w:val="20"/>
          <w:szCs w:val="20"/>
        </w:rPr>
      </w:pPr>
    </w:p>
    <w:p w14:paraId="23C88B6D" w14:textId="77777777" w:rsidR="005B2CE5" w:rsidRDefault="005B2CE5" w:rsidP="003B2B42">
      <w:pPr>
        <w:pStyle w:val="Default"/>
        <w:rPr>
          <w:sz w:val="20"/>
          <w:szCs w:val="20"/>
        </w:rPr>
      </w:pPr>
    </w:p>
    <w:p w14:paraId="78547AD0" w14:textId="2B37413F" w:rsidR="004A11A1" w:rsidRPr="00953FD2" w:rsidRDefault="004A11A1" w:rsidP="00422B72">
      <w:pPr>
        <w:widowControl w:val="0"/>
        <w:pBdr>
          <w:bottom w:val="single" w:sz="4" w:space="1" w:color="auto"/>
        </w:pBdr>
        <w:tabs>
          <w:tab w:val="left" w:pos="426"/>
        </w:tabs>
        <w:spacing w:before="120" w:after="120"/>
        <w:jc w:val="center"/>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MEMORIAL DESCRITIVO</w:t>
      </w:r>
    </w:p>
    <w:p w14:paraId="5BF865DC" w14:textId="77777777" w:rsidR="004A11A1" w:rsidRPr="00953FD2" w:rsidRDefault="004A11A1" w:rsidP="004A11A1">
      <w:pPr>
        <w:widowControl w:val="0"/>
        <w:tabs>
          <w:tab w:val="left" w:pos="426"/>
          <w:tab w:val="left" w:pos="3402"/>
        </w:tabs>
        <w:jc w:val="both"/>
        <w:rPr>
          <w:rFonts w:asciiTheme="minorHAnsi" w:hAnsiTheme="minorHAnsi" w:cstheme="minorHAnsi"/>
          <w:snapToGrid w:val="0"/>
          <w:sz w:val="21"/>
          <w:szCs w:val="21"/>
        </w:rPr>
      </w:pPr>
      <w:r w:rsidRPr="00953FD2">
        <w:rPr>
          <w:rFonts w:asciiTheme="minorHAnsi" w:hAnsiTheme="minorHAnsi" w:cstheme="minorHAnsi"/>
          <w:b/>
          <w:snapToGrid w:val="0"/>
          <w:sz w:val="21"/>
          <w:szCs w:val="21"/>
        </w:rPr>
        <w:t>OBRA:</w:t>
      </w:r>
      <w:r w:rsidRPr="00953FD2">
        <w:rPr>
          <w:rFonts w:asciiTheme="minorHAnsi" w:hAnsiTheme="minorHAnsi" w:cstheme="minorHAnsi"/>
          <w:snapToGrid w:val="0"/>
          <w:sz w:val="21"/>
          <w:szCs w:val="21"/>
        </w:rPr>
        <w:t xml:space="preserve"> Revitalização do Portal da Cidade de Santa Branca</w:t>
      </w:r>
    </w:p>
    <w:p w14:paraId="6368A321" w14:textId="77777777" w:rsidR="004A11A1" w:rsidRPr="00953FD2" w:rsidRDefault="004A11A1" w:rsidP="004A11A1">
      <w:pPr>
        <w:widowControl w:val="0"/>
        <w:tabs>
          <w:tab w:val="left" w:pos="426"/>
          <w:tab w:val="left" w:pos="3402"/>
        </w:tabs>
        <w:jc w:val="both"/>
        <w:rPr>
          <w:rFonts w:asciiTheme="minorHAnsi" w:hAnsiTheme="minorHAnsi" w:cstheme="minorHAnsi"/>
          <w:snapToGrid w:val="0"/>
          <w:sz w:val="21"/>
          <w:szCs w:val="21"/>
        </w:rPr>
      </w:pPr>
      <w:r w:rsidRPr="00953FD2">
        <w:rPr>
          <w:rFonts w:asciiTheme="minorHAnsi" w:hAnsiTheme="minorHAnsi" w:cstheme="minorHAnsi"/>
          <w:b/>
          <w:snapToGrid w:val="0"/>
          <w:sz w:val="21"/>
          <w:szCs w:val="21"/>
        </w:rPr>
        <w:t xml:space="preserve">LOCAL: </w:t>
      </w:r>
      <w:r w:rsidRPr="00953FD2">
        <w:rPr>
          <w:rFonts w:asciiTheme="minorHAnsi" w:hAnsiTheme="minorHAnsi" w:cstheme="minorHAnsi"/>
          <w:bCs/>
          <w:snapToGrid w:val="0"/>
          <w:sz w:val="21"/>
          <w:szCs w:val="21"/>
        </w:rPr>
        <w:t>Avenida Roberto Ugolini, n.º 33,</w:t>
      </w:r>
      <w:r w:rsidRPr="00953FD2">
        <w:rPr>
          <w:rFonts w:asciiTheme="minorHAnsi" w:hAnsiTheme="minorHAnsi" w:cstheme="minorHAnsi"/>
          <w:snapToGrid w:val="0"/>
          <w:sz w:val="21"/>
          <w:szCs w:val="21"/>
        </w:rPr>
        <w:t xml:space="preserve"> Centro, Santa Branca – SP. </w:t>
      </w:r>
    </w:p>
    <w:p w14:paraId="40470CA5" w14:textId="77777777" w:rsidR="004A11A1" w:rsidRPr="00953FD2" w:rsidRDefault="004A11A1" w:rsidP="004A11A1">
      <w:pPr>
        <w:widowControl w:val="0"/>
        <w:tabs>
          <w:tab w:val="left" w:pos="426"/>
          <w:tab w:val="left" w:pos="3402"/>
        </w:tabs>
        <w:jc w:val="both"/>
        <w:rPr>
          <w:rFonts w:asciiTheme="minorHAnsi" w:hAnsiTheme="minorHAnsi" w:cstheme="minorHAnsi"/>
          <w:snapToGrid w:val="0"/>
          <w:sz w:val="21"/>
          <w:szCs w:val="21"/>
        </w:rPr>
      </w:pPr>
    </w:p>
    <w:p w14:paraId="00BCDFC0" w14:textId="77777777" w:rsidR="004A11A1" w:rsidRPr="00953FD2" w:rsidRDefault="004A11A1" w:rsidP="004A11A1">
      <w:pPr>
        <w:spacing w:line="276" w:lineRule="auto"/>
        <w:jc w:val="both"/>
        <w:rPr>
          <w:rFonts w:asciiTheme="minorHAnsi" w:hAnsiTheme="minorHAnsi" w:cstheme="minorHAnsi"/>
          <w:b/>
          <w:sz w:val="21"/>
          <w:szCs w:val="21"/>
        </w:rPr>
      </w:pPr>
      <w:r w:rsidRPr="00953FD2">
        <w:rPr>
          <w:rFonts w:asciiTheme="minorHAnsi" w:hAnsiTheme="minorHAnsi" w:cstheme="minorHAnsi"/>
          <w:b/>
          <w:sz w:val="21"/>
          <w:szCs w:val="21"/>
        </w:rPr>
        <w:t>DISPOSIÇÕES GERAIS</w:t>
      </w:r>
    </w:p>
    <w:p w14:paraId="68E07900" w14:textId="77777777" w:rsidR="004A11A1" w:rsidRPr="00953FD2" w:rsidRDefault="004A11A1" w:rsidP="004A11A1">
      <w:pPr>
        <w:spacing w:line="276" w:lineRule="auto"/>
        <w:jc w:val="both"/>
        <w:rPr>
          <w:rFonts w:asciiTheme="minorHAnsi" w:hAnsiTheme="minorHAnsi" w:cstheme="minorHAnsi"/>
          <w:b/>
          <w:sz w:val="21"/>
          <w:szCs w:val="21"/>
        </w:rPr>
      </w:pPr>
    </w:p>
    <w:p w14:paraId="068EF44F" w14:textId="77777777" w:rsidR="004A11A1" w:rsidRPr="00953FD2" w:rsidRDefault="004A11A1" w:rsidP="00F24E13">
      <w:pPr>
        <w:numPr>
          <w:ilvl w:val="0"/>
          <w:numId w:val="33"/>
        </w:numPr>
        <w:autoSpaceDE w:val="0"/>
        <w:autoSpaceDN w:val="0"/>
        <w:spacing w:line="276" w:lineRule="auto"/>
        <w:jc w:val="both"/>
        <w:rPr>
          <w:rFonts w:asciiTheme="minorHAnsi" w:hAnsiTheme="minorHAnsi" w:cstheme="minorHAnsi"/>
          <w:sz w:val="21"/>
          <w:szCs w:val="21"/>
        </w:rPr>
      </w:pPr>
      <w:r w:rsidRPr="00953FD2">
        <w:rPr>
          <w:rFonts w:asciiTheme="minorHAnsi" w:hAnsiTheme="minorHAnsi" w:cstheme="minorHAnsi"/>
          <w:sz w:val="21"/>
          <w:szCs w:val="21"/>
        </w:rPr>
        <w:t>O regime adotado para execução dessa obra é de empreita por preço global.</w:t>
      </w:r>
    </w:p>
    <w:p w14:paraId="353F2A94" w14:textId="77777777" w:rsidR="004A11A1" w:rsidRPr="00953FD2" w:rsidRDefault="004A11A1" w:rsidP="00F24E13">
      <w:pPr>
        <w:numPr>
          <w:ilvl w:val="0"/>
          <w:numId w:val="33"/>
        </w:numPr>
        <w:autoSpaceDE w:val="0"/>
        <w:autoSpaceDN w:val="0"/>
        <w:spacing w:line="276" w:lineRule="auto"/>
        <w:jc w:val="both"/>
        <w:rPr>
          <w:rFonts w:asciiTheme="minorHAnsi" w:hAnsiTheme="minorHAnsi" w:cstheme="minorHAnsi"/>
          <w:sz w:val="21"/>
          <w:szCs w:val="21"/>
        </w:rPr>
      </w:pPr>
      <w:r w:rsidRPr="00953FD2">
        <w:rPr>
          <w:rFonts w:asciiTheme="minorHAnsi" w:hAnsiTheme="minorHAnsi" w:cstheme="minorHAnsi"/>
          <w:sz w:val="21"/>
          <w:szCs w:val="21"/>
        </w:rPr>
        <w:t xml:space="preserve">Comprovação Técnica: a comprovação de capacidade técnica operacional da licitante deverá ter executado serviços pertinentes e compatíveis com o objeto dessa licitação, através de atestados emitidos em seu nome por pessoa jurídica de direito público ou privado, satisfatoriamente serviços de características semelhantes comprovando ter executado 50% (cinquenta por cento) das parcelas de maior relevância, conforme segue abaixo: </w:t>
      </w:r>
    </w:p>
    <w:p w14:paraId="53514C3A" w14:textId="77777777" w:rsidR="004A11A1" w:rsidRPr="00953FD2" w:rsidRDefault="004A11A1" w:rsidP="004A11A1">
      <w:pPr>
        <w:spacing w:line="276" w:lineRule="auto"/>
        <w:jc w:val="both"/>
        <w:rPr>
          <w:rFonts w:asciiTheme="minorHAnsi" w:hAnsiTheme="minorHAnsi" w:cstheme="minorHAnsi"/>
          <w:sz w:val="21"/>
          <w:szCs w:val="21"/>
        </w:rPr>
      </w:pPr>
    </w:p>
    <w:tbl>
      <w:tblPr>
        <w:tblW w:w="9200" w:type="dxa"/>
        <w:tblInd w:w="75" w:type="dxa"/>
        <w:tblCellMar>
          <w:left w:w="70" w:type="dxa"/>
          <w:right w:w="70" w:type="dxa"/>
        </w:tblCellMar>
        <w:tblLook w:val="04A0" w:firstRow="1" w:lastRow="0" w:firstColumn="1" w:lastColumn="0" w:noHBand="0" w:noVBand="1"/>
      </w:tblPr>
      <w:tblGrid>
        <w:gridCol w:w="960"/>
        <w:gridCol w:w="3940"/>
        <w:gridCol w:w="1300"/>
        <w:gridCol w:w="1540"/>
        <w:gridCol w:w="1460"/>
      </w:tblGrid>
      <w:tr w:rsidR="004A11A1" w:rsidRPr="00953FD2" w14:paraId="6FEE6DC9" w14:textId="77777777" w:rsidTr="009D3B63">
        <w:trPr>
          <w:trHeight w:val="600"/>
        </w:trPr>
        <w:tc>
          <w:tcPr>
            <w:tcW w:w="960"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70E62C74" w14:textId="77777777" w:rsidR="004A11A1" w:rsidRPr="00953FD2" w:rsidRDefault="004A11A1" w:rsidP="009D3B63">
            <w:pPr>
              <w:jc w:val="both"/>
              <w:rPr>
                <w:rFonts w:asciiTheme="minorHAnsi" w:hAnsiTheme="minorHAnsi" w:cstheme="minorHAnsi"/>
                <w:b/>
                <w:bCs/>
                <w:sz w:val="21"/>
                <w:szCs w:val="21"/>
              </w:rPr>
            </w:pPr>
            <w:r w:rsidRPr="00953FD2">
              <w:rPr>
                <w:rFonts w:asciiTheme="minorHAnsi" w:hAnsiTheme="minorHAnsi" w:cstheme="minorHAnsi"/>
                <w:b/>
                <w:bCs/>
                <w:sz w:val="21"/>
                <w:szCs w:val="21"/>
              </w:rPr>
              <w:t>Item</w:t>
            </w:r>
          </w:p>
        </w:tc>
        <w:tc>
          <w:tcPr>
            <w:tcW w:w="3940" w:type="dxa"/>
            <w:tcBorders>
              <w:top w:val="single" w:sz="4" w:space="0" w:color="7F7F7F"/>
              <w:left w:val="nil"/>
              <w:bottom w:val="single" w:sz="4" w:space="0" w:color="7F7F7F"/>
              <w:right w:val="single" w:sz="4" w:space="0" w:color="7F7F7F"/>
            </w:tcBorders>
            <w:shd w:val="clear" w:color="auto" w:fill="auto"/>
            <w:noWrap/>
            <w:vAlign w:val="center"/>
            <w:hideMark/>
          </w:tcPr>
          <w:p w14:paraId="494440BF" w14:textId="77777777" w:rsidR="004A11A1" w:rsidRPr="00953FD2" w:rsidRDefault="004A11A1" w:rsidP="009D3B63">
            <w:pPr>
              <w:jc w:val="both"/>
              <w:rPr>
                <w:rFonts w:asciiTheme="minorHAnsi" w:hAnsiTheme="minorHAnsi" w:cstheme="minorHAnsi"/>
                <w:b/>
                <w:bCs/>
                <w:sz w:val="21"/>
                <w:szCs w:val="21"/>
              </w:rPr>
            </w:pPr>
            <w:r w:rsidRPr="00953FD2">
              <w:rPr>
                <w:rFonts w:asciiTheme="minorHAnsi" w:hAnsiTheme="minorHAnsi" w:cstheme="minorHAnsi"/>
                <w:b/>
                <w:bCs/>
                <w:sz w:val="21"/>
                <w:szCs w:val="21"/>
              </w:rPr>
              <w:t>Descrição</w:t>
            </w:r>
          </w:p>
        </w:tc>
        <w:tc>
          <w:tcPr>
            <w:tcW w:w="1300" w:type="dxa"/>
            <w:tcBorders>
              <w:top w:val="single" w:sz="4" w:space="0" w:color="7F7F7F"/>
              <w:left w:val="nil"/>
              <w:bottom w:val="single" w:sz="4" w:space="0" w:color="7F7F7F"/>
              <w:right w:val="single" w:sz="4" w:space="0" w:color="7F7F7F"/>
            </w:tcBorders>
            <w:shd w:val="clear" w:color="auto" w:fill="auto"/>
            <w:vAlign w:val="center"/>
            <w:hideMark/>
          </w:tcPr>
          <w:p w14:paraId="5A74BAB9" w14:textId="77777777" w:rsidR="004A11A1" w:rsidRPr="00953FD2" w:rsidRDefault="004A11A1" w:rsidP="009D3B63">
            <w:pPr>
              <w:jc w:val="both"/>
              <w:rPr>
                <w:rFonts w:asciiTheme="minorHAnsi" w:hAnsiTheme="minorHAnsi" w:cstheme="minorHAnsi"/>
                <w:b/>
                <w:bCs/>
                <w:sz w:val="21"/>
                <w:szCs w:val="21"/>
              </w:rPr>
            </w:pPr>
            <w:r w:rsidRPr="00953FD2">
              <w:rPr>
                <w:rFonts w:asciiTheme="minorHAnsi" w:hAnsiTheme="minorHAnsi" w:cstheme="minorHAnsi"/>
                <w:b/>
                <w:bCs/>
                <w:sz w:val="21"/>
                <w:szCs w:val="21"/>
              </w:rPr>
              <w:t>Unidade de Medida</w:t>
            </w:r>
          </w:p>
        </w:tc>
        <w:tc>
          <w:tcPr>
            <w:tcW w:w="1540" w:type="dxa"/>
            <w:tcBorders>
              <w:top w:val="single" w:sz="4" w:space="0" w:color="7F7F7F"/>
              <w:left w:val="nil"/>
              <w:bottom w:val="single" w:sz="4" w:space="0" w:color="7F7F7F"/>
              <w:right w:val="single" w:sz="4" w:space="0" w:color="7F7F7F"/>
            </w:tcBorders>
            <w:shd w:val="clear" w:color="auto" w:fill="auto"/>
            <w:noWrap/>
            <w:vAlign w:val="center"/>
            <w:hideMark/>
          </w:tcPr>
          <w:p w14:paraId="4B2C3528" w14:textId="77777777" w:rsidR="004A11A1" w:rsidRPr="00953FD2" w:rsidRDefault="004A11A1" w:rsidP="009D3B63">
            <w:pPr>
              <w:jc w:val="both"/>
              <w:rPr>
                <w:rFonts w:asciiTheme="minorHAnsi" w:hAnsiTheme="minorHAnsi" w:cstheme="minorHAnsi"/>
                <w:b/>
                <w:bCs/>
                <w:sz w:val="21"/>
                <w:szCs w:val="21"/>
              </w:rPr>
            </w:pPr>
            <w:r w:rsidRPr="00953FD2">
              <w:rPr>
                <w:rFonts w:asciiTheme="minorHAnsi" w:hAnsiTheme="minorHAnsi" w:cstheme="minorHAnsi"/>
                <w:b/>
                <w:bCs/>
                <w:sz w:val="21"/>
                <w:szCs w:val="21"/>
              </w:rPr>
              <w:t>Qtd Licitada</w:t>
            </w:r>
          </w:p>
        </w:tc>
        <w:tc>
          <w:tcPr>
            <w:tcW w:w="1460" w:type="dxa"/>
            <w:tcBorders>
              <w:top w:val="single" w:sz="4" w:space="0" w:color="7F7F7F"/>
              <w:left w:val="nil"/>
              <w:bottom w:val="single" w:sz="4" w:space="0" w:color="7F7F7F"/>
              <w:right w:val="single" w:sz="4" w:space="0" w:color="7F7F7F"/>
            </w:tcBorders>
            <w:shd w:val="clear" w:color="auto" w:fill="auto"/>
            <w:noWrap/>
            <w:vAlign w:val="center"/>
            <w:hideMark/>
          </w:tcPr>
          <w:p w14:paraId="7A001339" w14:textId="77777777" w:rsidR="004A11A1" w:rsidRPr="00953FD2" w:rsidRDefault="004A11A1" w:rsidP="009D3B63">
            <w:pPr>
              <w:jc w:val="both"/>
              <w:rPr>
                <w:rFonts w:asciiTheme="minorHAnsi" w:hAnsiTheme="minorHAnsi" w:cstheme="minorHAnsi"/>
                <w:b/>
                <w:bCs/>
                <w:sz w:val="21"/>
                <w:szCs w:val="21"/>
              </w:rPr>
            </w:pPr>
            <w:r w:rsidRPr="00953FD2">
              <w:rPr>
                <w:rFonts w:asciiTheme="minorHAnsi" w:hAnsiTheme="minorHAnsi" w:cstheme="minorHAnsi"/>
                <w:b/>
                <w:bCs/>
                <w:sz w:val="21"/>
                <w:szCs w:val="21"/>
              </w:rPr>
              <w:t>Qtd Exigida</w:t>
            </w:r>
          </w:p>
        </w:tc>
      </w:tr>
      <w:tr w:rsidR="004A11A1" w:rsidRPr="00953FD2" w14:paraId="45E206E0" w14:textId="77777777" w:rsidTr="009D3B63">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bottom"/>
            <w:hideMark/>
          </w:tcPr>
          <w:p w14:paraId="28F6B06E"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1</w:t>
            </w:r>
          </w:p>
        </w:tc>
        <w:tc>
          <w:tcPr>
            <w:tcW w:w="3940" w:type="dxa"/>
            <w:tcBorders>
              <w:top w:val="nil"/>
              <w:left w:val="nil"/>
              <w:bottom w:val="single" w:sz="4" w:space="0" w:color="7F7F7F"/>
              <w:right w:val="single" w:sz="4" w:space="0" w:color="7F7F7F"/>
            </w:tcBorders>
            <w:shd w:val="clear" w:color="auto" w:fill="auto"/>
            <w:noWrap/>
            <w:vAlign w:val="bottom"/>
            <w:hideMark/>
          </w:tcPr>
          <w:p w14:paraId="1ADB41E8"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Concreto Usinado</w:t>
            </w:r>
          </w:p>
        </w:tc>
        <w:tc>
          <w:tcPr>
            <w:tcW w:w="1300" w:type="dxa"/>
            <w:tcBorders>
              <w:top w:val="nil"/>
              <w:left w:val="nil"/>
              <w:bottom w:val="single" w:sz="4" w:space="0" w:color="7F7F7F"/>
              <w:right w:val="single" w:sz="4" w:space="0" w:color="7F7F7F"/>
            </w:tcBorders>
            <w:shd w:val="clear" w:color="auto" w:fill="auto"/>
            <w:noWrap/>
            <w:vAlign w:val="bottom"/>
            <w:hideMark/>
          </w:tcPr>
          <w:p w14:paraId="687C21DE"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m³</w:t>
            </w:r>
          </w:p>
        </w:tc>
        <w:tc>
          <w:tcPr>
            <w:tcW w:w="1540" w:type="dxa"/>
            <w:tcBorders>
              <w:top w:val="nil"/>
              <w:left w:val="nil"/>
              <w:bottom w:val="single" w:sz="4" w:space="0" w:color="7F7F7F"/>
              <w:right w:val="single" w:sz="4" w:space="0" w:color="7F7F7F"/>
            </w:tcBorders>
            <w:shd w:val="clear" w:color="auto" w:fill="auto"/>
            <w:noWrap/>
            <w:vAlign w:val="bottom"/>
            <w:hideMark/>
          </w:tcPr>
          <w:p w14:paraId="7D2C3183"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29,51</w:t>
            </w:r>
          </w:p>
        </w:tc>
        <w:tc>
          <w:tcPr>
            <w:tcW w:w="1460" w:type="dxa"/>
            <w:tcBorders>
              <w:top w:val="nil"/>
              <w:left w:val="nil"/>
              <w:bottom w:val="single" w:sz="4" w:space="0" w:color="7F7F7F"/>
              <w:right w:val="single" w:sz="4" w:space="0" w:color="7F7F7F"/>
            </w:tcBorders>
            <w:shd w:val="clear" w:color="auto" w:fill="auto"/>
            <w:noWrap/>
            <w:vAlign w:val="bottom"/>
            <w:hideMark/>
          </w:tcPr>
          <w:p w14:paraId="23747610"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14,76</w:t>
            </w:r>
          </w:p>
        </w:tc>
      </w:tr>
      <w:tr w:rsidR="004A11A1" w:rsidRPr="00953FD2" w14:paraId="0A1E6EC1" w14:textId="77777777" w:rsidTr="009D3B63">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0B2E88A9"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2</w:t>
            </w:r>
          </w:p>
        </w:tc>
        <w:tc>
          <w:tcPr>
            <w:tcW w:w="3940" w:type="dxa"/>
            <w:tcBorders>
              <w:top w:val="nil"/>
              <w:left w:val="nil"/>
              <w:bottom w:val="single" w:sz="4" w:space="0" w:color="7F7F7F"/>
              <w:right w:val="single" w:sz="4" w:space="0" w:color="7F7F7F"/>
            </w:tcBorders>
            <w:shd w:val="clear" w:color="auto" w:fill="auto"/>
            <w:noWrap/>
            <w:vAlign w:val="center"/>
            <w:hideMark/>
          </w:tcPr>
          <w:p w14:paraId="133D613D"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Armadura em barra de aço</w:t>
            </w:r>
          </w:p>
        </w:tc>
        <w:tc>
          <w:tcPr>
            <w:tcW w:w="1300" w:type="dxa"/>
            <w:tcBorders>
              <w:top w:val="nil"/>
              <w:left w:val="nil"/>
              <w:bottom w:val="single" w:sz="4" w:space="0" w:color="7F7F7F"/>
              <w:right w:val="single" w:sz="4" w:space="0" w:color="7F7F7F"/>
            </w:tcBorders>
            <w:shd w:val="clear" w:color="auto" w:fill="auto"/>
            <w:noWrap/>
            <w:vAlign w:val="center"/>
            <w:hideMark/>
          </w:tcPr>
          <w:p w14:paraId="34C80A39"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kg</w:t>
            </w:r>
          </w:p>
        </w:tc>
        <w:tc>
          <w:tcPr>
            <w:tcW w:w="1540" w:type="dxa"/>
            <w:tcBorders>
              <w:top w:val="nil"/>
              <w:left w:val="nil"/>
              <w:bottom w:val="single" w:sz="4" w:space="0" w:color="7F7F7F"/>
              <w:right w:val="single" w:sz="4" w:space="0" w:color="7F7F7F"/>
            </w:tcBorders>
            <w:shd w:val="clear" w:color="auto" w:fill="auto"/>
            <w:noWrap/>
            <w:vAlign w:val="center"/>
            <w:hideMark/>
          </w:tcPr>
          <w:p w14:paraId="793CF4DC"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2351,55</w:t>
            </w:r>
          </w:p>
        </w:tc>
        <w:tc>
          <w:tcPr>
            <w:tcW w:w="1460" w:type="dxa"/>
            <w:tcBorders>
              <w:top w:val="nil"/>
              <w:left w:val="nil"/>
              <w:bottom w:val="single" w:sz="4" w:space="0" w:color="7F7F7F"/>
              <w:right w:val="single" w:sz="4" w:space="0" w:color="7F7F7F"/>
            </w:tcBorders>
            <w:shd w:val="clear" w:color="auto" w:fill="auto"/>
            <w:noWrap/>
            <w:vAlign w:val="bottom"/>
            <w:hideMark/>
          </w:tcPr>
          <w:p w14:paraId="328A990E"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1175,78</w:t>
            </w:r>
          </w:p>
        </w:tc>
      </w:tr>
      <w:tr w:rsidR="004A11A1" w:rsidRPr="00953FD2" w14:paraId="6623AA7E" w14:textId="77777777" w:rsidTr="009D3B63">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4C8B8C39"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3</w:t>
            </w:r>
          </w:p>
        </w:tc>
        <w:tc>
          <w:tcPr>
            <w:tcW w:w="3940" w:type="dxa"/>
            <w:tcBorders>
              <w:top w:val="nil"/>
              <w:left w:val="nil"/>
              <w:bottom w:val="single" w:sz="4" w:space="0" w:color="7F7F7F"/>
              <w:right w:val="single" w:sz="4" w:space="0" w:color="7F7F7F"/>
            </w:tcBorders>
            <w:shd w:val="clear" w:color="auto" w:fill="auto"/>
            <w:noWrap/>
            <w:vAlign w:val="center"/>
            <w:hideMark/>
          </w:tcPr>
          <w:p w14:paraId="208F43B2"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Broca em Concreto Armado</w:t>
            </w:r>
          </w:p>
        </w:tc>
        <w:tc>
          <w:tcPr>
            <w:tcW w:w="1300" w:type="dxa"/>
            <w:tcBorders>
              <w:top w:val="nil"/>
              <w:left w:val="nil"/>
              <w:bottom w:val="single" w:sz="4" w:space="0" w:color="7F7F7F"/>
              <w:right w:val="single" w:sz="4" w:space="0" w:color="7F7F7F"/>
            </w:tcBorders>
            <w:shd w:val="clear" w:color="auto" w:fill="auto"/>
            <w:noWrap/>
            <w:vAlign w:val="center"/>
            <w:hideMark/>
          </w:tcPr>
          <w:p w14:paraId="3324C71A"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m</w:t>
            </w:r>
          </w:p>
        </w:tc>
        <w:tc>
          <w:tcPr>
            <w:tcW w:w="1540" w:type="dxa"/>
            <w:tcBorders>
              <w:top w:val="nil"/>
              <w:left w:val="nil"/>
              <w:bottom w:val="single" w:sz="4" w:space="0" w:color="7F7F7F"/>
              <w:right w:val="single" w:sz="4" w:space="0" w:color="7F7F7F"/>
            </w:tcBorders>
            <w:shd w:val="clear" w:color="auto" w:fill="auto"/>
            <w:noWrap/>
            <w:vAlign w:val="center"/>
            <w:hideMark/>
          </w:tcPr>
          <w:p w14:paraId="24F6F635"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115,00</w:t>
            </w:r>
          </w:p>
        </w:tc>
        <w:tc>
          <w:tcPr>
            <w:tcW w:w="1460" w:type="dxa"/>
            <w:tcBorders>
              <w:top w:val="nil"/>
              <w:left w:val="nil"/>
              <w:bottom w:val="single" w:sz="4" w:space="0" w:color="7F7F7F"/>
              <w:right w:val="single" w:sz="4" w:space="0" w:color="7F7F7F"/>
            </w:tcBorders>
            <w:shd w:val="clear" w:color="auto" w:fill="auto"/>
            <w:noWrap/>
            <w:vAlign w:val="bottom"/>
            <w:hideMark/>
          </w:tcPr>
          <w:p w14:paraId="315006DA"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57,50</w:t>
            </w:r>
          </w:p>
        </w:tc>
      </w:tr>
      <w:tr w:rsidR="004A11A1" w:rsidRPr="00953FD2" w14:paraId="267030AC" w14:textId="77777777" w:rsidTr="009D3B63">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015080B0"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4</w:t>
            </w:r>
          </w:p>
        </w:tc>
        <w:tc>
          <w:tcPr>
            <w:tcW w:w="3940" w:type="dxa"/>
            <w:tcBorders>
              <w:top w:val="nil"/>
              <w:left w:val="nil"/>
              <w:bottom w:val="single" w:sz="4" w:space="0" w:color="7F7F7F"/>
              <w:right w:val="single" w:sz="4" w:space="0" w:color="7F7F7F"/>
            </w:tcBorders>
            <w:shd w:val="clear" w:color="auto" w:fill="auto"/>
            <w:noWrap/>
            <w:vAlign w:val="center"/>
            <w:hideMark/>
          </w:tcPr>
          <w:p w14:paraId="08659C69"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Pintura</w:t>
            </w:r>
          </w:p>
        </w:tc>
        <w:tc>
          <w:tcPr>
            <w:tcW w:w="1300" w:type="dxa"/>
            <w:tcBorders>
              <w:top w:val="nil"/>
              <w:left w:val="nil"/>
              <w:bottom w:val="single" w:sz="4" w:space="0" w:color="7F7F7F"/>
              <w:right w:val="single" w:sz="4" w:space="0" w:color="7F7F7F"/>
            </w:tcBorders>
            <w:shd w:val="clear" w:color="auto" w:fill="auto"/>
            <w:noWrap/>
            <w:vAlign w:val="center"/>
            <w:hideMark/>
          </w:tcPr>
          <w:p w14:paraId="3D2E0BAA"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m²</w:t>
            </w:r>
          </w:p>
        </w:tc>
        <w:tc>
          <w:tcPr>
            <w:tcW w:w="1540" w:type="dxa"/>
            <w:tcBorders>
              <w:top w:val="nil"/>
              <w:left w:val="nil"/>
              <w:bottom w:val="single" w:sz="4" w:space="0" w:color="7F7F7F"/>
              <w:right w:val="single" w:sz="4" w:space="0" w:color="7F7F7F"/>
            </w:tcBorders>
            <w:shd w:val="clear" w:color="auto" w:fill="auto"/>
            <w:noWrap/>
            <w:vAlign w:val="center"/>
            <w:hideMark/>
          </w:tcPr>
          <w:p w14:paraId="2A823B7C"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372,88</w:t>
            </w:r>
          </w:p>
        </w:tc>
        <w:tc>
          <w:tcPr>
            <w:tcW w:w="1460" w:type="dxa"/>
            <w:tcBorders>
              <w:top w:val="nil"/>
              <w:left w:val="nil"/>
              <w:bottom w:val="single" w:sz="4" w:space="0" w:color="7F7F7F"/>
              <w:right w:val="single" w:sz="4" w:space="0" w:color="7F7F7F"/>
            </w:tcBorders>
            <w:shd w:val="clear" w:color="auto" w:fill="auto"/>
            <w:noWrap/>
            <w:vAlign w:val="bottom"/>
            <w:hideMark/>
          </w:tcPr>
          <w:p w14:paraId="6130C130"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186,44</w:t>
            </w:r>
          </w:p>
        </w:tc>
      </w:tr>
      <w:tr w:rsidR="004A11A1" w:rsidRPr="00953FD2" w14:paraId="699F9FA5" w14:textId="77777777" w:rsidTr="009D3B63">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3907EEFB"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5</w:t>
            </w:r>
          </w:p>
        </w:tc>
        <w:tc>
          <w:tcPr>
            <w:tcW w:w="3940" w:type="dxa"/>
            <w:tcBorders>
              <w:top w:val="nil"/>
              <w:left w:val="nil"/>
              <w:bottom w:val="single" w:sz="4" w:space="0" w:color="7F7F7F"/>
              <w:right w:val="single" w:sz="4" w:space="0" w:color="7F7F7F"/>
            </w:tcBorders>
            <w:shd w:val="clear" w:color="auto" w:fill="auto"/>
            <w:noWrap/>
            <w:vAlign w:val="center"/>
            <w:hideMark/>
          </w:tcPr>
          <w:p w14:paraId="0067EB61"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Pavimentação em Lajota de concreto</w:t>
            </w:r>
          </w:p>
        </w:tc>
        <w:tc>
          <w:tcPr>
            <w:tcW w:w="1300" w:type="dxa"/>
            <w:tcBorders>
              <w:top w:val="nil"/>
              <w:left w:val="nil"/>
              <w:bottom w:val="single" w:sz="4" w:space="0" w:color="7F7F7F"/>
              <w:right w:val="single" w:sz="4" w:space="0" w:color="7F7F7F"/>
            </w:tcBorders>
            <w:shd w:val="clear" w:color="auto" w:fill="auto"/>
            <w:noWrap/>
            <w:vAlign w:val="center"/>
            <w:hideMark/>
          </w:tcPr>
          <w:p w14:paraId="2DBD93B3"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m²</w:t>
            </w:r>
          </w:p>
        </w:tc>
        <w:tc>
          <w:tcPr>
            <w:tcW w:w="1540" w:type="dxa"/>
            <w:tcBorders>
              <w:top w:val="nil"/>
              <w:left w:val="nil"/>
              <w:bottom w:val="single" w:sz="4" w:space="0" w:color="7F7F7F"/>
              <w:right w:val="single" w:sz="4" w:space="0" w:color="7F7F7F"/>
            </w:tcBorders>
            <w:shd w:val="clear" w:color="auto" w:fill="auto"/>
            <w:noWrap/>
            <w:vAlign w:val="center"/>
            <w:hideMark/>
          </w:tcPr>
          <w:p w14:paraId="5CD7FAFD"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385,80</w:t>
            </w:r>
          </w:p>
        </w:tc>
        <w:tc>
          <w:tcPr>
            <w:tcW w:w="1460" w:type="dxa"/>
            <w:tcBorders>
              <w:top w:val="nil"/>
              <w:left w:val="nil"/>
              <w:bottom w:val="single" w:sz="4" w:space="0" w:color="7F7F7F"/>
              <w:right w:val="single" w:sz="4" w:space="0" w:color="7F7F7F"/>
            </w:tcBorders>
            <w:shd w:val="clear" w:color="auto" w:fill="auto"/>
            <w:noWrap/>
            <w:vAlign w:val="bottom"/>
            <w:hideMark/>
          </w:tcPr>
          <w:p w14:paraId="64C4B6A4"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192,90</w:t>
            </w:r>
          </w:p>
        </w:tc>
      </w:tr>
      <w:tr w:rsidR="004A11A1" w:rsidRPr="00953FD2" w14:paraId="7CB7F30C" w14:textId="77777777" w:rsidTr="009D3B63">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2BBC76A0"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6</w:t>
            </w:r>
          </w:p>
        </w:tc>
        <w:tc>
          <w:tcPr>
            <w:tcW w:w="3940" w:type="dxa"/>
            <w:tcBorders>
              <w:top w:val="nil"/>
              <w:left w:val="nil"/>
              <w:bottom w:val="single" w:sz="4" w:space="0" w:color="7F7F7F"/>
              <w:right w:val="single" w:sz="4" w:space="0" w:color="7F7F7F"/>
            </w:tcBorders>
            <w:shd w:val="clear" w:color="auto" w:fill="auto"/>
            <w:noWrap/>
            <w:vAlign w:val="center"/>
            <w:hideMark/>
          </w:tcPr>
          <w:p w14:paraId="781FB15D"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Alvenaria em bloco de concreto</w:t>
            </w:r>
          </w:p>
        </w:tc>
        <w:tc>
          <w:tcPr>
            <w:tcW w:w="1300" w:type="dxa"/>
            <w:tcBorders>
              <w:top w:val="nil"/>
              <w:left w:val="nil"/>
              <w:bottom w:val="single" w:sz="4" w:space="0" w:color="7F7F7F"/>
              <w:right w:val="single" w:sz="4" w:space="0" w:color="7F7F7F"/>
            </w:tcBorders>
            <w:shd w:val="clear" w:color="auto" w:fill="auto"/>
            <w:noWrap/>
            <w:vAlign w:val="center"/>
            <w:hideMark/>
          </w:tcPr>
          <w:p w14:paraId="72E4236F"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m²</w:t>
            </w:r>
          </w:p>
        </w:tc>
        <w:tc>
          <w:tcPr>
            <w:tcW w:w="1540" w:type="dxa"/>
            <w:tcBorders>
              <w:top w:val="nil"/>
              <w:left w:val="nil"/>
              <w:bottom w:val="single" w:sz="4" w:space="0" w:color="7F7F7F"/>
              <w:right w:val="single" w:sz="4" w:space="0" w:color="7F7F7F"/>
            </w:tcBorders>
            <w:shd w:val="clear" w:color="auto" w:fill="auto"/>
            <w:noWrap/>
            <w:vAlign w:val="center"/>
            <w:hideMark/>
          </w:tcPr>
          <w:p w14:paraId="353053D5"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99,99</w:t>
            </w:r>
          </w:p>
        </w:tc>
        <w:tc>
          <w:tcPr>
            <w:tcW w:w="1460" w:type="dxa"/>
            <w:tcBorders>
              <w:top w:val="nil"/>
              <w:left w:val="nil"/>
              <w:bottom w:val="single" w:sz="4" w:space="0" w:color="7F7F7F"/>
              <w:right w:val="single" w:sz="4" w:space="0" w:color="7F7F7F"/>
            </w:tcBorders>
            <w:shd w:val="clear" w:color="auto" w:fill="auto"/>
            <w:noWrap/>
            <w:vAlign w:val="bottom"/>
            <w:hideMark/>
          </w:tcPr>
          <w:p w14:paraId="1A0CEB9F" w14:textId="77777777" w:rsidR="004A11A1" w:rsidRPr="00953FD2" w:rsidRDefault="004A11A1" w:rsidP="009D3B63">
            <w:pPr>
              <w:jc w:val="both"/>
              <w:rPr>
                <w:rFonts w:asciiTheme="minorHAnsi" w:hAnsiTheme="minorHAnsi" w:cstheme="minorHAnsi"/>
                <w:sz w:val="21"/>
                <w:szCs w:val="21"/>
              </w:rPr>
            </w:pPr>
            <w:r w:rsidRPr="00953FD2">
              <w:rPr>
                <w:rFonts w:asciiTheme="minorHAnsi" w:hAnsiTheme="minorHAnsi" w:cstheme="minorHAnsi"/>
                <w:sz w:val="21"/>
                <w:szCs w:val="21"/>
              </w:rPr>
              <w:t>50,00</w:t>
            </w:r>
          </w:p>
        </w:tc>
      </w:tr>
    </w:tbl>
    <w:p w14:paraId="37F40DB8" w14:textId="77777777" w:rsidR="004A11A1" w:rsidRPr="00953FD2" w:rsidRDefault="004A11A1" w:rsidP="004A11A1">
      <w:pPr>
        <w:spacing w:line="276" w:lineRule="auto"/>
        <w:jc w:val="both"/>
        <w:rPr>
          <w:rFonts w:asciiTheme="minorHAnsi" w:hAnsiTheme="minorHAnsi" w:cstheme="minorHAnsi"/>
          <w:b/>
          <w:sz w:val="21"/>
          <w:szCs w:val="21"/>
        </w:rPr>
      </w:pPr>
    </w:p>
    <w:p w14:paraId="28BF1726"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z w:val="21"/>
          <w:szCs w:val="21"/>
        </w:rPr>
      </w:pPr>
      <w:r w:rsidRPr="00953FD2">
        <w:rPr>
          <w:rFonts w:asciiTheme="minorHAnsi" w:hAnsiTheme="minorHAnsi" w:cstheme="minorHAnsi"/>
          <w:sz w:val="21"/>
          <w:szCs w:val="21"/>
        </w:rPr>
        <w:t>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45E7D556"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z w:val="21"/>
          <w:szCs w:val="21"/>
        </w:rPr>
      </w:pPr>
      <w:r w:rsidRPr="00953FD2">
        <w:rPr>
          <w:rFonts w:asciiTheme="minorHAnsi" w:hAnsiTheme="minorHAnsi" w:cstheme="minorHAnsi"/>
          <w:sz w:val="21"/>
          <w:szCs w:val="21"/>
        </w:rPr>
        <w:t>O início da obra se dará após a emissão da ordem de serviço, onde constará os prazos de início e termino da obra;</w:t>
      </w:r>
    </w:p>
    <w:p w14:paraId="69F0177C"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z w:val="21"/>
          <w:szCs w:val="21"/>
        </w:rPr>
      </w:pPr>
      <w:r w:rsidRPr="00953FD2">
        <w:rPr>
          <w:rFonts w:asciiTheme="minorHAnsi" w:hAnsiTheme="minorHAnsi" w:cstheme="minorHAnsi"/>
          <w:sz w:val="21"/>
          <w:szCs w:val="21"/>
        </w:rPr>
        <w:t>As medições deverão ocorrer a cada período de 30 (trinta) dias corridos a partir da ordem de início dos serviços;</w:t>
      </w:r>
    </w:p>
    <w:p w14:paraId="3AC1E8AF"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pacing w:val="-1"/>
          <w:sz w:val="21"/>
          <w:szCs w:val="21"/>
        </w:rPr>
      </w:pPr>
      <w:r w:rsidRPr="00953FD2">
        <w:rPr>
          <w:rFonts w:asciiTheme="minorHAnsi" w:hAnsiTheme="minorHAnsi" w:cstheme="minorHAnsi"/>
          <w:spacing w:val="-1"/>
          <w:sz w:val="21"/>
          <w:szCs w:val="21"/>
        </w:rPr>
        <w:t>Deverá ser mantido na obra, cópia dos projetos, memorial descritivo, cronograma físico-financeiro, uma cópia da ART/RRT de execução pela empresa devidamente preenchida e recolhida junto ao CREA/CAU;</w:t>
      </w:r>
    </w:p>
    <w:p w14:paraId="3C0845FC"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pacing w:val="-1"/>
          <w:sz w:val="21"/>
          <w:szCs w:val="21"/>
        </w:rPr>
      </w:pPr>
      <w:r w:rsidRPr="00953FD2">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2471A82B"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pacing w:val="-1"/>
          <w:sz w:val="21"/>
          <w:szCs w:val="21"/>
        </w:rPr>
      </w:pPr>
      <w:r w:rsidRPr="00953FD2">
        <w:rPr>
          <w:rFonts w:asciiTheme="minorHAnsi" w:hAnsiTheme="minorHAnsi" w:cstheme="minorHAnsi"/>
          <w:spacing w:val="-1"/>
          <w:sz w:val="21"/>
          <w:szCs w:val="21"/>
        </w:rPr>
        <w:t>As prescrições das normas brasileiras (ABNT) serão diretrizes da qualidade dos materiais e do modo de execução da obra;</w:t>
      </w:r>
    </w:p>
    <w:p w14:paraId="374D485F" w14:textId="77777777" w:rsidR="004A11A1" w:rsidRPr="00953FD2" w:rsidRDefault="004A11A1" w:rsidP="00F24E13">
      <w:pPr>
        <w:widowControl w:val="0"/>
        <w:numPr>
          <w:ilvl w:val="0"/>
          <w:numId w:val="34"/>
        </w:numPr>
        <w:autoSpaceDE w:val="0"/>
        <w:autoSpaceDN w:val="0"/>
        <w:spacing w:line="276" w:lineRule="auto"/>
        <w:ind w:right="424"/>
        <w:jc w:val="both"/>
        <w:rPr>
          <w:rFonts w:asciiTheme="minorHAnsi" w:hAnsiTheme="minorHAnsi" w:cstheme="minorHAnsi"/>
          <w:spacing w:val="-1"/>
          <w:sz w:val="21"/>
          <w:szCs w:val="21"/>
        </w:rPr>
      </w:pPr>
      <w:r w:rsidRPr="00953FD2">
        <w:rPr>
          <w:rFonts w:asciiTheme="minorHAnsi" w:hAnsiTheme="minorHAnsi" w:cstheme="minorHAnsi"/>
          <w:spacing w:val="-1"/>
          <w:sz w:val="21"/>
          <w:szCs w:val="21"/>
        </w:rPr>
        <w:t>A contratada deverá fornecer mão-de-obra, equipamentos, ferramentas e materiais necessários para execução dos serviços constantes no projeto.</w:t>
      </w:r>
    </w:p>
    <w:p w14:paraId="2A7DFAB5" w14:textId="77777777" w:rsidR="004A11A1" w:rsidRPr="00953FD2" w:rsidRDefault="004A11A1" w:rsidP="004A11A1">
      <w:pPr>
        <w:widowControl w:val="0"/>
        <w:tabs>
          <w:tab w:val="left" w:pos="426"/>
          <w:tab w:val="left" w:pos="3402"/>
        </w:tabs>
        <w:spacing w:line="360" w:lineRule="auto"/>
        <w:jc w:val="both"/>
        <w:rPr>
          <w:rFonts w:asciiTheme="minorHAnsi" w:hAnsiTheme="minorHAnsi" w:cstheme="minorHAnsi"/>
          <w:snapToGrid w:val="0"/>
          <w:sz w:val="21"/>
          <w:szCs w:val="21"/>
        </w:rPr>
      </w:pPr>
    </w:p>
    <w:p w14:paraId="3E07AEE5" w14:textId="77777777" w:rsidR="004A11A1" w:rsidRPr="00953FD2" w:rsidRDefault="004A11A1" w:rsidP="004A11A1">
      <w:pPr>
        <w:spacing w:line="276" w:lineRule="auto"/>
        <w:jc w:val="both"/>
        <w:rPr>
          <w:rFonts w:asciiTheme="minorHAnsi" w:hAnsiTheme="minorHAnsi" w:cstheme="minorHAnsi"/>
          <w:b/>
          <w:sz w:val="21"/>
          <w:szCs w:val="21"/>
        </w:rPr>
      </w:pPr>
      <w:r w:rsidRPr="00953FD2">
        <w:rPr>
          <w:rFonts w:asciiTheme="minorHAnsi" w:hAnsiTheme="minorHAnsi" w:cstheme="minorHAnsi"/>
          <w:b/>
          <w:sz w:val="21"/>
          <w:szCs w:val="21"/>
        </w:rPr>
        <w:t>CONSIDERAÇÕES INICIAIS</w:t>
      </w:r>
    </w:p>
    <w:p w14:paraId="47CD696C" w14:textId="77777777" w:rsidR="004A11A1" w:rsidRPr="00953FD2" w:rsidRDefault="004A11A1" w:rsidP="004A11A1">
      <w:pPr>
        <w:spacing w:line="276" w:lineRule="auto"/>
        <w:jc w:val="both"/>
        <w:rPr>
          <w:rFonts w:asciiTheme="minorHAnsi" w:hAnsiTheme="minorHAnsi" w:cstheme="minorHAnsi"/>
          <w:sz w:val="21"/>
          <w:szCs w:val="21"/>
        </w:rPr>
      </w:pPr>
    </w:p>
    <w:p w14:paraId="2E523318"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Este memorial descritivo refere-se aos serviços de revitalização do Portal da Cidade de Santa Branca, por empresa especializada, doravante denominada CONTRATADA, com fiscalização e fornecimento de projetos pela Prefeitura Municipal de Santa Branca, doravante denominada CONTRATANTE/FISCALIZAÇÃO.</w:t>
      </w:r>
    </w:p>
    <w:p w14:paraId="227EF7E9"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Durante todo período de obra, a contratada deverá ficar permanentemente atenta para que as Normas Regulamentadoras – NR, referentes a Segurança e Medicina do Trabalho estão sendo cumpridas, dentre elas, o uso de Equipamentos de Proteção Individual e Coletivo – EPI e EPC (NR 6), PCMSO (NR 7), Segurança nas edificações (NR 8) e PCMAT (NR 18).</w:t>
      </w:r>
    </w:p>
    <w:p w14:paraId="7BF97777"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 local a ser utilizado para armazenamento de materiais e equipamentos será disponibilizado pela contratante, por meio do próprio imóvel a ser realizado a obra.</w:t>
      </w:r>
    </w:p>
    <w:p w14:paraId="2C68F78F"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Quaisquer reclamações ou solicitações de proprietários, entidades e órgãos governamentais, relativos a danos ou prejuízos de qualquer natureza e decorrentes dos trabalhos executados durante a execução da obra, devem ser prontamente atendidas pela CONTRATADA.</w:t>
      </w:r>
    </w:p>
    <w:p w14:paraId="51EDEF02"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Os serviços que não forem aprovados pela fiscalização, que apresentarem defeitos de execução durante o período de garantia, serão refeitos por conta exclusiva da CONTRATADA.</w:t>
      </w:r>
    </w:p>
    <w:p w14:paraId="2FF6F333"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Nenhuma modificação poderá ser feita no projeto sem o consentimento por escrito da Prefeitura Municipal, mesmo que tal modificação possa influir ou não no valor dos serviços contratado.</w:t>
      </w:r>
    </w:p>
    <w:p w14:paraId="3FCC6404" w14:textId="77777777" w:rsidR="004A11A1" w:rsidRPr="00953FD2" w:rsidRDefault="004A11A1" w:rsidP="004A11A1">
      <w:pPr>
        <w:widowControl w:val="0"/>
        <w:tabs>
          <w:tab w:val="left" w:pos="426"/>
          <w:tab w:val="left" w:pos="3402"/>
        </w:tabs>
        <w:spacing w:line="360" w:lineRule="auto"/>
        <w:jc w:val="both"/>
        <w:rPr>
          <w:rFonts w:asciiTheme="minorHAnsi" w:hAnsiTheme="minorHAnsi" w:cstheme="minorHAnsi"/>
          <w:snapToGrid w:val="0"/>
          <w:sz w:val="21"/>
          <w:szCs w:val="21"/>
        </w:rPr>
      </w:pPr>
    </w:p>
    <w:p w14:paraId="1F25C233"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SERVIÇOS PRELIMINARES</w:t>
      </w:r>
    </w:p>
    <w:p w14:paraId="0697E2B7" w14:textId="77777777" w:rsidR="004A11A1" w:rsidRPr="00953FD2" w:rsidRDefault="004A11A1" w:rsidP="004A11A1">
      <w:pPr>
        <w:spacing w:line="276" w:lineRule="auto"/>
        <w:ind w:firstLine="851"/>
        <w:jc w:val="both"/>
        <w:rPr>
          <w:rFonts w:asciiTheme="minorHAnsi" w:hAnsiTheme="minorHAnsi" w:cstheme="minorHAnsi"/>
          <w:sz w:val="21"/>
          <w:szCs w:val="21"/>
        </w:rPr>
      </w:pPr>
    </w:p>
    <w:p w14:paraId="0BE14533"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Inicialmente o local da obra deverá ser isolado e colocadas placas de sinalização para proteção dos trabalhadores e transeuntes. </w:t>
      </w:r>
    </w:p>
    <w:p w14:paraId="5C286A47" w14:textId="77777777" w:rsidR="004A11A1" w:rsidRPr="00953FD2" w:rsidRDefault="004A11A1" w:rsidP="004A11A1">
      <w:pPr>
        <w:widowControl w:val="0"/>
        <w:tabs>
          <w:tab w:val="left" w:pos="426"/>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Será instalada uma placa de identificação da obra dentro do terreno do imóvel no qual serão realizados os serviços, direcionada para a Avenida Roberto Ugolini, via de maior fluxo no local da obra. A placa de identificação da obra terá as dimensões de 3,0 metros de largura por 1,50 metro de altura mais placa de apoio com 1,00 metro de largura por 1,50 metro de altura, obedecendo todas as instruções contidas no Manual de Identidade Visual do Governo do Estado de São Paulo, totalizando 6,00 m². </w:t>
      </w:r>
    </w:p>
    <w:p w14:paraId="1581FAD7"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O local da obra deverá ser devidamente fechado com tapumes fixo, com a colocação de portão de acesso. </w:t>
      </w:r>
    </w:p>
    <w:p w14:paraId="3680C3CD" w14:textId="77777777" w:rsidR="004A11A1" w:rsidRPr="00953FD2" w:rsidRDefault="004A11A1" w:rsidP="004A11A1">
      <w:pPr>
        <w:widowControl w:val="0"/>
        <w:tabs>
          <w:tab w:val="left" w:pos="426"/>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Os serviços de demolições serão realizados no piso interno, exceto guarita, parede lateral e lajes do centro de informações, muretas dos canteiros existentes, na estrutura metálica do telhamento com telhas de fibrocimento da edificação principal e do pórtico sobre a pista de rolamento, no piso externo. Serão executadas demolição manual de alvenaria de elevação, demolição mecanizada (levantamento) de pavimento em lajota de concreto e pavimento asfáltico, retirada de estrutura metálica e telhamento.</w:t>
      </w:r>
    </w:p>
    <w:p w14:paraId="04E46412"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 xml:space="preserve">O serviço de remoção da estrutura metálica e telhas existente deverá ser realizado com guindauto hidráulico com capacidade de carga de 6.200 kg, momento máximo de trabalho de 11.700 kg.m, lança telescópica com alcance máximo de 7,60 m, equipado em caminhão toco. </w:t>
      </w:r>
    </w:p>
    <w:p w14:paraId="4A5A5857" w14:textId="420DEC83" w:rsidR="004A11A1" w:rsidRPr="00953FD2" w:rsidRDefault="004A11A1" w:rsidP="00422B72">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 </w:t>
      </w:r>
    </w:p>
    <w:p w14:paraId="06FBDBF9"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FUNDAÇÃO</w:t>
      </w:r>
    </w:p>
    <w:p w14:paraId="0732952F" w14:textId="77777777" w:rsidR="004A11A1" w:rsidRPr="00953FD2" w:rsidRDefault="004A11A1" w:rsidP="004A11A1">
      <w:pPr>
        <w:adjustRightInd w:val="0"/>
        <w:spacing w:line="276" w:lineRule="auto"/>
        <w:ind w:firstLine="851"/>
        <w:jc w:val="both"/>
        <w:rPr>
          <w:rFonts w:asciiTheme="minorHAnsi" w:hAnsiTheme="minorHAnsi" w:cstheme="minorHAnsi"/>
          <w:snapToGrid w:val="0"/>
          <w:sz w:val="21"/>
          <w:szCs w:val="21"/>
        </w:rPr>
      </w:pPr>
    </w:p>
    <w:p w14:paraId="3A91E89E"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A fundação da ampliação da edificação do lado do passeio central será executada do tipo profunda, por meio de estacas escavadas mecanicamente, com diâmetro de 30 cm, enquanto a fundação da ampliação próxima a Rua Capitão Cândido de Siqueira Porto será executada por meio de fundação rasa, interligando-se à fundação existente, conforme especificações contidas no projeto estrutural. </w:t>
      </w:r>
    </w:p>
    <w:p w14:paraId="0A95C640"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napToGrid w:val="0"/>
          <w:sz w:val="21"/>
          <w:szCs w:val="21"/>
        </w:rPr>
        <w:t>Nas áreas de todas as faces laterais das vigas baldrame e bloco de coroamento deverão ser executas formas de</w:t>
      </w:r>
      <w:r w:rsidRPr="00953FD2">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p>
    <w:p w14:paraId="2EE3385A" w14:textId="77777777" w:rsidR="004A11A1" w:rsidRPr="00953FD2" w:rsidRDefault="004A11A1" w:rsidP="004A11A1">
      <w:pPr>
        <w:adjustRightInd w:val="0"/>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O concreto a ser utilizado na infraestrutura será executado em usina dosadora com a utilização de cimento Portland, areia media e pedra britada nº 1 (9,5 mm &lt; Φ</w:t>
      </w:r>
      <w:r w:rsidRPr="00953FD2">
        <w:rPr>
          <w:rFonts w:asciiTheme="minorHAnsi" w:hAnsiTheme="minorHAnsi" w:cstheme="minorHAnsi"/>
          <w:snapToGrid w:val="0"/>
          <w:sz w:val="21"/>
          <w:szCs w:val="21"/>
          <w:vertAlign w:val="subscript"/>
        </w:rPr>
        <w:t>AG</w:t>
      </w:r>
      <w:r w:rsidRPr="00953FD2">
        <w:rPr>
          <w:rFonts w:asciiTheme="minorHAnsi" w:hAnsiTheme="minorHAnsi" w:cstheme="minorHAnsi"/>
          <w:snapToGrid w:val="0"/>
          <w:sz w:val="21"/>
          <w:szCs w:val="21"/>
        </w:rPr>
        <w:t xml:space="preserve"> &lt; 19 mm), com resistência característica à compressão do concreto aos 28 dias mínima de 30 MPa, estando de acordo com as exigências contidas nas normas NBR 6118 e NBR 12655.</w:t>
      </w:r>
    </w:p>
    <w:p w14:paraId="34835776" w14:textId="65A33AA6" w:rsidR="004A11A1" w:rsidRPr="00953FD2" w:rsidRDefault="004A11A1" w:rsidP="00422B72">
      <w:pPr>
        <w:adjustRightInd w:val="0"/>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As armaduras das vigas baldrame e blocos de coroamento serão constituídas em barras nervuradas com bitolas de 6,3 (1/4”), 10 mm (3/8”) e 12,5 mm (5/8”), em aço CA-50, com resistência característica ao escoamento f</w:t>
      </w:r>
      <w:r w:rsidRPr="00953FD2">
        <w:rPr>
          <w:rFonts w:asciiTheme="minorHAnsi" w:hAnsiTheme="minorHAnsi" w:cstheme="minorHAnsi"/>
          <w:snapToGrid w:val="0"/>
          <w:sz w:val="21"/>
          <w:szCs w:val="21"/>
          <w:vertAlign w:val="subscript"/>
        </w:rPr>
        <w:t>yk</w:t>
      </w:r>
      <w:r w:rsidRPr="00953FD2">
        <w:rPr>
          <w:rFonts w:asciiTheme="minorHAnsi" w:hAnsiTheme="minorHAnsi" w:cstheme="minorHAnsi"/>
          <w:snapToGrid w:val="0"/>
          <w:sz w:val="21"/>
          <w:szCs w:val="21"/>
        </w:rPr>
        <w:t xml:space="preserve"> = 500 MPa, </w:t>
      </w:r>
      <w:r w:rsidRPr="00953FD2">
        <w:rPr>
          <w:rFonts w:asciiTheme="minorHAnsi" w:hAnsiTheme="minorHAnsi" w:cstheme="minorHAnsi"/>
          <w:sz w:val="21"/>
          <w:szCs w:val="21"/>
        </w:rPr>
        <w:t>produzidas de acordo com as especificações da norma NBR 7480</w:t>
      </w:r>
      <w:r w:rsidRPr="00953FD2">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2DBF1638" w14:textId="77777777" w:rsidR="004A11A1" w:rsidRPr="00953FD2" w:rsidRDefault="004A11A1" w:rsidP="004A11A1">
      <w:pPr>
        <w:adjustRightInd w:val="0"/>
        <w:spacing w:line="276" w:lineRule="auto"/>
        <w:ind w:firstLine="851"/>
        <w:jc w:val="both"/>
        <w:rPr>
          <w:rFonts w:asciiTheme="minorHAnsi" w:hAnsiTheme="minorHAnsi" w:cstheme="minorHAnsi"/>
          <w:snapToGrid w:val="0"/>
          <w:sz w:val="21"/>
          <w:szCs w:val="21"/>
        </w:rPr>
      </w:pPr>
    </w:p>
    <w:p w14:paraId="16C43FB5"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ESTRUTURA</w:t>
      </w:r>
    </w:p>
    <w:p w14:paraId="01CCC2AC" w14:textId="77777777" w:rsidR="004A11A1" w:rsidRPr="00953FD2" w:rsidRDefault="004A11A1" w:rsidP="004A11A1">
      <w:pPr>
        <w:widowControl w:val="0"/>
        <w:tabs>
          <w:tab w:val="left" w:pos="284"/>
        </w:tabs>
        <w:spacing w:line="276" w:lineRule="auto"/>
        <w:ind w:left="644"/>
        <w:jc w:val="both"/>
        <w:rPr>
          <w:rFonts w:asciiTheme="minorHAnsi" w:hAnsiTheme="minorHAnsi" w:cstheme="minorHAnsi"/>
          <w:b/>
          <w:snapToGrid w:val="0"/>
          <w:sz w:val="21"/>
          <w:szCs w:val="21"/>
        </w:rPr>
      </w:pPr>
    </w:p>
    <w:p w14:paraId="2754F1A4"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napToGrid w:val="0"/>
          <w:sz w:val="21"/>
          <w:szCs w:val="21"/>
        </w:rPr>
        <w:t>Nas áreas de todas as faces laterais dos pilares e vigas de cobertura, bem como a base destas últimas (face inferior) deverão ser executas formas de</w:t>
      </w:r>
      <w:r w:rsidRPr="00953FD2">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p>
    <w:p w14:paraId="00C6DA0E" w14:textId="77777777" w:rsidR="004A11A1" w:rsidRPr="00953FD2" w:rsidRDefault="004A11A1" w:rsidP="004A11A1">
      <w:pPr>
        <w:adjustRightInd w:val="0"/>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O concreto a ser utilizado na superestrutura será executado em usina dosadora com a utilização de cimento Portland, areia media e pedra britada nº 1 (9,5 mm &lt; Φ</w:t>
      </w:r>
      <w:r w:rsidRPr="00953FD2">
        <w:rPr>
          <w:rFonts w:asciiTheme="minorHAnsi" w:hAnsiTheme="minorHAnsi" w:cstheme="minorHAnsi"/>
          <w:snapToGrid w:val="0"/>
          <w:sz w:val="21"/>
          <w:szCs w:val="21"/>
          <w:vertAlign w:val="subscript"/>
        </w:rPr>
        <w:t>AG</w:t>
      </w:r>
      <w:r w:rsidRPr="00953FD2">
        <w:rPr>
          <w:rFonts w:asciiTheme="minorHAnsi" w:hAnsiTheme="minorHAnsi" w:cstheme="minorHAnsi"/>
          <w:snapToGrid w:val="0"/>
          <w:sz w:val="21"/>
          <w:szCs w:val="21"/>
        </w:rPr>
        <w:t xml:space="preserve"> &lt; 19 mm), com resistência característica à compressão do concreto aos 28 dias mínima de 30 MPa, estando de acordo com as exigências contidas nas normas NBR 6118 e NBR 12655</w:t>
      </w:r>
    </w:p>
    <w:p w14:paraId="67A7FB6A"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napToGrid w:val="0"/>
          <w:sz w:val="21"/>
          <w:szCs w:val="21"/>
        </w:rPr>
        <w:t>As estruturas serão em concreto armado e a</w:t>
      </w:r>
      <w:r w:rsidRPr="00953FD2">
        <w:rPr>
          <w:rFonts w:asciiTheme="minorHAnsi" w:hAnsiTheme="minorHAnsi" w:cstheme="minorHAnsi"/>
          <w:sz w:val="21"/>
          <w:szCs w:val="21"/>
          <w:lang w:val="it-IT"/>
        </w:rPr>
        <w:t xml:space="preserve">s paredes de fechamento </w:t>
      </w:r>
      <w:r w:rsidRPr="00953FD2">
        <w:rPr>
          <w:rFonts w:asciiTheme="minorHAnsi" w:hAnsiTheme="minorHAnsi" w:cstheme="minorHAnsi"/>
          <w:sz w:val="21"/>
          <w:szCs w:val="21"/>
        </w:rPr>
        <w:t>serão executadas em alvenaria de bloco de concreto de vedação, família M15, com classificação de resistência mínima à compressão de 3,0 MPa, classe C, de acordo com especificações contidas na norma ABNT NBR 6136 e NBR 12.118, com grauteamento horizontal das cintas, de acordo com especificações de projeto.</w:t>
      </w:r>
    </w:p>
    <w:p w14:paraId="3264F16B"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As armaduras dos pilares e das vigas de cobertura serão constituídas em barras nervuradas com bitolas de 6,3 (1/4”) e 10 mm (3/8”), em aço CA-50, com resistência característica ao escoamento f</w:t>
      </w:r>
      <w:r w:rsidRPr="00953FD2">
        <w:rPr>
          <w:rFonts w:asciiTheme="minorHAnsi" w:hAnsiTheme="minorHAnsi" w:cstheme="minorHAnsi"/>
          <w:snapToGrid w:val="0"/>
          <w:sz w:val="21"/>
          <w:szCs w:val="21"/>
          <w:vertAlign w:val="subscript"/>
        </w:rPr>
        <w:t>yk</w:t>
      </w:r>
      <w:r w:rsidRPr="00953FD2">
        <w:rPr>
          <w:rFonts w:asciiTheme="minorHAnsi" w:hAnsiTheme="minorHAnsi" w:cstheme="minorHAnsi"/>
          <w:snapToGrid w:val="0"/>
          <w:sz w:val="21"/>
          <w:szCs w:val="21"/>
        </w:rPr>
        <w:t xml:space="preserve"> = 500 MPa, </w:t>
      </w:r>
      <w:r w:rsidRPr="00953FD2">
        <w:rPr>
          <w:rFonts w:asciiTheme="minorHAnsi" w:hAnsiTheme="minorHAnsi" w:cstheme="minorHAnsi"/>
          <w:sz w:val="21"/>
          <w:szCs w:val="21"/>
        </w:rPr>
        <w:t>produzidas de acordo com as especificações da norma NBR 7480</w:t>
      </w:r>
      <w:r w:rsidRPr="00953FD2">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43990609" w14:textId="6FBAA044" w:rsidR="004A11A1" w:rsidRPr="00422B72" w:rsidRDefault="004A11A1" w:rsidP="00422B72">
      <w:pPr>
        <w:adjustRightInd w:val="0"/>
        <w:spacing w:line="276" w:lineRule="auto"/>
        <w:ind w:firstLine="851"/>
        <w:jc w:val="both"/>
        <w:rPr>
          <w:rFonts w:asciiTheme="minorHAnsi" w:hAnsiTheme="minorHAnsi" w:cstheme="minorHAnsi"/>
          <w:b/>
          <w:snapToGrid w:val="0"/>
          <w:sz w:val="21"/>
          <w:szCs w:val="21"/>
        </w:rPr>
      </w:pPr>
      <w:r w:rsidRPr="00953FD2">
        <w:rPr>
          <w:rFonts w:asciiTheme="minorHAnsi" w:hAnsiTheme="minorHAnsi" w:cstheme="minorHAnsi"/>
          <w:sz w:val="21"/>
          <w:szCs w:val="21"/>
          <w:lang w:val="it-IT"/>
        </w:rPr>
        <w:t xml:space="preserve">As paredes de fechamento </w:t>
      </w:r>
      <w:r w:rsidRPr="00953FD2">
        <w:rPr>
          <w:rFonts w:asciiTheme="minorHAnsi" w:hAnsiTheme="minorHAnsi" w:cstheme="minorHAnsi"/>
          <w:sz w:val="21"/>
          <w:szCs w:val="21"/>
        </w:rPr>
        <w:t>serão executadas em alvenaria de bloco de concreto de vedação, família M15, com classificação de resistência mínima à compressão de 3,0 MPa, classe C, de acordo com especificações contidas na norma ABNT NBR 6136 e NBR 12.118, com grauteamento horizontal das cintas, de acordo com especificações de projeto.</w:t>
      </w:r>
    </w:p>
    <w:p w14:paraId="60895545" w14:textId="77777777" w:rsidR="004A11A1" w:rsidRPr="00953FD2" w:rsidRDefault="004A11A1" w:rsidP="00F24E13">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COBERTURA</w:t>
      </w:r>
    </w:p>
    <w:p w14:paraId="0F991548"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p>
    <w:p w14:paraId="7ED21D21"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A estrutura de madeira do telhado deve ser executada com madeira de lei, seca, de primeira qualidade com travamentos suficientes para manter a estrutura rígida e esta deverá possuir pontos de ancoragem chumbada na estrutura de concreto, alvenaria ou estrutura de madeira existente. A estrutura deve ficar alinhada e em nenhuma hipótese será aceita madeiramento empenado causando o abaulamento do telhado. </w:t>
      </w:r>
    </w:p>
    <w:p w14:paraId="5DB4811C"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 telhamento cerâmico será executado com telhas de barro cozidas, tipo colonial, de primeira qualidade, sobre ripas de madeira fixadas em estrutura de madeira da cobertura.  As telhas deverão ser corretamente posicionadas sobre as ripas de maneira a se garantir a estanqueidade do sistema, evitando-se peças soerguidas e/ou peças danificadas.  As calhas e rufos deverão ser em chapas metálicas galvanizadas nº 24 e seus complementos deverão ser instalados de modo a garantir a estanqueidade da ligação entre as telhas, beiral e seus condutores.</w:t>
      </w:r>
    </w:p>
    <w:p w14:paraId="0DCBE074" w14:textId="4C7CEDC6" w:rsidR="004A11A1" w:rsidRPr="00422B72" w:rsidRDefault="004A11A1" w:rsidP="00422B72">
      <w:pPr>
        <w:widowControl w:val="0"/>
        <w:tabs>
          <w:tab w:val="left" w:pos="284"/>
        </w:tabs>
        <w:spacing w:line="276" w:lineRule="auto"/>
        <w:ind w:firstLine="851"/>
        <w:jc w:val="both"/>
        <w:rPr>
          <w:rFonts w:asciiTheme="minorHAnsi" w:hAnsiTheme="minorHAnsi" w:cstheme="minorHAnsi"/>
          <w:b/>
          <w:snapToGrid w:val="0"/>
          <w:color w:val="FF0000"/>
          <w:sz w:val="21"/>
          <w:szCs w:val="21"/>
        </w:rPr>
      </w:pPr>
      <w:r w:rsidRPr="00953FD2">
        <w:rPr>
          <w:rFonts w:asciiTheme="minorHAnsi" w:hAnsiTheme="minorHAnsi" w:cstheme="minorHAnsi"/>
          <w:sz w:val="21"/>
          <w:szCs w:val="21"/>
        </w:rPr>
        <w:t xml:space="preserve">O forro interno será tipo xadrez em ripas de madeira de boa qualidade e do beiral com tábua macho e fêmea com tarugamento, as testeiras em tábua aparelhada com largura até 20 cm. </w:t>
      </w:r>
    </w:p>
    <w:p w14:paraId="616E7F81" w14:textId="77777777" w:rsidR="004A11A1" w:rsidRPr="00953FD2" w:rsidRDefault="004A11A1" w:rsidP="004A11A1">
      <w:pPr>
        <w:pStyle w:val="PargrafodaLista"/>
        <w:rPr>
          <w:rFonts w:asciiTheme="minorHAnsi" w:hAnsiTheme="minorHAnsi" w:cstheme="minorHAnsi"/>
          <w:b/>
          <w:snapToGrid w:val="0"/>
          <w:sz w:val="21"/>
          <w:szCs w:val="21"/>
        </w:rPr>
      </w:pPr>
    </w:p>
    <w:p w14:paraId="671E6EFF"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REVESTIMENTOS</w:t>
      </w:r>
    </w:p>
    <w:p w14:paraId="15952580" w14:textId="77777777" w:rsidR="004A11A1" w:rsidRPr="00953FD2" w:rsidRDefault="004A11A1" w:rsidP="004A11A1">
      <w:pPr>
        <w:adjustRightInd w:val="0"/>
        <w:spacing w:line="276" w:lineRule="auto"/>
        <w:ind w:firstLine="851"/>
        <w:jc w:val="both"/>
        <w:rPr>
          <w:rFonts w:asciiTheme="minorHAnsi" w:hAnsiTheme="minorHAnsi" w:cstheme="minorHAnsi"/>
          <w:snapToGrid w:val="0"/>
          <w:sz w:val="21"/>
          <w:szCs w:val="21"/>
        </w:rPr>
      </w:pPr>
    </w:p>
    <w:p w14:paraId="15CC5274"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napToGrid w:val="0"/>
          <w:sz w:val="21"/>
          <w:szCs w:val="21"/>
        </w:rPr>
        <w:t>Toda a alvenaria nova receberá aplicação de chapisco e emboço desempenado. O piso interno do centro de informações e sanitários serão revestidos com porcelanato esmaltado polido para área interna e ambiente com tráfego médio, assentado com argamassa colante industrializada e rejuntado. O piso externo será em granito lavado tipo Fulget e nas paredes externas aplicação de revestimento em pedra tipo arenito comum.</w:t>
      </w:r>
    </w:p>
    <w:p w14:paraId="131D5FEE" w14:textId="77777777" w:rsidR="004A11A1" w:rsidRPr="00953FD2" w:rsidRDefault="004A11A1" w:rsidP="00422B72">
      <w:pPr>
        <w:widowControl w:val="0"/>
        <w:tabs>
          <w:tab w:val="left" w:pos="284"/>
        </w:tabs>
        <w:spacing w:line="276" w:lineRule="auto"/>
        <w:jc w:val="both"/>
        <w:rPr>
          <w:rFonts w:asciiTheme="minorHAnsi" w:hAnsiTheme="minorHAnsi" w:cstheme="minorHAnsi"/>
          <w:b/>
          <w:snapToGrid w:val="0"/>
          <w:sz w:val="21"/>
          <w:szCs w:val="21"/>
        </w:rPr>
      </w:pPr>
    </w:p>
    <w:p w14:paraId="68F5F910"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ESQUADRIAS</w:t>
      </w:r>
    </w:p>
    <w:p w14:paraId="3F60BF37"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D948A1A"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Todas as esquadrias deverão ser perfeitamente fixadas (chumbadas) com argamassa cimentícia na alvenaria da edificação, garantindo-se o alinhamento e nivelamento das mesmas.</w:t>
      </w:r>
    </w:p>
    <w:p w14:paraId="46830194"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 xml:space="preserve">As portas e janelas serão de madeira, em estilo colonial, com acabamento em pintura de verniz, sendo as existentes substituídas pelo mesmo padrão. As janelas terão vidros lisos transparentes de 5 mm. Os modelos de cada esquadrias serão determinados posteriormente pela FISCALIZAÇÃO. </w:t>
      </w:r>
    </w:p>
    <w:p w14:paraId="2AE0679A"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953FD2">
        <w:rPr>
          <w:rFonts w:asciiTheme="minorHAnsi" w:hAnsiTheme="minorHAnsi" w:cstheme="minorHAnsi"/>
          <w:snapToGrid w:val="0"/>
          <w:sz w:val="21"/>
          <w:szCs w:val="21"/>
        </w:rPr>
        <w:t xml:space="preserve"> </w:t>
      </w:r>
    </w:p>
    <w:p w14:paraId="7BEF8532"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PINTURA</w:t>
      </w:r>
    </w:p>
    <w:p w14:paraId="2ED5D2D0"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z w:val="21"/>
          <w:szCs w:val="21"/>
        </w:rPr>
      </w:pPr>
    </w:p>
    <w:p w14:paraId="5C0554F2"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As superfícies a receberem a pintura deverão ser previamente lixadas e limpas, com a remoção da pintura antiga (onde existir) que esteja apresentando pontos de descamação.</w:t>
      </w:r>
    </w:p>
    <w:p w14:paraId="5398AA85"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Os galões de tinta látex deverão ser entregues em suas embalagens originais intactas e não se admitirá a mistura de tintas de tonalidades diferentes no canteiro de obras. Deverão ser tomados cuidados no sentido de se evitar respingos de tinta em vidros e outros elementos que não receberão pintura. A critério da FISCALIZAÇÃO, a CONTRATADA deverá executar uma amostra da tinta a ser utilizada, sob idênticas superfície e iluminação, antes do início dos trabalhos.</w:t>
      </w:r>
    </w:p>
    <w:p w14:paraId="22D28BA8"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As superfícies que irão receber tinta látex deverão ser secas, deverá ser aplicado uma ou duas demãos de selador. Em seguida deverá ser aplicada tinta látex com rolo, pincel ou trincha, diluída em 20% de água. A primeira demão servirá como seladora em superfícies pouco porosas. A segunda demão em diante deverá ser aplicada pura, respeitando o intervalo mínimo de 06 (seis) horas entre demãos. </w:t>
      </w:r>
    </w:p>
    <w:p w14:paraId="02446F9F"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As tintas deverão ser rigorosamente agitadas dentro das latas e periodicamente revolvidas antes de usadas, evitando-se dessa forma a sedimentação dos pigmentos e componentes mais densos.</w:t>
      </w:r>
    </w:p>
    <w:p w14:paraId="01277271" w14:textId="04D3A6A0" w:rsidR="004A11A1" w:rsidRPr="00422B72" w:rsidRDefault="004A11A1" w:rsidP="00422B72">
      <w:pPr>
        <w:widowControl w:val="0"/>
        <w:tabs>
          <w:tab w:val="left" w:pos="426"/>
          <w:tab w:val="left" w:pos="3402"/>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A pintura latéx deverá ser realizada em todos os ambientes internos do edifício nas paredes e teto e a</w:t>
      </w:r>
      <w:r w:rsidRPr="00953FD2">
        <w:rPr>
          <w:rFonts w:asciiTheme="minorHAnsi" w:hAnsiTheme="minorHAnsi" w:cstheme="minorHAnsi"/>
          <w:snapToGrid w:val="0"/>
          <w:sz w:val="21"/>
          <w:szCs w:val="21"/>
        </w:rPr>
        <w:t xml:space="preserve"> tinta acrílica será aplicada em todas as fachadas externas da edificação.</w:t>
      </w:r>
      <w:r w:rsidRPr="00953FD2">
        <w:rPr>
          <w:rFonts w:asciiTheme="minorHAnsi" w:hAnsiTheme="minorHAnsi" w:cstheme="minorHAnsi"/>
          <w:sz w:val="21"/>
          <w:szCs w:val="21"/>
        </w:rPr>
        <w:t xml:space="preserve"> </w:t>
      </w:r>
      <w:r w:rsidRPr="00953FD2">
        <w:rPr>
          <w:rFonts w:asciiTheme="minorHAnsi" w:hAnsiTheme="minorHAnsi" w:cstheme="minorHAnsi"/>
          <w:snapToGrid w:val="0"/>
          <w:sz w:val="21"/>
          <w:szCs w:val="21"/>
        </w:rPr>
        <w:t>As cores das tintas serão definidas posteriormente pela FISCALIZAÇÃO.</w:t>
      </w:r>
    </w:p>
    <w:p w14:paraId="615E1BBC" w14:textId="77777777" w:rsidR="004A11A1" w:rsidRPr="00953FD2" w:rsidRDefault="004A11A1" w:rsidP="004A11A1">
      <w:pPr>
        <w:widowControl w:val="0"/>
        <w:tabs>
          <w:tab w:val="left" w:pos="426"/>
          <w:tab w:val="left" w:pos="3402"/>
        </w:tabs>
        <w:spacing w:line="276" w:lineRule="auto"/>
        <w:ind w:firstLine="851"/>
        <w:rPr>
          <w:rFonts w:asciiTheme="minorHAnsi" w:hAnsiTheme="minorHAnsi" w:cstheme="minorHAnsi"/>
          <w:b/>
          <w:snapToGrid w:val="0"/>
          <w:sz w:val="21"/>
          <w:szCs w:val="21"/>
          <w:highlight w:val="yellow"/>
        </w:rPr>
      </w:pPr>
    </w:p>
    <w:p w14:paraId="725AEE76"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PASSEIO PÚBLICO</w:t>
      </w:r>
    </w:p>
    <w:p w14:paraId="257B1124"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D4D57AF"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Nas áreas a serem executadas o passeio público (Passeio Central e Passeio Lateral) deverá ser realizada uma camada de lastro de pedra britada compactada com 5 cm de altura sobre o terreno limpo e regularizado.</w:t>
      </w:r>
    </w:p>
    <w:p w14:paraId="1B29CAF7" w14:textId="77777777" w:rsidR="004A11A1" w:rsidRPr="00953FD2" w:rsidRDefault="004A11A1" w:rsidP="004A11A1">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As guias serão confeccionadas em concreto pré-fabricado, padrão Prefeitura Municipal de São Paulo, com dimensões de 100 cm de comprimento, 15 cm de base inferior, 13 cm de base superior e 30 cm de altura, devendo ser rejuntadas com argamassa de cimento e areia. </w:t>
      </w:r>
    </w:p>
    <w:p w14:paraId="2D5C18E8" w14:textId="77777777" w:rsidR="004A11A1" w:rsidRPr="00953FD2" w:rsidRDefault="004A11A1" w:rsidP="004A11A1">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Deverão ser instaladas para execução do passeio central e lateral, e nas regiões de rebaixo do pavimento para as faixas de pedestres F1, F2, F3 e F4, de acordo com as especificações contidas em projeto. </w:t>
      </w:r>
    </w:p>
    <w:p w14:paraId="41345871" w14:textId="77777777" w:rsidR="004A11A1" w:rsidRPr="00953FD2" w:rsidRDefault="004A11A1" w:rsidP="004A11A1">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z w:val="21"/>
          <w:szCs w:val="21"/>
        </w:rPr>
        <w:t xml:space="preserve">O pavimento do passeio público será de blocos de concreto tipo retangular, com espessura de 6 cm, resistência característica a compressão de 35 MPa (conforme especificações contidas na NBR 9781), assentados sobre colchão de areia com espessura de 6 cm, rejuntados com areia grossa. Deverão ainda ser vibrados com placa vibratória para um perfeito acabamento da estrutura de rolamento, em toda a extensão do piso. Após, será feito espalhamento de camada de areia fina ou pedrisco visando o preenchimento completo dos espaços das juntas do pavimento e o intertravamento dos blocos. </w:t>
      </w:r>
    </w:p>
    <w:p w14:paraId="6228E0D3" w14:textId="77777777" w:rsidR="004A11A1" w:rsidRPr="00953FD2" w:rsidRDefault="004A11A1" w:rsidP="00422B72">
      <w:pPr>
        <w:adjustRightInd w:val="0"/>
        <w:spacing w:line="276" w:lineRule="auto"/>
        <w:rPr>
          <w:rFonts w:asciiTheme="minorHAnsi" w:hAnsiTheme="minorHAnsi" w:cstheme="minorHAnsi"/>
          <w:snapToGrid w:val="0"/>
          <w:sz w:val="21"/>
          <w:szCs w:val="21"/>
        </w:rPr>
      </w:pPr>
    </w:p>
    <w:p w14:paraId="5545D87E"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DECK</w:t>
      </w:r>
    </w:p>
    <w:p w14:paraId="738F2B71"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p>
    <w:p w14:paraId="56828DCD"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O deck será executado com fundação do tipo profunda, com estacas escavadas manualmente com diâmetro de 30 cm, armadas e com profundidade de 2,00 metros cada e resistência à compressão mínima de 20 MPa. Os apoios da superestrutura serão executados por meio de pilares metálicos, cada um formado por duplo perfis UDC enrijecidos soldados, nas dimensões de 200x75x255x3,75 mm, previamente pintados com tinta epóxi bicomponente e com suas bases chumbadas nas estacas escavadas e topos afixados na superestrutura de madeira. </w:t>
      </w:r>
    </w:p>
    <w:p w14:paraId="6986E622"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A superestrutura (vigas de suporte, transversinas e soalho) do deck a ser instalado será executada em madeira laminada angelim vermelho, bacuri, maçaranduba ou garapeira, de maneira a se reproduzir fielmente a estrutura especificada no projeto arquitetônico.</w:t>
      </w:r>
    </w:p>
    <w:p w14:paraId="77379F6F" w14:textId="2CBD8D51" w:rsidR="004A11A1" w:rsidRPr="00953FD2" w:rsidRDefault="004A11A1" w:rsidP="004A11A1">
      <w:pPr>
        <w:widowControl w:val="0"/>
        <w:tabs>
          <w:tab w:val="left" w:pos="284"/>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 xml:space="preserve">As faces externas da estrutura de madeira do deck será revestida com três demãos de verniz fungicida a base de solvente, resistente a </w:t>
      </w:r>
      <w:r w:rsidR="00E0341F" w:rsidRPr="00953FD2">
        <w:rPr>
          <w:rFonts w:asciiTheme="minorHAnsi" w:hAnsiTheme="minorHAnsi" w:cstheme="minorHAnsi"/>
          <w:snapToGrid w:val="0"/>
          <w:sz w:val="21"/>
          <w:szCs w:val="21"/>
        </w:rPr>
        <w:t>intempéries</w:t>
      </w:r>
      <w:r w:rsidRPr="00953FD2">
        <w:rPr>
          <w:rFonts w:asciiTheme="minorHAnsi" w:hAnsiTheme="minorHAnsi" w:cstheme="minorHAnsi"/>
          <w:snapToGrid w:val="0"/>
          <w:sz w:val="21"/>
          <w:szCs w:val="21"/>
        </w:rPr>
        <w:t xml:space="preserve"> e raios solares, </w:t>
      </w:r>
      <w:r w:rsidR="00E0341F" w:rsidRPr="00953FD2">
        <w:rPr>
          <w:rFonts w:asciiTheme="minorHAnsi" w:hAnsiTheme="minorHAnsi" w:cstheme="minorHAnsi"/>
          <w:snapToGrid w:val="0"/>
          <w:sz w:val="21"/>
          <w:szCs w:val="21"/>
        </w:rPr>
        <w:t>obedecendo</w:t>
      </w:r>
      <w:r w:rsidRPr="00953FD2">
        <w:rPr>
          <w:rFonts w:asciiTheme="minorHAnsi" w:hAnsiTheme="minorHAnsi" w:cstheme="minorHAnsi"/>
          <w:snapToGrid w:val="0"/>
          <w:sz w:val="21"/>
          <w:szCs w:val="21"/>
        </w:rPr>
        <w:t xml:space="preserve"> as especificações normativas da NBR 11702.</w:t>
      </w:r>
    </w:p>
    <w:p w14:paraId="2BEC538C" w14:textId="77777777" w:rsidR="004A11A1" w:rsidRPr="00953FD2" w:rsidRDefault="004A11A1" w:rsidP="004A11A1">
      <w:pPr>
        <w:adjustRightInd w:val="0"/>
        <w:spacing w:line="276" w:lineRule="auto"/>
        <w:ind w:firstLine="720"/>
        <w:jc w:val="center"/>
        <w:rPr>
          <w:rFonts w:asciiTheme="minorHAnsi" w:hAnsiTheme="minorHAnsi" w:cstheme="minorHAnsi"/>
          <w:snapToGrid w:val="0"/>
          <w:sz w:val="21"/>
          <w:szCs w:val="21"/>
        </w:rPr>
      </w:pPr>
    </w:p>
    <w:p w14:paraId="244DDCD4"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ELÉTRICA</w:t>
      </w:r>
    </w:p>
    <w:p w14:paraId="5A1D88FB"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A1CE877"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 xml:space="preserve">Serão instalados 10 (dez) minis disjuntores para execução dos novos circuitos de tomadas de uso geral e iluminação. Os ramais elétricos das tomadas e interruptores serão executados com eletrodutos corrugado PEAD, com DN = 40 mm e </w:t>
      </w:r>
      <w:r w:rsidRPr="00953FD2">
        <w:rPr>
          <w:rFonts w:asciiTheme="minorHAnsi" w:hAnsiTheme="minorHAnsi" w:cstheme="minorHAnsi"/>
          <w:sz w:val="21"/>
          <w:szCs w:val="21"/>
        </w:rPr>
        <w:t>cabos de cobre com secção nominal de 2,5 mm²</w:t>
      </w:r>
      <w:r w:rsidRPr="00953FD2">
        <w:rPr>
          <w:rFonts w:asciiTheme="minorHAnsi" w:hAnsiTheme="minorHAnsi" w:cstheme="minorHAnsi"/>
          <w:snapToGrid w:val="0"/>
          <w:sz w:val="21"/>
          <w:szCs w:val="21"/>
        </w:rPr>
        <w:t xml:space="preserve">, 4 mm², 6 mm² e 10 mm². As eletrocalhas serão instaladas na estrutura (tesouras) da cobertura para a condução da enfiação dos ramais de energia elétrica.  </w:t>
      </w:r>
    </w:p>
    <w:p w14:paraId="020EEA90"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Serão instaladas 30 (trinta) unidades de caixa de passagem em PVC, 4x2’, para execução das tomadas, pontos de iluminação e de passagem dos ramais elétricos.</w:t>
      </w:r>
    </w:p>
    <w:p w14:paraId="114934D0"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Serão instaladas 10 (dez) conjuntos completos de tomadas de uso específico e geral, do tipo 2P+T, entre novos pontos contidos na edificação e substituição dos pontos já existentes no restante do edifício. Todas as tomadas deverão ter tensão de alimentação de 220 V e aterramento adequado. Serão instaladas 14 interruptores de tecla simples para controle da iluminação dos ambientes especificados em projeto. </w:t>
      </w:r>
      <w:r w:rsidRPr="00953FD2">
        <w:rPr>
          <w:rFonts w:asciiTheme="minorHAnsi" w:hAnsiTheme="minorHAnsi" w:cstheme="minorHAnsi"/>
          <w:snapToGrid w:val="0"/>
          <w:sz w:val="21"/>
          <w:szCs w:val="21"/>
        </w:rPr>
        <w:t xml:space="preserve">Deverão ser constituídos </w:t>
      </w:r>
      <w:r w:rsidRPr="00953FD2">
        <w:rPr>
          <w:rFonts w:asciiTheme="minorHAnsi" w:hAnsiTheme="minorHAnsi" w:cstheme="minorHAnsi"/>
          <w:sz w:val="21"/>
          <w:szCs w:val="21"/>
        </w:rPr>
        <w:t>em material termoplástico de alto desempenho na cor branca, com aditivo anti-UV e espelho com sistema “anti-poeira”.</w:t>
      </w:r>
    </w:p>
    <w:p w14:paraId="407BC045"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p>
    <w:p w14:paraId="668BE417" w14:textId="77777777" w:rsidR="004A11A1" w:rsidRPr="00953FD2" w:rsidRDefault="004A11A1" w:rsidP="004A11A1">
      <w:pPr>
        <w:adjustRightInd w:val="0"/>
        <w:spacing w:line="276" w:lineRule="auto"/>
        <w:ind w:firstLine="851"/>
        <w:jc w:val="both"/>
        <w:rPr>
          <w:rFonts w:asciiTheme="minorHAnsi" w:hAnsiTheme="minorHAnsi" w:cstheme="minorHAnsi"/>
          <w:snapToGrid w:val="0"/>
          <w:color w:val="FF0000"/>
          <w:sz w:val="21"/>
          <w:szCs w:val="21"/>
        </w:rPr>
      </w:pPr>
    </w:p>
    <w:p w14:paraId="1FBA3C12"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ILUMINAÇÃO</w:t>
      </w:r>
    </w:p>
    <w:p w14:paraId="665C9D75" w14:textId="77777777" w:rsidR="004A11A1" w:rsidRPr="00953FD2" w:rsidRDefault="004A11A1" w:rsidP="00422B72">
      <w:pPr>
        <w:adjustRightInd w:val="0"/>
        <w:spacing w:line="276" w:lineRule="auto"/>
        <w:jc w:val="both"/>
        <w:rPr>
          <w:rFonts w:asciiTheme="minorHAnsi" w:hAnsiTheme="minorHAnsi" w:cstheme="minorHAnsi"/>
          <w:sz w:val="21"/>
          <w:szCs w:val="21"/>
        </w:rPr>
      </w:pPr>
    </w:p>
    <w:p w14:paraId="0A117802"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 sistema de iluminação da edificação e do entorno será composta integralmente por luminárias tipo LED, por meio de 3 (três) luminárias blindada de sobrepor em calha fechada, para uma lâmpada T8 de 18 W (temperatura cor 6.500 K), 4 (quatro) luminárias quadradas de sobrepor de 15 W (branco 6.500 K), 8 (oito) projetores retangulares de 30 W (branco 6.500 K), 20 (vinte) projetores LED modular de 50 W e 9 (nove) de 150 W (branco 6.500 K), 26 (vinte e seis) arandelas coloniais de 9 W (3.500 K) e 28 (vinte e oito) de 14 W (3.500 K), 7 (sete) balizadores em corpo de alumínio de 6 W (3.500 K), 119 (cento e dezenove) balizadores tipo spot de embutir no piso/teto de 6 W (3.500 K) e 16 (dezesseis) projetores LED de embutir no piso de 18 W (3.500 K), todas interligadas no circuitos elétricos de alimentação devidamente aterrados e executados de acordo com as normas NBR vigentes.</w:t>
      </w:r>
    </w:p>
    <w:p w14:paraId="5B35AAC8"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p>
    <w:p w14:paraId="34E5B47E" w14:textId="77777777" w:rsidR="004A11A1" w:rsidRPr="00953FD2" w:rsidRDefault="004A11A1" w:rsidP="004A11A1">
      <w:pPr>
        <w:adjustRightInd w:val="0"/>
        <w:spacing w:line="276" w:lineRule="auto"/>
        <w:ind w:firstLine="851"/>
        <w:jc w:val="both"/>
        <w:rPr>
          <w:rFonts w:asciiTheme="minorHAnsi" w:hAnsiTheme="minorHAnsi" w:cstheme="minorHAnsi"/>
          <w:snapToGrid w:val="0"/>
          <w:color w:val="FF0000"/>
          <w:sz w:val="21"/>
          <w:szCs w:val="21"/>
        </w:rPr>
      </w:pPr>
    </w:p>
    <w:p w14:paraId="6B4A0696" w14:textId="77777777" w:rsidR="004A11A1" w:rsidRPr="00953FD2" w:rsidRDefault="004A11A1" w:rsidP="00F24E13">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SERVIÇOS COMPLEMENTARES</w:t>
      </w:r>
    </w:p>
    <w:p w14:paraId="11EB86E8"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p>
    <w:p w14:paraId="13A320AA"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Será implantada uma faixa elevada para travessia de pedestres, que segundo artigo 1º da Resolução nº 495/14, é “</w:t>
      </w:r>
      <w:r w:rsidRPr="00953FD2">
        <w:rPr>
          <w:rStyle w:val="nfase"/>
          <w:rFonts w:asciiTheme="minorHAnsi" w:hAnsiTheme="minorHAnsi" w:cstheme="minorHAnsi"/>
          <w:sz w:val="21"/>
          <w:szCs w:val="21"/>
        </w:rPr>
        <w:t>aquela implantada no trecho da pista onde o pavimento é elevado conforme critérios e sinalização definidos na Resolução, respeitando os princípios de utilização estabelecidos no Volume IV – Sinalização horizontal, do Manual Brasileiro de Sinalização de Trânsito do CONTRAN</w:t>
      </w:r>
      <w:r w:rsidRPr="00953FD2">
        <w:rPr>
          <w:rFonts w:asciiTheme="minorHAnsi" w:hAnsiTheme="minorHAnsi" w:cstheme="minorHAnsi"/>
          <w:sz w:val="21"/>
          <w:szCs w:val="21"/>
        </w:rPr>
        <w:t>”, com a finalidade de melhorar a segurança e acessibilidade dos pedestres.</w:t>
      </w:r>
    </w:p>
    <w:p w14:paraId="7428DDF1"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Sobre a camada de rolamento, uma nova camada de imprimação betuminosa ligante será executada com emulsão RR-2C, de modo a promover condições de aderência entre a camada de CBUQ existente e a camada de elevação da travessia a ser executada.</w:t>
      </w:r>
    </w:p>
    <w:p w14:paraId="5ED74BA1"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Durante a aplicação, devem ser evitados e corrigidos imediatamente o excedente ou a falta do material asfáltico. A imprimação não deve ser submetida à ação direta das cargas e da abrasão do trânsito, bem como não deverá ser executada em dias de chuva. </w:t>
      </w:r>
    </w:p>
    <w:p w14:paraId="047D3AAE"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Sobre a camada de imprimação ligante será realizada a camada de rolamento em concreto betuminoso usinado a quente (CBUQ) com a espessura média da plataforma de </w:t>
      </w:r>
      <w:r w:rsidRPr="00953FD2">
        <w:rPr>
          <w:rFonts w:asciiTheme="minorHAnsi" w:hAnsiTheme="minorHAnsi" w:cstheme="minorHAnsi"/>
          <w:b/>
          <w:sz w:val="21"/>
          <w:szCs w:val="21"/>
        </w:rPr>
        <w:t>10 cm após compactada</w:t>
      </w:r>
      <w:r w:rsidRPr="00953FD2">
        <w:rPr>
          <w:rFonts w:asciiTheme="minorHAnsi" w:hAnsiTheme="minorHAnsi" w:cstheme="minorHAnsi"/>
          <w:sz w:val="21"/>
          <w:szCs w:val="21"/>
        </w:rPr>
        <w:t>, dimensão esta com pequena variabilidade em loco. As rampas de acesso dos veículos de acordo com as especificações de projeto, respeitando a inclinação máxima de 10%.</w:t>
      </w:r>
    </w:p>
    <w:p w14:paraId="5340DADC"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 alinhamento transversal (corte) da faixa elevada deverá ser garantida por meio de gabaritos instalados transversalmente junto aos bordos das rampas da faixa elevada, admitindo-se um ressalto máximo de 1 cm no encontro das rampas da faixa com o pavimento asfáltico, que deverá ser na medida do possível chanfrado. De qualquer forma, a execução da primeira faixa elevada pela CONTRATADA deverá obrigatoriamente ter o acompanhamento em tempo integral pela FISCALIZAÇÃO. A CONTRATADA deverá fornecer para a equipe de FISCALIZAÇÃO um Laudo Técnico de Controle Tecnológico anexando a este os resultados dos ensaios realizados para cada carregamento de CBUQ em cada dia de aplicação, conforme as exigências da especificação de serviço DNIT ES 031/2006, os quais serão indispensáveis para a liberação da medição.</w:t>
      </w:r>
    </w:p>
    <w:p w14:paraId="7A1905DB"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A camada de concreto asfáltico não deve ser submetida à ação direta das cargas e da abrasão do trânsito, bem como não deverá ser executada em dias de chuva.</w:t>
      </w:r>
    </w:p>
    <w:p w14:paraId="2D029DE4"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napToGrid w:val="0"/>
          <w:sz w:val="21"/>
          <w:szCs w:val="21"/>
        </w:rPr>
        <w:t xml:space="preserve">A sinalização horizontal da faixa de pedestre será executada com material termoplástico pré-formado na cor branca, </w:t>
      </w:r>
      <w:r w:rsidRPr="00953FD2">
        <w:rPr>
          <w:rFonts w:asciiTheme="minorHAnsi" w:hAnsiTheme="minorHAnsi" w:cstheme="minorHAnsi"/>
          <w:sz w:val="21"/>
          <w:szCs w:val="21"/>
        </w:rPr>
        <w:t>autocolante, refletivo e termossensível, sendo composto de ligantes, partículas granulares como elementos inertes, pigmentos e seus agentes dispersores e microesferas de vidro do tipo II.</w:t>
      </w:r>
    </w:p>
    <w:p w14:paraId="58700D11"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 material termoplástico alto-relevo deve ser aplicado pelo processo de extrusão mecânica. A medição da espessura da película será executada sem adição de microesferas de vidro através de paquímetro.</w:t>
      </w:r>
    </w:p>
    <w:p w14:paraId="5DB22BD3"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O material termoplástico alto-relevo deve atender aos requisitos das Tabelas 1 e 2 da norma NBR 15543:2015.</w:t>
      </w:r>
    </w:p>
    <w:p w14:paraId="17483803" w14:textId="77777777" w:rsidR="004A11A1" w:rsidRPr="00953FD2" w:rsidRDefault="004A11A1" w:rsidP="004A11A1">
      <w:pPr>
        <w:widowControl w:val="0"/>
        <w:tabs>
          <w:tab w:val="left" w:pos="284"/>
        </w:tabs>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 xml:space="preserve">A superfície do pavimento deverá estar adequadamente limpa, seguida com aplicação de uma camada de primer com rolo de pintura para demarcação. O primer deverá ser então aquecido com maçarico de bujão com movimentos de varredura. Em seguida, as faixas de material termoplástico serão posicionadas sobre o primer aquecido, realizando-se novo aquecimento do conjunto com o maçarico até que o mesmo adquira a superfície do local.  </w:t>
      </w:r>
    </w:p>
    <w:p w14:paraId="48999651" w14:textId="77777777" w:rsidR="004A11A1" w:rsidRPr="00953FD2" w:rsidRDefault="004A11A1" w:rsidP="004A11A1">
      <w:pPr>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As grelhas de alumínio fundido terão as dimensões de 30 cm de largura por 400 cm de comprimento, classe mínima A15 especificada da norma ABNT NBR 10160, e serão instaladas sobre o canal de escoamento de águas pluviais localizado sobre a sarjeta, entre a plataforma das travessias e guias da via, em respeito às normas técnicas e leis de acessibilidade e segurança.</w:t>
      </w:r>
    </w:p>
    <w:p w14:paraId="4728895A" w14:textId="77777777" w:rsidR="004A11A1" w:rsidRPr="00953FD2" w:rsidRDefault="004A11A1" w:rsidP="004A11A1">
      <w:pPr>
        <w:adjustRightInd w:val="0"/>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napToGrid w:val="0"/>
          <w:sz w:val="21"/>
          <w:szCs w:val="21"/>
        </w:rPr>
        <w:t xml:space="preserve">Após o termino da execução dos serviços será realizada a </w:t>
      </w:r>
      <w:r w:rsidRPr="00953FD2">
        <w:rPr>
          <w:rFonts w:asciiTheme="minorHAnsi" w:hAnsiTheme="minorHAnsi" w:cstheme="minorHAnsi"/>
          <w:sz w:val="21"/>
          <w:szCs w:val="21"/>
        </w:rPr>
        <w:t>limpeza geral de pisos, paredes, vidros, áreas externas, bancadas, louças, metais, etc., inclusive varrição, removendo-se materiais excedentes e resíduos de sujeiras, deixando a obra pronta para a utilização.</w:t>
      </w:r>
    </w:p>
    <w:p w14:paraId="23CBBF21" w14:textId="77777777" w:rsidR="004A11A1" w:rsidRPr="00953FD2" w:rsidRDefault="004A11A1" w:rsidP="00422B72">
      <w:pPr>
        <w:spacing w:line="276" w:lineRule="auto"/>
        <w:jc w:val="both"/>
        <w:rPr>
          <w:rFonts w:asciiTheme="minorHAnsi" w:hAnsiTheme="minorHAnsi" w:cstheme="minorHAnsi"/>
          <w:sz w:val="21"/>
          <w:szCs w:val="21"/>
        </w:rPr>
      </w:pPr>
    </w:p>
    <w:p w14:paraId="5A701AE5" w14:textId="77777777" w:rsidR="004A11A1" w:rsidRPr="00953FD2" w:rsidRDefault="004A11A1" w:rsidP="004A11A1">
      <w:pPr>
        <w:adjustRightInd w:val="0"/>
        <w:spacing w:line="276" w:lineRule="auto"/>
        <w:jc w:val="center"/>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CONSIDERAÇÕES FINAIS</w:t>
      </w:r>
    </w:p>
    <w:p w14:paraId="19C4AF17"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p>
    <w:p w14:paraId="297DCE6A" w14:textId="77777777" w:rsidR="004A11A1" w:rsidRPr="00953FD2" w:rsidRDefault="004A11A1" w:rsidP="004A11A1">
      <w:pPr>
        <w:adjustRightInd w:val="0"/>
        <w:spacing w:line="276" w:lineRule="auto"/>
        <w:ind w:firstLine="851"/>
        <w:jc w:val="both"/>
        <w:rPr>
          <w:rFonts w:asciiTheme="minorHAnsi" w:hAnsiTheme="minorHAnsi" w:cstheme="minorHAnsi"/>
          <w:sz w:val="21"/>
          <w:szCs w:val="21"/>
        </w:rPr>
      </w:pPr>
      <w:r w:rsidRPr="00953FD2">
        <w:rPr>
          <w:rFonts w:asciiTheme="minorHAnsi" w:hAnsiTheme="minorHAnsi" w:cstheme="minorHAnsi"/>
          <w:sz w:val="21"/>
          <w:szCs w:val="21"/>
        </w:rPr>
        <w:t>Para a liberação de cada medição, a CONTRATADA deverá fornecer relatório fotográfico da execução dos serviços.</w:t>
      </w:r>
    </w:p>
    <w:p w14:paraId="5A646FCE" w14:textId="77777777" w:rsidR="004A11A1" w:rsidRPr="00953FD2" w:rsidRDefault="004A11A1" w:rsidP="004A11A1">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953FD2">
        <w:rPr>
          <w:rFonts w:asciiTheme="minorHAnsi" w:hAnsiTheme="minorHAnsi" w:cstheme="minorHAnsi"/>
          <w:sz w:val="21"/>
          <w:szCs w:val="21"/>
        </w:rPr>
        <w:t>Na falta de dados em projeto, prevalecerão as especificações das normas da ABNT e legislação de trânsito vigente.</w:t>
      </w:r>
    </w:p>
    <w:p w14:paraId="0F9F4029" w14:textId="77777777" w:rsidR="004A11A1" w:rsidRPr="00953FD2" w:rsidRDefault="004A11A1" w:rsidP="004A11A1">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6B6D1598" w14:textId="77777777" w:rsidR="004A11A1" w:rsidRPr="00953FD2" w:rsidRDefault="004A11A1" w:rsidP="004A11A1">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953FD2">
        <w:rPr>
          <w:rFonts w:asciiTheme="minorHAnsi" w:hAnsiTheme="minorHAnsi" w:cstheme="minorHAnsi"/>
          <w:b/>
          <w:snapToGrid w:val="0"/>
          <w:sz w:val="21"/>
          <w:szCs w:val="21"/>
        </w:rPr>
        <w:t>Arthur Ribeiro Alvares Pimenta</w:t>
      </w:r>
    </w:p>
    <w:p w14:paraId="52E26AF8" w14:textId="77777777" w:rsidR="004A11A1" w:rsidRPr="00953FD2" w:rsidRDefault="004A11A1" w:rsidP="004A11A1">
      <w:pPr>
        <w:widowControl w:val="0"/>
        <w:tabs>
          <w:tab w:val="left" w:pos="284"/>
          <w:tab w:val="left" w:pos="426"/>
          <w:tab w:val="left" w:pos="2268"/>
        </w:tabs>
        <w:jc w:val="center"/>
        <w:rPr>
          <w:rFonts w:asciiTheme="minorHAnsi" w:hAnsiTheme="minorHAnsi" w:cstheme="minorHAnsi"/>
          <w:snapToGrid w:val="0"/>
          <w:sz w:val="21"/>
          <w:szCs w:val="21"/>
        </w:rPr>
      </w:pPr>
      <w:r w:rsidRPr="00953FD2">
        <w:rPr>
          <w:rFonts w:asciiTheme="minorHAnsi" w:hAnsiTheme="minorHAnsi" w:cstheme="minorHAnsi"/>
          <w:snapToGrid w:val="0"/>
          <w:sz w:val="21"/>
          <w:szCs w:val="21"/>
        </w:rPr>
        <w:t>Secretário Municipal de Serviços, Obras e Transportes</w:t>
      </w:r>
    </w:p>
    <w:p w14:paraId="5F1AECA6" w14:textId="6F7622A7" w:rsidR="00E0341F" w:rsidRPr="00422B72" w:rsidRDefault="004A11A1" w:rsidP="00422B72">
      <w:pPr>
        <w:widowControl w:val="0"/>
        <w:tabs>
          <w:tab w:val="left" w:pos="284"/>
          <w:tab w:val="left" w:pos="426"/>
          <w:tab w:val="left" w:pos="2268"/>
        </w:tabs>
        <w:jc w:val="center"/>
        <w:rPr>
          <w:rFonts w:asciiTheme="minorHAnsi" w:hAnsiTheme="minorHAnsi" w:cstheme="minorHAnsi"/>
          <w:snapToGrid w:val="0"/>
          <w:sz w:val="21"/>
          <w:szCs w:val="21"/>
        </w:rPr>
      </w:pPr>
      <w:r w:rsidRPr="00953FD2">
        <w:rPr>
          <w:rFonts w:asciiTheme="minorHAnsi" w:hAnsiTheme="minorHAnsi" w:cstheme="minorHAnsi"/>
          <w:snapToGrid w:val="0"/>
          <w:sz w:val="21"/>
          <w:szCs w:val="21"/>
        </w:rPr>
        <w:t>Engenheiro Civil – CREA/SP: 5069103559</w:t>
      </w:r>
    </w:p>
    <w:p w14:paraId="77A76F07" w14:textId="0FB0D19E" w:rsidR="00210C93" w:rsidRDefault="00210C93" w:rsidP="00210C93">
      <w:pPr>
        <w:pBdr>
          <w:bottom w:val="single" w:sz="4" w:space="1" w:color="auto"/>
        </w:pBdr>
        <w:tabs>
          <w:tab w:val="left" w:pos="3280"/>
          <w:tab w:val="left" w:pos="3340"/>
          <w:tab w:val="center" w:pos="4465"/>
        </w:tabs>
        <w:rPr>
          <w:rFonts w:asciiTheme="minorHAnsi" w:hAnsiTheme="minorHAnsi" w:cstheme="minorHAnsi"/>
          <w:b/>
          <w:bCs/>
          <w:sz w:val="21"/>
          <w:szCs w:val="21"/>
        </w:rPr>
      </w:pPr>
      <w:r>
        <w:rPr>
          <w:rFonts w:asciiTheme="minorHAnsi" w:hAnsiTheme="minorHAnsi" w:cstheme="minorHAnsi"/>
          <w:b/>
          <w:bCs/>
          <w:sz w:val="21"/>
          <w:szCs w:val="21"/>
        </w:rPr>
        <w:tab/>
        <w:t>MEMÓRIA DE CÁLCULO</w:t>
      </w:r>
      <w:r>
        <w:rPr>
          <w:rFonts w:asciiTheme="minorHAnsi" w:hAnsiTheme="minorHAnsi" w:cstheme="minorHAnsi"/>
          <w:b/>
          <w:bCs/>
          <w:sz w:val="21"/>
          <w:szCs w:val="21"/>
        </w:rPr>
        <w:tab/>
      </w:r>
    </w:p>
    <w:p w14:paraId="7FD5C5EA" w14:textId="0D665E83" w:rsidR="00210C93" w:rsidRPr="00FE7EA0" w:rsidRDefault="00210C93" w:rsidP="00210C93">
      <w:pPr>
        <w:widowControl w:val="0"/>
        <w:tabs>
          <w:tab w:val="left" w:pos="426"/>
        </w:tabs>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OCAL DE OBRA:</w:t>
      </w:r>
    </w:p>
    <w:p w14:paraId="4716A6C8" w14:textId="77777777" w:rsidR="00210C93" w:rsidRPr="00FE7EA0" w:rsidRDefault="00210C93" w:rsidP="00210C93">
      <w:pPr>
        <w:widowControl w:val="0"/>
        <w:tabs>
          <w:tab w:val="left" w:pos="426"/>
          <w:tab w:val="left" w:pos="3402"/>
        </w:tabs>
        <w:rPr>
          <w:rFonts w:asciiTheme="minorHAnsi" w:hAnsiTheme="minorHAnsi" w:cstheme="minorHAnsi"/>
          <w:snapToGrid w:val="0"/>
          <w:sz w:val="21"/>
          <w:szCs w:val="21"/>
        </w:rPr>
      </w:pPr>
      <w:r w:rsidRPr="00FE7EA0">
        <w:rPr>
          <w:rFonts w:asciiTheme="minorHAnsi" w:hAnsiTheme="minorHAnsi" w:cstheme="minorHAnsi"/>
          <w:snapToGrid w:val="0"/>
          <w:sz w:val="21"/>
          <w:szCs w:val="21"/>
        </w:rPr>
        <w:t>Avenida Roberto Ugolini, Centro, Santa Branca - SP</w:t>
      </w:r>
    </w:p>
    <w:p w14:paraId="6C09B305" w14:textId="77777777" w:rsidR="00210C93" w:rsidRPr="00FE7EA0" w:rsidRDefault="00210C93" w:rsidP="00210C93">
      <w:pPr>
        <w:widowControl w:val="0"/>
        <w:tabs>
          <w:tab w:val="left" w:pos="426"/>
          <w:tab w:val="left" w:pos="3402"/>
        </w:tabs>
        <w:spacing w:line="276" w:lineRule="auto"/>
        <w:rPr>
          <w:rFonts w:asciiTheme="minorHAnsi" w:hAnsiTheme="minorHAnsi" w:cstheme="minorHAnsi"/>
          <w:noProof/>
          <w:snapToGrid w:val="0"/>
          <w:sz w:val="21"/>
          <w:szCs w:val="21"/>
        </w:rPr>
      </w:pPr>
    </w:p>
    <w:p w14:paraId="4B25C84B"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SERVIÇOS PRELIMINARES</w:t>
      </w:r>
    </w:p>
    <w:p w14:paraId="0381BA4B" w14:textId="77777777" w:rsidR="00210C93" w:rsidRPr="00FE7EA0" w:rsidRDefault="00210C93" w:rsidP="00210C93">
      <w:pPr>
        <w:spacing w:line="276" w:lineRule="auto"/>
        <w:ind w:firstLine="851"/>
        <w:jc w:val="both"/>
        <w:rPr>
          <w:rFonts w:asciiTheme="minorHAnsi" w:hAnsiTheme="minorHAnsi" w:cstheme="minorHAnsi"/>
          <w:noProof/>
          <w:sz w:val="21"/>
          <w:szCs w:val="21"/>
        </w:rPr>
      </w:pPr>
    </w:p>
    <w:p w14:paraId="22D488F1"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Placa de identificação da obra.</w:t>
      </w:r>
    </w:p>
    <w:p w14:paraId="4E965A25" w14:textId="77777777" w:rsidR="00210C93" w:rsidRPr="00FE7EA0" w:rsidRDefault="00210C93" w:rsidP="00210C93">
      <w:pPr>
        <w:widowControl w:val="0"/>
        <w:tabs>
          <w:tab w:val="left" w:pos="426"/>
        </w:tabs>
        <w:spacing w:line="276" w:lineRule="auto"/>
        <w:rPr>
          <w:rFonts w:asciiTheme="minorHAnsi" w:hAnsiTheme="minorHAnsi" w:cstheme="minorHAnsi"/>
          <w:noProof/>
          <w:snapToGrid w:val="0"/>
          <w:sz w:val="21"/>
          <w:szCs w:val="21"/>
        </w:rPr>
      </w:pPr>
    </w:p>
    <w:p w14:paraId="790D1A0D"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da área de placa foi utilizada a expressão:</w:t>
      </w:r>
    </w:p>
    <w:p w14:paraId="06AD520C"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Placa [m²] = Número de placas [unidades] x Largura [m] x Altura [m] </w:t>
      </w:r>
    </w:p>
    <w:p w14:paraId="42314A6F" w14:textId="77777777" w:rsidR="00210C93" w:rsidRPr="00FE7EA0" w:rsidRDefault="00210C93" w:rsidP="00210C93">
      <w:pPr>
        <w:widowControl w:val="0"/>
        <w:tabs>
          <w:tab w:val="left" w:pos="426"/>
        </w:tabs>
        <w:spacing w:line="276" w:lineRule="auto"/>
        <w:jc w:val="both"/>
        <w:rPr>
          <w:rFonts w:asciiTheme="minorHAnsi" w:hAnsiTheme="minorHAnsi" w:cstheme="minorHAnsi"/>
          <w:snapToGrid w:val="0"/>
          <w:sz w:val="21"/>
          <w:szCs w:val="21"/>
        </w:rPr>
      </w:pPr>
      <w:r w:rsidRPr="00FE7EA0">
        <w:rPr>
          <w:rFonts w:asciiTheme="minorHAnsi" w:hAnsiTheme="minorHAnsi" w:cstheme="minorHAnsi"/>
          <w:b/>
          <w:snapToGrid w:val="0"/>
          <w:sz w:val="21"/>
          <w:szCs w:val="21"/>
        </w:rPr>
        <w:t>Placa [m²] = 1,00 [unid.] x 3,00 [m] x 1,50 [m] + 1 [unid.] x 1,00 [m] x 1,50 [m]</w:t>
      </w:r>
    </w:p>
    <w:p w14:paraId="78016760" w14:textId="77777777" w:rsidR="00210C93" w:rsidRPr="00FE7EA0" w:rsidRDefault="00210C93" w:rsidP="00210C93">
      <w:pPr>
        <w:spacing w:line="276" w:lineRule="auto"/>
        <w:jc w:val="both"/>
        <w:rPr>
          <w:rFonts w:asciiTheme="minorHAnsi" w:hAnsiTheme="minorHAnsi" w:cstheme="minorHAnsi"/>
          <w:noProof/>
          <w:color w:val="FF0000"/>
          <w:sz w:val="21"/>
          <w:szCs w:val="21"/>
        </w:rPr>
      </w:pPr>
      <w:r w:rsidRPr="00FE7EA0">
        <w:rPr>
          <w:rFonts w:asciiTheme="minorHAnsi" w:hAnsiTheme="minorHAnsi" w:cstheme="minorHAnsi"/>
          <w:b/>
          <w:snapToGrid w:val="0"/>
          <w:sz w:val="21"/>
          <w:szCs w:val="21"/>
        </w:rPr>
        <w:t>Placa [m²] = 6,00</w:t>
      </w:r>
    </w:p>
    <w:p w14:paraId="68E7D305"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0975E7B"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Demolição manual de alvenaria.</w:t>
      </w:r>
    </w:p>
    <w:p w14:paraId="6A104B3B" w14:textId="77777777" w:rsidR="00210C93" w:rsidRPr="00FE7EA0" w:rsidRDefault="00210C93" w:rsidP="00210C93">
      <w:pPr>
        <w:widowControl w:val="0"/>
        <w:tabs>
          <w:tab w:val="left" w:pos="426"/>
        </w:tabs>
        <w:spacing w:line="276" w:lineRule="auto"/>
        <w:rPr>
          <w:rFonts w:asciiTheme="minorHAnsi" w:hAnsiTheme="minorHAnsi" w:cstheme="minorHAnsi"/>
          <w:noProof/>
          <w:snapToGrid w:val="0"/>
          <w:sz w:val="21"/>
          <w:szCs w:val="21"/>
        </w:rPr>
      </w:pPr>
    </w:p>
    <w:p w14:paraId="0E22F944"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demolição foi utilizada a expressão:</w:t>
      </w:r>
    </w:p>
    <w:p w14:paraId="6EC16F94"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Demolição [m³] = Perímetro Paredes [m] x Altura [m] x Espessura [m] </w:t>
      </w:r>
    </w:p>
    <w:p w14:paraId="0DE284B8"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5800" w:type="dxa"/>
        <w:tblInd w:w="75" w:type="dxa"/>
        <w:tblCellMar>
          <w:left w:w="70" w:type="dxa"/>
          <w:right w:w="70" w:type="dxa"/>
        </w:tblCellMar>
        <w:tblLook w:val="04A0" w:firstRow="1" w:lastRow="0" w:firstColumn="1" w:lastColumn="0" w:noHBand="0" w:noVBand="1"/>
      </w:tblPr>
      <w:tblGrid>
        <w:gridCol w:w="1580"/>
        <w:gridCol w:w="1100"/>
        <w:gridCol w:w="960"/>
        <w:gridCol w:w="1060"/>
        <w:gridCol w:w="1100"/>
      </w:tblGrid>
      <w:tr w:rsidR="00210C93" w:rsidRPr="00FE7EA0" w14:paraId="10AE7600" w14:textId="77777777" w:rsidTr="00130EEB">
        <w:trPr>
          <w:trHeight w:val="255"/>
        </w:trPr>
        <w:tc>
          <w:tcPr>
            <w:tcW w:w="580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60A356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DEMOLIÇÃO DE ALVENARIA</w:t>
            </w:r>
          </w:p>
        </w:tc>
      </w:tr>
      <w:tr w:rsidR="00210C93" w:rsidRPr="00FE7EA0" w14:paraId="31BBAF36" w14:textId="77777777" w:rsidTr="00130EEB">
        <w:trPr>
          <w:trHeight w:val="600"/>
        </w:trPr>
        <w:tc>
          <w:tcPr>
            <w:tcW w:w="1580" w:type="dxa"/>
            <w:tcBorders>
              <w:top w:val="nil"/>
              <w:left w:val="single" w:sz="4" w:space="0" w:color="auto"/>
              <w:bottom w:val="single" w:sz="4" w:space="0" w:color="auto"/>
              <w:right w:val="single" w:sz="4" w:space="0" w:color="auto"/>
            </w:tcBorders>
            <w:shd w:val="clear" w:color="000000" w:fill="B7DEE8"/>
            <w:hideMark/>
          </w:tcPr>
          <w:p w14:paraId="0FF1947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100" w:type="dxa"/>
            <w:tcBorders>
              <w:top w:val="nil"/>
              <w:left w:val="nil"/>
              <w:bottom w:val="single" w:sz="4" w:space="0" w:color="auto"/>
              <w:right w:val="single" w:sz="4" w:space="0" w:color="auto"/>
            </w:tcBorders>
            <w:shd w:val="clear" w:color="000000" w:fill="B7DEE8"/>
            <w:hideMark/>
          </w:tcPr>
          <w:p w14:paraId="41D9C1D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960" w:type="dxa"/>
            <w:tcBorders>
              <w:top w:val="nil"/>
              <w:left w:val="nil"/>
              <w:bottom w:val="single" w:sz="4" w:space="0" w:color="auto"/>
              <w:right w:val="single" w:sz="4" w:space="0" w:color="auto"/>
            </w:tcBorders>
            <w:shd w:val="clear" w:color="000000" w:fill="B7DEE8"/>
            <w:hideMark/>
          </w:tcPr>
          <w:p w14:paraId="59ED634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1060" w:type="dxa"/>
            <w:tcBorders>
              <w:top w:val="nil"/>
              <w:left w:val="nil"/>
              <w:bottom w:val="single" w:sz="4" w:space="0" w:color="auto"/>
              <w:right w:val="single" w:sz="4" w:space="0" w:color="auto"/>
            </w:tcBorders>
            <w:shd w:val="clear" w:color="000000" w:fill="B7DEE8"/>
            <w:hideMark/>
          </w:tcPr>
          <w:p w14:paraId="0306EB1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Espessura [m]</w:t>
            </w:r>
          </w:p>
        </w:tc>
        <w:tc>
          <w:tcPr>
            <w:tcW w:w="1100" w:type="dxa"/>
            <w:tcBorders>
              <w:top w:val="nil"/>
              <w:left w:val="nil"/>
              <w:bottom w:val="single" w:sz="4" w:space="0" w:color="auto"/>
              <w:right w:val="single" w:sz="4" w:space="0" w:color="auto"/>
            </w:tcBorders>
            <w:shd w:val="clear" w:color="000000" w:fill="B7DEE8"/>
            <w:hideMark/>
          </w:tcPr>
          <w:p w14:paraId="3B75D00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Volume [m³]</w:t>
            </w:r>
          </w:p>
        </w:tc>
      </w:tr>
      <w:tr w:rsidR="00210C93" w:rsidRPr="00FE7EA0" w14:paraId="3A2E38F4" w14:textId="77777777" w:rsidTr="00130EEB">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83D7A5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Trecho 1 do C.I.</w:t>
            </w:r>
          </w:p>
        </w:tc>
        <w:tc>
          <w:tcPr>
            <w:tcW w:w="1100" w:type="dxa"/>
            <w:tcBorders>
              <w:top w:val="nil"/>
              <w:left w:val="nil"/>
              <w:bottom w:val="single" w:sz="4" w:space="0" w:color="auto"/>
              <w:right w:val="single" w:sz="4" w:space="0" w:color="auto"/>
            </w:tcBorders>
            <w:shd w:val="clear" w:color="auto" w:fill="auto"/>
            <w:noWrap/>
            <w:vAlign w:val="bottom"/>
            <w:hideMark/>
          </w:tcPr>
          <w:p w14:paraId="398B3FA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1,23</w:t>
            </w:r>
          </w:p>
        </w:tc>
        <w:tc>
          <w:tcPr>
            <w:tcW w:w="960" w:type="dxa"/>
            <w:tcBorders>
              <w:top w:val="nil"/>
              <w:left w:val="nil"/>
              <w:bottom w:val="single" w:sz="4" w:space="0" w:color="auto"/>
              <w:right w:val="single" w:sz="4" w:space="0" w:color="auto"/>
            </w:tcBorders>
            <w:shd w:val="clear" w:color="auto" w:fill="auto"/>
            <w:noWrap/>
            <w:vAlign w:val="bottom"/>
            <w:hideMark/>
          </w:tcPr>
          <w:p w14:paraId="2E15168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3,20</w:t>
            </w:r>
          </w:p>
        </w:tc>
        <w:tc>
          <w:tcPr>
            <w:tcW w:w="1060" w:type="dxa"/>
            <w:tcBorders>
              <w:top w:val="nil"/>
              <w:left w:val="nil"/>
              <w:bottom w:val="single" w:sz="4" w:space="0" w:color="auto"/>
              <w:right w:val="single" w:sz="4" w:space="0" w:color="auto"/>
            </w:tcBorders>
            <w:shd w:val="clear" w:color="auto" w:fill="auto"/>
            <w:noWrap/>
            <w:vAlign w:val="bottom"/>
            <w:hideMark/>
          </w:tcPr>
          <w:p w14:paraId="7A0CEE8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100" w:type="dxa"/>
            <w:tcBorders>
              <w:top w:val="nil"/>
              <w:left w:val="nil"/>
              <w:bottom w:val="single" w:sz="4" w:space="0" w:color="auto"/>
              <w:right w:val="single" w:sz="4" w:space="0" w:color="auto"/>
            </w:tcBorders>
            <w:shd w:val="clear" w:color="auto" w:fill="auto"/>
            <w:noWrap/>
            <w:vAlign w:val="bottom"/>
            <w:hideMark/>
          </w:tcPr>
          <w:p w14:paraId="5D26F2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0,79</w:t>
            </w:r>
          </w:p>
        </w:tc>
      </w:tr>
      <w:tr w:rsidR="00210C93" w:rsidRPr="00FE7EA0" w14:paraId="276EB56E" w14:textId="77777777" w:rsidTr="00130EEB">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A4BB2D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Trecho 2 do C.I.</w:t>
            </w:r>
          </w:p>
        </w:tc>
        <w:tc>
          <w:tcPr>
            <w:tcW w:w="1100" w:type="dxa"/>
            <w:tcBorders>
              <w:top w:val="nil"/>
              <w:left w:val="nil"/>
              <w:bottom w:val="single" w:sz="4" w:space="0" w:color="auto"/>
              <w:right w:val="single" w:sz="4" w:space="0" w:color="auto"/>
            </w:tcBorders>
            <w:shd w:val="clear" w:color="auto" w:fill="auto"/>
            <w:noWrap/>
            <w:vAlign w:val="bottom"/>
            <w:hideMark/>
          </w:tcPr>
          <w:p w14:paraId="6517F5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1,17</w:t>
            </w:r>
          </w:p>
        </w:tc>
        <w:tc>
          <w:tcPr>
            <w:tcW w:w="960" w:type="dxa"/>
            <w:tcBorders>
              <w:top w:val="nil"/>
              <w:left w:val="nil"/>
              <w:bottom w:val="single" w:sz="4" w:space="0" w:color="auto"/>
              <w:right w:val="single" w:sz="4" w:space="0" w:color="auto"/>
            </w:tcBorders>
            <w:shd w:val="clear" w:color="auto" w:fill="auto"/>
            <w:noWrap/>
            <w:vAlign w:val="bottom"/>
            <w:hideMark/>
          </w:tcPr>
          <w:p w14:paraId="632D9B4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1060" w:type="dxa"/>
            <w:tcBorders>
              <w:top w:val="nil"/>
              <w:left w:val="nil"/>
              <w:bottom w:val="single" w:sz="4" w:space="0" w:color="auto"/>
              <w:right w:val="single" w:sz="4" w:space="0" w:color="auto"/>
            </w:tcBorders>
            <w:shd w:val="clear" w:color="auto" w:fill="auto"/>
            <w:noWrap/>
            <w:vAlign w:val="bottom"/>
            <w:hideMark/>
          </w:tcPr>
          <w:p w14:paraId="67ABA5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100" w:type="dxa"/>
            <w:tcBorders>
              <w:top w:val="nil"/>
              <w:left w:val="nil"/>
              <w:bottom w:val="single" w:sz="4" w:space="0" w:color="auto"/>
              <w:right w:val="single" w:sz="4" w:space="0" w:color="auto"/>
            </w:tcBorders>
            <w:shd w:val="clear" w:color="auto" w:fill="auto"/>
            <w:noWrap/>
            <w:vAlign w:val="bottom"/>
            <w:hideMark/>
          </w:tcPr>
          <w:p w14:paraId="3EFDBDF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0,66</w:t>
            </w:r>
          </w:p>
        </w:tc>
      </w:tr>
      <w:tr w:rsidR="00210C93" w:rsidRPr="00FE7EA0" w14:paraId="1A57D3D3" w14:textId="77777777" w:rsidTr="00130EEB">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D3315F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Trecho 3 do C.I.</w:t>
            </w:r>
          </w:p>
        </w:tc>
        <w:tc>
          <w:tcPr>
            <w:tcW w:w="1100" w:type="dxa"/>
            <w:tcBorders>
              <w:top w:val="nil"/>
              <w:left w:val="nil"/>
              <w:bottom w:val="single" w:sz="4" w:space="0" w:color="auto"/>
              <w:right w:val="single" w:sz="4" w:space="0" w:color="auto"/>
            </w:tcBorders>
            <w:shd w:val="clear" w:color="auto" w:fill="auto"/>
            <w:noWrap/>
            <w:vAlign w:val="bottom"/>
            <w:hideMark/>
          </w:tcPr>
          <w:p w14:paraId="0BDEE99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1,95</w:t>
            </w:r>
          </w:p>
        </w:tc>
        <w:tc>
          <w:tcPr>
            <w:tcW w:w="960" w:type="dxa"/>
            <w:tcBorders>
              <w:top w:val="nil"/>
              <w:left w:val="nil"/>
              <w:bottom w:val="single" w:sz="4" w:space="0" w:color="auto"/>
              <w:right w:val="single" w:sz="4" w:space="0" w:color="auto"/>
            </w:tcBorders>
            <w:shd w:val="clear" w:color="auto" w:fill="auto"/>
            <w:noWrap/>
            <w:vAlign w:val="bottom"/>
            <w:hideMark/>
          </w:tcPr>
          <w:p w14:paraId="01B3400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3,20</w:t>
            </w:r>
          </w:p>
        </w:tc>
        <w:tc>
          <w:tcPr>
            <w:tcW w:w="1060" w:type="dxa"/>
            <w:tcBorders>
              <w:top w:val="nil"/>
              <w:left w:val="nil"/>
              <w:bottom w:val="single" w:sz="4" w:space="0" w:color="auto"/>
              <w:right w:val="single" w:sz="4" w:space="0" w:color="auto"/>
            </w:tcBorders>
            <w:shd w:val="clear" w:color="auto" w:fill="auto"/>
            <w:noWrap/>
            <w:vAlign w:val="bottom"/>
            <w:hideMark/>
          </w:tcPr>
          <w:p w14:paraId="54AC63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100" w:type="dxa"/>
            <w:tcBorders>
              <w:top w:val="nil"/>
              <w:left w:val="nil"/>
              <w:bottom w:val="single" w:sz="4" w:space="0" w:color="auto"/>
              <w:right w:val="single" w:sz="4" w:space="0" w:color="auto"/>
            </w:tcBorders>
            <w:shd w:val="clear" w:color="auto" w:fill="auto"/>
            <w:noWrap/>
            <w:vAlign w:val="bottom"/>
            <w:hideMark/>
          </w:tcPr>
          <w:p w14:paraId="746D26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1,25</w:t>
            </w:r>
          </w:p>
        </w:tc>
      </w:tr>
      <w:tr w:rsidR="00210C93" w:rsidRPr="00FE7EA0" w14:paraId="46D53CB9" w14:textId="77777777" w:rsidTr="00130EEB">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666090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Trecho 4 do C.I.</w:t>
            </w:r>
          </w:p>
        </w:tc>
        <w:tc>
          <w:tcPr>
            <w:tcW w:w="1100" w:type="dxa"/>
            <w:tcBorders>
              <w:top w:val="nil"/>
              <w:left w:val="nil"/>
              <w:bottom w:val="single" w:sz="4" w:space="0" w:color="auto"/>
              <w:right w:val="single" w:sz="4" w:space="0" w:color="auto"/>
            </w:tcBorders>
            <w:shd w:val="clear" w:color="auto" w:fill="auto"/>
            <w:noWrap/>
            <w:vAlign w:val="bottom"/>
            <w:hideMark/>
          </w:tcPr>
          <w:p w14:paraId="03749D3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1,68</w:t>
            </w:r>
          </w:p>
        </w:tc>
        <w:tc>
          <w:tcPr>
            <w:tcW w:w="960" w:type="dxa"/>
            <w:tcBorders>
              <w:top w:val="nil"/>
              <w:left w:val="nil"/>
              <w:bottom w:val="single" w:sz="4" w:space="0" w:color="auto"/>
              <w:right w:val="single" w:sz="4" w:space="0" w:color="auto"/>
            </w:tcBorders>
            <w:shd w:val="clear" w:color="auto" w:fill="auto"/>
            <w:noWrap/>
            <w:vAlign w:val="bottom"/>
            <w:hideMark/>
          </w:tcPr>
          <w:p w14:paraId="2BC1359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3,20</w:t>
            </w:r>
          </w:p>
        </w:tc>
        <w:tc>
          <w:tcPr>
            <w:tcW w:w="1060" w:type="dxa"/>
            <w:tcBorders>
              <w:top w:val="nil"/>
              <w:left w:val="nil"/>
              <w:bottom w:val="single" w:sz="4" w:space="0" w:color="auto"/>
              <w:right w:val="single" w:sz="4" w:space="0" w:color="auto"/>
            </w:tcBorders>
            <w:shd w:val="clear" w:color="auto" w:fill="auto"/>
            <w:noWrap/>
            <w:vAlign w:val="bottom"/>
            <w:hideMark/>
          </w:tcPr>
          <w:p w14:paraId="2E324C3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100" w:type="dxa"/>
            <w:tcBorders>
              <w:top w:val="nil"/>
              <w:left w:val="nil"/>
              <w:bottom w:val="single" w:sz="4" w:space="0" w:color="auto"/>
              <w:right w:val="single" w:sz="4" w:space="0" w:color="auto"/>
            </w:tcBorders>
            <w:shd w:val="clear" w:color="auto" w:fill="auto"/>
            <w:noWrap/>
            <w:vAlign w:val="bottom"/>
            <w:hideMark/>
          </w:tcPr>
          <w:p w14:paraId="5AA353D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1,08</w:t>
            </w:r>
          </w:p>
        </w:tc>
      </w:tr>
      <w:tr w:rsidR="00210C93" w:rsidRPr="00FE7EA0" w14:paraId="54974F1F" w14:textId="77777777" w:rsidTr="00130EEB">
        <w:trPr>
          <w:trHeight w:val="30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7D874D3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Trecho 5 do C.I.</w:t>
            </w:r>
          </w:p>
        </w:tc>
        <w:tc>
          <w:tcPr>
            <w:tcW w:w="1100" w:type="dxa"/>
            <w:tcBorders>
              <w:top w:val="nil"/>
              <w:left w:val="nil"/>
              <w:bottom w:val="single" w:sz="4" w:space="0" w:color="auto"/>
              <w:right w:val="single" w:sz="4" w:space="0" w:color="auto"/>
            </w:tcBorders>
            <w:shd w:val="clear" w:color="auto" w:fill="auto"/>
            <w:noWrap/>
            <w:vAlign w:val="bottom"/>
            <w:hideMark/>
          </w:tcPr>
          <w:p w14:paraId="4AA9FF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4,90</w:t>
            </w:r>
          </w:p>
        </w:tc>
        <w:tc>
          <w:tcPr>
            <w:tcW w:w="960" w:type="dxa"/>
            <w:tcBorders>
              <w:top w:val="nil"/>
              <w:left w:val="nil"/>
              <w:bottom w:val="single" w:sz="4" w:space="0" w:color="auto"/>
              <w:right w:val="single" w:sz="4" w:space="0" w:color="auto"/>
            </w:tcBorders>
            <w:shd w:val="clear" w:color="auto" w:fill="auto"/>
            <w:noWrap/>
            <w:vAlign w:val="bottom"/>
            <w:hideMark/>
          </w:tcPr>
          <w:p w14:paraId="76C7975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3,20</w:t>
            </w:r>
          </w:p>
        </w:tc>
        <w:tc>
          <w:tcPr>
            <w:tcW w:w="1060" w:type="dxa"/>
            <w:tcBorders>
              <w:top w:val="nil"/>
              <w:left w:val="nil"/>
              <w:bottom w:val="single" w:sz="4" w:space="0" w:color="auto"/>
              <w:right w:val="single" w:sz="4" w:space="0" w:color="auto"/>
            </w:tcBorders>
            <w:shd w:val="clear" w:color="auto" w:fill="auto"/>
            <w:noWrap/>
            <w:vAlign w:val="bottom"/>
            <w:hideMark/>
          </w:tcPr>
          <w:p w14:paraId="6204E69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100" w:type="dxa"/>
            <w:tcBorders>
              <w:top w:val="nil"/>
              <w:left w:val="nil"/>
              <w:bottom w:val="single" w:sz="4" w:space="0" w:color="auto"/>
              <w:right w:val="single" w:sz="4" w:space="0" w:color="auto"/>
            </w:tcBorders>
            <w:shd w:val="clear" w:color="auto" w:fill="auto"/>
            <w:noWrap/>
            <w:vAlign w:val="bottom"/>
            <w:hideMark/>
          </w:tcPr>
          <w:p w14:paraId="710E81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3,14</w:t>
            </w:r>
          </w:p>
        </w:tc>
      </w:tr>
      <w:tr w:rsidR="00210C93" w:rsidRPr="00FE7EA0" w14:paraId="5AFC899B" w14:textId="77777777" w:rsidTr="00130EEB">
        <w:trPr>
          <w:trHeight w:val="255"/>
        </w:trPr>
        <w:tc>
          <w:tcPr>
            <w:tcW w:w="4700"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4BC33F9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100" w:type="dxa"/>
            <w:tcBorders>
              <w:top w:val="nil"/>
              <w:left w:val="nil"/>
              <w:bottom w:val="single" w:sz="4" w:space="0" w:color="auto"/>
              <w:right w:val="single" w:sz="4" w:space="0" w:color="auto"/>
            </w:tcBorders>
            <w:shd w:val="clear" w:color="000000" w:fill="B7DEE8"/>
            <w:noWrap/>
            <w:vAlign w:val="center"/>
            <w:hideMark/>
          </w:tcPr>
          <w:p w14:paraId="1C6B49D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6,92</w:t>
            </w:r>
          </w:p>
        </w:tc>
      </w:tr>
    </w:tbl>
    <w:p w14:paraId="2537EA9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D301A57"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Demolição de lajes.</w:t>
      </w:r>
    </w:p>
    <w:p w14:paraId="696F7A3B" w14:textId="77777777" w:rsidR="00210C93" w:rsidRPr="00FE7EA0" w:rsidRDefault="00210C93" w:rsidP="00210C93">
      <w:pPr>
        <w:widowControl w:val="0"/>
        <w:tabs>
          <w:tab w:val="left" w:pos="426"/>
        </w:tabs>
        <w:spacing w:line="276" w:lineRule="auto"/>
        <w:rPr>
          <w:rFonts w:asciiTheme="minorHAnsi" w:hAnsiTheme="minorHAnsi" w:cstheme="minorHAnsi"/>
          <w:noProof/>
          <w:snapToGrid w:val="0"/>
          <w:sz w:val="21"/>
          <w:szCs w:val="21"/>
        </w:rPr>
      </w:pPr>
    </w:p>
    <w:p w14:paraId="74B128BC"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snapToGrid w:val="0"/>
          <w:sz w:val="21"/>
          <w:szCs w:val="21"/>
        </w:rPr>
        <w:t>Área retira via software AutoCAD, no valor de 13,07 m², conforme especificado em projeto.</w:t>
      </w:r>
    </w:p>
    <w:p w14:paraId="4B74A57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4FB9E51"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Desmonte de pavimento em lajota de concreto</w:t>
      </w:r>
    </w:p>
    <w:p w14:paraId="53F56117" w14:textId="77777777" w:rsidR="00210C93" w:rsidRPr="00FE7EA0" w:rsidRDefault="00210C93" w:rsidP="00210C93">
      <w:pPr>
        <w:widowControl w:val="0"/>
        <w:tabs>
          <w:tab w:val="left" w:pos="426"/>
        </w:tabs>
        <w:spacing w:line="276" w:lineRule="auto"/>
        <w:rPr>
          <w:rFonts w:asciiTheme="minorHAnsi" w:hAnsiTheme="minorHAnsi" w:cstheme="minorHAnsi"/>
          <w:noProof/>
          <w:snapToGrid w:val="0"/>
          <w:sz w:val="21"/>
          <w:szCs w:val="21"/>
        </w:rPr>
      </w:pPr>
    </w:p>
    <w:p w14:paraId="079A9D21"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desmonte de pavimento poliédrico foi utilizada a expressão:</w:t>
      </w:r>
    </w:p>
    <w:p w14:paraId="518AB26F"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Desmonte [m²] = Área Total [m²] – Área Jardins [m²] </w:t>
      </w:r>
    </w:p>
    <w:p w14:paraId="50EC360C"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Desmonte [m²] = 272,15 [m²] - 115,45 [m²] </w:t>
      </w:r>
    </w:p>
    <w:p w14:paraId="10E24F84"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Desmonte [m³] = 156,70</w:t>
      </w:r>
    </w:p>
    <w:p w14:paraId="551136AC"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p>
    <w:p w14:paraId="106B3569"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p>
    <w:p w14:paraId="7BECB736"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p>
    <w:p w14:paraId="433D8A0E"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Demolição mecanizada de pavimento asfáltico</w:t>
      </w:r>
    </w:p>
    <w:p w14:paraId="2AE6033E"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517384A"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Quantitativo retirado de projeto, no valor de 61,60 m².</w:t>
      </w:r>
    </w:p>
    <w:p w14:paraId="76D755C2"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E01DC60"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Retirada de estrutura metálica</w:t>
      </w:r>
    </w:p>
    <w:p w14:paraId="6870341A" w14:textId="77777777" w:rsidR="00210C93" w:rsidRPr="00FE7EA0" w:rsidRDefault="00210C93" w:rsidP="00210C93">
      <w:pPr>
        <w:spacing w:line="276" w:lineRule="auto"/>
        <w:ind w:firstLine="851"/>
        <w:jc w:val="both"/>
        <w:rPr>
          <w:rFonts w:asciiTheme="minorHAnsi" w:hAnsiTheme="minorHAnsi" w:cstheme="minorHAnsi"/>
          <w:sz w:val="21"/>
          <w:szCs w:val="21"/>
        </w:rPr>
      </w:pPr>
    </w:p>
    <w:tbl>
      <w:tblPr>
        <w:tblW w:w="8440" w:type="dxa"/>
        <w:tblInd w:w="75" w:type="dxa"/>
        <w:tblCellMar>
          <w:left w:w="70" w:type="dxa"/>
          <w:right w:w="70" w:type="dxa"/>
        </w:tblCellMar>
        <w:tblLook w:val="04A0" w:firstRow="1" w:lastRow="0" w:firstColumn="1" w:lastColumn="0" w:noHBand="0" w:noVBand="1"/>
      </w:tblPr>
      <w:tblGrid>
        <w:gridCol w:w="960"/>
        <w:gridCol w:w="2600"/>
        <w:gridCol w:w="1180"/>
        <w:gridCol w:w="1160"/>
        <w:gridCol w:w="1420"/>
        <w:gridCol w:w="1120"/>
      </w:tblGrid>
      <w:tr w:rsidR="00210C93" w:rsidRPr="00FE7EA0" w14:paraId="114B7EF1"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000000"/>
            </w:tcBorders>
            <w:shd w:val="clear" w:color="000000" w:fill="8DB4E2"/>
            <w:noWrap/>
            <w:vAlign w:val="bottom"/>
            <w:hideMark/>
          </w:tcPr>
          <w:p w14:paraId="338BB27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COBERTURA METÁLICA</w:t>
            </w:r>
          </w:p>
        </w:tc>
      </w:tr>
      <w:tr w:rsidR="00210C93" w:rsidRPr="00FE7EA0" w14:paraId="17AD464C" w14:textId="77777777" w:rsidTr="00130EEB">
        <w:trPr>
          <w:trHeight w:val="667"/>
        </w:trPr>
        <w:tc>
          <w:tcPr>
            <w:tcW w:w="960" w:type="dxa"/>
            <w:tcBorders>
              <w:top w:val="nil"/>
              <w:left w:val="single" w:sz="4" w:space="0" w:color="auto"/>
              <w:bottom w:val="single" w:sz="4" w:space="0" w:color="auto"/>
              <w:right w:val="single" w:sz="4" w:space="0" w:color="auto"/>
            </w:tcBorders>
            <w:shd w:val="clear" w:color="000000" w:fill="8DB4E2"/>
            <w:vAlign w:val="center"/>
            <w:hideMark/>
          </w:tcPr>
          <w:p w14:paraId="18519DF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Peça</w:t>
            </w:r>
          </w:p>
        </w:tc>
        <w:tc>
          <w:tcPr>
            <w:tcW w:w="2600" w:type="dxa"/>
            <w:tcBorders>
              <w:top w:val="nil"/>
              <w:left w:val="nil"/>
              <w:bottom w:val="single" w:sz="4" w:space="0" w:color="auto"/>
              <w:right w:val="single" w:sz="4" w:space="0" w:color="auto"/>
            </w:tcBorders>
            <w:shd w:val="clear" w:color="000000" w:fill="8DB4E2"/>
            <w:vAlign w:val="center"/>
            <w:hideMark/>
          </w:tcPr>
          <w:p w14:paraId="0E270D3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Perfil</w:t>
            </w:r>
          </w:p>
        </w:tc>
        <w:tc>
          <w:tcPr>
            <w:tcW w:w="1180" w:type="dxa"/>
            <w:tcBorders>
              <w:top w:val="nil"/>
              <w:left w:val="nil"/>
              <w:bottom w:val="single" w:sz="4" w:space="0" w:color="auto"/>
              <w:right w:val="single" w:sz="4" w:space="0" w:color="auto"/>
            </w:tcBorders>
            <w:shd w:val="clear" w:color="000000" w:fill="8DB4E2"/>
            <w:vAlign w:val="center"/>
            <w:hideMark/>
          </w:tcPr>
          <w:p w14:paraId="0B31C43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Quantidade (unid.)</w:t>
            </w:r>
          </w:p>
        </w:tc>
        <w:tc>
          <w:tcPr>
            <w:tcW w:w="1160" w:type="dxa"/>
            <w:tcBorders>
              <w:top w:val="nil"/>
              <w:left w:val="nil"/>
              <w:bottom w:val="single" w:sz="4" w:space="0" w:color="auto"/>
              <w:right w:val="single" w:sz="4" w:space="0" w:color="auto"/>
            </w:tcBorders>
            <w:shd w:val="clear" w:color="000000" w:fill="8DB4E2"/>
            <w:vAlign w:val="center"/>
            <w:hideMark/>
          </w:tcPr>
          <w:p w14:paraId="0F40C99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Peso Unit. (kg/m)</w:t>
            </w:r>
          </w:p>
        </w:tc>
        <w:tc>
          <w:tcPr>
            <w:tcW w:w="1420" w:type="dxa"/>
            <w:tcBorders>
              <w:top w:val="nil"/>
              <w:left w:val="nil"/>
              <w:bottom w:val="single" w:sz="4" w:space="0" w:color="auto"/>
              <w:right w:val="single" w:sz="4" w:space="0" w:color="auto"/>
            </w:tcBorders>
            <w:shd w:val="clear" w:color="000000" w:fill="8DB4E2"/>
            <w:vAlign w:val="center"/>
            <w:hideMark/>
          </w:tcPr>
          <w:p w14:paraId="4382A9B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Comprimento (m)</w:t>
            </w:r>
          </w:p>
        </w:tc>
        <w:tc>
          <w:tcPr>
            <w:tcW w:w="1120" w:type="dxa"/>
            <w:tcBorders>
              <w:top w:val="nil"/>
              <w:left w:val="nil"/>
              <w:bottom w:val="single" w:sz="4" w:space="0" w:color="auto"/>
              <w:right w:val="single" w:sz="4" w:space="0" w:color="auto"/>
            </w:tcBorders>
            <w:shd w:val="clear" w:color="000000" w:fill="8DB4E2"/>
            <w:vAlign w:val="center"/>
            <w:hideMark/>
          </w:tcPr>
          <w:p w14:paraId="06B638C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Peso (kg)</w:t>
            </w:r>
          </w:p>
        </w:tc>
      </w:tr>
      <w:tr w:rsidR="00210C93" w:rsidRPr="00FE7EA0" w14:paraId="44F72306"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6D6E8BD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PÓRTICO</w:t>
            </w:r>
          </w:p>
        </w:tc>
      </w:tr>
      <w:tr w:rsidR="00210C93" w:rsidRPr="00FE7EA0" w14:paraId="01DD9D4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807834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1</w:t>
            </w:r>
          </w:p>
        </w:tc>
        <w:tc>
          <w:tcPr>
            <w:tcW w:w="2600" w:type="dxa"/>
            <w:tcBorders>
              <w:top w:val="nil"/>
              <w:left w:val="nil"/>
              <w:bottom w:val="single" w:sz="4" w:space="0" w:color="auto"/>
              <w:right w:val="single" w:sz="4" w:space="0" w:color="auto"/>
            </w:tcBorders>
            <w:shd w:val="clear" w:color="auto" w:fill="auto"/>
            <w:noWrap/>
            <w:vAlign w:val="center"/>
            <w:hideMark/>
          </w:tcPr>
          <w:p w14:paraId="3345374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016686D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550D7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1979754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14,014</w:t>
            </w:r>
          </w:p>
        </w:tc>
        <w:tc>
          <w:tcPr>
            <w:tcW w:w="1120" w:type="dxa"/>
            <w:tcBorders>
              <w:top w:val="nil"/>
              <w:left w:val="nil"/>
              <w:bottom w:val="single" w:sz="4" w:space="0" w:color="auto"/>
              <w:right w:val="single" w:sz="4" w:space="0" w:color="auto"/>
            </w:tcBorders>
            <w:shd w:val="clear" w:color="auto" w:fill="auto"/>
            <w:noWrap/>
            <w:vAlign w:val="center"/>
            <w:hideMark/>
          </w:tcPr>
          <w:p w14:paraId="6395B8C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458,26</w:t>
            </w:r>
          </w:p>
        </w:tc>
      </w:tr>
      <w:tr w:rsidR="00210C93" w:rsidRPr="00FE7EA0" w14:paraId="4231A06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DE78C7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2</w:t>
            </w:r>
          </w:p>
        </w:tc>
        <w:tc>
          <w:tcPr>
            <w:tcW w:w="2600" w:type="dxa"/>
            <w:tcBorders>
              <w:top w:val="nil"/>
              <w:left w:val="nil"/>
              <w:bottom w:val="single" w:sz="4" w:space="0" w:color="auto"/>
              <w:right w:val="single" w:sz="4" w:space="0" w:color="auto"/>
            </w:tcBorders>
            <w:shd w:val="clear" w:color="auto" w:fill="auto"/>
            <w:noWrap/>
            <w:vAlign w:val="center"/>
            <w:hideMark/>
          </w:tcPr>
          <w:p w14:paraId="2704FC7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0555368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11A54E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5A37022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14,014</w:t>
            </w:r>
          </w:p>
        </w:tc>
        <w:tc>
          <w:tcPr>
            <w:tcW w:w="1120" w:type="dxa"/>
            <w:tcBorders>
              <w:top w:val="nil"/>
              <w:left w:val="nil"/>
              <w:bottom w:val="single" w:sz="4" w:space="0" w:color="auto"/>
              <w:right w:val="single" w:sz="4" w:space="0" w:color="auto"/>
            </w:tcBorders>
            <w:shd w:val="clear" w:color="auto" w:fill="auto"/>
            <w:noWrap/>
            <w:vAlign w:val="center"/>
            <w:hideMark/>
          </w:tcPr>
          <w:p w14:paraId="0B5B21F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458,26</w:t>
            </w:r>
          </w:p>
        </w:tc>
      </w:tr>
      <w:tr w:rsidR="00210C93" w:rsidRPr="00FE7EA0" w14:paraId="38CFDED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E322F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3</w:t>
            </w:r>
          </w:p>
        </w:tc>
        <w:tc>
          <w:tcPr>
            <w:tcW w:w="2600" w:type="dxa"/>
            <w:tcBorders>
              <w:top w:val="nil"/>
              <w:left w:val="nil"/>
              <w:bottom w:val="single" w:sz="4" w:space="0" w:color="auto"/>
              <w:right w:val="single" w:sz="4" w:space="0" w:color="auto"/>
            </w:tcBorders>
            <w:shd w:val="clear" w:color="auto" w:fill="auto"/>
            <w:noWrap/>
            <w:vAlign w:val="center"/>
            <w:hideMark/>
          </w:tcPr>
          <w:p w14:paraId="18C193F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5555EE4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CA1FBB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4D41AB7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14,014</w:t>
            </w:r>
          </w:p>
        </w:tc>
        <w:tc>
          <w:tcPr>
            <w:tcW w:w="1120" w:type="dxa"/>
            <w:tcBorders>
              <w:top w:val="nil"/>
              <w:left w:val="nil"/>
              <w:bottom w:val="single" w:sz="4" w:space="0" w:color="auto"/>
              <w:right w:val="single" w:sz="4" w:space="0" w:color="auto"/>
            </w:tcBorders>
            <w:shd w:val="clear" w:color="auto" w:fill="auto"/>
            <w:noWrap/>
            <w:vAlign w:val="center"/>
            <w:hideMark/>
          </w:tcPr>
          <w:p w14:paraId="6B5BB8D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458,26</w:t>
            </w:r>
          </w:p>
        </w:tc>
      </w:tr>
      <w:tr w:rsidR="00210C93" w:rsidRPr="00FE7EA0" w14:paraId="474B451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A3940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4</w:t>
            </w:r>
          </w:p>
        </w:tc>
        <w:tc>
          <w:tcPr>
            <w:tcW w:w="2600" w:type="dxa"/>
            <w:tcBorders>
              <w:top w:val="nil"/>
              <w:left w:val="nil"/>
              <w:bottom w:val="single" w:sz="4" w:space="0" w:color="auto"/>
              <w:right w:val="single" w:sz="4" w:space="0" w:color="auto"/>
            </w:tcBorders>
            <w:shd w:val="clear" w:color="auto" w:fill="auto"/>
            <w:noWrap/>
            <w:vAlign w:val="center"/>
            <w:hideMark/>
          </w:tcPr>
          <w:p w14:paraId="3372887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4BE91DD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492B4D5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1D4333A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14,014</w:t>
            </w:r>
          </w:p>
        </w:tc>
        <w:tc>
          <w:tcPr>
            <w:tcW w:w="1120" w:type="dxa"/>
            <w:tcBorders>
              <w:top w:val="nil"/>
              <w:left w:val="nil"/>
              <w:bottom w:val="single" w:sz="4" w:space="0" w:color="auto"/>
              <w:right w:val="single" w:sz="4" w:space="0" w:color="auto"/>
            </w:tcBorders>
            <w:shd w:val="clear" w:color="auto" w:fill="auto"/>
            <w:noWrap/>
            <w:vAlign w:val="center"/>
            <w:hideMark/>
          </w:tcPr>
          <w:p w14:paraId="3621BC8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458,26</w:t>
            </w:r>
          </w:p>
        </w:tc>
      </w:tr>
      <w:tr w:rsidR="00210C93" w:rsidRPr="00FE7EA0" w14:paraId="667361B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DA745D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5</w:t>
            </w:r>
          </w:p>
        </w:tc>
        <w:tc>
          <w:tcPr>
            <w:tcW w:w="2600" w:type="dxa"/>
            <w:tcBorders>
              <w:top w:val="nil"/>
              <w:left w:val="nil"/>
              <w:bottom w:val="single" w:sz="4" w:space="0" w:color="auto"/>
              <w:right w:val="single" w:sz="4" w:space="0" w:color="auto"/>
            </w:tcBorders>
            <w:shd w:val="clear" w:color="auto" w:fill="auto"/>
            <w:noWrap/>
            <w:vAlign w:val="center"/>
            <w:hideMark/>
          </w:tcPr>
          <w:p w14:paraId="052F674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0699F9A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C0AE32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28B9B34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3,812</w:t>
            </w:r>
          </w:p>
        </w:tc>
        <w:tc>
          <w:tcPr>
            <w:tcW w:w="1120" w:type="dxa"/>
            <w:tcBorders>
              <w:top w:val="nil"/>
              <w:left w:val="nil"/>
              <w:bottom w:val="single" w:sz="4" w:space="0" w:color="auto"/>
              <w:right w:val="single" w:sz="4" w:space="0" w:color="auto"/>
            </w:tcBorders>
            <w:shd w:val="clear" w:color="auto" w:fill="auto"/>
            <w:noWrap/>
            <w:vAlign w:val="center"/>
            <w:hideMark/>
          </w:tcPr>
          <w:p w14:paraId="771E74C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124,65</w:t>
            </w:r>
          </w:p>
        </w:tc>
      </w:tr>
      <w:tr w:rsidR="00210C93" w:rsidRPr="00FE7EA0" w14:paraId="6D46B30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3789EE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6</w:t>
            </w:r>
          </w:p>
        </w:tc>
        <w:tc>
          <w:tcPr>
            <w:tcW w:w="2600" w:type="dxa"/>
            <w:tcBorders>
              <w:top w:val="nil"/>
              <w:left w:val="nil"/>
              <w:bottom w:val="single" w:sz="4" w:space="0" w:color="auto"/>
              <w:right w:val="single" w:sz="4" w:space="0" w:color="auto"/>
            </w:tcBorders>
            <w:shd w:val="clear" w:color="auto" w:fill="auto"/>
            <w:noWrap/>
            <w:vAlign w:val="center"/>
            <w:hideMark/>
          </w:tcPr>
          <w:p w14:paraId="757482D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11CD6A2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06EE6A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0992CE1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3,812</w:t>
            </w:r>
          </w:p>
        </w:tc>
        <w:tc>
          <w:tcPr>
            <w:tcW w:w="1120" w:type="dxa"/>
            <w:tcBorders>
              <w:top w:val="nil"/>
              <w:left w:val="nil"/>
              <w:bottom w:val="single" w:sz="4" w:space="0" w:color="auto"/>
              <w:right w:val="single" w:sz="4" w:space="0" w:color="auto"/>
            </w:tcBorders>
            <w:shd w:val="clear" w:color="auto" w:fill="auto"/>
            <w:noWrap/>
            <w:vAlign w:val="center"/>
            <w:hideMark/>
          </w:tcPr>
          <w:p w14:paraId="5FF8F7C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124,65</w:t>
            </w:r>
          </w:p>
        </w:tc>
      </w:tr>
      <w:tr w:rsidR="00210C93" w:rsidRPr="00FE7EA0" w14:paraId="5AF7A74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C4F320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7</w:t>
            </w:r>
          </w:p>
        </w:tc>
        <w:tc>
          <w:tcPr>
            <w:tcW w:w="2600" w:type="dxa"/>
            <w:tcBorders>
              <w:top w:val="nil"/>
              <w:left w:val="nil"/>
              <w:bottom w:val="single" w:sz="4" w:space="0" w:color="auto"/>
              <w:right w:val="single" w:sz="4" w:space="0" w:color="auto"/>
            </w:tcBorders>
            <w:shd w:val="clear" w:color="auto" w:fill="auto"/>
            <w:noWrap/>
            <w:vAlign w:val="center"/>
            <w:hideMark/>
          </w:tcPr>
          <w:p w14:paraId="153EA3E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1F220C8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847D22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765577E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3,812</w:t>
            </w:r>
          </w:p>
        </w:tc>
        <w:tc>
          <w:tcPr>
            <w:tcW w:w="1120" w:type="dxa"/>
            <w:tcBorders>
              <w:top w:val="nil"/>
              <w:left w:val="nil"/>
              <w:bottom w:val="single" w:sz="4" w:space="0" w:color="auto"/>
              <w:right w:val="single" w:sz="4" w:space="0" w:color="auto"/>
            </w:tcBorders>
            <w:shd w:val="clear" w:color="auto" w:fill="auto"/>
            <w:noWrap/>
            <w:vAlign w:val="center"/>
            <w:hideMark/>
          </w:tcPr>
          <w:p w14:paraId="47E5EE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124,65</w:t>
            </w:r>
          </w:p>
        </w:tc>
      </w:tr>
      <w:tr w:rsidR="00210C93" w:rsidRPr="00FE7EA0" w14:paraId="23B02B6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9D9420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VP 8</w:t>
            </w:r>
          </w:p>
        </w:tc>
        <w:tc>
          <w:tcPr>
            <w:tcW w:w="2600" w:type="dxa"/>
            <w:tcBorders>
              <w:top w:val="nil"/>
              <w:left w:val="nil"/>
              <w:bottom w:val="single" w:sz="4" w:space="0" w:color="auto"/>
              <w:right w:val="single" w:sz="4" w:space="0" w:color="auto"/>
            </w:tcBorders>
            <w:shd w:val="clear" w:color="auto" w:fill="auto"/>
            <w:noWrap/>
            <w:vAlign w:val="center"/>
            <w:hideMark/>
          </w:tcPr>
          <w:p w14:paraId="4EC714A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W310x32,7</w:t>
            </w:r>
          </w:p>
        </w:tc>
        <w:tc>
          <w:tcPr>
            <w:tcW w:w="1180" w:type="dxa"/>
            <w:tcBorders>
              <w:top w:val="nil"/>
              <w:left w:val="nil"/>
              <w:bottom w:val="single" w:sz="4" w:space="0" w:color="auto"/>
              <w:right w:val="single" w:sz="4" w:space="0" w:color="auto"/>
            </w:tcBorders>
            <w:shd w:val="clear" w:color="auto" w:fill="auto"/>
            <w:noWrap/>
            <w:vAlign w:val="center"/>
            <w:hideMark/>
          </w:tcPr>
          <w:p w14:paraId="4671470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2BDCB8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32,70</w:t>
            </w:r>
          </w:p>
        </w:tc>
        <w:tc>
          <w:tcPr>
            <w:tcW w:w="1420" w:type="dxa"/>
            <w:tcBorders>
              <w:top w:val="nil"/>
              <w:left w:val="nil"/>
              <w:bottom w:val="single" w:sz="4" w:space="0" w:color="auto"/>
              <w:right w:val="single" w:sz="4" w:space="0" w:color="auto"/>
            </w:tcBorders>
            <w:shd w:val="clear" w:color="auto" w:fill="auto"/>
            <w:noWrap/>
            <w:vAlign w:val="center"/>
            <w:hideMark/>
          </w:tcPr>
          <w:p w14:paraId="4634DB0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3,812</w:t>
            </w:r>
          </w:p>
        </w:tc>
        <w:tc>
          <w:tcPr>
            <w:tcW w:w="1120" w:type="dxa"/>
            <w:tcBorders>
              <w:top w:val="nil"/>
              <w:left w:val="nil"/>
              <w:bottom w:val="single" w:sz="4" w:space="0" w:color="auto"/>
              <w:right w:val="single" w:sz="4" w:space="0" w:color="auto"/>
            </w:tcBorders>
            <w:shd w:val="clear" w:color="auto" w:fill="auto"/>
            <w:noWrap/>
            <w:vAlign w:val="center"/>
            <w:hideMark/>
          </w:tcPr>
          <w:p w14:paraId="74C424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124,65</w:t>
            </w:r>
          </w:p>
        </w:tc>
      </w:tr>
      <w:tr w:rsidR="00210C93" w:rsidRPr="00FE7EA0" w14:paraId="7697B914"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387EF60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Perfis W310x32,7</w:t>
            </w:r>
          </w:p>
        </w:tc>
        <w:tc>
          <w:tcPr>
            <w:tcW w:w="1120" w:type="dxa"/>
            <w:tcBorders>
              <w:top w:val="nil"/>
              <w:left w:val="nil"/>
              <w:bottom w:val="single" w:sz="4" w:space="0" w:color="auto"/>
              <w:right w:val="single" w:sz="4" w:space="0" w:color="auto"/>
            </w:tcBorders>
            <w:shd w:val="clear" w:color="000000" w:fill="C5D9F1"/>
            <w:noWrap/>
            <w:vAlign w:val="center"/>
            <w:hideMark/>
          </w:tcPr>
          <w:p w14:paraId="79B02C1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2331,64</w:t>
            </w:r>
          </w:p>
        </w:tc>
      </w:tr>
      <w:tr w:rsidR="00210C93" w:rsidRPr="00FE7EA0" w14:paraId="6A3C5F7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A42EE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VT 1</w:t>
            </w:r>
          </w:p>
        </w:tc>
        <w:tc>
          <w:tcPr>
            <w:tcW w:w="2600" w:type="dxa"/>
            <w:tcBorders>
              <w:top w:val="nil"/>
              <w:left w:val="nil"/>
              <w:bottom w:val="single" w:sz="4" w:space="0" w:color="auto"/>
              <w:right w:val="single" w:sz="4" w:space="0" w:color="auto"/>
            </w:tcBorders>
            <w:shd w:val="clear" w:color="auto" w:fill="auto"/>
            <w:noWrap/>
            <w:vAlign w:val="center"/>
            <w:hideMark/>
          </w:tcPr>
          <w:p w14:paraId="76A8FAE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4BAE9B0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47F3CD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204D7B9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14,132</w:t>
            </w:r>
          </w:p>
        </w:tc>
        <w:tc>
          <w:tcPr>
            <w:tcW w:w="1120" w:type="dxa"/>
            <w:tcBorders>
              <w:top w:val="nil"/>
              <w:left w:val="nil"/>
              <w:bottom w:val="single" w:sz="4" w:space="0" w:color="auto"/>
              <w:right w:val="single" w:sz="4" w:space="0" w:color="auto"/>
            </w:tcBorders>
            <w:shd w:val="clear" w:color="auto" w:fill="auto"/>
            <w:noWrap/>
            <w:vAlign w:val="center"/>
            <w:hideMark/>
          </w:tcPr>
          <w:p w14:paraId="578A286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49,32</w:t>
            </w:r>
          </w:p>
        </w:tc>
      </w:tr>
      <w:tr w:rsidR="00210C93" w:rsidRPr="00FE7EA0" w14:paraId="2680878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926471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VT 2</w:t>
            </w:r>
          </w:p>
        </w:tc>
        <w:tc>
          <w:tcPr>
            <w:tcW w:w="2600" w:type="dxa"/>
            <w:tcBorders>
              <w:top w:val="nil"/>
              <w:left w:val="nil"/>
              <w:bottom w:val="single" w:sz="4" w:space="0" w:color="auto"/>
              <w:right w:val="single" w:sz="4" w:space="0" w:color="auto"/>
            </w:tcBorders>
            <w:shd w:val="clear" w:color="auto" w:fill="auto"/>
            <w:noWrap/>
            <w:vAlign w:val="center"/>
            <w:hideMark/>
          </w:tcPr>
          <w:p w14:paraId="3C8243C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6C6EFD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90ECA1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476B283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14,132</w:t>
            </w:r>
          </w:p>
        </w:tc>
        <w:tc>
          <w:tcPr>
            <w:tcW w:w="1120" w:type="dxa"/>
            <w:tcBorders>
              <w:top w:val="nil"/>
              <w:left w:val="nil"/>
              <w:bottom w:val="single" w:sz="4" w:space="0" w:color="auto"/>
              <w:right w:val="single" w:sz="4" w:space="0" w:color="auto"/>
            </w:tcBorders>
            <w:shd w:val="clear" w:color="auto" w:fill="auto"/>
            <w:noWrap/>
            <w:vAlign w:val="center"/>
            <w:hideMark/>
          </w:tcPr>
          <w:p w14:paraId="74F2ED2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49,32</w:t>
            </w:r>
          </w:p>
        </w:tc>
      </w:tr>
      <w:tr w:rsidR="00210C93" w:rsidRPr="00FE7EA0" w14:paraId="5C24572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BDAF21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VT 3</w:t>
            </w:r>
          </w:p>
        </w:tc>
        <w:tc>
          <w:tcPr>
            <w:tcW w:w="2600" w:type="dxa"/>
            <w:tcBorders>
              <w:top w:val="nil"/>
              <w:left w:val="nil"/>
              <w:bottom w:val="single" w:sz="4" w:space="0" w:color="auto"/>
              <w:right w:val="single" w:sz="4" w:space="0" w:color="auto"/>
            </w:tcBorders>
            <w:shd w:val="clear" w:color="auto" w:fill="auto"/>
            <w:noWrap/>
            <w:vAlign w:val="center"/>
            <w:hideMark/>
          </w:tcPr>
          <w:p w14:paraId="09857BB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60E74F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24EA7A4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526191E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14,132</w:t>
            </w:r>
          </w:p>
        </w:tc>
        <w:tc>
          <w:tcPr>
            <w:tcW w:w="1120" w:type="dxa"/>
            <w:tcBorders>
              <w:top w:val="nil"/>
              <w:left w:val="nil"/>
              <w:bottom w:val="single" w:sz="4" w:space="0" w:color="auto"/>
              <w:right w:val="single" w:sz="4" w:space="0" w:color="auto"/>
            </w:tcBorders>
            <w:shd w:val="clear" w:color="auto" w:fill="auto"/>
            <w:noWrap/>
            <w:vAlign w:val="center"/>
            <w:hideMark/>
          </w:tcPr>
          <w:p w14:paraId="0426B61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49,32</w:t>
            </w:r>
          </w:p>
        </w:tc>
      </w:tr>
      <w:tr w:rsidR="00210C93" w:rsidRPr="00FE7EA0" w14:paraId="4DC8764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30B2A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1</w:t>
            </w:r>
          </w:p>
        </w:tc>
        <w:tc>
          <w:tcPr>
            <w:tcW w:w="2600" w:type="dxa"/>
            <w:tcBorders>
              <w:top w:val="nil"/>
              <w:left w:val="nil"/>
              <w:bottom w:val="single" w:sz="4" w:space="0" w:color="auto"/>
              <w:right w:val="single" w:sz="4" w:space="0" w:color="auto"/>
            </w:tcBorders>
            <w:shd w:val="clear" w:color="auto" w:fill="auto"/>
            <w:noWrap/>
            <w:vAlign w:val="center"/>
            <w:hideMark/>
          </w:tcPr>
          <w:p w14:paraId="5C43C7E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2F58CB2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C764FA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61DB04F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0,166</w:t>
            </w:r>
          </w:p>
        </w:tc>
        <w:tc>
          <w:tcPr>
            <w:tcW w:w="1120" w:type="dxa"/>
            <w:tcBorders>
              <w:top w:val="nil"/>
              <w:left w:val="nil"/>
              <w:bottom w:val="single" w:sz="4" w:space="0" w:color="auto"/>
              <w:right w:val="single" w:sz="4" w:space="0" w:color="auto"/>
            </w:tcBorders>
            <w:shd w:val="clear" w:color="auto" w:fill="auto"/>
            <w:noWrap/>
            <w:vAlign w:val="center"/>
            <w:hideMark/>
          </w:tcPr>
          <w:p w14:paraId="2A59B02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0,58</w:t>
            </w:r>
          </w:p>
        </w:tc>
      </w:tr>
      <w:tr w:rsidR="00210C93" w:rsidRPr="00FE7EA0" w14:paraId="51C7B8B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E6E6A0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2</w:t>
            </w:r>
          </w:p>
        </w:tc>
        <w:tc>
          <w:tcPr>
            <w:tcW w:w="2600" w:type="dxa"/>
            <w:tcBorders>
              <w:top w:val="nil"/>
              <w:left w:val="nil"/>
              <w:bottom w:val="single" w:sz="4" w:space="0" w:color="auto"/>
              <w:right w:val="single" w:sz="4" w:space="0" w:color="auto"/>
            </w:tcBorders>
            <w:shd w:val="clear" w:color="auto" w:fill="auto"/>
            <w:noWrap/>
            <w:vAlign w:val="center"/>
            <w:hideMark/>
          </w:tcPr>
          <w:p w14:paraId="0CE60EB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70CE841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DADBCB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4D2CD2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0,166</w:t>
            </w:r>
          </w:p>
        </w:tc>
        <w:tc>
          <w:tcPr>
            <w:tcW w:w="1120" w:type="dxa"/>
            <w:tcBorders>
              <w:top w:val="nil"/>
              <w:left w:val="nil"/>
              <w:bottom w:val="single" w:sz="4" w:space="0" w:color="auto"/>
              <w:right w:val="single" w:sz="4" w:space="0" w:color="auto"/>
            </w:tcBorders>
            <w:shd w:val="clear" w:color="auto" w:fill="auto"/>
            <w:noWrap/>
            <w:vAlign w:val="center"/>
            <w:hideMark/>
          </w:tcPr>
          <w:p w14:paraId="4B9FF00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0,58</w:t>
            </w:r>
          </w:p>
        </w:tc>
      </w:tr>
      <w:tr w:rsidR="00210C93" w:rsidRPr="00FE7EA0" w14:paraId="38A50F2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0660E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3</w:t>
            </w:r>
          </w:p>
        </w:tc>
        <w:tc>
          <w:tcPr>
            <w:tcW w:w="2600" w:type="dxa"/>
            <w:tcBorders>
              <w:top w:val="nil"/>
              <w:left w:val="nil"/>
              <w:bottom w:val="single" w:sz="4" w:space="0" w:color="auto"/>
              <w:right w:val="single" w:sz="4" w:space="0" w:color="auto"/>
            </w:tcBorders>
            <w:shd w:val="clear" w:color="auto" w:fill="auto"/>
            <w:noWrap/>
            <w:vAlign w:val="center"/>
            <w:hideMark/>
          </w:tcPr>
          <w:p w14:paraId="6DC16E7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30B89E2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597476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079B3E7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0,166</w:t>
            </w:r>
          </w:p>
        </w:tc>
        <w:tc>
          <w:tcPr>
            <w:tcW w:w="1120" w:type="dxa"/>
            <w:tcBorders>
              <w:top w:val="nil"/>
              <w:left w:val="nil"/>
              <w:bottom w:val="single" w:sz="4" w:space="0" w:color="auto"/>
              <w:right w:val="single" w:sz="4" w:space="0" w:color="auto"/>
            </w:tcBorders>
            <w:shd w:val="clear" w:color="auto" w:fill="auto"/>
            <w:noWrap/>
            <w:vAlign w:val="center"/>
            <w:hideMark/>
          </w:tcPr>
          <w:p w14:paraId="69B750D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0,58</w:t>
            </w:r>
          </w:p>
        </w:tc>
      </w:tr>
      <w:tr w:rsidR="00210C93" w:rsidRPr="00FE7EA0" w14:paraId="1797189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42930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4</w:t>
            </w:r>
          </w:p>
        </w:tc>
        <w:tc>
          <w:tcPr>
            <w:tcW w:w="2600" w:type="dxa"/>
            <w:tcBorders>
              <w:top w:val="nil"/>
              <w:left w:val="nil"/>
              <w:bottom w:val="single" w:sz="4" w:space="0" w:color="auto"/>
              <w:right w:val="single" w:sz="4" w:space="0" w:color="auto"/>
            </w:tcBorders>
            <w:shd w:val="clear" w:color="auto" w:fill="auto"/>
            <w:noWrap/>
            <w:vAlign w:val="center"/>
            <w:hideMark/>
          </w:tcPr>
          <w:p w14:paraId="28100B5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0A8F527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75A39A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1B62808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0,166</w:t>
            </w:r>
          </w:p>
        </w:tc>
        <w:tc>
          <w:tcPr>
            <w:tcW w:w="1120" w:type="dxa"/>
            <w:tcBorders>
              <w:top w:val="nil"/>
              <w:left w:val="nil"/>
              <w:bottom w:val="single" w:sz="4" w:space="0" w:color="auto"/>
              <w:right w:val="single" w:sz="4" w:space="0" w:color="auto"/>
            </w:tcBorders>
            <w:shd w:val="clear" w:color="auto" w:fill="auto"/>
            <w:noWrap/>
            <w:vAlign w:val="center"/>
            <w:hideMark/>
          </w:tcPr>
          <w:p w14:paraId="2CE9921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0,58</w:t>
            </w:r>
          </w:p>
        </w:tc>
      </w:tr>
      <w:tr w:rsidR="00210C93" w:rsidRPr="00FE7EA0" w14:paraId="5DB4E01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95FE5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5</w:t>
            </w:r>
          </w:p>
        </w:tc>
        <w:tc>
          <w:tcPr>
            <w:tcW w:w="2600" w:type="dxa"/>
            <w:tcBorders>
              <w:top w:val="nil"/>
              <w:left w:val="nil"/>
              <w:bottom w:val="single" w:sz="4" w:space="0" w:color="auto"/>
              <w:right w:val="single" w:sz="4" w:space="0" w:color="auto"/>
            </w:tcBorders>
            <w:shd w:val="clear" w:color="auto" w:fill="auto"/>
            <w:noWrap/>
            <w:vAlign w:val="center"/>
            <w:hideMark/>
          </w:tcPr>
          <w:p w14:paraId="074C1C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0DEEA8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7C516B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7F046C9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0,111</w:t>
            </w:r>
          </w:p>
        </w:tc>
        <w:tc>
          <w:tcPr>
            <w:tcW w:w="1120" w:type="dxa"/>
            <w:tcBorders>
              <w:top w:val="nil"/>
              <w:left w:val="nil"/>
              <w:bottom w:val="single" w:sz="4" w:space="0" w:color="auto"/>
              <w:right w:val="single" w:sz="4" w:space="0" w:color="auto"/>
            </w:tcBorders>
            <w:shd w:val="clear" w:color="auto" w:fill="auto"/>
            <w:noWrap/>
            <w:vAlign w:val="center"/>
            <w:hideMark/>
          </w:tcPr>
          <w:p w14:paraId="67C723C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0,39</w:t>
            </w:r>
          </w:p>
        </w:tc>
      </w:tr>
      <w:tr w:rsidR="00210C93" w:rsidRPr="00FE7EA0" w14:paraId="5017584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F06894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6</w:t>
            </w:r>
          </w:p>
        </w:tc>
        <w:tc>
          <w:tcPr>
            <w:tcW w:w="2600" w:type="dxa"/>
            <w:tcBorders>
              <w:top w:val="nil"/>
              <w:left w:val="nil"/>
              <w:bottom w:val="single" w:sz="4" w:space="0" w:color="auto"/>
              <w:right w:val="single" w:sz="4" w:space="0" w:color="auto"/>
            </w:tcBorders>
            <w:shd w:val="clear" w:color="auto" w:fill="auto"/>
            <w:noWrap/>
            <w:vAlign w:val="center"/>
            <w:hideMark/>
          </w:tcPr>
          <w:p w14:paraId="38CE6E3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62664D8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9BA0ED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41D70D5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0,111</w:t>
            </w:r>
          </w:p>
        </w:tc>
        <w:tc>
          <w:tcPr>
            <w:tcW w:w="1120" w:type="dxa"/>
            <w:tcBorders>
              <w:top w:val="nil"/>
              <w:left w:val="nil"/>
              <w:bottom w:val="single" w:sz="4" w:space="0" w:color="auto"/>
              <w:right w:val="single" w:sz="4" w:space="0" w:color="auto"/>
            </w:tcBorders>
            <w:shd w:val="clear" w:color="auto" w:fill="auto"/>
            <w:noWrap/>
            <w:vAlign w:val="center"/>
            <w:hideMark/>
          </w:tcPr>
          <w:p w14:paraId="7226A8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0,39</w:t>
            </w:r>
          </w:p>
        </w:tc>
      </w:tr>
      <w:tr w:rsidR="00210C93" w:rsidRPr="00FE7EA0" w14:paraId="5BC374B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AA3569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7</w:t>
            </w:r>
          </w:p>
        </w:tc>
        <w:tc>
          <w:tcPr>
            <w:tcW w:w="2600" w:type="dxa"/>
            <w:tcBorders>
              <w:top w:val="nil"/>
              <w:left w:val="nil"/>
              <w:bottom w:val="single" w:sz="4" w:space="0" w:color="auto"/>
              <w:right w:val="single" w:sz="4" w:space="0" w:color="auto"/>
            </w:tcBorders>
            <w:shd w:val="clear" w:color="auto" w:fill="auto"/>
            <w:noWrap/>
            <w:vAlign w:val="center"/>
            <w:hideMark/>
          </w:tcPr>
          <w:p w14:paraId="573CD54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53CF3ED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0AA987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3BA80FA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0,111</w:t>
            </w:r>
          </w:p>
        </w:tc>
        <w:tc>
          <w:tcPr>
            <w:tcW w:w="1120" w:type="dxa"/>
            <w:tcBorders>
              <w:top w:val="nil"/>
              <w:left w:val="nil"/>
              <w:bottom w:val="single" w:sz="4" w:space="0" w:color="auto"/>
              <w:right w:val="single" w:sz="4" w:space="0" w:color="auto"/>
            </w:tcBorders>
            <w:shd w:val="clear" w:color="auto" w:fill="auto"/>
            <w:noWrap/>
            <w:vAlign w:val="center"/>
            <w:hideMark/>
          </w:tcPr>
          <w:p w14:paraId="396E691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0,39</w:t>
            </w:r>
          </w:p>
        </w:tc>
      </w:tr>
      <w:tr w:rsidR="00210C93" w:rsidRPr="00FE7EA0" w14:paraId="2F8E998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4629CD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8</w:t>
            </w:r>
          </w:p>
        </w:tc>
        <w:tc>
          <w:tcPr>
            <w:tcW w:w="2600" w:type="dxa"/>
            <w:tcBorders>
              <w:top w:val="nil"/>
              <w:left w:val="nil"/>
              <w:bottom w:val="single" w:sz="4" w:space="0" w:color="auto"/>
              <w:right w:val="single" w:sz="4" w:space="0" w:color="auto"/>
            </w:tcBorders>
            <w:shd w:val="clear" w:color="auto" w:fill="auto"/>
            <w:noWrap/>
            <w:vAlign w:val="center"/>
            <w:hideMark/>
          </w:tcPr>
          <w:p w14:paraId="06282C6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4E3BC00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542EC9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537B361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0,111</w:t>
            </w:r>
          </w:p>
        </w:tc>
        <w:tc>
          <w:tcPr>
            <w:tcW w:w="1120" w:type="dxa"/>
            <w:tcBorders>
              <w:top w:val="nil"/>
              <w:left w:val="nil"/>
              <w:bottom w:val="single" w:sz="4" w:space="0" w:color="auto"/>
              <w:right w:val="single" w:sz="4" w:space="0" w:color="auto"/>
            </w:tcBorders>
            <w:shd w:val="clear" w:color="auto" w:fill="auto"/>
            <w:noWrap/>
            <w:vAlign w:val="center"/>
            <w:hideMark/>
          </w:tcPr>
          <w:p w14:paraId="38D71D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0,39</w:t>
            </w:r>
          </w:p>
        </w:tc>
      </w:tr>
      <w:tr w:rsidR="00210C93" w:rsidRPr="00FE7EA0" w14:paraId="7C0955C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CA3DB7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9</w:t>
            </w:r>
          </w:p>
        </w:tc>
        <w:tc>
          <w:tcPr>
            <w:tcW w:w="2600" w:type="dxa"/>
            <w:tcBorders>
              <w:top w:val="nil"/>
              <w:left w:val="nil"/>
              <w:bottom w:val="single" w:sz="4" w:space="0" w:color="auto"/>
              <w:right w:val="single" w:sz="4" w:space="0" w:color="auto"/>
            </w:tcBorders>
            <w:shd w:val="clear" w:color="auto" w:fill="auto"/>
            <w:noWrap/>
            <w:vAlign w:val="center"/>
            <w:hideMark/>
          </w:tcPr>
          <w:p w14:paraId="0526D91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3E62388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91FFE6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3B6F30A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0,081</w:t>
            </w:r>
          </w:p>
        </w:tc>
        <w:tc>
          <w:tcPr>
            <w:tcW w:w="1120" w:type="dxa"/>
            <w:tcBorders>
              <w:top w:val="nil"/>
              <w:left w:val="nil"/>
              <w:bottom w:val="single" w:sz="4" w:space="0" w:color="auto"/>
              <w:right w:val="single" w:sz="4" w:space="0" w:color="auto"/>
            </w:tcBorders>
            <w:shd w:val="clear" w:color="auto" w:fill="auto"/>
            <w:noWrap/>
            <w:vAlign w:val="center"/>
            <w:hideMark/>
          </w:tcPr>
          <w:p w14:paraId="33A92BF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0,28</w:t>
            </w:r>
          </w:p>
        </w:tc>
      </w:tr>
      <w:tr w:rsidR="00210C93" w:rsidRPr="00FE7EA0" w14:paraId="1AFCEE5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D2CE7C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10</w:t>
            </w:r>
          </w:p>
        </w:tc>
        <w:tc>
          <w:tcPr>
            <w:tcW w:w="2600" w:type="dxa"/>
            <w:tcBorders>
              <w:top w:val="nil"/>
              <w:left w:val="nil"/>
              <w:bottom w:val="single" w:sz="4" w:space="0" w:color="auto"/>
              <w:right w:val="single" w:sz="4" w:space="0" w:color="auto"/>
            </w:tcBorders>
            <w:shd w:val="clear" w:color="auto" w:fill="auto"/>
            <w:noWrap/>
            <w:vAlign w:val="center"/>
            <w:hideMark/>
          </w:tcPr>
          <w:p w14:paraId="0EC5469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4132D62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64E0C8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0B427A2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0,081</w:t>
            </w:r>
          </w:p>
        </w:tc>
        <w:tc>
          <w:tcPr>
            <w:tcW w:w="1120" w:type="dxa"/>
            <w:tcBorders>
              <w:top w:val="nil"/>
              <w:left w:val="nil"/>
              <w:bottom w:val="single" w:sz="4" w:space="0" w:color="auto"/>
              <w:right w:val="single" w:sz="4" w:space="0" w:color="auto"/>
            </w:tcBorders>
            <w:shd w:val="clear" w:color="auto" w:fill="auto"/>
            <w:noWrap/>
            <w:vAlign w:val="center"/>
            <w:hideMark/>
          </w:tcPr>
          <w:p w14:paraId="1054A9A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0,28</w:t>
            </w:r>
          </w:p>
        </w:tc>
      </w:tr>
      <w:tr w:rsidR="00210C93" w:rsidRPr="00FE7EA0" w14:paraId="5C81687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451544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11</w:t>
            </w:r>
          </w:p>
        </w:tc>
        <w:tc>
          <w:tcPr>
            <w:tcW w:w="2600" w:type="dxa"/>
            <w:tcBorders>
              <w:top w:val="nil"/>
              <w:left w:val="nil"/>
              <w:bottom w:val="single" w:sz="4" w:space="0" w:color="auto"/>
              <w:right w:val="single" w:sz="4" w:space="0" w:color="auto"/>
            </w:tcBorders>
            <w:shd w:val="clear" w:color="auto" w:fill="auto"/>
            <w:noWrap/>
            <w:vAlign w:val="center"/>
            <w:hideMark/>
          </w:tcPr>
          <w:p w14:paraId="6F1C0B1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21E2CB7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4A4B18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0D3A85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0,081</w:t>
            </w:r>
          </w:p>
        </w:tc>
        <w:tc>
          <w:tcPr>
            <w:tcW w:w="1120" w:type="dxa"/>
            <w:tcBorders>
              <w:top w:val="nil"/>
              <w:left w:val="nil"/>
              <w:bottom w:val="single" w:sz="4" w:space="0" w:color="auto"/>
              <w:right w:val="single" w:sz="4" w:space="0" w:color="auto"/>
            </w:tcBorders>
            <w:shd w:val="clear" w:color="auto" w:fill="auto"/>
            <w:noWrap/>
            <w:vAlign w:val="center"/>
            <w:hideMark/>
          </w:tcPr>
          <w:p w14:paraId="192C889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0,28</w:t>
            </w:r>
          </w:p>
        </w:tc>
      </w:tr>
      <w:tr w:rsidR="00210C93" w:rsidRPr="00FE7EA0" w14:paraId="7F061E7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90917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AP 12</w:t>
            </w:r>
          </w:p>
        </w:tc>
        <w:tc>
          <w:tcPr>
            <w:tcW w:w="2600" w:type="dxa"/>
            <w:tcBorders>
              <w:top w:val="nil"/>
              <w:left w:val="nil"/>
              <w:bottom w:val="single" w:sz="4" w:space="0" w:color="auto"/>
              <w:right w:val="single" w:sz="4" w:space="0" w:color="auto"/>
            </w:tcBorders>
            <w:shd w:val="clear" w:color="auto" w:fill="auto"/>
            <w:noWrap/>
            <w:vAlign w:val="center"/>
            <w:hideMark/>
          </w:tcPr>
          <w:p w14:paraId="242A4B7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UDC 75x40x15x2,65</w:t>
            </w:r>
          </w:p>
        </w:tc>
        <w:tc>
          <w:tcPr>
            <w:tcW w:w="1180" w:type="dxa"/>
            <w:tcBorders>
              <w:top w:val="nil"/>
              <w:left w:val="nil"/>
              <w:bottom w:val="single" w:sz="4" w:space="0" w:color="auto"/>
              <w:right w:val="single" w:sz="4" w:space="0" w:color="auto"/>
            </w:tcBorders>
            <w:shd w:val="clear" w:color="auto" w:fill="auto"/>
            <w:noWrap/>
            <w:vAlign w:val="center"/>
            <w:hideMark/>
          </w:tcPr>
          <w:p w14:paraId="059DF32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786716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3,49</w:t>
            </w:r>
          </w:p>
        </w:tc>
        <w:tc>
          <w:tcPr>
            <w:tcW w:w="1420" w:type="dxa"/>
            <w:tcBorders>
              <w:top w:val="nil"/>
              <w:left w:val="nil"/>
              <w:bottom w:val="single" w:sz="4" w:space="0" w:color="auto"/>
              <w:right w:val="single" w:sz="4" w:space="0" w:color="auto"/>
            </w:tcBorders>
            <w:shd w:val="clear" w:color="auto" w:fill="auto"/>
            <w:noWrap/>
            <w:vAlign w:val="center"/>
            <w:hideMark/>
          </w:tcPr>
          <w:p w14:paraId="1BB9E39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0,081</w:t>
            </w:r>
          </w:p>
        </w:tc>
        <w:tc>
          <w:tcPr>
            <w:tcW w:w="1120" w:type="dxa"/>
            <w:tcBorders>
              <w:top w:val="nil"/>
              <w:left w:val="nil"/>
              <w:bottom w:val="single" w:sz="4" w:space="0" w:color="auto"/>
              <w:right w:val="single" w:sz="4" w:space="0" w:color="auto"/>
            </w:tcBorders>
            <w:shd w:val="clear" w:color="auto" w:fill="auto"/>
            <w:noWrap/>
            <w:vAlign w:val="center"/>
            <w:hideMark/>
          </w:tcPr>
          <w:p w14:paraId="455C3FB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0,28</w:t>
            </w:r>
          </w:p>
        </w:tc>
      </w:tr>
      <w:tr w:rsidR="00210C93" w:rsidRPr="00FE7EA0" w14:paraId="678BF165"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8CC594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Perfis Ue 76x40x15x2,65</w:t>
            </w:r>
          </w:p>
        </w:tc>
        <w:tc>
          <w:tcPr>
            <w:tcW w:w="1120" w:type="dxa"/>
            <w:tcBorders>
              <w:top w:val="nil"/>
              <w:left w:val="nil"/>
              <w:bottom w:val="single" w:sz="4" w:space="0" w:color="auto"/>
              <w:right w:val="single" w:sz="4" w:space="0" w:color="auto"/>
            </w:tcBorders>
            <w:shd w:val="clear" w:color="000000" w:fill="C5D9F1"/>
            <w:noWrap/>
            <w:vAlign w:val="center"/>
            <w:hideMark/>
          </w:tcPr>
          <w:p w14:paraId="428AF2A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152,96</w:t>
            </w:r>
          </w:p>
        </w:tc>
      </w:tr>
      <w:tr w:rsidR="00210C93" w:rsidRPr="00FE7EA0" w14:paraId="3BAD7B2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EB88BC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 xml:space="preserve">Tir 1 </w:t>
            </w:r>
          </w:p>
        </w:tc>
        <w:tc>
          <w:tcPr>
            <w:tcW w:w="2600" w:type="dxa"/>
            <w:tcBorders>
              <w:top w:val="nil"/>
              <w:left w:val="nil"/>
              <w:bottom w:val="single" w:sz="4" w:space="0" w:color="auto"/>
              <w:right w:val="single" w:sz="4" w:space="0" w:color="auto"/>
            </w:tcBorders>
            <w:shd w:val="clear" w:color="auto" w:fill="auto"/>
            <w:noWrap/>
            <w:vAlign w:val="center"/>
            <w:hideMark/>
          </w:tcPr>
          <w:p w14:paraId="08D7343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42FA596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943915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502B8BC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5,084</w:t>
            </w:r>
          </w:p>
        </w:tc>
        <w:tc>
          <w:tcPr>
            <w:tcW w:w="1120" w:type="dxa"/>
            <w:tcBorders>
              <w:top w:val="nil"/>
              <w:left w:val="nil"/>
              <w:bottom w:val="single" w:sz="4" w:space="0" w:color="auto"/>
              <w:right w:val="single" w:sz="4" w:space="0" w:color="auto"/>
            </w:tcBorders>
            <w:shd w:val="clear" w:color="auto" w:fill="auto"/>
            <w:noWrap/>
            <w:vAlign w:val="center"/>
            <w:hideMark/>
          </w:tcPr>
          <w:p w14:paraId="319EFF1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5,03</w:t>
            </w:r>
          </w:p>
        </w:tc>
      </w:tr>
      <w:tr w:rsidR="00210C93" w:rsidRPr="00FE7EA0" w14:paraId="6E57C69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95AB14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2</w:t>
            </w:r>
          </w:p>
        </w:tc>
        <w:tc>
          <w:tcPr>
            <w:tcW w:w="2600" w:type="dxa"/>
            <w:tcBorders>
              <w:top w:val="nil"/>
              <w:left w:val="nil"/>
              <w:bottom w:val="single" w:sz="4" w:space="0" w:color="auto"/>
              <w:right w:val="single" w:sz="4" w:space="0" w:color="auto"/>
            </w:tcBorders>
            <w:shd w:val="clear" w:color="auto" w:fill="auto"/>
            <w:noWrap/>
            <w:vAlign w:val="center"/>
            <w:hideMark/>
          </w:tcPr>
          <w:p w14:paraId="774EF0E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2A7C325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9A439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2C4A538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5,084</w:t>
            </w:r>
          </w:p>
        </w:tc>
        <w:tc>
          <w:tcPr>
            <w:tcW w:w="1120" w:type="dxa"/>
            <w:tcBorders>
              <w:top w:val="nil"/>
              <w:left w:val="nil"/>
              <w:bottom w:val="single" w:sz="4" w:space="0" w:color="auto"/>
              <w:right w:val="single" w:sz="4" w:space="0" w:color="auto"/>
            </w:tcBorders>
            <w:shd w:val="clear" w:color="auto" w:fill="auto"/>
            <w:noWrap/>
            <w:vAlign w:val="center"/>
            <w:hideMark/>
          </w:tcPr>
          <w:p w14:paraId="3A7324C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5,03</w:t>
            </w:r>
          </w:p>
        </w:tc>
      </w:tr>
      <w:tr w:rsidR="00210C93" w:rsidRPr="00FE7EA0" w14:paraId="133DFDB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86B04F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3</w:t>
            </w:r>
          </w:p>
        </w:tc>
        <w:tc>
          <w:tcPr>
            <w:tcW w:w="2600" w:type="dxa"/>
            <w:tcBorders>
              <w:top w:val="nil"/>
              <w:left w:val="nil"/>
              <w:bottom w:val="single" w:sz="4" w:space="0" w:color="auto"/>
              <w:right w:val="single" w:sz="4" w:space="0" w:color="auto"/>
            </w:tcBorders>
            <w:shd w:val="clear" w:color="auto" w:fill="auto"/>
            <w:noWrap/>
            <w:vAlign w:val="center"/>
            <w:hideMark/>
          </w:tcPr>
          <w:p w14:paraId="7CAB78A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593FE26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2DE47F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247AA1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5,084</w:t>
            </w:r>
          </w:p>
        </w:tc>
        <w:tc>
          <w:tcPr>
            <w:tcW w:w="1120" w:type="dxa"/>
            <w:tcBorders>
              <w:top w:val="nil"/>
              <w:left w:val="nil"/>
              <w:bottom w:val="single" w:sz="4" w:space="0" w:color="auto"/>
              <w:right w:val="single" w:sz="4" w:space="0" w:color="auto"/>
            </w:tcBorders>
            <w:shd w:val="clear" w:color="auto" w:fill="auto"/>
            <w:noWrap/>
            <w:vAlign w:val="center"/>
            <w:hideMark/>
          </w:tcPr>
          <w:p w14:paraId="0FA3A00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5,03</w:t>
            </w:r>
          </w:p>
        </w:tc>
      </w:tr>
      <w:tr w:rsidR="00210C93" w:rsidRPr="00FE7EA0" w14:paraId="27D3E4C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C3BF80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4</w:t>
            </w:r>
          </w:p>
        </w:tc>
        <w:tc>
          <w:tcPr>
            <w:tcW w:w="2600" w:type="dxa"/>
            <w:tcBorders>
              <w:top w:val="nil"/>
              <w:left w:val="nil"/>
              <w:bottom w:val="single" w:sz="4" w:space="0" w:color="auto"/>
              <w:right w:val="single" w:sz="4" w:space="0" w:color="auto"/>
            </w:tcBorders>
            <w:shd w:val="clear" w:color="auto" w:fill="auto"/>
            <w:noWrap/>
            <w:vAlign w:val="center"/>
            <w:hideMark/>
          </w:tcPr>
          <w:p w14:paraId="33A7F3F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4D485F5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6C7E876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4D1DBC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4,637</w:t>
            </w:r>
          </w:p>
        </w:tc>
        <w:tc>
          <w:tcPr>
            <w:tcW w:w="1120" w:type="dxa"/>
            <w:tcBorders>
              <w:top w:val="nil"/>
              <w:left w:val="nil"/>
              <w:bottom w:val="single" w:sz="4" w:space="0" w:color="auto"/>
              <w:right w:val="single" w:sz="4" w:space="0" w:color="auto"/>
            </w:tcBorders>
            <w:shd w:val="clear" w:color="auto" w:fill="auto"/>
            <w:noWrap/>
            <w:vAlign w:val="center"/>
            <w:hideMark/>
          </w:tcPr>
          <w:p w14:paraId="08C9266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9,18</w:t>
            </w:r>
          </w:p>
        </w:tc>
      </w:tr>
      <w:tr w:rsidR="00210C93" w:rsidRPr="00FE7EA0" w14:paraId="3A644BE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FCCDE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5</w:t>
            </w:r>
          </w:p>
        </w:tc>
        <w:tc>
          <w:tcPr>
            <w:tcW w:w="2600" w:type="dxa"/>
            <w:tcBorders>
              <w:top w:val="nil"/>
              <w:left w:val="nil"/>
              <w:bottom w:val="single" w:sz="4" w:space="0" w:color="auto"/>
              <w:right w:val="single" w:sz="4" w:space="0" w:color="auto"/>
            </w:tcBorders>
            <w:shd w:val="clear" w:color="auto" w:fill="auto"/>
            <w:noWrap/>
            <w:vAlign w:val="center"/>
            <w:hideMark/>
          </w:tcPr>
          <w:p w14:paraId="2B7423C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218D9C1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50A97EB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116FD97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4,637</w:t>
            </w:r>
          </w:p>
        </w:tc>
        <w:tc>
          <w:tcPr>
            <w:tcW w:w="1120" w:type="dxa"/>
            <w:tcBorders>
              <w:top w:val="nil"/>
              <w:left w:val="nil"/>
              <w:bottom w:val="single" w:sz="4" w:space="0" w:color="auto"/>
              <w:right w:val="single" w:sz="4" w:space="0" w:color="auto"/>
            </w:tcBorders>
            <w:shd w:val="clear" w:color="auto" w:fill="auto"/>
            <w:noWrap/>
            <w:vAlign w:val="center"/>
            <w:hideMark/>
          </w:tcPr>
          <w:p w14:paraId="0AF6D5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9,18</w:t>
            </w:r>
          </w:p>
        </w:tc>
      </w:tr>
      <w:tr w:rsidR="00210C93" w:rsidRPr="00FE7EA0" w14:paraId="2C7EF66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4C0546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6</w:t>
            </w:r>
          </w:p>
        </w:tc>
        <w:tc>
          <w:tcPr>
            <w:tcW w:w="2600" w:type="dxa"/>
            <w:tcBorders>
              <w:top w:val="nil"/>
              <w:left w:val="nil"/>
              <w:bottom w:val="single" w:sz="4" w:space="0" w:color="auto"/>
              <w:right w:val="single" w:sz="4" w:space="0" w:color="auto"/>
            </w:tcBorders>
            <w:shd w:val="clear" w:color="auto" w:fill="auto"/>
            <w:noWrap/>
            <w:vAlign w:val="center"/>
            <w:hideMark/>
          </w:tcPr>
          <w:p w14:paraId="5171CBF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15AA2AC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3C37032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2580F59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4,638</w:t>
            </w:r>
          </w:p>
        </w:tc>
        <w:tc>
          <w:tcPr>
            <w:tcW w:w="1120" w:type="dxa"/>
            <w:tcBorders>
              <w:top w:val="nil"/>
              <w:left w:val="nil"/>
              <w:bottom w:val="single" w:sz="4" w:space="0" w:color="auto"/>
              <w:right w:val="single" w:sz="4" w:space="0" w:color="auto"/>
            </w:tcBorders>
            <w:shd w:val="clear" w:color="auto" w:fill="auto"/>
            <w:noWrap/>
            <w:vAlign w:val="center"/>
            <w:hideMark/>
          </w:tcPr>
          <w:p w14:paraId="5F5A767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9,18</w:t>
            </w:r>
          </w:p>
        </w:tc>
      </w:tr>
      <w:tr w:rsidR="00210C93" w:rsidRPr="00FE7EA0" w14:paraId="23CBE9A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BF214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7</w:t>
            </w:r>
          </w:p>
        </w:tc>
        <w:tc>
          <w:tcPr>
            <w:tcW w:w="2600" w:type="dxa"/>
            <w:tcBorders>
              <w:top w:val="nil"/>
              <w:left w:val="nil"/>
              <w:bottom w:val="single" w:sz="4" w:space="0" w:color="auto"/>
              <w:right w:val="single" w:sz="4" w:space="0" w:color="auto"/>
            </w:tcBorders>
            <w:shd w:val="clear" w:color="auto" w:fill="auto"/>
            <w:noWrap/>
            <w:vAlign w:val="center"/>
            <w:hideMark/>
          </w:tcPr>
          <w:p w14:paraId="486CC7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103D053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FFCE55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73F731D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5,084</w:t>
            </w:r>
          </w:p>
        </w:tc>
        <w:tc>
          <w:tcPr>
            <w:tcW w:w="1120" w:type="dxa"/>
            <w:tcBorders>
              <w:top w:val="nil"/>
              <w:left w:val="nil"/>
              <w:bottom w:val="single" w:sz="4" w:space="0" w:color="auto"/>
              <w:right w:val="single" w:sz="4" w:space="0" w:color="auto"/>
            </w:tcBorders>
            <w:shd w:val="clear" w:color="auto" w:fill="auto"/>
            <w:noWrap/>
            <w:vAlign w:val="center"/>
            <w:hideMark/>
          </w:tcPr>
          <w:p w14:paraId="6D3EF86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5,03</w:t>
            </w:r>
          </w:p>
        </w:tc>
      </w:tr>
      <w:tr w:rsidR="00210C93" w:rsidRPr="00FE7EA0" w14:paraId="141234B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D0412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8</w:t>
            </w:r>
          </w:p>
        </w:tc>
        <w:tc>
          <w:tcPr>
            <w:tcW w:w="2600" w:type="dxa"/>
            <w:tcBorders>
              <w:top w:val="nil"/>
              <w:left w:val="nil"/>
              <w:bottom w:val="single" w:sz="4" w:space="0" w:color="auto"/>
              <w:right w:val="single" w:sz="4" w:space="0" w:color="auto"/>
            </w:tcBorders>
            <w:shd w:val="clear" w:color="auto" w:fill="auto"/>
            <w:noWrap/>
            <w:vAlign w:val="center"/>
            <w:hideMark/>
          </w:tcPr>
          <w:p w14:paraId="305F5A1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nil"/>
              <w:left w:val="nil"/>
              <w:bottom w:val="single" w:sz="4" w:space="0" w:color="auto"/>
              <w:right w:val="single" w:sz="4" w:space="0" w:color="auto"/>
            </w:tcBorders>
            <w:shd w:val="clear" w:color="auto" w:fill="auto"/>
            <w:noWrap/>
            <w:vAlign w:val="center"/>
            <w:hideMark/>
          </w:tcPr>
          <w:p w14:paraId="550F182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F1EE2D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nil"/>
              <w:left w:val="nil"/>
              <w:bottom w:val="single" w:sz="4" w:space="0" w:color="auto"/>
              <w:right w:val="single" w:sz="4" w:space="0" w:color="auto"/>
            </w:tcBorders>
            <w:shd w:val="clear" w:color="auto" w:fill="auto"/>
            <w:noWrap/>
            <w:vAlign w:val="center"/>
            <w:hideMark/>
          </w:tcPr>
          <w:p w14:paraId="1EF22FC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5,084</w:t>
            </w:r>
          </w:p>
        </w:tc>
        <w:tc>
          <w:tcPr>
            <w:tcW w:w="1120" w:type="dxa"/>
            <w:tcBorders>
              <w:top w:val="nil"/>
              <w:left w:val="nil"/>
              <w:bottom w:val="single" w:sz="4" w:space="0" w:color="auto"/>
              <w:right w:val="single" w:sz="4" w:space="0" w:color="auto"/>
            </w:tcBorders>
            <w:shd w:val="clear" w:color="auto" w:fill="auto"/>
            <w:noWrap/>
            <w:vAlign w:val="center"/>
            <w:hideMark/>
          </w:tcPr>
          <w:p w14:paraId="4C20741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5,03</w:t>
            </w:r>
          </w:p>
        </w:tc>
      </w:tr>
      <w:tr w:rsidR="00210C93" w:rsidRPr="00FE7EA0" w14:paraId="7C747A8F"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CA68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Tir 9</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D20F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Barra Redonda 1/2"</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5BB9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A0A8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0,99</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3079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5,084</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6A27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5,03</w:t>
            </w:r>
          </w:p>
        </w:tc>
      </w:tr>
      <w:tr w:rsidR="00210C93" w:rsidRPr="00FE7EA0" w14:paraId="614B7D82"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1B8EC86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Perfis Barra Redonda</w:t>
            </w:r>
          </w:p>
        </w:tc>
        <w:tc>
          <w:tcPr>
            <w:tcW w:w="1120" w:type="dxa"/>
            <w:tcBorders>
              <w:top w:val="single" w:sz="4" w:space="0" w:color="auto"/>
              <w:left w:val="nil"/>
              <w:bottom w:val="single" w:sz="4" w:space="0" w:color="auto"/>
              <w:right w:val="single" w:sz="4" w:space="0" w:color="auto"/>
            </w:tcBorders>
            <w:shd w:val="clear" w:color="000000" w:fill="C5D9F1"/>
            <w:noWrap/>
            <w:vAlign w:val="center"/>
            <w:hideMark/>
          </w:tcPr>
          <w:p w14:paraId="4FAAAA1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57,72</w:t>
            </w:r>
          </w:p>
        </w:tc>
      </w:tr>
      <w:tr w:rsidR="00210C93" w:rsidRPr="00FE7EA0" w14:paraId="2533E143"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281ABF9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PAINEL DE SUSTENTAÇÃO LATERAL (PSL)</w:t>
            </w:r>
          </w:p>
        </w:tc>
      </w:tr>
      <w:tr w:rsidR="00210C93" w:rsidRPr="00FE7EA0" w14:paraId="4165991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2559B0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VSL 1</w:t>
            </w:r>
          </w:p>
        </w:tc>
        <w:tc>
          <w:tcPr>
            <w:tcW w:w="2600" w:type="dxa"/>
            <w:tcBorders>
              <w:top w:val="nil"/>
              <w:left w:val="nil"/>
              <w:bottom w:val="single" w:sz="4" w:space="0" w:color="auto"/>
              <w:right w:val="single" w:sz="4" w:space="0" w:color="auto"/>
            </w:tcBorders>
            <w:shd w:val="clear" w:color="auto" w:fill="auto"/>
            <w:noWrap/>
            <w:vAlign w:val="center"/>
            <w:hideMark/>
          </w:tcPr>
          <w:p w14:paraId="39297DF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07D324F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4A3DA0D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9516AF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3,930</w:t>
            </w:r>
          </w:p>
        </w:tc>
        <w:tc>
          <w:tcPr>
            <w:tcW w:w="1120" w:type="dxa"/>
            <w:tcBorders>
              <w:top w:val="nil"/>
              <w:left w:val="nil"/>
              <w:bottom w:val="single" w:sz="4" w:space="0" w:color="auto"/>
              <w:right w:val="single" w:sz="4" w:space="0" w:color="auto"/>
            </w:tcBorders>
            <w:shd w:val="clear" w:color="auto" w:fill="auto"/>
            <w:noWrap/>
            <w:vAlign w:val="center"/>
            <w:hideMark/>
          </w:tcPr>
          <w:p w14:paraId="038286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14,34</w:t>
            </w:r>
          </w:p>
        </w:tc>
      </w:tr>
      <w:tr w:rsidR="00210C93" w:rsidRPr="00FE7EA0" w14:paraId="04A7396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1AE347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VSL 2</w:t>
            </w:r>
          </w:p>
        </w:tc>
        <w:tc>
          <w:tcPr>
            <w:tcW w:w="2600" w:type="dxa"/>
            <w:tcBorders>
              <w:top w:val="nil"/>
              <w:left w:val="nil"/>
              <w:bottom w:val="single" w:sz="4" w:space="0" w:color="auto"/>
              <w:right w:val="single" w:sz="4" w:space="0" w:color="auto"/>
            </w:tcBorders>
            <w:shd w:val="clear" w:color="auto" w:fill="auto"/>
            <w:noWrap/>
            <w:vAlign w:val="center"/>
            <w:hideMark/>
          </w:tcPr>
          <w:p w14:paraId="432056E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AB3D93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70A16E1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C0886D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3,930</w:t>
            </w:r>
          </w:p>
        </w:tc>
        <w:tc>
          <w:tcPr>
            <w:tcW w:w="1120" w:type="dxa"/>
            <w:tcBorders>
              <w:top w:val="nil"/>
              <w:left w:val="nil"/>
              <w:bottom w:val="single" w:sz="4" w:space="0" w:color="auto"/>
              <w:right w:val="single" w:sz="4" w:space="0" w:color="auto"/>
            </w:tcBorders>
            <w:shd w:val="clear" w:color="auto" w:fill="auto"/>
            <w:noWrap/>
            <w:vAlign w:val="center"/>
            <w:hideMark/>
          </w:tcPr>
          <w:p w14:paraId="6E2B0D3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14,34</w:t>
            </w:r>
          </w:p>
        </w:tc>
      </w:tr>
      <w:tr w:rsidR="00210C93" w:rsidRPr="00FE7EA0" w14:paraId="0D9FD57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E52A58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MSL 1</w:t>
            </w:r>
          </w:p>
        </w:tc>
        <w:tc>
          <w:tcPr>
            <w:tcW w:w="2600" w:type="dxa"/>
            <w:tcBorders>
              <w:top w:val="nil"/>
              <w:left w:val="nil"/>
              <w:bottom w:val="single" w:sz="4" w:space="0" w:color="auto"/>
              <w:right w:val="single" w:sz="4" w:space="0" w:color="auto"/>
            </w:tcBorders>
            <w:shd w:val="clear" w:color="auto" w:fill="auto"/>
            <w:noWrap/>
            <w:vAlign w:val="center"/>
            <w:hideMark/>
          </w:tcPr>
          <w:p w14:paraId="63A3DAF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01524A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662C077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227302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7470274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w:t>
            </w:r>
          </w:p>
        </w:tc>
      </w:tr>
      <w:tr w:rsidR="00210C93" w:rsidRPr="00FE7EA0" w14:paraId="5512011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7CC134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MSL 2</w:t>
            </w:r>
          </w:p>
        </w:tc>
        <w:tc>
          <w:tcPr>
            <w:tcW w:w="2600" w:type="dxa"/>
            <w:tcBorders>
              <w:top w:val="nil"/>
              <w:left w:val="nil"/>
              <w:bottom w:val="single" w:sz="4" w:space="0" w:color="auto"/>
              <w:right w:val="single" w:sz="4" w:space="0" w:color="auto"/>
            </w:tcBorders>
            <w:shd w:val="clear" w:color="auto" w:fill="auto"/>
            <w:noWrap/>
            <w:vAlign w:val="center"/>
            <w:hideMark/>
          </w:tcPr>
          <w:p w14:paraId="7B0BC8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0E19D9E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10C98FE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FA20C4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26BDA93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w:t>
            </w:r>
          </w:p>
        </w:tc>
      </w:tr>
      <w:tr w:rsidR="00210C93" w:rsidRPr="00FE7EA0" w14:paraId="47F788E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BFD1B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MSL 3</w:t>
            </w:r>
          </w:p>
        </w:tc>
        <w:tc>
          <w:tcPr>
            <w:tcW w:w="2600" w:type="dxa"/>
            <w:tcBorders>
              <w:top w:val="nil"/>
              <w:left w:val="nil"/>
              <w:bottom w:val="single" w:sz="4" w:space="0" w:color="auto"/>
              <w:right w:val="single" w:sz="4" w:space="0" w:color="auto"/>
            </w:tcBorders>
            <w:shd w:val="clear" w:color="auto" w:fill="auto"/>
            <w:noWrap/>
            <w:vAlign w:val="center"/>
            <w:hideMark/>
          </w:tcPr>
          <w:p w14:paraId="0FDCA8C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F43B19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0300926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7FE054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771DA9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w:t>
            </w:r>
          </w:p>
        </w:tc>
      </w:tr>
      <w:tr w:rsidR="00210C93" w:rsidRPr="00FE7EA0" w14:paraId="56A5039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E4C45F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w:t>
            </w:r>
          </w:p>
        </w:tc>
        <w:tc>
          <w:tcPr>
            <w:tcW w:w="2600" w:type="dxa"/>
            <w:tcBorders>
              <w:top w:val="nil"/>
              <w:left w:val="nil"/>
              <w:bottom w:val="single" w:sz="4" w:space="0" w:color="auto"/>
              <w:right w:val="single" w:sz="4" w:space="0" w:color="auto"/>
            </w:tcBorders>
            <w:shd w:val="clear" w:color="auto" w:fill="auto"/>
            <w:noWrap/>
            <w:vAlign w:val="center"/>
            <w:hideMark/>
          </w:tcPr>
          <w:p w14:paraId="4F24B6B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E83A93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2BFF3EB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A15612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213DB0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0,35</w:t>
            </w:r>
          </w:p>
        </w:tc>
      </w:tr>
      <w:tr w:rsidR="00210C93" w:rsidRPr="00FE7EA0" w14:paraId="355198E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388474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2</w:t>
            </w:r>
          </w:p>
        </w:tc>
        <w:tc>
          <w:tcPr>
            <w:tcW w:w="2600" w:type="dxa"/>
            <w:tcBorders>
              <w:top w:val="nil"/>
              <w:left w:val="nil"/>
              <w:bottom w:val="single" w:sz="4" w:space="0" w:color="auto"/>
              <w:right w:val="single" w:sz="4" w:space="0" w:color="auto"/>
            </w:tcBorders>
            <w:shd w:val="clear" w:color="auto" w:fill="auto"/>
            <w:noWrap/>
            <w:vAlign w:val="center"/>
            <w:hideMark/>
          </w:tcPr>
          <w:p w14:paraId="6E2211F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C1898B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46A73F6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9374E1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79BBD11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0,35</w:t>
            </w:r>
          </w:p>
        </w:tc>
      </w:tr>
      <w:tr w:rsidR="00210C93" w:rsidRPr="00FE7EA0" w14:paraId="5271E34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62BFB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3</w:t>
            </w:r>
          </w:p>
        </w:tc>
        <w:tc>
          <w:tcPr>
            <w:tcW w:w="2600" w:type="dxa"/>
            <w:tcBorders>
              <w:top w:val="nil"/>
              <w:left w:val="nil"/>
              <w:bottom w:val="single" w:sz="4" w:space="0" w:color="auto"/>
              <w:right w:val="single" w:sz="4" w:space="0" w:color="auto"/>
            </w:tcBorders>
            <w:shd w:val="clear" w:color="auto" w:fill="auto"/>
            <w:noWrap/>
            <w:vAlign w:val="center"/>
            <w:hideMark/>
          </w:tcPr>
          <w:p w14:paraId="6560958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5547C8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553970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7A65F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4B6C35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0,35</w:t>
            </w:r>
          </w:p>
        </w:tc>
      </w:tr>
      <w:tr w:rsidR="00210C93" w:rsidRPr="00FE7EA0" w14:paraId="18F3BF7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2A38B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4</w:t>
            </w:r>
          </w:p>
        </w:tc>
        <w:tc>
          <w:tcPr>
            <w:tcW w:w="2600" w:type="dxa"/>
            <w:tcBorders>
              <w:top w:val="nil"/>
              <w:left w:val="nil"/>
              <w:bottom w:val="single" w:sz="4" w:space="0" w:color="auto"/>
              <w:right w:val="single" w:sz="4" w:space="0" w:color="auto"/>
            </w:tcBorders>
            <w:shd w:val="clear" w:color="auto" w:fill="auto"/>
            <w:noWrap/>
            <w:vAlign w:val="center"/>
            <w:hideMark/>
          </w:tcPr>
          <w:p w14:paraId="4CCDED3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31133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15E86F9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10E2DC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7FE118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0,35</w:t>
            </w:r>
          </w:p>
        </w:tc>
      </w:tr>
      <w:tr w:rsidR="00210C93" w:rsidRPr="00FE7EA0" w14:paraId="04D96E1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A04F40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5</w:t>
            </w:r>
          </w:p>
        </w:tc>
        <w:tc>
          <w:tcPr>
            <w:tcW w:w="2600" w:type="dxa"/>
            <w:tcBorders>
              <w:top w:val="nil"/>
              <w:left w:val="nil"/>
              <w:bottom w:val="single" w:sz="4" w:space="0" w:color="auto"/>
              <w:right w:val="single" w:sz="4" w:space="0" w:color="auto"/>
            </w:tcBorders>
            <w:shd w:val="clear" w:color="auto" w:fill="auto"/>
            <w:noWrap/>
            <w:vAlign w:val="center"/>
            <w:hideMark/>
          </w:tcPr>
          <w:p w14:paraId="0B12621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B4928D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20B104A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20BF26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5F601A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0,35</w:t>
            </w:r>
          </w:p>
        </w:tc>
      </w:tr>
      <w:tr w:rsidR="00210C93" w:rsidRPr="00FE7EA0" w14:paraId="5A823DD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6058B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6</w:t>
            </w:r>
          </w:p>
        </w:tc>
        <w:tc>
          <w:tcPr>
            <w:tcW w:w="2600" w:type="dxa"/>
            <w:tcBorders>
              <w:top w:val="nil"/>
              <w:left w:val="nil"/>
              <w:bottom w:val="single" w:sz="4" w:space="0" w:color="auto"/>
              <w:right w:val="single" w:sz="4" w:space="0" w:color="auto"/>
            </w:tcBorders>
            <w:shd w:val="clear" w:color="auto" w:fill="auto"/>
            <w:noWrap/>
            <w:vAlign w:val="center"/>
            <w:hideMark/>
          </w:tcPr>
          <w:p w14:paraId="1F385CD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04D8CD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4A205EC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56E005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B4894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0,35</w:t>
            </w:r>
          </w:p>
        </w:tc>
      </w:tr>
      <w:tr w:rsidR="00210C93" w:rsidRPr="00FE7EA0" w14:paraId="4778E79A"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518B3D3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Tubo Quadrado 40x40x1,5</w:t>
            </w:r>
          </w:p>
        </w:tc>
        <w:tc>
          <w:tcPr>
            <w:tcW w:w="1120" w:type="dxa"/>
            <w:tcBorders>
              <w:top w:val="nil"/>
              <w:left w:val="nil"/>
              <w:bottom w:val="single" w:sz="4" w:space="0" w:color="auto"/>
              <w:right w:val="single" w:sz="4" w:space="0" w:color="auto"/>
            </w:tcBorders>
            <w:shd w:val="clear" w:color="000000" w:fill="C5D9F1"/>
            <w:noWrap/>
            <w:vAlign w:val="center"/>
            <w:hideMark/>
          </w:tcPr>
          <w:p w14:paraId="65B763B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36,24</w:t>
            </w:r>
          </w:p>
        </w:tc>
      </w:tr>
      <w:tr w:rsidR="00210C93" w:rsidRPr="00FE7EA0" w14:paraId="05D00958"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0459D86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PAINEL MÁSCARA LATERAL (PML)</w:t>
            </w:r>
          </w:p>
        </w:tc>
      </w:tr>
      <w:tr w:rsidR="00210C93" w:rsidRPr="00FE7EA0" w14:paraId="348635E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03163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VML 1</w:t>
            </w:r>
          </w:p>
        </w:tc>
        <w:tc>
          <w:tcPr>
            <w:tcW w:w="2600" w:type="dxa"/>
            <w:tcBorders>
              <w:top w:val="nil"/>
              <w:left w:val="nil"/>
              <w:bottom w:val="single" w:sz="4" w:space="0" w:color="auto"/>
              <w:right w:val="single" w:sz="4" w:space="0" w:color="auto"/>
            </w:tcBorders>
            <w:shd w:val="clear" w:color="auto" w:fill="auto"/>
            <w:noWrap/>
            <w:vAlign w:val="center"/>
            <w:hideMark/>
          </w:tcPr>
          <w:p w14:paraId="2678EE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0862F4F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575BF4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7DC1C31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4,010</w:t>
            </w:r>
          </w:p>
        </w:tc>
        <w:tc>
          <w:tcPr>
            <w:tcW w:w="1120" w:type="dxa"/>
            <w:tcBorders>
              <w:top w:val="nil"/>
              <w:left w:val="nil"/>
              <w:bottom w:val="single" w:sz="4" w:space="0" w:color="auto"/>
              <w:right w:val="single" w:sz="4" w:space="0" w:color="auto"/>
            </w:tcBorders>
            <w:shd w:val="clear" w:color="auto" w:fill="auto"/>
            <w:noWrap/>
            <w:vAlign w:val="center"/>
            <w:hideMark/>
          </w:tcPr>
          <w:p w14:paraId="0D669C4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5,74</w:t>
            </w:r>
          </w:p>
        </w:tc>
      </w:tr>
      <w:tr w:rsidR="00210C93" w:rsidRPr="00FE7EA0" w14:paraId="68DB1CD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CF685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VML 2</w:t>
            </w:r>
          </w:p>
        </w:tc>
        <w:tc>
          <w:tcPr>
            <w:tcW w:w="2600" w:type="dxa"/>
            <w:tcBorders>
              <w:top w:val="nil"/>
              <w:left w:val="nil"/>
              <w:bottom w:val="single" w:sz="4" w:space="0" w:color="auto"/>
              <w:right w:val="single" w:sz="4" w:space="0" w:color="auto"/>
            </w:tcBorders>
            <w:shd w:val="clear" w:color="auto" w:fill="auto"/>
            <w:noWrap/>
            <w:vAlign w:val="center"/>
            <w:hideMark/>
          </w:tcPr>
          <w:p w14:paraId="7EE1AD2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32BBFD0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70E6727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53C254A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4,010</w:t>
            </w:r>
          </w:p>
        </w:tc>
        <w:tc>
          <w:tcPr>
            <w:tcW w:w="1120" w:type="dxa"/>
            <w:tcBorders>
              <w:top w:val="nil"/>
              <w:left w:val="nil"/>
              <w:bottom w:val="single" w:sz="4" w:space="0" w:color="auto"/>
              <w:right w:val="single" w:sz="4" w:space="0" w:color="auto"/>
            </w:tcBorders>
            <w:shd w:val="clear" w:color="auto" w:fill="auto"/>
            <w:noWrap/>
            <w:vAlign w:val="center"/>
            <w:hideMark/>
          </w:tcPr>
          <w:p w14:paraId="6135D28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5,74</w:t>
            </w:r>
          </w:p>
        </w:tc>
      </w:tr>
      <w:tr w:rsidR="00210C93" w:rsidRPr="00FE7EA0" w14:paraId="1EE7DFC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8EDADE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VML 3</w:t>
            </w:r>
          </w:p>
        </w:tc>
        <w:tc>
          <w:tcPr>
            <w:tcW w:w="2600" w:type="dxa"/>
            <w:tcBorders>
              <w:top w:val="nil"/>
              <w:left w:val="nil"/>
              <w:bottom w:val="single" w:sz="4" w:space="0" w:color="auto"/>
              <w:right w:val="single" w:sz="4" w:space="0" w:color="auto"/>
            </w:tcBorders>
            <w:shd w:val="clear" w:color="auto" w:fill="auto"/>
            <w:noWrap/>
            <w:vAlign w:val="center"/>
            <w:hideMark/>
          </w:tcPr>
          <w:p w14:paraId="1136772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7185D80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36BD5B9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19704C3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4,010</w:t>
            </w:r>
          </w:p>
        </w:tc>
        <w:tc>
          <w:tcPr>
            <w:tcW w:w="1120" w:type="dxa"/>
            <w:tcBorders>
              <w:top w:val="nil"/>
              <w:left w:val="nil"/>
              <w:bottom w:val="single" w:sz="4" w:space="0" w:color="auto"/>
              <w:right w:val="single" w:sz="4" w:space="0" w:color="auto"/>
            </w:tcBorders>
            <w:shd w:val="clear" w:color="auto" w:fill="auto"/>
            <w:noWrap/>
            <w:vAlign w:val="center"/>
            <w:hideMark/>
          </w:tcPr>
          <w:p w14:paraId="0428739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5,74</w:t>
            </w:r>
          </w:p>
        </w:tc>
      </w:tr>
      <w:tr w:rsidR="00210C93" w:rsidRPr="00FE7EA0" w14:paraId="4661C2C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0814A7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MML 1</w:t>
            </w:r>
          </w:p>
        </w:tc>
        <w:tc>
          <w:tcPr>
            <w:tcW w:w="2600" w:type="dxa"/>
            <w:tcBorders>
              <w:top w:val="nil"/>
              <w:left w:val="nil"/>
              <w:bottom w:val="single" w:sz="4" w:space="0" w:color="auto"/>
              <w:right w:val="single" w:sz="4" w:space="0" w:color="auto"/>
            </w:tcBorders>
            <w:shd w:val="clear" w:color="auto" w:fill="auto"/>
            <w:noWrap/>
            <w:vAlign w:val="center"/>
            <w:hideMark/>
          </w:tcPr>
          <w:p w14:paraId="3B1250E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48B79FE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477EAB9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6189F36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044AD88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2E7125A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794EC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MML 2</w:t>
            </w:r>
          </w:p>
        </w:tc>
        <w:tc>
          <w:tcPr>
            <w:tcW w:w="2600" w:type="dxa"/>
            <w:tcBorders>
              <w:top w:val="nil"/>
              <w:left w:val="nil"/>
              <w:bottom w:val="single" w:sz="4" w:space="0" w:color="auto"/>
              <w:right w:val="single" w:sz="4" w:space="0" w:color="auto"/>
            </w:tcBorders>
            <w:shd w:val="clear" w:color="auto" w:fill="auto"/>
            <w:noWrap/>
            <w:vAlign w:val="center"/>
            <w:hideMark/>
          </w:tcPr>
          <w:p w14:paraId="5BD06BB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65C0CD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30A423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23F343F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468319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63F22BA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5BE773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MML 3</w:t>
            </w:r>
          </w:p>
        </w:tc>
        <w:tc>
          <w:tcPr>
            <w:tcW w:w="2600" w:type="dxa"/>
            <w:tcBorders>
              <w:top w:val="nil"/>
              <w:left w:val="nil"/>
              <w:bottom w:val="single" w:sz="4" w:space="0" w:color="auto"/>
              <w:right w:val="single" w:sz="4" w:space="0" w:color="auto"/>
            </w:tcBorders>
            <w:shd w:val="clear" w:color="auto" w:fill="auto"/>
            <w:noWrap/>
            <w:vAlign w:val="center"/>
            <w:hideMark/>
          </w:tcPr>
          <w:p w14:paraId="36EF98D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20C794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23A9F92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4AC7526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5BB2584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06CA6FC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C80BF6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MML 4</w:t>
            </w:r>
          </w:p>
        </w:tc>
        <w:tc>
          <w:tcPr>
            <w:tcW w:w="2600" w:type="dxa"/>
            <w:tcBorders>
              <w:top w:val="nil"/>
              <w:left w:val="nil"/>
              <w:bottom w:val="single" w:sz="4" w:space="0" w:color="auto"/>
              <w:right w:val="single" w:sz="4" w:space="0" w:color="auto"/>
            </w:tcBorders>
            <w:shd w:val="clear" w:color="auto" w:fill="auto"/>
            <w:noWrap/>
            <w:vAlign w:val="center"/>
            <w:hideMark/>
          </w:tcPr>
          <w:p w14:paraId="523B3B7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4566144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7825013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3EADA7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27085C5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6AA6E07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2F3C2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MML 5</w:t>
            </w:r>
          </w:p>
        </w:tc>
        <w:tc>
          <w:tcPr>
            <w:tcW w:w="2600" w:type="dxa"/>
            <w:tcBorders>
              <w:top w:val="nil"/>
              <w:left w:val="nil"/>
              <w:bottom w:val="single" w:sz="4" w:space="0" w:color="auto"/>
              <w:right w:val="single" w:sz="4" w:space="0" w:color="auto"/>
            </w:tcBorders>
            <w:shd w:val="clear" w:color="auto" w:fill="auto"/>
            <w:noWrap/>
            <w:vAlign w:val="center"/>
            <w:hideMark/>
          </w:tcPr>
          <w:p w14:paraId="722263C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2C59AB9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0717CC6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3708F5B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6DC6473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0DBC85E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EFF47F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MML 6</w:t>
            </w:r>
          </w:p>
        </w:tc>
        <w:tc>
          <w:tcPr>
            <w:tcW w:w="2600" w:type="dxa"/>
            <w:tcBorders>
              <w:top w:val="nil"/>
              <w:left w:val="nil"/>
              <w:bottom w:val="single" w:sz="4" w:space="0" w:color="auto"/>
              <w:right w:val="single" w:sz="4" w:space="0" w:color="auto"/>
            </w:tcBorders>
            <w:shd w:val="clear" w:color="auto" w:fill="auto"/>
            <w:noWrap/>
            <w:vAlign w:val="center"/>
            <w:hideMark/>
          </w:tcPr>
          <w:p w14:paraId="4278DB2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317C036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7D9BE5B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60C80F5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76008A0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79AD09F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46930C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CL 1</w:t>
            </w:r>
          </w:p>
        </w:tc>
        <w:tc>
          <w:tcPr>
            <w:tcW w:w="2600" w:type="dxa"/>
            <w:tcBorders>
              <w:top w:val="nil"/>
              <w:left w:val="nil"/>
              <w:bottom w:val="single" w:sz="4" w:space="0" w:color="auto"/>
              <w:right w:val="single" w:sz="4" w:space="0" w:color="auto"/>
            </w:tcBorders>
            <w:shd w:val="clear" w:color="auto" w:fill="auto"/>
            <w:noWrap/>
            <w:vAlign w:val="center"/>
            <w:hideMark/>
          </w:tcPr>
          <w:p w14:paraId="2282126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73098CE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50705C2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018D22C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1E7B425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4A9BD27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E63AEC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CL 2</w:t>
            </w:r>
          </w:p>
        </w:tc>
        <w:tc>
          <w:tcPr>
            <w:tcW w:w="2600" w:type="dxa"/>
            <w:tcBorders>
              <w:top w:val="nil"/>
              <w:left w:val="nil"/>
              <w:bottom w:val="single" w:sz="4" w:space="0" w:color="auto"/>
              <w:right w:val="single" w:sz="4" w:space="0" w:color="auto"/>
            </w:tcBorders>
            <w:shd w:val="clear" w:color="auto" w:fill="auto"/>
            <w:noWrap/>
            <w:vAlign w:val="center"/>
            <w:hideMark/>
          </w:tcPr>
          <w:p w14:paraId="5134849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66D0A57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6D69DBE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1125A31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6BEEFE3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7BF9670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E6A99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CL 3</w:t>
            </w:r>
          </w:p>
        </w:tc>
        <w:tc>
          <w:tcPr>
            <w:tcW w:w="2600" w:type="dxa"/>
            <w:tcBorders>
              <w:top w:val="nil"/>
              <w:left w:val="nil"/>
              <w:bottom w:val="single" w:sz="4" w:space="0" w:color="auto"/>
              <w:right w:val="single" w:sz="4" w:space="0" w:color="auto"/>
            </w:tcBorders>
            <w:shd w:val="clear" w:color="auto" w:fill="auto"/>
            <w:noWrap/>
            <w:vAlign w:val="center"/>
            <w:hideMark/>
          </w:tcPr>
          <w:p w14:paraId="6A0548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67BBEC6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2F6946A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74C8F5B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5C88823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27831F5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9F3587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CL 4</w:t>
            </w:r>
          </w:p>
        </w:tc>
        <w:tc>
          <w:tcPr>
            <w:tcW w:w="2600" w:type="dxa"/>
            <w:tcBorders>
              <w:top w:val="nil"/>
              <w:left w:val="nil"/>
              <w:bottom w:val="single" w:sz="4" w:space="0" w:color="auto"/>
              <w:right w:val="single" w:sz="4" w:space="0" w:color="auto"/>
            </w:tcBorders>
            <w:shd w:val="clear" w:color="auto" w:fill="auto"/>
            <w:noWrap/>
            <w:vAlign w:val="center"/>
            <w:hideMark/>
          </w:tcPr>
          <w:p w14:paraId="7795485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3505D2A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3B702E5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59AF4E6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355F63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06A3701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C55E48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CL 5</w:t>
            </w:r>
          </w:p>
        </w:tc>
        <w:tc>
          <w:tcPr>
            <w:tcW w:w="2600" w:type="dxa"/>
            <w:tcBorders>
              <w:top w:val="nil"/>
              <w:left w:val="nil"/>
              <w:bottom w:val="single" w:sz="4" w:space="0" w:color="auto"/>
              <w:right w:val="single" w:sz="4" w:space="0" w:color="auto"/>
            </w:tcBorders>
            <w:shd w:val="clear" w:color="auto" w:fill="auto"/>
            <w:noWrap/>
            <w:vAlign w:val="center"/>
            <w:hideMark/>
          </w:tcPr>
          <w:p w14:paraId="362C26E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56DCE6B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738D192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070A0ED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27E7E75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11144DE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70F062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CL 6</w:t>
            </w:r>
          </w:p>
        </w:tc>
        <w:tc>
          <w:tcPr>
            <w:tcW w:w="2600" w:type="dxa"/>
            <w:tcBorders>
              <w:top w:val="nil"/>
              <w:left w:val="nil"/>
              <w:bottom w:val="single" w:sz="4" w:space="0" w:color="auto"/>
              <w:right w:val="single" w:sz="4" w:space="0" w:color="auto"/>
            </w:tcBorders>
            <w:shd w:val="clear" w:color="auto" w:fill="auto"/>
            <w:noWrap/>
            <w:vAlign w:val="center"/>
            <w:hideMark/>
          </w:tcPr>
          <w:p w14:paraId="266B048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729A193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1CC55EB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5ACE89B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4086DE8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7CB51FD7"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52FD040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Tubo Quadrado 20x20x1,2</w:t>
            </w:r>
          </w:p>
        </w:tc>
        <w:tc>
          <w:tcPr>
            <w:tcW w:w="1120" w:type="dxa"/>
            <w:tcBorders>
              <w:top w:val="nil"/>
              <w:left w:val="nil"/>
              <w:bottom w:val="single" w:sz="4" w:space="0" w:color="auto"/>
              <w:right w:val="single" w:sz="4" w:space="0" w:color="auto"/>
            </w:tcBorders>
            <w:shd w:val="clear" w:color="000000" w:fill="C5D9F1"/>
            <w:noWrap/>
            <w:vAlign w:val="center"/>
            <w:hideMark/>
          </w:tcPr>
          <w:p w14:paraId="4F90AFC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22,92</w:t>
            </w:r>
          </w:p>
        </w:tc>
      </w:tr>
      <w:tr w:rsidR="00210C93" w:rsidRPr="00FE7EA0" w14:paraId="7136B6BD"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4B93692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PAINEL DE SUSTENTAÇÃO FRONTAL (PSF)</w:t>
            </w:r>
          </w:p>
        </w:tc>
      </w:tr>
      <w:tr w:rsidR="00210C93" w:rsidRPr="00FE7EA0" w14:paraId="188B6AF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B0D773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1</w:t>
            </w:r>
          </w:p>
        </w:tc>
        <w:tc>
          <w:tcPr>
            <w:tcW w:w="2600" w:type="dxa"/>
            <w:tcBorders>
              <w:top w:val="nil"/>
              <w:left w:val="nil"/>
              <w:bottom w:val="single" w:sz="4" w:space="0" w:color="auto"/>
              <w:right w:val="single" w:sz="4" w:space="0" w:color="auto"/>
            </w:tcBorders>
            <w:shd w:val="clear" w:color="auto" w:fill="auto"/>
            <w:noWrap/>
            <w:vAlign w:val="center"/>
            <w:hideMark/>
          </w:tcPr>
          <w:p w14:paraId="2EA3F4F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2F97C1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81AB92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543DE07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64D9F4A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0267B32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7930D0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2</w:t>
            </w:r>
          </w:p>
        </w:tc>
        <w:tc>
          <w:tcPr>
            <w:tcW w:w="2600" w:type="dxa"/>
            <w:tcBorders>
              <w:top w:val="nil"/>
              <w:left w:val="nil"/>
              <w:bottom w:val="single" w:sz="4" w:space="0" w:color="auto"/>
              <w:right w:val="single" w:sz="4" w:space="0" w:color="auto"/>
            </w:tcBorders>
            <w:shd w:val="clear" w:color="auto" w:fill="auto"/>
            <w:noWrap/>
            <w:vAlign w:val="center"/>
            <w:hideMark/>
          </w:tcPr>
          <w:p w14:paraId="1F66843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3AEB8CF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98CEA0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2DF9FA4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6A02A45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17F8C9C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F511B0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3</w:t>
            </w:r>
          </w:p>
        </w:tc>
        <w:tc>
          <w:tcPr>
            <w:tcW w:w="2600" w:type="dxa"/>
            <w:tcBorders>
              <w:top w:val="nil"/>
              <w:left w:val="nil"/>
              <w:bottom w:val="single" w:sz="4" w:space="0" w:color="auto"/>
              <w:right w:val="single" w:sz="4" w:space="0" w:color="auto"/>
            </w:tcBorders>
            <w:shd w:val="clear" w:color="auto" w:fill="auto"/>
            <w:noWrap/>
            <w:vAlign w:val="center"/>
            <w:hideMark/>
          </w:tcPr>
          <w:p w14:paraId="45862A3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470F696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54CAA2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59288A6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6,811</w:t>
            </w:r>
          </w:p>
        </w:tc>
        <w:tc>
          <w:tcPr>
            <w:tcW w:w="1120" w:type="dxa"/>
            <w:tcBorders>
              <w:top w:val="nil"/>
              <w:left w:val="nil"/>
              <w:bottom w:val="single" w:sz="4" w:space="0" w:color="auto"/>
              <w:right w:val="single" w:sz="4" w:space="0" w:color="auto"/>
            </w:tcBorders>
            <w:shd w:val="clear" w:color="auto" w:fill="auto"/>
            <w:noWrap/>
            <w:vAlign w:val="center"/>
            <w:hideMark/>
          </w:tcPr>
          <w:p w14:paraId="0352BBB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4,88</w:t>
            </w:r>
          </w:p>
        </w:tc>
      </w:tr>
      <w:tr w:rsidR="00210C93" w:rsidRPr="00FE7EA0" w14:paraId="5FB0381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60BC4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4</w:t>
            </w:r>
          </w:p>
        </w:tc>
        <w:tc>
          <w:tcPr>
            <w:tcW w:w="2600" w:type="dxa"/>
            <w:tcBorders>
              <w:top w:val="nil"/>
              <w:left w:val="nil"/>
              <w:bottom w:val="single" w:sz="4" w:space="0" w:color="auto"/>
              <w:right w:val="single" w:sz="4" w:space="0" w:color="auto"/>
            </w:tcBorders>
            <w:shd w:val="clear" w:color="auto" w:fill="auto"/>
            <w:noWrap/>
            <w:vAlign w:val="center"/>
            <w:hideMark/>
          </w:tcPr>
          <w:p w14:paraId="202374A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0B3F70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BBF670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center"/>
            <w:hideMark/>
          </w:tcPr>
          <w:p w14:paraId="18E175D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6,811</w:t>
            </w:r>
          </w:p>
        </w:tc>
        <w:tc>
          <w:tcPr>
            <w:tcW w:w="1120" w:type="dxa"/>
            <w:tcBorders>
              <w:top w:val="nil"/>
              <w:left w:val="nil"/>
              <w:bottom w:val="single" w:sz="4" w:space="0" w:color="auto"/>
              <w:right w:val="single" w:sz="4" w:space="0" w:color="auto"/>
            </w:tcBorders>
            <w:shd w:val="clear" w:color="auto" w:fill="auto"/>
            <w:noWrap/>
            <w:vAlign w:val="center"/>
            <w:hideMark/>
          </w:tcPr>
          <w:p w14:paraId="1C7215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4,88</w:t>
            </w:r>
          </w:p>
        </w:tc>
      </w:tr>
      <w:tr w:rsidR="00210C93" w:rsidRPr="00FE7EA0" w14:paraId="12C0B50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6429E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5</w:t>
            </w:r>
          </w:p>
        </w:tc>
        <w:tc>
          <w:tcPr>
            <w:tcW w:w="2600" w:type="dxa"/>
            <w:tcBorders>
              <w:top w:val="nil"/>
              <w:left w:val="nil"/>
              <w:bottom w:val="single" w:sz="4" w:space="0" w:color="auto"/>
              <w:right w:val="single" w:sz="4" w:space="0" w:color="auto"/>
            </w:tcBorders>
            <w:shd w:val="clear" w:color="auto" w:fill="auto"/>
            <w:noWrap/>
            <w:vAlign w:val="center"/>
            <w:hideMark/>
          </w:tcPr>
          <w:p w14:paraId="4BA8B6E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27D549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D2235A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4717F5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712E27F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435FA48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5EEB11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6</w:t>
            </w:r>
          </w:p>
        </w:tc>
        <w:tc>
          <w:tcPr>
            <w:tcW w:w="2600" w:type="dxa"/>
            <w:tcBorders>
              <w:top w:val="nil"/>
              <w:left w:val="nil"/>
              <w:bottom w:val="single" w:sz="4" w:space="0" w:color="auto"/>
              <w:right w:val="single" w:sz="4" w:space="0" w:color="auto"/>
            </w:tcBorders>
            <w:shd w:val="clear" w:color="auto" w:fill="auto"/>
            <w:noWrap/>
            <w:vAlign w:val="center"/>
            <w:hideMark/>
          </w:tcPr>
          <w:p w14:paraId="310C21A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3975131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B6AFF8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2D9962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6062A4F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4FBA49F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73767C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1</w:t>
            </w:r>
          </w:p>
        </w:tc>
        <w:tc>
          <w:tcPr>
            <w:tcW w:w="2600" w:type="dxa"/>
            <w:tcBorders>
              <w:top w:val="nil"/>
              <w:left w:val="nil"/>
              <w:bottom w:val="single" w:sz="4" w:space="0" w:color="auto"/>
              <w:right w:val="single" w:sz="4" w:space="0" w:color="auto"/>
            </w:tcBorders>
            <w:shd w:val="clear" w:color="auto" w:fill="auto"/>
            <w:noWrap/>
            <w:vAlign w:val="center"/>
            <w:hideMark/>
          </w:tcPr>
          <w:p w14:paraId="3394C82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DCF8D5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4E6DD7C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6FD099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1467086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4E9E7E8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8B517F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2</w:t>
            </w:r>
          </w:p>
        </w:tc>
        <w:tc>
          <w:tcPr>
            <w:tcW w:w="2600" w:type="dxa"/>
            <w:tcBorders>
              <w:top w:val="nil"/>
              <w:left w:val="nil"/>
              <w:bottom w:val="single" w:sz="4" w:space="0" w:color="auto"/>
              <w:right w:val="single" w:sz="4" w:space="0" w:color="auto"/>
            </w:tcBorders>
            <w:shd w:val="clear" w:color="auto" w:fill="auto"/>
            <w:noWrap/>
            <w:vAlign w:val="center"/>
            <w:hideMark/>
          </w:tcPr>
          <w:p w14:paraId="1665739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D1124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25BDB35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996463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15112AA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3BC65D6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168881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3</w:t>
            </w:r>
          </w:p>
        </w:tc>
        <w:tc>
          <w:tcPr>
            <w:tcW w:w="2600" w:type="dxa"/>
            <w:tcBorders>
              <w:top w:val="nil"/>
              <w:left w:val="nil"/>
              <w:bottom w:val="single" w:sz="4" w:space="0" w:color="auto"/>
              <w:right w:val="single" w:sz="4" w:space="0" w:color="auto"/>
            </w:tcBorders>
            <w:shd w:val="clear" w:color="auto" w:fill="auto"/>
            <w:noWrap/>
            <w:vAlign w:val="center"/>
            <w:hideMark/>
          </w:tcPr>
          <w:p w14:paraId="123990A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570312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C19E1F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07FE507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4261C4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7D91576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F94BB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4</w:t>
            </w:r>
          </w:p>
        </w:tc>
        <w:tc>
          <w:tcPr>
            <w:tcW w:w="2600" w:type="dxa"/>
            <w:tcBorders>
              <w:top w:val="nil"/>
              <w:left w:val="nil"/>
              <w:bottom w:val="single" w:sz="4" w:space="0" w:color="auto"/>
              <w:right w:val="single" w:sz="4" w:space="0" w:color="auto"/>
            </w:tcBorders>
            <w:shd w:val="clear" w:color="auto" w:fill="auto"/>
            <w:noWrap/>
            <w:vAlign w:val="center"/>
            <w:hideMark/>
          </w:tcPr>
          <w:p w14:paraId="4DD9D65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39017A7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8C2ED9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9205CB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2992BE0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0702EB8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BD2049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5</w:t>
            </w:r>
          </w:p>
        </w:tc>
        <w:tc>
          <w:tcPr>
            <w:tcW w:w="2600" w:type="dxa"/>
            <w:tcBorders>
              <w:top w:val="nil"/>
              <w:left w:val="nil"/>
              <w:bottom w:val="single" w:sz="4" w:space="0" w:color="auto"/>
              <w:right w:val="single" w:sz="4" w:space="0" w:color="auto"/>
            </w:tcBorders>
            <w:shd w:val="clear" w:color="auto" w:fill="auto"/>
            <w:noWrap/>
            <w:vAlign w:val="center"/>
            <w:hideMark/>
          </w:tcPr>
          <w:p w14:paraId="53072BD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5298AC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5BEE76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7C09A8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32F5491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665DFAC2"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2558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6</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84B2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7DD9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D2CE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01FC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F5C1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3D49F9AC"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9DB1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7</w:t>
            </w:r>
          </w:p>
        </w:tc>
        <w:tc>
          <w:tcPr>
            <w:tcW w:w="2600" w:type="dxa"/>
            <w:tcBorders>
              <w:top w:val="single" w:sz="4" w:space="0" w:color="auto"/>
              <w:left w:val="nil"/>
              <w:bottom w:val="single" w:sz="4" w:space="0" w:color="auto"/>
              <w:right w:val="single" w:sz="4" w:space="0" w:color="auto"/>
            </w:tcBorders>
            <w:shd w:val="clear" w:color="auto" w:fill="auto"/>
            <w:noWrap/>
            <w:vAlign w:val="center"/>
            <w:hideMark/>
          </w:tcPr>
          <w:p w14:paraId="7E06C96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656A9D7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14:paraId="4628891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1C21336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40BD67F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38F2E75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FC02E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MSF 8</w:t>
            </w:r>
          </w:p>
        </w:tc>
        <w:tc>
          <w:tcPr>
            <w:tcW w:w="2600" w:type="dxa"/>
            <w:tcBorders>
              <w:top w:val="nil"/>
              <w:left w:val="nil"/>
              <w:bottom w:val="single" w:sz="4" w:space="0" w:color="auto"/>
              <w:right w:val="single" w:sz="4" w:space="0" w:color="auto"/>
            </w:tcBorders>
            <w:shd w:val="clear" w:color="auto" w:fill="auto"/>
            <w:noWrap/>
            <w:vAlign w:val="center"/>
            <w:hideMark/>
          </w:tcPr>
          <w:p w14:paraId="3407C2A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8C2D0F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4D66C5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10727B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4A8A5BD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631C3BA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A25F2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w:t>
            </w:r>
          </w:p>
        </w:tc>
        <w:tc>
          <w:tcPr>
            <w:tcW w:w="2600" w:type="dxa"/>
            <w:tcBorders>
              <w:top w:val="nil"/>
              <w:left w:val="nil"/>
              <w:bottom w:val="single" w:sz="4" w:space="0" w:color="auto"/>
              <w:right w:val="single" w:sz="4" w:space="0" w:color="auto"/>
            </w:tcBorders>
            <w:shd w:val="clear" w:color="auto" w:fill="auto"/>
            <w:noWrap/>
            <w:vAlign w:val="center"/>
            <w:hideMark/>
          </w:tcPr>
          <w:p w14:paraId="4528635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3978894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0364B5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DF63D4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0A9A78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3D8ECE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D28A54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2</w:t>
            </w:r>
          </w:p>
        </w:tc>
        <w:tc>
          <w:tcPr>
            <w:tcW w:w="2600" w:type="dxa"/>
            <w:tcBorders>
              <w:top w:val="nil"/>
              <w:left w:val="nil"/>
              <w:bottom w:val="single" w:sz="4" w:space="0" w:color="auto"/>
              <w:right w:val="single" w:sz="4" w:space="0" w:color="auto"/>
            </w:tcBorders>
            <w:shd w:val="clear" w:color="auto" w:fill="auto"/>
            <w:noWrap/>
            <w:vAlign w:val="center"/>
            <w:hideMark/>
          </w:tcPr>
          <w:p w14:paraId="2B5925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6092C5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8F78C7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BD41F7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23C83D0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277927C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0489A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3</w:t>
            </w:r>
          </w:p>
        </w:tc>
        <w:tc>
          <w:tcPr>
            <w:tcW w:w="2600" w:type="dxa"/>
            <w:tcBorders>
              <w:top w:val="nil"/>
              <w:left w:val="nil"/>
              <w:bottom w:val="single" w:sz="4" w:space="0" w:color="auto"/>
              <w:right w:val="single" w:sz="4" w:space="0" w:color="auto"/>
            </w:tcBorders>
            <w:shd w:val="clear" w:color="auto" w:fill="auto"/>
            <w:noWrap/>
            <w:vAlign w:val="center"/>
            <w:hideMark/>
          </w:tcPr>
          <w:p w14:paraId="7D2250B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87F766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CEDA2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0373C65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0B8C7BE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7FCD3EB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DF7CA3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4</w:t>
            </w:r>
          </w:p>
        </w:tc>
        <w:tc>
          <w:tcPr>
            <w:tcW w:w="2600" w:type="dxa"/>
            <w:tcBorders>
              <w:top w:val="nil"/>
              <w:left w:val="nil"/>
              <w:bottom w:val="single" w:sz="4" w:space="0" w:color="auto"/>
              <w:right w:val="single" w:sz="4" w:space="0" w:color="auto"/>
            </w:tcBorders>
            <w:shd w:val="clear" w:color="auto" w:fill="auto"/>
            <w:noWrap/>
            <w:vAlign w:val="center"/>
            <w:hideMark/>
          </w:tcPr>
          <w:p w14:paraId="56169B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3C4F6B8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4DDCDC2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2CF5BFC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ACAC3F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23797C0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FECA84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5</w:t>
            </w:r>
          </w:p>
        </w:tc>
        <w:tc>
          <w:tcPr>
            <w:tcW w:w="2600" w:type="dxa"/>
            <w:tcBorders>
              <w:top w:val="nil"/>
              <w:left w:val="nil"/>
              <w:bottom w:val="single" w:sz="4" w:space="0" w:color="auto"/>
              <w:right w:val="single" w:sz="4" w:space="0" w:color="auto"/>
            </w:tcBorders>
            <w:shd w:val="clear" w:color="auto" w:fill="auto"/>
            <w:noWrap/>
            <w:vAlign w:val="center"/>
            <w:hideMark/>
          </w:tcPr>
          <w:p w14:paraId="3501BBD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E8FD23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E7F664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883D91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052CD1C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27F965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97776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6</w:t>
            </w:r>
          </w:p>
        </w:tc>
        <w:tc>
          <w:tcPr>
            <w:tcW w:w="2600" w:type="dxa"/>
            <w:tcBorders>
              <w:top w:val="nil"/>
              <w:left w:val="nil"/>
              <w:bottom w:val="single" w:sz="4" w:space="0" w:color="auto"/>
              <w:right w:val="single" w:sz="4" w:space="0" w:color="auto"/>
            </w:tcBorders>
            <w:shd w:val="clear" w:color="auto" w:fill="auto"/>
            <w:noWrap/>
            <w:vAlign w:val="center"/>
            <w:hideMark/>
          </w:tcPr>
          <w:p w14:paraId="7BCD5F7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0D56F3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7196AC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552212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172070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72EAFDD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B7D6A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7</w:t>
            </w:r>
          </w:p>
        </w:tc>
        <w:tc>
          <w:tcPr>
            <w:tcW w:w="2600" w:type="dxa"/>
            <w:tcBorders>
              <w:top w:val="nil"/>
              <w:left w:val="nil"/>
              <w:bottom w:val="single" w:sz="4" w:space="0" w:color="auto"/>
              <w:right w:val="single" w:sz="4" w:space="0" w:color="auto"/>
            </w:tcBorders>
            <w:shd w:val="clear" w:color="auto" w:fill="auto"/>
            <w:noWrap/>
            <w:vAlign w:val="center"/>
            <w:hideMark/>
          </w:tcPr>
          <w:p w14:paraId="3EB1D9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7FE266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C132F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07237F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77EDA54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612943D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C18378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8</w:t>
            </w:r>
          </w:p>
        </w:tc>
        <w:tc>
          <w:tcPr>
            <w:tcW w:w="2600" w:type="dxa"/>
            <w:tcBorders>
              <w:top w:val="nil"/>
              <w:left w:val="nil"/>
              <w:bottom w:val="single" w:sz="4" w:space="0" w:color="auto"/>
              <w:right w:val="single" w:sz="4" w:space="0" w:color="auto"/>
            </w:tcBorders>
            <w:shd w:val="clear" w:color="auto" w:fill="auto"/>
            <w:noWrap/>
            <w:vAlign w:val="center"/>
            <w:hideMark/>
          </w:tcPr>
          <w:p w14:paraId="081738F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7DF05BE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9028B6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1AACA3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501C1A4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4817D10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1CDA2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9</w:t>
            </w:r>
          </w:p>
        </w:tc>
        <w:tc>
          <w:tcPr>
            <w:tcW w:w="2600" w:type="dxa"/>
            <w:tcBorders>
              <w:top w:val="nil"/>
              <w:left w:val="nil"/>
              <w:bottom w:val="single" w:sz="4" w:space="0" w:color="auto"/>
              <w:right w:val="single" w:sz="4" w:space="0" w:color="auto"/>
            </w:tcBorders>
            <w:shd w:val="clear" w:color="auto" w:fill="auto"/>
            <w:noWrap/>
            <w:vAlign w:val="center"/>
            <w:hideMark/>
          </w:tcPr>
          <w:p w14:paraId="78EA3A2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CC69DA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A9BBAB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35688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9CBBCD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01120BD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4B9F1D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10</w:t>
            </w:r>
          </w:p>
        </w:tc>
        <w:tc>
          <w:tcPr>
            <w:tcW w:w="2600" w:type="dxa"/>
            <w:tcBorders>
              <w:top w:val="nil"/>
              <w:left w:val="nil"/>
              <w:bottom w:val="single" w:sz="4" w:space="0" w:color="auto"/>
              <w:right w:val="single" w:sz="4" w:space="0" w:color="auto"/>
            </w:tcBorders>
            <w:shd w:val="clear" w:color="auto" w:fill="auto"/>
            <w:noWrap/>
            <w:vAlign w:val="center"/>
            <w:hideMark/>
          </w:tcPr>
          <w:p w14:paraId="7C7FED8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2C8D3E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D76EA4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5605EAE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3C115C6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3A49D49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C5D3B0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11</w:t>
            </w:r>
          </w:p>
        </w:tc>
        <w:tc>
          <w:tcPr>
            <w:tcW w:w="2600" w:type="dxa"/>
            <w:tcBorders>
              <w:top w:val="nil"/>
              <w:left w:val="nil"/>
              <w:bottom w:val="single" w:sz="4" w:space="0" w:color="auto"/>
              <w:right w:val="single" w:sz="4" w:space="0" w:color="auto"/>
            </w:tcBorders>
            <w:shd w:val="clear" w:color="auto" w:fill="auto"/>
            <w:noWrap/>
            <w:vAlign w:val="center"/>
            <w:hideMark/>
          </w:tcPr>
          <w:p w14:paraId="0FAF5CE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58C06E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7F2EE6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DB1CDD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931E5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186ACC1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6EA7D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12</w:t>
            </w:r>
          </w:p>
        </w:tc>
        <w:tc>
          <w:tcPr>
            <w:tcW w:w="2600" w:type="dxa"/>
            <w:tcBorders>
              <w:top w:val="nil"/>
              <w:left w:val="nil"/>
              <w:bottom w:val="single" w:sz="4" w:space="0" w:color="auto"/>
              <w:right w:val="single" w:sz="4" w:space="0" w:color="auto"/>
            </w:tcBorders>
            <w:shd w:val="clear" w:color="auto" w:fill="auto"/>
            <w:noWrap/>
            <w:vAlign w:val="center"/>
            <w:hideMark/>
          </w:tcPr>
          <w:p w14:paraId="592A836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F00EB0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144493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3BAE57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14017ED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28D10A5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423DEE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13</w:t>
            </w:r>
          </w:p>
        </w:tc>
        <w:tc>
          <w:tcPr>
            <w:tcW w:w="2600" w:type="dxa"/>
            <w:tcBorders>
              <w:top w:val="nil"/>
              <w:left w:val="nil"/>
              <w:bottom w:val="single" w:sz="4" w:space="0" w:color="auto"/>
              <w:right w:val="single" w:sz="4" w:space="0" w:color="auto"/>
            </w:tcBorders>
            <w:shd w:val="clear" w:color="auto" w:fill="auto"/>
            <w:noWrap/>
            <w:vAlign w:val="center"/>
            <w:hideMark/>
          </w:tcPr>
          <w:p w14:paraId="7F2C04C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6BF7E7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B62613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5837216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5608C09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027008E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8783C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14</w:t>
            </w:r>
          </w:p>
        </w:tc>
        <w:tc>
          <w:tcPr>
            <w:tcW w:w="2600" w:type="dxa"/>
            <w:tcBorders>
              <w:top w:val="nil"/>
              <w:left w:val="nil"/>
              <w:bottom w:val="single" w:sz="4" w:space="0" w:color="auto"/>
              <w:right w:val="single" w:sz="4" w:space="0" w:color="auto"/>
            </w:tcBorders>
            <w:shd w:val="clear" w:color="auto" w:fill="auto"/>
            <w:noWrap/>
            <w:vAlign w:val="center"/>
            <w:hideMark/>
          </w:tcPr>
          <w:p w14:paraId="47D6412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018E5E4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4DC4370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B7F712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3244B7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70D6D3E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120BE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15</w:t>
            </w:r>
          </w:p>
        </w:tc>
        <w:tc>
          <w:tcPr>
            <w:tcW w:w="2600" w:type="dxa"/>
            <w:tcBorders>
              <w:top w:val="nil"/>
              <w:left w:val="nil"/>
              <w:bottom w:val="single" w:sz="4" w:space="0" w:color="auto"/>
              <w:right w:val="single" w:sz="4" w:space="0" w:color="auto"/>
            </w:tcBorders>
            <w:shd w:val="clear" w:color="auto" w:fill="auto"/>
            <w:noWrap/>
            <w:vAlign w:val="center"/>
            <w:hideMark/>
          </w:tcPr>
          <w:p w14:paraId="125FD7D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01E9318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A1E8FC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17F209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7512E48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B771BF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C8D421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16</w:t>
            </w:r>
          </w:p>
        </w:tc>
        <w:tc>
          <w:tcPr>
            <w:tcW w:w="2600" w:type="dxa"/>
            <w:tcBorders>
              <w:top w:val="nil"/>
              <w:left w:val="nil"/>
              <w:bottom w:val="single" w:sz="4" w:space="0" w:color="auto"/>
              <w:right w:val="single" w:sz="4" w:space="0" w:color="auto"/>
            </w:tcBorders>
            <w:shd w:val="clear" w:color="auto" w:fill="auto"/>
            <w:noWrap/>
            <w:vAlign w:val="center"/>
            <w:hideMark/>
          </w:tcPr>
          <w:p w14:paraId="522CD36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CB7040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422C38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4B31DD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568C326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44409485"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0379D96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Tubo Quadrado 40x40x1,5</w:t>
            </w:r>
          </w:p>
        </w:tc>
        <w:tc>
          <w:tcPr>
            <w:tcW w:w="1120" w:type="dxa"/>
            <w:tcBorders>
              <w:top w:val="nil"/>
              <w:left w:val="nil"/>
              <w:bottom w:val="single" w:sz="4" w:space="0" w:color="auto"/>
              <w:right w:val="single" w:sz="4" w:space="0" w:color="auto"/>
            </w:tcBorders>
            <w:shd w:val="clear" w:color="000000" w:fill="C5D9F1"/>
            <w:noWrap/>
            <w:vAlign w:val="center"/>
            <w:hideMark/>
          </w:tcPr>
          <w:p w14:paraId="7496477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61,96</w:t>
            </w:r>
          </w:p>
        </w:tc>
      </w:tr>
      <w:tr w:rsidR="00210C93" w:rsidRPr="00FE7EA0" w14:paraId="0BDE45AE"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7C8E888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Tubo Quadrado 20x20x1,2</w:t>
            </w:r>
          </w:p>
        </w:tc>
        <w:tc>
          <w:tcPr>
            <w:tcW w:w="1120" w:type="dxa"/>
            <w:tcBorders>
              <w:top w:val="nil"/>
              <w:left w:val="nil"/>
              <w:bottom w:val="single" w:sz="4" w:space="0" w:color="auto"/>
              <w:right w:val="single" w:sz="4" w:space="0" w:color="auto"/>
            </w:tcBorders>
            <w:shd w:val="clear" w:color="000000" w:fill="C5D9F1"/>
            <w:noWrap/>
            <w:vAlign w:val="center"/>
            <w:hideMark/>
          </w:tcPr>
          <w:p w14:paraId="0319B26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9,76</w:t>
            </w:r>
          </w:p>
        </w:tc>
      </w:tr>
      <w:tr w:rsidR="00210C93" w:rsidRPr="00FE7EA0" w14:paraId="227D5C6B"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6923EE6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PAINEL DE SUSTENTAÇÃO TRASEIRO (PST)</w:t>
            </w:r>
          </w:p>
        </w:tc>
      </w:tr>
      <w:tr w:rsidR="00210C93" w:rsidRPr="00FE7EA0" w14:paraId="3AA113C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4F473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1</w:t>
            </w:r>
          </w:p>
        </w:tc>
        <w:tc>
          <w:tcPr>
            <w:tcW w:w="2600" w:type="dxa"/>
            <w:tcBorders>
              <w:top w:val="nil"/>
              <w:left w:val="nil"/>
              <w:bottom w:val="single" w:sz="4" w:space="0" w:color="auto"/>
              <w:right w:val="single" w:sz="4" w:space="0" w:color="auto"/>
            </w:tcBorders>
            <w:shd w:val="clear" w:color="auto" w:fill="auto"/>
            <w:noWrap/>
            <w:vAlign w:val="center"/>
            <w:hideMark/>
          </w:tcPr>
          <w:p w14:paraId="026BFA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037E5AB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216AA0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2AAC16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3BC9752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6386F57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7FB18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2</w:t>
            </w:r>
          </w:p>
        </w:tc>
        <w:tc>
          <w:tcPr>
            <w:tcW w:w="2600" w:type="dxa"/>
            <w:tcBorders>
              <w:top w:val="nil"/>
              <w:left w:val="nil"/>
              <w:bottom w:val="single" w:sz="4" w:space="0" w:color="auto"/>
              <w:right w:val="single" w:sz="4" w:space="0" w:color="auto"/>
            </w:tcBorders>
            <w:shd w:val="clear" w:color="auto" w:fill="auto"/>
            <w:noWrap/>
            <w:vAlign w:val="center"/>
            <w:hideMark/>
          </w:tcPr>
          <w:p w14:paraId="4DCA366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196B7C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E1558B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3F9FF6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68C8343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006DC7D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B84DDB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3</w:t>
            </w:r>
          </w:p>
        </w:tc>
        <w:tc>
          <w:tcPr>
            <w:tcW w:w="2600" w:type="dxa"/>
            <w:tcBorders>
              <w:top w:val="nil"/>
              <w:left w:val="nil"/>
              <w:bottom w:val="single" w:sz="4" w:space="0" w:color="auto"/>
              <w:right w:val="single" w:sz="4" w:space="0" w:color="auto"/>
            </w:tcBorders>
            <w:shd w:val="clear" w:color="auto" w:fill="auto"/>
            <w:noWrap/>
            <w:vAlign w:val="center"/>
            <w:hideMark/>
          </w:tcPr>
          <w:p w14:paraId="433B2B8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00260D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6490C4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B694EF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5207630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221FF15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98A94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VSF 4</w:t>
            </w:r>
          </w:p>
        </w:tc>
        <w:tc>
          <w:tcPr>
            <w:tcW w:w="2600" w:type="dxa"/>
            <w:tcBorders>
              <w:top w:val="nil"/>
              <w:left w:val="nil"/>
              <w:bottom w:val="single" w:sz="4" w:space="0" w:color="auto"/>
              <w:right w:val="single" w:sz="4" w:space="0" w:color="auto"/>
            </w:tcBorders>
            <w:shd w:val="clear" w:color="auto" w:fill="auto"/>
            <w:noWrap/>
            <w:vAlign w:val="center"/>
            <w:hideMark/>
          </w:tcPr>
          <w:p w14:paraId="11A39DC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CE9BAF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3DB6971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20CF518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7,101</w:t>
            </w:r>
          </w:p>
        </w:tc>
        <w:tc>
          <w:tcPr>
            <w:tcW w:w="1120" w:type="dxa"/>
            <w:tcBorders>
              <w:top w:val="nil"/>
              <w:left w:val="nil"/>
              <w:bottom w:val="single" w:sz="4" w:space="0" w:color="auto"/>
              <w:right w:val="single" w:sz="4" w:space="0" w:color="auto"/>
            </w:tcBorders>
            <w:shd w:val="clear" w:color="auto" w:fill="auto"/>
            <w:noWrap/>
            <w:vAlign w:val="center"/>
            <w:hideMark/>
          </w:tcPr>
          <w:p w14:paraId="4C7791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12,95</w:t>
            </w:r>
          </w:p>
        </w:tc>
      </w:tr>
      <w:tr w:rsidR="00210C93" w:rsidRPr="00FE7EA0" w14:paraId="69D7447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7B122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1</w:t>
            </w:r>
          </w:p>
        </w:tc>
        <w:tc>
          <w:tcPr>
            <w:tcW w:w="2600" w:type="dxa"/>
            <w:tcBorders>
              <w:top w:val="nil"/>
              <w:left w:val="nil"/>
              <w:bottom w:val="single" w:sz="4" w:space="0" w:color="auto"/>
              <w:right w:val="single" w:sz="4" w:space="0" w:color="auto"/>
            </w:tcBorders>
            <w:shd w:val="clear" w:color="auto" w:fill="auto"/>
            <w:noWrap/>
            <w:vAlign w:val="center"/>
            <w:hideMark/>
          </w:tcPr>
          <w:p w14:paraId="1273C00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7D99A06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9AC93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C9F783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4CD3866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3D5F4FB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6AE53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2</w:t>
            </w:r>
          </w:p>
        </w:tc>
        <w:tc>
          <w:tcPr>
            <w:tcW w:w="2600" w:type="dxa"/>
            <w:tcBorders>
              <w:top w:val="nil"/>
              <w:left w:val="nil"/>
              <w:bottom w:val="single" w:sz="4" w:space="0" w:color="auto"/>
              <w:right w:val="single" w:sz="4" w:space="0" w:color="auto"/>
            </w:tcBorders>
            <w:shd w:val="clear" w:color="auto" w:fill="auto"/>
            <w:noWrap/>
            <w:vAlign w:val="center"/>
            <w:hideMark/>
          </w:tcPr>
          <w:p w14:paraId="59E87A9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6B31C1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049822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F1336A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1F23D99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2759A50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C81315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3</w:t>
            </w:r>
          </w:p>
        </w:tc>
        <w:tc>
          <w:tcPr>
            <w:tcW w:w="2600" w:type="dxa"/>
            <w:tcBorders>
              <w:top w:val="nil"/>
              <w:left w:val="nil"/>
              <w:bottom w:val="single" w:sz="4" w:space="0" w:color="auto"/>
              <w:right w:val="single" w:sz="4" w:space="0" w:color="auto"/>
            </w:tcBorders>
            <w:shd w:val="clear" w:color="auto" w:fill="auto"/>
            <w:noWrap/>
            <w:vAlign w:val="center"/>
            <w:hideMark/>
          </w:tcPr>
          <w:p w14:paraId="534E89A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0702DA1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374FD0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0A1B74C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5A5C70A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0C821CC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1C135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4</w:t>
            </w:r>
          </w:p>
        </w:tc>
        <w:tc>
          <w:tcPr>
            <w:tcW w:w="2600" w:type="dxa"/>
            <w:tcBorders>
              <w:top w:val="nil"/>
              <w:left w:val="nil"/>
              <w:bottom w:val="single" w:sz="4" w:space="0" w:color="auto"/>
              <w:right w:val="single" w:sz="4" w:space="0" w:color="auto"/>
            </w:tcBorders>
            <w:shd w:val="clear" w:color="auto" w:fill="auto"/>
            <w:noWrap/>
            <w:vAlign w:val="center"/>
            <w:hideMark/>
          </w:tcPr>
          <w:p w14:paraId="111FEE9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110F0D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1F46E1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292FC66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28DB9F7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2372672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96079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5</w:t>
            </w:r>
          </w:p>
        </w:tc>
        <w:tc>
          <w:tcPr>
            <w:tcW w:w="2600" w:type="dxa"/>
            <w:tcBorders>
              <w:top w:val="nil"/>
              <w:left w:val="nil"/>
              <w:bottom w:val="single" w:sz="4" w:space="0" w:color="auto"/>
              <w:right w:val="single" w:sz="4" w:space="0" w:color="auto"/>
            </w:tcBorders>
            <w:shd w:val="clear" w:color="auto" w:fill="auto"/>
            <w:noWrap/>
            <w:vAlign w:val="center"/>
            <w:hideMark/>
          </w:tcPr>
          <w:p w14:paraId="74AEA9E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BBA33E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166FFE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7746E6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58BB45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47A51F8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ECF3A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6</w:t>
            </w:r>
          </w:p>
        </w:tc>
        <w:tc>
          <w:tcPr>
            <w:tcW w:w="2600" w:type="dxa"/>
            <w:tcBorders>
              <w:top w:val="nil"/>
              <w:left w:val="nil"/>
              <w:bottom w:val="single" w:sz="4" w:space="0" w:color="auto"/>
              <w:right w:val="single" w:sz="4" w:space="0" w:color="auto"/>
            </w:tcBorders>
            <w:shd w:val="clear" w:color="auto" w:fill="auto"/>
            <w:noWrap/>
            <w:vAlign w:val="center"/>
            <w:hideMark/>
          </w:tcPr>
          <w:p w14:paraId="7B4D14E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726DE4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929D1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24575D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46A1C8E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4119B6A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B7878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7</w:t>
            </w:r>
          </w:p>
        </w:tc>
        <w:tc>
          <w:tcPr>
            <w:tcW w:w="2600" w:type="dxa"/>
            <w:tcBorders>
              <w:top w:val="nil"/>
              <w:left w:val="nil"/>
              <w:bottom w:val="single" w:sz="4" w:space="0" w:color="auto"/>
              <w:right w:val="single" w:sz="4" w:space="0" w:color="auto"/>
            </w:tcBorders>
            <w:shd w:val="clear" w:color="auto" w:fill="auto"/>
            <w:noWrap/>
            <w:vAlign w:val="center"/>
            <w:hideMark/>
          </w:tcPr>
          <w:p w14:paraId="2FD7788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783779C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347C3F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3360A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7B4C81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07E9F40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280144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MST 8</w:t>
            </w:r>
          </w:p>
        </w:tc>
        <w:tc>
          <w:tcPr>
            <w:tcW w:w="2600" w:type="dxa"/>
            <w:tcBorders>
              <w:top w:val="nil"/>
              <w:left w:val="nil"/>
              <w:bottom w:val="single" w:sz="4" w:space="0" w:color="auto"/>
              <w:right w:val="single" w:sz="4" w:space="0" w:color="auto"/>
            </w:tcBorders>
            <w:shd w:val="clear" w:color="auto" w:fill="auto"/>
            <w:noWrap/>
            <w:vAlign w:val="center"/>
            <w:hideMark/>
          </w:tcPr>
          <w:p w14:paraId="5696E72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762F54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0D26A4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344897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0,500</w:t>
            </w:r>
          </w:p>
        </w:tc>
        <w:tc>
          <w:tcPr>
            <w:tcW w:w="1120" w:type="dxa"/>
            <w:tcBorders>
              <w:top w:val="nil"/>
              <w:left w:val="nil"/>
              <w:bottom w:val="single" w:sz="4" w:space="0" w:color="auto"/>
              <w:right w:val="single" w:sz="4" w:space="0" w:color="auto"/>
            </w:tcBorders>
            <w:shd w:val="clear" w:color="auto" w:fill="auto"/>
            <w:noWrap/>
            <w:vAlign w:val="center"/>
            <w:hideMark/>
          </w:tcPr>
          <w:p w14:paraId="275BCD9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0,91</w:t>
            </w:r>
          </w:p>
        </w:tc>
      </w:tr>
      <w:tr w:rsidR="00210C93" w:rsidRPr="00FE7EA0" w14:paraId="6F7D5B6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43FE9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w:t>
            </w:r>
          </w:p>
        </w:tc>
        <w:tc>
          <w:tcPr>
            <w:tcW w:w="2600" w:type="dxa"/>
            <w:tcBorders>
              <w:top w:val="nil"/>
              <w:left w:val="nil"/>
              <w:bottom w:val="single" w:sz="4" w:space="0" w:color="auto"/>
              <w:right w:val="single" w:sz="4" w:space="0" w:color="auto"/>
            </w:tcBorders>
            <w:shd w:val="clear" w:color="auto" w:fill="auto"/>
            <w:noWrap/>
            <w:vAlign w:val="center"/>
            <w:hideMark/>
          </w:tcPr>
          <w:p w14:paraId="0C8AFAB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AC01A3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46BB6A0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1EDE8C0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5AAE659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9CD0D6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727712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2</w:t>
            </w:r>
          </w:p>
        </w:tc>
        <w:tc>
          <w:tcPr>
            <w:tcW w:w="2600" w:type="dxa"/>
            <w:tcBorders>
              <w:top w:val="nil"/>
              <w:left w:val="nil"/>
              <w:bottom w:val="single" w:sz="4" w:space="0" w:color="auto"/>
              <w:right w:val="single" w:sz="4" w:space="0" w:color="auto"/>
            </w:tcBorders>
            <w:shd w:val="clear" w:color="auto" w:fill="auto"/>
            <w:noWrap/>
            <w:vAlign w:val="center"/>
            <w:hideMark/>
          </w:tcPr>
          <w:p w14:paraId="7F2DBC9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8A7CBC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840BD9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6B6748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00A1C9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03A80FD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A87DCA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3</w:t>
            </w:r>
          </w:p>
        </w:tc>
        <w:tc>
          <w:tcPr>
            <w:tcW w:w="2600" w:type="dxa"/>
            <w:tcBorders>
              <w:top w:val="nil"/>
              <w:left w:val="nil"/>
              <w:bottom w:val="single" w:sz="4" w:space="0" w:color="auto"/>
              <w:right w:val="single" w:sz="4" w:space="0" w:color="auto"/>
            </w:tcBorders>
            <w:shd w:val="clear" w:color="auto" w:fill="auto"/>
            <w:noWrap/>
            <w:vAlign w:val="center"/>
            <w:hideMark/>
          </w:tcPr>
          <w:p w14:paraId="39287C0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12B33C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16EDA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24BC50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764088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4F426F6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1747B0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4</w:t>
            </w:r>
          </w:p>
        </w:tc>
        <w:tc>
          <w:tcPr>
            <w:tcW w:w="2600" w:type="dxa"/>
            <w:tcBorders>
              <w:top w:val="nil"/>
              <w:left w:val="nil"/>
              <w:bottom w:val="single" w:sz="4" w:space="0" w:color="auto"/>
              <w:right w:val="single" w:sz="4" w:space="0" w:color="auto"/>
            </w:tcBorders>
            <w:shd w:val="clear" w:color="auto" w:fill="auto"/>
            <w:noWrap/>
            <w:vAlign w:val="center"/>
            <w:hideMark/>
          </w:tcPr>
          <w:p w14:paraId="4CA19AA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EB6FF5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D6D898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E43298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219E417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1FC68C5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2B9E32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5</w:t>
            </w:r>
          </w:p>
        </w:tc>
        <w:tc>
          <w:tcPr>
            <w:tcW w:w="2600" w:type="dxa"/>
            <w:tcBorders>
              <w:top w:val="nil"/>
              <w:left w:val="nil"/>
              <w:bottom w:val="single" w:sz="4" w:space="0" w:color="auto"/>
              <w:right w:val="single" w:sz="4" w:space="0" w:color="auto"/>
            </w:tcBorders>
            <w:shd w:val="clear" w:color="auto" w:fill="auto"/>
            <w:noWrap/>
            <w:vAlign w:val="center"/>
            <w:hideMark/>
          </w:tcPr>
          <w:p w14:paraId="704CCD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D70A7A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5DCBD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060F58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12B75F0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4A6AF4D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02501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6</w:t>
            </w:r>
          </w:p>
        </w:tc>
        <w:tc>
          <w:tcPr>
            <w:tcW w:w="2600" w:type="dxa"/>
            <w:tcBorders>
              <w:top w:val="nil"/>
              <w:left w:val="nil"/>
              <w:bottom w:val="single" w:sz="4" w:space="0" w:color="auto"/>
              <w:right w:val="single" w:sz="4" w:space="0" w:color="auto"/>
            </w:tcBorders>
            <w:shd w:val="clear" w:color="auto" w:fill="auto"/>
            <w:noWrap/>
            <w:vAlign w:val="center"/>
            <w:hideMark/>
          </w:tcPr>
          <w:p w14:paraId="36C7CA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9A75DD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4C87B8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A37527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67628A9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2A3C4C4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404C0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7</w:t>
            </w:r>
          </w:p>
        </w:tc>
        <w:tc>
          <w:tcPr>
            <w:tcW w:w="2600" w:type="dxa"/>
            <w:tcBorders>
              <w:top w:val="nil"/>
              <w:left w:val="nil"/>
              <w:bottom w:val="single" w:sz="4" w:space="0" w:color="auto"/>
              <w:right w:val="single" w:sz="4" w:space="0" w:color="auto"/>
            </w:tcBorders>
            <w:shd w:val="clear" w:color="auto" w:fill="auto"/>
            <w:noWrap/>
            <w:vAlign w:val="center"/>
            <w:hideMark/>
          </w:tcPr>
          <w:p w14:paraId="31B1738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7FAA94E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4E1E5F7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E414F7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2A917B8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3EA4EBA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47D52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8</w:t>
            </w:r>
          </w:p>
        </w:tc>
        <w:tc>
          <w:tcPr>
            <w:tcW w:w="2600" w:type="dxa"/>
            <w:tcBorders>
              <w:top w:val="nil"/>
              <w:left w:val="nil"/>
              <w:bottom w:val="single" w:sz="4" w:space="0" w:color="auto"/>
              <w:right w:val="single" w:sz="4" w:space="0" w:color="auto"/>
            </w:tcBorders>
            <w:shd w:val="clear" w:color="auto" w:fill="auto"/>
            <w:noWrap/>
            <w:vAlign w:val="center"/>
            <w:hideMark/>
          </w:tcPr>
          <w:p w14:paraId="6CCA09D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1DE79B6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941774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F8A268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31F5D2C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744CB97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7F2003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9</w:t>
            </w:r>
          </w:p>
        </w:tc>
        <w:tc>
          <w:tcPr>
            <w:tcW w:w="2600" w:type="dxa"/>
            <w:tcBorders>
              <w:top w:val="nil"/>
              <w:left w:val="nil"/>
              <w:bottom w:val="single" w:sz="4" w:space="0" w:color="auto"/>
              <w:right w:val="single" w:sz="4" w:space="0" w:color="auto"/>
            </w:tcBorders>
            <w:shd w:val="clear" w:color="auto" w:fill="auto"/>
            <w:noWrap/>
            <w:vAlign w:val="center"/>
            <w:hideMark/>
          </w:tcPr>
          <w:p w14:paraId="79FF634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59042B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A5CD2B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60D1EC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7061D59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0AF907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748E9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10</w:t>
            </w:r>
          </w:p>
        </w:tc>
        <w:tc>
          <w:tcPr>
            <w:tcW w:w="2600" w:type="dxa"/>
            <w:tcBorders>
              <w:top w:val="nil"/>
              <w:left w:val="nil"/>
              <w:bottom w:val="single" w:sz="4" w:space="0" w:color="auto"/>
              <w:right w:val="single" w:sz="4" w:space="0" w:color="auto"/>
            </w:tcBorders>
            <w:shd w:val="clear" w:color="auto" w:fill="auto"/>
            <w:noWrap/>
            <w:vAlign w:val="center"/>
            <w:hideMark/>
          </w:tcPr>
          <w:p w14:paraId="188FB1F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5BAA380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2C34375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6A3BD36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142B001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48A01866"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5960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11</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91C8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8314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80AA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E4F0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BE5E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68595ABE"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4EB7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12</w:t>
            </w:r>
          </w:p>
        </w:tc>
        <w:tc>
          <w:tcPr>
            <w:tcW w:w="2600" w:type="dxa"/>
            <w:tcBorders>
              <w:top w:val="single" w:sz="4" w:space="0" w:color="auto"/>
              <w:left w:val="nil"/>
              <w:bottom w:val="single" w:sz="4" w:space="0" w:color="auto"/>
              <w:right w:val="single" w:sz="4" w:space="0" w:color="auto"/>
            </w:tcBorders>
            <w:shd w:val="clear" w:color="auto" w:fill="auto"/>
            <w:noWrap/>
            <w:vAlign w:val="center"/>
            <w:hideMark/>
          </w:tcPr>
          <w:p w14:paraId="4359984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5F33E58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14:paraId="64F8A6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3227133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2018895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00C6CA9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6FB153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13</w:t>
            </w:r>
          </w:p>
        </w:tc>
        <w:tc>
          <w:tcPr>
            <w:tcW w:w="2600" w:type="dxa"/>
            <w:tcBorders>
              <w:top w:val="nil"/>
              <w:left w:val="nil"/>
              <w:bottom w:val="single" w:sz="4" w:space="0" w:color="auto"/>
              <w:right w:val="single" w:sz="4" w:space="0" w:color="auto"/>
            </w:tcBorders>
            <w:shd w:val="clear" w:color="auto" w:fill="auto"/>
            <w:noWrap/>
            <w:vAlign w:val="center"/>
            <w:hideMark/>
          </w:tcPr>
          <w:p w14:paraId="296907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3D5BB38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0204482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794F989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7D9CBB3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1458EC1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556600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14</w:t>
            </w:r>
          </w:p>
        </w:tc>
        <w:tc>
          <w:tcPr>
            <w:tcW w:w="2600" w:type="dxa"/>
            <w:tcBorders>
              <w:top w:val="nil"/>
              <w:left w:val="nil"/>
              <w:bottom w:val="single" w:sz="4" w:space="0" w:color="auto"/>
              <w:right w:val="single" w:sz="4" w:space="0" w:color="auto"/>
            </w:tcBorders>
            <w:shd w:val="clear" w:color="auto" w:fill="auto"/>
            <w:noWrap/>
            <w:vAlign w:val="center"/>
            <w:hideMark/>
          </w:tcPr>
          <w:p w14:paraId="3DAE418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6115000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7DAF15E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40E77D4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0BBE088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EB58D2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26532A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15</w:t>
            </w:r>
          </w:p>
        </w:tc>
        <w:tc>
          <w:tcPr>
            <w:tcW w:w="2600" w:type="dxa"/>
            <w:tcBorders>
              <w:top w:val="nil"/>
              <w:left w:val="nil"/>
              <w:bottom w:val="single" w:sz="4" w:space="0" w:color="auto"/>
              <w:right w:val="single" w:sz="4" w:space="0" w:color="auto"/>
            </w:tcBorders>
            <w:shd w:val="clear" w:color="auto" w:fill="auto"/>
            <w:noWrap/>
            <w:vAlign w:val="center"/>
            <w:hideMark/>
          </w:tcPr>
          <w:p w14:paraId="6F54E86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276509B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6A3392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579253C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23A3D1D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2EC965C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5F4000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 16</w:t>
            </w:r>
          </w:p>
        </w:tc>
        <w:tc>
          <w:tcPr>
            <w:tcW w:w="2600" w:type="dxa"/>
            <w:tcBorders>
              <w:top w:val="nil"/>
              <w:left w:val="nil"/>
              <w:bottom w:val="single" w:sz="4" w:space="0" w:color="auto"/>
              <w:right w:val="single" w:sz="4" w:space="0" w:color="auto"/>
            </w:tcBorders>
            <w:shd w:val="clear" w:color="auto" w:fill="auto"/>
            <w:noWrap/>
            <w:vAlign w:val="center"/>
            <w:hideMark/>
          </w:tcPr>
          <w:p w14:paraId="2CB212F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40x40x1,5</w:t>
            </w:r>
          </w:p>
        </w:tc>
        <w:tc>
          <w:tcPr>
            <w:tcW w:w="1180" w:type="dxa"/>
            <w:tcBorders>
              <w:top w:val="nil"/>
              <w:left w:val="nil"/>
              <w:bottom w:val="single" w:sz="4" w:space="0" w:color="auto"/>
              <w:right w:val="single" w:sz="4" w:space="0" w:color="auto"/>
            </w:tcBorders>
            <w:shd w:val="clear" w:color="auto" w:fill="auto"/>
            <w:noWrap/>
            <w:vAlign w:val="center"/>
            <w:hideMark/>
          </w:tcPr>
          <w:p w14:paraId="468E627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F64A68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1,824</w:t>
            </w:r>
          </w:p>
        </w:tc>
        <w:tc>
          <w:tcPr>
            <w:tcW w:w="1420" w:type="dxa"/>
            <w:tcBorders>
              <w:top w:val="nil"/>
              <w:left w:val="nil"/>
              <w:bottom w:val="single" w:sz="4" w:space="0" w:color="auto"/>
              <w:right w:val="single" w:sz="4" w:space="0" w:color="auto"/>
            </w:tcBorders>
            <w:shd w:val="clear" w:color="auto" w:fill="auto"/>
            <w:noWrap/>
            <w:vAlign w:val="center"/>
            <w:hideMark/>
          </w:tcPr>
          <w:p w14:paraId="335487F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0,097</w:t>
            </w:r>
          </w:p>
        </w:tc>
        <w:tc>
          <w:tcPr>
            <w:tcW w:w="1120" w:type="dxa"/>
            <w:tcBorders>
              <w:top w:val="nil"/>
              <w:left w:val="nil"/>
              <w:bottom w:val="single" w:sz="4" w:space="0" w:color="auto"/>
              <w:right w:val="single" w:sz="4" w:space="0" w:color="auto"/>
            </w:tcBorders>
            <w:shd w:val="clear" w:color="auto" w:fill="auto"/>
            <w:noWrap/>
            <w:vAlign w:val="center"/>
            <w:hideMark/>
          </w:tcPr>
          <w:p w14:paraId="4CF003A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0,18</w:t>
            </w:r>
          </w:p>
        </w:tc>
      </w:tr>
      <w:tr w:rsidR="00210C93" w:rsidRPr="00FE7EA0" w14:paraId="506ACBB0"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7F53498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Tubo Quadrado 40x40x1,5</w:t>
            </w:r>
          </w:p>
        </w:tc>
        <w:tc>
          <w:tcPr>
            <w:tcW w:w="1120" w:type="dxa"/>
            <w:tcBorders>
              <w:top w:val="nil"/>
              <w:left w:val="nil"/>
              <w:bottom w:val="single" w:sz="4" w:space="0" w:color="auto"/>
              <w:right w:val="single" w:sz="4" w:space="0" w:color="auto"/>
            </w:tcBorders>
            <w:shd w:val="clear" w:color="000000" w:fill="C5D9F1"/>
            <w:noWrap/>
            <w:vAlign w:val="center"/>
            <w:hideMark/>
          </w:tcPr>
          <w:p w14:paraId="3938BB0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61,96</w:t>
            </w:r>
          </w:p>
        </w:tc>
      </w:tr>
      <w:tr w:rsidR="00210C93" w:rsidRPr="00FE7EA0" w14:paraId="39CFB087"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2C14ECD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PAINEL MÁSCARA FRONTAL E TRASEIRO (PMF/PMT)</w:t>
            </w:r>
          </w:p>
        </w:tc>
      </w:tr>
      <w:tr w:rsidR="00210C93" w:rsidRPr="00FE7EA0" w14:paraId="54403F1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FB4078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VMF 1</w:t>
            </w:r>
          </w:p>
        </w:tc>
        <w:tc>
          <w:tcPr>
            <w:tcW w:w="2600" w:type="dxa"/>
            <w:tcBorders>
              <w:top w:val="nil"/>
              <w:left w:val="nil"/>
              <w:bottom w:val="single" w:sz="4" w:space="0" w:color="auto"/>
              <w:right w:val="single" w:sz="4" w:space="0" w:color="auto"/>
            </w:tcBorders>
            <w:shd w:val="clear" w:color="auto" w:fill="auto"/>
            <w:noWrap/>
            <w:vAlign w:val="center"/>
            <w:hideMark/>
          </w:tcPr>
          <w:p w14:paraId="6890BF3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center"/>
            <w:hideMark/>
          </w:tcPr>
          <w:p w14:paraId="1405B69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A39BAF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3C7150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5,000</w:t>
            </w:r>
          </w:p>
        </w:tc>
        <w:tc>
          <w:tcPr>
            <w:tcW w:w="1120" w:type="dxa"/>
            <w:tcBorders>
              <w:top w:val="nil"/>
              <w:left w:val="nil"/>
              <w:bottom w:val="single" w:sz="4" w:space="0" w:color="auto"/>
              <w:right w:val="single" w:sz="4" w:space="0" w:color="auto"/>
            </w:tcBorders>
            <w:shd w:val="clear" w:color="auto" w:fill="auto"/>
            <w:noWrap/>
            <w:vAlign w:val="center"/>
            <w:hideMark/>
          </w:tcPr>
          <w:p w14:paraId="177DE82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7,16</w:t>
            </w:r>
          </w:p>
        </w:tc>
      </w:tr>
      <w:tr w:rsidR="00210C93" w:rsidRPr="00FE7EA0" w14:paraId="1FAD02D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C1392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VMF 2</w:t>
            </w:r>
          </w:p>
        </w:tc>
        <w:tc>
          <w:tcPr>
            <w:tcW w:w="2600" w:type="dxa"/>
            <w:tcBorders>
              <w:top w:val="nil"/>
              <w:left w:val="nil"/>
              <w:bottom w:val="single" w:sz="4" w:space="0" w:color="auto"/>
              <w:right w:val="single" w:sz="4" w:space="0" w:color="auto"/>
            </w:tcBorders>
            <w:shd w:val="clear" w:color="auto" w:fill="auto"/>
            <w:noWrap/>
            <w:vAlign w:val="bottom"/>
            <w:hideMark/>
          </w:tcPr>
          <w:p w14:paraId="72BAB1A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7F3D889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76ADE2B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07DE986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4,248</w:t>
            </w:r>
          </w:p>
        </w:tc>
        <w:tc>
          <w:tcPr>
            <w:tcW w:w="1120" w:type="dxa"/>
            <w:tcBorders>
              <w:top w:val="nil"/>
              <w:left w:val="nil"/>
              <w:bottom w:val="single" w:sz="4" w:space="0" w:color="auto"/>
              <w:right w:val="single" w:sz="4" w:space="0" w:color="auto"/>
            </w:tcBorders>
            <w:shd w:val="clear" w:color="auto" w:fill="auto"/>
            <w:noWrap/>
            <w:vAlign w:val="center"/>
            <w:hideMark/>
          </w:tcPr>
          <w:p w14:paraId="0189D49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6,08</w:t>
            </w:r>
          </w:p>
        </w:tc>
      </w:tr>
      <w:tr w:rsidR="00210C93" w:rsidRPr="00FE7EA0" w14:paraId="0056EA6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B52BA1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VMF 3</w:t>
            </w:r>
          </w:p>
        </w:tc>
        <w:tc>
          <w:tcPr>
            <w:tcW w:w="2600" w:type="dxa"/>
            <w:tcBorders>
              <w:top w:val="nil"/>
              <w:left w:val="nil"/>
              <w:bottom w:val="single" w:sz="4" w:space="0" w:color="auto"/>
              <w:right w:val="single" w:sz="4" w:space="0" w:color="auto"/>
            </w:tcBorders>
            <w:shd w:val="clear" w:color="auto" w:fill="auto"/>
            <w:noWrap/>
            <w:vAlign w:val="bottom"/>
            <w:hideMark/>
          </w:tcPr>
          <w:p w14:paraId="3FBABED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7A39220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7CDAC55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6FD1D5B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5,000</w:t>
            </w:r>
          </w:p>
        </w:tc>
        <w:tc>
          <w:tcPr>
            <w:tcW w:w="1120" w:type="dxa"/>
            <w:tcBorders>
              <w:top w:val="nil"/>
              <w:left w:val="nil"/>
              <w:bottom w:val="single" w:sz="4" w:space="0" w:color="auto"/>
              <w:right w:val="single" w:sz="4" w:space="0" w:color="auto"/>
            </w:tcBorders>
            <w:shd w:val="clear" w:color="auto" w:fill="auto"/>
            <w:noWrap/>
            <w:vAlign w:val="center"/>
            <w:hideMark/>
          </w:tcPr>
          <w:p w14:paraId="6000234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7,16</w:t>
            </w:r>
          </w:p>
        </w:tc>
      </w:tr>
      <w:tr w:rsidR="00210C93" w:rsidRPr="00FE7EA0" w14:paraId="77B804C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16B82C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VMF 4</w:t>
            </w:r>
          </w:p>
        </w:tc>
        <w:tc>
          <w:tcPr>
            <w:tcW w:w="2600" w:type="dxa"/>
            <w:tcBorders>
              <w:top w:val="nil"/>
              <w:left w:val="nil"/>
              <w:bottom w:val="single" w:sz="4" w:space="0" w:color="auto"/>
              <w:right w:val="single" w:sz="4" w:space="0" w:color="auto"/>
            </w:tcBorders>
            <w:shd w:val="clear" w:color="auto" w:fill="auto"/>
            <w:noWrap/>
            <w:vAlign w:val="bottom"/>
            <w:hideMark/>
          </w:tcPr>
          <w:p w14:paraId="3484F4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6BB0ED0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7D83514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31D31D1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5,000</w:t>
            </w:r>
          </w:p>
        </w:tc>
        <w:tc>
          <w:tcPr>
            <w:tcW w:w="1120" w:type="dxa"/>
            <w:tcBorders>
              <w:top w:val="nil"/>
              <w:left w:val="nil"/>
              <w:bottom w:val="single" w:sz="4" w:space="0" w:color="auto"/>
              <w:right w:val="single" w:sz="4" w:space="0" w:color="auto"/>
            </w:tcBorders>
            <w:shd w:val="clear" w:color="auto" w:fill="auto"/>
            <w:noWrap/>
            <w:vAlign w:val="center"/>
            <w:hideMark/>
          </w:tcPr>
          <w:p w14:paraId="0B0FC9A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7,16</w:t>
            </w:r>
          </w:p>
        </w:tc>
      </w:tr>
      <w:tr w:rsidR="00210C93" w:rsidRPr="00FE7EA0" w14:paraId="2EDDE3C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99B27F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VMF 5</w:t>
            </w:r>
          </w:p>
        </w:tc>
        <w:tc>
          <w:tcPr>
            <w:tcW w:w="2600" w:type="dxa"/>
            <w:tcBorders>
              <w:top w:val="nil"/>
              <w:left w:val="nil"/>
              <w:bottom w:val="single" w:sz="4" w:space="0" w:color="auto"/>
              <w:right w:val="single" w:sz="4" w:space="0" w:color="auto"/>
            </w:tcBorders>
            <w:shd w:val="clear" w:color="auto" w:fill="auto"/>
            <w:noWrap/>
            <w:vAlign w:val="bottom"/>
            <w:hideMark/>
          </w:tcPr>
          <w:p w14:paraId="0059366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7989CB8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653369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3162410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4,248</w:t>
            </w:r>
          </w:p>
        </w:tc>
        <w:tc>
          <w:tcPr>
            <w:tcW w:w="1120" w:type="dxa"/>
            <w:tcBorders>
              <w:top w:val="nil"/>
              <w:left w:val="nil"/>
              <w:bottom w:val="single" w:sz="4" w:space="0" w:color="auto"/>
              <w:right w:val="single" w:sz="4" w:space="0" w:color="auto"/>
            </w:tcBorders>
            <w:shd w:val="clear" w:color="auto" w:fill="auto"/>
            <w:noWrap/>
            <w:vAlign w:val="center"/>
            <w:hideMark/>
          </w:tcPr>
          <w:p w14:paraId="2164B0C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6,08</w:t>
            </w:r>
          </w:p>
        </w:tc>
      </w:tr>
      <w:tr w:rsidR="00210C93" w:rsidRPr="00FE7EA0" w14:paraId="1CBFCB5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79542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VMF 6</w:t>
            </w:r>
          </w:p>
        </w:tc>
        <w:tc>
          <w:tcPr>
            <w:tcW w:w="2600" w:type="dxa"/>
            <w:tcBorders>
              <w:top w:val="nil"/>
              <w:left w:val="nil"/>
              <w:bottom w:val="single" w:sz="4" w:space="0" w:color="auto"/>
              <w:right w:val="single" w:sz="4" w:space="0" w:color="auto"/>
            </w:tcBorders>
            <w:shd w:val="clear" w:color="auto" w:fill="auto"/>
            <w:noWrap/>
            <w:vAlign w:val="bottom"/>
            <w:hideMark/>
          </w:tcPr>
          <w:p w14:paraId="769EB28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4134257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088DE4B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468C8AA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5,000</w:t>
            </w:r>
          </w:p>
        </w:tc>
        <w:tc>
          <w:tcPr>
            <w:tcW w:w="1120" w:type="dxa"/>
            <w:tcBorders>
              <w:top w:val="nil"/>
              <w:left w:val="nil"/>
              <w:bottom w:val="single" w:sz="4" w:space="0" w:color="auto"/>
              <w:right w:val="single" w:sz="4" w:space="0" w:color="auto"/>
            </w:tcBorders>
            <w:shd w:val="clear" w:color="auto" w:fill="auto"/>
            <w:noWrap/>
            <w:vAlign w:val="center"/>
            <w:hideMark/>
          </w:tcPr>
          <w:p w14:paraId="18AF6B9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7,16</w:t>
            </w:r>
          </w:p>
        </w:tc>
      </w:tr>
      <w:tr w:rsidR="00210C93" w:rsidRPr="00FE7EA0" w14:paraId="69342B5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E96F2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w:t>
            </w:r>
          </w:p>
        </w:tc>
        <w:tc>
          <w:tcPr>
            <w:tcW w:w="2600" w:type="dxa"/>
            <w:tcBorders>
              <w:top w:val="nil"/>
              <w:left w:val="nil"/>
              <w:bottom w:val="single" w:sz="4" w:space="0" w:color="auto"/>
              <w:right w:val="single" w:sz="4" w:space="0" w:color="auto"/>
            </w:tcBorders>
            <w:shd w:val="clear" w:color="auto" w:fill="auto"/>
            <w:noWrap/>
            <w:vAlign w:val="bottom"/>
            <w:hideMark/>
          </w:tcPr>
          <w:p w14:paraId="0A59DFC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34EA4FA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1BFF61C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2F572FD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3ED414F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10725B11"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7018A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2</w:t>
            </w:r>
          </w:p>
        </w:tc>
        <w:tc>
          <w:tcPr>
            <w:tcW w:w="2600" w:type="dxa"/>
            <w:tcBorders>
              <w:top w:val="nil"/>
              <w:left w:val="nil"/>
              <w:bottom w:val="single" w:sz="4" w:space="0" w:color="auto"/>
              <w:right w:val="single" w:sz="4" w:space="0" w:color="auto"/>
            </w:tcBorders>
            <w:shd w:val="clear" w:color="auto" w:fill="auto"/>
            <w:noWrap/>
            <w:vAlign w:val="bottom"/>
            <w:hideMark/>
          </w:tcPr>
          <w:p w14:paraId="146F7DC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1439792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7BE9FE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AD0729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09C973F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1F5B660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1C659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3</w:t>
            </w:r>
          </w:p>
        </w:tc>
        <w:tc>
          <w:tcPr>
            <w:tcW w:w="2600" w:type="dxa"/>
            <w:tcBorders>
              <w:top w:val="nil"/>
              <w:left w:val="nil"/>
              <w:bottom w:val="single" w:sz="4" w:space="0" w:color="auto"/>
              <w:right w:val="single" w:sz="4" w:space="0" w:color="auto"/>
            </w:tcBorders>
            <w:shd w:val="clear" w:color="auto" w:fill="auto"/>
            <w:noWrap/>
            <w:vAlign w:val="bottom"/>
            <w:hideMark/>
          </w:tcPr>
          <w:p w14:paraId="7271C6C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11E32B8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530A1AF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45BA04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0C57CCE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318C00F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065B3F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4</w:t>
            </w:r>
          </w:p>
        </w:tc>
        <w:tc>
          <w:tcPr>
            <w:tcW w:w="2600" w:type="dxa"/>
            <w:tcBorders>
              <w:top w:val="nil"/>
              <w:left w:val="nil"/>
              <w:bottom w:val="single" w:sz="4" w:space="0" w:color="auto"/>
              <w:right w:val="single" w:sz="4" w:space="0" w:color="auto"/>
            </w:tcBorders>
            <w:shd w:val="clear" w:color="auto" w:fill="auto"/>
            <w:noWrap/>
            <w:vAlign w:val="bottom"/>
            <w:hideMark/>
          </w:tcPr>
          <w:p w14:paraId="28B5147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45E00DD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F80232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31D0BF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304A683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6E75765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30E8D9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5</w:t>
            </w:r>
          </w:p>
        </w:tc>
        <w:tc>
          <w:tcPr>
            <w:tcW w:w="2600" w:type="dxa"/>
            <w:tcBorders>
              <w:top w:val="nil"/>
              <w:left w:val="nil"/>
              <w:bottom w:val="single" w:sz="4" w:space="0" w:color="auto"/>
              <w:right w:val="single" w:sz="4" w:space="0" w:color="auto"/>
            </w:tcBorders>
            <w:shd w:val="clear" w:color="auto" w:fill="auto"/>
            <w:noWrap/>
            <w:vAlign w:val="bottom"/>
            <w:hideMark/>
          </w:tcPr>
          <w:p w14:paraId="405A2BE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5E53EFA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551E8BC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0FE41EA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3D7938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2FA9FBC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B491CC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6</w:t>
            </w:r>
          </w:p>
        </w:tc>
        <w:tc>
          <w:tcPr>
            <w:tcW w:w="2600" w:type="dxa"/>
            <w:tcBorders>
              <w:top w:val="nil"/>
              <w:left w:val="nil"/>
              <w:bottom w:val="single" w:sz="4" w:space="0" w:color="auto"/>
              <w:right w:val="single" w:sz="4" w:space="0" w:color="auto"/>
            </w:tcBorders>
            <w:shd w:val="clear" w:color="auto" w:fill="auto"/>
            <w:noWrap/>
            <w:vAlign w:val="bottom"/>
            <w:hideMark/>
          </w:tcPr>
          <w:p w14:paraId="2EE0E06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040E4D9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3C2DF0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5F345E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70CE26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405DE8A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2D44E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7</w:t>
            </w:r>
          </w:p>
        </w:tc>
        <w:tc>
          <w:tcPr>
            <w:tcW w:w="2600" w:type="dxa"/>
            <w:tcBorders>
              <w:top w:val="nil"/>
              <w:left w:val="nil"/>
              <w:bottom w:val="single" w:sz="4" w:space="0" w:color="auto"/>
              <w:right w:val="single" w:sz="4" w:space="0" w:color="auto"/>
            </w:tcBorders>
            <w:shd w:val="clear" w:color="auto" w:fill="auto"/>
            <w:noWrap/>
            <w:vAlign w:val="bottom"/>
            <w:hideMark/>
          </w:tcPr>
          <w:p w14:paraId="0EBA426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1A92C23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0B30719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C81C87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79F4D3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77157D4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DB36CB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8</w:t>
            </w:r>
          </w:p>
        </w:tc>
        <w:tc>
          <w:tcPr>
            <w:tcW w:w="2600" w:type="dxa"/>
            <w:tcBorders>
              <w:top w:val="nil"/>
              <w:left w:val="nil"/>
              <w:bottom w:val="single" w:sz="4" w:space="0" w:color="auto"/>
              <w:right w:val="single" w:sz="4" w:space="0" w:color="auto"/>
            </w:tcBorders>
            <w:shd w:val="clear" w:color="auto" w:fill="auto"/>
            <w:noWrap/>
            <w:vAlign w:val="bottom"/>
            <w:hideMark/>
          </w:tcPr>
          <w:p w14:paraId="175D9F3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7DB1BD7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26BDAEA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5E240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63DB81F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2634FE4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73EE8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9</w:t>
            </w:r>
          </w:p>
        </w:tc>
        <w:tc>
          <w:tcPr>
            <w:tcW w:w="2600" w:type="dxa"/>
            <w:tcBorders>
              <w:top w:val="nil"/>
              <w:left w:val="nil"/>
              <w:bottom w:val="single" w:sz="4" w:space="0" w:color="auto"/>
              <w:right w:val="single" w:sz="4" w:space="0" w:color="auto"/>
            </w:tcBorders>
            <w:shd w:val="clear" w:color="auto" w:fill="auto"/>
            <w:noWrap/>
            <w:vAlign w:val="bottom"/>
            <w:hideMark/>
          </w:tcPr>
          <w:p w14:paraId="109178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37D9AA9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472320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1BF71CB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7214E22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4E79476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A0C03C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10</w:t>
            </w:r>
          </w:p>
        </w:tc>
        <w:tc>
          <w:tcPr>
            <w:tcW w:w="2600" w:type="dxa"/>
            <w:tcBorders>
              <w:top w:val="nil"/>
              <w:left w:val="nil"/>
              <w:bottom w:val="single" w:sz="4" w:space="0" w:color="auto"/>
              <w:right w:val="single" w:sz="4" w:space="0" w:color="auto"/>
            </w:tcBorders>
            <w:shd w:val="clear" w:color="auto" w:fill="auto"/>
            <w:noWrap/>
            <w:vAlign w:val="bottom"/>
            <w:hideMark/>
          </w:tcPr>
          <w:p w14:paraId="19F980D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13CFD37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26F0CB5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7EB557D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0DF6C1E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2AA026A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B62D9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11</w:t>
            </w:r>
          </w:p>
        </w:tc>
        <w:tc>
          <w:tcPr>
            <w:tcW w:w="2600" w:type="dxa"/>
            <w:tcBorders>
              <w:top w:val="nil"/>
              <w:left w:val="nil"/>
              <w:bottom w:val="single" w:sz="4" w:space="0" w:color="auto"/>
              <w:right w:val="single" w:sz="4" w:space="0" w:color="auto"/>
            </w:tcBorders>
            <w:shd w:val="clear" w:color="auto" w:fill="auto"/>
            <w:noWrap/>
            <w:vAlign w:val="bottom"/>
            <w:hideMark/>
          </w:tcPr>
          <w:p w14:paraId="7100B40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4307622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0D4C9A4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4EC76D2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53B38FC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07E8AB3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CF8A31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12</w:t>
            </w:r>
          </w:p>
        </w:tc>
        <w:tc>
          <w:tcPr>
            <w:tcW w:w="2600" w:type="dxa"/>
            <w:tcBorders>
              <w:top w:val="nil"/>
              <w:left w:val="nil"/>
              <w:bottom w:val="single" w:sz="4" w:space="0" w:color="auto"/>
              <w:right w:val="single" w:sz="4" w:space="0" w:color="auto"/>
            </w:tcBorders>
            <w:shd w:val="clear" w:color="auto" w:fill="auto"/>
            <w:noWrap/>
            <w:vAlign w:val="bottom"/>
            <w:hideMark/>
          </w:tcPr>
          <w:p w14:paraId="4994DCC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6EE6A61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217DC9F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71BA093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090109F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1D5BE4D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FE20D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13</w:t>
            </w:r>
          </w:p>
        </w:tc>
        <w:tc>
          <w:tcPr>
            <w:tcW w:w="2600" w:type="dxa"/>
            <w:tcBorders>
              <w:top w:val="nil"/>
              <w:left w:val="nil"/>
              <w:bottom w:val="single" w:sz="4" w:space="0" w:color="auto"/>
              <w:right w:val="single" w:sz="4" w:space="0" w:color="auto"/>
            </w:tcBorders>
            <w:shd w:val="clear" w:color="auto" w:fill="auto"/>
            <w:noWrap/>
            <w:vAlign w:val="bottom"/>
            <w:hideMark/>
          </w:tcPr>
          <w:p w14:paraId="473DF41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2EC96A4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7FFFC6F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127FE38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4F48226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01538A3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967D54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14</w:t>
            </w:r>
          </w:p>
        </w:tc>
        <w:tc>
          <w:tcPr>
            <w:tcW w:w="2600" w:type="dxa"/>
            <w:tcBorders>
              <w:top w:val="nil"/>
              <w:left w:val="nil"/>
              <w:bottom w:val="single" w:sz="4" w:space="0" w:color="auto"/>
              <w:right w:val="single" w:sz="4" w:space="0" w:color="auto"/>
            </w:tcBorders>
            <w:shd w:val="clear" w:color="auto" w:fill="auto"/>
            <w:noWrap/>
            <w:vAlign w:val="bottom"/>
            <w:hideMark/>
          </w:tcPr>
          <w:p w14:paraId="4F6D698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3375E8A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4D6B70F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2DD977D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0AD7513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6691E94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CEA34A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15</w:t>
            </w:r>
          </w:p>
        </w:tc>
        <w:tc>
          <w:tcPr>
            <w:tcW w:w="2600" w:type="dxa"/>
            <w:tcBorders>
              <w:top w:val="nil"/>
              <w:left w:val="nil"/>
              <w:bottom w:val="single" w:sz="4" w:space="0" w:color="auto"/>
              <w:right w:val="single" w:sz="4" w:space="0" w:color="auto"/>
            </w:tcBorders>
            <w:shd w:val="clear" w:color="auto" w:fill="auto"/>
            <w:noWrap/>
            <w:vAlign w:val="bottom"/>
            <w:hideMark/>
          </w:tcPr>
          <w:p w14:paraId="3FF2A7E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5B1F7DE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622E5AA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275911B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1F0A3B4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72534D6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AFA07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16</w:t>
            </w:r>
          </w:p>
        </w:tc>
        <w:tc>
          <w:tcPr>
            <w:tcW w:w="2600" w:type="dxa"/>
            <w:tcBorders>
              <w:top w:val="nil"/>
              <w:left w:val="nil"/>
              <w:bottom w:val="single" w:sz="4" w:space="0" w:color="auto"/>
              <w:right w:val="single" w:sz="4" w:space="0" w:color="auto"/>
            </w:tcBorders>
            <w:shd w:val="clear" w:color="auto" w:fill="auto"/>
            <w:noWrap/>
            <w:vAlign w:val="bottom"/>
            <w:hideMark/>
          </w:tcPr>
          <w:p w14:paraId="1AAAB96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2296D67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0FAF7D3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A63478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2DBACCE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66E7157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CD249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17</w:t>
            </w:r>
          </w:p>
        </w:tc>
        <w:tc>
          <w:tcPr>
            <w:tcW w:w="2600" w:type="dxa"/>
            <w:tcBorders>
              <w:top w:val="nil"/>
              <w:left w:val="nil"/>
              <w:bottom w:val="single" w:sz="4" w:space="0" w:color="auto"/>
              <w:right w:val="single" w:sz="4" w:space="0" w:color="auto"/>
            </w:tcBorders>
            <w:shd w:val="clear" w:color="auto" w:fill="auto"/>
            <w:noWrap/>
            <w:vAlign w:val="bottom"/>
            <w:hideMark/>
          </w:tcPr>
          <w:p w14:paraId="590162E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253D5FD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E937BF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3B06EAE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136D65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2F34FE1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2EF4E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18</w:t>
            </w:r>
          </w:p>
        </w:tc>
        <w:tc>
          <w:tcPr>
            <w:tcW w:w="2600" w:type="dxa"/>
            <w:tcBorders>
              <w:top w:val="nil"/>
              <w:left w:val="nil"/>
              <w:bottom w:val="single" w:sz="4" w:space="0" w:color="auto"/>
              <w:right w:val="single" w:sz="4" w:space="0" w:color="auto"/>
            </w:tcBorders>
            <w:shd w:val="clear" w:color="auto" w:fill="auto"/>
            <w:noWrap/>
            <w:vAlign w:val="bottom"/>
            <w:hideMark/>
          </w:tcPr>
          <w:p w14:paraId="0675519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5DC8501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68B495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72CC135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1A0E3C8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078DCE0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051D5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19</w:t>
            </w:r>
          </w:p>
        </w:tc>
        <w:tc>
          <w:tcPr>
            <w:tcW w:w="2600" w:type="dxa"/>
            <w:tcBorders>
              <w:top w:val="nil"/>
              <w:left w:val="nil"/>
              <w:bottom w:val="single" w:sz="4" w:space="0" w:color="auto"/>
              <w:right w:val="single" w:sz="4" w:space="0" w:color="auto"/>
            </w:tcBorders>
            <w:shd w:val="clear" w:color="auto" w:fill="auto"/>
            <w:noWrap/>
            <w:vAlign w:val="bottom"/>
            <w:hideMark/>
          </w:tcPr>
          <w:p w14:paraId="224349A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0A6E5F1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4742EF1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6DDC0BB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2DBB5A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4BE885E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25D79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MMF 20</w:t>
            </w:r>
          </w:p>
        </w:tc>
        <w:tc>
          <w:tcPr>
            <w:tcW w:w="2600" w:type="dxa"/>
            <w:tcBorders>
              <w:top w:val="nil"/>
              <w:left w:val="nil"/>
              <w:bottom w:val="single" w:sz="4" w:space="0" w:color="auto"/>
              <w:right w:val="single" w:sz="4" w:space="0" w:color="auto"/>
            </w:tcBorders>
            <w:shd w:val="clear" w:color="auto" w:fill="auto"/>
            <w:noWrap/>
            <w:vAlign w:val="bottom"/>
            <w:hideMark/>
          </w:tcPr>
          <w:p w14:paraId="54CC3E5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3A7FF62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5A12331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073FEBA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0,605</w:t>
            </w:r>
          </w:p>
        </w:tc>
        <w:tc>
          <w:tcPr>
            <w:tcW w:w="1120" w:type="dxa"/>
            <w:tcBorders>
              <w:top w:val="nil"/>
              <w:left w:val="nil"/>
              <w:bottom w:val="single" w:sz="4" w:space="0" w:color="auto"/>
              <w:right w:val="single" w:sz="4" w:space="0" w:color="auto"/>
            </w:tcBorders>
            <w:shd w:val="clear" w:color="auto" w:fill="auto"/>
            <w:noWrap/>
            <w:vAlign w:val="center"/>
            <w:hideMark/>
          </w:tcPr>
          <w:p w14:paraId="3A4032C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0,87</w:t>
            </w:r>
          </w:p>
        </w:tc>
      </w:tr>
      <w:tr w:rsidR="00210C93" w:rsidRPr="00FE7EA0" w14:paraId="6DFC43D9"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265128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w:t>
            </w:r>
          </w:p>
        </w:tc>
        <w:tc>
          <w:tcPr>
            <w:tcW w:w="2600" w:type="dxa"/>
            <w:tcBorders>
              <w:top w:val="nil"/>
              <w:left w:val="nil"/>
              <w:bottom w:val="single" w:sz="4" w:space="0" w:color="auto"/>
              <w:right w:val="single" w:sz="4" w:space="0" w:color="auto"/>
            </w:tcBorders>
            <w:shd w:val="clear" w:color="auto" w:fill="auto"/>
            <w:noWrap/>
            <w:vAlign w:val="bottom"/>
            <w:hideMark/>
          </w:tcPr>
          <w:p w14:paraId="6A84C6A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02C6711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11EDCA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6A7541A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2F65C32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3C5501B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1C3BAC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2</w:t>
            </w:r>
          </w:p>
        </w:tc>
        <w:tc>
          <w:tcPr>
            <w:tcW w:w="2600" w:type="dxa"/>
            <w:tcBorders>
              <w:top w:val="nil"/>
              <w:left w:val="nil"/>
              <w:bottom w:val="single" w:sz="4" w:space="0" w:color="auto"/>
              <w:right w:val="single" w:sz="4" w:space="0" w:color="auto"/>
            </w:tcBorders>
            <w:shd w:val="clear" w:color="auto" w:fill="auto"/>
            <w:noWrap/>
            <w:vAlign w:val="bottom"/>
            <w:hideMark/>
          </w:tcPr>
          <w:p w14:paraId="4CE0D07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67A92D5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603DF6A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442BD1B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60190EA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5D4047E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2F1DB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3</w:t>
            </w:r>
          </w:p>
        </w:tc>
        <w:tc>
          <w:tcPr>
            <w:tcW w:w="2600" w:type="dxa"/>
            <w:tcBorders>
              <w:top w:val="nil"/>
              <w:left w:val="nil"/>
              <w:bottom w:val="single" w:sz="4" w:space="0" w:color="auto"/>
              <w:right w:val="single" w:sz="4" w:space="0" w:color="auto"/>
            </w:tcBorders>
            <w:shd w:val="clear" w:color="auto" w:fill="auto"/>
            <w:noWrap/>
            <w:vAlign w:val="bottom"/>
            <w:hideMark/>
          </w:tcPr>
          <w:p w14:paraId="3E94190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5291CF3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EC6E2A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6EF29FB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6CE661B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406D778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145F3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4</w:t>
            </w:r>
          </w:p>
        </w:tc>
        <w:tc>
          <w:tcPr>
            <w:tcW w:w="2600" w:type="dxa"/>
            <w:tcBorders>
              <w:top w:val="nil"/>
              <w:left w:val="nil"/>
              <w:bottom w:val="single" w:sz="4" w:space="0" w:color="auto"/>
              <w:right w:val="single" w:sz="4" w:space="0" w:color="auto"/>
            </w:tcBorders>
            <w:shd w:val="clear" w:color="auto" w:fill="auto"/>
            <w:noWrap/>
            <w:vAlign w:val="bottom"/>
            <w:hideMark/>
          </w:tcPr>
          <w:p w14:paraId="5694733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18155A2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06305B1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082361C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506B537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609AE03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28EA56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5</w:t>
            </w:r>
          </w:p>
        </w:tc>
        <w:tc>
          <w:tcPr>
            <w:tcW w:w="2600" w:type="dxa"/>
            <w:tcBorders>
              <w:top w:val="nil"/>
              <w:left w:val="nil"/>
              <w:bottom w:val="single" w:sz="4" w:space="0" w:color="auto"/>
              <w:right w:val="single" w:sz="4" w:space="0" w:color="auto"/>
            </w:tcBorders>
            <w:shd w:val="clear" w:color="auto" w:fill="auto"/>
            <w:noWrap/>
            <w:vAlign w:val="bottom"/>
            <w:hideMark/>
          </w:tcPr>
          <w:p w14:paraId="756CE8F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6E331A0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397B9DD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66447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601A00B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73A9509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098BFD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6</w:t>
            </w:r>
          </w:p>
        </w:tc>
        <w:tc>
          <w:tcPr>
            <w:tcW w:w="2600" w:type="dxa"/>
            <w:tcBorders>
              <w:top w:val="nil"/>
              <w:left w:val="nil"/>
              <w:bottom w:val="single" w:sz="4" w:space="0" w:color="auto"/>
              <w:right w:val="single" w:sz="4" w:space="0" w:color="auto"/>
            </w:tcBorders>
            <w:shd w:val="clear" w:color="auto" w:fill="auto"/>
            <w:noWrap/>
            <w:vAlign w:val="bottom"/>
            <w:hideMark/>
          </w:tcPr>
          <w:p w14:paraId="6F03E8A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04022BB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6252B5B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1A11D87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39AB174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6A12A57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185A17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7</w:t>
            </w:r>
          </w:p>
        </w:tc>
        <w:tc>
          <w:tcPr>
            <w:tcW w:w="2600" w:type="dxa"/>
            <w:tcBorders>
              <w:top w:val="nil"/>
              <w:left w:val="nil"/>
              <w:bottom w:val="single" w:sz="4" w:space="0" w:color="auto"/>
              <w:right w:val="single" w:sz="4" w:space="0" w:color="auto"/>
            </w:tcBorders>
            <w:shd w:val="clear" w:color="auto" w:fill="auto"/>
            <w:noWrap/>
            <w:vAlign w:val="bottom"/>
            <w:hideMark/>
          </w:tcPr>
          <w:p w14:paraId="3E90791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47827B4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73BFA89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1AB4386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0EE45EB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3F98C27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86394C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8</w:t>
            </w:r>
          </w:p>
        </w:tc>
        <w:tc>
          <w:tcPr>
            <w:tcW w:w="2600" w:type="dxa"/>
            <w:tcBorders>
              <w:top w:val="nil"/>
              <w:left w:val="nil"/>
              <w:bottom w:val="single" w:sz="4" w:space="0" w:color="auto"/>
              <w:right w:val="single" w:sz="4" w:space="0" w:color="auto"/>
            </w:tcBorders>
            <w:shd w:val="clear" w:color="auto" w:fill="auto"/>
            <w:noWrap/>
            <w:vAlign w:val="bottom"/>
            <w:hideMark/>
          </w:tcPr>
          <w:p w14:paraId="4F4FBDD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413273E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4795A23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27BDE8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7514F21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06279DFE"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268FBD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9</w:t>
            </w:r>
          </w:p>
        </w:tc>
        <w:tc>
          <w:tcPr>
            <w:tcW w:w="2600" w:type="dxa"/>
            <w:tcBorders>
              <w:top w:val="nil"/>
              <w:left w:val="nil"/>
              <w:bottom w:val="single" w:sz="4" w:space="0" w:color="auto"/>
              <w:right w:val="single" w:sz="4" w:space="0" w:color="auto"/>
            </w:tcBorders>
            <w:shd w:val="clear" w:color="auto" w:fill="auto"/>
            <w:noWrap/>
            <w:vAlign w:val="bottom"/>
            <w:hideMark/>
          </w:tcPr>
          <w:p w14:paraId="7091375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0E04400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5419DE8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7F7BD16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4C1CC11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40A7552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8E4D39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10</w:t>
            </w:r>
          </w:p>
        </w:tc>
        <w:tc>
          <w:tcPr>
            <w:tcW w:w="2600" w:type="dxa"/>
            <w:tcBorders>
              <w:top w:val="nil"/>
              <w:left w:val="nil"/>
              <w:bottom w:val="single" w:sz="4" w:space="0" w:color="auto"/>
              <w:right w:val="single" w:sz="4" w:space="0" w:color="auto"/>
            </w:tcBorders>
            <w:shd w:val="clear" w:color="auto" w:fill="auto"/>
            <w:noWrap/>
            <w:vAlign w:val="bottom"/>
            <w:hideMark/>
          </w:tcPr>
          <w:p w14:paraId="3D9547A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22EAB3A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20FBBDC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74AD460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36644B3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33D38704"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9910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11</w:t>
            </w:r>
          </w:p>
        </w:tc>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DA2A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64DF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B9E06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1FFC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DFF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10218B94" w14:textId="77777777" w:rsidTr="00130EE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F6F3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12</w:t>
            </w:r>
          </w:p>
        </w:tc>
        <w:tc>
          <w:tcPr>
            <w:tcW w:w="2600" w:type="dxa"/>
            <w:tcBorders>
              <w:top w:val="single" w:sz="4" w:space="0" w:color="auto"/>
              <w:left w:val="nil"/>
              <w:bottom w:val="single" w:sz="4" w:space="0" w:color="auto"/>
              <w:right w:val="single" w:sz="4" w:space="0" w:color="auto"/>
            </w:tcBorders>
            <w:shd w:val="clear" w:color="auto" w:fill="auto"/>
            <w:noWrap/>
            <w:vAlign w:val="bottom"/>
            <w:hideMark/>
          </w:tcPr>
          <w:p w14:paraId="008B0EE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71C7F0B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E6B525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1641896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6B3FF83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169DAF1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1F4788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13</w:t>
            </w:r>
          </w:p>
        </w:tc>
        <w:tc>
          <w:tcPr>
            <w:tcW w:w="2600" w:type="dxa"/>
            <w:tcBorders>
              <w:top w:val="nil"/>
              <w:left w:val="nil"/>
              <w:bottom w:val="single" w:sz="4" w:space="0" w:color="auto"/>
              <w:right w:val="single" w:sz="4" w:space="0" w:color="auto"/>
            </w:tcBorders>
            <w:shd w:val="clear" w:color="auto" w:fill="auto"/>
            <w:noWrap/>
            <w:vAlign w:val="bottom"/>
            <w:hideMark/>
          </w:tcPr>
          <w:p w14:paraId="4AC0524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4F21E84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62D8CE3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326D3AA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236FE47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70D89448"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A52956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14</w:t>
            </w:r>
          </w:p>
        </w:tc>
        <w:tc>
          <w:tcPr>
            <w:tcW w:w="2600" w:type="dxa"/>
            <w:tcBorders>
              <w:top w:val="nil"/>
              <w:left w:val="nil"/>
              <w:bottom w:val="single" w:sz="4" w:space="0" w:color="auto"/>
              <w:right w:val="single" w:sz="4" w:space="0" w:color="auto"/>
            </w:tcBorders>
            <w:shd w:val="clear" w:color="auto" w:fill="auto"/>
            <w:noWrap/>
            <w:vAlign w:val="bottom"/>
            <w:hideMark/>
          </w:tcPr>
          <w:p w14:paraId="0D39F23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030E46D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55C00FD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442CFA0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0C81F67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5A24DD8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BD8DA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15</w:t>
            </w:r>
          </w:p>
        </w:tc>
        <w:tc>
          <w:tcPr>
            <w:tcW w:w="2600" w:type="dxa"/>
            <w:tcBorders>
              <w:top w:val="nil"/>
              <w:left w:val="nil"/>
              <w:bottom w:val="single" w:sz="4" w:space="0" w:color="auto"/>
              <w:right w:val="single" w:sz="4" w:space="0" w:color="auto"/>
            </w:tcBorders>
            <w:shd w:val="clear" w:color="auto" w:fill="auto"/>
            <w:noWrap/>
            <w:vAlign w:val="bottom"/>
            <w:hideMark/>
          </w:tcPr>
          <w:p w14:paraId="65F1526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75F345D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10CAE55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52CD99F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349884A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0312C16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353FB2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16</w:t>
            </w:r>
          </w:p>
        </w:tc>
        <w:tc>
          <w:tcPr>
            <w:tcW w:w="2600" w:type="dxa"/>
            <w:tcBorders>
              <w:top w:val="nil"/>
              <w:left w:val="nil"/>
              <w:bottom w:val="single" w:sz="4" w:space="0" w:color="auto"/>
              <w:right w:val="single" w:sz="4" w:space="0" w:color="auto"/>
            </w:tcBorders>
            <w:shd w:val="clear" w:color="auto" w:fill="auto"/>
            <w:noWrap/>
            <w:vAlign w:val="bottom"/>
            <w:hideMark/>
          </w:tcPr>
          <w:p w14:paraId="57D7095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6F8D55D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1C223AA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682FBDC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0A914BB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43398C1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192C4B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17</w:t>
            </w:r>
          </w:p>
        </w:tc>
        <w:tc>
          <w:tcPr>
            <w:tcW w:w="2600" w:type="dxa"/>
            <w:tcBorders>
              <w:top w:val="nil"/>
              <w:left w:val="nil"/>
              <w:bottom w:val="single" w:sz="4" w:space="0" w:color="auto"/>
              <w:right w:val="single" w:sz="4" w:space="0" w:color="auto"/>
            </w:tcBorders>
            <w:shd w:val="clear" w:color="auto" w:fill="auto"/>
            <w:noWrap/>
            <w:vAlign w:val="bottom"/>
            <w:hideMark/>
          </w:tcPr>
          <w:p w14:paraId="7692809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6D5B3FD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60AC196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4557749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4720751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17F0909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C0FF5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18</w:t>
            </w:r>
          </w:p>
        </w:tc>
        <w:tc>
          <w:tcPr>
            <w:tcW w:w="2600" w:type="dxa"/>
            <w:tcBorders>
              <w:top w:val="nil"/>
              <w:left w:val="nil"/>
              <w:bottom w:val="single" w:sz="4" w:space="0" w:color="auto"/>
              <w:right w:val="single" w:sz="4" w:space="0" w:color="auto"/>
            </w:tcBorders>
            <w:shd w:val="clear" w:color="auto" w:fill="auto"/>
            <w:noWrap/>
            <w:vAlign w:val="bottom"/>
            <w:hideMark/>
          </w:tcPr>
          <w:p w14:paraId="340F848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525C923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44628AB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137091E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609A3BA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17006ED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735B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19</w:t>
            </w:r>
          </w:p>
        </w:tc>
        <w:tc>
          <w:tcPr>
            <w:tcW w:w="2600" w:type="dxa"/>
            <w:tcBorders>
              <w:top w:val="nil"/>
              <w:left w:val="nil"/>
              <w:bottom w:val="single" w:sz="4" w:space="0" w:color="auto"/>
              <w:right w:val="single" w:sz="4" w:space="0" w:color="auto"/>
            </w:tcBorders>
            <w:shd w:val="clear" w:color="auto" w:fill="auto"/>
            <w:noWrap/>
            <w:vAlign w:val="bottom"/>
            <w:hideMark/>
          </w:tcPr>
          <w:p w14:paraId="7B05616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1877CE0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472684F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2BC866C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421ABE3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49A3EFB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A8272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CF 20</w:t>
            </w:r>
          </w:p>
        </w:tc>
        <w:tc>
          <w:tcPr>
            <w:tcW w:w="2600" w:type="dxa"/>
            <w:tcBorders>
              <w:top w:val="nil"/>
              <w:left w:val="nil"/>
              <w:bottom w:val="single" w:sz="4" w:space="0" w:color="auto"/>
              <w:right w:val="single" w:sz="4" w:space="0" w:color="auto"/>
            </w:tcBorders>
            <w:shd w:val="clear" w:color="auto" w:fill="auto"/>
            <w:noWrap/>
            <w:vAlign w:val="bottom"/>
            <w:hideMark/>
          </w:tcPr>
          <w:p w14:paraId="7BF3248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Tubo Quadrado 20x20x1,2</w:t>
            </w:r>
          </w:p>
        </w:tc>
        <w:tc>
          <w:tcPr>
            <w:tcW w:w="1180" w:type="dxa"/>
            <w:tcBorders>
              <w:top w:val="nil"/>
              <w:left w:val="nil"/>
              <w:bottom w:val="single" w:sz="4" w:space="0" w:color="auto"/>
              <w:right w:val="single" w:sz="4" w:space="0" w:color="auto"/>
            </w:tcBorders>
            <w:shd w:val="clear" w:color="auto" w:fill="auto"/>
            <w:noWrap/>
            <w:vAlign w:val="bottom"/>
            <w:hideMark/>
          </w:tcPr>
          <w:p w14:paraId="39CE8BE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160" w:type="dxa"/>
            <w:tcBorders>
              <w:top w:val="nil"/>
              <w:left w:val="nil"/>
              <w:bottom w:val="single" w:sz="4" w:space="0" w:color="auto"/>
              <w:right w:val="single" w:sz="4" w:space="0" w:color="auto"/>
            </w:tcBorders>
            <w:shd w:val="clear" w:color="auto" w:fill="auto"/>
            <w:noWrap/>
            <w:vAlign w:val="bottom"/>
            <w:hideMark/>
          </w:tcPr>
          <w:p w14:paraId="43D9931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0,716</w:t>
            </w:r>
          </w:p>
        </w:tc>
        <w:tc>
          <w:tcPr>
            <w:tcW w:w="1420" w:type="dxa"/>
            <w:tcBorders>
              <w:top w:val="nil"/>
              <w:left w:val="nil"/>
              <w:bottom w:val="single" w:sz="4" w:space="0" w:color="auto"/>
              <w:right w:val="single" w:sz="4" w:space="0" w:color="auto"/>
            </w:tcBorders>
            <w:shd w:val="clear" w:color="auto" w:fill="auto"/>
            <w:noWrap/>
            <w:vAlign w:val="bottom"/>
            <w:hideMark/>
          </w:tcPr>
          <w:p w14:paraId="0CED2E2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0,055</w:t>
            </w:r>
          </w:p>
        </w:tc>
        <w:tc>
          <w:tcPr>
            <w:tcW w:w="1120" w:type="dxa"/>
            <w:tcBorders>
              <w:top w:val="nil"/>
              <w:left w:val="nil"/>
              <w:bottom w:val="single" w:sz="4" w:space="0" w:color="auto"/>
              <w:right w:val="single" w:sz="4" w:space="0" w:color="auto"/>
            </w:tcBorders>
            <w:shd w:val="clear" w:color="auto" w:fill="auto"/>
            <w:noWrap/>
            <w:vAlign w:val="center"/>
            <w:hideMark/>
          </w:tcPr>
          <w:p w14:paraId="0210629E"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0,08</w:t>
            </w:r>
          </w:p>
        </w:tc>
      </w:tr>
      <w:tr w:rsidR="00210C93" w:rsidRPr="00FE7EA0" w14:paraId="4107EC0F"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312FE85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Tubo Quadrado 20x20x1,2</w:t>
            </w:r>
          </w:p>
        </w:tc>
        <w:tc>
          <w:tcPr>
            <w:tcW w:w="1120" w:type="dxa"/>
            <w:tcBorders>
              <w:top w:val="nil"/>
              <w:left w:val="nil"/>
              <w:bottom w:val="single" w:sz="4" w:space="0" w:color="auto"/>
              <w:right w:val="single" w:sz="4" w:space="0" w:color="auto"/>
            </w:tcBorders>
            <w:shd w:val="clear" w:color="000000" w:fill="C5D9F1"/>
            <w:noWrap/>
            <w:vAlign w:val="bottom"/>
            <w:hideMark/>
          </w:tcPr>
          <w:p w14:paraId="15F05C0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59,80</w:t>
            </w:r>
          </w:p>
        </w:tc>
      </w:tr>
      <w:tr w:rsidR="00210C93" w:rsidRPr="00FE7EA0" w14:paraId="2BA6F392"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67F7E20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ALÇA DE IÇAMENTO</w:t>
            </w:r>
          </w:p>
        </w:tc>
      </w:tr>
      <w:tr w:rsidR="00210C93" w:rsidRPr="00FE7EA0" w14:paraId="3A9541CC" w14:textId="77777777" w:rsidTr="00130EEB">
        <w:trPr>
          <w:trHeight w:val="600"/>
        </w:trPr>
        <w:tc>
          <w:tcPr>
            <w:tcW w:w="960" w:type="dxa"/>
            <w:tcBorders>
              <w:top w:val="nil"/>
              <w:left w:val="single" w:sz="4" w:space="0" w:color="auto"/>
              <w:bottom w:val="single" w:sz="4" w:space="0" w:color="auto"/>
              <w:right w:val="single" w:sz="4" w:space="0" w:color="auto"/>
            </w:tcBorders>
            <w:shd w:val="clear" w:color="000000" w:fill="8DB4E2"/>
            <w:vAlign w:val="center"/>
            <w:hideMark/>
          </w:tcPr>
          <w:p w14:paraId="3EDAF76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Peça</w:t>
            </w:r>
          </w:p>
        </w:tc>
        <w:tc>
          <w:tcPr>
            <w:tcW w:w="2600" w:type="dxa"/>
            <w:tcBorders>
              <w:top w:val="nil"/>
              <w:left w:val="nil"/>
              <w:bottom w:val="single" w:sz="4" w:space="0" w:color="auto"/>
              <w:right w:val="single" w:sz="4" w:space="0" w:color="auto"/>
            </w:tcBorders>
            <w:shd w:val="clear" w:color="000000" w:fill="8DB4E2"/>
            <w:vAlign w:val="center"/>
            <w:hideMark/>
          </w:tcPr>
          <w:p w14:paraId="7151788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Perfil</w:t>
            </w:r>
          </w:p>
        </w:tc>
        <w:tc>
          <w:tcPr>
            <w:tcW w:w="1180" w:type="dxa"/>
            <w:tcBorders>
              <w:top w:val="nil"/>
              <w:left w:val="nil"/>
              <w:bottom w:val="single" w:sz="4" w:space="0" w:color="auto"/>
              <w:right w:val="single" w:sz="4" w:space="0" w:color="auto"/>
            </w:tcBorders>
            <w:shd w:val="clear" w:color="000000" w:fill="8DB4E2"/>
            <w:vAlign w:val="center"/>
            <w:hideMark/>
          </w:tcPr>
          <w:p w14:paraId="5D893AD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Quantidade (unid.)</w:t>
            </w:r>
          </w:p>
        </w:tc>
        <w:tc>
          <w:tcPr>
            <w:tcW w:w="1160" w:type="dxa"/>
            <w:tcBorders>
              <w:top w:val="nil"/>
              <w:left w:val="nil"/>
              <w:bottom w:val="single" w:sz="4" w:space="0" w:color="auto"/>
              <w:right w:val="single" w:sz="4" w:space="0" w:color="auto"/>
            </w:tcBorders>
            <w:shd w:val="clear" w:color="000000" w:fill="8DB4E2"/>
            <w:vAlign w:val="center"/>
            <w:hideMark/>
          </w:tcPr>
          <w:p w14:paraId="74A330A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Peso Unit. (kg/m²)</w:t>
            </w:r>
          </w:p>
        </w:tc>
        <w:tc>
          <w:tcPr>
            <w:tcW w:w="1420" w:type="dxa"/>
            <w:tcBorders>
              <w:top w:val="nil"/>
              <w:left w:val="nil"/>
              <w:bottom w:val="single" w:sz="4" w:space="0" w:color="auto"/>
              <w:right w:val="single" w:sz="4" w:space="0" w:color="auto"/>
            </w:tcBorders>
            <w:shd w:val="clear" w:color="000000" w:fill="8DB4E2"/>
            <w:vAlign w:val="center"/>
            <w:hideMark/>
          </w:tcPr>
          <w:p w14:paraId="338F769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Área CAD (m²)</w:t>
            </w:r>
          </w:p>
        </w:tc>
        <w:tc>
          <w:tcPr>
            <w:tcW w:w="1120" w:type="dxa"/>
            <w:tcBorders>
              <w:top w:val="nil"/>
              <w:left w:val="nil"/>
              <w:bottom w:val="single" w:sz="4" w:space="0" w:color="auto"/>
              <w:right w:val="single" w:sz="4" w:space="0" w:color="auto"/>
            </w:tcBorders>
            <w:shd w:val="clear" w:color="000000" w:fill="8DB4E2"/>
            <w:vAlign w:val="center"/>
            <w:hideMark/>
          </w:tcPr>
          <w:p w14:paraId="21C5C14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Peso (kg)</w:t>
            </w:r>
          </w:p>
        </w:tc>
      </w:tr>
      <w:tr w:rsidR="00210C93" w:rsidRPr="00FE7EA0" w14:paraId="6C74DA2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B0A0A0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AI1</w:t>
            </w:r>
          </w:p>
        </w:tc>
        <w:tc>
          <w:tcPr>
            <w:tcW w:w="2600" w:type="dxa"/>
            <w:tcBorders>
              <w:top w:val="nil"/>
              <w:left w:val="nil"/>
              <w:bottom w:val="single" w:sz="4" w:space="0" w:color="auto"/>
              <w:right w:val="single" w:sz="4" w:space="0" w:color="auto"/>
            </w:tcBorders>
            <w:shd w:val="clear" w:color="auto" w:fill="auto"/>
            <w:noWrap/>
            <w:vAlign w:val="center"/>
            <w:hideMark/>
          </w:tcPr>
          <w:p w14:paraId="1B2E622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Chapa 3/8"</w:t>
            </w:r>
          </w:p>
        </w:tc>
        <w:tc>
          <w:tcPr>
            <w:tcW w:w="1180" w:type="dxa"/>
            <w:tcBorders>
              <w:top w:val="nil"/>
              <w:left w:val="nil"/>
              <w:bottom w:val="single" w:sz="4" w:space="0" w:color="auto"/>
              <w:right w:val="single" w:sz="4" w:space="0" w:color="auto"/>
            </w:tcBorders>
            <w:shd w:val="clear" w:color="auto" w:fill="auto"/>
            <w:noWrap/>
            <w:vAlign w:val="center"/>
            <w:hideMark/>
          </w:tcPr>
          <w:p w14:paraId="5D77C52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w:t>
            </w:r>
          </w:p>
        </w:tc>
        <w:tc>
          <w:tcPr>
            <w:tcW w:w="1160" w:type="dxa"/>
            <w:tcBorders>
              <w:top w:val="nil"/>
              <w:left w:val="nil"/>
              <w:bottom w:val="single" w:sz="4" w:space="0" w:color="auto"/>
              <w:right w:val="single" w:sz="4" w:space="0" w:color="auto"/>
            </w:tcBorders>
            <w:shd w:val="clear" w:color="auto" w:fill="auto"/>
            <w:noWrap/>
            <w:vAlign w:val="center"/>
            <w:hideMark/>
          </w:tcPr>
          <w:p w14:paraId="56D2A32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74,48</w:t>
            </w:r>
          </w:p>
        </w:tc>
        <w:tc>
          <w:tcPr>
            <w:tcW w:w="1420" w:type="dxa"/>
            <w:tcBorders>
              <w:top w:val="nil"/>
              <w:left w:val="nil"/>
              <w:bottom w:val="single" w:sz="4" w:space="0" w:color="auto"/>
              <w:right w:val="single" w:sz="4" w:space="0" w:color="auto"/>
            </w:tcBorders>
            <w:shd w:val="clear" w:color="auto" w:fill="auto"/>
            <w:noWrap/>
            <w:vAlign w:val="center"/>
            <w:hideMark/>
          </w:tcPr>
          <w:p w14:paraId="69CB2940"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0,1428</w:t>
            </w:r>
          </w:p>
        </w:tc>
        <w:tc>
          <w:tcPr>
            <w:tcW w:w="1120" w:type="dxa"/>
            <w:tcBorders>
              <w:top w:val="nil"/>
              <w:left w:val="nil"/>
              <w:bottom w:val="single" w:sz="4" w:space="0" w:color="auto"/>
              <w:right w:val="single" w:sz="4" w:space="0" w:color="auto"/>
            </w:tcBorders>
            <w:shd w:val="clear" w:color="auto" w:fill="auto"/>
            <w:noWrap/>
            <w:vAlign w:val="center"/>
            <w:hideMark/>
          </w:tcPr>
          <w:p w14:paraId="31FA5AA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10,64</w:t>
            </w:r>
          </w:p>
        </w:tc>
      </w:tr>
      <w:tr w:rsidR="00210C93" w:rsidRPr="00FE7EA0" w14:paraId="2B0C985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E15B4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AI2</w:t>
            </w:r>
          </w:p>
        </w:tc>
        <w:tc>
          <w:tcPr>
            <w:tcW w:w="2600" w:type="dxa"/>
            <w:tcBorders>
              <w:top w:val="nil"/>
              <w:left w:val="nil"/>
              <w:bottom w:val="single" w:sz="4" w:space="0" w:color="auto"/>
              <w:right w:val="single" w:sz="4" w:space="0" w:color="auto"/>
            </w:tcBorders>
            <w:shd w:val="clear" w:color="auto" w:fill="auto"/>
            <w:noWrap/>
            <w:vAlign w:val="center"/>
            <w:hideMark/>
          </w:tcPr>
          <w:p w14:paraId="3576FE9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Chapa 3/8"</w:t>
            </w:r>
          </w:p>
        </w:tc>
        <w:tc>
          <w:tcPr>
            <w:tcW w:w="1180" w:type="dxa"/>
            <w:tcBorders>
              <w:top w:val="nil"/>
              <w:left w:val="nil"/>
              <w:bottom w:val="single" w:sz="4" w:space="0" w:color="auto"/>
              <w:right w:val="single" w:sz="4" w:space="0" w:color="auto"/>
            </w:tcBorders>
            <w:shd w:val="clear" w:color="auto" w:fill="auto"/>
            <w:noWrap/>
            <w:vAlign w:val="center"/>
            <w:hideMark/>
          </w:tcPr>
          <w:p w14:paraId="3110E9BA"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w:t>
            </w:r>
          </w:p>
        </w:tc>
        <w:tc>
          <w:tcPr>
            <w:tcW w:w="1160" w:type="dxa"/>
            <w:tcBorders>
              <w:top w:val="nil"/>
              <w:left w:val="nil"/>
              <w:bottom w:val="single" w:sz="4" w:space="0" w:color="auto"/>
              <w:right w:val="single" w:sz="4" w:space="0" w:color="auto"/>
            </w:tcBorders>
            <w:shd w:val="clear" w:color="auto" w:fill="auto"/>
            <w:noWrap/>
            <w:vAlign w:val="center"/>
            <w:hideMark/>
          </w:tcPr>
          <w:p w14:paraId="70E3515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74,48</w:t>
            </w:r>
          </w:p>
        </w:tc>
        <w:tc>
          <w:tcPr>
            <w:tcW w:w="1420" w:type="dxa"/>
            <w:tcBorders>
              <w:top w:val="nil"/>
              <w:left w:val="nil"/>
              <w:bottom w:val="single" w:sz="4" w:space="0" w:color="auto"/>
              <w:right w:val="single" w:sz="4" w:space="0" w:color="auto"/>
            </w:tcBorders>
            <w:shd w:val="clear" w:color="auto" w:fill="auto"/>
            <w:noWrap/>
            <w:vAlign w:val="center"/>
            <w:hideMark/>
          </w:tcPr>
          <w:p w14:paraId="5BB58A5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0,1428</w:t>
            </w:r>
          </w:p>
        </w:tc>
        <w:tc>
          <w:tcPr>
            <w:tcW w:w="1120" w:type="dxa"/>
            <w:tcBorders>
              <w:top w:val="nil"/>
              <w:left w:val="nil"/>
              <w:bottom w:val="single" w:sz="4" w:space="0" w:color="auto"/>
              <w:right w:val="single" w:sz="4" w:space="0" w:color="auto"/>
            </w:tcBorders>
            <w:shd w:val="clear" w:color="auto" w:fill="auto"/>
            <w:noWrap/>
            <w:vAlign w:val="center"/>
            <w:hideMark/>
          </w:tcPr>
          <w:p w14:paraId="5E88395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10,64</w:t>
            </w:r>
          </w:p>
        </w:tc>
      </w:tr>
      <w:tr w:rsidR="00210C93" w:rsidRPr="00FE7EA0" w14:paraId="6686E9E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3E3F3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ENR1</w:t>
            </w:r>
          </w:p>
        </w:tc>
        <w:tc>
          <w:tcPr>
            <w:tcW w:w="2600" w:type="dxa"/>
            <w:tcBorders>
              <w:top w:val="nil"/>
              <w:left w:val="nil"/>
              <w:bottom w:val="single" w:sz="4" w:space="0" w:color="auto"/>
              <w:right w:val="single" w:sz="4" w:space="0" w:color="auto"/>
            </w:tcBorders>
            <w:shd w:val="clear" w:color="auto" w:fill="auto"/>
            <w:noWrap/>
            <w:vAlign w:val="center"/>
            <w:hideMark/>
          </w:tcPr>
          <w:p w14:paraId="780BFE7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Chapa 3/8"</w:t>
            </w:r>
          </w:p>
        </w:tc>
        <w:tc>
          <w:tcPr>
            <w:tcW w:w="1180" w:type="dxa"/>
            <w:tcBorders>
              <w:top w:val="nil"/>
              <w:left w:val="nil"/>
              <w:bottom w:val="single" w:sz="4" w:space="0" w:color="auto"/>
              <w:right w:val="single" w:sz="4" w:space="0" w:color="auto"/>
            </w:tcBorders>
            <w:shd w:val="clear" w:color="auto" w:fill="auto"/>
            <w:noWrap/>
            <w:vAlign w:val="center"/>
            <w:hideMark/>
          </w:tcPr>
          <w:p w14:paraId="7F2EF59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w:t>
            </w:r>
          </w:p>
        </w:tc>
        <w:tc>
          <w:tcPr>
            <w:tcW w:w="1160" w:type="dxa"/>
            <w:tcBorders>
              <w:top w:val="nil"/>
              <w:left w:val="nil"/>
              <w:bottom w:val="single" w:sz="4" w:space="0" w:color="auto"/>
              <w:right w:val="single" w:sz="4" w:space="0" w:color="auto"/>
            </w:tcBorders>
            <w:shd w:val="clear" w:color="auto" w:fill="auto"/>
            <w:noWrap/>
            <w:vAlign w:val="center"/>
            <w:hideMark/>
          </w:tcPr>
          <w:p w14:paraId="4791CA7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74,48</w:t>
            </w:r>
          </w:p>
        </w:tc>
        <w:tc>
          <w:tcPr>
            <w:tcW w:w="1420" w:type="dxa"/>
            <w:tcBorders>
              <w:top w:val="nil"/>
              <w:left w:val="nil"/>
              <w:bottom w:val="single" w:sz="4" w:space="0" w:color="auto"/>
              <w:right w:val="single" w:sz="4" w:space="0" w:color="auto"/>
            </w:tcBorders>
            <w:shd w:val="clear" w:color="auto" w:fill="auto"/>
            <w:noWrap/>
            <w:vAlign w:val="center"/>
            <w:hideMark/>
          </w:tcPr>
          <w:p w14:paraId="3F116B95"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0,0200</w:t>
            </w:r>
          </w:p>
        </w:tc>
        <w:tc>
          <w:tcPr>
            <w:tcW w:w="1120" w:type="dxa"/>
            <w:tcBorders>
              <w:top w:val="nil"/>
              <w:left w:val="nil"/>
              <w:bottom w:val="single" w:sz="4" w:space="0" w:color="auto"/>
              <w:right w:val="single" w:sz="4" w:space="0" w:color="auto"/>
            </w:tcBorders>
            <w:shd w:val="clear" w:color="auto" w:fill="auto"/>
            <w:noWrap/>
            <w:vAlign w:val="center"/>
            <w:hideMark/>
          </w:tcPr>
          <w:p w14:paraId="1A5914F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1,49</w:t>
            </w:r>
          </w:p>
        </w:tc>
      </w:tr>
      <w:tr w:rsidR="00210C93" w:rsidRPr="00FE7EA0" w14:paraId="5C0938C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C915E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ENR2</w:t>
            </w:r>
          </w:p>
        </w:tc>
        <w:tc>
          <w:tcPr>
            <w:tcW w:w="2600" w:type="dxa"/>
            <w:tcBorders>
              <w:top w:val="nil"/>
              <w:left w:val="nil"/>
              <w:bottom w:val="single" w:sz="4" w:space="0" w:color="auto"/>
              <w:right w:val="single" w:sz="4" w:space="0" w:color="auto"/>
            </w:tcBorders>
            <w:shd w:val="clear" w:color="auto" w:fill="auto"/>
            <w:noWrap/>
            <w:vAlign w:val="center"/>
            <w:hideMark/>
          </w:tcPr>
          <w:p w14:paraId="1D59C224"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Chapa 3/8"</w:t>
            </w:r>
          </w:p>
        </w:tc>
        <w:tc>
          <w:tcPr>
            <w:tcW w:w="1180" w:type="dxa"/>
            <w:tcBorders>
              <w:top w:val="nil"/>
              <w:left w:val="nil"/>
              <w:bottom w:val="single" w:sz="4" w:space="0" w:color="auto"/>
              <w:right w:val="single" w:sz="4" w:space="0" w:color="auto"/>
            </w:tcBorders>
            <w:shd w:val="clear" w:color="auto" w:fill="auto"/>
            <w:noWrap/>
            <w:vAlign w:val="center"/>
            <w:hideMark/>
          </w:tcPr>
          <w:p w14:paraId="1779B1A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w:t>
            </w:r>
          </w:p>
        </w:tc>
        <w:tc>
          <w:tcPr>
            <w:tcW w:w="1160" w:type="dxa"/>
            <w:tcBorders>
              <w:top w:val="nil"/>
              <w:left w:val="nil"/>
              <w:bottom w:val="single" w:sz="4" w:space="0" w:color="auto"/>
              <w:right w:val="single" w:sz="4" w:space="0" w:color="auto"/>
            </w:tcBorders>
            <w:shd w:val="clear" w:color="auto" w:fill="auto"/>
            <w:noWrap/>
            <w:vAlign w:val="center"/>
            <w:hideMark/>
          </w:tcPr>
          <w:p w14:paraId="32A10D9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74,48</w:t>
            </w:r>
          </w:p>
        </w:tc>
        <w:tc>
          <w:tcPr>
            <w:tcW w:w="1420" w:type="dxa"/>
            <w:tcBorders>
              <w:top w:val="nil"/>
              <w:left w:val="nil"/>
              <w:bottom w:val="single" w:sz="4" w:space="0" w:color="auto"/>
              <w:right w:val="single" w:sz="4" w:space="0" w:color="auto"/>
            </w:tcBorders>
            <w:shd w:val="clear" w:color="auto" w:fill="auto"/>
            <w:noWrap/>
            <w:vAlign w:val="center"/>
            <w:hideMark/>
          </w:tcPr>
          <w:p w14:paraId="67931CF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0,0200</w:t>
            </w:r>
          </w:p>
        </w:tc>
        <w:tc>
          <w:tcPr>
            <w:tcW w:w="1120" w:type="dxa"/>
            <w:tcBorders>
              <w:top w:val="nil"/>
              <w:left w:val="nil"/>
              <w:bottom w:val="single" w:sz="4" w:space="0" w:color="auto"/>
              <w:right w:val="single" w:sz="4" w:space="0" w:color="auto"/>
            </w:tcBorders>
            <w:shd w:val="clear" w:color="auto" w:fill="auto"/>
            <w:noWrap/>
            <w:vAlign w:val="center"/>
            <w:hideMark/>
          </w:tcPr>
          <w:p w14:paraId="11CC0C8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1,49</w:t>
            </w:r>
          </w:p>
        </w:tc>
      </w:tr>
      <w:tr w:rsidR="00210C93" w:rsidRPr="00FE7EA0" w14:paraId="7E8C5823"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68D360A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Subtotal Chapa 3/8"</w:t>
            </w:r>
          </w:p>
        </w:tc>
        <w:tc>
          <w:tcPr>
            <w:tcW w:w="1120" w:type="dxa"/>
            <w:tcBorders>
              <w:top w:val="nil"/>
              <w:left w:val="nil"/>
              <w:bottom w:val="single" w:sz="4" w:space="0" w:color="auto"/>
              <w:right w:val="single" w:sz="4" w:space="0" w:color="auto"/>
            </w:tcBorders>
            <w:shd w:val="clear" w:color="000000" w:fill="C5D9F1"/>
            <w:noWrap/>
            <w:vAlign w:val="bottom"/>
            <w:hideMark/>
          </w:tcPr>
          <w:p w14:paraId="102F383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24,26</w:t>
            </w:r>
          </w:p>
        </w:tc>
      </w:tr>
      <w:tr w:rsidR="00210C93" w:rsidRPr="00FE7EA0" w14:paraId="4969AD75" w14:textId="77777777" w:rsidTr="00130EEB">
        <w:trPr>
          <w:trHeight w:val="300"/>
        </w:trPr>
        <w:tc>
          <w:tcPr>
            <w:tcW w:w="8440" w:type="dxa"/>
            <w:gridSpan w:val="6"/>
            <w:tcBorders>
              <w:top w:val="single" w:sz="4" w:space="0" w:color="auto"/>
              <w:left w:val="single" w:sz="4" w:space="0" w:color="auto"/>
              <w:bottom w:val="single" w:sz="4" w:space="0" w:color="auto"/>
              <w:right w:val="single" w:sz="4" w:space="0" w:color="auto"/>
            </w:tcBorders>
            <w:shd w:val="clear" w:color="000000" w:fill="8DB4E2"/>
            <w:noWrap/>
            <w:vAlign w:val="bottom"/>
            <w:hideMark/>
          </w:tcPr>
          <w:p w14:paraId="691E45D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RESUMO QUANTITATIVO</w:t>
            </w:r>
          </w:p>
        </w:tc>
      </w:tr>
      <w:tr w:rsidR="00210C93" w:rsidRPr="00FE7EA0" w14:paraId="2297BC77"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76303A5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TOTAL PERFIL W310x32,7</w:t>
            </w:r>
          </w:p>
        </w:tc>
        <w:tc>
          <w:tcPr>
            <w:tcW w:w="1120" w:type="dxa"/>
            <w:tcBorders>
              <w:top w:val="nil"/>
              <w:left w:val="nil"/>
              <w:bottom w:val="single" w:sz="4" w:space="0" w:color="auto"/>
              <w:right w:val="single" w:sz="4" w:space="0" w:color="auto"/>
            </w:tcBorders>
            <w:shd w:val="clear" w:color="000000" w:fill="C5D9F1"/>
            <w:noWrap/>
            <w:vAlign w:val="center"/>
            <w:hideMark/>
          </w:tcPr>
          <w:p w14:paraId="333C125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2.331,64</w:t>
            </w:r>
          </w:p>
        </w:tc>
      </w:tr>
      <w:tr w:rsidR="00210C93" w:rsidRPr="00FE7EA0" w14:paraId="37826FE5"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3225F18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TOTAL PERFIL UDC ENRIGECIDO 75x40x15x2,65</w:t>
            </w:r>
          </w:p>
        </w:tc>
        <w:tc>
          <w:tcPr>
            <w:tcW w:w="1120" w:type="dxa"/>
            <w:tcBorders>
              <w:top w:val="nil"/>
              <w:left w:val="nil"/>
              <w:bottom w:val="single" w:sz="4" w:space="0" w:color="auto"/>
              <w:right w:val="single" w:sz="4" w:space="0" w:color="auto"/>
            </w:tcBorders>
            <w:shd w:val="clear" w:color="000000" w:fill="C5D9F1"/>
            <w:noWrap/>
            <w:vAlign w:val="bottom"/>
            <w:hideMark/>
          </w:tcPr>
          <w:p w14:paraId="74B0A3A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152,96</w:t>
            </w:r>
          </w:p>
        </w:tc>
      </w:tr>
      <w:tr w:rsidR="00210C93" w:rsidRPr="00FE7EA0" w14:paraId="58F43F55"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220B695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 xml:space="preserve">TOTAL PERFIL BARRA REDONDA 1/2" </w:t>
            </w:r>
          </w:p>
        </w:tc>
        <w:tc>
          <w:tcPr>
            <w:tcW w:w="1120" w:type="dxa"/>
            <w:tcBorders>
              <w:top w:val="nil"/>
              <w:left w:val="nil"/>
              <w:bottom w:val="single" w:sz="4" w:space="0" w:color="auto"/>
              <w:right w:val="single" w:sz="4" w:space="0" w:color="auto"/>
            </w:tcBorders>
            <w:shd w:val="clear" w:color="000000" w:fill="C5D9F1"/>
            <w:noWrap/>
            <w:vAlign w:val="bottom"/>
            <w:hideMark/>
          </w:tcPr>
          <w:p w14:paraId="2AD56E46"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57,72</w:t>
            </w:r>
          </w:p>
        </w:tc>
      </w:tr>
      <w:tr w:rsidR="00210C93" w:rsidRPr="00FE7EA0" w14:paraId="75BD603B"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D2E79C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TOTAL TUBO QUADRADO 40x40x1,5</w:t>
            </w:r>
          </w:p>
        </w:tc>
        <w:tc>
          <w:tcPr>
            <w:tcW w:w="1120" w:type="dxa"/>
            <w:tcBorders>
              <w:top w:val="nil"/>
              <w:left w:val="nil"/>
              <w:bottom w:val="single" w:sz="4" w:space="0" w:color="auto"/>
              <w:right w:val="single" w:sz="4" w:space="0" w:color="auto"/>
            </w:tcBorders>
            <w:shd w:val="clear" w:color="000000" w:fill="C5D9F1"/>
            <w:noWrap/>
            <w:vAlign w:val="center"/>
            <w:hideMark/>
          </w:tcPr>
          <w:p w14:paraId="6B03396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160,16</w:t>
            </w:r>
          </w:p>
        </w:tc>
      </w:tr>
      <w:tr w:rsidR="00210C93" w:rsidRPr="00FE7EA0" w14:paraId="6ACBBAFB"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7D21AC8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TOTAL TUBO QUADRADO 20x20x1,2</w:t>
            </w:r>
          </w:p>
        </w:tc>
        <w:tc>
          <w:tcPr>
            <w:tcW w:w="1120" w:type="dxa"/>
            <w:tcBorders>
              <w:top w:val="nil"/>
              <w:left w:val="nil"/>
              <w:bottom w:val="single" w:sz="4" w:space="0" w:color="auto"/>
              <w:right w:val="single" w:sz="4" w:space="0" w:color="auto"/>
            </w:tcBorders>
            <w:shd w:val="clear" w:color="000000" w:fill="C5D9F1"/>
            <w:noWrap/>
            <w:vAlign w:val="center"/>
            <w:hideMark/>
          </w:tcPr>
          <w:p w14:paraId="0FE54D1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92,48</w:t>
            </w:r>
          </w:p>
        </w:tc>
      </w:tr>
      <w:tr w:rsidR="00210C93" w:rsidRPr="00FE7EA0" w14:paraId="5B0CE411"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24D1158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TOTAL CHAPA 3/8"</w:t>
            </w:r>
          </w:p>
        </w:tc>
        <w:tc>
          <w:tcPr>
            <w:tcW w:w="1120" w:type="dxa"/>
            <w:tcBorders>
              <w:top w:val="nil"/>
              <w:left w:val="nil"/>
              <w:bottom w:val="single" w:sz="4" w:space="0" w:color="auto"/>
              <w:right w:val="single" w:sz="4" w:space="0" w:color="auto"/>
            </w:tcBorders>
            <w:shd w:val="clear" w:color="000000" w:fill="C5D9F1"/>
            <w:noWrap/>
            <w:vAlign w:val="center"/>
            <w:hideMark/>
          </w:tcPr>
          <w:p w14:paraId="0434076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24,26</w:t>
            </w:r>
          </w:p>
        </w:tc>
      </w:tr>
      <w:tr w:rsidR="00210C93" w:rsidRPr="00FE7EA0" w14:paraId="658D0BAC" w14:textId="77777777" w:rsidTr="00130EEB">
        <w:trPr>
          <w:trHeight w:val="300"/>
        </w:trPr>
        <w:tc>
          <w:tcPr>
            <w:tcW w:w="7320" w:type="dxa"/>
            <w:gridSpan w:val="5"/>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18963E5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TOTAL PERFIS  (kg)</w:t>
            </w:r>
          </w:p>
        </w:tc>
        <w:tc>
          <w:tcPr>
            <w:tcW w:w="1120" w:type="dxa"/>
            <w:tcBorders>
              <w:top w:val="nil"/>
              <w:left w:val="nil"/>
              <w:bottom w:val="single" w:sz="4" w:space="0" w:color="auto"/>
              <w:right w:val="single" w:sz="4" w:space="0" w:color="auto"/>
            </w:tcBorders>
            <w:shd w:val="clear" w:color="000000" w:fill="8DB4E2"/>
            <w:noWrap/>
            <w:vAlign w:val="center"/>
            <w:hideMark/>
          </w:tcPr>
          <w:p w14:paraId="56E3359F"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2.819,22</w:t>
            </w:r>
          </w:p>
        </w:tc>
      </w:tr>
    </w:tbl>
    <w:p w14:paraId="6F05A97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742135D"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Retirada de telhamento</w:t>
      </w:r>
    </w:p>
    <w:p w14:paraId="4CEDC35B"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2960" w:type="dxa"/>
        <w:tblInd w:w="75" w:type="dxa"/>
        <w:tblCellMar>
          <w:left w:w="70" w:type="dxa"/>
          <w:right w:w="70" w:type="dxa"/>
        </w:tblCellMar>
        <w:tblLook w:val="04A0" w:firstRow="1" w:lastRow="0" w:firstColumn="1" w:lastColumn="0" w:noHBand="0" w:noVBand="1"/>
      </w:tblPr>
      <w:tblGrid>
        <w:gridCol w:w="2132"/>
        <w:gridCol w:w="828"/>
      </w:tblGrid>
      <w:tr w:rsidR="00210C93" w:rsidRPr="00FE7EA0" w14:paraId="4FFDC32A" w14:textId="77777777" w:rsidTr="00130EEB">
        <w:trPr>
          <w:trHeight w:val="255"/>
        </w:trPr>
        <w:tc>
          <w:tcPr>
            <w:tcW w:w="2960" w:type="dxa"/>
            <w:gridSpan w:val="2"/>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586C5B7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DESTELHAMENTO</w:t>
            </w:r>
          </w:p>
        </w:tc>
      </w:tr>
      <w:tr w:rsidR="00210C93" w:rsidRPr="00FE7EA0" w14:paraId="03BB4FBE" w14:textId="77777777" w:rsidTr="00130EEB">
        <w:trPr>
          <w:trHeight w:val="510"/>
        </w:trPr>
        <w:tc>
          <w:tcPr>
            <w:tcW w:w="2132" w:type="dxa"/>
            <w:tcBorders>
              <w:top w:val="nil"/>
              <w:left w:val="single" w:sz="4" w:space="0" w:color="auto"/>
              <w:bottom w:val="single" w:sz="4" w:space="0" w:color="auto"/>
              <w:right w:val="single" w:sz="4" w:space="0" w:color="auto"/>
            </w:tcBorders>
            <w:shd w:val="clear" w:color="000000" w:fill="B7DEE8"/>
            <w:noWrap/>
            <w:hideMark/>
          </w:tcPr>
          <w:p w14:paraId="5535016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828" w:type="dxa"/>
            <w:tcBorders>
              <w:top w:val="nil"/>
              <w:left w:val="nil"/>
              <w:bottom w:val="single" w:sz="4" w:space="0" w:color="auto"/>
              <w:right w:val="single" w:sz="4" w:space="0" w:color="auto"/>
            </w:tcBorders>
            <w:shd w:val="clear" w:color="000000" w:fill="B7DEE8"/>
            <w:hideMark/>
          </w:tcPr>
          <w:p w14:paraId="6D84339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 xml:space="preserve">Área [m²] </w:t>
            </w:r>
          </w:p>
        </w:tc>
      </w:tr>
      <w:tr w:rsidR="00210C93" w:rsidRPr="00FE7EA0" w14:paraId="6EE64281" w14:textId="77777777" w:rsidTr="00130EEB">
        <w:trPr>
          <w:trHeight w:val="255"/>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43EEEE7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828" w:type="dxa"/>
            <w:tcBorders>
              <w:top w:val="nil"/>
              <w:left w:val="nil"/>
              <w:bottom w:val="single" w:sz="4" w:space="0" w:color="auto"/>
              <w:right w:val="single" w:sz="4" w:space="0" w:color="auto"/>
            </w:tcBorders>
            <w:shd w:val="clear" w:color="auto" w:fill="auto"/>
            <w:noWrap/>
            <w:vAlign w:val="center"/>
            <w:hideMark/>
          </w:tcPr>
          <w:p w14:paraId="403FE9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16,66</w:t>
            </w:r>
          </w:p>
        </w:tc>
      </w:tr>
      <w:tr w:rsidR="00210C93" w:rsidRPr="00FE7EA0" w14:paraId="268723CB" w14:textId="77777777" w:rsidTr="00130EEB">
        <w:trPr>
          <w:trHeight w:val="255"/>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129241A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C.I.</w:t>
            </w:r>
          </w:p>
        </w:tc>
        <w:tc>
          <w:tcPr>
            <w:tcW w:w="828" w:type="dxa"/>
            <w:tcBorders>
              <w:top w:val="nil"/>
              <w:left w:val="nil"/>
              <w:bottom w:val="single" w:sz="4" w:space="0" w:color="auto"/>
              <w:right w:val="single" w:sz="4" w:space="0" w:color="auto"/>
            </w:tcBorders>
            <w:shd w:val="clear" w:color="auto" w:fill="auto"/>
            <w:noWrap/>
            <w:vAlign w:val="center"/>
            <w:hideMark/>
          </w:tcPr>
          <w:p w14:paraId="0FED88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2,45</w:t>
            </w:r>
          </w:p>
        </w:tc>
      </w:tr>
      <w:tr w:rsidR="00210C93" w:rsidRPr="00FE7EA0" w14:paraId="6FECDB7D" w14:textId="77777777" w:rsidTr="00130EEB">
        <w:trPr>
          <w:trHeight w:val="255"/>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2974FAA4"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828" w:type="dxa"/>
            <w:tcBorders>
              <w:top w:val="nil"/>
              <w:left w:val="nil"/>
              <w:bottom w:val="single" w:sz="4" w:space="0" w:color="auto"/>
              <w:right w:val="single" w:sz="4" w:space="0" w:color="auto"/>
            </w:tcBorders>
            <w:shd w:val="clear" w:color="auto" w:fill="auto"/>
            <w:noWrap/>
            <w:vAlign w:val="center"/>
            <w:hideMark/>
          </w:tcPr>
          <w:p w14:paraId="07C01B8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58,1</w:t>
            </w:r>
          </w:p>
        </w:tc>
      </w:tr>
      <w:tr w:rsidR="00210C93" w:rsidRPr="00FE7EA0" w14:paraId="11BEE820" w14:textId="77777777" w:rsidTr="00130EEB">
        <w:trPr>
          <w:trHeight w:val="255"/>
        </w:trPr>
        <w:tc>
          <w:tcPr>
            <w:tcW w:w="2132" w:type="dxa"/>
            <w:tcBorders>
              <w:top w:val="nil"/>
              <w:left w:val="single" w:sz="4" w:space="0" w:color="auto"/>
              <w:bottom w:val="single" w:sz="4" w:space="0" w:color="auto"/>
              <w:right w:val="single" w:sz="4" w:space="0" w:color="auto"/>
            </w:tcBorders>
            <w:shd w:val="clear" w:color="000000" w:fill="B7DEE8"/>
            <w:noWrap/>
            <w:vAlign w:val="center"/>
            <w:hideMark/>
          </w:tcPr>
          <w:p w14:paraId="6CAD354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28" w:type="dxa"/>
            <w:tcBorders>
              <w:top w:val="nil"/>
              <w:left w:val="nil"/>
              <w:bottom w:val="single" w:sz="4" w:space="0" w:color="auto"/>
              <w:right w:val="single" w:sz="4" w:space="0" w:color="auto"/>
            </w:tcBorders>
            <w:shd w:val="clear" w:color="000000" w:fill="B7DEE8"/>
            <w:noWrap/>
            <w:vAlign w:val="center"/>
            <w:hideMark/>
          </w:tcPr>
          <w:p w14:paraId="4BE0FFB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77,21</w:t>
            </w:r>
          </w:p>
        </w:tc>
      </w:tr>
    </w:tbl>
    <w:p w14:paraId="63DBC287"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0C2AA03"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Tapume fixo para fechamento de áreas, com portão</w:t>
      </w:r>
    </w:p>
    <w:p w14:paraId="4700D6F5"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64352BF"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tapume foi utilizada a expressão:</w:t>
      </w:r>
    </w:p>
    <w:p w14:paraId="5FCA0AE1"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Tapume [m²] = Perímetro [m] x Altura [m] </w:t>
      </w:r>
    </w:p>
    <w:p w14:paraId="65103AFE"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Tapume [m²] = 128,40 [m] x 2,00 [m] </w:t>
      </w:r>
    </w:p>
    <w:p w14:paraId="3AB419A3"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Tapume [m²] = 256,80 </w:t>
      </w:r>
    </w:p>
    <w:p w14:paraId="2A484341" w14:textId="77777777" w:rsidR="00210C93" w:rsidRPr="00FE7EA0" w:rsidRDefault="00210C93" w:rsidP="00F24E13">
      <w:pPr>
        <w:widowControl w:val="0"/>
        <w:numPr>
          <w:ilvl w:val="1"/>
          <w:numId w:val="36"/>
        </w:numPr>
        <w:tabs>
          <w:tab w:val="left" w:pos="426"/>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Guindauto Hidráulico</w:t>
      </w:r>
    </w:p>
    <w:p w14:paraId="3148E191"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402400E"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guindauto hidráulico foi utilizada a expressão:</w:t>
      </w:r>
    </w:p>
    <w:p w14:paraId="756044C1"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Guindauto [h] = Quantidade [un.] x Tempo [h] </w:t>
      </w:r>
    </w:p>
    <w:p w14:paraId="093AA0FE"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Guindauto [h] = 1,00 [un.] x 8,00 [h] </w:t>
      </w:r>
    </w:p>
    <w:p w14:paraId="293EF3EF" w14:textId="77777777" w:rsidR="00210C93" w:rsidRPr="00FE7EA0" w:rsidRDefault="00210C93" w:rsidP="00210C93">
      <w:pPr>
        <w:widowControl w:val="0"/>
        <w:tabs>
          <w:tab w:val="left" w:pos="426"/>
          <w:tab w:val="left" w:pos="3402"/>
        </w:tabs>
        <w:spacing w:line="276" w:lineRule="auto"/>
        <w:rPr>
          <w:rFonts w:asciiTheme="minorHAnsi" w:hAnsiTheme="minorHAnsi" w:cstheme="minorHAnsi"/>
          <w:noProof/>
          <w:snapToGrid w:val="0"/>
          <w:sz w:val="21"/>
          <w:szCs w:val="21"/>
        </w:rPr>
      </w:pPr>
      <w:r w:rsidRPr="00FE7EA0">
        <w:rPr>
          <w:rFonts w:asciiTheme="minorHAnsi" w:hAnsiTheme="minorHAnsi" w:cstheme="minorHAnsi"/>
          <w:b/>
          <w:snapToGrid w:val="0"/>
          <w:sz w:val="21"/>
          <w:szCs w:val="21"/>
        </w:rPr>
        <w:t>Guindauto [h] = 8,00</w:t>
      </w:r>
    </w:p>
    <w:p w14:paraId="6F20F27C"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E037701"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FUNDAÇÃO</w:t>
      </w:r>
    </w:p>
    <w:p w14:paraId="45F95A39"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rPr>
      </w:pPr>
      <w:r w:rsidRPr="00FE7EA0">
        <w:rPr>
          <w:rFonts w:asciiTheme="minorHAnsi" w:hAnsiTheme="minorHAnsi" w:cstheme="minorHAnsi"/>
          <w:b/>
          <w:noProof/>
          <w:snapToGrid w:val="0"/>
          <w:sz w:val="21"/>
          <w:szCs w:val="21"/>
        </w:rPr>
        <w:t xml:space="preserve"> </w:t>
      </w:r>
    </w:p>
    <w:p w14:paraId="0A071606"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z w:val="21"/>
          <w:szCs w:val="21"/>
        </w:rPr>
      </w:pPr>
      <w:r w:rsidRPr="00FE7EA0">
        <w:rPr>
          <w:rFonts w:asciiTheme="minorHAnsi" w:hAnsiTheme="minorHAnsi" w:cstheme="minorHAnsi"/>
          <w:b/>
          <w:noProof/>
          <w:snapToGrid w:val="0"/>
          <w:sz w:val="21"/>
          <w:szCs w:val="21"/>
        </w:rPr>
        <w:t>Broca em concreto armado ϕ30 cm</w:t>
      </w:r>
    </w:p>
    <w:p w14:paraId="4CE4AB70" w14:textId="77777777" w:rsidR="00210C93" w:rsidRPr="00FE7EA0" w:rsidRDefault="00210C93" w:rsidP="00210C93">
      <w:pPr>
        <w:widowControl w:val="0"/>
        <w:tabs>
          <w:tab w:val="left" w:pos="284"/>
        </w:tabs>
        <w:spacing w:line="276" w:lineRule="auto"/>
        <w:ind w:firstLine="851"/>
        <w:rPr>
          <w:rFonts w:asciiTheme="minorHAnsi" w:hAnsiTheme="minorHAnsi" w:cstheme="minorHAnsi"/>
          <w:noProof/>
          <w:snapToGrid w:val="0"/>
          <w:sz w:val="21"/>
          <w:szCs w:val="21"/>
        </w:rPr>
      </w:pPr>
    </w:p>
    <w:p w14:paraId="7B91B78F"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brocas de concreto armado foi utilizada a expressão:</w:t>
      </w:r>
    </w:p>
    <w:p w14:paraId="203BDAEB"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Brocas [m] = ∑Quantidade [un.] x Comprimento Unitário [m] </w:t>
      </w:r>
    </w:p>
    <w:p w14:paraId="334A277D" w14:textId="77777777" w:rsidR="00210C93" w:rsidRPr="00FE7EA0" w:rsidRDefault="00210C93" w:rsidP="00210C93">
      <w:pPr>
        <w:widowControl w:val="0"/>
        <w:tabs>
          <w:tab w:val="left" w:pos="284"/>
        </w:tabs>
        <w:spacing w:line="276" w:lineRule="auto"/>
        <w:ind w:firstLine="851"/>
        <w:rPr>
          <w:rFonts w:asciiTheme="minorHAnsi" w:hAnsiTheme="minorHAnsi" w:cstheme="minorHAnsi"/>
          <w:noProof/>
          <w:snapToGrid w:val="0"/>
          <w:sz w:val="21"/>
          <w:szCs w:val="21"/>
        </w:rPr>
      </w:pPr>
    </w:p>
    <w:tbl>
      <w:tblPr>
        <w:tblW w:w="5160" w:type="dxa"/>
        <w:tblInd w:w="75" w:type="dxa"/>
        <w:tblCellMar>
          <w:left w:w="70" w:type="dxa"/>
          <w:right w:w="70" w:type="dxa"/>
        </w:tblCellMar>
        <w:tblLook w:val="04A0" w:firstRow="1" w:lastRow="0" w:firstColumn="1" w:lastColumn="0" w:noHBand="0" w:noVBand="1"/>
      </w:tblPr>
      <w:tblGrid>
        <w:gridCol w:w="975"/>
        <w:gridCol w:w="1345"/>
        <w:gridCol w:w="1420"/>
        <w:gridCol w:w="1420"/>
      </w:tblGrid>
      <w:tr w:rsidR="00210C93" w:rsidRPr="00FE7EA0" w14:paraId="404724BA" w14:textId="77777777" w:rsidTr="00130EEB">
        <w:trPr>
          <w:trHeight w:val="300"/>
        </w:trPr>
        <w:tc>
          <w:tcPr>
            <w:tcW w:w="516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3ED9B02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BROCAS DE CONCRETO ARMADO ϕ30 cm</w:t>
            </w:r>
          </w:p>
        </w:tc>
      </w:tr>
      <w:tr w:rsidR="00210C93" w:rsidRPr="00FE7EA0" w14:paraId="3E1D6D4A" w14:textId="77777777" w:rsidTr="00130EEB">
        <w:trPr>
          <w:trHeight w:val="445"/>
        </w:trPr>
        <w:tc>
          <w:tcPr>
            <w:tcW w:w="960" w:type="dxa"/>
            <w:tcBorders>
              <w:top w:val="nil"/>
              <w:left w:val="single" w:sz="4" w:space="0" w:color="auto"/>
              <w:bottom w:val="single" w:sz="4" w:space="0" w:color="auto"/>
              <w:right w:val="single" w:sz="4" w:space="0" w:color="auto"/>
            </w:tcBorders>
            <w:shd w:val="clear" w:color="000000" w:fill="92CDDC"/>
            <w:noWrap/>
            <w:hideMark/>
          </w:tcPr>
          <w:p w14:paraId="0458D0A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360" w:type="dxa"/>
            <w:tcBorders>
              <w:top w:val="nil"/>
              <w:left w:val="nil"/>
              <w:bottom w:val="single" w:sz="4" w:space="0" w:color="auto"/>
              <w:right w:val="single" w:sz="4" w:space="0" w:color="auto"/>
            </w:tcBorders>
            <w:shd w:val="clear" w:color="000000" w:fill="92CDDC"/>
            <w:hideMark/>
          </w:tcPr>
          <w:p w14:paraId="5E48A14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20" w:type="dxa"/>
            <w:tcBorders>
              <w:top w:val="nil"/>
              <w:left w:val="nil"/>
              <w:bottom w:val="single" w:sz="4" w:space="0" w:color="auto"/>
              <w:right w:val="single" w:sz="4" w:space="0" w:color="auto"/>
            </w:tcBorders>
            <w:shd w:val="clear" w:color="000000" w:fill="92CDDC"/>
            <w:hideMark/>
          </w:tcPr>
          <w:p w14:paraId="235F229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1420" w:type="dxa"/>
            <w:tcBorders>
              <w:top w:val="nil"/>
              <w:left w:val="nil"/>
              <w:bottom w:val="single" w:sz="4" w:space="0" w:color="auto"/>
              <w:right w:val="single" w:sz="4" w:space="0" w:color="auto"/>
            </w:tcBorders>
            <w:shd w:val="clear" w:color="000000" w:fill="92CDDC"/>
            <w:hideMark/>
          </w:tcPr>
          <w:p w14:paraId="13BFBF5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r>
      <w:tr w:rsidR="00210C93" w:rsidRPr="00FE7EA0" w14:paraId="509F516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9F6783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w:t>
            </w:r>
          </w:p>
        </w:tc>
        <w:tc>
          <w:tcPr>
            <w:tcW w:w="1360" w:type="dxa"/>
            <w:tcBorders>
              <w:top w:val="nil"/>
              <w:left w:val="nil"/>
              <w:bottom w:val="single" w:sz="4" w:space="0" w:color="auto"/>
              <w:right w:val="single" w:sz="4" w:space="0" w:color="auto"/>
            </w:tcBorders>
            <w:shd w:val="clear" w:color="auto" w:fill="auto"/>
            <w:vAlign w:val="center"/>
            <w:hideMark/>
          </w:tcPr>
          <w:p w14:paraId="4F6DAE2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shd w:val="clear" w:color="auto" w:fill="auto"/>
            <w:noWrap/>
            <w:vAlign w:val="center"/>
            <w:hideMark/>
          </w:tcPr>
          <w:p w14:paraId="3DBE79B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4F5024C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r>
      <w:tr w:rsidR="00210C93" w:rsidRPr="00FE7EA0" w14:paraId="0D154482"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B0229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B2</w:t>
            </w:r>
          </w:p>
        </w:tc>
        <w:tc>
          <w:tcPr>
            <w:tcW w:w="1360" w:type="dxa"/>
            <w:tcBorders>
              <w:top w:val="nil"/>
              <w:left w:val="nil"/>
              <w:bottom w:val="single" w:sz="4" w:space="0" w:color="auto"/>
              <w:right w:val="single" w:sz="4" w:space="0" w:color="auto"/>
            </w:tcBorders>
            <w:shd w:val="clear" w:color="auto" w:fill="auto"/>
            <w:vAlign w:val="center"/>
            <w:hideMark/>
          </w:tcPr>
          <w:p w14:paraId="6CF227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shd w:val="clear" w:color="auto" w:fill="auto"/>
            <w:noWrap/>
            <w:vAlign w:val="center"/>
            <w:hideMark/>
          </w:tcPr>
          <w:p w14:paraId="20D5809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39B26D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r>
      <w:tr w:rsidR="00210C93" w:rsidRPr="00FE7EA0" w14:paraId="1771DFE3"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3F1DB1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B3</w:t>
            </w:r>
          </w:p>
        </w:tc>
        <w:tc>
          <w:tcPr>
            <w:tcW w:w="1360" w:type="dxa"/>
            <w:tcBorders>
              <w:top w:val="nil"/>
              <w:left w:val="nil"/>
              <w:bottom w:val="single" w:sz="4" w:space="0" w:color="auto"/>
              <w:right w:val="single" w:sz="4" w:space="0" w:color="auto"/>
            </w:tcBorders>
            <w:shd w:val="clear" w:color="auto" w:fill="auto"/>
            <w:vAlign w:val="center"/>
            <w:hideMark/>
          </w:tcPr>
          <w:p w14:paraId="706DB24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3B5C3F5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5CF7548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44122E3B"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6A6C71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B4</w:t>
            </w:r>
          </w:p>
        </w:tc>
        <w:tc>
          <w:tcPr>
            <w:tcW w:w="1360" w:type="dxa"/>
            <w:tcBorders>
              <w:top w:val="nil"/>
              <w:left w:val="nil"/>
              <w:bottom w:val="single" w:sz="4" w:space="0" w:color="auto"/>
              <w:right w:val="single" w:sz="4" w:space="0" w:color="auto"/>
            </w:tcBorders>
            <w:shd w:val="clear" w:color="auto" w:fill="auto"/>
            <w:vAlign w:val="center"/>
            <w:hideMark/>
          </w:tcPr>
          <w:p w14:paraId="47302C4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1E1F43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3068EB2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03B9195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88458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B5</w:t>
            </w:r>
          </w:p>
        </w:tc>
        <w:tc>
          <w:tcPr>
            <w:tcW w:w="1360" w:type="dxa"/>
            <w:tcBorders>
              <w:top w:val="nil"/>
              <w:left w:val="nil"/>
              <w:bottom w:val="single" w:sz="4" w:space="0" w:color="auto"/>
              <w:right w:val="single" w:sz="4" w:space="0" w:color="auto"/>
            </w:tcBorders>
            <w:shd w:val="clear" w:color="auto" w:fill="auto"/>
            <w:vAlign w:val="center"/>
            <w:hideMark/>
          </w:tcPr>
          <w:p w14:paraId="5855B2C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AB94FB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623419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0A2796D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F0F0DA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B6</w:t>
            </w:r>
          </w:p>
        </w:tc>
        <w:tc>
          <w:tcPr>
            <w:tcW w:w="1360" w:type="dxa"/>
            <w:tcBorders>
              <w:top w:val="nil"/>
              <w:left w:val="nil"/>
              <w:bottom w:val="single" w:sz="4" w:space="0" w:color="auto"/>
              <w:right w:val="single" w:sz="4" w:space="0" w:color="auto"/>
            </w:tcBorders>
            <w:shd w:val="clear" w:color="auto" w:fill="auto"/>
            <w:vAlign w:val="center"/>
            <w:hideMark/>
          </w:tcPr>
          <w:p w14:paraId="2F8CA09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40F93BF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347F13C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72C0FD34"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BD250C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B7</w:t>
            </w:r>
          </w:p>
        </w:tc>
        <w:tc>
          <w:tcPr>
            <w:tcW w:w="1360" w:type="dxa"/>
            <w:tcBorders>
              <w:top w:val="nil"/>
              <w:left w:val="nil"/>
              <w:bottom w:val="single" w:sz="4" w:space="0" w:color="auto"/>
              <w:right w:val="single" w:sz="4" w:space="0" w:color="auto"/>
            </w:tcBorders>
            <w:shd w:val="clear" w:color="auto" w:fill="auto"/>
            <w:vAlign w:val="center"/>
            <w:hideMark/>
          </w:tcPr>
          <w:p w14:paraId="3E71D59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301C8A0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51E9006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7D14B34F"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0BE9DE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B8</w:t>
            </w:r>
          </w:p>
        </w:tc>
        <w:tc>
          <w:tcPr>
            <w:tcW w:w="1360" w:type="dxa"/>
            <w:tcBorders>
              <w:top w:val="nil"/>
              <w:left w:val="nil"/>
              <w:bottom w:val="single" w:sz="4" w:space="0" w:color="auto"/>
              <w:right w:val="single" w:sz="4" w:space="0" w:color="auto"/>
            </w:tcBorders>
            <w:shd w:val="clear" w:color="auto" w:fill="auto"/>
            <w:vAlign w:val="center"/>
            <w:hideMark/>
          </w:tcPr>
          <w:p w14:paraId="5BBCF4B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7B061C0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346E0DD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21DFD09D"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E2FDA3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B9</w:t>
            </w:r>
          </w:p>
        </w:tc>
        <w:tc>
          <w:tcPr>
            <w:tcW w:w="1360" w:type="dxa"/>
            <w:tcBorders>
              <w:top w:val="nil"/>
              <w:left w:val="nil"/>
              <w:bottom w:val="single" w:sz="4" w:space="0" w:color="auto"/>
              <w:right w:val="single" w:sz="4" w:space="0" w:color="auto"/>
            </w:tcBorders>
            <w:shd w:val="clear" w:color="auto" w:fill="auto"/>
            <w:vAlign w:val="center"/>
            <w:hideMark/>
          </w:tcPr>
          <w:p w14:paraId="2CD3DF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5721CD5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46CF82F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10137EC6"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252E82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B10</w:t>
            </w:r>
          </w:p>
        </w:tc>
        <w:tc>
          <w:tcPr>
            <w:tcW w:w="1360" w:type="dxa"/>
            <w:tcBorders>
              <w:top w:val="nil"/>
              <w:left w:val="nil"/>
              <w:bottom w:val="single" w:sz="4" w:space="0" w:color="auto"/>
              <w:right w:val="single" w:sz="4" w:space="0" w:color="auto"/>
            </w:tcBorders>
            <w:shd w:val="clear" w:color="auto" w:fill="auto"/>
            <w:vAlign w:val="center"/>
            <w:hideMark/>
          </w:tcPr>
          <w:p w14:paraId="61A2220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2401116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5806987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51AA4AE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6F323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B11</w:t>
            </w:r>
          </w:p>
        </w:tc>
        <w:tc>
          <w:tcPr>
            <w:tcW w:w="1360" w:type="dxa"/>
            <w:tcBorders>
              <w:top w:val="nil"/>
              <w:left w:val="nil"/>
              <w:bottom w:val="single" w:sz="4" w:space="0" w:color="auto"/>
              <w:right w:val="single" w:sz="4" w:space="0" w:color="auto"/>
            </w:tcBorders>
            <w:shd w:val="clear" w:color="auto" w:fill="auto"/>
            <w:vAlign w:val="center"/>
            <w:hideMark/>
          </w:tcPr>
          <w:p w14:paraId="489B7C3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0FF8B4B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533920C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429F2EAC"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08620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B12</w:t>
            </w:r>
          </w:p>
        </w:tc>
        <w:tc>
          <w:tcPr>
            <w:tcW w:w="1360" w:type="dxa"/>
            <w:tcBorders>
              <w:top w:val="nil"/>
              <w:left w:val="nil"/>
              <w:bottom w:val="single" w:sz="4" w:space="0" w:color="auto"/>
              <w:right w:val="single" w:sz="4" w:space="0" w:color="auto"/>
            </w:tcBorders>
            <w:shd w:val="clear" w:color="auto" w:fill="auto"/>
            <w:vAlign w:val="center"/>
            <w:hideMark/>
          </w:tcPr>
          <w:p w14:paraId="15A46AE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5FA6C0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1B2702B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360B9E9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FCE455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B13</w:t>
            </w:r>
          </w:p>
        </w:tc>
        <w:tc>
          <w:tcPr>
            <w:tcW w:w="1360" w:type="dxa"/>
            <w:tcBorders>
              <w:top w:val="nil"/>
              <w:left w:val="nil"/>
              <w:bottom w:val="single" w:sz="4" w:space="0" w:color="auto"/>
              <w:right w:val="single" w:sz="4" w:space="0" w:color="auto"/>
            </w:tcBorders>
            <w:shd w:val="clear" w:color="auto" w:fill="auto"/>
            <w:vAlign w:val="center"/>
            <w:hideMark/>
          </w:tcPr>
          <w:p w14:paraId="5745FD2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330EB5F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5666851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25608A1A"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6CFD04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B14</w:t>
            </w:r>
          </w:p>
        </w:tc>
        <w:tc>
          <w:tcPr>
            <w:tcW w:w="1360" w:type="dxa"/>
            <w:tcBorders>
              <w:top w:val="nil"/>
              <w:left w:val="nil"/>
              <w:bottom w:val="single" w:sz="4" w:space="0" w:color="auto"/>
              <w:right w:val="single" w:sz="4" w:space="0" w:color="auto"/>
            </w:tcBorders>
            <w:shd w:val="clear" w:color="auto" w:fill="auto"/>
            <w:vAlign w:val="center"/>
            <w:hideMark/>
          </w:tcPr>
          <w:p w14:paraId="1D765A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080CCA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4837F2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0C3C3C25"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39EC57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B15</w:t>
            </w:r>
          </w:p>
        </w:tc>
        <w:tc>
          <w:tcPr>
            <w:tcW w:w="1360" w:type="dxa"/>
            <w:tcBorders>
              <w:top w:val="nil"/>
              <w:left w:val="nil"/>
              <w:bottom w:val="single" w:sz="4" w:space="0" w:color="auto"/>
              <w:right w:val="single" w:sz="4" w:space="0" w:color="auto"/>
            </w:tcBorders>
            <w:shd w:val="clear" w:color="auto" w:fill="auto"/>
            <w:vAlign w:val="center"/>
            <w:hideMark/>
          </w:tcPr>
          <w:p w14:paraId="7D0B0F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2C51DEC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5BDB6EF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2CFBB92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DDBFF1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B16</w:t>
            </w:r>
          </w:p>
        </w:tc>
        <w:tc>
          <w:tcPr>
            <w:tcW w:w="1360" w:type="dxa"/>
            <w:tcBorders>
              <w:top w:val="nil"/>
              <w:left w:val="nil"/>
              <w:bottom w:val="single" w:sz="4" w:space="0" w:color="auto"/>
              <w:right w:val="single" w:sz="4" w:space="0" w:color="auto"/>
            </w:tcBorders>
            <w:shd w:val="clear" w:color="auto" w:fill="auto"/>
            <w:vAlign w:val="center"/>
            <w:hideMark/>
          </w:tcPr>
          <w:p w14:paraId="7BD57F7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488843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2E988A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1DD0BE77"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FF9C33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B17</w:t>
            </w:r>
          </w:p>
        </w:tc>
        <w:tc>
          <w:tcPr>
            <w:tcW w:w="1360" w:type="dxa"/>
            <w:tcBorders>
              <w:top w:val="nil"/>
              <w:left w:val="nil"/>
              <w:bottom w:val="single" w:sz="4" w:space="0" w:color="auto"/>
              <w:right w:val="single" w:sz="4" w:space="0" w:color="auto"/>
            </w:tcBorders>
            <w:shd w:val="clear" w:color="auto" w:fill="auto"/>
            <w:vAlign w:val="center"/>
            <w:hideMark/>
          </w:tcPr>
          <w:p w14:paraId="3BC3C0F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5FCFB53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3E67591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r>
      <w:tr w:rsidR="00210C93" w:rsidRPr="00FE7EA0" w14:paraId="695E6C14" w14:textId="77777777" w:rsidTr="00130EEB">
        <w:trPr>
          <w:trHeight w:val="300"/>
        </w:trPr>
        <w:tc>
          <w:tcPr>
            <w:tcW w:w="3740" w:type="dxa"/>
            <w:gridSpan w:val="3"/>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6C27942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420" w:type="dxa"/>
            <w:tcBorders>
              <w:top w:val="nil"/>
              <w:left w:val="nil"/>
              <w:bottom w:val="single" w:sz="4" w:space="0" w:color="auto"/>
              <w:right w:val="single" w:sz="4" w:space="0" w:color="auto"/>
            </w:tcBorders>
            <w:shd w:val="clear" w:color="000000" w:fill="92CDDC"/>
            <w:noWrap/>
            <w:vAlign w:val="center"/>
            <w:hideMark/>
          </w:tcPr>
          <w:p w14:paraId="456C5DF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85,00</w:t>
            </w:r>
          </w:p>
        </w:tc>
      </w:tr>
    </w:tbl>
    <w:p w14:paraId="66652BCE"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p w14:paraId="524E774B"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Forma em madeira para fundação</w:t>
      </w:r>
    </w:p>
    <w:p w14:paraId="274362F2"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p w14:paraId="5F37AA90"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da área de formas foram utilizadas as seguintes expressões:</w:t>
      </w:r>
    </w:p>
    <w:p w14:paraId="75974F8B"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Fôrma Blocos [m²] = 2,00 [un.] x Comprimento [m] x Altura [m] + 2,00 [un.] x Largura [m] x Altura [m]</w:t>
      </w:r>
    </w:p>
    <w:p w14:paraId="48D383A7" w14:textId="77777777" w:rsidR="00210C93" w:rsidRPr="00FE7EA0" w:rsidRDefault="00210C93" w:rsidP="00210C93">
      <w:pPr>
        <w:widowControl w:val="0"/>
        <w:tabs>
          <w:tab w:val="left" w:pos="426"/>
        </w:tabs>
        <w:spacing w:line="276" w:lineRule="auto"/>
        <w:jc w:val="both"/>
        <w:rPr>
          <w:rFonts w:asciiTheme="minorHAnsi" w:hAnsiTheme="minorHAnsi" w:cstheme="minorHAnsi"/>
          <w:b/>
          <w:noProof/>
          <w:snapToGrid w:val="0"/>
          <w:sz w:val="21"/>
          <w:szCs w:val="21"/>
        </w:rPr>
      </w:pPr>
    </w:p>
    <w:tbl>
      <w:tblPr>
        <w:tblW w:w="7880" w:type="dxa"/>
        <w:tblInd w:w="75" w:type="dxa"/>
        <w:tblCellMar>
          <w:left w:w="70" w:type="dxa"/>
          <w:right w:w="70" w:type="dxa"/>
        </w:tblCellMar>
        <w:tblLook w:val="04A0" w:firstRow="1" w:lastRow="0" w:firstColumn="1" w:lastColumn="0" w:noHBand="0" w:noVBand="1"/>
      </w:tblPr>
      <w:tblGrid>
        <w:gridCol w:w="2320"/>
        <w:gridCol w:w="1180"/>
        <w:gridCol w:w="1500"/>
        <w:gridCol w:w="960"/>
        <w:gridCol w:w="960"/>
        <w:gridCol w:w="960"/>
      </w:tblGrid>
      <w:tr w:rsidR="00210C93" w:rsidRPr="00FE7EA0" w14:paraId="29CEC931" w14:textId="77777777" w:rsidTr="00130EEB">
        <w:trPr>
          <w:trHeight w:val="300"/>
        </w:trPr>
        <w:tc>
          <w:tcPr>
            <w:tcW w:w="788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56E76C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SAPATAS E BLOCOS DE CORAMENTO</w:t>
            </w:r>
          </w:p>
        </w:tc>
      </w:tr>
      <w:tr w:rsidR="00210C93" w:rsidRPr="00FE7EA0" w14:paraId="612C51F1" w14:textId="77777777" w:rsidTr="00130EEB">
        <w:trPr>
          <w:trHeight w:val="379"/>
        </w:trPr>
        <w:tc>
          <w:tcPr>
            <w:tcW w:w="2320" w:type="dxa"/>
            <w:tcBorders>
              <w:top w:val="nil"/>
              <w:left w:val="single" w:sz="4" w:space="0" w:color="auto"/>
              <w:bottom w:val="single" w:sz="4" w:space="0" w:color="auto"/>
              <w:right w:val="single" w:sz="4" w:space="0" w:color="auto"/>
            </w:tcBorders>
            <w:shd w:val="clear" w:color="000000" w:fill="92CDDC"/>
            <w:noWrap/>
            <w:hideMark/>
          </w:tcPr>
          <w:p w14:paraId="7D09390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180" w:type="dxa"/>
            <w:tcBorders>
              <w:top w:val="nil"/>
              <w:left w:val="nil"/>
              <w:bottom w:val="single" w:sz="4" w:space="0" w:color="auto"/>
              <w:right w:val="single" w:sz="4" w:space="0" w:color="auto"/>
            </w:tcBorders>
            <w:shd w:val="clear" w:color="000000" w:fill="92CDDC"/>
            <w:hideMark/>
          </w:tcPr>
          <w:p w14:paraId="65DDFF1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500" w:type="dxa"/>
            <w:tcBorders>
              <w:top w:val="nil"/>
              <w:left w:val="nil"/>
              <w:bottom w:val="single" w:sz="4" w:space="0" w:color="auto"/>
              <w:right w:val="single" w:sz="4" w:space="0" w:color="auto"/>
            </w:tcBorders>
            <w:shd w:val="clear" w:color="000000" w:fill="92CDDC"/>
            <w:hideMark/>
          </w:tcPr>
          <w:p w14:paraId="1090C44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92CDDC"/>
            <w:hideMark/>
          </w:tcPr>
          <w:p w14:paraId="1CC7330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92CDDC"/>
            <w:hideMark/>
          </w:tcPr>
          <w:p w14:paraId="20FDA62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92CDDC"/>
            <w:hideMark/>
          </w:tcPr>
          <w:p w14:paraId="3DDCF83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Forma [m²]</w:t>
            </w:r>
          </w:p>
        </w:tc>
      </w:tr>
      <w:tr w:rsidR="00210C93" w:rsidRPr="00FE7EA0" w14:paraId="04F53543" w14:textId="77777777" w:rsidTr="00130EEB">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7C50683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w:t>
            </w:r>
          </w:p>
        </w:tc>
        <w:tc>
          <w:tcPr>
            <w:tcW w:w="1180" w:type="dxa"/>
            <w:tcBorders>
              <w:top w:val="nil"/>
              <w:left w:val="nil"/>
              <w:bottom w:val="single" w:sz="4" w:space="0" w:color="auto"/>
              <w:right w:val="single" w:sz="4" w:space="0" w:color="auto"/>
            </w:tcBorders>
            <w:shd w:val="clear" w:color="auto" w:fill="auto"/>
            <w:vAlign w:val="center"/>
            <w:hideMark/>
          </w:tcPr>
          <w:p w14:paraId="33BABB6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500" w:type="dxa"/>
            <w:tcBorders>
              <w:top w:val="nil"/>
              <w:left w:val="nil"/>
              <w:bottom w:val="single" w:sz="4" w:space="0" w:color="auto"/>
              <w:right w:val="single" w:sz="4" w:space="0" w:color="auto"/>
            </w:tcBorders>
            <w:shd w:val="clear" w:color="auto" w:fill="auto"/>
            <w:noWrap/>
            <w:vAlign w:val="center"/>
            <w:hideMark/>
          </w:tcPr>
          <w:p w14:paraId="1DB44BE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4,25</w:t>
            </w:r>
          </w:p>
        </w:tc>
        <w:tc>
          <w:tcPr>
            <w:tcW w:w="960" w:type="dxa"/>
            <w:tcBorders>
              <w:top w:val="nil"/>
              <w:left w:val="nil"/>
              <w:bottom w:val="single" w:sz="4" w:space="0" w:color="auto"/>
              <w:right w:val="single" w:sz="4" w:space="0" w:color="auto"/>
            </w:tcBorders>
            <w:shd w:val="clear" w:color="auto" w:fill="auto"/>
            <w:noWrap/>
            <w:vAlign w:val="center"/>
            <w:hideMark/>
          </w:tcPr>
          <w:p w14:paraId="28D02BC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w:t>
            </w:r>
          </w:p>
        </w:tc>
        <w:tc>
          <w:tcPr>
            <w:tcW w:w="960" w:type="dxa"/>
            <w:tcBorders>
              <w:top w:val="nil"/>
              <w:left w:val="nil"/>
              <w:bottom w:val="single" w:sz="4" w:space="0" w:color="auto"/>
              <w:right w:val="single" w:sz="4" w:space="0" w:color="auto"/>
            </w:tcBorders>
            <w:shd w:val="clear" w:color="auto" w:fill="auto"/>
            <w:noWrap/>
            <w:vAlign w:val="center"/>
            <w:hideMark/>
          </w:tcPr>
          <w:p w14:paraId="552BD20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shd w:val="clear" w:color="auto" w:fill="auto"/>
            <w:noWrap/>
            <w:vAlign w:val="center"/>
            <w:hideMark/>
          </w:tcPr>
          <w:p w14:paraId="0D25FA0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r>
      <w:tr w:rsidR="00210C93" w:rsidRPr="00FE7EA0" w14:paraId="4A1CDDE8" w14:textId="77777777" w:rsidTr="00130EEB">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4E08FB9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Apoio Pórtico</w:t>
            </w:r>
          </w:p>
        </w:tc>
        <w:tc>
          <w:tcPr>
            <w:tcW w:w="1180" w:type="dxa"/>
            <w:tcBorders>
              <w:top w:val="nil"/>
              <w:left w:val="nil"/>
              <w:bottom w:val="single" w:sz="4" w:space="0" w:color="auto"/>
              <w:right w:val="single" w:sz="4" w:space="0" w:color="auto"/>
            </w:tcBorders>
            <w:shd w:val="clear" w:color="auto" w:fill="auto"/>
            <w:vAlign w:val="center"/>
            <w:hideMark/>
          </w:tcPr>
          <w:p w14:paraId="49A8CF2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500" w:type="dxa"/>
            <w:tcBorders>
              <w:top w:val="nil"/>
              <w:left w:val="nil"/>
              <w:bottom w:val="single" w:sz="4" w:space="0" w:color="auto"/>
              <w:right w:val="single" w:sz="4" w:space="0" w:color="auto"/>
            </w:tcBorders>
            <w:shd w:val="clear" w:color="auto" w:fill="auto"/>
            <w:noWrap/>
            <w:vAlign w:val="center"/>
            <w:hideMark/>
          </w:tcPr>
          <w:p w14:paraId="6C2022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w:t>
            </w:r>
          </w:p>
        </w:tc>
        <w:tc>
          <w:tcPr>
            <w:tcW w:w="960" w:type="dxa"/>
            <w:tcBorders>
              <w:top w:val="nil"/>
              <w:left w:val="nil"/>
              <w:bottom w:val="single" w:sz="4" w:space="0" w:color="auto"/>
              <w:right w:val="single" w:sz="4" w:space="0" w:color="auto"/>
            </w:tcBorders>
            <w:shd w:val="clear" w:color="auto" w:fill="auto"/>
            <w:noWrap/>
            <w:vAlign w:val="center"/>
            <w:hideMark/>
          </w:tcPr>
          <w:p w14:paraId="27DF04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w:t>
            </w:r>
          </w:p>
        </w:tc>
        <w:tc>
          <w:tcPr>
            <w:tcW w:w="960" w:type="dxa"/>
            <w:tcBorders>
              <w:top w:val="nil"/>
              <w:left w:val="nil"/>
              <w:bottom w:val="single" w:sz="4" w:space="0" w:color="auto"/>
              <w:right w:val="single" w:sz="4" w:space="0" w:color="auto"/>
            </w:tcBorders>
            <w:shd w:val="clear" w:color="auto" w:fill="auto"/>
            <w:noWrap/>
            <w:vAlign w:val="center"/>
            <w:hideMark/>
          </w:tcPr>
          <w:p w14:paraId="31CE418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60" w:type="dxa"/>
            <w:tcBorders>
              <w:top w:val="nil"/>
              <w:left w:val="nil"/>
              <w:bottom w:val="single" w:sz="4" w:space="0" w:color="auto"/>
              <w:right w:val="single" w:sz="4" w:space="0" w:color="auto"/>
            </w:tcBorders>
            <w:shd w:val="clear" w:color="auto" w:fill="auto"/>
            <w:noWrap/>
            <w:vAlign w:val="center"/>
            <w:hideMark/>
          </w:tcPr>
          <w:p w14:paraId="50B4FB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9,60</w:t>
            </w:r>
          </w:p>
        </w:tc>
      </w:tr>
      <w:tr w:rsidR="00210C93" w:rsidRPr="00FE7EA0" w14:paraId="259A609F" w14:textId="77777777" w:rsidTr="00130EEB">
        <w:trPr>
          <w:trHeight w:val="300"/>
        </w:trPr>
        <w:tc>
          <w:tcPr>
            <w:tcW w:w="2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9D80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Informações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29BE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13,00</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4C33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0FE7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E5EE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C08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13,00</w:t>
            </w:r>
          </w:p>
        </w:tc>
      </w:tr>
      <w:tr w:rsidR="00210C93" w:rsidRPr="00FE7EA0" w14:paraId="725D3CC5" w14:textId="77777777" w:rsidTr="00130EEB">
        <w:trPr>
          <w:trHeight w:val="300"/>
        </w:trPr>
        <w:tc>
          <w:tcPr>
            <w:tcW w:w="2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97AC3"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0567462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14:paraId="65FADD9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413810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B4A785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2F73FF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3771D9BB" w14:textId="77777777" w:rsidTr="00130EEB">
        <w:trPr>
          <w:trHeight w:val="300"/>
        </w:trPr>
        <w:tc>
          <w:tcPr>
            <w:tcW w:w="6920"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DF1363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92CDDC"/>
            <w:noWrap/>
            <w:vAlign w:val="center"/>
            <w:hideMark/>
          </w:tcPr>
          <w:p w14:paraId="29B8F3E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35,50</w:t>
            </w:r>
          </w:p>
        </w:tc>
      </w:tr>
    </w:tbl>
    <w:p w14:paraId="25BABB98" w14:textId="77777777" w:rsidR="00210C93" w:rsidRPr="00FE7EA0" w:rsidRDefault="00210C93" w:rsidP="00210C93">
      <w:pPr>
        <w:adjustRightInd w:val="0"/>
        <w:spacing w:line="276" w:lineRule="auto"/>
        <w:ind w:firstLine="851"/>
        <w:jc w:val="both"/>
        <w:rPr>
          <w:rFonts w:asciiTheme="minorHAnsi" w:hAnsiTheme="minorHAnsi" w:cstheme="minorHAnsi"/>
          <w:sz w:val="21"/>
          <w:szCs w:val="21"/>
        </w:rPr>
      </w:pPr>
    </w:p>
    <w:p w14:paraId="07BB75D6"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Concreto usinado f</w:t>
      </w:r>
      <w:r w:rsidRPr="00FE7EA0">
        <w:rPr>
          <w:rFonts w:asciiTheme="minorHAnsi" w:hAnsiTheme="minorHAnsi" w:cstheme="minorHAnsi"/>
          <w:b/>
          <w:snapToGrid w:val="0"/>
          <w:sz w:val="21"/>
          <w:szCs w:val="21"/>
          <w:vertAlign w:val="subscript"/>
        </w:rPr>
        <w:t>ck</w:t>
      </w:r>
      <w:r w:rsidRPr="00FE7EA0">
        <w:rPr>
          <w:rFonts w:asciiTheme="minorHAnsi" w:hAnsiTheme="minorHAnsi" w:cstheme="minorHAnsi"/>
          <w:b/>
          <w:snapToGrid w:val="0"/>
          <w:sz w:val="21"/>
          <w:szCs w:val="21"/>
        </w:rPr>
        <w:t xml:space="preserve"> = 30 MPa</w:t>
      </w:r>
    </w:p>
    <w:p w14:paraId="3DA44E63" w14:textId="77777777" w:rsidR="00210C93" w:rsidRPr="00FE7EA0" w:rsidRDefault="00210C93" w:rsidP="00210C93">
      <w:pPr>
        <w:adjustRightInd w:val="0"/>
        <w:spacing w:line="276" w:lineRule="auto"/>
        <w:ind w:firstLine="851"/>
        <w:jc w:val="both"/>
        <w:rPr>
          <w:rFonts w:asciiTheme="minorHAnsi" w:hAnsiTheme="minorHAnsi" w:cstheme="minorHAnsi"/>
          <w:sz w:val="21"/>
          <w:szCs w:val="21"/>
        </w:rPr>
      </w:pPr>
      <w:r w:rsidRPr="00FE7EA0">
        <w:rPr>
          <w:rFonts w:asciiTheme="minorHAnsi" w:hAnsiTheme="minorHAnsi" w:cstheme="minorHAnsi"/>
          <w:sz w:val="21"/>
          <w:szCs w:val="21"/>
        </w:rPr>
        <w:t xml:space="preserve">  </w:t>
      </w:r>
    </w:p>
    <w:p w14:paraId="635FF5EB"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volume de concreto foi utilizada a expressão:</w:t>
      </w:r>
    </w:p>
    <w:p w14:paraId="736A1CEC"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Concreto [m³] = Comprimento [m] x Largura [m] x Altura [m]</w:t>
      </w:r>
    </w:p>
    <w:p w14:paraId="48E480CC"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tbl>
      <w:tblPr>
        <w:tblW w:w="7860" w:type="dxa"/>
        <w:tblInd w:w="75" w:type="dxa"/>
        <w:tblCellMar>
          <w:left w:w="70" w:type="dxa"/>
          <w:right w:w="70" w:type="dxa"/>
        </w:tblCellMar>
        <w:tblLook w:val="04A0" w:firstRow="1" w:lastRow="0" w:firstColumn="1" w:lastColumn="0" w:noHBand="0" w:noVBand="1"/>
      </w:tblPr>
      <w:tblGrid>
        <w:gridCol w:w="2320"/>
        <w:gridCol w:w="1180"/>
        <w:gridCol w:w="1500"/>
        <w:gridCol w:w="960"/>
        <w:gridCol w:w="960"/>
        <w:gridCol w:w="940"/>
      </w:tblGrid>
      <w:tr w:rsidR="00210C93" w:rsidRPr="00FE7EA0" w14:paraId="579F7385" w14:textId="77777777" w:rsidTr="00130EEB">
        <w:trPr>
          <w:trHeight w:val="300"/>
        </w:trPr>
        <w:tc>
          <w:tcPr>
            <w:tcW w:w="786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012DDDB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SAPATAS E  BLOCOS DE CORAMENTO</w:t>
            </w:r>
          </w:p>
        </w:tc>
      </w:tr>
      <w:tr w:rsidR="00210C93" w:rsidRPr="00FE7EA0" w14:paraId="0FA79F6D" w14:textId="77777777" w:rsidTr="00130EEB">
        <w:trPr>
          <w:trHeight w:val="325"/>
        </w:trPr>
        <w:tc>
          <w:tcPr>
            <w:tcW w:w="2320" w:type="dxa"/>
            <w:tcBorders>
              <w:top w:val="nil"/>
              <w:left w:val="single" w:sz="4" w:space="0" w:color="auto"/>
              <w:bottom w:val="single" w:sz="4" w:space="0" w:color="auto"/>
              <w:right w:val="single" w:sz="4" w:space="0" w:color="auto"/>
            </w:tcBorders>
            <w:shd w:val="clear" w:color="000000" w:fill="92CDDC"/>
            <w:noWrap/>
            <w:hideMark/>
          </w:tcPr>
          <w:p w14:paraId="1B1F9E7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180" w:type="dxa"/>
            <w:tcBorders>
              <w:top w:val="nil"/>
              <w:left w:val="nil"/>
              <w:bottom w:val="single" w:sz="4" w:space="0" w:color="auto"/>
              <w:right w:val="single" w:sz="4" w:space="0" w:color="auto"/>
            </w:tcBorders>
            <w:shd w:val="clear" w:color="000000" w:fill="92CDDC"/>
            <w:hideMark/>
          </w:tcPr>
          <w:p w14:paraId="270E344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500" w:type="dxa"/>
            <w:tcBorders>
              <w:top w:val="nil"/>
              <w:left w:val="nil"/>
              <w:bottom w:val="single" w:sz="4" w:space="0" w:color="auto"/>
              <w:right w:val="single" w:sz="4" w:space="0" w:color="auto"/>
            </w:tcBorders>
            <w:shd w:val="clear" w:color="000000" w:fill="92CDDC"/>
            <w:hideMark/>
          </w:tcPr>
          <w:p w14:paraId="66F8A93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92CDDC"/>
            <w:hideMark/>
          </w:tcPr>
          <w:p w14:paraId="6C7F7A0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92CDDC"/>
            <w:hideMark/>
          </w:tcPr>
          <w:p w14:paraId="7178D4A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40" w:type="dxa"/>
            <w:tcBorders>
              <w:top w:val="nil"/>
              <w:left w:val="nil"/>
              <w:bottom w:val="single" w:sz="4" w:space="0" w:color="auto"/>
              <w:right w:val="single" w:sz="4" w:space="0" w:color="auto"/>
            </w:tcBorders>
            <w:shd w:val="clear" w:color="000000" w:fill="92CDDC"/>
            <w:hideMark/>
          </w:tcPr>
          <w:p w14:paraId="4382E56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Concreto [m³]</w:t>
            </w:r>
          </w:p>
        </w:tc>
      </w:tr>
      <w:tr w:rsidR="00210C93" w:rsidRPr="00FE7EA0" w14:paraId="72C69CC0" w14:textId="77777777" w:rsidTr="00130EEB">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2C9BC781"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w:t>
            </w:r>
          </w:p>
        </w:tc>
        <w:tc>
          <w:tcPr>
            <w:tcW w:w="1180" w:type="dxa"/>
            <w:tcBorders>
              <w:top w:val="nil"/>
              <w:left w:val="nil"/>
              <w:bottom w:val="single" w:sz="4" w:space="0" w:color="auto"/>
              <w:right w:val="single" w:sz="4" w:space="0" w:color="auto"/>
            </w:tcBorders>
            <w:shd w:val="clear" w:color="auto" w:fill="auto"/>
            <w:vAlign w:val="center"/>
            <w:hideMark/>
          </w:tcPr>
          <w:p w14:paraId="6F416E7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500" w:type="dxa"/>
            <w:tcBorders>
              <w:top w:val="nil"/>
              <w:left w:val="nil"/>
              <w:bottom w:val="single" w:sz="4" w:space="0" w:color="auto"/>
              <w:right w:val="single" w:sz="4" w:space="0" w:color="auto"/>
            </w:tcBorders>
            <w:shd w:val="clear" w:color="auto" w:fill="auto"/>
            <w:noWrap/>
            <w:vAlign w:val="center"/>
            <w:hideMark/>
          </w:tcPr>
          <w:p w14:paraId="3C37937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4,25</w:t>
            </w:r>
          </w:p>
        </w:tc>
        <w:tc>
          <w:tcPr>
            <w:tcW w:w="960" w:type="dxa"/>
            <w:tcBorders>
              <w:top w:val="nil"/>
              <w:left w:val="nil"/>
              <w:bottom w:val="single" w:sz="4" w:space="0" w:color="auto"/>
              <w:right w:val="single" w:sz="4" w:space="0" w:color="auto"/>
            </w:tcBorders>
            <w:shd w:val="clear" w:color="auto" w:fill="auto"/>
            <w:noWrap/>
            <w:vAlign w:val="center"/>
            <w:hideMark/>
          </w:tcPr>
          <w:p w14:paraId="3B20F39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w:t>
            </w:r>
          </w:p>
        </w:tc>
        <w:tc>
          <w:tcPr>
            <w:tcW w:w="960" w:type="dxa"/>
            <w:tcBorders>
              <w:top w:val="nil"/>
              <w:left w:val="nil"/>
              <w:bottom w:val="single" w:sz="4" w:space="0" w:color="auto"/>
              <w:right w:val="single" w:sz="4" w:space="0" w:color="auto"/>
            </w:tcBorders>
            <w:shd w:val="clear" w:color="auto" w:fill="auto"/>
            <w:noWrap/>
            <w:vAlign w:val="center"/>
            <w:hideMark/>
          </w:tcPr>
          <w:p w14:paraId="7A2E3DB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shd w:val="clear" w:color="auto" w:fill="auto"/>
            <w:noWrap/>
            <w:vAlign w:val="center"/>
            <w:hideMark/>
          </w:tcPr>
          <w:p w14:paraId="5B01E54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5,10</w:t>
            </w:r>
          </w:p>
        </w:tc>
      </w:tr>
      <w:tr w:rsidR="00210C93" w:rsidRPr="00FE7EA0" w14:paraId="46ED7614" w14:textId="77777777" w:rsidTr="00130EEB">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4878738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Apoio Pórtico</w:t>
            </w:r>
          </w:p>
        </w:tc>
        <w:tc>
          <w:tcPr>
            <w:tcW w:w="1180" w:type="dxa"/>
            <w:tcBorders>
              <w:top w:val="nil"/>
              <w:left w:val="nil"/>
              <w:bottom w:val="single" w:sz="4" w:space="0" w:color="auto"/>
              <w:right w:val="single" w:sz="4" w:space="0" w:color="auto"/>
            </w:tcBorders>
            <w:shd w:val="clear" w:color="auto" w:fill="auto"/>
            <w:vAlign w:val="center"/>
            <w:hideMark/>
          </w:tcPr>
          <w:p w14:paraId="4FF4CC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500" w:type="dxa"/>
            <w:tcBorders>
              <w:top w:val="nil"/>
              <w:left w:val="nil"/>
              <w:bottom w:val="single" w:sz="4" w:space="0" w:color="auto"/>
              <w:right w:val="single" w:sz="4" w:space="0" w:color="auto"/>
            </w:tcBorders>
            <w:shd w:val="clear" w:color="auto" w:fill="auto"/>
            <w:noWrap/>
            <w:vAlign w:val="center"/>
            <w:hideMark/>
          </w:tcPr>
          <w:p w14:paraId="7D59D92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w:t>
            </w:r>
          </w:p>
        </w:tc>
        <w:tc>
          <w:tcPr>
            <w:tcW w:w="960" w:type="dxa"/>
            <w:tcBorders>
              <w:top w:val="nil"/>
              <w:left w:val="nil"/>
              <w:bottom w:val="single" w:sz="4" w:space="0" w:color="auto"/>
              <w:right w:val="single" w:sz="4" w:space="0" w:color="auto"/>
            </w:tcBorders>
            <w:shd w:val="clear" w:color="auto" w:fill="auto"/>
            <w:noWrap/>
            <w:vAlign w:val="center"/>
            <w:hideMark/>
          </w:tcPr>
          <w:p w14:paraId="7AECA9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w:t>
            </w:r>
          </w:p>
        </w:tc>
        <w:tc>
          <w:tcPr>
            <w:tcW w:w="960" w:type="dxa"/>
            <w:tcBorders>
              <w:top w:val="nil"/>
              <w:left w:val="nil"/>
              <w:bottom w:val="single" w:sz="4" w:space="0" w:color="auto"/>
              <w:right w:val="single" w:sz="4" w:space="0" w:color="auto"/>
            </w:tcBorders>
            <w:shd w:val="clear" w:color="auto" w:fill="auto"/>
            <w:noWrap/>
            <w:vAlign w:val="center"/>
            <w:hideMark/>
          </w:tcPr>
          <w:p w14:paraId="64342DB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40" w:type="dxa"/>
            <w:tcBorders>
              <w:top w:val="nil"/>
              <w:left w:val="nil"/>
              <w:bottom w:val="single" w:sz="4" w:space="0" w:color="auto"/>
              <w:right w:val="single" w:sz="4" w:space="0" w:color="auto"/>
            </w:tcBorders>
            <w:shd w:val="clear" w:color="auto" w:fill="auto"/>
            <w:noWrap/>
            <w:vAlign w:val="center"/>
            <w:hideMark/>
          </w:tcPr>
          <w:p w14:paraId="40CB00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3,60</w:t>
            </w:r>
          </w:p>
        </w:tc>
      </w:tr>
      <w:tr w:rsidR="00210C93" w:rsidRPr="00FE7EA0" w14:paraId="5DE3C3A3" w14:textId="77777777" w:rsidTr="00130EEB">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1ED7BBE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Informações</w:t>
            </w:r>
          </w:p>
        </w:tc>
        <w:tc>
          <w:tcPr>
            <w:tcW w:w="1180" w:type="dxa"/>
            <w:tcBorders>
              <w:top w:val="nil"/>
              <w:left w:val="nil"/>
              <w:bottom w:val="single" w:sz="4" w:space="0" w:color="auto"/>
              <w:right w:val="single" w:sz="4" w:space="0" w:color="auto"/>
            </w:tcBorders>
            <w:shd w:val="clear" w:color="auto" w:fill="auto"/>
            <w:vAlign w:val="center"/>
            <w:hideMark/>
          </w:tcPr>
          <w:p w14:paraId="5550503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13,00</w:t>
            </w:r>
          </w:p>
        </w:tc>
        <w:tc>
          <w:tcPr>
            <w:tcW w:w="1500" w:type="dxa"/>
            <w:tcBorders>
              <w:top w:val="nil"/>
              <w:left w:val="nil"/>
              <w:bottom w:val="single" w:sz="4" w:space="0" w:color="auto"/>
              <w:right w:val="single" w:sz="4" w:space="0" w:color="auto"/>
            </w:tcBorders>
            <w:shd w:val="clear" w:color="auto" w:fill="auto"/>
            <w:noWrap/>
            <w:vAlign w:val="center"/>
            <w:hideMark/>
          </w:tcPr>
          <w:p w14:paraId="0521B9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shd w:val="clear" w:color="auto" w:fill="auto"/>
            <w:noWrap/>
            <w:vAlign w:val="center"/>
            <w:hideMark/>
          </w:tcPr>
          <w:p w14:paraId="79C5F41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shd w:val="clear" w:color="auto" w:fill="auto"/>
            <w:noWrap/>
            <w:vAlign w:val="center"/>
            <w:hideMark/>
          </w:tcPr>
          <w:p w14:paraId="3A32805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shd w:val="clear" w:color="auto" w:fill="auto"/>
            <w:noWrap/>
            <w:vAlign w:val="center"/>
            <w:hideMark/>
          </w:tcPr>
          <w:p w14:paraId="3E73071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1,63</w:t>
            </w:r>
          </w:p>
        </w:tc>
      </w:tr>
      <w:tr w:rsidR="00210C93" w:rsidRPr="00FE7EA0" w14:paraId="710DF593" w14:textId="77777777" w:rsidTr="00130EEB">
        <w:trPr>
          <w:trHeight w:val="30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05D52C9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w:t>
            </w:r>
          </w:p>
        </w:tc>
        <w:tc>
          <w:tcPr>
            <w:tcW w:w="1180" w:type="dxa"/>
            <w:tcBorders>
              <w:top w:val="nil"/>
              <w:left w:val="nil"/>
              <w:bottom w:val="single" w:sz="4" w:space="0" w:color="auto"/>
              <w:right w:val="single" w:sz="4" w:space="0" w:color="auto"/>
            </w:tcBorders>
            <w:shd w:val="clear" w:color="auto" w:fill="auto"/>
            <w:vAlign w:val="center"/>
            <w:hideMark/>
          </w:tcPr>
          <w:p w14:paraId="5E1C77A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500" w:type="dxa"/>
            <w:tcBorders>
              <w:top w:val="nil"/>
              <w:left w:val="nil"/>
              <w:bottom w:val="single" w:sz="4" w:space="0" w:color="auto"/>
              <w:right w:val="single" w:sz="4" w:space="0" w:color="auto"/>
            </w:tcBorders>
            <w:shd w:val="clear" w:color="auto" w:fill="auto"/>
            <w:noWrap/>
            <w:vAlign w:val="center"/>
            <w:hideMark/>
          </w:tcPr>
          <w:p w14:paraId="0527BA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shd w:val="clear" w:color="auto" w:fill="auto"/>
            <w:noWrap/>
            <w:vAlign w:val="center"/>
            <w:hideMark/>
          </w:tcPr>
          <w:p w14:paraId="6030893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shd w:val="clear" w:color="auto" w:fill="auto"/>
            <w:noWrap/>
            <w:vAlign w:val="center"/>
            <w:hideMark/>
          </w:tcPr>
          <w:p w14:paraId="410CAFB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shd w:val="clear" w:color="auto" w:fill="auto"/>
            <w:noWrap/>
            <w:vAlign w:val="center"/>
            <w:hideMark/>
          </w:tcPr>
          <w:p w14:paraId="1EBDC3D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0,25</w:t>
            </w:r>
          </w:p>
        </w:tc>
      </w:tr>
      <w:tr w:rsidR="00210C93" w:rsidRPr="00FE7EA0" w14:paraId="30B7057C" w14:textId="77777777" w:rsidTr="00130EEB">
        <w:trPr>
          <w:trHeight w:val="300"/>
        </w:trPr>
        <w:tc>
          <w:tcPr>
            <w:tcW w:w="6920"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3F9301A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92CDDC"/>
            <w:noWrap/>
            <w:vAlign w:val="center"/>
            <w:hideMark/>
          </w:tcPr>
          <w:p w14:paraId="05B2A02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10,58</w:t>
            </w:r>
          </w:p>
        </w:tc>
      </w:tr>
    </w:tbl>
    <w:p w14:paraId="785A2F8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6DF1555" w14:textId="77777777" w:rsidR="00210C93" w:rsidRPr="00FE7EA0" w:rsidRDefault="00210C93" w:rsidP="00F24E13">
      <w:pPr>
        <w:widowControl w:val="0"/>
        <w:numPr>
          <w:ilvl w:val="1"/>
          <w:numId w:val="36"/>
        </w:numPr>
        <w:tabs>
          <w:tab w:val="left" w:pos="284"/>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Lançamento, espalhamento e adensamento</w:t>
      </w:r>
    </w:p>
    <w:p w14:paraId="274220F1"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snapToGrid w:val="0"/>
          <w:sz w:val="21"/>
          <w:szCs w:val="21"/>
        </w:rPr>
      </w:pPr>
    </w:p>
    <w:p w14:paraId="2EF686D5"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 xml:space="preserve">Corresponde ao volume calculado no item 2.3, equivalente a </w:t>
      </w:r>
      <w:r w:rsidRPr="00FE7EA0">
        <w:rPr>
          <w:rFonts w:asciiTheme="minorHAnsi" w:hAnsiTheme="minorHAnsi" w:cstheme="minorHAnsi"/>
          <w:b/>
          <w:bCs/>
          <w:snapToGrid w:val="0"/>
          <w:sz w:val="21"/>
          <w:szCs w:val="21"/>
        </w:rPr>
        <w:t>10,58 m³</w:t>
      </w:r>
      <w:r w:rsidRPr="00FE7EA0">
        <w:rPr>
          <w:rFonts w:asciiTheme="minorHAnsi" w:hAnsiTheme="minorHAnsi" w:cstheme="minorHAnsi"/>
          <w:snapToGrid w:val="0"/>
          <w:sz w:val="21"/>
          <w:szCs w:val="21"/>
        </w:rPr>
        <w:t>.</w:t>
      </w:r>
    </w:p>
    <w:p w14:paraId="429F6595" w14:textId="77777777" w:rsidR="00210C93" w:rsidRPr="00FE7EA0" w:rsidRDefault="00210C93" w:rsidP="00210C93">
      <w:pPr>
        <w:adjustRightInd w:val="0"/>
        <w:spacing w:line="276" w:lineRule="auto"/>
        <w:jc w:val="both"/>
        <w:rPr>
          <w:rFonts w:asciiTheme="minorHAnsi" w:hAnsiTheme="minorHAnsi" w:cstheme="minorHAnsi"/>
          <w:sz w:val="21"/>
          <w:szCs w:val="21"/>
          <w:highlight w:val="yellow"/>
        </w:rPr>
      </w:pPr>
    </w:p>
    <w:p w14:paraId="7808D48D"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Armadura CA-50</w:t>
      </w:r>
    </w:p>
    <w:p w14:paraId="05CF13BF"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snapToGrid w:val="0"/>
          <w:sz w:val="21"/>
          <w:szCs w:val="21"/>
        </w:rPr>
      </w:pPr>
    </w:p>
    <w:p w14:paraId="743536DD"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aço CA-50 foi utilizada a e expressão:</w:t>
      </w:r>
    </w:p>
    <w:p w14:paraId="3886AA21"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Aço CA-50 [kg] = Concreto [m³] x Taxa de Armadura [kg/m³]</w:t>
      </w:r>
    </w:p>
    <w:p w14:paraId="213998EB"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tbl>
      <w:tblPr>
        <w:tblW w:w="9634" w:type="dxa"/>
        <w:tblInd w:w="75" w:type="dxa"/>
        <w:tblLayout w:type="fixed"/>
        <w:tblCellMar>
          <w:left w:w="70" w:type="dxa"/>
          <w:right w:w="70" w:type="dxa"/>
        </w:tblCellMar>
        <w:tblLook w:val="04A0" w:firstRow="1" w:lastRow="0" w:firstColumn="1" w:lastColumn="0" w:noHBand="0" w:noVBand="1"/>
      </w:tblPr>
      <w:tblGrid>
        <w:gridCol w:w="2263"/>
        <w:gridCol w:w="1276"/>
        <w:gridCol w:w="1418"/>
        <w:gridCol w:w="850"/>
        <w:gridCol w:w="709"/>
        <w:gridCol w:w="992"/>
        <w:gridCol w:w="1134"/>
        <w:gridCol w:w="992"/>
      </w:tblGrid>
      <w:tr w:rsidR="00210C93" w:rsidRPr="00FE7EA0" w14:paraId="1F9BA426" w14:textId="77777777" w:rsidTr="00130EEB">
        <w:trPr>
          <w:trHeight w:val="300"/>
        </w:trPr>
        <w:tc>
          <w:tcPr>
            <w:tcW w:w="9634" w:type="dxa"/>
            <w:gridSpan w:val="8"/>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39AC3C8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SAPATAS E BLOCOS DE CORAMENTO</w:t>
            </w:r>
          </w:p>
        </w:tc>
      </w:tr>
      <w:tr w:rsidR="00210C93" w:rsidRPr="00FE7EA0" w14:paraId="48E2F985" w14:textId="77777777" w:rsidTr="00130EEB">
        <w:trPr>
          <w:trHeight w:val="647"/>
        </w:trPr>
        <w:tc>
          <w:tcPr>
            <w:tcW w:w="2263" w:type="dxa"/>
            <w:tcBorders>
              <w:top w:val="nil"/>
              <w:left w:val="single" w:sz="4" w:space="0" w:color="auto"/>
              <w:bottom w:val="single" w:sz="4" w:space="0" w:color="auto"/>
              <w:right w:val="single" w:sz="4" w:space="0" w:color="auto"/>
            </w:tcBorders>
            <w:shd w:val="clear" w:color="000000" w:fill="92CDDC"/>
            <w:noWrap/>
            <w:hideMark/>
          </w:tcPr>
          <w:p w14:paraId="30F4FEC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76" w:type="dxa"/>
            <w:tcBorders>
              <w:top w:val="nil"/>
              <w:left w:val="nil"/>
              <w:bottom w:val="single" w:sz="4" w:space="0" w:color="auto"/>
              <w:right w:val="single" w:sz="4" w:space="0" w:color="auto"/>
            </w:tcBorders>
            <w:shd w:val="clear" w:color="000000" w:fill="92CDDC"/>
            <w:hideMark/>
          </w:tcPr>
          <w:p w14:paraId="41DDE76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18" w:type="dxa"/>
            <w:tcBorders>
              <w:top w:val="nil"/>
              <w:left w:val="nil"/>
              <w:bottom w:val="single" w:sz="4" w:space="0" w:color="auto"/>
              <w:right w:val="single" w:sz="4" w:space="0" w:color="auto"/>
            </w:tcBorders>
            <w:shd w:val="clear" w:color="000000" w:fill="92CDDC"/>
            <w:hideMark/>
          </w:tcPr>
          <w:p w14:paraId="7902A06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850" w:type="dxa"/>
            <w:tcBorders>
              <w:top w:val="nil"/>
              <w:left w:val="nil"/>
              <w:bottom w:val="single" w:sz="4" w:space="0" w:color="auto"/>
              <w:right w:val="single" w:sz="4" w:space="0" w:color="auto"/>
            </w:tcBorders>
            <w:shd w:val="clear" w:color="000000" w:fill="92CDDC"/>
            <w:hideMark/>
          </w:tcPr>
          <w:p w14:paraId="74D138C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709" w:type="dxa"/>
            <w:tcBorders>
              <w:top w:val="nil"/>
              <w:left w:val="nil"/>
              <w:bottom w:val="single" w:sz="4" w:space="0" w:color="auto"/>
              <w:right w:val="single" w:sz="4" w:space="0" w:color="auto"/>
            </w:tcBorders>
            <w:shd w:val="clear" w:color="000000" w:fill="92CDDC"/>
            <w:hideMark/>
          </w:tcPr>
          <w:p w14:paraId="197D347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92" w:type="dxa"/>
            <w:tcBorders>
              <w:top w:val="nil"/>
              <w:left w:val="nil"/>
              <w:bottom w:val="single" w:sz="4" w:space="0" w:color="auto"/>
              <w:right w:val="single" w:sz="4" w:space="0" w:color="auto"/>
            </w:tcBorders>
            <w:shd w:val="clear" w:color="000000" w:fill="92CDDC"/>
            <w:hideMark/>
          </w:tcPr>
          <w:p w14:paraId="735390C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Concreto [m³]</w:t>
            </w:r>
          </w:p>
        </w:tc>
        <w:tc>
          <w:tcPr>
            <w:tcW w:w="1134" w:type="dxa"/>
            <w:tcBorders>
              <w:top w:val="nil"/>
              <w:left w:val="nil"/>
              <w:bottom w:val="single" w:sz="4" w:space="0" w:color="auto"/>
              <w:right w:val="single" w:sz="4" w:space="0" w:color="auto"/>
            </w:tcBorders>
            <w:shd w:val="clear" w:color="000000" w:fill="92CDDC"/>
            <w:hideMark/>
          </w:tcPr>
          <w:p w14:paraId="67E5F55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Taxa de Armadura [kg/m³]</w:t>
            </w:r>
          </w:p>
        </w:tc>
        <w:tc>
          <w:tcPr>
            <w:tcW w:w="992" w:type="dxa"/>
            <w:tcBorders>
              <w:top w:val="nil"/>
              <w:left w:val="nil"/>
              <w:bottom w:val="single" w:sz="4" w:space="0" w:color="auto"/>
              <w:right w:val="single" w:sz="4" w:space="0" w:color="auto"/>
            </w:tcBorders>
            <w:shd w:val="clear" w:color="000000" w:fill="92CDDC"/>
            <w:hideMark/>
          </w:tcPr>
          <w:p w14:paraId="7C00E1C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Aço CA-50 [kg]</w:t>
            </w:r>
          </w:p>
        </w:tc>
      </w:tr>
      <w:tr w:rsidR="00210C93" w:rsidRPr="00FE7EA0" w14:paraId="3F47DBD0" w14:textId="77777777" w:rsidTr="00130EEB">
        <w:trPr>
          <w:trHeight w:val="30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468B35F6"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w:t>
            </w:r>
          </w:p>
        </w:tc>
        <w:tc>
          <w:tcPr>
            <w:tcW w:w="1276" w:type="dxa"/>
            <w:tcBorders>
              <w:top w:val="nil"/>
              <w:left w:val="nil"/>
              <w:bottom w:val="single" w:sz="4" w:space="0" w:color="auto"/>
              <w:right w:val="single" w:sz="4" w:space="0" w:color="auto"/>
            </w:tcBorders>
            <w:shd w:val="clear" w:color="auto" w:fill="auto"/>
            <w:vAlign w:val="center"/>
            <w:hideMark/>
          </w:tcPr>
          <w:p w14:paraId="65A2059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18" w:type="dxa"/>
            <w:tcBorders>
              <w:top w:val="nil"/>
              <w:left w:val="nil"/>
              <w:bottom w:val="single" w:sz="4" w:space="0" w:color="auto"/>
              <w:right w:val="single" w:sz="4" w:space="0" w:color="auto"/>
            </w:tcBorders>
            <w:shd w:val="clear" w:color="auto" w:fill="auto"/>
            <w:noWrap/>
            <w:vAlign w:val="center"/>
            <w:hideMark/>
          </w:tcPr>
          <w:p w14:paraId="13BE63C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4,25</w:t>
            </w:r>
          </w:p>
        </w:tc>
        <w:tc>
          <w:tcPr>
            <w:tcW w:w="850" w:type="dxa"/>
            <w:tcBorders>
              <w:top w:val="nil"/>
              <w:left w:val="nil"/>
              <w:bottom w:val="single" w:sz="4" w:space="0" w:color="auto"/>
              <w:right w:val="single" w:sz="4" w:space="0" w:color="auto"/>
            </w:tcBorders>
            <w:shd w:val="clear" w:color="auto" w:fill="auto"/>
            <w:noWrap/>
            <w:vAlign w:val="center"/>
            <w:hideMark/>
          </w:tcPr>
          <w:p w14:paraId="0A0699E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w:t>
            </w:r>
          </w:p>
        </w:tc>
        <w:tc>
          <w:tcPr>
            <w:tcW w:w="709" w:type="dxa"/>
            <w:tcBorders>
              <w:top w:val="nil"/>
              <w:left w:val="nil"/>
              <w:bottom w:val="single" w:sz="4" w:space="0" w:color="auto"/>
              <w:right w:val="single" w:sz="4" w:space="0" w:color="auto"/>
            </w:tcBorders>
            <w:shd w:val="clear" w:color="auto" w:fill="auto"/>
            <w:noWrap/>
            <w:vAlign w:val="center"/>
            <w:hideMark/>
          </w:tcPr>
          <w:p w14:paraId="3A4B90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shd w:val="clear" w:color="auto" w:fill="auto"/>
            <w:noWrap/>
            <w:vAlign w:val="center"/>
            <w:hideMark/>
          </w:tcPr>
          <w:p w14:paraId="0003DC0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5,10</w:t>
            </w:r>
          </w:p>
        </w:tc>
        <w:tc>
          <w:tcPr>
            <w:tcW w:w="1134" w:type="dxa"/>
            <w:tcBorders>
              <w:top w:val="nil"/>
              <w:left w:val="nil"/>
              <w:bottom w:val="single" w:sz="4" w:space="0" w:color="auto"/>
              <w:right w:val="single" w:sz="4" w:space="0" w:color="auto"/>
            </w:tcBorders>
            <w:shd w:val="clear" w:color="auto" w:fill="auto"/>
            <w:vAlign w:val="center"/>
            <w:hideMark/>
          </w:tcPr>
          <w:p w14:paraId="2F1C725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shd w:val="clear" w:color="auto" w:fill="auto"/>
            <w:vAlign w:val="center"/>
            <w:hideMark/>
          </w:tcPr>
          <w:p w14:paraId="715AB11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408,00</w:t>
            </w:r>
          </w:p>
        </w:tc>
      </w:tr>
      <w:tr w:rsidR="00210C93" w:rsidRPr="00FE7EA0" w14:paraId="0FC5F98B" w14:textId="77777777" w:rsidTr="00130EEB">
        <w:trPr>
          <w:trHeight w:val="30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42C89BB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Apoio Pórtico</w:t>
            </w:r>
          </w:p>
        </w:tc>
        <w:tc>
          <w:tcPr>
            <w:tcW w:w="1276" w:type="dxa"/>
            <w:tcBorders>
              <w:top w:val="nil"/>
              <w:left w:val="nil"/>
              <w:bottom w:val="single" w:sz="4" w:space="0" w:color="auto"/>
              <w:right w:val="single" w:sz="4" w:space="0" w:color="auto"/>
            </w:tcBorders>
            <w:shd w:val="clear" w:color="auto" w:fill="auto"/>
            <w:vAlign w:val="center"/>
            <w:hideMark/>
          </w:tcPr>
          <w:p w14:paraId="250BB86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18" w:type="dxa"/>
            <w:tcBorders>
              <w:top w:val="nil"/>
              <w:left w:val="nil"/>
              <w:bottom w:val="single" w:sz="4" w:space="0" w:color="auto"/>
              <w:right w:val="single" w:sz="4" w:space="0" w:color="auto"/>
            </w:tcBorders>
            <w:shd w:val="clear" w:color="auto" w:fill="auto"/>
            <w:noWrap/>
            <w:vAlign w:val="center"/>
            <w:hideMark/>
          </w:tcPr>
          <w:p w14:paraId="4DAEA6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w:t>
            </w:r>
          </w:p>
        </w:tc>
        <w:tc>
          <w:tcPr>
            <w:tcW w:w="850" w:type="dxa"/>
            <w:tcBorders>
              <w:top w:val="nil"/>
              <w:left w:val="nil"/>
              <w:bottom w:val="single" w:sz="4" w:space="0" w:color="auto"/>
              <w:right w:val="single" w:sz="4" w:space="0" w:color="auto"/>
            </w:tcBorders>
            <w:shd w:val="clear" w:color="auto" w:fill="auto"/>
            <w:noWrap/>
            <w:vAlign w:val="center"/>
            <w:hideMark/>
          </w:tcPr>
          <w:p w14:paraId="40244D7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w:t>
            </w:r>
          </w:p>
        </w:tc>
        <w:tc>
          <w:tcPr>
            <w:tcW w:w="709" w:type="dxa"/>
            <w:tcBorders>
              <w:top w:val="nil"/>
              <w:left w:val="nil"/>
              <w:bottom w:val="single" w:sz="4" w:space="0" w:color="auto"/>
              <w:right w:val="single" w:sz="4" w:space="0" w:color="auto"/>
            </w:tcBorders>
            <w:shd w:val="clear" w:color="auto" w:fill="auto"/>
            <w:noWrap/>
            <w:vAlign w:val="center"/>
            <w:hideMark/>
          </w:tcPr>
          <w:p w14:paraId="4BBD59F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92" w:type="dxa"/>
            <w:tcBorders>
              <w:top w:val="nil"/>
              <w:left w:val="nil"/>
              <w:bottom w:val="single" w:sz="4" w:space="0" w:color="auto"/>
              <w:right w:val="single" w:sz="4" w:space="0" w:color="auto"/>
            </w:tcBorders>
            <w:shd w:val="clear" w:color="auto" w:fill="auto"/>
            <w:noWrap/>
            <w:vAlign w:val="center"/>
            <w:hideMark/>
          </w:tcPr>
          <w:p w14:paraId="3A30993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3,60</w:t>
            </w:r>
          </w:p>
        </w:tc>
        <w:tc>
          <w:tcPr>
            <w:tcW w:w="1134" w:type="dxa"/>
            <w:tcBorders>
              <w:top w:val="nil"/>
              <w:left w:val="nil"/>
              <w:bottom w:val="single" w:sz="4" w:space="0" w:color="auto"/>
              <w:right w:val="single" w:sz="4" w:space="0" w:color="auto"/>
            </w:tcBorders>
            <w:shd w:val="clear" w:color="auto" w:fill="auto"/>
            <w:vAlign w:val="center"/>
            <w:hideMark/>
          </w:tcPr>
          <w:p w14:paraId="7571C57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shd w:val="clear" w:color="auto" w:fill="auto"/>
            <w:vAlign w:val="center"/>
            <w:hideMark/>
          </w:tcPr>
          <w:p w14:paraId="28B0555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288,00</w:t>
            </w:r>
          </w:p>
        </w:tc>
      </w:tr>
      <w:tr w:rsidR="00210C93" w:rsidRPr="00FE7EA0" w14:paraId="3E26F901" w14:textId="77777777" w:rsidTr="00130EEB">
        <w:trPr>
          <w:trHeight w:val="30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3902F94D"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Informações</w:t>
            </w:r>
          </w:p>
        </w:tc>
        <w:tc>
          <w:tcPr>
            <w:tcW w:w="1276" w:type="dxa"/>
            <w:tcBorders>
              <w:top w:val="nil"/>
              <w:left w:val="nil"/>
              <w:bottom w:val="single" w:sz="4" w:space="0" w:color="auto"/>
              <w:right w:val="single" w:sz="4" w:space="0" w:color="auto"/>
            </w:tcBorders>
            <w:shd w:val="clear" w:color="auto" w:fill="auto"/>
            <w:vAlign w:val="center"/>
            <w:hideMark/>
          </w:tcPr>
          <w:p w14:paraId="4222D47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13,00</w:t>
            </w:r>
          </w:p>
        </w:tc>
        <w:tc>
          <w:tcPr>
            <w:tcW w:w="1418" w:type="dxa"/>
            <w:tcBorders>
              <w:top w:val="nil"/>
              <w:left w:val="nil"/>
              <w:bottom w:val="single" w:sz="4" w:space="0" w:color="auto"/>
              <w:right w:val="single" w:sz="4" w:space="0" w:color="auto"/>
            </w:tcBorders>
            <w:shd w:val="clear" w:color="auto" w:fill="auto"/>
            <w:noWrap/>
            <w:vAlign w:val="center"/>
            <w:hideMark/>
          </w:tcPr>
          <w:p w14:paraId="4D3DBCB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shd w:val="clear" w:color="auto" w:fill="auto"/>
            <w:noWrap/>
            <w:vAlign w:val="center"/>
            <w:hideMark/>
          </w:tcPr>
          <w:p w14:paraId="547E5A8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shd w:val="clear" w:color="auto" w:fill="auto"/>
            <w:noWrap/>
            <w:vAlign w:val="center"/>
            <w:hideMark/>
          </w:tcPr>
          <w:p w14:paraId="0E63CBE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shd w:val="clear" w:color="auto" w:fill="auto"/>
            <w:noWrap/>
            <w:vAlign w:val="center"/>
            <w:hideMark/>
          </w:tcPr>
          <w:p w14:paraId="2592351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1,63</w:t>
            </w:r>
          </w:p>
        </w:tc>
        <w:tc>
          <w:tcPr>
            <w:tcW w:w="1134" w:type="dxa"/>
            <w:tcBorders>
              <w:top w:val="nil"/>
              <w:left w:val="nil"/>
              <w:bottom w:val="single" w:sz="4" w:space="0" w:color="auto"/>
              <w:right w:val="single" w:sz="4" w:space="0" w:color="auto"/>
            </w:tcBorders>
            <w:shd w:val="clear" w:color="auto" w:fill="auto"/>
            <w:vAlign w:val="center"/>
            <w:hideMark/>
          </w:tcPr>
          <w:p w14:paraId="750C44F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shd w:val="clear" w:color="auto" w:fill="auto"/>
            <w:vAlign w:val="center"/>
            <w:hideMark/>
          </w:tcPr>
          <w:p w14:paraId="72BFAB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130,40</w:t>
            </w:r>
          </w:p>
        </w:tc>
      </w:tr>
      <w:tr w:rsidR="00210C93" w:rsidRPr="00FE7EA0" w14:paraId="2F05736C" w14:textId="77777777" w:rsidTr="00130EEB">
        <w:trPr>
          <w:trHeight w:val="300"/>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782B6EE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w:t>
            </w:r>
          </w:p>
        </w:tc>
        <w:tc>
          <w:tcPr>
            <w:tcW w:w="1276" w:type="dxa"/>
            <w:tcBorders>
              <w:top w:val="nil"/>
              <w:left w:val="nil"/>
              <w:bottom w:val="single" w:sz="4" w:space="0" w:color="auto"/>
              <w:right w:val="single" w:sz="4" w:space="0" w:color="auto"/>
            </w:tcBorders>
            <w:shd w:val="clear" w:color="auto" w:fill="auto"/>
            <w:vAlign w:val="center"/>
            <w:hideMark/>
          </w:tcPr>
          <w:p w14:paraId="354AA86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18" w:type="dxa"/>
            <w:tcBorders>
              <w:top w:val="nil"/>
              <w:left w:val="nil"/>
              <w:bottom w:val="single" w:sz="4" w:space="0" w:color="auto"/>
              <w:right w:val="single" w:sz="4" w:space="0" w:color="auto"/>
            </w:tcBorders>
            <w:shd w:val="clear" w:color="auto" w:fill="auto"/>
            <w:noWrap/>
            <w:vAlign w:val="center"/>
            <w:hideMark/>
          </w:tcPr>
          <w:p w14:paraId="0C2C380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shd w:val="clear" w:color="auto" w:fill="auto"/>
            <w:noWrap/>
            <w:vAlign w:val="center"/>
            <w:hideMark/>
          </w:tcPr>
          <w:p w14:paraId="176E945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shd w:val="clear" w:color="auto" w:fill="auto"/>
            <w:noWrap/>
            <w:vAlign w:val="center"/>
            <w:hideMark/>
          </w:tcPr>
          <w:p w14:paraId="083D12F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shd w:val="clear" w:color="auto" w:fill="auto"/>
            <w:noWrap/>
            <w:vAlign w:val="center"/>
            <w:hideMark/>
          </w:tcPr>
          <w:p w14:paraId="2A0C526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0,25</w:t>
            </w:r>
          </w:p>
        </w:tc>
        <w:tc>
          <w:tcPr>
            <w:tcW w:w="1134" w:type="dxa"/>
            <w:tcBorders>
              <w:top w:val="nil"/>
              <w:left w:val="nil"/>
              <w:bottom w:val="single" w:sz="4" w:space="0" w:color="auto"/>
              <w:right w:val="single" w:sz="4" w:space="0" w:color="auto"/>
            </w:tcBorders>
            <w:shd w:val="clear" w:color="auto" w:fill="auto"/>
            <w:vAlign w:val="center"/>
            <w:hideMark/>
          </w:tcPr>
          <w:p w14:paraId="35C25C1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shd w:val="clear" w:color="auto" w:fill="auto"/>
            <w:vAlign w:val="center"/>
            <w:hideMark/>
          </w:tcPr>
          <w:p w14:paraId="7C539EF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r>
      <w:tr w:rsidR="00210C93" w:rsidRPr="00FE7EA0" w14:paraId="5FF56850" w14:textId="77777777" w:rsidTr="00130EEB">
        <w:trPr>
          <w:trHeight w:val="300"/>
        </w:trPr>
        <w:tc>
          <w:tcPr>
            <w:tcW w:w="6516"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F29B10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92CDDC"/>
            <w:noWrap/>
            <w:vAlign w:val="center"/>
            <w:hideMark/>
          </w:tcPr>
          <w:p w14:paraId="7D7A301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10,58</w:t>
            </w:r>
          </w:p>
        </w:tc>
        <w:tc>
          <w:tcPr>
            <w:tcW w:w="1134" w:type="dxa"/>
            <w:tcBorders>
              <w:top w:val="nil"/>
              <w:left w:val="nil"/>
              <w:bottom w:val="single" w:sz="4" w:space="0" w:color="auto"/>
              <w:right w:val="single" w:sz="4" w:space="0" w:color="auto"/>
            </w:tcBorders>
            <w:shd w:val="clear" w:color="000000" w:fill="92CDDC"/>
            <w:noWrap/>
            <w:vAlign w:val="bottom"/>
            <w:hideMark/>
          </w:tcPr>
          <w:p w14:paraId="5394B40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 </w:t>
            </w:r>
          </w:p>
        </w:tc>
        <w:tc>
          <w:tcPr>
            <w:tcW w:w="992" w:type="dxa"/>
            <w:tcBorders>
              <w:top w:val="nil"/>
              <w:left w:val="nil"/>
              <w:bottom w:val="single" w:sz="4" w:space="0" w:color="auto"/>
              <w:right w:val="single" w:sz="4" w:space="0" w:color="auto"/>
            </w:tcBorders>
            <w:shd w:val="clear" w:color="000000" w:fill="92CDDC"/>
            <w:noWrap/>
            <w:vAlign w:val="center"/>
            <w:hideMark/>
          </w:tcPr>
          <w:p w14:paraId="0ACC701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846,40</w:t>
            </w:r>
          </w:p>
        </w:tc>
      </w:tr>
    </w:tbl>
    <w:p w14:paraId="64AFC137"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5945A5C"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75B4D2B"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4AC4AFB"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ESTRUTURA</w:t>
      </w:r>
    </w:p>
    <w:p w14:paraId="50C54949"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 </w:t>
      </w:r>
    </w:p>
    <w:p w14:paraId="3B996803"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Forma em madeira comum para estrutura</w:t>
      </w:r>
    </w:p>
    <w:p w14:paraId="0738038D"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p w14:paraId="0AECDE24"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 xml:space="preserve">Para o cálculo dos quantitativos de forma de madeira foi utilizada a expressão: </w:t>
      </w:r>
    </w:p>
    <w:p w14:paraId="3C12BB1C"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Forma [m²] = Quantidade [un.] x (2,00 x Comprimento [m] x Altura [m] + 2,00 x Largura [m] x Altura [m])</w:t>
      </w:r>
    </w:p>
    <w:p w14:paraId="35A0E535"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8360" w:type="dxa"/>
        <w:tblInd w:w="75" w:type="dxa"/>
        <w:tblCellMar>
          <w:left w:w="70" w:type="dxa"/>
          <w:right w:w="70" w:type="dxa"/>
        </w:tblCellMar>
        <w:tblLook w:val="04A0" w:firstRow="1" w:lastRow="0" w:firstColumn="1" w:lastColumn="0" w:noHBand="0" w:noVBand="1"/>
      </w:tblPr>
      <w:tblGrid>
        <w:gridCol w:w="2830"/>
        <w:gridCol w:w="1230"/>
        <w:gridCol w:w="1420"/>
        <w:gridCol w:w="960"/>
        <w:gridCol w:w="960"/>
        <w:gridCol w:w="960"/>
      </w:tblGrid>
      <w:tr w:rsidR="00210C93" w:rsidRPr="00FE7EA0" w14:paraId="46BD7B0C" w14:textId="77777777" w:rsidTr="00130EEB">
        <w:trPr>
          <w:trHeight w:val="255"/>
        </w:trPr>
        <w:tc>
          <w:tcPr>
            <w:tcW w:w="836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885F96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SUPERESTRUTURA</w:t>
            </w:r>
          </w:p>
        </w:tc>
      </w:tr>
      <w:tr w:rsidR="00210C93" w:rsidRPr="00FE7EA0" w14:paraId="69B56DD8" w14:textId="77777777" w:rsidTr="00130EEB">
        <w:trPr>
          <w:trHeight w:val="342"/>
        </w:trPr>
        <w:tc>
          <w:tcPr>
            <w:tcW w:w="2830" w:type="dxa"/>
            <w:tcBorders>
              <w:top w:val="nil"/>
              <w:left w:val="single" w:sz="4" w:space="0" w:color="auto"/>
              <w:bottom w:val="single" w:sz="4" w:space="0" w:color="auto"/>
              <w:right w:val="single" w:sz="4" w:space="0" w:color="auto"/>
            </w:tcBorders>
            <w:shd w:val="clear" w:color="000000" w:fill="92CDDC"/>
            <w:noWrap/>
            <w:hideMark/>
          </w:tcPr>
          <w:p w14:paraId="6E264FC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30" w:type="dxa"/>
            <w:tcBorders>
              <w:top w:val="nil"/>
              <w:left w:val="nil"/>
              <w:bottom w:val="single" w:sz="4" w:space="0" w:color="auto"/>
              <w:right w:val="single" w:sz="4" w:space="0" w:color="auto"/>
            </w:tcBorders>
            <w:shd w:val="clear" w:color="000000" w:fill="92CDDC"/>
            <w:hideMark/>
          </w:tcPr>
          <w:p w14:paraId="4ED0608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20" w:type="dxa"/>
            <w:tcBorders>
              <w:top w:val="nil"/>
              <w:left w:val="nil"/>
              <w:bottom w:val="single" w:sz="4" w:space="0" w:color="auto"/>
              <w:right w:val="single" w:sz="4" w:space="0" w:color="auto"/>
            </w:tcBorders>
            <w:shd w:val="clear" w:color="000000" w:fill="92CDDC"/>
            <w:hideMark/>
          </w:tcPr>
          <w:p w14:paraId="2B1350F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92CDDC"/>
            <w:hideMark/>
          </w:tcPr>
          <w:p w14:paraId="1F14EEB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92CDDC"/>
            <w:hideMark/>
          </w:tcPr>
          <w:p w14:paraId="0117A38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92CDDC"/>
            <w:hideMark/>
          </w:tcPr>
          <w:p w14:paraId="02EA185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Forma [m²]</w:t>
            </w:r>
          </w:p>
        </w:tc>
      </w:tr>
      <w:tr w:rsidR="00210C93" w:rsidRPr="00FE7EA0" w14:paraId="3FB9F7A8"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7043D66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Bike Fixtation</w:t>
            </w:r>
          </w:p>
        </w:tc>
        <w:tc>
          <w:tcPr>
            <w:tcW w:w="1230" w:type="dxa"/>
            <w:tcBorders>
              <w:top w:val="nil"/>
              <w:left w:val="nil"/>
              <w:bottom w:val="single" w:sz="4" w:space="0" w:color="auto"/>
              <w:right w:val="single" w:sz="4" w:space="0" w:color="auto"/>
            </w:tcBorders>
            <w:shd w:val="clear" w:color="auto" w:fill="auto"/>
            <w:vAlign w:val="center"/>
            <w:hideMark/>
          </w:tcPr>
          <w:p w14:paraId="758665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shd w:val="clear" w:color="auto" w:fill="auto"/>
            <w:noWrap/>
            <w:vAlign w:val="center"/>
            <w:hideMark/>
          </w:tcPr>
          <w:p w14:paraId="3FF2843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55C6785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3A04477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6,40</w:t>
            </w:r>
          </w:p>
        </w:tc>
        <w:tc>
          <w:tcPr>
            <w:tcW w:w="960" w:type="dxa"/>
            <w:tcBorders>
              <w:top w:val="nil"/>
              <w:left w:val="nil"/>
              <w:bottom w:val="single" w:sz="4" w:space="0" w:color="auto"/>
              <w:right w:val="single" w:sz="4" w:space="0" w:color="auto"/>
            </w:tcBorders>
            <w:shd w:val="clear" w:color="auto" w:fill="auto"/>
            <w:noWrap/>
            <w:vAlign w:val="center"/>
            <w:hideMark/>
          </w:tcPr>
          <w:p w14:paraId="5136D5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40,96</w:t>
            </w:r>
          </w:p>
        </w:tc>
      </w:tr>
      <w:tr w:rsidR="00210C93" w:rsidRPr="00FE7EA0" w14:paraId="43733DE2"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C5ECCF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Apoio Pórtico</w:t>
            </w:r>
          </w:p>
        </w:tc>
        <w:tc>
          <w:tcPr>
            <w:tcW w:w="1230" w:type="dxa"/>
            <w:tcBorders>
              <w:top w:val="nil"/>
              <w:left w:val="nil"/>
              <w:bottom w:val="single" w:sz="4" w:space="0" w:color="auto"/>
              <w:right w:val="single" w:sz="4" w:space="0" w:color="auto"/>
            </w:tcBorders>
            <w:shd w:val="clear" w:color="auto" w:fill="auto"/>
            <w:vAlign w:val="center"/>
            <w:hideMark/>
          </w:tcPr>
          <w:p w14:paraId="3BE9C6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12729FC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52689A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120DD1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6,40</w:t>
            </w:r>
          </w:p>
        </w:tc>
        <w:tc>
          <w:tcPr>
            <w:tcW w:w="960" w:type="dxa"/>
            <w:tcBorders>
              <w:top w:val="nil"/>
              <w:left w:val="nil"/>
              <w:bottom w:val="single" w:sz="4" w:space="0" w:color="auto"/>
              <w:right w:val="single" w:sz="4" w:space="0" w:color="auto"/>
            </w:tcBorders>
            <w:shd w:val="clear" w:color="auto" w:fill="auto"/>
            <w:noWrap/>
            <w:vAlign w:val="center"/>
            <w:hideMark/>
          </w:tcPr>
          <w:p w14:paraId="3725E29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25,60</w:t>
            </w:r>
          </w:p>
        </w:tc>
      </w:tr>
      <w:tr w:rsidR="00210C93" w:rsidRPr="00FE7EA0" w14:paraId="30152AC8"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719DE52"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C.I.</w:t>
            </w:r>
          </w:p>
        </w:tc>
        <w:tc>
          <w:tcPr>
            <w:tcW w:w="1230" w:type="dxa"/>
            <w:tcBorders>
              <w:top w:val="nil"/>
              <w:left w:val="nil"/>
              <w:bottom w:val="single" w:sz="4" w:space="0" w:color="auto"/>
              <w:right w:val="single" w:sz="4" w:space="0" w:color="auto"/>
            </w:tcBorders>
            <w:shd w:val="clear" w:color="auto" w:fill="auto"/>
            <w:vAlign w:val="center"/>
            <w:hideMark/>
          </w:tcPr>
          <w:p w14:paraId="7672B3B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29669CE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609EF15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4C9E384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0" w:type="dxa"/>
            <w:tcBorders>
              <w:top w:val="nil"/>
              <w:left w:val="nil"/>
              <w:bottom w:val="single" w:sz="4" w:space="0" w:color="auto"/>
              <w:right w:val="single" w:sz="4" w:space="0" w:color="auto"/>
            </w:tcBorders>
            <w:shd w:val="clear" w:color="auto" w:fill="auto"/>
            <w:noWrap/>
            <w:vAlign w:val="center"/>
            <w:hideMark/>
          </w:tcPr>
          <w:p w14:paraId="6CE1DE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r>
      <w:tr w:rsidR="00210C93" w:rsidRPr="00FE7EA0" w14:paraId="31032443"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7170A9B"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C.I.</w:t>
            </w:r>
          </w:p>
        </w:tc>
        <w:tc>
          <w:tcPr>
            <w:tcW w:w="1230" w:type="dxa"/>
            <w:tcBorders>
              <w:top w:val="nil"/>
              <w:left w:val="nil"/>
              <w:bottom w:val="single" w:sz="4" w:space="0" w:color="auto"/>
              <w:right w:val="single" w:sz="4" w:space="0" w:color="auto"/>
            </w:tcBorders>
            <w:shd w:val="clear" w:color="auto" w:fill="auto"/>
            <w:vAlign w:val="center"/>
            <w:hideMark/>
          </w:tcPr>
          <w:p w14:paraId="09FEAEE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shd w:val="clear" w:color="auto" w:fill="auto"/>
            <w:noWrap/>
            <w:vAlign w:val="center"/>
            <w:hideMark/>
          </w:tcPr>
          <w:p w14:paraId="0A87CE0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16F77F5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2FDC16A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0" w:type="dxa"/>
            <w:tcBorders>
              <w:top w:val="nil"/>
              <w:left w:val="nil"/>
              <w:bottom w:val="single" w:sz="4" w:space="0" w:color="auto"/>
              <w:right w:val="single" w:sz="4" w:space="0" w:color="auto"/>
            </w:tcBorders>
            <w:shd w:val="clear" w:color="auto" w:fill="auto"/>
            <w:noWrap/>
            <w:vAlign w:val="center"/>
            <w:hideMark/>
          </w:tcPr>
          <w:p w14:paraId="295EB2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14,40</w:t>
            </w:r>
          </w:p>
        </w:tc>
      </w:tr>
      <w:tr w:rsidR="00210C93" w:rsidRPr="00FE7EA0" w14:paraId="1260D96F"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6092E2F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Centro de Informação</w:t>
            </w:r>
          </w:p>
        </w:tc>
        <w:tc>
          <w:tcPr>
            <w:tcW w:w="1230" w:type="dxa"/>
            <w:tcBorders>
              <w:top w:val="nil"/>
              <w:left w:val="nil"/>
              <w:bottom w:val="single" w:sz="4" w:space="0" w:color="auto"/>
              <w:right w:val="single" w:sz="4" w:space="0" w:color="auto"/>
            </w:tcBorders>
            <w:shd w:val="clear" w:color="auto" w:fill="auto"/>
            <w:vAlign w:val="center"/>
            <w:hideMark/>
          </w:tcPr>
          <w:p w14:paraId="7E1A52F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52EE4FE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1B7D5B4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3323189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0" w:type="dxa"/>
            <w:tcBorders>
              <w:top w:val="nil"/>
              <w:left w:val="nil"/>
              <w:bottom w:val="single" w:sz="4" w:space="0" w:color="auto"/>
              <w:right w:val="single" w:sz="4" w:space="0" w:color="auto"/>
            </w:tcBorders>
            <w:shd w:val="clear" w:color="auto" w:fill="auto"/>
            <w:noWrap/>
            <w:vAlign w:val="center"/>
            <w:hideMark/>
          </w:tcPr>
          <w:p w14:paraId="64725CD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r>
      <w:tr w:rsidR="00210C93" w:rsidRPr="00FE7EA0" w14:paraId="5F7ED33C"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288240A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Guarita</w:t>
            </w:r>
          </w:p>
        </w:tc>
        <w:tc>
          <w:tcPr>
            <w:tcW w:w="1230" w:type="dxa"/>
            <w:tcBorders>
              <w:top w:val="nil"/>
              <w:left w:val="nil"/>
              <w:bottom w:val="single" w:sz="4" w:space="0" w:color="auto"/>
              <w:right w:val="single" w:sz="4" w:space="0" w:color="auto"/>
            </w:tcBorders>
            <w:shd w:val="clear" w:color="auto" w:fill="auto"/>
            <w:vAlign w:val="center"/>
            <w:hideMark/>
          </w:tcPr>
          <w:p w14:paraId="27F826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75E548E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782AB4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196762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0" w:type="dxa"/>
            <w:tcBorders>
              <w:top w:val="nil"/>
              <w:left w:val="nil"/>
              <w:bottom w:val="single" w:sz="4" w:space="0" w:color="auto"/>
              <w:right w:val="single" w:sz="4" w:space="0" w:color="auto"/>
            </w:tcBorders>
            <w:shd w:val="clear" w:color="auto" w:fill="auto"/>
            <w:noWrap/>
            <w:vAlign w:val="center"/>
            <w:hideMark/>
          </w:tcPr>
          <w:p w14:paraId="2E46718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4,80</w:t>
            </w:r>
          </w:p>
        </w:tc>
      </w:tr>
      <w:tr w:rsidR="00210C93" w:rsidRPr="00FE7EA0" w14:paraId="44B06FCD"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1F7A9AA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Inter. Bike Fixtation</w:t>
            </w:r>
          </w:p>
        </w:tc>
        <w:tc>
          <w:tcPr>
            <w:tcW w:w="1230" w:type="dxa"/>
            <w:tcBorders>
              <w:top w:val="nil"/>
              <w:left w:val="nil"/>
              <w:bottom w:val="single" w:sz="4" w:space="0" w:color="auto"/>
              <w:right w:val="single" w:sz="4" w:space="0" w:color="auto"/>
            </w:tcBorders>
            <w:shd w:val="clear" w:color="auto" w:fill="auto"/>
            <w:vAlign w:val="center"/>
            <w:hideMark/>
          </w:tcPr>
          <w:p w14:paraId="3D8C148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41FC04F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960" w:type="dxa"/>
            <w:tcBorders>
              <w:top w:val="nil"/>
              <w:left w:val="nil"/>
              <w:bottom w:val="single" w:sz="4" w:space="0" w:color="auto"/>
              <w:right w:val="single" w:sz="4" w:space="0" w:color="auto"/>
            </w:tcBorders>
            <w:shd w:val="clear" w:color="auto" w:fill="auto"/>
            <w:noWrap/>
            <w:vAlign w:val="center"/>
            <w:hideMark/>
          </w:tcPr>
          <w:p w14:paraId="7C57389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3923EAC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31F2A4F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3,86</w:t>
            </w:r>
          </w:p>
        </w:tc>
      </w:tr>
      <w:tr w:rsidR="00210C93" w:rsidRPr="00FE7EA0" w14:paraId="296FC4AD"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FBDE8E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Inter. Bike Fixtation</w:t>
            </w:r>
          </w:p>
        </w:tc>
        <w:tc>
          <w:tcPr>
            <w:tcW w:w="1230" w:type="dxa"/>
            <w:tcBorders>
              <w:top w:val="nil"/>
              <w:left w:val="nil"/>
              <w:bottom w:val="single" w:sz="4" w:space="0" w:color="auto"/>
              <w:right w:val="single" w:sz="4" w:space="0" w:color="auto"/>
            </w:tcBorders>
            <w:shd w:val="clear" w:color="auto" w:fill="auto"/>
            <w:vAlign w:val="center"/>
            <w:hideMark/>
          </w:tcPr>
          <w:p w14:paraId="739CF98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681D837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960" w:type="dxa"/>
            <w:tcBorders>
              <w:top w:val="nil"/>
              <w:left w:val="nil"/>
              <w:bottom w:val="single" w:sz="4" w:space="0" w:color="auto"/>
              <w:right w:val="single" w:sz="4" w:space="0" w:color="auto"/>
            </w:tcBorders>
            <w:shd w:val="clear" w:color="auto" w:fill="auto"/>
            <w:noWrap/>
            <w:vAlign w:val="center"/>
            <w:hideMark/>
          </w:tcPr>
          <w:p w14:paraId="4F483FF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21CAF69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0262F57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5,42</w:t>
            </w:r>
          </w:p>
        </w:tc>
      </w:tr>
      <w:tr w:rsidR="00210C93" w:rsidRPr="00FE7EA0" w14:paraId="5B8D27EF"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FD8F0A6"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Pórtico</w:t>
            </w:r>
          </w:p>
        </w:tc>
        <w:tc>
          <w:tcPr>
            <w:tcW w:w="1230" w:type="dxa"/>
            <w:tcBorders>
              <w:top w:val="nil"/>
              <w:left w:val="nil"/>
              <w:bottom w:val="single" w:sz="4" w:space="0" w:color="auto"/>
              <w:right w:val="single" w:sz="4" w:space="0" w:color="auto"/>
            </w:tcBorders>
            <w:shd w:val="clear" w:color="auto" w:fill="auto"/>
            <w:vAlign w:val="center"/>
            <w:hideMark/>
          </w:tcPr>
          <w:p w14:paraId="0094EBF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6C2C5C0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11,60</w:t>
            </w:r>
          </w:p>
        </w:tc>
        <w:tc>
          <w:tcPr>
            <w:tcW w:w="960" w:type="dxa"/>
            <w:tcBorders>
              <w:top w:val="nil"/>
              <w:left w:val="nil"/>
              <w:bottom w:val="single" w:sz="4" w:space="0" w:color="auto"/>
              <w:right w:val="single" w:sz="4" w:space="0" w:color="auto"/>
            </w:tcBorders>
            <w:shd w:val="clear" w:color="auto" w:fill="auto"/>
            <w:noWrap/>
            <w:vAlign w:val="center"/>
            <w:hideMark/>
          </w:tcPr>
          <w:p w14:paraId="7CD2A24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0,30</w:t>
            </w:r>
          </w:p>
        </w:tc>
        <w:tc>
          <w:tcPr>
            <w:tcW w:w="960" w:type="dxa"/>
            <w:tcBorders>
              <w:top w:val="nil"/>
              <w:left w:val="nil"/>
              <w:bottom w:val="single" w:sz="4" w:space="0" w:color="auto"/>
              <w:right w:val="single" w:sz="4" w:space="0" w:color="auto"/>
            </w:tcBorders>
            <w:shd w:val="clear" w:color="auto" w:fill="auto"/>
            <w:noWrap/>
            <w:vAlign w:val="center"/>
            <w:hideMark/>
          </w:tcPr>
          <w:p w14:paraId="37A946C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60" w:type="dxa"/>
            <w:tcBorders>
              <w:top w:val="nil"/>
              <w:left w:val="nil"/>
              <w:bottom w:val="single" w:sz="4" w:space="0" w:color="auto"/>
              <w:right w:val="single" w:sz="4" w:space="0" w:color="auto"/>
            </w:tcBorders>
            <w:shd w:val="clear" w:color="auto" w:fill="auto"/>
            <w:noWrap/>
            <w:vAlign w:val="center"/>
            <w:hideMark/>
          </w:tcPr>
          <w:p w14:paraId="740E16C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44,08</w:t>
            </w:r>
          </w:p>
        </w:tc>
      </w:tr>
      <w:tr w:rsidR="00210C93" w:rsidRPr="00FE7EA0" w14:paraId="09F62245"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141F30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Pórtico</w:t>
            </w:r>
          </w:p>
        </w:tc>
        <w:tc>
          <w:tcPr>
            <w:tcW w:w="1230" w:type="dxa"/>
            <w:tcBorders>
              <w:top w:val="nil"/>
              <w:left w:val="nil"/>
              <w:bottom w:val="single" w:sz="4" w:space="0" w:color="auto"/>
              <w:right w:val="single" w:sz="4" w:space="0" w:color="auto"/>
            </w:tcBorders>
            <w:shd w:val="clear" w:color="auto" w:fill="auto"/>
            <w:vAlign w:val="center"/>
            <w:hideMark/>
          </w:tcPr>
          <w:p w14:paraId="6A1579B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54EBF67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960" w:type="dxa"/>
            <w:tcBorders>
              <w:top w:val="nil"/>
              <w:left w:val="nil"/>
              <w:bottom w:val="single" w:sz="4" w:space="0" w:color="auto"/>
              <w:right w:val="single" w:sz="4" w:space="0" w:color="auto"/>
            </w:tcBorders>
            <w:shd w:val="clear" w:color="auto" w:fill="auto"/>
            <w:noWrap/>
            <w:vAlign w:val="center"/>
            <w:hideMark/>
          </w:tcPr>
          <w:p w14:paraId="7B5C07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1494ED2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305A0EC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4,34</w:t>
            </w:r>
          </w:p>
        </w:tc>
      </w:tr>
      <w:tr w:rsidR="00210C93" w:rsidRPr="00FE7EA0" w14:paraId="34913C8A"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428D5E1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C. de Inf.</w:t>
            </w:r>
          </w:p>
        </w:tc>
        <w:tc>
          <w:tcPr>
            <w:tcW w:w="1230" w:type="dxa"/>
            <w:tcBorders>
              <w:top w:val="nil"/>
              <w:left w:val="nil"/>
              <w:bottom w:val="single" w:sz="4" w:space="0" w:color="auto"/>
              <w:right w:val="single" w:sz="4" w:space="0" w:color="auto"/>
            </w:tcBorders>
            <w:shd w:val="clear" w:color="auto" w:fill="auto"/>
            <w:vAlign w:val="center"/>
            <w:hideMark/>
          </w:tcPr>
          <w:p w14:paraId="445FC54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29208A6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10,25</w:t>
            </w:r>
          </w:p>
        </w:tc>
        <w:tc>
          <w:tcPr>
            <w:tcW w:w="960" w:type="dxa"/>
            <w:tcBorders>
              <w:top w:val="nil"/>
              <w:left w:val="nil"/>
              <w:bottom w:val="single" w:sz="4" w:space="0" w:color="auto"/>
              <w:right w:val="single" w:sz="4" w:space="0" w:color="auto"/>
            </w:tcBorders>
            <w:shd w:val="clear" w:color="auto" w:fill="auto"/>
            <w:noWrap/>
            <w:vAlign w:val="center"/>
            <w:hideMark/>
          </w:tcPr>
          <w:p w14:paraId="606AD8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7E0EF7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1F37A3B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10,25</w:t>
            </w:r>
          </w:p>
        </w:tc>
      </w:tr>
      <w:tr w:rsidR="00210C93" w:rsidRPr="00FE7EA0" w14:paraId="4FBA96E4"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42CC3A6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Varanda C. I.</w:t>
            </w:r>
          </w:p>
        </w:tc>
        <w:tc>
          <w:tcPr>
            <w:tcW w:w="1230" w:type="dxa"/>
            <w:tcBorders>
              <w:top w:val="nil"/>
              <w:left w:val="nil"/>
              <w:bottom w:val="single" w:sz="4" w:space="0" w:color="auto"/>
              <w:right w:val="single" w:sz="4" w:space="0" w:color="auto"/>
            </w:tcBorders>
            <w:shd w:val="clear" w:color="auto" w:fill="auto"/>
            <w:vAlign w:val="center"/>
            <w:hideMark/>
          </w:tcPr>
          <w:p w14:paraId="2FEA15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423D43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5,80</w:t>
            </w:r>
          </w:p>
        </w:tc>
        <w:tc>
          <w:tcPr>
            <w:tcW w:w="960" w:type="dxa"/>
            <w:tcBorders>
              <w:top w:val="nil"/>
              <w:left w:val="nil"/>
              <w:bottom w:val="single" w:sz="4" w:space="0" w:color="auto"/>
              <w:right w:val="single" w:sz="4" w:space="0" w:color="auto"/>
            </w:tcBorders>
            <w:shd w:val="clear" w:color="auto" w:fill="auto"/>
            <w:noWrap/>
            <w:vAlign w:val="center"/>
            <w:hideMark/>
          </w:tcPr>
          <w:p w14:paraId="4359925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5E4F2B2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1E376F6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11,60</w:t>
            </w:r>
          </w:p>
        </w:tc>
      </w:tr>
      <w:tr w:rsidR="00210C93" w:rsidRPr="00FE7EA0" w14:paraId="2634D8C1"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443B910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Varanda C. I.</w:t>
            </w:r>
          </w:p>
        </w:tc>
        <w:tc>
          <w:tcPr>
            <w:tcW w:w="1230" w:type="dxa"/>
            <w:tcBorders>
              <w:top w:val="nil"/>
              <w:left w:val="nil"/>
              <w:bottom w:val="single" w:sz="4" w:space="0" w:color="auto"/>
              <w:right w:val="single" w:sz="4" w:space="0" w:color="auto"/>
            </w:tcBorders>
            <w:shd w:val="clear" w:color="auto" w:fill="auto"/>
            <w:vAlign w:val="center"/>
            <w:hideMark/>
          </w:tcPr>
          <w:p w14:paraId="3C3892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616ACF2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5,90</w:t>
            </w:r>
          </w:p>
        </w:tc>
        <w:tc>
          <w:tcPr>
            <w:tcW w:w="960" w:type="dxa"/>
            <w:tcBorders>
              <w:top w:val="nil"/>
              <w:left w:val="nil"/>
              <w:bottom w:val="single" w:sz="4" w:space="0" w:color="auto"/>
              <w:right w:val="single" w:sz="4" w:space="0" w:color="auto"/>
            </w:tcBorders>
            <w:shd w:val="clear" w:color="auto" w:fill="auto"/>
            <w:noWrap/>
            <w:vAlign w:val="center"/>
            <w:hideMark/>
          </w:tcPr>
          <w:p w14:paraId="599987D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71FE502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4455AF5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11,80</w:t>
            </w:r>
          </w:p>
        </w:tc>
      </w:tr>
      <w:tr w:rsidR="00210C93" w:rsidRPr="00FE7EA0" w14:paraId="4667B7C2"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46C1B6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Cober. Bike Fixtation</w:t>
            </w:r>
          </w:p>
        </w:tc>
        <w:tc>
          <w:tcPr>
            <w:tcW w:w="1230" w:type="dxa"/>
            <w:tcBorders>
              <w:top w:val="nil"/>
              <w:left w:val="nil"/>
              <w:bottom w:val="single" w:sz="4" w:space="0" w:color="auto"/>
              <w:right w:val="single" w:sz="4" w:space="0" w:color="auto"/>
            </w:tcBorders>
            <w:shd w:val="clear" w:color="auto" w:fill="auto"/>
            <w:vAlign w:val="center"/>
            <w:hideMark/>
          </w:tcPr>
          <w:p w14:paraId="526466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70CDA5D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960" w:type="dxa"/>
            <w:tcBorders>
              <w:top w:val="nil"/>
              <w:left w:val="nil"/>
              <w:bottom w:val="single" w:sz="4" w:space="0" w:color="auto"/>
              <w:right w:val="single" w:sz="4" w:space="0" w:color="auto"/>
            </w:tcBorders>
            <w:shd w:val="clear" w:color="auto" w:fill="auto"/>
            <w:noWrap/>
            <w:vAlign w:val="center"/>
            <w:hideMark/>
          </w:tcPr>
          <w:p w14:paraId="1C60A3E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427C39D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32C4E3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3,86</w:t>
            </w:r>
          </w:p>
        </w:tc>
      </w:tr>
      <w:tr w:rsidR="00210C93" w:rsidRPr="00FE7EA0" w14:paraId="6F32D3C2"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14017914"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Cober. Bike Fixtation</w:t>
            </w:r>
          </w:p>
        </w:tc>
        <w:tc>
          <w:tcPr>
            <w:tcW w:w="1230" w:type="dxa"/>
            <w:tcBorders>
              <w:top w:val="nil"/>
              <w:left w:val="nil"/>
              <w:bottom w:val="single" w:sz="4" w:space="0" w:color="auto"/>
              <w:right w:val="single" w:sz="4" w:space="0" w:color="auto"/>
            </w:tcBorders>
            <w:shd w:val="clear" w:color="auto" w:fill="auto"/>
            <w:vAlign w:val="center"/>
            <w:hideMark/>
          </w:tcPr>
          <w:p w14:paraId="178EA17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55D4808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960" w:type="dxa"/>
            <w:tcBorders>
              <w:top w:val="nil"/>
              <w:left w:val="nil"/>
              <w:bottom w:val="single" w:sz="4" w:space="0" w:color="auto"/>
              <w:right w:val="single" w:sz="4" w:space="0" w:color="auto"/>
            </w:tcBorders>
            <w:shd w:val="clear" w:color="auto" w:fill="auto"/>
            <w:noWrap/>
            <w:vAlign w:val="center"/>
            <w:hideMark/>
          </w:tcPr>
          <w:p w14:paraId="5454C8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5392A14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3B4207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5,42</w:t>
            </w:r>
          </w:p>
        </w:tc>
      </w:tr>
      <w:tr w:rsidR="00210C93" w:rsidRPr="00FE7EA0" w14:paraId="70E00BC4" w14:textId="77777777" w:rsidTr="00130EEB">
        <w:trPr>
          <w:trHeight w:val="255"/>
        </w:trPr>
        <w:tc>
          <w:tcPr>
            <w:tcW w:w="7400" w:type="dxa"/>
            <w:gridSpan w:val="5"/>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0BF2BCD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92CDDC"/>
            <w:noWrap/>
            <w:vAlign w:val="center"/>
            <w:hideMark/>
          </w:tcPr>
          <w:p w14:paraId="7A42D48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210,39</w:t>
            </w:r>
          </w:p>
        </w:tc>
      </w:tr>
    </w:tbl>
    <w:p w14:paraId="5E305E67" w14:textId="77777777" w:rsidR="00210C93" w:rsidRPr="00FE7EA0" w:rsidRDefault="00210C93" w:rsidP="00210C93">
      <w:pPr>
        <w:adjustRightInd w:val="0"/>
        <w:spacing w:line="276" w:lineRule="auto"/>
        <w:ind w:firstLine="851"/>
        <w:jc w:val="both"/>
        <w:rPr>
          <w:rFonts w:asciiTheme="minorHAnsi" w:hAnsiTheme="minorHAnsi" w:cstheme="minorHAnsi"/>
          <w:sz w:val="21"/>
          <w:szCs w:val="21"/>
        </w:rPr>
      </w:pPr>
    </w:p>
    <w:p w14:paraId="00A28D88"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Concreto usinado f</w:t>
      </w:r>
      <w:r w:rsidRPr="00FE7EA0">
        <w:rPr>
          <w:rFonts w:asciiTheme="minorHAnsi" w:hAnsiTheme="minorHAnsi" w:cstheme="minorHAnsi"/>
          <w:b/>
          <w:snapToGrid w:val="0"/>
          <w:sz w:val="21"/>
          <w:szCs w:val="21"/>
          <w:vertAlign w:val="subscript"/>
        </w:rPr>
        <w:t>ck</w:t>
      </w:r>
      <w:r w:rsidRPr="00FE7EA0">
        <w:rPr>
          <w:rFonts w:asciiTheme="minorHAnsi" w:hAnsiTheme="minorHAnsi" w:cstheme="minorHAnsi"/>
          <w:b/>
          <w:snapToGrid w:val="0"/>
          <w:sz w:val="21"/>
          <w:szCs w:val="21"/>
        </w:rPr>
        <w:t xml:space="preserve"> = 30 MPa</w:t>
      </w:r>
    </w:p>
    <w:p w14:paraId="771C5466" w14:textId="77777777" w:rsidR="00210C93" w:rsidRPr="00FE7EA0" w:rsidRDefault="00210C93" w:rsidP="00210C93">
      <w:pPr>
        <w:adjustRightInd w:val="0"/>
        <w:spacing w:line="276" w:lineRule="auto"/>
        <w:ind w:firstLine="851"/>
        <w:jc w:val="both"/>
        <w:rPr>
          <w:rFonts w:asciiTheme="minorHAnsi" w:hAnsiTheme="minorHAnsi" w:cstheme="minorHAnsi"/>
          <w:sz w:val="21"/>
          <w:szCs w:val="21"/>
        </w:rPr>
      </w:pPr>
      <w:r w:rsidRPr="00FE7EA0">
        <w:rPr>
          <w:rFonts w:asciiTheme="minorHAnsi" w:hAnsiTheme="minorHAnsi" w:cstheme="minorHAnsi"/>
          <w:sz w:val="21"/>
          <w:szCs w:val="21"/>
        </w:rPr>
        <w:t xml:space="preserve">  </w:t>
      </w:r>
    </w:p>
    <w:p w14:paraId="14DEBD87"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volume de concreto foi utilizada a expressão:</w:t>
      </w:r>
    </w:p>
    <w:p w14:paraId="4019956C"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Concreto [m³] = Quantidade [un.] x Comprimento [m] x Largura [m] x Altura [m]</w:t>
      </w:r>
    </w:p>
    <w:p w14:paraId="30861E9C"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tbl>
      <w:tblPr>
        <w:tblW w:w="8369" w:type="dxa"/>
        <w:tblInd w:w="75" w:type="dxa"/>
        <w:tblCellMar>
          <w:left w:w="70" w:type="dxa"/>
          <w:right w:w="70" w:type="dxa"/>
        </w:tblCellMar>
        <w:tblLook w:val="04A0" w:firstRow="1" w:lastRow="0" w:firstColumn="1" w:lastColumn="0" w:noHBand="0" w:noVBand="1"/>
      </w:tblPr>
      <w:tblGrid>
        <w:gridCol w:w="2830"/>
        <w:gridCol w:w="1230"/>
        <w:gridCol w:w="1420"/>
        <w:gridCol w:w="960"/>
        <w:gridCol w:w="960"/>
        <w:gridCol w:w="969"/>
      </w:tblGrid>
      <w:tr w:rsidR="00210C93" w:rsidRPr="00FE7EA0" w14:paraId="57535385" w14:textId="77777777" w:rsidTr="00130EEB">
        <w:trPr>
          <w:trHeight w:val="255"/>
        </w:trPr>
        <w:tc>
          <w:tcPr>
            <w:tcW w:w="8369"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2451205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SUPERESTRUTURA</w:t>
            </w:r>
          </w:p>
        </w:tc>
      </w:tr>
      <w:tr w:rsidR="00210C93" w:rsidRPr="00FE7EA0" w14:paraId="324FF35E" w14:textId="77777777" w:rsidTr="00130EEB">
        <w:trPr>
          <w:trHeight w:val="313"/>
        </w:trPr>
        <w:tc>
          <w:tcPr>
            <w:tcW w:w="2830" w:type="dxa"/>
            <w:tcBorders>
              <w:top w:val="nil"/>
              <w:left w:val="single" w:sz="4" w:space="0" w:color="auto"/>
              <w:bottom w:val="single" w:sz="4" w:space="0" w:color="auto"/>
              <w:right w:val="single" w:sz="4" w:space="0" w:color="auto"/>
            </w:tcBorders>
            <w:shd w:val="clear" w:color="000000" w:fill="92CDDC"/>
            <w:noWrap/>
            <w:hideMark/>
          </w:tcPr>
          <w:p w14:paraId="32B7F6F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30" w:type="dxa"/>
            <w:tcBorders>
              <w:top w:val="nil"/>
              <w:left w:val="nil"/>
              <w:bottom w:val="single" w:sz="4" w:space="0" w:color="auto"/>
              <w:right w:val="single" w:sz="4" w:space="0" w:color="auto"/>
            </w:tcBorders>
            <w:shd w:val="clear" w:color="000000" w:fill="92CDDC"/>
            <w:hideMark/>
          </w:tcPr>
          <w:p w14:paraId="568995C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20" w:type="dxa"/>
            <w:tcBorders>
              <w:top w:val="nil"/>
              <w:left w:val="nil"/>
              <w:bottom w:val="single" w:sz="4" w:space="0" w:color="auto"/>
              <w:right w:val="single" w:sz="4" w:space="0" w:color="auto"/>
            </w:tcBorders>
            <w:shd w:val="clear" w:color="000000" w:fill="92CDDC"/>
            <w:hideMark/>
          </w:tcPr>
          <w:p w14:paraId="7742DFE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92CDDC"/>
            <w:hideMark/>
          </w:tcPr>
          <w:p w14:paraId="5B94BC7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92CDDC"/>
            <w:hideMark/>
          </w:tcPr>
          <w:p w14:paraId="740F24B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92CDDC"/>
            <w:hideMark/>
          </w:tcPr>
          <w:p w14:paraId="0400EB4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Concreto [m³]</w:t>
            </w:r>
          </w:p>
        </w:tc>
      </w:tr>
      <w:tr w:rsidR="00210C93" w:rsidRPr="00FE7EA0" w14:paraId="4F470EA4"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4038236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Bike Fixtation</w:t>
            </w:r>
          </w:p>
        </w:tc>
        <w:tc>
          <w:tcPr>
            <w:tcW w:w="1230" w:type="dxa"/>
            <w:tcBorders>
              <w:top w:val="nil"/>
              <w:left w:val="nil"/>
              <w:bottom w:val="single" w:sz="4" w:space="0" w:color="auto"/>
              <w:right w:val="single" w:sz="4" w:space="0" w:color="auto"/>
            </w:tcBorders>
            <w:shd w:val="clear" w:color="auto" w:fill="auto"/>
            <w:vAlign w:val="center"/>
            <w:hideMark/>
          </w:tcPr>
          <w:p w14:paraId="44B41B5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shd w:val="clear" w:color="auto" w:fill="auto"/>
            <w:noWrap/>
            <w:vAlign w:val="center"/>
            <w:hideMark/>
          </w:tcPr>
          <w:p w14:paraId="4C898D0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53F5319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007D6AF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6,40</w:t>
            </w:r>
          </w:p>
        </w:tc>
        <w:tc>
          <w:tcPr>
            <w:tcW w:w="969" w:type="dxa"/>
            <w:tcBorders>
              <w:top w:val="nil"/>
              <w:left w:val="nil"/>
              <w:bottom w:val="single" w:sz="4" w:space="0" w:color="auto"/>
              <w:right w:val="single" w:sz="4" w:space="0" w:color="auto"/>
            </w:tcBorders>
            <w:shd w:val="clear" w:color="auto" w:fill="auto"/>
            <w:noWrap/>
            <w:vAlign w:val="center"/>
            <w:hideMark/>
          </w:tcPr>
          <w:p w14:paraId="667C72A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3,07</w:t>
            </w:r>
          </w:p>
        </w:tc>
      </w:tr>
      <w:tr w:rsidR="00210C93" w:rsidRPr="00FE7EA0" w14:paraId="3DE26183"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740981B1"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Apoio Pórtico</w:t>
            </w:r>
          </w:p>
        </w:tc>
        <w:tc>
          <w:tcPr>
            <w:tcW w:w="1230" w:type="dxa"/>
            <w:tcBorders>
              <w:top w:val="nil"/>
              <w:left w:val="nil"/>
              <w:bottom w:val="single" w:sz="4" w:space="0" w:color="auto"/>
              <w:right w:val="single" w:sz="4" w:space="0" w:color="auto"/>
            </w:tcBorders>
            <w:shd w:val="clear" w:color="auto" w:fill="auto"/>
            <w:vAlign w:val="center"/>
            <w:hideMark/>
          </w:tcPr>
          <w:p w14:paraId="2BC1548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32D4377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12610F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30ABB67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6,40</w:t>
            </w:r>
          </w:p>
        </w:tc>
        <w:tc>
          <w:tcPr>
            <w:tcW w:w="969" w:type="dxa"/>
            <w:tcBorders>
              <w:top w:val="nil"/>
              <w:left w:val="nil"/>
              <w:bottom w:val="single" w:sz="4" w:space="0" w:color="auto"/>
              <w:right w:val="single" w:sz="4" w:space="0" w:color="auto"/>
            </w:tcBorders>
            <w:shd w:val="clear" w:color="auto" w:fill="auto"/>
            <w:noWrap/>
            <w:vAlign w:val="center"/>
            <w:hideMark/>
          </w:tcPr>
          <w:p w14:paraId="4683806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3,07</w:t>
            </w:r>
          </w:p>
        </w:tc>
      </w:tr>
      <w:tr w:rsidR="00210C93" w:rsidRPr="00FE7EA0" w14:paraId="19FDA192"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0C3B3D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C.I.</w:t>
            </w:r>
          </w:p>
        </w:tc>
        <w:tc>
          <w:tcPr>
            <w:tcW w:w="1230" w:type="dxa"/>
            <w:tcBorders>
              <w:top w:val="nil"/>
              <w:left w:val="nil"/>
              <w:bottom w:val="single" w:sz="4" w:space="0" w:color="auto"/>
              <w:right w:val="single" w:sz="4" w:space="0" w:color="auto"/>
            </w:tcBorders>
            <w:shd w:val="clear" w:color="auto" w:fill="auto"/>
            <w:vAlign w:val="center"/>
            <w:hideMark/>
          </w:tcPr>
          <w:p w14:paraId="5ED7CD8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17F455E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1390A9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2FBED0F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9" w:type="dxa"/>
            <w:tcBorders>
              <w:top w:val="nil"/>
              <w:left w:val="nil"/>
              <w:bottom w:val="single" w:sz="4" w:space="0" w:color="auto"/>
              <w:right w:val="single" w:sz="4" w:space="0" w:color="auto"/>
            </w:tcBorders>
            <w:shd w:val="clear" w:color="auto" w:fill="auto"/>
            <w:noWrap/>
            <w:vAlign w:val="center"/>
            <w:hideMark/>
          </w:tcPr>
          <w:p w14:paraId="4664898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r>
      <w:tr w:rsidR="00210C93" w:rsidRPr="00FE7EA0" w14:paraId="0C1CD2E4"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22C0C1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C.I.</w:t>
            </w:r>
          </w:p>
        </w:tc>
        <w:tc>
          <w:tcPr>
            <w:tcW w:w="1230" w:type="dxa"/>
            <w:tcBorders>
              <w:top w:val="nil"/>
              <w:left w:val="nil"/>
              <w:bottom w:val="single" w:sz="4" w:space="0" w:color="auto"/>
              <w:right w:val="single" w:sz="4" w:space="0" w:color="auto"/>
            </w:tcBorders>
            <w:shd w:val="clear" w:color="auto" w:fill="auto"/>
            <w:vAlign w:val="center"/>
            <w:hideMark/>
          </w:tcPr>
          <w:p w14:paraId="5ED9CFE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shd w:val="clear" w:color="auto" w:fill="auto"/>
            <w:noWrap/>
            <w:vAlign w:val="center"/>
            <w:hideMark/>
          </w:tcPr>
          <w:p w14:paraId="650AF9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710E249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469E24E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9" w:type="dxa"/>
            <w:tcBorders>
              <w:top w:val="nil"/>
              <w:left w:val="nil"/>
              <w:bottom w:val="single" w:sz="4" w:space="0" w:color="auto"/>
              <w:right w:val="single" w:sz="4" w:space="0" w:color="auto"/>
            </w:tcBorders>
            <w:shd w:val="clear" w:color="auto" w:fill="auto"/>
            <w:noWrap/>
            <w:vAlign w:val="center"/>
            <w:hideMark/>
          </w:tcPr>
          <w:p w14:paraId="3BFA4B0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0,96</w:t>
            </w:r>
          </w:p>
        </w:tc>
      </w:tr>
      <w:tr w:rsidR="00210C93" w:rsidRPr="00FE7EA0" w14:paraId="6772C81B"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48D320A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Centro de Informação</w:t>
            </w:r>
          </w:p>
        </w:tc>
        <w:tc>
          <w:tcPr>
            <w:tcW w:w="1230" w:type="dxa"/>
            <w:tcBorders>
              <w:top w:val="nil"/>
              <w:left w:val="nil"/>
              <w:bottom w:val="single" w:sz="4" w:space="0" w:color="auto"/>
              <w:right w:val="single" w:sz="4" w:space="0" w:color="auto"/>
            </w:tcBorders>
            <w:shd w:val="clear" w:color="auto" w:fill="auto"/>
            <w:vAlign w:val="center"/>
            <w:hideMark/>
          </w:tcPr>
          <w:p w14:paraId="6698D73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1084974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49AC00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6699C8B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9" w:type="dxa"/>
            <w:tcBorders>
              <w:top w:val="nil"/>
              <w:left w:val="nil"/>
              <w:bottom w:val="single" w:sz="4" w:space="0" w:color="auto"/>
              <w:right w:val="single" w:sz="4" w:space="0" w:color="auto"/>
            </w:tcBorders>
            <w:shd w:val="clear" w:color="auto" w:fill="auto"/>
            <w:noWrap/>
            <w:vAlign w:val="center"/>
            <w:hideMark/>
          </w:tcPr>
          <w:p w14:paraId="34B6E4C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r>
      <w:tr w:rsidR="00210C93" w:rsidRPr="00FE7EA0" w14:paraId="5F91330D"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3973A7A6"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Guarita</w:t>
            </w:r>
          </w:p>
        </w:tc>
        <w:tc>
          <w:tcPr>
            <w:tcW w:w="1230" w:type="dxa"/>
            <w:tcBorders>
              <w:top w:val="nil"/>
              <w:left w:val="nil"/>
              <w:bottom w:val="single" w:sz="4" w:space="0" w:color="auto"/>
              <w:right w:val="single" w:sz="4" w:space="0" w:color="auto"/>
            </w:tcBorders>
            <w:shd w:val="clear" w:color="auto" w:fill="auto"/>
            <w:vAlign w:val="center"/>
            <w:hideMark/>
          </w:tcPr>
          <w:p w14:paraId="24F35E1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276DDA4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3C5B663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196CAA4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69" w:type="dxa"/>
            <w:tcBorders>
              <w:top w:val="nil"/>
              <w:left w:val="nil"/>
              <w:bottom w:val="single" w:sz="4" w:space="0" w:color="auto"/>
              <w:right w:val="single" w:sz="4" w:space="0" w:color="auto"/>
            </w:tcBorders>
            <w:shd w:val="clear" w:color="auto" w:fill="auto"/>
            <w:noWrap/>
            <w:vAlign w:val="center"/>
            <w:hideMark/>
          </w:tcPr>
          <w:p w14:paraId="78CCB03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0,24</w:t>
            </w:r>
          </w:p>
        </w:tc>
      </w:tr>
      <w:tr w:rsidR="00210C93" w:rsidRPr="00FE7EA0" w14:paraId="2EE0B078"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60606A5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Inter. Bike Fixtation</w:t>
            </w:r>
          </w:p>
        </w:tc>
        <w:tc>
          <w:tcPr>
            <w:tcW w:w="1230" w:type="dxa"/>
            <w:tcBorders>
              <w:top w:val="nil"/>
              <w:left w:val="nil"/>
              <w:bottom w:val="single" w:sz="4" w:space="0" w:color="auto"/>
              <w:right w:val="single" w:sz="4" w:space="0" w:color="auto"/>
            </w:tcBorders>
            <w:shd w:val="clear" w:color="auto" w:fill="auto"/>
            <w:vAlign w:val="center"/>
            <w:hideMark/>
          </w:tcPr>
          <w:p w14:paraId="6DDC65A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3B3537B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960" w:type="dxa"/>
            <w:tcBorders>
              <w:top w:val="nil"/>
              <w:left w:val="nil"/>
              <w:bottom w:val="single" w:sz="4" w:space="0" w:color="auto"/>
              <w:right w:val="single" w:sz="4" w:space="0" w:color="auto"/>
            </w:tcBorders>
            <w:shd w:val="clear" w:color="auto" w:fill="auto"/>
            <w:noWrap/>
            <w:vAlign w:val="center"/>
            <w:hideMark/>
          </w:tcPr>
          <w:p w14:paraId="03A69B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299A17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shd w:val="clear" w:color="auto" w:fill="auto"/>
            <w:noWrap/>
            <w:vAlign w:val="center"/>
            <w:hideMark/>
          </w:tcPr>
          <w:p w14:paraId="177CEEC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0,31</w:t>
            </w:r>
          </w:p>
        </w:tc>
      </w:tr>
      <w:tr w:rsidR="00210C93" w:rsidRPr="00FE7EA0" w14:paraId="630CC3D8"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7CDEA83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Inter. Bike Fixtation</w:t>
            </w:r>
          </w:p>
        </w:tc>
        <w:tc>
          <w:tcPr>
            <w:tcW w:w="1230" w:type="dxa"/>
            <w:tcBorders>
              <w:top w:val="nil"/>
              <w:left w:val="nil"/>
              <w:bottom w:val="single" w:sz="4" w:space="0" w:color="auto"/>
              <w:right w:val="single" w:sz="4" w:space="0" w:color="auto"/>
            </w:tcBorders>
            <w:shd w:val="clear" w:color="auto" w:fill="auto"/>
            <w:vAlign w:val="center"/>
            <w:hideMark/>
          </w:tcPr>
          <w:p w14:paraId="04E7F77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520C32A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960" w:type="dxa"/>
            <w:tcBorders>
              <w:top w:val="nil"/>
              <w:left w:val="nil"/>
              <w:bottom w:val="single" w:sz="4" w:space="0" w:color="auto"/>
              <w:right w:val="single" w:sz="4" w:space="0" w:color="auto"/>
            </w:tcBorders>
            <w:shd w:val="clear" w:color="auto" w:fill="auto"/>
            <w:noWrap/>
            <w:vAlign w:val="center"/>
            <w:hideMark/>
          </w:tcPr>
          <w:p w14:paraId="39009F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67FB0D6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shd w:val="clear" w:color="auto" w:fill="auto"/>
            <w:noWrap/>
            <w:vAlign w:val="center"/>
            <w:hideMark/>
          </w:tcPr>
          <w:p w14:paraId="253E534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0,43</w:t>
            </w:r>
          </w:p>
        </w:tc>
      </w:tr>
      <w:tr w:rsidR="00210C93" w:rsidRPr="00FE7EA0" w14:paraId="59CB12C1"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7BC2307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Pórtico</w:t>
            </w:r>
          </w:p>
        </w:tc>
        <w:tc>
          <w:tcPr>
            <w:tcW w:w="1230" w:type="dxa"/>
            <w:tcBorders>
              <w:top w:val="nil"/>
              <w:left w:val="nil"/>
              <w:bottom w:val="single" w:sz="4" w:space="0" w:color="auto"/>
              <w:right w:val="single" w:sz="4" w:space="0" w:color="auto"/>
            </w:tcBorders>
            <w:shd w:val="clear" w:color="auto" w:fill="auto"/>
            <w:vAlign w:val="center"/>
            <w:hideMark/>
          </w:tcPr>
          <w:p w14:paraId="63CB82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114A22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11,60</w:t>
            </w:r>
          </w:p>
        </w:tc>
        <w:tc>
          <w:tcPr>
            <w:tcW w:w="960" w:type="dxa"/>
            <w:tcBorders>
              <w:top w:val="nil"/>
              <w:left w:val="nil"/>
              <w:bottom w:val="single" w:sz="4" w:space="0" w:color="auto"/>
              <w:right w:val="single" w:sz="4" w:space="0" w:color="auto"/>
            </w:tcBorders>
            <w:shd w:val="clear" w:color="auto" w:fill="auto"/>
            <w:noWrap/>
            <w:vAlign w:val="center"/>
            <w:hideMark/>
          </w:tcPr>
          <w:p w14:paraId="641BE9D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0,30</w:t>
            </w:r>
          </w:p>
        </w:tc>
        <w:tc>
          <w:tcPr>
            <w:tcW w:w="960" w:type="dxa"/>
            <w:tcBorders>
              <w:top w:val="nil"/>
              <w:left w:val="nil"/>
              <w:bottom w:val="single" w:sz="4" w:space="0" w:color="auto"/>
              <w:right w:val="single" w:sz="4" w:space="0" w:color="auto"/>
            </w:tcBorders>
            <w:shd w:val="clear" w:color="auto" w:fill="auto"/>
            <w:noWrap/>
            <w:vAlign w:val="center"/>
            <w:hideMark/>
          </w:tcPr>
          <w:p w14:paraId="1DE6B18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69" w:type="dxa"/>
            <w:tcBorders>
              <w:top w:val="nil"/>
              <w:left w:val="nil"/>
              <w:bottom w:val="single" w:sz="4" w:space="0" w:color="auto"/>
              <w:right w:val="single" w:sz="4" w:space="0" w:color="auto"/>
            </w:tcBorders>
            <w:shd w:val="clear" w:color="auto" w:fill="auto"/>
            <w:noWrap/>
            <w:vAlign w:val="center"/>
            <w:hideMark/>
          </w:tcPr>
          <w:p w14:paraId="36363C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5,57</w:t>
            </w:r>
          </w:p>
        </w:tc>
      </w:tr>
      <w:tr w:rsidR="00210C93" w:rsidRPr="00FE7EA0" w14:paraId="2279D69D"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E9B4FBA"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Pórtico</w:t>
            </w:r>
          </w:p>
        </w:tc>
        <w:tc>
          <w:tcPr>
            <w:tcW w:w="1230" w:type="dxa"/>
            <w:tcBorders>
              <w:top w:val="nil"/>
              <w:left w:val="nil"/>
              <w:bottom w:val="single" w:sz="4" w:space="0" w:color="auto"/>
              <w:right w:val="single" w:sz="4" w:space="0" w:color="auto"/>
            </w:tcBorders>
            <w:shd w:val="clear" w:color="auto" w:fill="auto"/>
            <w:vAlign w:val="center"/>
            <w:hideMark/>
          </w:tcPr>
          <w:p w14:paraId="074E75B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nil"/>
              <w:left w:val="nil"/>
              <w:bottom w:val="single" w:sz="4" w:space="0" w:color="auto"/>
              <w:right w:val="single" w:sz="4" w:space="0" w:color="auto"/>
            </w:tcBorders>
            <w:shd w:val="clear" w:color="auto" w:fill="auto"/>
            <w:noWrap/>
            <w:vAlign w:val="center"/>
            <w:hideMark/>
          </w:tcPr>
          <w:p w14:paraId="680639C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960" w:type="dxa"/>
            <w:tcBorders>
              <w:top w:val="nil"/>
              <w:left w:val="nil"/>
              <w:bottom w:val="single" w:sz="4" w:space="0" w:color="auto"/>
              <w:right w:val="single" w:sz="4" w:space="0" w:color="auto"/>
            </w:tcBorders>
            <w:shd w:val="clear" w:color="auto" w:fill="auto"/>
            <w:noWrap/>
            <w:vAlign w:val="center"/>
            <w:hideMark/>
          </w:tcPr>
          <w:p w14:paraId="51E37AC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shd w:val="clear" w:color="auto" w:fill="auto"/>
            <w:noWrap/>
            <w:vAlign w:val="center"/>
            <w:hideMark/>
          </w:tcPr>
          <w:p w14:paraId="1EE93AC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9" w:type="dxa"/>
            <w:tcBorders>
              <w:top w:val="nil"/>
              <w:left w:val="nil"/>
              <w:bottom w:val="single" w:sz="4" w:space="0" w:color="auto"/>
              <w:right w:val="single" w:sz="4" w:space="0" w:color="auto"/>
            </w:tcBorders>
            <w:shd w:val="clear" w:color="auto" w:fill="auto"/>
            <w:noWrap/>
            <w:vAlign w:val="center"/>
            <w:hideMark/>
          </w:tcPr>
          <w:p w14:paraId="748161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0,65</w:t>
            </w:r>
          </w:p>
        </w:tc>
      </w:tr>
      <w:tr w:rsidR="00210C93" w:rsidRPr="00FE7EA0" w14:paraId="170BD032" w14:textId="77777777" w:rsidTr="00130EEB">
        <w:trPr>
          <w:trHeight w:val="255"/>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B01C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C. de Inf.</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F0FB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2AD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10,25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A474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E38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6A2A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0,82</w:t>
            </w:r>
          </w:p>
        </w:tc>
      </w:tr>
      <w:tr w:rsidR="00210C93" w:rsidRPr="00FE7EA0" w14:paraId="47EB4D50" w14:textId="77777777" w:rsidTr="00130EEB">
        <w:trPr>
          <w:trHeight w:val="255"/>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EBF9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Varanda C. I.</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7149E5B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3AFF7F9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5,80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6CEAE7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2086A5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47E56F4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0,93</w:t>
            </w:r>
          </w:p>
        </w:tc>
      </w:tr>
      <w:tr w:rsidR="00210C93" w:rsidRPr="00FE7EA0" w14:paraId="5F7F088E" w14:textId="77777777" w:rsidTr="00130EEB">
        <w:trPr>
          <w:trHeight w:val="255"/>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1D154"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Varanda C. I.</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840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130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5,90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1B6F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4F74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009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0,94</w:t>
            </w:r>
          </w:p>
        </w:tc>
      </w:tr>
      <w:tr w:rsidR="00210C93" w:rsidRPr="00FE7EA0" w14:paraId="3C626C69" w14:textId="77777777" w:rsidTr="00130EEB">
        <w:trPr>
          <w:trHeight w:val="255"/>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80D9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Cober. Bike Fixtation</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43AF650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3AC3965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C6B1E1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46DF85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79DD5DB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0,31</w:t>
            </w:r>
          </w:p>
        </w:tc>
      </w:tr>
      <w:tr w:rsidR="00210C93" w:rsidRPr="00FE7EA0" w14:paraId="11124E55" w14:textId="77777777" w:rsidTr="00130EEB">
        <w:trPr>
          <w:trHeight w:val="255"/>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26E5D41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Cober. Bike Fixtation</w:t>
            </w:r>
          </w:p>
        </w:tc>
        <w:tc>
          <w:tcPr>
            <w:tcW w:w="1230" w:type="dxa"/>
            <w:tcBorders>
              <w:top w:val="nil"/>
              <w:left w:val="nil"/>
              <w:bottom w:val="single" w:sz="4" w:space="0" w:color="auto"/>
              <w:right w:val="single" w:sz="4" w:space="0" w:color="auto"/>
            </w:tcBorders>
            <w:shd w:val="clear" w:color="auto" w:fill="auto"/>
            <w:vAlign w:val="center"/>
            <w:hideMark/>
          </w:tcPr>
          <w:p w14:paraId="5A05FE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20" w:type="dxa"/>
            <w:tcBorders>
              <w:top w:val="nil"/>
              <w:left w:val="nil"/>
              <w:bottom w:val="single" w:sz="4" w:space="0" w:color="auto"/>
              <w:right w:val="single" w:sz="4" w:space="0" w:color="auto"/>
            </w:tcBorders>
            <w:shd w:val="clear" w:color="auto" w:fill="auto"/>
            <w:noWrap/>
            <w:vAlign w:val="center"/>
            <w:hideMark/>
          </w:tcPr>
          <w:p w14:paraId="33050C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960" w:type="dxa"/>
            <w:tcBorders>
              <w:top w:val="nil"/>
              <w:left w:val="nil"/>
              <w:bottom w:val="single" w:sz="4" w:space="0" w:color="auto"/>
              <w:right w:val="single" w:sz="4" w:space="0" w:color="auto"/>
            </w:tcBorders>
            <w:shd w:val="clear" w:color="auto" w:fill="auto"/>
            <w:noWrap/>
            <w:vAlign w:val="center"/>
            <w:hideMark/>
          </w:tcPr>
          <w:p w14:paraId="63C3FB3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shd w:val="clear" w:color="auto" w:fill="auto"/>
            <w:noWrap/>
            <w:vAlign w:val="center"/>
            <w:hideMark/>
          </w:tcPr>
          <w:p w14:paraId="7088AFC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shd w:val="clear" w:color="auto" w:fill="auto"/>
            <w:noWrap/>
            <w:vAlign w:val="center"/>
            <w:hideMark/>
          </w:tcPr>
          <w:p w14:paraId="46CBBCA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0,43</w:t>
            </w:r>
          </w:p>
        </w:tc>
      </w:tr>
      <w:tr w:rsidR="00210C93" w:rsidRPr="00FE7EA0" w14:paraId="327A7A71" w14:textId="77777777" w:rsidTr="00130EEB">
        <w:trPr>
          <w:trHeight w:val="255"/>
        </w:trPr>
        <w:tc>
          <w:tcPr>
            <w:tcW w:w="7400" w:type="dxa"/>
            <w:gridSpan w:val="5"/>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0653D4A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69" w:type="dxa"/>
            <w:tcBorders>
              <w:top w:val="nil"/>
              <w:left w:val="nil"/>
              <w:bottom w:val="single" w:sz="4" w:space="0" w:color="auto"/>
              <w:right w:val="single" w:sz="4" w:space="0" w:color="auto"/>
            </w:tcBorders>
            <w:shd w:val="clear" w:color="000000" w:fill="92CDDC"/>
            <w:noWrap/>
            <w:vAlign w:val="center"/>
            <w:hideMark/>
          </w:tcPr>
          <w:p w14:paraId="59126A0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18,93</w:t>
            </w:r>
          </w:p>
        </w:tc>
      </w:tr>
    </w:tbl>
    <w:p w14:paraId="1FB80A1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2688B77" w14:textId="77777777" w:rsidR="00210C93" w:rsidRPr="00FE7EA0" w:rsidRDefault="00210C93" w:rsidP="00F24E13">
      <w:pPr>
        <w:widowControl w:val="0"/>
        <w:numPr>
          <w:ilvl w:val="1"/>
          <w:numId w:val="36"/>
        </w:numPr>
        <w:tabs>
          <w:tab w:val="left" w:pos="284"/>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Lançamento, espalhamento e adensamento</w:t>
      </w:r>
    </w:p>
    <w:p w14:paraId="2FBB5662"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snapToGrid w:val="0"/>
          <w:sz w:val="21"/>
          <w:szCs w:val="21"/>
        </w:rPr>
      </w:pPr>
    </w:p>
    <w:p w14:paraId="40EDB4B5"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 xml:space="preserve">Corresponde ao volume calculado no item 3.2 desta memória, no valor de </w:t>
      </w:r>
      <w:r w:rsidRPr="00FE7EA0">
        <w:rPr>
          <w:rFonts w:asciiTheme="minorHAnsi" w:hAnsiTheme="minorHAnsi" w:cstheme="minorHAnsi"/>
          <w:b/>
          <w:snapToGrid w:val="0"/>
          <w:sz w:val="21"/>
          <w:szCs w:val="21"/>
        </w:rPr>
        <w:t>18,93 m³</w:t>
      </w:r>
      <w:r w:rsidRPr="00FE7EA0">
        <w:rPr>
          <w:rFonts w:asciiTheme="minorHAnsi" w:hAnsiTheme="minorHAnsi" w:cstheme="minorHAnsi"/>
          <w:snapToGrid w:val="0"/>
          <w:sz w:val="21"/>
          <w:szCs w:val="21"/>
        </w:rPr>
        <w:t>.</w:t>
      </w:r>
    </w:p>
    <w:p w14:paraId="7A3A6C0D"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E5028EF"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Armadura CA-50</w:t>
      </w:r>
    </w:p>
    <w:p w14:paraId="543F1631"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snapToGrid w:val="0"/>
          <w:sz w:val="21"/>
          <w:szCs w:val="21"/>
        </w:rPr>
      </w:pPr>
    </w:p>
    <w:p w14:paraId="13432694"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aço CA-50 foi utilizada a e expressão:</w:t>
      </w:r>
    </w:p>
    <w:p w14:paraId="122BA7E7"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Aço CA-50 [kg] = Concreto [m³] x Taxa de Armadura [kg/m³]</w:t>
      </w:r>
    </w:p>
    <w:p w14:paraId="2FD4FBDF"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9701" w:type="dxa"/>
        <w:tblInd w:w="75" w:type="dxa"/>
        <w:tblCellMar>
          <w:left w:w="70" w:type="dxa"/>
          <w:right w:w="70" w:type="dxa"/>
        </w:tblCellMar>
        <w:tblLook w:val="04A0" w:firstRow="1" w:lastRow="0" w:firstColumn="1" w:lastColumn="0" w:noHBand="0" w:noVBand="1"/>
      </w:tblPr>
      <w:tblGrid>
        <w:gridCol w:w="2188"/>
        <w:gridCol w:w="1173"/>
        <w:gridCol w:w="1349"/>
        <w:gridCol w:w="1022"/>
        <w:gridCol w:w="851"/>
        <w:gridCol w:w="931"/>
        <w:gridCol w:w="1053"/>
        <w:gridCol w:w="1134"/>
      </w:tblGrid>
      <w:tr w:rsidR="00210C93" w:rsidRPr="00FE7EA0" w14:paraId="66D363F0" w14:textId="77777777" w:rsidTr="00210C93">
        <w:trPr>
          <w:trHeight w:val="70"/>
        </w:trPr>
        <w:tc>
          <w:tcPr>
            <w:tcW w:w="9701" w:type="dxa"/>
            <w:gridSpan w:val="8"/>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18CF614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SUPERESTRUTURA</w:t>
            </w:r>
          </w:p>
        </w:tc>
      </w:tr>
      <w:tr w:rsidR="00210C93" w:rsidRPr="00FE7EA0" w14:paraId="1A6383BB" w14:textId="77777777" w:rsidTr="00210C93">
        <w:trPr>
          <w:trHeight w:val="487"/>
        </w:trPr>
        <w:tc>
          <w:tcPr>
            <w:tcW w:w="2188" w:type="dxa"/>
            <w:tcBorders>
              <w:top w:val="nil"/>
              <w:left w:val="single" w:sz="4" w:space="0" w:color="auto"/>
              <w:bottom w:val="single" w:sz="4" w:space="0" w:color="auto"/>
              <w:right w:val="single" w:sz="4" w:space="0" w:color="auto"/>
            </w:tcBorders>
            <w:shd w:val="clear" w:color="000000" w:fill="92CDDC"/>
            <w:noWrap/>
            <w:hideMark/>
          </w:tcPr>
          <w:p w14:paraId="56ADE02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173" w:type="dxa"/>
            <w:tcBorders>
              <w:top w:val="nil"/>
              <w:left w:val="nil"/>
              <w:bottom w:val="single" w:sz="4" w:space="0" w:color="auto"/>
              <w:right w:val="single" w:sz="4" w:space="0" w:color="auto"/>
            </w:tcBorders>
            <w:shd w:val="clear" w:color="000000" w:fill="92CDDC"/>
            <w:hideMark/>
          </w:tcPr>
          <w:p w14:paraId="677D1C9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349" w:type="dxa"/>
            <w:tcBorders>
              <w:top w:val="nil"/>
              <w:left w:val="nil"/>
              <w:bottom w:val="single" w:sz="4" w:space="0" w:color="auto"/>
              <w:right w:val="single" w:sz="4" w:space="0" w:color="auto"/>
            </w:tcBorders>
            <w:shd w:val="clear" w:color="000000" w:fill="92CDDC"/>
            <w:hideMark/>
          </w:tcPr>
          <w:p w14:paraId="45BDF62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1022" w:type="dxa"/>
            <w:tcBorders>
              <w:top w:val="nil"/>
              <w:left w:val="nil"/>
              <w:bottom w:val="single" w:sz="4" w:space="0" w:color="auto"/>
              <w:right w:val="single" w:sz="4" w:space="0" w:color="auto"/>
            </w:tcBorders>
            <w:shd w:val="clear" w:color="000000" w:fill="92CDDC"/>
            <w:hideMark/>
          </w:tcPr>
          <w:p w14:paraId="23997D0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851" w:type="dxa"/>
            <w:tcBorders>
              <w:top w:val="nil"/>
              <w:left w:val="nil"/>
              <w:bottom w:val="single" w:sz="4" w:space="0" w:color="auto"/>
              <w:right w:val="single" w:sz="4" w:space="0" w:color="auto"/>
            </w:tcBorders>
            <w:shd w:val="clear" w:color="000000" w:fill="92CDDC"/>
            <w:hideMark/>
          </w:tcPr>
          <w:p w14:paraId="525E523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31" w:type="dxa"/>
            <w:tcBorders>
              <w:top w:val="nil"/>
              <w:left w:val="nil"/>
              <w:bottom w:val="single" w:sz="4" w:space="0" w:color="auto"/>
              <w:right w:val="single" w:sz="4" w:space="0" w:color="auto"/>
            </w:tcBorders>
            <w:shd w:val="clear" w:color="000000" w:fill="92CDDC"/>
            <w:hideMark/>
          </w:tcPr>
          <w:p w14:paraId="07856F5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Concreto [m³]</w:t>
            </w:r>
          </w:p>
        </w:tc>
        <w:tc>
          <w:tcPr>
            <w:tcW w:w="1053" w:type="dxa"/>
            <w:tcBorders>
              <w:top w:val="nil"/>
              <w:left w:val="nil"/>
              <w:bottom w:val="single" w:sz="4" w:space="0" w:color="auto"/>
              <w:right w:val="single" w:sz="4" w:space="0" w:color="auto"/>
            </w:tcBorders>
            <w:shd w:val="clear" w:color="000000" w:fill="92CDDC"/>
            <w:hideMark/>
          </w:tcPr>
          <w:p w14:paraId="250DF2A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Taxa Arm. [kg/m³]</w:t>
            </w:r>
          </w:p>
        </w:tc>
        <w:tc>
          <w:tcPr>
            <w:tcW w:w="1134" w:type="dxa"/>
            <w:tcBorders>
              <w:top w:val="nil"/>
              <w:left w:val="nil"/>
              <w:bottom w:val="single" w:sz="4" w:space="0" w:color="auto"/>
              <w:right w:val="single" w:sz="4" w:space="0" w:color="auto"/>
            </w:tcBorders>
            <w:shd w:val="clear" w:color="000000" w:fill="92CDDC"/>
            <w:hideMark/>
          </w:tcPr>
          <w:p w14:paraId="2323403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Aço CA-50 [kg]</w:t>
            </w:r>
          </w:p>
        </w:tc>
      </w:tr>
      <w:tr w:rsidR="00210C93" w:rsidRPr="00FE7EA0" w14:paraId="392E61C2"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76C1592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Bike Fixtation</w:t>
            </w:r>
          </w:p>
        </w:tc>
        <w:tc>
          <w:tcPr>
            <w:tcW w:w="1173" w:type="dxa"/>
            <w:tcBorders>
              <w:top w:val="nil"/>
              <w:left w:val="nil"/>
              <w:bottom w:val="single" w:sz="4" w:space="0" w:color="auto"/>
              <w:right w:val="single" w:sz="4" w:space="0" w:color="auto"/>
            </w:tcBorders>
            <w:shd w:val="clear" w:color="auto" w:fill="auto"/>
            <w:vAlign w:val="center"/>
            <w:hideMark/>
          </w:tcPr>
          <w:p w14:paraId="7286EEA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349" w:type="dxa"/>
            <w:tcBorders>
              <w:top w:val="nil"/>
              <w:left w:val="nil"/>
              <w:bottom w:val="single" w:sz="4" w:space="0" w:color="auto"/>
              <w:right w:val="single" w:sz="4" w:space="0" w:color="auto"/>
            </w:tcBorders>
            <w:shd w:val="clear" w:color="auto" w:fill="auto"/>
            <w:noWrap/>
            <w:vAlign w:val="center"/>
            <w:hideMark/>
          </w:tcPr>
          <w:p w14:paraId="3D7F99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1022" w:type="dxa"/>
            <w:tcBorders>
              <w:top w:val="nil"/>
              <w:left w:val="nil"/>
              <w:bottom w:val="single" w:sz="4" w:space="0" w:color="auto"/>
              <w:right w:val="single" w:sz="4" w:space="0" w:color="auto"/>
            </w:tcBorders>
            <w:shd w:val="clear" w:color="auto" w:fill="auto"/>
            <w:noWrap/>
            <w:vAlign w:val="center"/>
            <w:hideMark/>
          </w:tcPr>
          <w:p w14:paraId="63345D5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6AECEB5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6,40</w:t>
            </w:r>
          </w:p>
        </w:tc>
        <w:tc>
          <w:tcPr>
            <w:tcW w:w="931" w:type="dxa"/>
            <w:tcBorders>
              <w:top w:val="nil"/>
              <w:left w:val="nil"/>
              <w:bottom w:val="single" w:sz="4" w:space="0" w:color="auto"/>
              <w:right w:val="single" w:sz="4" w:space="0" w:color="auto"/>
            </w:tcBorders>
            <w:shd w:val="clear" w:color="auto" w:fill="auto"/>
            <w:noWrap/>
            <w:vAlign w:val="center"/>
            <w:hideMark/>
          </w:tcPr>
          <w:p w14:paraId="1E0DD05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3,07</w:t>
            </w:r>
          </w:p>
        </w:tc>
        <w:tc>
          <w:tcPr>
            <w:tcW w:w="1053" w:type="dxa"/>
            <w:tcBorders>
              <w:top w:val="nil"/>
              <w:left w:val="nil"/>
              <w:bottom w:val="single" w:sz="4" w:space="0" w:color="auto"/>
              <w:right w:val="single" w:sz="4" w:space="0" w:color="auto"/>
            </w:tcBorders>
            <w:shd w:val="clear" w:color="auto" w:fill="auto"/>
            <w:vAlign w:val="center"/>
            <w:hideMark/>
          </w:tcPr>
          <w:p w14:paraId="12FF2C3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85,00</w:t>
            </w:r>
          </w:p>
        </w:tc>
        <w:tc>
          <w:tcPr>
            <w:tcW w:w="1134" w:type="dxa"/>
            <w:tcBorders>
              <w:top w:val="nil"/>
              <w:left w:val="nil"/>
              <w:bottom w:val="single" w:sz="4" w:space="0" w:color="auto"/>
              <w:right w:val="single" w:sz="4" w:space="0" w:color="auto"/>
            </w:tcBorders>
            <w:shd w:val="clear" w:color="auto" w:fill="auto"/>
            <w:vAlign w:val="center"/>
            <w:hideMark/>
          </w:tcPr>
          <w:p w14:paraId="62502F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260,95</w:t>
            </w:r>
          </w:p>
        </w:tc>
      </w:tr>
      <w:tr w:rsidR="00210C93" w:rsidRPr="00FE7EA0" w14:paraId="6778131A"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436920D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Apoio Pórtico</w:t>
            </w:r>
          </w:p>
        </w:tc>
        <w:tc>
          <w:tcPr>
            <w:tcW w:w="1173" w:type="dxa"/>
            <w:tcBorders>
              <w:top w:val="nil"/>
              <w:left w:val="nil"/>
              <w:bottom w:val="single" w:sz="4" w:space="0" w:color="auto"/>
              <w:right w:val="single" w:sz="4" w:space="0" w:color="auto"/>
            </w:tcBorders>
            <w:shd w:val="clear" w:color="auto" w:fill="auto"/>
            <w:vAlign w:val="center"/>
            <w:hideMark/>
          </w:tcPr>
          <w:p w14:paraId="331E08B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22410CD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1022" w:type="dxa"/>
            <w:tcBorders>
              <w:top w:val="nil"/>
              <w:left w:val="nil"/>
              <w:bottom w:val="single" w:sz="4" w:space="0" w:color="auto"/>
              <w:right w:val="single" w:sz="4" w:space="0" w:color="auto"/>
            </w:tcBorders>
            <w:shd w:val="clear" w:color="auto" w:fill="auto"/>
            <w:noWrap/>
            <w:vAlign w:val="center"/>
            <w:hideMark/>
          </w:tcPr>
          <w:p w14:paraId="3495EB4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851" w:type="dxa"/>
            <w:tcBorders>
              <w:top w:val="nil"/>
              <w:left w:val="nil"/>
              <w:bottom w:val="single" w:sz="4" w:space="0" w:color="auto"/>
              <w:right w:val="single" w:sz="4" w:space="0" w:color="auto"/>
            </w:tcBorders>
            <w:shd w:val="clear" w:color="auto" w:fill="auto"/>
            <w:noWrap/>
            <w:vAlign w:val="center"/>
            <w:hideMark/>
          </w:tcPr>
          <w:p w14:paraId="766F902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6,40</w:t>
            </w:r>
          </w:p>
        </w:tc>
        <w:tc>
          <w:tcPr>
            <w:tcW w:w="931" w:type="dxa"/>
            <w:tcBorders>
              <w:top w:val="nil"/>
              <w:left w:val="nil"/>
              <w:bottom w:val="single" w:sz="4" w:space="0" w:color="auto"/>
              <w:right w:val="single" w:sz="4" w:space="0" w:color="auto"/>
            </w:tcBorders>
            <w:shd w:val="clear" w:color="auto" w:fill="auto"/>
            <w:noWrap/>
            <w:vAlign w:val="center"/>
            <w:hideMark/>
          </w:tcPr>
          <w:p w14:paraId="30F9289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3,07</w:t>
            </w:r>
          </w:p>
        </w:tc>
        <w:tc>
          <w:tcPr>
            <w:tcW w:w="1053" w:type="dxa"/>
            <w:tcBorders>
              <w:top w:val="nil"/>
              <w:left w:val="nil"/>
              <w:bottom w:val="single" w:sz="4" w:space="0" w:color="auto"/>
              <w:right w:val="single" w:sz="4" w:space="0" w:color="auto"/>
            </w:tcBorders>
            <w:shd w:val="clear" w:color="auto" w:fill="auto"/>
            <w:vAlign w:val="center"/>
            <w:hideMark/>
          </w:tcPr>
          <w:p w14:paraId="61960FC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85,00</w:t>
            </w:r>
          </w:p>
        </w:tc>
        <w:tc>
          <w:tcPr>
            <w:tcW w:w="1134" w:type="dxa"/>
            <w:tcBorders>
              <w:top w:val="nil"/>
              <w:left w:val="nil"/>
              <w:bottom w:val="single" w:sz="4" w:space="0" w:color="auto"/>
              <w:right w:val="single" w:sz="4" w:space="0" w:color="auto"/>
            </w:tcBorders>
            <w:shd w:val="clear" w:color="auto" w:fill="auto"/>
            <w:vAlign w:val="center"/>
            <w:hideMark/>
          </w:tcPr>
          <w:p w14:paraId="54E81B9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260,95</w:t>
            </w:r>
          </w:p>
        </w:tc>
      </w:tr>
      <w:tr w:rsidR="00210C93" w:rsidRPr="00FE7EA0" w14:paraId="23C09EE7"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0481A7B6"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C.I.</w:t>
            </w:r>
          </w:p>
        </w:tc>
        <w:tc>
          <w:tcPr>
            <w:tcW w:w="1173" w:type="dxa"/>
            <w:tcBorders>
              <w:top w:val="nil"/>
              <w:left w:val="nil"/>
              <w:bottom w:val="single" w:sz="4" w:space="0" w:color="auto"/>
              <w:right w:val="single" w:sz="4" w:space="0" w:color="auto"/>
            </w:tcBorders>
            <w:shd w:val="clear" w:color="auto" w:fill="auto"/>
            <w:vAlign w:val="center"/>
            <w:hideMark/>
          </w:tcPr>
          <w:p w14:paraId="7D0BADB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349" w:type="dxa"/>
            <w:tcBorders>
              <w:top w:val="nil"/>
              <w:left w:val="nil"/>
              <w:bottom w:val="single" w:sz="4" w:space="0" w:color="auto"/>
              <w:right w:val="single" w:sz="4" w:space="0" w:color="auto"/>
            </w:tcBorders>
            <w:shd w:val="clear" w:color="auto" w:fill="auto"/>
            <w:noWrap/>
            <w:vAlign w:val="center"/>
            <w:hideMark/>
          </w:tcPr>
          <w:p w14:paraId="4414DD1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022" w:type="dxa"/>
            <w:tcBorders>
              <w:top w:val="nil"/>
              <w:left w:val="nil"/>
              <w:bottom w:val="single" w:sz="4" w:space="0" w:color="auto"/>
              <w:right w:val="single" w:sz="4" w:space="0" w:color="auto"/>
            </w:tcBorders>
            <w:shd w:val="clear" w:color="auto" w:fill="auto"/>
            <w:noWrap/>
            <w:vAlign w:val="center"/>
            <w:hideMark/>
          </w:tcPr>
          <w:p w14:paraId="6F7376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3BA46B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31" w:type="dxa"/>
            <w:tcBorders>
              <w:top w:val="nil"/>
              <w:left w:val="nil"/>
              <w:bottom w:val="single" w:sz="4" w:space="0" w:color="auto"/>
              <w:right w:val="single" w:sz="4" w:space="0" w:color="auto"/>
            </w:tcBorders>
            <w:shd w:val="clear" w:color="auto" w:fill="auto"/>
            <w:noWrap/>
            <w:vAlign w:val="center"/>
            <w:hideMark/>
          </w:tcPr>
          <w:p w14:paraId="2DB579F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1053" w:type="dxa"/>
            <w:tcBorders>
              <w:top w:val="nil"/>
              <w:left w:val="nil"/>
              <w:bottom w:val="single" w:sz="4" w:space="0" w:color="auto"/>
              <w:right w:val="single" w:sz="4" w:space="0" w:color="auto"/>
            </w:tcBorders>
            <w:shd w:val="clear" w:color="auto" w:fill="auto"/>
            <w:vAlign w:val="center"/>
            <w:hideMark/>
          </w:tcPr>
          <w:p w14:paraId="2614980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85,00</w:t>
            </w:r>
          </w:p>
        </w:tc>
        <w:tc>
          <w:tcPr>
            <w:tcW w:w="1134" w:type="dxa"/>
            <w:tcBorders>
              <w:top w:val="nil"/>
              <w:left w:val="nil"/>
              <w:bottom w:val="single" w:sz="4" w:space="0" w:color="auto"/>
              <w:right w:val="single" w:sz="4" w:space="0" w:color="auto"/>
            </w:tcBorders>
            <w:shd w:val="clear" w:color="auto" w:fill="auto"/>
            <w:vAlign w:val="center"/>
            <w:hideMark/>
          </w:tcPr>
          <w:p w14:paraId="7F1A01B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51,00</w:t>
            </w:r>
          </w:p>
        </w:tc>
      </w:tr>
      <w:tr w:rsidR="00210C93" w:rsidRPr="00FE7EA0" w14:paraId="0484BAAC"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2F9CBA1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C.I.</w:t>
            </w:r>
          </w:p>
        </w:tc>
        <w:tc>
          <w:tcPr>
            <w:tcW w:w="1173" w:type="dxa"/>
            <w:tcBorders>
              <w:top w:val="nil"/>
              <w:left w:val="nil"/>
              <w:bottom w:val="single" w:sz="4" w:space="0" w:color="auto"/>
              <w:right w:val="single" w:sz="4" w:space="0" w:color="auto"/>
            </w:tcBorders>
            <w:shd w:val="clear" w:color="auto" w:fill="auto"/>
            <w:vAlign w:val="center"/>
            <w:hideMark/>
          </w:tcPr>
          <w:p w14:paraId="2A9BEAB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349" w:type="dxa"/>
            <w:tcBorders>
              <w:top w:val="nil"/>
              <w:left w:val="nil"/>
              <w:bottom w:val="single" w:sz="4" w:space="0" w:color="auto"/>
              <w:right w:val="single" w:sz="4" w:space="0" w:color="auto"/>
            </w:tcBorders>
            <w:shd w:val="clear" w:color="auto" w:fill="auto"/>
            <w:noWrap/>
            <w:vAlign w:val="center"/>
            <w:hideMark/>
          </w:tcPr>
          <w:p w14:paraId="3A8800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1022" w:type="dxa"/>
            <w:tcBorders>
              <w:top w:val="nil"/>
              <w:left w:val="nil"/>
              <w:bottom w:val="single" w:sz="4" w:space="0" w:color="auto"/>
              <w:right w:val="single" w:sz="4" w:space="0" w:color="auto"/>
            </w:tcBorders>
            <w:shd w:val="clear" w:color="auto" w:fill="auto"/>
            <w:noWrap/>
            <w:vAlign w:val="center"/>
            <w:hideMark/>
          </w:tcPr>
          <w:p w14:paraId="0E7DFF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12CDF4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31" w:type="dxa"/>
            <w:tcBorders>
              <w:top w:val="nil"/>
              <w:left w:val="nil"/>
              <w:bottom w:val="single" w:sz="4" w:space="0" w:color="auto"/>
              <w:right w:val="single" w:sz="4" w:space="0" w:color="auto"/>
            </w:tcBorders>
            <w:shd w:val="clear" w:color="auto" w:fill="auto"/>
            <w:noWrap/>
            <w:vAlign w:val="center"/>
            <w:hideMark/>
          </w:tcPr>
          <w:p w14:paraId="0227522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0,96</w:t>
            </w:r>
          </w:p>
        </w:tc>
        <w:tc>
          <w:tcPr>
            <w:tcW w:w="1053" w:type="dxa"/>
            <w:tcBorders>
              <w:top w:val="nil"/>
              <w:left w:val="nil"/>
              <w:bottom w:val="single" w:sz="4" w:space="0" w:color="auto"/>
              <w:right w:val="single" w:sz="4" w:space="0" w:color="auto"/>
            </w:tcBorders>
            <w:shd w:val="clear" w:color="auto" w:fill="auto"/>
            <w:vAlign w:val="center"/>
            <w:hideMark/>
          </w:tcPr>
          <w:p w14:paraId="398706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85,00</w:t>
            </w:r>
          </w:p>
        </w:tc>
        <w:tc>
          <w:tcPr>
            <w:tcW w:w="1134" w:type="dxa"/>
            <w:tcBorders>
              <w:top w:val="nil"/>
              <w:left w:val="nil"/>
              <w:bottom w:val="single" w:sz="4" w:space="0" w:color="auto"/>
              <w:right w:val="single" w:sz="4" w:space="0" w:color="auto"/>
            </w:tcBorders>
            <w:shd w:val="clear" w:color="auto" w:fill="auto"/>
            <w:vAlign w:val="center"/>
            <w:hideMark/>
          </w:tcPr>
          <w:p w14:paraId="0C17B4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81,60</w:t>
            </w:r>
          </w:p>
        </w:tc>
      </w:tr>
      <w:tr w:rsidR="00210C93" w:rsidRPr="00FE7EA0" w14:paraId="2B72773A"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72FA126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Centro de Informação</w:t>
            </w:r>
          </w:p>
        </w:tc>
        <w:tc>
          <w:tcPr>
            <w:tcW w:w="1173" w:type="dxa"/>
            <w:tcBorders>
              <w:top w:val="nil"/>
              <w:left w:val="nil"/>
              <w:bottom w:val="single" w:sz="4" w:space="0" w:color="auto"/>
              <w:right w:val="single" w:sz="4" w:space="0" w:color="auto"/>
            </w:tcBorders>
            <w:shd w:val="clear" w:color="auto" w:fill="auto"/>
            <w:vAlign w:val="center"/>
            <w:hideMark/>
          </w:tcPr>
          <w:p w14:paraId="7EA0E2E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349" w:type="dxa"/>
            <w:tcBorders>
              <w:top w:val="nil"/>
              <w:left w:val="nil"/>
              <w:bottom w:val="single" w:sz="4" w:space="0" w:color="auto"/>
              <w:right w:val="single" w:sz="4" w:space="0" w:color="auto"/>
            </w:tcBorders>
            <w:shd w:val="clear" w:color="auto" w:fill="auto"/>
            <w:noWrap/>
            <w:vAlign w:val="center"/>
            <w:hideMark/>
          </w:tcPr>
          <w:p w14:paraId="7D2E219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022" w:type="dxa"/>
            <w:tcBorders>
              <w:top w:val="nil"/>
              <w:left w:val="nil"/>
              <w:bottom w:val="single" w:sz="4" w:space="0" w:color="auto"/>
              <w:right w:val="single" w:sz="4" w:space="0" w:color="auto"/>
            </w:tcBorders>
            <w:shd w:val="clear" w:color="auto" w:fill="auto"/>
            <w:noWrap/>
            <w:vAlign w:val="center"/>
            <w:hideMark/>
          </w:tcPr>
          <w:p w14:paraId="6DCC98E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5D13463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31" w:type="dxa"/>
            <w:tcBorders>
              <w:top w:val="nil"/>
              <w:left w:val="nil"/>
              <w:bottom w:val="single" w:sz="4" w:space="0" w:color="auto"/>
              <w:right w:val="single" w:sz="4" w:space="0" w:color="auto"/>
            </w:tcBorders>
            <w:shd w:val="clear" w:color="auto" w:fill="auto"/>
            <w:noWrap/>
            <w:vAlign w:val="center"/>
            <w:hideMark/>
          </w:tcPr>
          <w:p w14:paraId="4779738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1053" w:type="dxa"/>
            <w:tcBorders>
              <w:top w:val="nil"/>
              <w:left w:val="nil"/>
              <w:bottom w:val="single" w:sz="4" w:space="0" w:color="auto"/>
              <w:right w:val="single" w:sz="4" w:space="0" w:color="auto"/>
            </w:tcBorders>
            <w:shd w:val="clear" w:color="auto" w:fill="auto"/>
            <w:vAlign w:val="center"/>
            <w:hideMark/>
          </w:tcPr>
          <w:p w14:paraId="19523A8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85,00</w:t>
            </w:r>
          </w:p>
        </w:tc>
        <w:tc>
          <w:tcPr>
            <w:tcW w:w="1134" w:type="dxa"/>
            <w:tcBorders>
              <w:top w:val="nil"/>
              <w:left w:val="nil"/>
              <w:bottom w:val="single" w:sz="4" w:space="0" w:color="auto"/>
              <w:right w:val="single" w:sz="4" w:space="0" w:color="auto"/>
            </w:tcBorders>
            <w:shd w:val="clear" w:color="auto" w:fill="auto"/>
            <w:vAlign w:val="center"/>
            <w:hideMark/>
          </w:tcPr>
          <w:p w14:paraId="029BBB7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51,00</w:t>
            </w:r>
          </w:p>
        </w:tc>
      </w:tr>
      <w:tr w:rsidR="00210C93" w:rsidRPr="00FE7EA0" w14:paraId="43E0B7C4"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6154C71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Varanda Guarita</w:t>
            </w:r>
          </w:p>
        </w:tc>
        <w:tc>
          <w:tcPr>
            <w:tcW w:w="1173" w:type="dxa"/>
            <w:tcBorders>
              <w:top w:val="nil"/>
              <w:left w:val="nil"/>
              <w:bottom w:val="single" w:sz="4" w:space="0" w:color="auto"/>
              <w:right w:val="single" w:sz="4" w:space="0" w:color="auto"/>
            </w:tcBorders>
            <w:shd w:val="clear" w:color="auto" w:fill="auto"/>
            <w:vAlign w:val="center"/>
            <w:hideMark/>
          </w:tcPr>
          <w:p w14:paraId="0C67624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75310C5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1022" w:type="dxa"/>
            <w:tcBorders>
              <w:top w:val="nil"/>
              <w:left w:val="nil"/>
              <w:bottom w:val="single" w:sz="4" w:space="0" w:color="auto"/>
              <w:right w:val="single" w:sz="4" w:space="0" w:color="auto"/>
            </w:tcBorders>
            <w:shd w:val="clear" w:color="auto" w:fill="auto"/>
            <w:noWrap/>
            <w:vAlign w:val="center"/>
            <w:hideMark/>
          </w:tcPr>
          <w:p w14:paraId="75B420D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1A5C452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931" w:type="dxa"/>
            <w:tcBorders>
              <w:top w:val="nil"/>
              <w:left w:val="nil"/>
              <w:bottom w:val="single" w:sz="4" w:space="0" w:color="auto"/>
              <w:right w:val="single" w:sz="4" w:space="0" w:color="auto"/>
            </w:tcBorders>
            <w:shd w:val="clear" w:color="auto" w:fill="auto"/>
            <w:noWrap/>
            <w:vAlign w:val="center"/>
            <w:hideMark/>
          </w:tcPr>
          <w:p w14:paraId="60D59E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0,24</w:t>
            </w:r>
          </w:p>
        </w:tc>
        <w:tc>
          <w:tcPr>
            <w:tcW w:w="1053" w:type="dxa"/>
            <w:tcBorders>
              <w:top w:val="nil"/>
              <w:left w:val="nil"/>
              <w:bottom w:val="single" w:sz="4" w:space="0" w:color="auto"/>
              <w:right w:val="single" w:sz="4" w:space="0" w:color="auto"/>
            </w:tcBorders>
            <w:shd w:val="clear" w:color="auto" w:fill="auto"/>
            <w:vAlign w:val="center"/>
            <w:hideMark/>
          </w:tcPr>
          <w:p w14:paraId="7E2C348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85,00</w:t>
            </w:r>
          </w:p>
        </w:tc>
        <w:tc>
          <w:tcPr>
            <w:tcW w:w="1134" w:type="dxa"/>
            <w:tcBorders>
              <w:top w:val="nil"/>
              <w:left w:val="nil"/>
              <w:bottom w:val="single" w:sz="4" w:space="0" w:color="auto"/>
              <w:right w:val="single" w:sz="4" w:space="0" w:color="auto"/>
            </w:tcBorders>
            <w:shd w:val="clear" w:color="auto" w:fill="auto"/>
            <w:vAlign w:val="center"/>
            <w:hideMark/>
          </w:tcPr>
          <w:p w14:paraId="00E748C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20,40</w:t>
            </w:r>
          </w:p>
        </w:tc>
      </w:tr>
      <w:tr w:rsidR="00210C93" w:rsidRPr="00FE7EA0" w14:paraId="371AA1DD"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1EF6A523"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Inter. Bike Fixtation</w:t>
            </w:r>
          </w:p>
        </w:tc>
        <w:tc>
          <w:tcPr>
            <w:tcW w:w="1173" w:type="dxa"/>
            <w:tcBorders>
              <w:top w:val="nil"/>
              <w:left w:val="nil"/>
              <w:bottom w:val="single" w:sz="4" w:space="0" w:color="auto"/>
              <w:right w:val="single" w:sz="4" w:space="0" w:color="auto"/>
            </w:tcBorders>
            <w:shd w:val="clear" w:color="auto" w:fill="auto"/>
            <w:vAlign w:val="center"/>
            <w:hideMark/>
          </w:tcPr>
          <w:p w14:paraId="7729E0D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1CA4847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1022" w:type="dxa"/>
            <w:tcBorders>
              <w:top w:val="nil"/>
              <w:left w:val="nil"/>
              <w:bottom w:val="single" w:sz="4" w:space="0" w:color="auto"/>
              <w:right w:val="single" w:sz="4" w:space="0" w:color="auto"/>
            </w:tcBorders>
            <w:shd w:val="clear" w:color="auto" w:fill="auto"/>
            <w:noWrap/>
            <w:vAlign w:val="center"/>
            <w:hideMark/>
          </w:tcPr>
          <w:p w14:paraId="6E7B48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0AA51D2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7B5BD64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0,31</w:t>
            </w:r>
          </w:p>
        </w:tc>
        <w:tc>
          <w:tcPr>
            <w:tcW w:w="1053" w:type="dxa"/>
            <w:tcBorders>
              <w:top w:val="nil"/>
              <w:left w:val="nil"/>
              <w:bottom w:val="single" w:sz="4" w:space="0" w:color="auto"/>
              <w:right w:val="single" w:sz="4" w:space="0" w:color="auto"/>
            </w:tcBorders>
            <w:shd w:val="clear" w:color="auto" w:fill="auto"/>
            <w:vAlign w:val="center"/>
            <w:hideMark/>
          </w:tcPr>
          <w:p w14:paraId="0D393B3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67A16E8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23,25</w:t>
            </w:r>
          </w:p>
        </w:tc>
      </w:tr>
      <w:tr w:rsidR="00210C93" w:rsidRPr="00FE7EA0" w14:paraId="3E9046FB"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13C06D2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Inter. Bike Fixtation</w:t>
            </w:r>
          </w:p>
        </w:tc>
        <w:tc>
          <w:tcPr>
            <w:tcW w:w="1173" w:type="dxa"/>
            <w:tcBorders>
              <w:top w:val="nil"/>
              <w:left w:val="nil"/>
              <w:bottom w:val="single" w:sz="4" w:space="0" w:color="auto"/>
              <w:right w:val="single" w:sz="4" w:space="0" w:color="auto"/>
            </w:tcBorders>
            <w:shd w:val="clear" w:color="auto" w:fill="auto"/>
            <w:vAlign w:val="center"/>
            <w:hideMark/>
          </w:tcPr>
          <w:p w14:paraId="58296C0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48214A9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1022" w:type="dxa"/>
            <w:tcBorders>
              <w:top w:val="nil"/>
              <w:left w:val="nil"/>
              <w:bottom w:val="single" w:sz="4" w:space="0" w:color="auto"/>
              <w:right w:val="single" w:sz="4" w:space="0" w:color="auto"/>
            </w:tcBorders>
            <w:shd w:val="clear" w:color="auto" w:fill="auto"/>
            <w:noWrap/>
            <w:vAlign w:val="center"/>
            <w:hideMark/>
          </w:tcPr>
          <w:p w14:paraId="40374FB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24FAA0B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3DF42F8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0,43</w:t>
            </w:r>
          </w:p>
        </w:tc>
        <w:tc>
          <w:tcPr>
            <w:tcW w:w="1053" w:type="dxa"/>
            <w:tcBorders>
              <w:top w:val="nil"/>
              <w:left w:val="nil"/>
              <w:bottom w:val="single" w:sz="4" w:space="0" w:color="auto"/>
              <w:right w:val="single" w:sz="4" w:space="0" w:color="auto"/>
            </w:tcBorders>
            <w:shd w:val="clear" w:color="auto" w:fill="auto"/>
            <w:vAlign w:val="center"/>
            <w:hideMark/>
          </w:tcPr>
          <w:p w14:paraId="5BD0E7F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78610F2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32,25</w:t>
            </w:r>
          </w:p>
        </w:tc>
      </w:tr>
      <w:tr w:rsidR="00210C93" w:rsidRPr="00FE7EA0" w14:paraId="2FAC944A"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3FFFDAF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Pórtico</w:t>
            </w:r>
          </w:p>
        </w:tc>
        <w:tc>
          <w:tcPr>
            <w:tcW w:w="1173" w:type="dxa"/>
            <w:tcBorders>
              <w:top w:val="nil"/>
              <w:left w:val="nil"/>
              <w:bottom w:val="single" w:sz="4" w:space="0" w:color="auto"/>
              <w:right w:val="single" w:sz="4" w:space="0" w:color="auto"/>
            </w:tcBorders>
            <w:shd w:val="clear" w:color="auto" w:fill="auto"/>
            <w:vAlign w:val="center"/>
            <w:hideMark/>
          </w:tcPr>
          <w:p w14:paraId="5580BA2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46735F3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11,60</w:t>
            </w:r>
          </w:p>
        </w:tc>
        <w:tc>
          <w:tcPr>
            <w:tcW w:w="1022" w:type="dxa"/>
            <w:tcBorders>
              <w:top w:val="nil"/>
              <w:left w:val="nil"/>
              <w:bottom w:val="single" w:sz="4" w:space="0" w:color="auto"/>
              <w:right w:val="single" w:sz="4" w:space="0" w:color="auto"/>
            </w:tcBorders>
            <w:shd w:val="clear" w:color="auto" w:fill="auto"/>
            <w:noWrap/>
            <w:vAlign w:val="center"/>
            <w:hideMark/>
          </w:tcPr>
          <w:p w14:paraId="5319698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0,30</w:t>
            </w:r>
          </w:p>
        </w:tc>
        <w:tc>
          <w:tcPr>
            <w:tcW w:w="851" w:type="dxa"/>
            <w:tcBorders>
              <w:top w:val="nil"/>
              <w:left w:val="nil"/>
              <w:bottom w:val="single" w:sz="4" w:space="0" w:color="auto"/>
              <w:right w:val="single" w:sz="4" w:space="0" w:color="auto"/>
            </w:tcBorders>
            <w:shd w:val="clear" w:color="auto" w:fill="auto"/>
            <w:noWrap/>
            <w:vAlign w:val="center"/>
            <w:hideMark/>
          </w:tcPr>
          <w:p w14:paraId="10F2F72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31" w:type="dxa"/>
            <w:tcBorders>
              <w:top w:val="nil"/>
              <w:left w:val="nil"/>
              <w:bottom w:val="single" w:sz="4" w:space="0" w:color="auto"/>
              <w:right w:val="single" w:sz="4" w:space="0" w:color="auto"/>
            </w:tcBorders>
            <w:shd w:val="clear" w:color="auto" w:fill="auto"/>
            <w:noWrap/>
            <w:vAlign w:val="center"/>
            <w:hideMark/>
          </w:tcPr>
          <w:p w14:paraId="54005E1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5,57</w:t>
            </w:r>
          </w:p>
        </w:tc>
        <w:tc>
          <w:tcPr>
            <w:tcW w:w="1053" w:type="dxa"/>
            <w:tcBorders>
              <w:top w:val="nil"/>
              <w:left w:val="nil"/>
              <w:bottom w:val="single" w:sz="4" w:space="0" w:color="auto"/>
              <w:right w:val="single" w:sz="4" w:space="0" w:color="auto"/>
            </w:tcBorders>
            <w:shd w:val="clear" w:color="auto" w:fill="auto"/>
            <w:vAlign w:val="center"/>
            <w:hideMark/>
          </w:tcPr>
          <w:p w14:paraId="2D26B12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40664D3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417,75</w:t>
            </w:r>
          </w:p>
        </w:tc>
      </w:tr>
      <w:tr w:rsidR="00210C93" w:rsidRPr="00FE7EA0" w14:paraId="032E7CD4"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0AC1B0E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Pórtico</w:t>
            </w:r>
          </w:p>
        </w:tc>
        <w:tc>
          <w:tcPr>
            <w:tcW w:w="1173" w:type="dxa"/>
            <w:tcBorders>
              <w:top w:val="nil"/>
              <w:left w:val="nil"/>
              <w:bottom w:val="single" w:sz="4" w:space="0" w:color="auto"/>
              <w:right w:val="single" w:sz="4" w:space="0" w:color="auto"/>
            </w:tcBorders>
            <w:shd w:val="clear" w:color="auto" w:fill="auto"/>
            <w:vAlign w:val="center"/>
            <w:hideMark/>
          </w:tcPr>
          <w:p w14:paraId="43AC557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349" w:type="dxa"/>
            <w:tcBorders>
              <w:top w:val="nil"/>
              <w:left w:val="nil"/>
              <w:bottom w:val="single" w:sz="4" w:space="0" w:color="auto"/>
              <w:right w:val="single" w:sz="4" w:space="0" w:color="auto"/>
            </w:tcBorders>
            <w:shd w:val="clear" w:color="auto" w:fill="auto"/>
            <w:noWrap/>
            <w:vAlign w:val="center"/>
            <w:hideMark/>
          </w:tcPr>
          <w:p w14:paraId="4557EEB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1022" w:type="dxa"/>
            <w:tcBorders>
              <w:top w:val="nil"/>
              <w:left w:val="nil"/>
              <w:bottom w:val="single" w:sz="4" w:space="0" w:color="auto"/>
              <w:right w:val="single" w:sz="4" w:space="0" w:color="auto"/>
            </w:tcBorders>
            <w:shd w:val="clear" w:color="auto" w:fill="auto"/>
            <w:noWrap/>
            <w:vAlign w:val="center"/>
            <w:hideMark/>
          </w:tcPr>
          <w:p w14:paraId="596D50D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851" w:type="dxa"/>
            <w:tcBorders>
              <w:top w:val="nil"/>
              <w:left w:val="nil"/>
              <w:bottom w:val="single" w:sz="4" w:space="0" w:color="auto"/>
              <w:right w:val="single" w:sz="4" w:space="0" w:color="auto"/>
            </w:tcBorders>
            <w:shd w:val="clear" w:color="auto" w:fill="auto"/>
            <w:noWrap/>
            <w:vAlign w:val="center"/>
            <w:hideMark/>
          </w:tcPr>
          <w:p w14:paraId="51C460E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31" w:type="dxa"/>
            <w:tcBorders>
              <w:top w:val="nil"/>
              <w:left w:val="nil"/>
              <w:bottom w:val="single" w:sz="4" w:space="0" w:color="auto"/>
              <w:right w:val="single" w:sz="4" w:space="0" w:color="auto"/>
            </w:tcBorders>
            <w:shd w:val="clear" w:color="auto" w:fill="auto"/>
            <w:noWrap/>
            <w:vAlign w:val="center"/>
            <w:hideMark/>
          </w:tcPr>
          <w:p w14:paraId="75C6CC0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0,65</w:t>
            </w:r>
          </w:p>
        </w:tc>
        <w:tc>
          <w:tcPr>
            <w:tcW w:w="1053" w:type="dxa"/>
            <w:tcBorders>
              <w:top w:val="nil"/>
              <w:left w:val="nil"/>
              <w:bottom w:val="single" w:sz="4" w:space="0" w:color="auto"/>
              <w:right w:val="single" w:sz="4" w:space="0" w:color="auto"/>
            </w:tcBorders>
            <w:shd w:val="clear" w:color="auto" w:fill="auto"/>
            <w:vAlign w:val="center"/>
            <w:hideMark/>
          </w:tcPr>
          <w:p w14:paraId="668EB66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0BF9A4A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48,75</w:t>
            </w:r>
          </w:p>
        </w:tc>
      </w:tr>
      <w:tr w:rsidR="00210C93" w:rsidRPr="00FE7EA0" w14:paraId="4C408057"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2977828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C. de Inf.</w:t>
            </w:r>
          </w:p>
        </w:tc>
        <w:tc>
          <w:tcPr>
            <w:tcW w:w="1173" w:type="dxa"/>
            <w:tcBorders>
              <w:top w:val="nil"/>
              <w:left w:val="nil"/>
              <w:bottom w:val="single" w:sz="4" w:space="0" w:color="auto"/>
              <w:right w:val="single" w:sz="4" w:space="0" w:color="auto"/>
            </w:tcBorders>
            <w:shd w:val="clear" w:color="auto" w:fill="auto"/>
            <w:vAlign w:val="center"/>
            <w:hideMark/>
          </w:tcPr>
          <w:p w14:paraId="68D7EA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349" w:type="dxa"/>
            <w:tcBorders>
              <w:top w:val="nil"/>
              <w:left w:val="nil"/>
              <w:bottom w:val="single" w:sz="4" w:space="0" w:color="auto"/>
              <w:right w:val="single" w:sz="4" w:space="0" w:color="auto"/>
            </w:tcBorders>
            <w:shd w:val="clear" w:color="auto" w:fill="auto"/>
            <w:noWrap/>
            <w:vAlign w:val="center"/>
            <w:hideMark/>
          </w:tcPr>
          <w:p w14:paraId="3E57EFA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10,25</w:t>
            </w:r>
          </w:p>
        </w:tc>
        <w:tc>
          <w:tcPr>
            <w:tcW w:w="1022" w:type="dxa"/>
            <w:tcBorders>
              <w:top w:val="nil"/>
              <w:left w:val="nil"/>
              <w:bottom w:val="single" w:sz="4" w:space="0" w:color="auto"/>
              <w:right w:val="single" w:sz="4" w:space="0" w:color="auto"/>
            </w:tcBorders>
            <w:shd w:val="clear" w:color="auto" w:fill="auto"/>
            <w:noWrap/>
            <w:vAlign w:val="center"/>
            <w:hideMark/>
          </w:tcPr>
          <w:p w14:paraId="4E91951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4211486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2C13885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0,82</w:t>
            </w:r>
          </w:p>
        </w:tc>
        <w:tc>
          <w:tcPr>
            <w:tcW w:w="1053" w:type="dxa"/>
            <w:tcBorders>
              <w:top w:val="nil"/>
              <w:left w:val="nil"/>
              <w:bottom w:val="single" w:sz="4" w:space="0" w:color="auto"/>
              <w:right w:val="single" w:sz="4" w:space="0" w:color="auto"/>
            </w:tcBorders>
            <w:shd w:val="clear" w:color="auto" w:fill="auto"/>
            <w:vAlign w:val="center"/>
            <w:hideMark/>
          </w:tcPr>
          <w:p w14:paraId="04621A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42AB9A0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61,50</w:t>
            </w:r>
          </w:p>
        </w:tc>
      </w:tr>
      <w:tr w:rsidR="00210C93" w:rsidRPr="00FE7EA0" w14:paraId="3F6CFA33"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6188713B"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Varanda C. I.</w:t>
            </w:r>
          </w:p>
        </w:tc>
        <w:tc>
          <w:tcPr>
            <w:tcW w:w="1173" w:type="dxa"/>
            <w:tcBorders>
              <w:top w:val="nil"/>
              <w:left w:val="nil"/>
              <w:bottom w:val="single" w:sz="4" w:space="0" w:color="auto"/>
              <w:right w:val="single" w:sz="4" w:space="0" w:color="auto"/>
            </w:tcBorders>
            <w:shd w:val="clear" w:color="auto" w:fill="auto"/>
            <w:vAlign w:val="center"/>
            <w:hideMark/>
          </w:tcPr>
          <w:p w14:paraId="4A6CC64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49FFE74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5,80</w:t>
            </w:r>
          </w:p>
        </w:tc>
        <w:tc>
          <w:tcPr>
            <w:tcW w:w="1022" w:type="dxa"/>
            <w:tcBorders>
              <w:top w:val="nil"/>
              <w:left w:val="nil"/>
              <w:bottom w:val="single" w:sz="4" w:space="0" w:color="auto"/>
              <w:right w:val="single" w:sz="4" w:space="0" w:color="auto"/>
            </w:tcBorders>
            <w:shd w:val="clear" w:color="auto" w:fill="auto"/>
            <w:noWrap/>
            <w:vAlign w:val="center"/>
            <w:hideMark/>
          </w:tcPr>
          <w:p w14:paraId="7957E2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3B8B28A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64A3D4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0,93</w:t>
            </w:r>
          </w:p>
        </w:tc>
        <w:tc>
          <w:tcPr>
            <w:tcW w:w="1053" w:type="dxa"/>
            <w:tcBorders>
              <w:top w:val="nil"/>
              <w:left w:val="nil"/>
              <w:bottom w:val="single" w:sz="4" w:space="0" w:color="auto"/>
              <w:right w:val="single" w:sz="4" w:space="0" w:color="auto"/>
            </w:tcBorders>
            <w:shd w:val="clear" w:color="auto" w:fill="auto"/>
            <w:vAlign w:val="center"/>
            <w:hideMark/>
          </w:tcPr>
          <w:p w14:paraId="7C185AA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4D5B378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69,75</w:t>
            </w:r>
          </w:p>
        </w:tc>
      </w:tr>
      <w:tr w:rsidR="00210C93" w:rsidRPr="00FE7EA0" w14:paraId="3614BCFB"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52C7420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 Varanda C. I.</w:t>
            </w:r>
          </w:p>
        </w:tc>
        <w:tc>
          <w:tcPr>
            <w:tcW w:w="1173" w:type="dxa"/>
            <w:tcBorders>
              <w:top w:val="nil"/>
              <w:left w:val="nil"/>
              <w:bottom w:val="single" w:sz="4" w:space="0" w:color="auto"/>
              <w:right w:val="single" w:sz="4" w:space="0" w:color="auto"/>
            </w:tcBorders>
            <w:shd w:val="clear" w:color="auto" w:fill="auto"/>
            <w:vAlign w:val="center"/>
            <w:hideMark/>
          </w:tcPr>
          <w:p w14:paraId="413DF08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00410B9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5,90</w:t>
            </w:r>
          </w:p>
        </w:tc>
        <w:tc>
          <w:tcPr>
            <w:tcW w:w="1022" w:type="dxa"/>
            <w:tcBorders>
              <w:top w:val="nil"/>
              <w:left w:val="nil"/>
              <w:bottom w:val="single" w:sz="4" w:space="0" w:color="auto"/>
              <w:right w:val="single" w:sz="4" w:space="0" w:color="auto"/>
            </w:tcBorders>
            <w:shd w:val="clear" w:color="auto" w:fill="auto"/>
            <w:noWrap/>
            <w:vAlign w:val="center"/>
            <w:hideMark/>
          </w:tcPr>
          <w:p w14:paraId="5A6566B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7F220DF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587E874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0,94</w:t>
            </w:r>
          </w:p>
        </w:tc>
        <w:tc>
          <w:tcPr>
            <w:tcW w:w="1053" w:type="dxa"/>
            <w:tcBorders>
              <w:top w:val="nil"/>
              <w:left w:val="nil"/>
              <w:bottom w:val="single" w:sz="4" w:space="0" w:color="auto"/>
              <w:right w:val="single" w:sz="4" w:space="0" w:color="auto"/>
            </w:tcBorders>
            <w:shd w:val="clear" w:color="auto" w:fill="auto"/>
            <w:vAlign w:val="center"/>
            <w:hideMark/>
          </w:tcPr>
          <w:p w14:paraId="0918CB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17370DA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70,50</w:t>
            </w:r>
          </w:p>
        </w:tc>
      </w:tr>
      <w:tr w:rsidR="00210C93" w:rsidRPr="00FE7EA0" w14:paraId="1CB2E431"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54A2AAD2"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Cober. Bike Fixtation</w:t>
            </w:r>
          </w:p>
        </w:tc>
        <w:tc>
          <w:tcPr>
            <w:tcW w:w="1173" w:type="dxa"/>
            <w:tcBorders>
              <w:top w:val="nil"/>
              <w:left w:val="nil"/>
              <w:bottom w:val="single" w:sz="4" w:space="0" w:color="auto"/>
              <w:right w:val="single" w:sz="4" w:space="0" w:color="auto"/>
            </w:tcBorders>
            <w:shd w:val="clear" w:color="auto" w:fill="auto"/>
            <w:vAlign w:val="center"/>
            <w:hideMark/>
          </w:tcPr>
          <w:p w14:paraId="7F8018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703D7F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1022" w:type="dxa"/>
            <w:tcBorders>
              <w:top w:val="nil"/>
              <w:left w:val="nil"/>
              <w:bottom w:val="single" w:sz="4" w:space="0" w:color="auto"/>
              <w:right w:val="single" w:sz="4" w:space="0" w:color="auto"/>
            </w:tcBorders>
            <w:shd w:val="clear" w:color="auto" w:fill="auto"/>
            <w:noWrap/>
            <w:vAlign w:val="center"/>
            <w:hideMark/>
          </w:tcPr>
          <w:p w14:paraId="0260896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4C82F43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56E0326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0,31</w:t>
            </w:r>
          </w:p>
        </w:tc>
        <w:tc>
          <w:tcPr>
            <w:tcW w:w="1053" w:type="dxa"/>
            <w:tcBorders>
              <w:top w:val="nil"/>
              <w:left w:val="nil"/>
              <w:bottom w:val="single" w:sz="4" w:space="0" w:color="auto"/>
              <w:right w:val="single" w:sz="4" w:space="0" w:color="auto"/>
            </w:tcBorders>
            <w:shd w:val="clear" w:color="auto" w:fill="auto"/>
            <w:vAlign w:val="center"/>
            <w:hideMark/>
          </w:tcPr>
          <w:p w14:paraId="71FBA3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5DB24FF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23,25</w:t>
            </w:r>
          </w:p>
        </w:tc>
      </w:tr>
      <w:tr w:rsidR="00210C93" w:rsidRPr="00FE7EA0" w14:paraId="2F1AFE86" w14:textId="77777777" w:rsidTr="00210C93">
        <w:trPr>
          <w:trHeight w:val="255"/>
        </w:trPr>
        <w:tc>
          <w:tcPr>
            <w:tcW w:w="2188" w:type="dxa"/>
            <w:tcBorders>
              <w:top w:val="nil"/>
              <w:left w:val="single" w:sz="4" w:space="0" w:color="auto"/>
              <w:bottom w:val="single" w:sz="4" w:space="0" w:color="auto"/>
              <w:right w:val="single" w:sz="4" w:space="0" w:color="auto"/>
            </w:tcBorders>
            <w:shd w:val="clear" w:color="auto" w:fill="auto"/>
            <w:vAlign w:val="center"/>
            <w:hideMark/>
          </w:tcPr>
          <w:p w14:paraId="15E8F263"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Cober. Bike Fixtation</w:t>
            </w:r>
          </w:p>
        </w:tc>
        <w:tc>
          <w:tcPr>
            <w:tcW w:w="1173" w:type="dxa"/>
            <w:tcBorders>
              <w:top w:val="nil"/>
              <w:left w:val="nil"/>
              <w:bottom w:val="single" w:sz="4" w:space="0" w:color="auto"/>
              <w:right w:val="single" w:sz="4" w:space="0" w:color="auto"/>
            </w:tcBorders>
            <w:shd w:val="clear" w:color="auto" w:fill="auto"/>
            <w:vAlign w:val="center"/>
            <w:hideMark/>
          </w:tcPr>
          <w:p w14:paraId="24A7777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349" w:type="dxa"/>
            <w:tcBorders>
              <w:top w:val="nil"/>
              <w:left w:val="nil"/>
              <w:bottom w:val="single" w:sz="4" w:space="0" w:color="auto"/>
              <w:right w:val="single" w:sz="4" w:space="0" w:color="auto"/>
            </w:tcBorders>
            <w:shd w:val="clear" w:color="auto" w:fill="auto"/>
            <w:noWrap/>
            <w:vAlign w:val="center"/>
            <w:hideMark/>
          </w:tcPr>
          <w:p w14:paraId="479FC0B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1022" w:type="dxa"/>
            <w:tcBorders>
              <w:top w:val="nil"/>
              <w:left w:val="nil"/>
              <w:bottom w:val="single" w:sz="4" w:space="0" w:color="auto"/>
              <w:right w:val="single" w:sz="4" w:space="0" w:color="auto"/>
            </w:tcBorders>
            <w:shd w:val="clear" w:color="auto" w:fill="auto"/>
            <w:noWrap/>
            <w:vAlign w:val="center"/>
            <w:hideMark/>
          </w:tcPr>
          <w:p w14:paraId="56B1F3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shd w:val="clear" w:color="auto" w:fill="auto"/>
            <w:noWrap/>
            <w:vAlign w:val="center"/>
            <w:hideMark/>
          </w:tcPr>
          <w:p w14:paraId="03DEAFC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931" w:type="dxa"/>
            <w:tcBorders>
              <w:top w:val="nil"/>
              <w:left w:val="nil"/>
              <w:bottom w:val="single" w:sz="4" w:space="0" w:color="auto"/>
              <w:right w:val="single" w:sz="4" w:space="0" w:color="auto"/>
            </w:tcBorders>
            <w:shd w:val="clear" w:color="auto" w:fill="auto"/>
            <w:noWrap/>
            <w:vAlign w:val="center"/>
            <w:hideMark/>
          </w:tcPr>
          <w:p w14:paraId="110972E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0,43</w:t>
            </w:r>
          </w:p>
        </w:tc>
        <w:tc>
          <w:tcPr>
            <w:tcW w:w="1053" w:type="dxa"/>
            <w:tcBorders>
              <w:top w:val="nil"/>
              <w:left w:val="nil"/>
              <w:bottom w:val="single" w:sz="4" w:space="0" w:color="auto"/>
              <w:right w:val="single" w:sz="4" w:space="0" w:color="auto"/>
            </w:tcBorders>
            <w:shd w:val="clear" w:color="auto" w:fill="auto"/>
            <w:vAlign w:val="center"/>
            <w:hideMark/>
          </w:tcPr>
          <w:p w14:paraId="3288ED9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75,00</w:t>
            </w:r>
          </w:p>
        </w:tc>
        <w:tc>
          <w:tcPr>
            <w:tcW w:w="1134" w:type="dxa"/>
            <w:tcBorders>
              <w:top w:val="nil"/>
              <w:left w:val="nil"/>
              <w:bottom w:val="single" w:sz="4" w:space="0" w:color="auto"/>
              <w:right w:val="single" w:sz="4" w:space="0" w:color="auto"/>
            </w:tcBorders>
            <w:shd w:val="clear" w:color="auto" w:fill="auto"/>
            <w:vAlign w:val="center"/>
            <w:hideMark/>
          </w:tcPr>
          <w:p w14:paraId="4A0EA6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32,25</w:t>
            </w:r>
          </w:p>
        </w:tc>
      </w:tr>
      <w:tr w:rsidR="00210C93" w:rsidRPr="00FE7EA0" w14:paraId="6E5C2C13" w14:textId="77777777" w:rsidTr="00210C93">
        <w:trPr>
          <w:trHeight w:val="255"/>
        </w:trPr>
        <w:tc>
          <w:tcPr>
            <w:tcW w:w="6583" w:type="dxa"/>
            <w:gridSpan w:val="5"/>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39A32F9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31" w:type="dxa"/>
            <w:tcBorders>
              <w:top w:val="nil"/>
              <w:left w:val="nil"/>
              <w:bottom w:val="single" w:sz="4" w:space="0" w:color="auto"/>
              <w:right w:val="single" w:sz="4" w:space="0" w:color="auto"/>
            </w:tcBorders>
            <w:shd w:val="clear" w:color="000000" w:fill="92CDDC"/>
            <w:noWrap/>
            <w:vAlign w:val="center"/>
            <w:hideMark/>
          </w:tcPr>
          <w:p w14:paraId="4464EC8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18,93</w:t>
            </w:r>
          </w:p>
        </w:tc>
        <w:tc>
          <w:tcPr>
            <w:tcW w:w="1053" w:type="dxa"/>
            <w:tcBorders>
              <w:top w:val="nil"/>
              <w:left w:val="nil"/>
              <w:bottom w:val="single" w:sz="4" w:space="0" w:color="auto"/>
              <w:right w:val="single" w:sz="4" w:space="0" w:color="auto"/>
            </w:tcBorders>
            <w:shd w:val="clear" w:color="000000" w:fill="92CDDC"/>
            <w:noWrap/>
            <w:vAlign w:val="bottom"/>
            <w:hideMark/>
          </w:tcPr>
          <w:p w14:paraId="6ED2AD83"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shd w:val="clear" w:color="000000" w:fill="92CDDC"/>
            <w:noWrap/>
            <w:vAlign w:val="center"/>
            <w:hideMark/>
          </w:tcPr>
          <w:p w14:paraId="23577CD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1.505,15</w:t>
            </w:r>
          </w:p>
        </w:tc>
      </w:tr>
    </w:tbl>
    <w:p w14:paraId="6113C00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DBB82F8"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Alvenaria de bloco de concreto de vedação, família M15, 14x19x39 cm</w:t>
      </w:r>
    </w:p>
    <w:p w14:paraId="2D9C528A"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snapToGrid w:val="0"/>
          <w:sz w:val="21"/>
          <w:szCs w:val="21"/>
        </w:rPr>
      </w:pPr>
    </w:p>
    <w:p w14:paraId="611747EE"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alvenaria foi utilizada a expressão:</w:t>
      </w:r>
    </w:p>
    <w:p w14:paraId="2F37A4BD" w14:textId="40C74054"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Alvenaria [m²] = Perímetro [m] x Altura [m]</w:t>
      </w:r>
    </w:p>
    <w:p w14:paraId="04B7A408"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5665" w:type="dxa"/>
        <w:tblInd w:w="75" w:type="dxa"/>
        <w:tblCellMar>
          <w:left w:w="70" w:type="dxa"/>
          <w:right w:w="70" w:type="dxa"/>
        </w:tblCellMar>
        <w:tblLook w:val="04A0" w:firstRow="1" w:lastRow="0" w:firstColumn="1" w:lastColumn="0" w:noHBand="0" w:noVBand="1"/>
      </w:tblPr>
      <w:tblGrid>
        <w:gridCol w:w="2597"/>
        <w:gridCol w:w="1226"/>
        <w:gridCol w:w="992"/>
        <w:gridCol w:w="850"/>
      </w:tblGrid>
      <w:tr w:rsidR="00210C93" w:rsidRPr="00FE7EA0" w14:paraId="223402ED" w14:textId="77777777" w:rsidTr="00130EEB">
        <w:trPr>
          <w:trHeight w:val="70"/>
        </w:trPr>
        <w:tc>
          <w:tcPr>
            <w:tcW w:w="5665"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141C715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ALVENARIA DE VEDAÇÃO</w:t>
            </w:r>
          </w:p>
        </w:tc>
      </w:tr>
      <w:tr w:rsidR="00210C93" w:rsidRPr="00FE7EA0" w14:paraId="4625C920" w14:textId="77777777" w:rsidTr="00130EEB">
        <w:trPr>
          <w:trHeight w:val="349"/>
        </w:trPr>
        <w:tc>
          <w:tcPr>
            <w:tcW w:w="2597" w:type="dxa"/>
            <w:tcBorders>
              <w:top w:val="nil"/>
              <w:left w:val="single" w:sz="4" w:space="0" w:color="auto"/>
              <w:bottom w:val="single" w:sz="4" w:space="0" w:color="auto"/>
              <w:right w:val="single" w:sz="4" w:space="0" w:color="auto"/>
            </w:tcBorders>
            <w:shd w:val="clear" w:color="000000" w:fill="92CDDC"/>
            <w:noWrap/>
            <w:hideMark/>
          </w:tcPr>
          <w:p w14:paraId="4060F10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26" w:type="dxa"/>
            <w:tcBorders>
              <w:top w:val="nil"/>
              <w:left w:val="nil"/>
              <w:bottom w:val="single" w:sz="4" w:space="0" w:color="auto"/>
              <w:right w:val="single" w:sz="4" w:space="0" w:color="auto"/>
            </w:tcBorders>
            <w:shd w:val="clear" w:color="000000" w:fill="92CDDC"/>
            <w:hideMark/>
          </w:tcPr>
          <w:p w14:paraId="620C46F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992" w:type="dxa"/>
            <w:tcBorders>
              <w:top w:val="nil"/>
              <w:left w:val="nil"/>
              <w:bottom w:val="single" w:sz="4" w:space="0" w:color="auto"/>
              <w:right w:val="single" w:sz="4" w:space="0" w:color="auto"/>
            </w:tcBorders>
            <w:shd w:val="clear" w:color="000000" w:fill="92CDDC"/>
            <w:hideMark/>
          </w:tcPr>
          <w:p w14:paraId="0C0BDB1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850" w:type="dxa"/>
            <w:tcBorders>
              <w:top w:val="nil"/>
              <w:left w:val="nil"/>
              <w:bottom w:val="single" w:sz="4" w:space="0" w:color="auto"/>
              <w:right w:val="single" w:sz="4" w:space="0" w:color="auto"/>
            </w:tcBorders>
            <w:shd w:val="clear" w:color="000000" w:fill="92CDDC"/>
            <w:hideMark/>
          </w:tcPr>
          <w:p w14:paraId="3DDF9A0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7C720596" w14:textId="77777777" w:rsidTr="00130EEB">
        <w:trPr>
          <w:trHeight w:val="255"/>
        </w:trPr>
        <w:tc>
          <w:tcPr>
            <w:tcW w:w="2597" w:type="dxa"/>
            <w:tcBorders>
              <w:top w:val="nil"/>
              <w:left w:val="single" w:sz="4" w:space="0" w:color="auto"/>
              <w:bottom w:val="single" w:sz="4" w:space="0" w:color="auto"/>
              <w:right w:val="single" w:sz="4" w:space="0" w:color="auto"/>
            </w:tcBorders>
            <w:shd w:val="clear" w:color="auto" w:fill="auto"/>
            <w:noWrap/>
            <w:vAlign w:val="bottom"/>
            <w:hideMark/>
          </w:tcPr>
          <w:p w14:paraId="32A1B9C0"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Informação</w:t>
            </w:r>
          </w:p>
        </w:tc>
        <w:tc>
          <w:tcPr>
            <w:tcW w:w="1226" w:type="dxa"/>
            <w:tcBorders>
              <w:top w:val="nil"/>
              <w:left w:val="nil"/>
              <w:bottom w:val="single" w:sz="4" w:space="0" w:color="auto"/>
              <w:right w:val="single" w:sz="4" w:space="0" w:color="auto"/>
            </w:tcBorders>
            <w:shd w:val="clear" w:color="auto" w:fill="auto"/>
            <w:noWrap/>
            <w:vAlign w:val="center"/>
            <w:hideMark/>
          </w:tcPr>
          <w:p w14:paraId="015FCE8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11,85</w:t>
            </w:r>
          </w:p>
        </w:tc>
        <w:tc>
          <w:tcPr>
            <w:tcW w:w="992" w:type="dxa"/>
            <w:tcBorders>
              <w:top w:val="nil"/>
              <w:left w:val="nil"/>
              <w:bottom w:val="single" w:sz="4" w:space="0" w:color="auto"/>
              <w:right w:val="single" w:sz="4" w:space="0" w:color="auto"/>
            </w:tcBorders>
            <w:shd w:val="clear" w:color="auto" w:fill="auto"/>
            <w:noWrap/>
            <w:vAlign w:val="center"/>
            <w:hideMark/>
          </w:tcPr>
          <w:p w14:paraId="5382A1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3,60</w:t>
            </w:r>
          </w:p>
        </w:tc>
        <w:tc>
          <w:tcPr>
            <w:tcW w:w="850" w:type="dxa"/>
            <w:tcBorders>
              <w:top w:val="nil"/>
              <w:left w:val="nil"/>
              <w:bottom w:val="single" w:sz="4" w:space="0" w:color="auto"/>
              <w:right w:val="single" w:sz="4" w:space="0" w:color="auto"/>
            </w:tcBorders>
            <w:shd w:val="clear" w:color="auto" w:fill="auto"/>
            <w:noWrap/>
            <w:vAlign w:val="center"/>
            <w:hideMark/>
          </w:tcPr>
          <w:p w14:paraId="5567714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42,66</w:t>
            </w:r>
          </w:p>
        </w:tc>
      </w:tr>
      <w:tr w:rsidR="00210C93" w:rsidRPr="00FE7EA0" w14:paraId="6B3376BA" w14:textId="77777777" w:rsidTr="00130EEB">
        <w:trPr>
          <w:trHeight w:val="255"/>
        </w:trPr>
        <w:tc>
          <w:tcPr>
            <w:tcW w:w="2597" w:type="dxa"/>
            <w:tcBorders>
              <w:top w:val="nil"/>
              <w:left w:val="single" w:sz="4" w:space="0" w:color="auto"/>
              <w:bottom w:val="single" w:sz="4" w:space="0" w:color="auto"/>
              <w:right w:val="single" w:sz="4" w:space="0" w:color="auto"/>
            </w:tcBorders>
            <w:shd w:val="clear" w:color="auto" w:fill="auto"/>
            <w:noWrap/>
            <w:vAlign w:val="bottom"/>
            <w:hideMark/>
          </w:tcPr>
          <w:p w14:paraId="3D4D464D"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w:t>
            </w:r>
          </w:p>
        </w:tc>
        <w:tc>
          <w:tcPr>
            <w:tcW w:w="1226" w:type="dxa"/>
            <w:tcBorders>
              <w:top w:val="nil"/>
              <w:left w:val="nil"/>
              <w:bottom w:val="single" w:sz="4" w:space="0" w:color="auto"/>
              <w:right w:val="single" w:sz="4" w:space="0" w:color="auto"/>
            </w:tcBorders>
            <w:shd w:val="clear" w:color="auto" w:fill="auto"/>
            <w:noWrap/>
            <w:vAlign w:val="center"/>
            <w:hideMark/>
          </w:tcPr>
          <w:p w14:paraId="588EC6B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14:paraId="786A7D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shd w:val="clear" w:color="auto" w:fill="auto"/>
            <w:noWrap/>
            <w:vAlign w:val="center"/>
            <w:hideMark/>
          </w:tcPr>
          <w:p w14:paraId="2858A1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74E5A123" w14:textId="77777777" w:rsidTr="00130EEB">
        <w:trPr>
          <w:trHeight w:val="255"/>
        </w:trPr>
        <w:tc>
          <w:tcPr>
            <w:tcW w:w="2597" w:type="dxa"/>
            <w:tcBorders>
              <w:top w:val="nil"/>
              <w:left w:val="single" w:sz="4" w:space="0" w:color="auto"/>
              <w:bottom w:val="single" w:sz="4" w:space="0" w:color="auto"/>
              <w:right w:val="single" w:sz="4" w:space="0" w:color="auto"/>
            </w:tcBorders>
            <w:shd w:val="clear" w:color="auto" w:fill="auto"/>
            <w:noWrap/>
            <w:vAlign w:val="bottom"/>
            <w:hideMark/>
          </w:tcPr>
          <w:p w14:paraId="305EA6C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 Inferior</w:t>
            </w:r>
          </w:p>
        </w:tc>
        <w:tc>
          <w:tcPr>
            <w:tcW w:w="1226" w:type="dxa"/>
            <w:tcBorders>
              <w:top w:val="nil"/>
              <w:left w:val="nil"/>
              <w:bottom w:val="single" w:sz="4" w:space="0" w:color="auto"/>
              <w:right w:val="single" w:sz="4" w:space="0" w:color="auto"/>
            </w:tcBorders>
            <w:shd w:val="clear" w:color="auto" w:fill="auto"/>
            <w:noWrap/>
            <w:vAlign w:val="center"/>
            <w:hideMark/>
          </w:tcPr>
          <w:p w14:paraId="3A30AE4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9,28</w:t>
            </w:r>
          </w:p>
        </w:tc>
        <w:tc>
          <w:tcPr>
            <w:tcW w:w="992" w:type="dxa"/>
            <w:tcBorders>
              <w:top w:val="nil"/>
              <w:left w:val="nil"/>
              <w:bottom w:val="single" w:sz="4" w:space="0" w:color="auto"/>
              <w:right w:val="single" w:sz="4" w:space="0" w:color="auto"/>
            </w:tcBorders>
            <w:shd w:val="clear" w:color="auto" w:fill="auto"/>
            <w:noWrap/>
            <w:vAlign w:val="center"/>
            <w:hideMark/>
          </w:tcPr>
          <w:p w14:paraId="789BBE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w:t>
            </w:r>
          </w:p>
        </w:tc>
        <w:tc>
          <w:tcPr>
            <w:tcW w:w="850" w:type="dxa"/>
            <w:tcBorders>
              <w:top w:val="nil"/>
              <w:left w:val="nil"/>
              <w:bottom w:val="single" w:sz="4" w:space="0" w:color="auto"/>
              <w:right w:val="single" w:sz="4" w:space="0" w:color="auto"/>
            </w:tcBorders>
            <w:shd w:val="clear" w:color="auto" w:fill="auto"/>
            <w:noWrap/>
            <w:vAlign w:val="center"/>
            <w:hideMark/>
          </w:tcPr>
          <w:p w14:paraId="09F7723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24,13</w:t>
            </w:r>
          </w:p>
        </w:tc>
      </w:tr>
      <w:tr w:rsidR="00210C93" w:rsidRPr="00FE7EA0" w14:paraId="66E09B4F" w14:textId="77777777" w:rsidTr="00130EEB">
        <w:trPr>
          <w:trHeight w:val="255"/>
        </w:trPr>
        <w:tc>
          <w:tcPr>
            <w:tcW w:w="2597" w:type="dxa"/>
            <w:tcBorders>
              <w:top w:val="nil"/>
              <w:left w:val="single" w:sz="4" w:space="0" w:color="auto"/>
              <w:bottom w:val="single" w:sz="4" w:space="0" w:color="auto"/>
              <w:right w:val="single" w:sz="4" w:space="0" w:color="auto"/>
            </w:tcBorders>
            <w:shd w:val="clear" w:color="auto" w:fill="auto"/>
            <w:noWrap/>
            <w:vAlign w:val="bottom"/>
            <w:hideMark/>
          </w:tcPr>
          <w:p w14:paraId="2863B0E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 Superior</w:t>
            </w:r>
          </w:p>
        </w:tc>
        <w:tc>
          <w:tcPr>
            <w:tcW w:w="1226" w:type="dxa"/>
            <w:tcBorders>
              <w:top w:val="nil"/>
              <w:left w:val="nil"/>
              <w:bottom w:val="single" w:sz="4" w:space="0" w:color="auto"/>
              <w:right w:val="single" w:sz="4" w:space="0" w:color="auto"/>
            </w:tcBorders>
            <w:shd w:val="clear" w:color="auto" w:fill="auto"/>
            <w:noWrap/>
            <w:vAlign w:val="center"/>
            <w:hideMark/>
          </w:tcPr>
          <w:p w14:paraId="13866B0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9,28</w:t>
            </w:r>
          </w:p>
        </w:tc>
        <w:tc>
          <w:tcPr>
            <w:tcW w:w="992" w:type="dxa"/>
            <w:tcBorders>
              <w:top w:val="nil"/>
              <w:left w:val="nil"/>
              <w:bottom w:val="single" w:sz="4" w:space="0" w:color="auto"/>
              <w:right w:val="single" w:sz="4" w:space="0" w:color="auto"/>
            </w:tcBorders>
            <w:shd w:val="clear" w:color="auto" w:fill="auto"/>
            <w:noWrap/>
            <w:vAlign w:val="center"/>
            <w:hideMark/>
          </w:tcPr>
          <w:p w14:paraId="26C5C97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2,20</w:t>
            </w:r>
          </w:p>
        </w:tc>
        <w:tc>
          <w:tcPr>
            <w:tcW w:w="850" w:type="dxa"/>
            <w:tcBorders>
              <w:top w:val="nil"/>
              <w:left w:val="nil"/>
              <w:bottom w:val="single" w:sz="4" w:space="0" w:color="auto"/>
              <w:right w:val="single" w:sz="4" w:space="0" w:color="auto"/>
            </w:tcBorders>
            <w:shd w:val="clear" w:color="auto" w:fill="auto"/>
            <w:noWrap/>
            <w:vAlign w:val="center"/>
            <w:hideMark/>
          </w:tcPr>
          <w:p w14:paraId="0CCE71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20,42</w:t>
            </w:r>
          </w:p>
        </w:tc>
      </w:tr>
      <w:tr w:rsidR="00210C93" w:rsidRPr="00FE7EA0" w14:paraId="5D873489" w14:textId="77777777" w:rsidTr="00130EEB">
        <w:trPr>
          <w:trHeight w:val="255"/>
        </w:trPr>
        <w:tc>
          <w:tcPr>
            <w:tcW w:w="2597" w:type="dxa"/>
            <w:tcBorders>
              <w:top w:val="nil"/>
              <w:left w:val="single" w:sz="4" w:space="0" w:color="auto"/>
              <w:bottom w:val="single" w:sz="4" w:space="0" w:color="auto"/>
              <w:right w:val="single" w:sz="4" w:space="0" w:color="auto"/>
            </w:tcBorders>
            <w:shd w:val="clear" w:color="auto" w:fill="auto"/>
            <w:noWrap/>
            <w:vAlign w:val="bottom"/>
            <w:hideMark/>
          </w:tcPr>
          <w:p w14:paraId="51B31651"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Canteiro Pórtico</w:t>
            </w:r>
          </w:p>
        </w:tc>
        <w:tc>
          <w:tcPr>
            <w:tcW w:w="1226" w:type="dxa"/>
            <w:tcBorders>
              <w:top w:val="nil"/>
              <w:left w:val="nil"/>
              <w:bottom w:val="single" w:sz="4" w:space="0" w:color="auto"/>
              <w:right w:val="single" w:sz="4" w:space="0" w:color="auto"/>
            </w:tcBorders>
            <w:shd w:val="clear" w:color="auto" w:fill="auto"/>
            <w:noWrap/>
            <w:vAlign w:val="center"/>
            <w:hideMark/>
          </w:tcPr>
          <w:p w14:paraId="5E6BFB7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14,72</w:t>
            </w:r>
          </w:p>
        </w:tc>
        <w:tc>
          <w:tcPr>
            <w:tcW w:w="992" w:type="dxa"/>
            <w:tcBorders>
              <w:top w:val="nil"/>
              <w:left w:val="nil"/>
              <w:bottom w:val="single" w:sz="4" w:space="0" w:color="auto"/>
              <w:right w:val="single" w:sz="4" w:space="0" w:color="auto"/>
            </w:tcBorders>
            <w:shd w:val="clear" w:color="auto" w:fill="auto"/>
            <w:noWrap/>
            <w:vAlign w:val="center"/>
            <w:hideMark/>
          </w:tcPr>
          <w:p w14:paraId="6F9BD0F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850" w:type="dxa"/>
            <w:tcBorders>
              <w:top w:val="nil"/>
              <w:left w:val="nil"/>
              <w:bottom w:val="single" w:sz="4" w:space="0" w:color="auto"/>
              <w:right w:val="single" w:sz="4" w:space="0" w:color="auto"/>
            </w:tcBorders>
            <w:shd w:val="clear" w:color="auto" w:fill="auto"/>
            <w:noWrap/>
            <w:vAlign w:val="center"/>
            <w:hideMark/>
          </w:tcPr>
          <w:p w14:paraId="47AD46F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11,78</w:t>
            </w:r>
          </w:p>
        </w:tc>
      </w:tr>
      <w:tr w:rsidR="00210C93" w:rsidRPr="00FE7EA0" w14:paraId="4C181259" w14:textId="77777777" w:rsidTr="00130EEB">
        <w:trPr>
          <w:trHeight w:val="255"/>
        </w:trPr>
        <w:tc>
          <w:tcPr>
            <w:tcW w:w="4815" w:type="dxa"/>
            <w:gridSpan w:val="3"/>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26F7535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50" w:type="dxa"/>
            <w:tcBorders>
              <w:top w:val="nil"/>
              <w:left w:val="nil"/>
              <w:bottom w:val="single" w:sz="4" w:space="0" w:color="auto"/>
              <w:right w:val="single" w:sz="4" w:space="0" w:color="auto"/>
            </w:tcBorders>
            <w:shd w:val="clear" w:color="000000" w:fill="92CDDC"/>
            <w:noWrap/>
            <w:vAlign w:val="bottom"/>
            <w:hideMark/>
          </w:tcPr>
          <w:p w14:paraId="79444BA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99,99</w:t>
            </w:r>
          </w:p>
        </w:tc>
      </w:tr>
    </w:tbl>
    <w:p w14:paraId="5284CCC1" w14:textId="77777777" w:rsidR="00210C93" w:rsidRPr="00FE7EA0" w:rsidRDefault="00210C93" w:rsidP="00210C93">
      <w:pPr>
        <w:widowControl w:val="0"/>
        <w:tabs>
          <w:tab w:val="left" w:pos="709"/>
        </w:tabs>
        <w:spacing w:line="276" w:lineRule="auto"/>
        <w:ind w:left="792"/>
        <w:jc w:val="both"/>
        <w:rPr>
          <w:rFonts w:asciiTheme="minorHAnsi" w:hAnsiTheme="minorHAnsi" w:cstheme="minorHAnsi"/>
          <w:b/>
          <w:snapToGrid w:val="0"/>
          <w:sz w:val="21"/>
          <w:szCs w:val="21"/>
        </w:rPr>
      </w:pPr>
    </w:p>
    <w:p w14:paraId="4BAFDB95"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Laje pré fabricada EPS LT 20 (16+4)</w:t>
      </w:r>
    </w:p>
    <w:p w14:paraId="3487CA4E"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snapToGrid w:val="0"/>
          <w:sz w:val="21"/>
          <w:szCs w:val="21"/>
        </w:rPr>
      </w:pPr>
    </w:p>
    <w:p w14:paraId="5868F0BF"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laje foi utilizada a expressão:</w:t>
      </w:r>
    </w:p>
    <w:p w14:paraId="4CE8A421"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Laje L1 [m²] = Comprimento [m] x Largura [m]</w:t>
      </w:r>
    </w:p>
    <w:p w14:paraId="13ED708A"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Laje L1 [m²] = 3,91 [m] x 2,43 [m]</w:t>
      </w:r>
    </w:p>
    <w:p w14:paraId="17031CDA"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Laje L1 [m²] = 9,50</w:t>
      </w:r>
    </w:p>
    <w:p w14:paraId="6D768BF1"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lang w:val="it-IT"/>
        </w:rPr>
      </w:pPr>
    </w:p>
    <w:p w14:paraId="77E397F4"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COBERTURA</w:t>
      </w:r>
    </w:p>
    <w:p w14:paraId="71497222"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 </w:t>
      </w:r>
    </w:p>
    <w:p w14:paraId="29AC845B"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Estrutura de madeira tesourada</w:t>
      </w:r>
    </w:p>
    <w:p w14:paraId="5A5E503A" w14:textId="77777777" w:rsidR="00210C93" w:rsidRPr="00FE7EA0" w:rsidRDefault="00210C93" w:rsidP="00210C93">
      <w:pPr>
        <w:widowControl w:val="0"/>
        <w:tabs>
          <w:tab w:val="left" w:pos="284"/>
        </w:tabs>
        <w:spacing w:line="276" w:lineRule="auto"/>
        <w:rPr>
          <w:rFonts w:asciiTheme="minorHAnsi" w:hAnsiTheme="minorHAnsi" w:cstheme="minorHAnsi"/>
          <w:b/>
          <w:noProof/>
          <w:snapToGrid w:val="0"/>
          <w:sz w:val="21"/>
          <w:szCs w:val="21"/>
        </w:rPr>
      </w:pPr>
    </w:p>
    <w:p w14:paraId="6F38B19C"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estrutura de madeira foi utilizada a expressão:</w:t>
      </w:r>
    </w:p>
    <w:p w14:paraId="6D02A721"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Cobertura [m²] = Comprimento [m] x Largura [m]</w:t>
      </w:r>
    </w:p>
    <w:p w14:paraId="19D287C4" w14:textId="77777777" w:rsidR="00210C93" w:rsidRPr="00FE7EA0" w:rsidRDefault="00210C93" w:rsidP="00210C93">
      <w:pPr>
        <w:widowControl w:val="0"/>
        <w:tabs>
          <w:tab w:val="left" w:pos="284"/>
        </w:tabs>
        <w:spacing w:line="276" w:lineRule="auto"/>
        <w:rPr>
          <w:rFonts w:asciiTheme="minorHAnsi" w:hAnsiTheme="minorHAnsi" w:cstheme="minorHAnsi"/>
          <w:b/>
          <w:noProof/>
          <w:snapToGrid w:val="0"/>
          <w:sz w:val="21"/>
          <w:szCs w:val="21"/>
        </w:rPr>
      </w:pPr>
    </w:p>
    <w:tbl>
      <w:tblPr>
        <w:tblW w:w="5340" w:type="dxa"/>
        <w:tblInd w:w="75" w:type="dxa"/>
        <w:tblCellMar>
          <w:left w:w="70" w:type="dxa"/>
          <w:right w:w="70" w:type="dxa"/>
        </w:tblCellMar>
        <w:tblLook w:val="04A0" w:firstRow="1" w:lastRow="0" w:firstColumn="1" w:lastColumn="0" w:noHBand="0" w:noVBand="1"/>
      </w:tblPr>
      <w:tblGrid>
        <w:gridCol w:w="2058"/>
        <w:gridCol w:w="1441"/>
        <w:gridCol w:w="983"/>
        <w:gridCol w:w="858"/>
      </w:tblGrid>
      <w:tr w:rsidR="00210C93" w:rsidRPr="00FE7EA0" w14:paraId="2426B87D" w14:textId="77777777" w:rsidTr="00130EEB">
        <w:trPr>
          <w:trHeight w:val="255"/>
        </w:trPr>
        <w:tc>
          <w:tcPr>
            <w:tcW w:w="5340"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CAF178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TELHAMENTO CERÂMICO</w:t>
            </w:r>
          </w:p>
        </w:tc>
      </w:tr>
      <w:tr w:rsidR="00210C93" w:rsidRPr="00FE7EA0" w14:paraId="6457955A" w14:textId="77777777" w:rsidTr="00130EEB">
        <w:trPr>
          <w:trHeight w:val="510"/>
        </w:trPr>
        <w:tc>
          <w:tcPr>
            <w:tcW w:w="2058" w:type="dxa"/>
            <w:tcBorders>
              <w:top w:val="nil"/>
              <w:left w:val="single" w:sz="4" w:space="0" w:color="auto"/>
              <w:bottom w:val="single" w:sz="4" w:space="0" w:color="auto"/>
              <w:right w:val="single" w:sz="4" w:space="0" w:color="auto"/>
            </w:tcBorders>
            <w:shd w:val="clear" w:color="000000" w:fill="B7DEE8"/>
            <w:noWrap/>
            <w:hideMark/>
          </w:tcPr>
          <w:p w14:paraId="7C80657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441" w:type="dxa"/>
            <w:tcBorders>
              <w:top w:val="nil"/>
              <w:left w:val="nil"/>
              <w:bottom w:val="single" w:sz="4" w:space="0" w:color="auto"/>
              <w:right w:val="single" w:sz="4" w:space="0" w:color="auto"/>
            </w:tcBorders>
            <w:shd w:val="clear" w:color="000000" w:fill="B7DEE8"/>
            <w:hideMark/>
          </w:tcPr>
          <w:p w14:paraId="64C10F5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83" w:type="dxa"/>
            <w:tcBorders>
              <w:top w:val="nil"/>
              <w:left w:val="nil"/>
              <w:bottom w:val="single" w:sz="4" w:space="0" w:color="auto"/>
              <w:right w:val="single" w:sz="4" w:space="0" w:color="auto"/>
            </w:tcBorders>
            <w:shd w:val="clear" w:color="000000" w:fill="B7DEE8"/>
            <w:hideMark/>
          </w:tcPr>
          <w:p w14:paraId="5D778FA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858" w:type="dxa"/>
            <w:tcBorders>
              <w:top w:val="nil"/>
              <w:left w:val="nil"/>
              <w:bottom w:val="single" w:sz="4" w:space="0" w:color="auto"/>
              <w:right w:val="single" w:sz="4" w:space="0" w:color="auto"/>
            </w:tcBorders>
            <w:shd w:val="clear" w:color="000000" w:fill="B7DEE8"/>
            <w:hideMark/>
          </w:tcPr>
          <w:p w14:paraId="4ECE888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 xml:space="preserve">Área [m²] </w:t>
            </w:r>
          </w:p>
        </w:tc>
      </w:tr>
      <w:tr w:rsidR="00210C93" w:rsidRPr="00FE7EA0" w14:paraId="204BB513" w14:textId="77777777" w:rsidTr="00130EEB">
        <w:trPr>
          <w:trHeight w:val="255"/>
        </w:trPr>
        <w:tc>
          <w:tcPr>
            <w:tcW w:w="2058" w:type="dxa"/>
            <w:tcBorders>
              <w:top w:val="nil"/>
              <w:left w:val="single" w:sz="4" w:space="0" w:color="auto"/>
              <w:bottom w:val="single" w:sz="4" w:space="0" w:color="auto"/>
              <w:right w:val="single" w:sz="4" w:space="0" w:color="auto"/>
            </w:tcBorders>
            <w:shd w:val="clear" w:color="auto" w:fill="auto"/>
            <w:noWrap/>
            <w:vAlign w:val="bottom"/>
            <w:hideMark/>
          </w:tcPr>
          <w:p w14:paraId="0F098B6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441" w:type="dxa"/>
            <w:tcBorders>
              <w:top w:val="nil"/>
              <w:left w:val="nil"/>
              <w:bottom w:val="single" w:sz="4" w:space="0" w:color="auto"/>
              <w:right w:val="single" w:sz="4" w:space="0" w:color="auto"/>
            </w:tcBorders>
            <w:shd w:val="clear" w:color="auto" w:fill="auto"/>
            <w:noWrap/>
            <w:vAlign w:val="center"/>
            <w:hideMark/>
          </w:tcPr>
          <w:p w14:paraId="7C3552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17,62</w:t>
            </w:r>
          </w:p>
        </w:tc>
        <w:tc>
          <w:tcPr>
            <w:tcW w:w="983" w:type="dxa"/>
            <w:tcBorders>
              <w:top w:val="nil"/>
              <w:left w:val="nil"/>
              <w:bottom w:val="single" w:sz="4" w:space="0" w:color="auto"/>
              <w:right w:val="single" w:sz="4" w:space="0" w:color="auto"/>
            </w:tcBorders>
            <w:shd w:val="clear" w:color="auto" w:fill="auto"/>
            <w:noWrap/>
            <w:vAlign w:val="center"/>
            <w:hideMark/>
          </w:tcPr>
          <w:p w14:paraId="249E297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1,40</w:t>
            </w:r>
          </w:p>
        </w:tc>
        <w:tc>
          <w:tcPr>
            <w:tcW w:w="858" w:type="dxa"/>
            <w:tcBorders>
              <w:top w:val="nil"/>
              <w:left w:val="nil"/>
              <w:bottom w:val="single" w:sz="4" w:space="0" w:color="auto"/>
              <w:right w:val="single" w:sz="4" w:space="0" w:color="auto"/>
            </w:tcBorders>
            <w:shd w:val="clear" w:color="auto" w:fill="auto"/>
            <w:noWrap/>
            <w:vAlign w:val="center"/>
            <w:hideMark/>
          </w:tcPr>
          <w:p w14:paraId="62A99F2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24,67</w:t>
            </w:r>
          </w:p>
        </w:tc>
      </w:tr>
      <w:tr w:rsidR="00210C93" w:rsidRPr="00FE7EA0" w14:paraId="040A3504" w14:textId="77777777" w:rsidTr="00130EEB">
        <w:trPr>
          <w:trHeight w:val="255"/>
        </w:trPr>
        <w:tc>
          <w:tcPr>
            <w:tcW w:w="2058" w:type="dxa"/>
            <w:tcBorders>
              <w:top w:val="nil"/>
              <w:left w:val="single" w:sz="4" w:space="0" w:color="auto"/>
              <w:bottom w:val="single" w:sz="4" w:space="0" w:color="auto"/>
              <w:right w:val="single" w:sz="4" w:space="0" w:color="auto"/>
            </w:tcBorders>
            <w:shd w:val="clear" w:color="auto" w:fill="auto"/>
            <w:noWrap/>
            <w:vAlign w:val="bottom"/>
            <w:hideMark/>
          </w:tcPr>
          <w:p w14:paraId="136E50D4"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441" w:type="dxa"/>
            <w:tcBorders>
              <w:top w:val="nil"/>
              <w:left w:val="nil"/>
              <w:bottom w:val="single" w:sz="4" w:space="0" w:color="auto"/>
              <w:right w:val="single" w:sz="4" w:space="0" w:color="auto"/>
            </w:tcBorders>
            <w:shd w:val="clear" w:color="auto" w:fill="auto"/>
            <w:noWrap/>
            <w:vAlign w:val="center"/>
            <w:hideMark/>
          </w:tcPr>
          <w:p w14:paraId="0A1F8D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7,60</w:t>
            </w:r>
          </w:p>
        </w:tc>
        <w:tc>
          <w:tcPr>
            <w:tcW w:w="983" w:type="dxa"/>
            <w:tcBorders>
              <w:top w:val="nil"/>
              <w:left w:val="nil"/>
              <w:bottom w:val="single" w:sz="4" w:space="0" w:color="auto"/>
              <w:right w:val="single" w:sz="4" w:space="0" w:color="auto"/>
            </w:tcBorders>
            <w:shd w:val="clear" w:color="auto" w:fill="auto"/>
            <w:noWrap/>
            <w:vAlign w:val="center"/>
            <w:hideMark/>
          </w:tcPr>
          <w:p w14:paraId="7795F2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4,60</w:t>
            </w:r>
          </w:p>
        </w:tc>
        <w:tc>
          <w:tcPr>
            <w:tcW w:w="858" w:type="dxa"/>
            <w:tcBorders>
              <w:top w:val="nil"/>
              <w:left w:val="nil"/>
              <w:bottom w:val="single" w:sz="4" w:space="0" w:color="auto"/>
              <w:right w:val="single" w:sz="4" w:space="0" w:color="auto"/>
            </w:tcBorders>
            <w:shd w:val="clear" w:color="auto" w:fill="auto"/>
            <w:noWrap/>
            <w:vAlign w:val="center"/>
            <w:hideMark/>
          </w:tcPr>
          <w:p w14:paraId="4E71EF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34,96</w:t>
            </w:r>
          </w:p>
        </w:tc>
      </w:tr>
      <w:tr w:rsidR="00210C93" w:rsidRPr="00FE7EA0" w14:paraId="2021F8B9" w14:textId="77777777" w:rsidTr="00130EEB">
        <w:trPr>
          <w:trHeight w:val="255"/>
        </w:trPr>
        <w:tc>
          <w:tcPr>
            <w:tcW w:w="2058" w:type="dxa"/>
            <w:tcBorders>
              <w:top w:val="nil"/>
              <w:left w:val="single" w:sz="4" w:space="0" w:color="auto"/>
              <w:bottom w:val="single" w:sz="4" w:space="0" w:color="auto"/>
              <w:right w:val="single" w:sz="4" w:space="0" w:color="auto"/>
            </w:tcBorders>
            <w:shd w:val="clear" w:color="auto" w:fill="auto"/>
            <w:noWrap/>
            <w:vAlign w:val="bottom"/>
            <w:hideMark/>
          </w:tcPr>
          <w:p w14:paraId="16A0993F"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441" w:type="dxa"/>
            <w:tcBorders>
              <w:top w:val="nil"/>
              <w:left w:val="nil"/>
              <w:bottom w:val="single" w:sz="4" w:space="0" w:color="auto"/>
              <w:right w:val="single" w:sz="4" w:space="0" w:color="auto"/>
            </w:tcBorders>
            <w:shd w:val="clear" w:color="auto" w:fill="auto"/>
            <w:noWrap/>
            <w:vAlign w:val="center"/>
            <w:hideMark/>
          </w:tcPr>
          <w:p w14:paraId="2A23C19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7,43</w:t>
            </w:r>
          </w:p>
        </w:tc>
        <w:tc>
          <w:tcPr>
            <w:tcW w:w="983" w:type="dxa"/>
            <w:tcBorders>
              <w:top w:val="nil"/>
              <w:left w:val="nil"/>
              <w:bottom w:val="single" w:sz="4" w:space="0" w:color="auto"/>
              <w:right w:val="single" w:sz="4" w:space="0" w:color="auto"/>
            </w:tcBorders>
            <w:shd w:val="clear" w:color="auto" w:fill="auto"/>
            <w:noWrap/>
            <w:vAlign w:val="center"/>
            <w:hideMark/>
          </w:tcPr>
          <w:p w14:paraId="38C728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1,27</w:t>
            </w:r>
          </w:p>
        </w:tc>
        <w:tc>
          <w:tcPr>
            <w:tcW w:w="858" w:type="dxa"/>
            <w:tcBorders>
              <w:top w:val="nil"/>
              <w:left w:val="nil"/>
              <w:bottom w:val="single" w:sz="4" w:space="0" w:color="auto"/>
              <w:right w:val="single" w:sz="4" w:space="0" w:color="auto"/>
            </w:tcBorders>
            <w:shd w:val="clear" w:color="auto" w:fill="auto"/>
            <w:noWrap/>
            <w:vAlign w:val="center"/>
            <w:hideMark/>
          </w:tcPr>
          <w:p w14:paraId="4B5F3FD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9,44</w:t>
            </w:r>
          </w:p>
        </w:tc>
      </w:tr>
      <w:tr w:rsidR="00210C93" w:rsidRPr="00FE7EA0" w14:paraId="3F288DAD" w14:textId="77777777" w:rsidTr="00130EEB">
        <w:trPr>
          <w:trHeight w:val="255"/>
        </w:trPr>
        <w:tc>
          <w:tcPr>
            <w:tcW w:w="2058" w:type="dxa"/>
            <w:tcBorders>
              <w:top w:val="nil"/>
              <w:left w:val="single" w:sz="4" w:space="0" w:color="auto"/>
              <w:bottom w:val="single" w:sz="4" w:space="0" w:color="auto"/>
              <w:right w:val="single" w:sz="4" w:space="0" w:color="auto"/>
            </w:tcBorders>
            <w:shd w:val="clear" w:color="auto" w:fill="auto"/>
            <w:noWrap/>
            <w:vAlign w:val="bottom"/>
            <w:hideMark/>
          </w:tcPr>
          <w:p w14:paraId="524F993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441" w:type="dxa"/>
            <w:tcBorders>
              <w:top w:val="nil"/>
              <w:left w:val="nil"/>
              <w:bottom w:val="single" w:sz="4" w:space="0" w:color="auto"/>
              <w:right w:val="single" w:sz="4" w:space="0" w:color="auto"/>
            </w:tcBorders>
            <w:shd w:val="clear" w:color="auto" w:fill="auto"/>
            <w:noWrap/>
            <w:vAlign w:val="center"/>
            <w:hideMark/>
          </w:tcPr>
          <w:p w14:paraId="52B59B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17,46</w:t>
            </w:r>
          </w:p>
        </w:tc>
        <w:tc>
          <w:tcPr>
            <w:tcW w:w="983" w:type="dxa"/>
            <w:tcBorders>
              <w:top w:val="nil"/>
              <w:left w:val="nil"/>
              <w:bottom w:val="single" w:sz="4" w:space="0" w:color="auto"/>
              <w:right w:val="single" w:sz="4" w:space="0" w:color="auto"/>
            </w:tcBorders>
            <w:shd w:val="clear" w:color="auto" w:fill="auto"/>
            <w:noWrap/>
            <w:vAlign w:val="center"/>
            <w:hideMark/>
          </w:tcPr>
          <w:p w14:paraId="1C27435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4,91</w:t>
            </w:r>
          </w:p>
        </w:tc>
        <w:tc>
          <w:tcPr>
            <w:tcW w:w="858" w:type="dxa"/>
            <w:tcBorders>
              <w:top w:val="nil"/>
              <w:left w:val="nil"/>
              <w:bottom w:val="single" w:sz="4" w:space="0" w:color="auto"/>
              <w:right w:val="single" w:sz="4" w:space="0" w:color="auto"/>
            </w:tcBorders>
            <w:shd w:val="clear" w:color="auto" w:fill="auto"/>
            <w:noWrap/>
            <w:vAlign w:val="center"/>
            <w:hideMark/>
          </w:tcPr>
          <w:p w14:paraId="294E629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85,73</w:t>
            </w:r>
          </w:p>
        </w:tc>
      </w:tr>
      <w:tr w:rsidR="00210C93" w:rsidRPr="00FE7EA0" w14:paraId="59AF25B1" w14:textId="77777777" w:rsidTr="00130EEB">
        <w:trPr>
          <w:trHeight w:val="255"/>
        </w:trPr>
        <w:tc>
          <w:tcPr>
            <w:tcW w:w="4482"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11CFEB6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58" w:type="dxa"/>
            <w:tcBorders>
              <w:top w:val="nil"/>
              <w:left w:val="nil"/>
              <w:bottom w:val="single" w:sz="4" w:space="0" w:color="auto"/>
              <w:right w:val="single" w:sz="4" w:space="0" w:color="auto"/>
            </w:tcBorders>
            <w:shd w:val="clear" w:color="000000" w:fill="B7DEE8"/>
            <w:noWrap/>
            <w:vAlign w:val="center"/>
            <w:hideMark/>
          </w:tcPr>
          <w:p w14:paraId="7085D7A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154,80</w:t>
            </w:r>
          </w:p>
        </w:tc>
      </w:tr>
    </w:tbl>
    <w:p w14:paraId="2F45D33D"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napToGrid w:val="0"/>
          <w:sz w:val="21"/>
          <w:szCs w:val="21"/>
        </w:rPr>
      </w:pPr>
    </w:p>
    <w:p w14:paraId="24C5A021"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Telha de barro colonial</w:t>
      </w:r>
    </w:p>
    <w:p w14:paraId="4C9CEB14"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8C8FAC6" w14:textId="198C61D5"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snapToGrid w:val="0"/>
          <w:sz w:val="21"/>
          <w:szCs w:val="21"/>
        </w:rPr>
        <w:t>Quantitativo equivalente ao calculado no item 4.1 desta memória, no valor de</w:t>
      </w:r>
      <w:r w:rsidRPr="00FE7EA0">
        <w:rPr>
          <w:rFonts w:asciiTheme="minorHAnsi" w:hAnsiTheme="minorHAnsi" w:cstheme="minorHAnsi"/>
          <w:b/>
          <w:snapToGrid w:val="0"/>
          <w:sz w:val="21"/>
          <w:szCs w:val="21"/>
        </w:rPr>
        <w:t xml:space="preserve"> 154,80 m².</w:t>
      </w:r>
    </w:p>
    <w:p w14:paraId="11495E84"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napToGrid w:val="0"/>
          <w:sz w:val="21"/>
          <w:szCs w:val="21"/>
        </w:rPr>
      </w:pPr>
    </w:p>
    <w:p w14:paraId="46BBA699"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Cumeeira</w:t>
      </w:r>
    </w:p>
    <w:p w14:paraId="27F321B6"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3539" w:type="dxa"/>
        <w:tblInd w:w="75" w:type="dxa"/>
        <w:tblCellMar>
          <w:left w:w="70" w:type="dxa"/>
          <w:right w:w="70" w:type="dxa"/>
        </w:tblCellMar>
        <w:tblLook w:val="04A0" w:firstRow="1" w:lastRow="0" w:firstColumn="1" w:lastColumn="0" w:noHBand="0" w:noVBand="1"/>
      </w:tblPr>
      <w:tblGrid>
        <w:gridCol w:w="2068"/>
        <w:gridCol w:w="1471"/>
      </w:tblGrid>
      <w:tr w:rsidR="00210C93" w:rsidRPr="00FE7EA0" w14:paraId="6730F0BD" w14:textId="77777777" w:rsidTr="00130EEB">
        <w:trPr>
          <w:trHeight w:val="255"/>
        </w:trPr>
        <w:tc>
          <w:tcPr>
            <w:tcW w:w="3539" w:type="dxa"/>
            <w:gridSpan w:val="2"/>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5610CB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CUMEEIRA</w:t>
            </w:r>
          </w:p>
        </w:tc>
      </w:tr>
      <w:tr w:rsidR="00210C93" w:rsidRPr="00FE7EA0" w14:paraId="3A0CF6A5" w14:textId="77777777" w:rsidTr="00130EEB">
        <w:trPr>
          <w:trHeight w:val="204"/>
        </w:trPr>
        <w:tc>
          <w:tcPr>
            <w:tcW w:w="2068" w:type="dxa"/>
            <w:tcBorders>
              <w:top w:val="nil"/>
              <w:left w:val="single" w:sz="4" w:space="0" w:color="auto"/>
              <w:bottom w:val="single" w:sz="4" w:space="0" w:color="auto"/>
              <w:right w:val="single" w:sz="4" w:space="0" w:color="auto"/>
            </w:tcBorders>
            <w:shd w:val="clear" w:color="000000" w:fill="B7DEE8"/>
            <w:noWrap/>
            <w:hideMark/>
          </w:tcPr>
          <w:p w14:paraId="5B9067F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471" w:type="dxa"/>
            <w:tcBorders>
              <w:top w:val="nil"/>
              <w:left w:val="nil"/>
              <w:bottom w:val="single" w:sz="4" w:space="0" w:color="auto"/>
              <w:right w:val="single" w:sz="4" w:space="0" w:color="auto"/>
            </w:tcBorders>
            <w:shd w:val="clear" w:color="000000" w:fill="B7DEE8"/>
            <w:hideMark/>
          </w:tcPr>
          <w:p w14:paraId="4DF1386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r>
      <w:tr w:rsidR="00210C93" w:rsidRPr="00FE7EA0" w14:paraId="4A0D9431" w14:textId="77777777" w:rsidTr="00130EEB">
        <w:trPr>
          <w:trHeight w:val="255"/>
        </w:trPr>
        <w:tc>
          <w:tcPr>
            <w:tcW w:w="2068" w:type="dxa"/>
            <w:tcBorders>
              <w:top w:val="nil"/>
              <w:left w:val="single" w:sz="4" w:space="0" w:color="auto"/>
              <w:bottom w:val="single" w:sz="4" w:space="0" w:color="auto"/>
              <w:right w:val="single" w:sz="4" w:space="0" w:color="auto"/>
            </w:tcBorders>
            <w:shd w:val="clear" w:color="auto" w:fill="auto"/>
            <w:noWrap/>
            <w:vAlign w:val="bottom"/>
            <w:hideMark/>
          </w:tcPr>
          <w:p w14:paraId="1E5EF92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471" w:type="dxa"/>
            <w:tcBorders>
              <w:top w:val="nil"/>
              <w:left w:val="nil"/>
              <w:bottom w:val="single" w:sz="4" w:space="0" w:color="auto"/>
              <w:right w:val="single" w:sz="4" w:space="0" w:color="auto"/>
            </w:tcBorders>
            <w:shd w:val="clear" w:color="auto" w:fill="auto"/>
            <w:noWrap/>
            <w:vAlign w:val="center"/>
            <w:hideMark/>
          </w:tcPr>
          <w:p w14:paraId="3C880AA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7,72</w:t>
            </w:r>
          </w:p>
        </w:tc>
      </w:tr>
      <w:tr w:rsidR="00210C93" w:rsidRPr="00FE7EA0" w14:paraId="09E647FF" w14:textId="77777777" w:rsidTr="00130EEB">
        <w:trPr>
          <w:trHeight w:val="255"/>
        </w:trPr>
        <w:tc>
          <w:tcPr>
            <w:tcW w:w="2068" w:type="dxa"/>
            <w:tcBorders>
              <w:top w:val="nil"/>
              <w:left w:val="single" w:sz="4" w:space="0" w:color="auto"/>
              <w:bottom w:val="single" w:sz="4" w:space="0" w:color="auto"/>
              <w:right w:val="single" w:sz="4" w:space="0" w:color="auto"/>
            </w:tcBorders>
            <w:shd w:val="clear" w:color="auto" w:fill="auto"/>
            <w:noWrap/>
            <w:vAlign w:val="bottom"/>
            <w:hideMark/>
          </w:tcPr>
          <w:p w14:paraId="05FAE86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471" w:type="dxa"/>
            <w:tcBorders>
              <w:top w:val="nil"/>
              <w:left w:val="nil"/>
              <w:bottom w:val="single" w:sz="4" w:space="0" w:color="auto"/>
              <w:right w:val="single" w:sz="4" w:space="0" w:color="auto"/>
            </w:tcBorders>
            <w:shd w:val="clear" w:color="auto" w:fill="auto"/>
            <w:noWrap/>
            <w:vAlign w:val="center"/>
            <w:hideMark/>
          </w:tcPr>
          <w:p w14:paraId="05B19D2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14,82</w:t>
            </w:r>
          </w:p>
        </w:tc>
      </w:tr>
      <w:tr w:rsidR="00210C93" w:rsidRPr="00FE7EA0" w14:paraId="3DD98B65" w14:textId="77777777" w:rsidTr="00130EEB">
        <w:trPr>
          <w:trHeight w:val="255"/>
        </w:trPr>
        <w:tc>
          <w:tcPr>
            <w:tcW w:w="2068" w:type="dxa"/>
            <w:tcBorders>
              <w:top w:val="nil"/>
              <w:left w:val="single" w:sz="4" w:space="0" w:color="auto"/>
              <w:bottom w:val="single" w:sz="4" w:space="0" w:color="auto"/>
              <w:right w:val="single" w:sz="4" w:space="0" w:color="auto"/>
            </w:tcBorders>
            <w:shd w:val="clear" w:color="auto" w:fill="auto"/>
            <w:noWrap/>
            <w:vAlign w:val="bottom"/>
            <w:hideMark/>
          </w:tcPr>
          <w:p w14:paraId="6264B3E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471" w:type="dxa"/>
            <w:tcBorders>
              <w:top w:val="nil"/>
              <w:left w:val="nil"/>
              <w:bottom w:val="single" w:sz="4" w:space="0" w:color="auto"/>
              <w:right w:val="single" w:sz="4" w:space="0" w:color="auto"/>
            </w:tcBorders>
            <w:shd w:val="clear" w:color="auto" w:fill="auto"/>
            <w:noWrap/>
            <w:vAlign w:val="center"/>
            <w:hideMark/>
          </w:tcPr>
          <w:p w14:paraId="4C56ED4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3,47</w:t>
            </w:r>
          </w:p>
        </w:tc>
      </w:tr>
      <w:tr w:rsidR="00210C93" w:rsidRPr="00FE7EA0" w14:paraId="59EABE59" w14:textId="77777777" w:rsidTr="00130EEB">
        <w:trPr>
          <w:trHeight w:val="255"/>
        </w:trPr>
        <w:tc>
          <w:tcPr>
            <w:tcW w:w="2068" w:type="dxa"/>
            <w:tcBorders>
              <w:top w:val="nil"/>
              <w:left w:val="single" w:sz="4" w:space="0" w:color="auto"/>
              <w:bottom w:val="single" w:sz="4" w:space="0" w:color="auto"/>
              <w:right w:val="single" w:sz="4" w:space="0" w:color="auto"/>
            </w:tcBorders>
            <w:shd w:val="clear" w:color="auto" w:fill="auto"/>
            <w:noWrap/>
            <w:vAlign w:val="bottom"/>
            <w:hideMark/>
          </w:tcPr>
          <w:p w14:paraId="5DC569E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471" w:type="dxa"/>
            <w:tcBorders>
              <w:top w:val="nil"/>
              <w:left w:val="nil"/>
              <w:bottom w:val="single" w:sz="4" w:space="0" w:color="auto"/>
              <w:right w:val="single" w:sz="4" w:space="0" w:color="auto"/>
            </w:tcBorders>
            <w:shd w:val="clear" w:color="auto" w:fill="auto"/>
            <w:noWrap/>
            <w:vAlign w:val="center"/>
            <w:hideMark/>
          </w:tcPr>
          <w:p w14:paraId="797D607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26,55</w:t>
            </w:r>
          </w:p>
        </w:tc>
      </w:tr>
      <w:tr w:rsidR="00210C93" w:rsidRPr="00FE7EA0" w14:paraId="19049AAE" w14:textId="77777777" w:rsidTr="00130EEB">
        <w:trPr>
          <w:trHeight w:val="255"/>
        </w:trPr>
        <w:tc>
          <w:tcPr>
            <w:tcW w:w="2068" w:type="dxa"/>
            <w:tcBorders>
              <w:top w:val="nil"/>
              <w:left w:val="single" w:sz="4" w:space="0" w:color="auto"/>
              <w:bottom w:val="single" w:sz="4" w:space="0" w:color="auto"/>
              <w:right w:val="single" w:sz="4" w:space="0" w:color="auto"/>
            </w:tcBorders>
            <w:shd w:val="clear" w:color="000000" w:fill="B7DEE8"/>
            <w:noWrap/>
            <w:vAlign w:val="center"/>
            <w:hideMark/>
          </w:tcPr>
          <w:p w14:paraId="1D9545C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471" w:type="dxa"/>
            <w:tcBorders>
              <w:top w:val="nil"/>
              <w:left w:val="nil"/>
              <w:bottom w:val="single" w:sz="4" w:space="0" w:color="auto"/>
              <w:right w:val="single" w:sz="4" w:space="0" w:color="auto"/>
            </w:tcBorders>
            <w:shd w:val="clear" w:color="000000" w:fill="B7DEE8"/>
            <w:noWrap/>
            <w:vAlign w:val="center"/>
            <w:hideMark/>
          </w:tcPr>
          <w:p w14:paraId="02A1ECC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52,56</w:t>
            </w:r>
          </w:p>
        </w:tc>
      </w:tr>
    </w:tbl>
    <w:p w14:paraId="60AED4A3"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E205060" w14:textId="77777777" w:rsidR="00210C93" w:rsidRPr="00FE7EA0" w:rsidRDefault="00210C93" w:rsidP="00F24E13">
      <w:pPr>
        <w:widowControl w:val="0"/>
        <w:numPr>
          <w:ilvl w:val="1"/>
          <w:numId w:val="36"/>
        </w:numPr>
        <w:tabs>
          <w:tab w:val="left" w:pos="284"/>
        </w:tabs>
        <w:spacing w:line="276" w:lineRule="auto"/>
        <w:ind w:left="851" w:hanging="425"/>
        <w:jc w:val="both"/>
        <w:rPr>
          <w:rFonts w:asciiTheme="minorHAnsi" w:hAnsiTheme="minorHAnsi" w:cstheme="minorHAnsi"/>
          <w:b/>
          <w:snapToGrid w:val="0"/>
          <w:sz w:val="21"/>
          <w:szCs w:val="21"/>
        </w:rPr>
      </w:pPr>
      <w:r w:rsidRPr="00FE7EA0">
        <w:rPr>
          <w:rFonts w:asciiTheme="minorHAnsi" w:hAnsiTheme="minorHAnsi" w:cstheme="minorHAnsi"/>
          <w:b/>
          <w:noProof/>
          <w:snapToGrid w:val="0"/>
          <w:sz w:val="21"/>
          <w:szCs w:val="21"/>
        </w:rPr>
        <w:t>Calhas e rufos</w:t>
      </w:r>
    </w:p>
    <w:p w14:paraId="28B84094"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3539" w:type="dxa"/>
        <w:tblInd w:w="75" w:type="dxa"/>
        <w:tblCellMar>
          <w:left w:w="70" w:type="dxa"/>
          <w:right w:w="70" w:type="dxa"/>
        </w:tblCellMar>
        <w:tblLook w:val="04A0" w:firstRow="1" w:lastRow="0" w:firstColumn="1" w:lastColumn="0" w:noHBand="0" w:noVBand="1"/>
      </w:tblPr>
      <w:tblGrid>
        <w:gridCol w:w="2037"/>
        <w:gridCol w:w="1502"/>
      </w:tblGrid>
      <w:tr w:rsidR="00210C93" w:rsidRPr="00FE7EA0" w14:paraId="6625E145" w14:textId="77777777" w:rsidTr="00130EEB">
        <w:trPr>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F922F1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CALHA E RUFO C=50 cm</w:t>
            </w:r>
          </w:p>
        </w:tc>
      </w:tr>
      <w:tr w:rsidR="00210C93" w:rsidRPr="00FE7EA0" w14:paraId="32FD0795" w14:textId="77777777" w:rsidTr="00130EEB">
        <w:trPr>
          <w:trHeight w:val="151"/>
        </w:trPr>
        <w:tc>
          <w:tcPr>
            <w:tcW w:w="2037" w:type="dxa"/>
            <w:tcBorders>
              <w:top w:val="nil"/>
              <w:left w:val="single" w:sz="4" w:space="0" w:color="auto"/>
              <w:bottom w:val="single" w:sz="4" w:space="0" w:color="auto"/>
              <w:right w:val="single" w:sz="4" w:space="0" w:color="auto"/>
            </w:tcBorders>
            <w:shd w:val="clear" w:color="000000" w:fill="B7DEE8"/>
            <w:noWrap/>
            <w:hideMark/>
          </w:tcPr>
          <w:p w14:paraId="563FF25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502" w:type="dxa"/>
            <w:tcBorders>
              <w:top w:val="nil"/>
              <w:left w:val="nil"/>
              <w:bottom w:val="single" w:sz="4" w:space="0" w:color="auto"/>
              <w:right w:val="single" w:sz="4" w:space="0" w:color="auto"/>
            </w:tcBorders>
            <w:shd w:val="clear" w:color="000000" w:fill="B7DEE8"/>
            <w:hideMark/>
          </w:tcPr>
          <w:p w14:paraId="6E40475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r>
      <w:tr w:rsidR="00210C93" w:rsidRPr="00FE7EA0" w14:paraId="74830043" w14:textId="77777777" w:rsidTr="00130EEB">
        <w:trPr>
          <w:trHeight w:val="300"/>
        </w:trPr>
        <w:tc>
          <w:tcPr>
            <w:tcW w:w="2037" w:type="dxa"/>
            <w:tcBorders>
              <w:top w:val="nil"/>
              <w:left w:val="single" w:sz="4" w:space="0" w:color="auto"/>
              <w:bottom w:val="single" w:sz="4" w:space="0" w:color="auto"/>
              <w:right w:val="single" w:sz="4" w:space="0" w:color="auto"/>
            </w:tcBorders>
            <w:shd w:val="clear" w:color="auto" w:fill="auto"/>
            <w:noWrap/>
            <w:vAlign w:val="bottom"/>
            <w:hideMark/>
          </w:tcPr>
          <w:p w14:paraId="30189D1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502" w:type="dxa"/>
            <w:tcBorders>
              <w:top w:val="nil"/>
              <w:left w:val="nil"/>
              <w:bottom w:val="single" w:sz="4" w:space="0" w:color="auto"/>
              <w:right w:val="single" w:sz="4" w:space="0" w:color="auto"/>
            </w:tcBorders>
            <w:shd w:val="clear" w:color="auto" w:fill="auto"/>
            <w:noWrap/>
            <w:vAlign w:val="center"/>
            <w:hideMark/>
          </w:tcPr>
          <w:p w14:paraId="3B4F83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20,82</w:t>
            </w:r>
          </w:p>
        </w:tc>
      </w:tr>
      <w:tr w:rsidR="00210C93" w:rsidRPr="00FE7EA0" w14:paraId="080C1968" w14:textId="77777777" w:rsidTr="00130EEB">
        <w:trPr>
          <w:trHeight w:val="300"/>
        </w:trPr>
        <w:tc>
          <w:tcPr>
            <w:tcW w:w="2037" w:type="dxa"/>
            <w:tcBorders>
              <w:top w:val="nil"/>
              <w:left w:val="single" w:sz="4" w:space="0" w:color="auto"/>
              <w:bottom w:val="single" w:sz="4" w:space="0" w:color="auto"/>
              <w:right w:val="single" w:sz="4" w:space="0" w:color="auto"/>
            </w:tcBorders>
            <w:shd w:val="clear" w:color="auto" w:fill="auto"/>
            <w:noWrap/>
            <w:vAlign w:val="bottom"/>
            <w:hideMark/>
          </w:tcPr>
          <w:p w14:paraId="60AE0D0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502" w:type="dxa"/>
            <w:tcBorders>
              <w:top w:val="nil"/>
              <w:left w:val="nil"/>
              <w:bottom w:val="single" w:sz="4" w:space="0" w:color="auto"/>
              <w:right w:val="single" w:sz="4" w:space="0" w:color="auto"/>
            </w:tcBorders>
            <w:shd w:val="clear" w:color="auto" w:fill="auto"/>
            <w:noWrap/>
            <w:vAlign w:val="center"/>
            <w:hideMark/>
          </w:tcPr>
          <w:p w14:paraId="103623E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21,70</w:t>
            </w:r>
          </w:p>
        </w:tc>
      </w:tr>
      <w:tr w:rsidR="00210C93" w:rsidRPr="00FE7EA0" w14:paraId="78E26B99" w14:textId="77777777" w:rsidTr="00130EEB">
        <w:trPr>
          <w:trHeight w:val="300"/>
        </w:trPr>
        <w:tc>
          <w:tcPr>
            <w:tcW w:w="2037" w:type="dxa"/>
            <w:tcBorders>
              <w:top w:val="nil"/>
              <w:left w:val="single" w:sz="4" w:space="0" w:color="auto"/>
              <w:bottom w:val="single" w:sz="4" w:space="0" w:color="auto"/>
              <w:right w:val="single" w:sz="4" w:space="0" w:color="auto"/>
            </w:tcBorders>
            <w:shd w:val="clear" w:color="auto" w:fill="auto"/>
            <w:noWrap/>
            <w:vAlign w:val="bottom"/>
            <w:hideMark/>
          </w:tcPr>
          <w:p w14:paraId="53375F01"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502" w:type="dxa"/>
            <w:tcBorders>
              <w:top w:val="nil"/>
              <w:left w:val="nil"/>
              <w:bottom w:val="single" w:sz="4" w:space="0" w:color="auto"/>
              <w:right w:val="single" w:sz="4" w:space="0" w:color="auto"/>
            </w:tcBorders>
            <w:shd w:val="clear" w:color="auto" w:fill="auto"/>
            <w:noWrap/>
            <w:vAlign w:val="center"/>
            <w:hideMark/>
          </w:tcPr>
          <w:p w14:paraId="0E449A5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9,55</w:t>
            </w:r>
          </w:p>
        </w:tc>
      </w:tr>
      <w:tr w:rsidR="00210C93" w:rsidRPr="00FE7EA0" w14:paraId="37B70CEA" w14:textId="77777777" w:rsidTr="00130EEB">
        <w:trPr>
          <w:trHeight w:val="300"/>
        </w:trPr>
        <w:tc>
          <w:tcPr>
            <w:tcW w:w="2037" w:type="dxa"/>
            <w:tcBorders>
              <w:top w:val="nil"/>
              <w:left w:val="single" w:sz="4" w:space="0" w:color="auto"/>
              <w:bottom w:val="single" w:sz="4" w:space="0" w:color="auto"/>
              <w:right w:val="single" w:sz="4" w:space="0" w:color="auto"/>
            </w:tcBorders>
            <w:shd w:val="clear" w:color="auto" w:fill="auto"/>
            <w:noWrap/>
            <w:vAlign w:val="bottom"/>
            <w:hideMark/>
          </w:tcPr>
          <w:p w14:paraId="2146C4EB"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502" w:type="dxa"/>
            <w:tcBorders>
              <w:top w:val="nil"/>
              <w:left w:val="nil"/>
              <w:bottom w:val="single" w:sz="4" w:space="0" w:color="auto"/>
              <w:right w:val="single" w:sz="4" w:space="0" w:color="auto"/>
            </w:tcBorders>
            <w:shd w:val="clear" w:color="auto" w:fill="auto"/>
            <w:noWrap/>
            <w:vAlign w:val="center"/>
            <w:hideMark/>
          </w:tcPr>
          <w:p w14:paraId="32FD3A6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44,74</w:t>
            </w:r>
          </w:p>
        </w:tc>
      </w:tr>
      <w:tr w:rsidR="00210C93" w:rsidRPr="00FE7EA0" w14:paraId="3F3964A6" w14:textId="77777777" w:rsidTr="00130EEB">
        <w:trPr>
          <w:trHeight w:val="300"/>
        </w:trPr>
        <w:tc>
          <w:tcPr>
            <w:tcW w:w="2037" w:type="dxa"/>
            <w:tcBorders>
              <w:top w:val="nil"/>
              <w:left w:val="single" w:sz="4" w:space="0" w:color="auto"/>
              <w:bottom w:val="single" w:sz="4" w:space="0" w:color="auto"/>
              <w:right w:val="single" w:sz="4" w:space="0" w:color="auto"/>
            </w:tcBorders>
            <w:shd w:val="clear" w:color="000000" w:fill="B7DEE8"/>
            <w:noWrap/>
            <w:vAlign w:val="center"/>
            <w:hideMark/>
          </w:tcPr>
          <w:p w14:paraId="0477320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502" w:type="dxa"/>
            <w:tcBorders>
              <w:top w:val="nil"/>
              <w:left w:val="nil"/>
              <w:bottom w:val="single" w:sz="4" w:space="0" w:color="auto"/>
              <w:right w:val="single" w:sz="4" w:space="0" w:color="auto"/>
            </w:tcBorders>
            <w:shd w:val="clear" w:color="000000" w:fill="B7DEE8"/>
            <w:noWrap/>
            <w:vAlign w:val="center"/>
            <w:hideMark/>
          </w:tcPr>
          <w:p w14:paraId="6BC6A87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96,81</w:t>
            </w:r>
          </w:p>
        </w:tc>
      </w:tr>
    </w:tbl>
    <w:p w14:paraId="17D70D8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5949" w:type="dxa"/>
        <w:tblInd w:w="75" w:type="dxa"/>
        <w:tblCellMar>
          <w:left w:w="70" w:type="dxa"/>
          <w:right w:w="70" w:type="dxa"/>
        </w:tblCellMar>
        <w:tblLook w:val="04A0" w:firstRow="1" w:lastRow="0" w:firstColumn="1" w:lastColumn="0" w:noHBand="0" w:noVBand="1"/>
      </w:tblPr>
      <w:tblGrid>
        <w:gridCol w:w="2122"/>
        <w:gridCol w:w="1275"/>
        <w:gridCol w:w="1560"/>
        <w:gridCol w:w="992"/>
      </w:tblGrid>
      <w:tr w:rsidR="00210C93" w:rsidRPr="00FE7EA0" w14:paraId="2787A9CD" w14:textId="77777777" w:rsidTr="00130EEB">
        <w:trPr>
          <w:trHeight w:val="255"/>
        </w:trPr>
        <w:tc>
          <w:tcPr>
            <w:tcW w:w="5949"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02F742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CONDUTORES DE DESCIDA DE ÁGUA PLUVIAL</w:t>
            </w:r>
          </w:p>
        </w:tc>
      </w:tr>
      <w:tr w:rsidR="00210C93" w:rsidRPr="00FE7EA0" w14:paraId="52F45A0E" w14:textId="77777777" w:rsidTr="00130EEB">
        <w:trPr>
          <w:trHeight w:val="100"/>
        </w:trPr>
        <w:tc>
          <w:tcPr>
            <w:tcW w:w="2122" w:type="dxa"/>
            <w:tcBorders>
              <w:top w:val="nil"/>
              <w:left w:val="single" w:sz="4" w:space="0" w:color="auto"/>
              <w:bottom w:val="single" w:sz="4" w:space="0" w:color="auto"/>
              <w:right w:val="single" w:sz="4" w:space="0" w:color="auto"/>
            </w:tcBorders>
            <w:shd w:val="clear" w:color="000000" w:fill="B7DEE8"/>
            <w:noWrap/>
            <w:hideMark/>
          </w:tcPr>
          <w:p w14:paraId="1A89E8B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275" w:type="dxa"/>
            <w:tcBorders>
              <w:top w:val="nil"/>
              <w:left w:val="nil"/>
              <w:bottom w:val="single" w:sz="4" w:space="0" w:color="auto"/>
              <w:right w:val="single" w:sz="4" w:space="0" w:color="auto"/>
            </w:tcBorders>
            <w:shd w:val="clear" w:color="000000" w:fill="B7DEE8"/>
            <w:hideMark/>
          </w:tcPr>
          <w:p w14:paraId="37B102F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[m]</w:t>
            </w:r>
          </w:p>
        </w:tc>
        <w:tc>
          <w:tcPr>
            <w:tcW w:w="1560" w:type="dxa"/>
            <w:tcBorders>
              <w:top w:val="nil"/>
              <w:left w:val="nil"/>
              <w:bottom w:val="single" w:sz="4" w:space="0" w:color="auto"/>
              <w:right w:val="single" w:sz="4" w:space="0" w:color="auto"/>
            </w:tcBorders>
            <w:shd w:val="clear" w:color="000000" w:fill="B7DEE8"/>
            <w:hideMark/>
          </w:tcPr>
          <w:p w14:paraId="1CCB220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92" w:type="dxa"/>
            <w:tcBorders>
              <w:top w:val="nil"/>
              <w:left w:val="nil"/>
              <w:bottom w:val="single" w:sz="4" w:space="0" w:color="auto"/>
              <w:right w:val="single" w:sz="4" w:space="0" w:color="auto"/>
            </w:tcBorders>
            <w:shd w:val="clear" w:color="000000" w:fill="B7DEE8"/>
            <w:hideMark/>
          </w:tcPr>
          <w:p w14:paraId="37E478A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Subtotal [m]</w:t>
            </w:r>
          </w:p>
        </w:tc>
      </w:tr>
      <w:tr w:rsidR="00210C93" w:rsidRPr="00FE7EA0" w14:paraId="2DC94E55" w14:textId="77777777" w:rsidTr="00130EEB">
        <w:trPr>
          <w:trHeight w:val="255"/>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32FB351"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275" w:type="dxa"/>
            <w:tcBorders>
              <w:top w:val="nil"/>
              <w:left w:val="nil"/>
              <w:bottom w:val="single" w:sz="4" w:space="0" w:color="auto"/>
              <w:right w:val="single" w:sz="4" w:space="0" w:color="auto"/>
            </w:tcBorders>
            <w:shd w:val="clear" w:color="auto" w:fill="auto"/>
            <w:noWrap/>
            <w:vAlign w:val="center"/>
            <w:hideMark/>
          </w:tcPr>
          <w:p w14:paraId="57FED0F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560" w:type="dxa"/>
            <w:tcBorders>
              <w:top w:val="nil"/>
              <w:left w:val="nil"/>
              <w:bottom w:val="single" w:sz="4" w:space="0" w:color="auto"/>
              <w:right w:val="single" w:sz="4" w:space="0" w:color="auto"/>
            </w:tcBorders>
            <w:shd w:val="clear" w:color="auto" w:fill="auto"/>
            <w:noWrap/>
            <w:vAlign w:val="center"/>
            <w:hideMark/>
          </w:tcPr>
          <w:p w14:paraId="65A26E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992" w:type="dxa"/>
            <w:tcBorders>
              <w:top w:val="nil"/>
              <w:left w:val="nil"/>
              <w:bottom w:val="single" w:sz="4" w:space="0" w:color="auto"/>
              <w:right w:val="single" w:sz="4" w:space="0" w:color="auto"/>
            </w:tcBorders>
            <w:shd w:val="clear" w:color="auto" w:fill="auto"/>
            <w:noWrap/>
            <w:vAlign w:val="center"/>
            <w:hideMark/>
          </w:tcPr>
          <w:p w14:paraId="2387DA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16,00</w:t>
            </w:r>
          </w:p>
        </w:tc>
      </w:tr>
      <w:tr w:rsidR="00210C93" w:rsidRPr="00FE7EA0" w14:paraId="11F96AA3" w14:textId="77777777" w:rsidTr="00130EEB">
        <w:trPr>
          <w:trHeight w:val="255"/>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ECEDAE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275" w:type="dxa"/>
            <w:tcBorders>
              <w:top w:val="nil"/>
              <w:left w:val="nil"/>
              <w:bottom w:val="single" w:sz="4" w:space="0" w:color="auto"/>
              <w:right w:val="single" w:sz="4" w:space="0" w:color="auto"/>
            </w:tcBorders>
            <w:shd w:val="clear" w:color="auto" w:fill="auto"/>
            <w:noWrap/>
            <w:vAlign w:val="center"/>
            <w:hideMark/>
          </w:tcPr>
          <w:p w14:paraId="00AFFF4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560" w:type="dxa"/>
            <w:tcBorders>
              <w:top w:val="nil"/>
              <w:left w:val="nil"/>
              <w:bottom w:val="single" w:sz="4" w:space="0" w:color="auto"/>
              <w:right w:val="single" w:sz="4" w:space="0" w:color="auto"/>
            </w:tcBorders>
            <w:shd w:val="clear" w:color="auto" w:fill="auto"/>
            <w:noWrap/>
            <w:vAlign w:val="center"/>
            <w:hideMark/>
          </w:tcPr>
          <w:p w14:paraId="7AE1CF5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14:paraId="43DD0AF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r>
      <w:tr w:rsidR="00210C93" w:rsidRPr="00FE7EA0" w14:paraId="7AC950F6" w14:textId="77777777" w:rsidTr="00130EEB">
        <w:trPr>
          <w:trHeight w:val="255"/>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7CB3B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6B49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BDC0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4CF1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r>
      <w:tr w:rsidR="00210C93" w:rsidRPr="00FE7EA0" w14:paraId="2E207D39" w14:textId="77777777" w:rsidTr="00130EEB">
        <w:trPr>
          <w:trHeight w:val="255"/>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33E2A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198A1E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62C75A5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4E19BB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84,00</w:t>
            </w:r>
          </w:p>
        </w:tc>
      </w:tr>
      <w:tr w:rsidR="00210C93" w:rsidRPr="00FE7EA0" w14:paraId="33A6D9C4" w14:textId="77777777" w:rsidTr="00130EEB">
        <w:trPr>
          <w:trHeight w:val="255"/>
        </w:trPr>
        <w:tc>
          <w:tcPr>
            <w:tcW w:w="4957" w:type="dxa"/>
            <w:gridSpan w:val="3"/>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2F70CC3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7DEE8"/>
            <w:noWrap/>
            <w:vAlign w:val="center"/>
            <w:hideMark/>
          </w:tcPr>
          <w:p w14:paraId="155687D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116,00</w:t>
            </w:r>
          </w:p>
        </w:tc>
      </w:tr>
    </w:tbl>
    <w:p w14:paraId="22FCFBB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E504D5A"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Calhas [m] = 96,81 [m] + 116,00 [m]</w:t>
      </w:r>
    </w:p>
    <w:p w14:paraId="49B45B4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Calhas [m] = 212,81</w:t>
      </w:r>
    </w:p>
    <w:p w14:paraId="271F5824"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8851545"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Forro xadrez</w:t>
      </w:r>
    </w:p>
    <w:p w14:paraId="248E011D"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snapToGrid w:val="0"/>
          <w:sz w:val="21"/>
          <w:szCs w:val="21"/>
        </w:rPr>
      </w:pPr>
    </w:p>
    <w:p w14:paraId="76CD718D"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forro xadrez foi utilizada a expressão:</w:t>
      </w:r>
    </w:p>
    <w:p w14:paraId="428A1B05"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Forro [m²] = Comprimento [m] x Largura [m]</w:t>
      </w:r>
    </w:p>
    <w:p w14:paraId="473B5EC4"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5340" w:type="dxa"/>
        <w:tblInd w:w="75" w:type="dxa"/>
        <w:tblCellMar>
          <w:left w:w="70" w:type="dxa"/>
          <w:right w:w="70" w:type="dxa"/>
        </w:tblCellMar>
        <w:tblLook w:val="04A0" w:firstRow="1" w:lastRow="0" w:firstColumn="1" w:lastColumn="0" w:noHBand="0" w:noVBand="1"/>
      </w:tblPr>
      <w:tblGrid>
        <w:gridCol w:w="2081"/>
        <w:gridCol w:w="1457"/>
        <w:gridCol w:w="994"/>
        <w:gridCol w:w="808"/>
      </w:tblGrid>
      <w:tr w:rsidR="00210C93" w:rsidRPr="00FE7EA0" w14:paraId="20C72737" w14:textId="77777777" w:rsidTr="00130EEB">
        <w:trPr>
          <w:trHeight w:val="90"/>
        </w:trPr>
        <w:tc>
          <w:tcPr>
            <w:tcW w:w="5340"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4BAF57C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FORRO XADREZ</w:t>
            </w:r>
          </w:p>
        </w:tc>
      </w:tr>
      <w:tr w:rsidR="00210C93" w:rsidRPr="00FE7EA0" w14:paraId="0F0C3115" w14:textId="77777777" w:rsidTr="00130EEB">
        <w:trPr>
          <w:trHeight w:val="377"/>
        </w:trPr>
        <w:tc>
          <w:tcPr>
            <w:tcW w:w="2081" w:type="dxa"/>
            <w:tcBorders>
              <w:top w:val="nil"/>
              <w:left w:val="single" w:sz="4" w:space="0" w:color="auto"/>
              <w:bottom w:val="single" w:sz="4" w:space="0" w:color="auto"/>
              <w:right w:val="single" w:sz="4" w:space="0" w:color="auto"/>
            </w:tcBorders>
            <w:shd w:val="clear" w:color="000000" w:fill="B7DEE8"/>
            <w:noWrap/>
            <w:hideMark/>
          </w:tcPr>
          <w:p w14:paraId="13382C1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457" w:type="dxa"/>
            <w:tcBorders>
              <w:top w:val="nil"/>
              <w:left w:val="nil"/>
              <w:bottom w:val="single" w:sz="4" w:space="0" w:color="auto"/>
              <w:right w:val="single" w:sz="4" w:space="0" w:color="auto"/>
            </w:tcBorders>
            <w:shd w:val="clear" w:color="000000" w:fill="B7DEE8"/>
            <w:hideMark/>
          </w:tcPr>
          <w:p w14:paraId="6D014B2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94" w:type="dxa"/>
            <w:tcBorders>
              <w:top w:val="nil"/>
              <w:left w:val="nil"/>
              <w:bottom w:val="single" w:sz="4" w:space="0" w:color="auto"/>
              <w:right w:val="single" w:sz="4" w:space="0" w:color="auto"/>
            </w:tcBorders>
            <w:shd w:val="clear" w:color="000000" w:fill="B7DEE8"/>
            <w:hideMark/>
          </w:tcPr>
          <w:p w14:paraId="65ACB8E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808" w:type="dxa"/>
            <w:tcBorders>
              <w:top w:val="nil"/>
              <w:left w:val="nil"/>
              <w:bottom w:val="single" w:sz="4" w:space="0" w:color="auto"/>
              <w:right w:val="single" w:sz="4" w:space="0" w:color="auto"/>
            </w:tcBorders>
            <w:shd w:val="clear" w:color="000000" w:fill="B7DEE8"/>
            <w:hideMark/>
          </w:tcPr>
          <w:p w14:paraId="2E3DAC6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 xml:space="preserve">Área [m²] </w:t>
            </w:r>
          </w:p>
        </w:tc>
      </w:tr>
      <w:tr w:rsidR="00210C93" w:rsidRPr="00FE7EA0" w14:paraId="3BCC217A" w14:textId="77777777" w:rsidTr="00130EEB">
        <w:trPr>
          <w:trHeight w:val="116"/>
        </w:trPr>
        <w:tc>
          <w:tcPr>
            <w:tcW w:w="2081" w:type="dxa"/>
            <w:tcBorders>
              <w:top w:val="nil"/>
              <w:left w:val="single" w:sz="4" w:space="0" w:color="auto"/>
              <w:bottom w:val="single" w:sz="4" w:space="0" w:color="auto"/>
              <w:right w:val="single" w:sz="4" w:space="0" w:color="auto"/>
            </w:tcBorders>
            <w:shd w:val="clear" w:color="auto" w:fill="auto"/>
            <w:noWrap/>
            <w:vAlign w:val="bottom"/>
            <w:hideMark/>
          </w:tcPr>
          <w:p w14:paraId="61C3AC8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457" w:type="dxa"/>
            <w:tcBorders>
              <w:top w:val="nil"/>
              <w:left w:val="nil"/>
              <w:bottom w:val="single" w:sz="4" w:space="0" w:color="auto"/>
              <w:right w:val="single" w:sz="4" w:space="0" w:color="auto"/>
            </w:tcBorders>
            <w:shd w:val="clear" w:color="auto" w:fill="auto"/>
            <w:noWrap/>
            <w:vAlign w:val="center"/>
            <w:hideMark/>
          </w:tcPr>
          <w:p w14:paraId="2ABF605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17,62</w:t>
            </w:r>
          </w:p>
        </w:tc>
        <w:tc>
          <w:tcPr>
            <w:tcW w:w="994" w:type="dxa"/>
            <w:tcBorders>
              <w:top w:val="nil"/>
              <w:left w:val="nil"/>
              <w:bottom w:val="single" w:sz="4" w:space="0" w:color="auto"/>
              <w:right w:val="single" w:sz="4" w:space="0" w:color="auto"/>
            </w:tcBorders>
            <w:shd w:val="clear" w:color="auto" w:fill="auto"/>
            <w:noWrap/>
            <w:vAlign w:val="center"/>
            <w:hideMark/>
          </w:tcPr>
          <w:p w14:paraId="0AE079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1,40</w:t>
            </w:r>
          </w:p>
        </w:tc>
        <w:tc>
          <w:tcPr>
            <w:tcW w:w="808" w:type="dxa"/>
            <w:tcBorders>
              <w:top w:val="nil"/>
              <w:left w:val="nil"/>
              <w:bottom w:val="single" w:sz="4" w:space="0" w:color="auto"/>
              <w:right w:val="single" w:sz="4" w:space="0" w:color="auto"/>
            </w:tcBorders>
            <w:shd w:val="clear" w:color="auto" w:fill="auto"/>
            <w:noWrap/>
            <w:vAlign w:val="center"/>
            <w:hideMark/>
          </w:tcPr>
          <w:p w14:paraId="60A8839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24,67</w:t>
            </w:r>
          </w:p>
        </w:tc>
      </w:tr>
      <w:tr w:rsidR="00210C93" w:rsidRPr="00FE7EA0" w14:paraId="5B8628BE" w14:textId="77777777" w:rsidTr="00130EEB">
        <w:trPr>
          <w:trHeight w:val="255"/>
        </w:trPr>
        <w:tc>
          <w:tcPr>
            <w:tcW w:w="2081" w:type="dxa"/>
            <w:tcBorders>
              <w:top w:val="nil"/>
              <w:left w:val="single" w:sz="4" w:space="0" w:color="auto"/>
              <w:bottom w:val="single" w:sz="4" w:space="0" w:color="auto"/>
              <w:right w:val="single" w:sz="4" w:space="0" w:color="auto"/>
            </w:tcBorders>
            <w:shd w:val="clear" w:color="auto" w:fill="auto"/>
            <w:noWrap/>
            <w:vAlign w:val="bottom"/>
            <w:hideMark/>
          </w:tcPr>
          <w:p w14:paraId="212D09F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457" w:type="dxa"/>
            <w:tcBorders>
              <w:top w:val="nil"/>
              <w:left w:val="nil"/>
              <w:bottom w:val="single" w:sz="4" w:space="0" w:color="auto"/>
              <w:right w:val="single" w:sz="4" w:space="0" w:color="auto"/>
            </w:tcBorders>
            <w:shd w:val="clear" w:color="auto" w:fill="auto"/>
            <w:noWrap/>
            <w:vAlign w:val="center"/>
            <w:hideMark/>
          </w:tcPr>
          <w:p w14:paraId="57E3BE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4,91</w:t>
            </w:r>
          </w:p>
        </w:tc>
        <w:tc>
          <w:tcPr>
            <w:tcW w:w="994" w:type="dxa"/>
            <w:tcBorders>
              <w:top w:val="nil"/>
              <w:left w:val="nil"/>
              <w:bottom w:val="single" w:sz="4" w:space="0" w:color="auto"/>
              <w:right w:val="single" w:sz="4" w:space="0" w:color="auto"/>
            </w:tcBorders>
            <w:shd w:val="clear" w:color="auto" w:fill="auto"/>
            <w:noWrap/>
            <w:vAlign w:val="center"/>
            <w:hideMark/>
          </w:tcPr>
          <w:p w14:paraId="57033A0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w:t>
            </w:r>
          </w:p>
        </w:tc>
        <w:tc>
          <w:tcPr>
            <w:tcW w:w="808" w:type="dxa"/>
            <w:tcBorders>
              <w:top w:val="nil"/>
              <w:left w:val="nil"/>
              <w:bottom w:val="single" w:sz="4" w:space="0" w:color="auto"/>
              <w:right w:val="single" w:sz="4" w:space="0" w:color="auto"/>
            </w:tcBorders>
            <w:shd w:val="clear" w:color="auto" w:fill="auto"/>
            <w:noWrap/>
            <w:vAlign w:val="center"/>
            <w:hideMark/>
          </w:tcPr>
          <w:p w14:paraId="31D5360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16,69</w:t>
            </w:r>
          </w:p>
        </w:tc>
      </w:tr>
      <w:tr w:rsidR="00210C93" w:rsidRPr="00FE7EA0" w14:paraId="5E2ED927" w14:textId="77777777" w:rsidTr="00130EEB">
        <w:trPr>
          <w:trHeight w:val="255"/>
        </w:trPr>
        <w:tc>
          <w:tcPr>
            <w:tcW w:w="2081" w:type="dxa"/>
            <w:tcBorders>
              <w:top w:val="nil"/>
              <w:left w:val="single" w:sz="4" w:space="0" w:color="auto"/>
              <w:bottom w:val="single" w:sz="4" w:space="0" w:color="auto"/>
              <w:right w:val="single" w:sz="4" w:space="0" w:color="auto"/>
            </w:tcBorders>
            <w:shd w:val="clear" w:color="auto" w:fill="auto"/>
            <w:noWrap/>
            <w:vAlign w:val="bottom"/>
            <w:hideMark/>
          </w:tcPr>
          <w:p w14:paraId="44D5F37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457" w:type="dxa"/>
            <w:tcBorders>
              <w:top w:val="nil"/>
              <w:left w:val="nil"/>
              <w:bottom w:val="single" w:sz="4" w:space="0" w:color="auto"/>
              <w:right w:val="single" w:sz="4" w:space="0" w:color="auto"/>
            </w:tcBorders>
            <w:shd w:val="clear" w:color="auto" w:fill="auto"/>
            <w:noWrap/>
            <w:vAlign w:val="center"/>
            <w:hideMark/>
          </w:tcPr>
          <w:p w14:paraId="5EE8F78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7,01</w:t>
            </w:r>
          </w:p>
        </w:tc>
        <w:tc>
          <w:tcPr>
            <w:tcW w:w="994" w:type="dxa"/>
            <w:tcBorders>
              <w:top w:val="nil"/>
              <w:left w:val="nil"/>
              <w:bottom w:val="single" w:sz="4" w:space="0" w:color="auto"/>
              <w:right w:val="single" w:sz="4" w:space="0" w:color="auto"/>
            </w:tcBorders>
            <w:shd w:val="clear" w:color="auto" w:fill="auto"/>
            <w:noWrap/>
            <w:vAlign w:val="center"/>
            <w:hideMark/>
          </w:tcPr>
          <w:p w14:paraId="2A6D398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0,87</w:t>
            </w:r>
          </w:p>
        </w:tc>
        <w:tc>
          <w:tcPr>
            <w:tcW w:w="808" w:type="dxa"/>
            <w:tcBorders>
              <w:top w:val="nil"/>
              <w:left w:val="nil"/>
              <w:bottom w:val="single" w:sz="4" w:space="0" w:color="auto"/>
              <w:right w:val="single" w:sz="4" w:space="0" w:color="auto"/>
            </w:tcBorders>
            <w:shd w:val="clear" w:color="auto" w:fill="auto"/>
            <w:noWrap/>
            <w:vAlign w:val="center"/>
            <w:hideMark/>
          </w:tcPr>
          <w:p w14:paraId="3B44EC6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6,10</w:t>
            </w:r>
          </w:p>
        </w:tc>
      </w:tr>
      <w:tr w:rsidR="00210C93" w:rsidRPr="00FE7EA0" w14:paraId="785A6698" w14:textId="77777777" w:rsidTr="00130EEB">
        <w:trPr>
          <w:trHeight w:val="255"/>
        </w:trPr>
        <w:tc>
          <w:tcPr>
            <w:tcW w:w="2081" w:type="dxa"/>
            <w:tcBorders>
              <w:top w:val="nil"/>
              <w:left w:val="single" w:sz="4" w:space="0" w:color="auto"/>
              <w:bottom w:val="single" w:sz="4" w:space="0" w:color="auto"/>
              <w:right w:val="single" w:sz="4" w:space="0" w:color="auto"/>
            </w:tcBorders>
            <w:shd w:val="clear" w:color="auto" w:fill="auto"/>
            <w:noWrap/>
            <w:vAlign w:val="bottom"/>
            <w:hideMark/>
          </w:tcPr>
          <w:p w14:paraId="464D98EA"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457" w:type="dxa"/>
            <w:tcBorders>
              <w:top w:val="nil"/>
              <w:left w:val="nil"/>
              <w:bottom w:val="single" w:sz="4" w:space="0" w:color="auto"/>
              <w:right w:val="single" w:sz="4" w:space="0" w:color="auto"/>
            </w:tcBorders>
            <w:shd w:val="clear" w:color="auto" w:fill="auto"/>
            <w:noWrap/>
            <w:vAlign w:val="center"/>
            <w:hideMark/>
          </w:tcPr>
          <w:p w14:paraId="29F02A7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11,60</w:t>
            </w:r>
          </w:p>
        </w:tc>
        <w:tc>
          <w:tcPr>
            <w:tcW w:w="994" w:type="dxa"/>
            <w:tcBorders>
              <w:top w:val="nil"/>
              <w:left w:val="nil"/>
              <w:bottom w:val="single" w:sz="4" w:space="0" w:color="auto"/>
              <w:right w:val="single" w:sz="4" w:space="0" w:color="auto"/>
            </w:tcBorders>
            <w:shd w:val="clear" w:color="auto" w:fill="auto"/>
            <w:noWrap/>
            <w:vAlign w:val="center"/>
            <w:hideMark/>
          </w:tcPr>
          <w:p w14:paraId="7D9AE3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3,51</w:t>
            </w:r>
          </w:p>
        </w:tc>
        <w:tc>
          <w:tcPr>
            <w:tcW w:w="808" w:type="dxa"/>
            <w:tcBorders>
              <w:top w:val="nil"/>
              <w:left w:val="nil"/>
              <w:bottom w:val="single" w:sz="4" w:space="0" w:color="auto"/>
              <w:right w:val="single" w:sz="4" w:space="0" w:color="auto"/>
            </w:tcBorders>
            <w:shd w:val="clear" w:color="auto" w:fill="auto"/>
            <w:noWrap/>
            <w:vAlign w:val="center"/>
            <w:hideMark/>
          </w:tcPr>
          <w:p w14:paraId="3A0F4F1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40,72</w:t>
            </w:r>
          </w:p>
        </w:tc>
      </w:tr>
      <w:tr w:rsidR="00210C93" w:rsidRPr="00FE7EA0" w14:paraId="74EA5F22" w14:textId="77777777" w:rsidTr="00130EEB">
        <w:trPr>
          <w:trHeight w:val="70"/>
        </w:trPr>
        <w:tc>
          <w:tcPr>
            <w:tcW w:w="4532"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F1EC05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08" w:type="dxa"/>
            <w:tcBorders>
              <w:top w:val="nil"/>
              <w:left w:val="nil"/>
              <w:bottom w:val="single" w:sz="4" w:space="0" w:color="auto"/>
              <w:right w:val="single" w:sz="4" w:space="0" w:color="auto"/>
            </w:tcBorders>
            <w:shd w:val="clear" w:color="000000" w:fill="B7DEE8"/>
            <w:noWrap/>
            <w:vAlign w:val="center"/>
            <w:hideMark/>
          </w:tcPr>
          <w:p w14:paraId="19C6A66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88,18</w:t>
            </w:r>
          </w:p>
        </w:tc>
      </w:tr>
    </w:tbl>
    <w:p w14:paraId="5E509183"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3EB39A9"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Beiral</w:t>
      </w:r>
    </w:p>
    <w:p w14:paraId="020FF7E4"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snapToGrid w:val="0"/>
          <w:sz w:val="21"/>
          <w:szCs w:val="21"/>
        </w:rPr>
      </w:pPr>
    </w:p>
    <w:p w14:paraId="39A5A418"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beiral foi utilizada a expressão:</w:t>
      </w:r>
    </w:p>
    <w:p w14:paraId="22950464"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Beiral [m²] = Comprimento [m] x Largura [m]</w:t>
      </w:r>
    </w:p>
    <w:p w14:paraId="49D6286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5340" w:type="dxa"/>
        <w:tblInd w:w="75" w:type="dxa"/>
        <w:tblCellMar>
          <w:left w:w="70" w:type="dxa"/>
          <w:right w:w="70" w:type="dxa"/>
        </w:tblCellMar>
        <w:tblLook w:val="04A0" w:firstRow="1" w:lastRow="0" w:firstColumn="1" w:lastColumn="0" w:noHBand="0" w:noVBand="1"/>
      </w:tblPr>
      <w:tblGrid>
        <w:gridCol w:w="2062"/>
        <w:gridCol w:w="1444"/>
        <w:gridCol w:w="1033"/>
        <w:gridCol w:w="801"/>
      </w:tblGrid>
      <w:tr w:rsidR="00210C93" w:rsidRPr="00FE7EA0" w14:paraId="6ADEFAF2" w14:textId="77777777" w:rsidTr="00130EEB">
        <w:trPr>
          <w:trHeight w:val="255"/>
        </w:trPr>
        <w:tc>
          <w:tcPr>
            <w:tcW w:w="5340"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7D7BF9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 xml:space="preserve">BEIRAL </w:t>
            </w:r>
          </w:p>
        </w:tc>
      </w:tr>
      <w:tr w:rsidR="00210C93" w:rsidRPr="00FE7EA0" w14:paraId="489633D1" w14:textId="77777777" w:rsidTr="00130EEB">
        <w:trPr>
          <w:trHeight w:val="510"/>
        </w:trPr>
        <w:tc>
          <w:tcPr>
            <w:tcW w:w="2062" w:type="dxa"/>
            <w:tcBorders>
              <w:top w:val="nil"/>
              <w:left w:val="single" w:sz="4" w:space="0" w:color="auto"/>
              <w:bottom w:val="single" w:sz="4" w:space="0" w:color="auto"/>
              <w:right w:val="single" w:sz="4" w:space="0" w:color="auto"/>
            </w:tcBorders>
            <w:shd w:val="clear" w:color="000000" w:fill="B7DEE8"/>
            <w:noWrap/>
            <w:hideMark/>
          </w:tcPr>
          <w:p w14:paraId="074DFAF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444" w:type="dxa"/>
            <w:tcBorders>
              <w:top w:val="nil"/>
              <w:left w:val="nil"/>
              <w:bottom w:val="single" w:sz="4" w:space="0" w:color="auto"/>
              <w:right w:val="single" w:sz="4" w:space="0" w:color="auto"/>
            </w:tcBorders>
            <w:shd w:val="clear" w:color="000000" w:fill="B7DEE8"/>
            <w:hideMark/>
          </w:tcPr>
          <w:p w14:paraId="55A2BD7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1033" w:type="dxa"/>
            <w:tcBorders>
              <w:top w:val="nil"/>
              <w:left w:val="nil"/>
              <w:bottom w:val="single" w:sz="4" w:space="0" w:color="auto"/>
              <w:right w:val="single" w:sz="4" w:space="0" w:color="auto"/>
            </w:tcBorders>
            <w:shd w:val="clear" w:color="000000" w:fill="B7DEE8"/>
            <w:hideMark/>
          </w:tcPr>
          <w:p w14:paraId="5F4B33E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801" w:type="dxa"/>
            <w:tcBorders>
              <w:top w:val="nil"/>
              <w:left w:val="nil"/>
              <w:bottom w:val="single" w:sz="4" w:space="0" w:color="auto"/>
              <w:right w:val="single" w:sz="4" w:space="0" w:color="auto"/>
            </w:tcBorders>
            <w:shd w:val="clear" w:color="000000" w:fill="B7DEE8"/>
            <w:hideMark/>
          </w:tcPr>
          <w:p w14:paraId="63121AA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 xml:space="preserve">Área [m²] </w:t>
            </w:r>
          </w:p>
        </w:tc>
      </w:tr>
      <w:tr w:rsidR="00210C93" w:rsidRPr="00FE7EA0" w14:paraId="37BB92E5" w14:textId="77777777" w:rsidTr="00130EEB">
        <w:trPr>
          <w:trHeight w:val="255"/>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14:paraId="454EB204"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444" w:type="dxa"/>
            <w:tcBorders>
              <w:top w:val="nil"/>
              <w:left w:val="nil"/>
              <w:bottom w:val="single" w:sz="4" w:space="0" w:color="auto"/>
              <w:right w:val="single" w:sz="4" w:space="0" w:color="auto"/>
            </w:tcBorders>
            <w:shd w:val="clear" w:color="auto" w:fill="auto"/>
            <w:noWrap/>
            <w:vAlign w:val="center"/>
            <w:hideMark/>
          </w:tcPr>
          <w:p w14:paraId="77101C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20,82</w:t>
            </w:r>
          </w:p>
        </w:tc>
        <w:tc>
          <w:tcPr>
            <w:tcW w:w="1033" w:type="dxa"/>
            <w:tcBorders>
              <w:top w:val="nil"/>
              <w:left w:val="nil"/>
              <w:bottom w:val="single" w:sz="4" w:space="0" w:color="auto"/>
              <w:right w:val="single" w:sz="4" w:space="0" w:color="auto"/>
            </w:tcBorders>
            <w:shd w:val="clear" w:color="auto" w:fill="auto"/>
            <w:noWrap/>
            <w:vAlign w:val="center"/>
            <w:hideMark/>
          </w:tcPr>
          <w:p w14:paraId="401579D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w:t>
            </w:r>
          </w:p>
        </w:tc>
        <w:tc>
          <w:tcPr>
            <w:tcW w:w="801" w:type="dxa"/>
            <w:tcBorders>
              <w:top w:val="nil"/>
              <w:left w:val="nil"/>
              <w:bottom w:val="single" w:sz="4" w:space="0" w:color="auto"/>
              <w:right w:val="single" w:sz="4" w:space="0" w:color="auto"/>
            </w:tcBorders>
            <w:shd w:val="clear" w:color="auto" w:fill="auto"/>
            <w:noWrap/>
            <w:vAlign w:val="center"/>
            <w:hideMark/>
          </w:tcPr>
          <w:p w14:paraId="12F0B77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4,16</w:t>
            </w:r>
          </w:p>
        </w:tc>
      </w:tr>
      <w:tr w:rsidR="00210C93" w:rsidRPr="00FE7EA0" w14:paraId="399AC1C8" w14:textId="77777777" w:rsidTr="00130EEB">
        <w:trPr>
          <w:trHeight w:val="255"/>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14:paraId="31FF314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444" w:type="dxa"/>
            <w:tcBorders>
              <w:top w:val="nil"/>
              <w:left w:val="nil"/>
              <w:bottom w:val="single" w:sz="4" w:space="0" w:color="auto"/>
              <w:right w:val="single" w:sz="4" w:space="0" w:color="auto"/>
            </w:tcBorders>
            <w:shd w:val="clear" w:color="auto" w:fill="auto"/>
            <w:noWrap/>
            <w:vAlign w:val="center"/>
            <w:hideMark/>
          </w:tcPr>
          <w:p w14:paraId="26128C0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AutoCAD</w:t>
            </w:r>
          </w:p>
        </w:tc>
        <w:tc>
          <w:tcPr>
            <w:tcW w:w="1033" w:type="dxa"/>
            <w:tcBorders>
              <w:top w:val="nil"/>
              <w:left w:val="nil"/>
              <w:bottom w:val="single" w:sz="4" w:space="0" w:color="auto"/>
              <w:right w:val="single" w:sz="4" w:space="0" w:color="auto"/>
            </w:tcBorders>
            <w:shd w:val="clear" w:color="auto" w:fill="auto"/>
            <w:noWrap/>
            <w:vAlign w:val="center"/>
            <w:hideMark/>
          </w:tcPr>
          <w:p w14:paraId="309369A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AutoCAD</w:t>
            </w:r>
          </w:p>
        </w:tc>
        <w:tc>
          <w:tcPr>
            <w:tcW w:w="801" w:type="dxa"/>
            <w:tcBorders>
              <w:top w:val="nil"/>
              <w:left w:val="nil"/>
              <w:bottom w:val="single" w:sz="4" w:space="0" w:color="auto"/>
              <w:right w:val="single" w:sz="4" w:space="0" w:color="auto"/>
            </w:tcBorders>
            <w:shd w:val="clear" w:color="auto" w:fill="auto"/>
            <w:noWrap/>
            <w:vAlign w:val="center"/>
            <w:hideMark/>
          </w:tcPr>
          <w:p w14:paraId="2247DA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11,06</w:t>
            </w:r>
          </w:p>
        </w:tc>
      </w:tr>
      <w:tr w:rsidR="00210C93" w:rsidRPr="00FE7EA0" w14:paraId="7559D606" w14:textId="77777777" w:rsidTr="00130EEB">
        <w:trPr>
          <w:trHeight w:val="255"/>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14:paraId="0108DC1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444" w:type="dxa"/>
            <w:tcBorders>
              <w:top w:val="nil"/>
              <w:left w:val="nil"/>
              <w:bottom w:val="single" w:sz="4" w:space="0" w:color="auto"/>
              <w:right w:val="single" w:sz="4" w:space="0" w:color="auto"/>
            </w:tcBorders>
            <w:shd w:val="clear" w:color="auto" w:fill="auto"/>
            <w:noWrap/>
            <w:vAlign w:val="center"/>
            <w:hideMark/>
          </w:tcPr>
          <w:p w14:paraId="4BF02E4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7,41</w:t>
            </w:r>
          </w:p>
        </w:tc>
        <w:tc>
          <w:tcPr>
            <w:tcW w:w="1033" w:type="dxa"/>
            <w:tcBorders>
              <w:top w:val="nil"/>
              <w:left w:val="nil"/>
              <w:bottom w:val="single" w:sz="4" w:space="0" w:color="auto"/>
              <w:right w:val="single" w:sz="4" w:space="0" w:color="auto"/>
            </w:tcBorders>
            <w:shd w:val="clear" w:color="auto" w:fill="auto"/>
            <w:noWrap/>
            <w:vAlign w:val="center"/>
            <w:hideMark/>
          </w:tcPr>
          <w:p w14:paraId="582D38E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801" w:type="dxa"/>
            <w:tcBorders>
              <w:top w:val="nil"/>
              <w:left w:val="nil"/>
              <w:bottom w:val="single" w:sz="4" w:space="0" w:color="auto"/>
              <w:right w:val="single" w:sz="4" w:space="0" w:color="auto"/>
            </w:tcBorders>
            <w:shd w:val="clear" w:color="auto" w:fill="auto"/>
            <w:noWrap/>
            <w:vAlign w:val="center"/>
            <w:hideMark/>
          </w:tcPr>
          <w:p w14:paraId="59ED080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2,96</w:t>
            </w:r>
          </w:p>
        </w:tc>
      </w:tr>
      <w:tr w:rsidR="00210C93" w:rsidRPr="00FE7EA0" w14:paraId="766AA62F" w14:textId="77777777" w:rsidTr="00130EEB">
        <w:trPr>
          <w:trHeight w:val="255"/>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14:paraId="12748A1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444" w:type="dxa"/>
            <w:tcBorders>
              <w:top w:val="nil"/>
              <w:left w:val="nil"/>
              <w:bottom w:val="single" w:sz="4" w:space="0" w:color="auto"/>
              <w:right w:val="single" w:sz="4" w:space="0" w:color="auto"/>
            </w:tcBorders>
            <w:shd w:val="clear" w:color="auto" w:fill="auto"/>
            <w:noWrap/>
            <w:vAlign w:val="center"/>
            <w:hideMark/>
          </w:tcPr>
          <w:p w14:paraId="1BE222A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44,74</w:t>
            </w:r>
          </w:p>
        </w:tc>
        <w:tc>
          <w:tcPr>
            <w:tcW w:w="1033" w:type="dxa"/>
            <w:tcBorders>
              <w:top w:val="nil"/>
              <w:left w:val="nil"/>
              <w:bottom w:val="single" w:sz="4" w:space="0" w:color="auto"/>
              <w:right w:val="single" w:sz="4" w:space="0" w:color="auto"/>
            </w:tcBorders>
            <w:shd w:val="clear" w:color="auto" w:fill="auto"/>
            <w:noWrap/>
            <w:vAlign w:val="center"/>
            <w:hideMark/>
          </w:tcPr>
          <w:p w14:paraId="4D58C83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0,40</w:t>
            </w:r>
          </w:p>
        </w:tc>
        <w:tc>
          <w:tcPr>
            <w:tcW w:w="801" w:type="dxa"/>
            <w:tcBorders>
              <w:top w:val="nil"/>
              <w:left w:val="nil"/>
              <w:bottom w:val="single" w:sz="4" w:space="0" w:color="auto"/>
              <w:right w:val="single" w:sz="4" w:space="0" w:color="auto"/>
            </w:tcBorders>
            <w:shd w:val="clear" w:color="auto" w:fill="auto"/>
            <w:noWrap/>
            <w:vAlign w:val="center"/>
            <w:hideMark/>
          </w:tcPr>
          <w:p w14:paraId="62050A5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17,90</w:t>
            </w:r>
          </w:p>
        </w:tc>
      </w:tr>
      <w:tr w:rsidR="00210C93" w:rsidRPr="00FE7EA0" w14:paraId="54C0AF61" w14:textId="77777777" w:rsidTr="00130EEB">
        <w:trPr>
          <w:trHeight w:val="255"/>
        </w:trPr>
        <w:tc>
          <w:tcPr>
            <w:tcW w:w="4539"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74765F9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01" w:type="dxa"/>
            <w:tcBorders>
              <w:top w:val="nil"/>
              <w:left w:val="nil"/>
              <w:bottom w:val="single" w:sz="4" w:space="0" w:color="auto"/>
              <w:right w:val="single" w:sz="4" w:space="0" w:color="auto"/>
            </w:tcBorders>
            <w:shd w:val="clear" w:color="000000" w:fill="B7DEE8"/>
            <w:noWrap/>
            <w:vAlign w:val="center"/>
            <w:hideMark/>
          </w:tcPr>
          <w:p w14:paraId="7C3D3FA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36,08</w:t>
            </w:r>
          </w:p>
        </w:tc>
      </w:tr>
    </w:tbl>
    <w:p w14:paraId="7F150CDA"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59B079F" w14:textId="77777777" w:rsidR="00210C93" w:rsidRPr="00FE7EA0" w:rsidRDefault="00210C93" w:rsidP="00F24E13">
      <w:pPr>
        <w:widowControl w:val="0"/>
        <w:numPr>
          <w:ilvl w:val="1"/>
          <w:numId w:val="36"/>
        </w:numPr>
        <w:tabs>
          <w:tab w:val="left" w:pos="709"/>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Testeira</w:t>
      </w:r>
    </w:p>
    <w:p w14:paraId="0780457E"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p>
    <w:tbl>
      <w:tblPr>
        <w:tblW w:w="3964" w:type="dxa"/>
        <w:tblInd w:w="75" w:type="dxa"/>
        <w:tblCellMar>
          <w:left w:w="70" w:type="dxa"/>
          <w:right w:w="70" w:type="dxa"/>
        </w:tblCellMar>
        <w:tblLook w:val="04A0" w:firstRow="1" w:lastRow="0" w:firstColumn="1" w:lastColumn="0" w:noHBand="0" w:noVBand="1"/>
      </w:tblPr>
      <w:tblGrid>
        <w:gridCol w:w="2122"/>
        <w:gridCol w:w="1842"/>
      </w:tblGrid>
      <w:tr w:rsidR="00210C93" w:rsidRPr="00FE7EA0" w14:paraId="377FD4FC" w14:textId="77777777" w:rsidTr="00130EEB">
        <w:trPr>
          <w:trHeight w:val="212"/>
        </w:trPr>
        <w:tc>
          <w:tcPr>
            <w:tcW w:w="3964" w:type="dxa"/>
            <w:gridSpan w:val="2"/>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5EF6A75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TESTEIRA</w:t>
            </w:r>
          </w:p>
        </w:tc>
      </w:tr>
      <w:tr w:rsidR="00210C93" w:rsidRPr="00FE7EA0" w14:paraId="3002677C" w14:textId="77777777" w:rsidTr="00130EEB">
        <w:trPr>
          <w:trHeight w:val="70"/>
        </w:trPr>
        <w:tc>
          <w:tcPr>
            <w:tcW w:w="2122" w:type="dxa"/>
            <w:tcBorders>
              <w:top w:val="nil"/>
              <w:left w:val="single" w:sz="4" w:space="0" w:color="auto"/>
              <w:bottom w:val="single" w:sz="4" w:space="0" w:color="auto"/>
              <w:right w:val="single" w:sz="4" w:space="0" w:color="auto"/>
            </w:tcBorders>
            <w:shd w:val="clear" w:color="000000" w:fill="B7DEE8"/>
            <w:noWrap/>
            <w:hideMark/>
          </w:tcPr>
          <w:p w14:paraId="3E1A897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Local</w:t>
            </w:r>
          </w:p>
        </w:tc>
        <w:tc>
          <w:tcPr>
            <w:tcW w:w="1842" w:type="dxa"/>
            <w:tcBorders>
              <w:top w:val="nil"/>
              <w:left w:val="nil"/>
              <w:bottom w:val="single" w:sz="4" w:space="0" w:color="auto"/>
              <w:right w:val="single" w:sz="4" w:space="0" w:color="auto"/>
            </w:tcBorders>
            <w:shd w:val="clear" w:color="000000" w:fill="B7DEE8"/>
            <w:hideMark/>
          </w:tcPr>
          <w:p w14:paraId="1B192DE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r>
      <w:tr w:rsidR="00210C93" w:rsidRPr="00FE7EA0" w14:paraId="0764B282" w14:textId="77777777" w:rsidTr="00130EEB">
        <w:trPr>
          <w:trHeight w:val="7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748C9D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C.I.</w:t>
            </w:r>
          </w:p>
        </w:tc>
        <w:tc>
          <w:tcPr>
            <w:tcW w:w="1842" w:type="dxa"/>
            <w:tcBorders>
              <w:top w:val="nil"/>
              <w:left w:val="nil"/>
              <w:bottom w:val="single" w:sz="4" w:space="0" w:color="auto"/>
              <w:right w:val="single" w:sz="4" w:space="0" w:color="auto"/>
            </w:tcBorders>
            <w:shd w:val="clear" w:color="auto" w:fill="auto"/>
            <w:noWrap/>
            <w:vAlign w:val="center"/>
            <w:hideMark/>
          </w:tcPr>
          <w:p w14:paraId="6E7486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20,82</w:t>
            </w:r>
          </w:p>
        </w:tc>
      </w:tr>
      <w:tr w:rsidR="00210C93" w:rsidRPr="00FE7EA0" w14:paraId="1FE4DC12" w14:textId="77777777" w:rsidTr="00130EEB">
        <w:trPr>
          <w:trHeight w:val="7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3D20C9B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Informações</w:t>
            </w:r>
          </w:p>
        </w:tc>
        <w:tc>
          <w:tcPr>
            <w:tcW w:w="1842" w:type="dxa"/>
            <w:tcBorders>
              <w:top w:val="nil"/>
              <w:left w:val="nil"/>
              <w:bottom w:val="single" w:sz="4" w:space="0" w:color="auto"/>
              <w:right w:val="single" w:sz="4" w:space="0" w:color="auto"/>
            </w:tcBorders>
            <w:shd w:val="clear" w:color="auto" w:fill="auto"/>
            <w:noWrap/>
            <w:vAlign w:val="center"/>
            <w:hideMark/>
          </w:tcPr>
          <w:p w14:paraId="2DE75C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19,60</w:t>
            </w:r>
          </w:p>
        </w:tc>
      </w:tr>
      <w:tr w:rsidR="00210C93" w:rsidRPr="00FE7EA0" w14:paraId="025C7E5C" w14:textId="77777777" w:rsidTr="00130EEB">
        <w:trPr>
          <w:trHeight w:val="98"/>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29DB6E9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Guarita</w:t>
            </w:r>
          </w:p>
        </w:tc>
        <w:tc>
          <w:tcPr>
            <w:tcW w:w="1842" w:type="dxa"/>
            <w:tcBorders>
              <w:top w:val="nil"/>
              <w:left w:val="nil"/>
              <w:bottom w:val="single" w:sz="4" w:space="0" w:color="auto"/>
              <w:right w:val="single" w:sz="4" w:space="0" w:color="auto"/>
            </w:tcBorders>
            <w:shd w:val="clear" w:color="auto" w:fill="auto"/>
            <w:noWrap/>
            <w:vAlign w:val="center"/>
            <w:hideMark/>
          </w:tcPr>
          <w:p w14:paraId="622D63D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8,68</w:t>
            </w:r>
          </w:p>
        </w:tc>
      </w:tr>
      <w:tr w:rsidR="00210C93" w:rsidRPr="00FE7EA0" w14:paraId="308B7D11" w14:textId="77777777" w:rsidTr="00130EEB">
        <w:trPr>
          <w:trHeight w:val="7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316852EF"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Pórtico</w:t>
            </w:r>
          </w:p>
        </w:tc>
        <w:tc>
          <w:tcPr>
            <w:tcW w:w="1842" w:type="dxa"/>
            <w:tcBorders>
              <w:top w:val="nil"/>
              <w:left w:val="nil"/>
              <w:bottom w:val="single" w:sz="4" w:space="0" w:color="auto"/>
              <w:right w:val="single" w:sz="4" w:space="0" w:color="auto"/>
            </w:tcBorders>
            <w:shd w:val="clear" w:color="auto" w:fill="auto"/>
            <w:noWrap/>
            <w:vAlign w:val="center"/>
            <w:hideMark/>
          </w:tcPr>
          <w:p w14:paraId="0A42678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44,74</w:t>
            </w:r>
          </w:p>
        </w:tc>
      </w:tr>
      <w:tr w:rsidR="00210C93" w:rsidRPr="00FE7EA0" w14:paraId="0456E82A" w14:textId="77777777" w:rsidTr="00130EEB">
        <w:trPr>
          <w:trHeight w:val="255"/>
        </w:trPr>
        <w:tc>
          <w:tcPr>
            <w:tcW w:w="2122" w:type="dxa"/>
            <w:tcBorders>
              <w:top w:val="nil"/>
              <w:left w:val="single" w:sz="4" w:space="0" w:color="auto"/>
              <w:bottom w:val="single" w:sz="4" w:space="0" w:color="auto"/>
              <w:right w:val="single" w:sz="4" w:space="0" w:color="auto"/>
            </w:tcBorders>
            <w:shd w:val="clear" w:color="000000" w:fill="B7DEE8"/>
            <w:noWrap/>
            <w:vAlign w:val="center"/>
            <w:hideMark/>
          </w:tcPr>
          <w:p w14:paraId="7249BDC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842" w:type="dxa"/>
            <w:tcBorders>
              <w:top w:val="nil"/>
              <w:left w:val="nil"/>
              <w:bottom w:val="single" w:sz="4" w:space="0" w:color="auto"/>
              <w:right w:val="single" w:sz="4" w:space="0" w:color="auto"/>
            </w:tcBorders>
            <w:shd w:val="clear" w:color="000000" w:fill="B7DEE8"/>
            <w:noWrap/>
            <w:vAlign w:val="center"/>
            <w:hideMark/>
          </w:tcPr>
          <w:p w14:paraId="12027BD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93,84</w:t>
            </w:r>
          </w:p>
        </w:tc>
      </w:tr>
    </w:tbl>
    <w:p w14:paraId="1515580C" w14:textId="77777777" w:rsidR="00210C93" w:rsidRPr="00FE7EA0" w:rsidRDefault="00210C93" w:rsidP="00210C93">
      <w:pPr>
        <w:widowControl w:val="0"/>
        <w:tabs>
          <w:tab w:val="left" w:pos="284"/>
        </w:tabs>
        <w:spacing w:line="276" w:lineRule="auto"/>
        <w:ind w:left="644"/>
        <w:rPr>
          <w:rFonts w:asciiTheme="minorHAnsi" w:hAnsiTheme="minorHAnsi" w:cstheme="minorHAnsi"/>
          <w:b/>
          <w:noProof/>
          <w:snapToGrid w:val="0"/>
          <w:sz w:val="21"/>
          <w:szCs w:val="21"/>
        </w:rPr>
      </w:pPr>
    </w:p>
    <w:p w14:paraId="6EDF6E18"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REVESTIMENTOS</w:t>
      </w:r>
    </w:p>
    <w:p w14:paraId="0C8F6F3B"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r w:rsidRPr="00FE7EA0">
        <w:rPr>
          <w:rFonts w:asciiTheme="minorHAnsi" w:hAnsiTheme="minorHAnsi" w:cstheme="minorHAnsi"/>
          <w:b/>
          <w:noProof/>
          <w:snapToGrid w:val="0"/>
          <w:sz w:val="21"/>
          <w:szCs w:val="21"/>
          <w:highlight w:val="yellow"/>
        </w:rPr>
        <w:t xml:space="preserve"> </w:t>
      </w:r>
    </w:p>
    <w:p w14:paraId="75AADC1C"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Chapisco</w:t>
      </w:r>
    </w:p>
    <w:p w14:paraId="36CB086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60EE097"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chapisco foi utilizada a expressão:</w:t>
      </w:r>
    </w:p>
    <w:p w14:paraId="23CAD407"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Chapisco [m²] = Faces [un.] x Perímetro [m] x Altura [m]</w:t>
      </w:r>
    </w:p>
    <w:p w14:paraId="3734DBD9"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p>
    <w:tbl>
      <w:tblPr>
        <w:tblW w:w="6600" w:type="dxa"/>
        <w:tblInd w:w="75" w:type="dxa"/>
        <w:tblCellMar>
          <w:left w:w="70" w:type="dxa"/>
          <w:right w:w="70" w:type="dxa"/>
        </w:tblCellMar>
        <w:tblLook w:val="04A0" w:firstRow="1" w:lastRow="0" w:firstColumn="1" w:lastColumn="0" w:noHBand="0" w:noVBand="1"/>
      </w:tblPr>
      <w:tblGrid>
        <w:gridCol w:w="2468"/>
        <w:gridCol w:w="1045"/>
        <w:gridCol w:w="1227"/>
        <w:gridCol w:w="917"/>
        <w:gridCol w:w="943"/>
      </w:tblGrid>
      <w:tr w:rsidR="00210C93" w:rsidRPr="00FE7EA0" w14:paraId="772CAF07" w14:textId="77777777" w:rsidTr="00130EEB">
        <w:trPr>
          <w:trHeight w:val="255"/>
        </w:trPr>
        <w:tc>
          <w:tcPr>
            <w:tcW w:w="6600"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01E2DC5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CHAPISCO</w:t>
            </w:r>
          </w:p>
        </w:tc>
      </w:tr>
      <w:tr w:rsidR="00210C93" w:rsidRPr="00FE7EA0" w14:paraId="2943D4EE" w14:textId="77777777" w:rsidTr="00130EEB">
        <w:trPr>
          <w:trHeight w:val="600"/>
        </w:trPr>
        <w:tc>
          <w:tcPr>
            <w:tcW w:w="2468" w:type="dxa"/>
            <w:tcBorders>
              <w:top w:val="nil"/>
              <w:left w:val="single" w:sz="4" w:space="0" w:color="auto"/>
              <w:bottom w:val="single" w:sz="4" w:space="0" w:color="auto"/>
              <w:right w:val="single" w:sz="4" w:space="0" w:color="auto"/>
            </w:tcBorders>
            <w:shd w:val="clear" w:color="000000" w:fill="92CDDC"/>
            <w:noWrap/>
            <w:hideMark/>
          </w:tcPr>
          <w:p w14:paraId="0843982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045" w:type="dxa"/>
            <w:tcBorders>
              <w:top w:val="nil"/>
              <w:left w:val="nil"/>
              <w:bottom w:val="single" w:sz="4" w:space="0" w:color="auto"/>
              <w:right w:val="single" w:sz="4" w:space="0" w:color="auto"/>
            </w:tcBorders>
            <w:shd w:val="clear" w:color="000000" w:fill="92CDDC"/>
            <w:hideMark/>
          </w:tcPr>
          <w:p w14:paraId="2431F83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Faces [un.]</w:t>
            </w:r>
          </w:p>
        </w:tc>
        <w:tc>
          <w:tcPr>
            <w:tcW w:w="1227" w:type="dxa"/>
            <w:tcBorders>
              <w:top w:val="nil"/>
              <w:left w:val="nil"/>
              <w:bottom w:val="single" w:sz="4" w:space="0" w:color="auto"/>
              <w:right w:val="single" w:sz="4" w:space="0" w:color="auto"/>
            </w:tcBorders>
            <w:shd w:val="clear" w:color="000000" w:fill="92CDDC"/>
            <w:hideMark/>
          </w:tcPr>
          <w:p w14:paraId="2C0B8E0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917" w:type="dxa"/>
            <w:tcBorders>
              <w:top w:val="nil"/>
              <w:left w:val="nil"/>
              <w:bottom w:val="single" w:sz="4" w:space="0" w:color="auto"/>
              <w:right w:val="single" w:sz="4" w:space="0" w:color="auto"/>
            </w:tcBorders>
            <w:shd w:val="clear" w:color="000000" w:fill="92CDDC"/>
            <w:hideMark/>
          </w:tcPr>
          <w:p w14:paraId="5255542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43" w:type="dxa"/>
            <w:tcBorders>
              <w:top w:val="nil"/>
              <w:left w:val="nil"/>
              <w:bottom w:val="single" w:sz="4" w:space="0" w:color="auto"/>
              <w:right w:val="single" w:sz="4" w:space="0" w:color="auto"/>
            </w:tcBorders>
            <w:shd w:val="clear" w:color="000000" w:fill="92CDDC"/>
            <w:hideMark/>
          </w:tcPr>
          <w:p w14:paraId="2E8B18D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2F4AE7CE"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2A4C817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Informação</w:t>
            </w:r>
          </w:p>
        </w:tc>
        <w:tc>
          <w:tcPr>
            <w:tcW w:w="1045" w:type="dxa"/>
            <w:tcBorders>
              <w:top w:val="nil"/>
              <w:left w:val="nil"/>
              <w:bottom w:val="single" w:sz="4" w:space="0" w:color="auto"/>
              <w:right w:val="single" w:sz="4" w:space="0" w:color="auto"/>
            </w:tcBorders>
            <w:shd w:val="clear" w:color="auto" w:fill="auto"/>
            <w:noWrap/>
            <w:vAlign w:val="center"/>
            <w:hideMark/>
          </w:tcPr>
          <w:p w14:paraId="54102F6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227" w:type="dxa"/>
            <w:tcBorders>
              <w:top w:val="nil"/>
              <w:left w:val="nil"/>
              <w:bottom w:val="single" w:sz="4" w:space="0" w:color="auto"/>
              <w:right w:val="single" w:sz="4" w:space="0" w:color="auto"/>
            </w:tcBorders>
            <w:shd w:val="clear" w:color="auto" w:fill="auto"/>
            <w:noWrap/>
            <w:vAlign w:val="center"/>
            <w:hideMark/>
          </w:tcPr>
          <w:p w14:paraId="0BF7C64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11,85</w:t>
            </w:r>
          </w:p>
        </w:tc>
        <w:tc>
          <w:tcPr>
            <w:tcW w:w="917" w:type="dxa"/>
            <w:tcBorders>
              <w:top w:val="nil"/>
              <w:left w:val="nil"/>
              <w:bottom w:val="single" w:sz="4" w:space="0" w:color="auto"/>
              <w:right w:val="single" w:sz="4" w:space="0" w:color="auto"/>
            </w:tcBorders>
            <w:shd w:val="clear" w:color="auto" w:fill="auto"/>
            <w:noWrap/>
            <w:vAlign w:val="center"/>
            <w:hideMark/>
          </w:tcPr>
          <w:p w14:paraId="3B7E8AA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3,60</w:t>
            </w:r>
          </w:p>
        </w:tc>
        <w:tc>
          <w:tcPr>
            <w:tcW w:w="943" w:type="dxa"/>
            <w:tcBorders>
              <w:top w:val="nil"/>
              <w:left w:val="nil"/>
              <w:bottom w:val="single" w:sz="4" w:space="0" w:color="auto"/>
              <w:right w:val="single" w:sz="4" w:space="0" w:color="auto"/>
            </w:tcBorders>
            <w:shd w:val="clear" w:color="auto" w:fill="auto"/>
            <w:noWrap/>
            <w:vAlign w:val="center"/>
            <w:hideMark/>
          </w:tcPr>
          <w:p w14:paraId="009A01F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85,32</w:t>
            </w:r>
          </w:p>
        </w:tc>
      </w:tr>
      <w:tr w:rsidR="00210C93" w:rsidRPr="00FE7EA0" w14:paraId="2E0210DA"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67AB99B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Sanitário PNE</w:t>
            </w:r>
          </w:p>
        </w:tc>
        <w:tc>
          <w:tcPr>
            <w:tcW w:w="1045" w:type="dxa"/>
            <w:tcBorders>
              <w:top w:val="nil"/>
              <w:left w:val="nil"/>
              <w:bottom w:val="single" w:sz="4" w:space="0" w:color="auto"/>
              <w:right w:val="single" w:sz="4" w:space="0" w:color="auto"/>
            </w:tcBorders>
            <w:shd w:val="clear" w:color="auto" w:fill="auto"/>
            <w:noWrap/>
            <w:vAlign w:val="center"/>
            <w:hideMark/>
          </w:tcPr>
          <w:p w14:paraId="3D34B23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27" w:type="dxa"/>
            <w:tcBorders>
              <w:top w:val="nil"/>
              <w:left w:val="nil"/>
              <w:bottom w:val="single" w:sz="4" w:space="0" w:color="auto"/>
              <w:right w:val="single" w:sz="4" w:space="0" w:color="auto"/>
            </w:tcBorders>
            <w:shd w:val="clear" w:color="auto" w:fill="auto"/>
            <w:noWrap/>
            <w:vAlign w:val="center"/>
            <w:hideMark/>
          </w:tcPr>
          <w:p w14:paraId="29A6016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6,28</w:t>
            </w:r>
          </w:p>
        </w:tc>
        <w:tc>
          <w:tcPr>
            <w:tcW w:w="917" w:type="dxa"/>
            <w:tcBorders>
              <w:top w:val="nil"/>
              <w:left w:val="nil"/>
              <w:bottom w:val="single" w:sz="4" w:space="0" w:color="auto"/>
              <w:right w:val="single" w:sz="4" w:space="0" w:color="auto"/>
            </w:tcBorders>
            <w:shd w:val="clear" w:color="auto" w:fill="auto"/>
            <w:noWrap/>
            <w:vAlign w:val="center"/>
            <w:hideMark/>
          </w:tcPr>
          <w:p w14:paraId="6091D92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943" w:type="dxa"/>
            <w:tcBorders>
              <w:top w:val="nil"/>
              <w:left w:val="nil"/>
              <w:bottom w:val="single" w:sz="4" w:space="0" w:color="auto"/>
              <w:right w:val="single" w:sz="4" w:space="0" w:color="auto"/>
            </w:tcBorders>
            <w:shd w:val="clear" w:color="auto" w:fill="auto"/>
            <w:noWrap/>
            <w:vAlign w:val="center"/>
            <w:hideMark/>
          </w:tcPr>
          <w:p w14:paraId="5644F1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17,58</w:t>
            </w:r>
          </w:p>
        </w:tc>
      </w:tr>
      <w:tr w:rsidR="00210C93" w:rsidRPr="00FE7EA0" w14:paraId="4E99C7D6"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204D496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w:t>
            </w:r>
          </w:p>
        </w:tc>
        <w:tc>
          <w:tcPr>
            <w:tcW w:w="1045" w:type="dxa"/>
            <w:tcBorders>
              <w:top w:val="nil"/>
              <w:left w:val="nil"/>
              <w:bottom w:val="single" w:sz="4" w:space="0" w:color="auto"/>
              <w:right w:val="single" w:sz="4" w:space="0" w:color="auto"/>
            </w:tcBorders>
            <w:shd w:val="clear" w:color="auto" w:fill="auto"/>
            <w:noWrap/>
            <w:vAlign w:val="center"/>
            <w:hideMark/>
          </w:tcPr>
          <w:p w14:paraId="50067FF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27" w:type="dxa"/>
            <w:tcBorders>
              <w:top w:val="nil"/>
              <w:left w:val="nil"/>
              <w:bottom w:val="single" w:sz="4" w:space="0" w:color="auto"/>
              <w:right w:val="single" w:sz="4" w:space="0" w:color="auto"/>
            </w:tcBorders>
            <w:shd w:val="clear" w:color="auto" w:fill="auto"/>
            <w:noWrap/>
            <w:vAlign w:val="center"/>
            <w:hideMark/>
          </w:tcPr>
          <w:p w14:paraId="2468D8E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8,40</w:t>
            </w:r>
          </w:p>
        </w:tc>
        <w:tc>
          <w:tcPr>
            <w:tcW w:w="917" w:type="dxa"/>
            <w:tcBorders>
              <w:top w:val="nil"/>
              <w:left w:val="nil"/>
              <w:bottom w:val="single" w:sz="4" w:space="0" w:color="auto"/>
              <w:right w:val="single" w:sz="4" w:space="0" w:color="auto"/>
            </w:tcBorders>
            <w:shd w:val="clear" w:color="auto" w:fill="auto"/>
            <w:noWrap/>
            <w:vAlign w:val="center"/>
            <w:hideMark/>
          </w:tcPr>
          <w:p w14:paraId="65555D5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943" w:type="dxa"/>
            <w:tcBorders>
              <w:top w:val="nil"/>
              <w:left w:val="nil"/>
              <w:bottom w:val="single" w:sz="4" w:space="0" w:color="auto"/>
              <w:right w:val="single" w:sz="4" w:space="0" w:color="auto"/>
            </w:tcBorders>
            <w:shd w:val="clear" w:color="auto" w:fill="auto"/>
            <w:noWrap/>
            <w:vAlign w:val="center"/>
            <w:hideMark/>
          </w:tcPr>
          <w:p w14:paraId="16EAF3D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23,52</w:t>
            </w:r>
          </w:p>
        </w:tc>
      </w:tr>
      <w:tr w:rsidR="00210C93" w:rsidRPr="00FE7EA0" w14:paraId="120E8CAE"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7C944E2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W.C. Guarita</w:t>
            </w:r>
          </w:p>
        </w:tc>
        <w:tc>
          <w:tcPr>
            <w:tcW w:w="1045" w:type="dxa"/>
            <w:tcBorders>
              <w:top w:val="nil"/>
              <w:left w:val="nil"/>
              <w:bottom w:val="single" w:sz="4" w:space="0" w:color="auto"/>
              <w:right w:val="single" w:sz="4" w:space="0" w:color="auto"/>
            </w:tcBorders>
            <w:shd w:val="clear" w:color="auto" w:fill="auto"/>
            <w:noWrap/>
            <w:vAlign w:val="center"/>
            <w:hideMark/>
          </w:tcPr>
          <w:p w14:paraId="60883B1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27" w:type="dxa"/>
            <w:tcBorders>
              <w:top w:val="nil"/>
              <w:left w:val="nil"/>
              <w:bottom w:val="single" w:sz="4" w:space="0" w:color="auto"/>
              <w:right w:val="single" w:sz="4" w:space="0" w:color="auto"/>
            </w:tcBorders>
            <w:shd w:val="clear" w:color="auto" w:fill="auto"/>
            <w:noWrap/>
            <w:vAlign w:val="center"/>
            <w:hideMark/>
          </w:tcPr>
          <w:p w14:paraId="654EB47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6,44</w:t>
            </w:r>
          </w:p>
        </w:tc>
        <w:tc>
          <w:tcPr>
            <w:tcW w:w="917" w:type="dxa"/>
            <w:tcBorders>
              <w:top w:val="nil"/>
              <w:left w:val="nil"/>
              <w:bottom w:val="single" w:sz="4" w:space="0" w:color="auto"/>
              <w:right w:val="single" w:sz="4" w:space="0" w:color="auto"/>
            </w:tcBorders>
            <w:shd w:val="clear" w:color="auto" w:fill="auto"/>
            <w:noWrap/>
            <w:vAlign w:val="center"/>
            <w:hideMark/>
          </w:tcPr>
          <w:p w14:paraId="176F444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943" w:type="dxa"/>
            <w:tcBorders>
              <w:top w:val="nil"/>
              <w:left w:val="nil"/>
              <w:bottom w:val="single" w:sz="4" w:space="0" w:color="auto"/>
              <w:right w:val="single" w:sz="4" w:space="0" w:color="auto"/>
            </w:tcBorders>
            <w:shd w:val="clear" w:color="auto" w:fill="auto"/>
            <w:noWrap/>
            <w:vAlign w:val="center"/>
            <w:hideMark/>
          </w:tcPr>
          <w:p w14:paraId="229A3C7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18,03</w:t>
            </w:r>
          </w:p>
        </w:tc>
      </w:tr>
      <w:tr w:rsidR="00210C93" w:rsidRPr="00FE7EA0" w14:paraId="77A2114C"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5337B4D2"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Barrilete</w:t>
            </w:r>
          </w:p>
        </w:tc>
        <w:tc>
          <w:tcPr>
            <w:tcW w:w="1045" w:type="dxa"/>
            <w:tcBorders>
              <w:top w:val="nil"/>
              <w:left w:val="nil"/>
              <w:bottom w:val="single" w:sz="4" w:space="0" w:color="auto"/>
              <w:right w:val="single" w:sz="4" w:space="0" w:color="auto"/>
            </w:tcBorders>
            <w:shd w:val="clear" w:color="auto" w:fill="auto"/>
            <w:noWrap/>
            <w:vAlign w:val="center"/>
            <w:hideMark/>
          </w:tcPr>
          <w:p w14:paraId="1B20AC5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27" w:type="dxa"/>
            <w:tcBorders>
              <w:top w:val="nil"/>
              <w:left w:val="nil"/>
              <w:bottom w:val="single" w:sz="4" w:space="0" w:color="auto"/>
              <w:right w:val="single" w:sz="4" w:space="0" w:color="auto"/>
            </w:tcBorders>
            <w:shd w:val="clear" w:color="auto" w:fill="auto"/>
            <w:noWrap/>
            <w:vAlign w:val="center"/>
            <w:hideMark/>
          </w:tcPr>
          <w:p w14:paraId="4F7F529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11,08</w:t>
            </w:r>
          </w:p>
        </w:tc>
        <w:tc>
          <w:tcPr>
            <w:tcW w:w="917" w:type="dxa"/>
            <w:tcBorders>
              <w:top w:val="nil"/>
              <w:left w:val="nil"/>
              <w:bottom w:val="single" w:sz="4" w:space="0" w:color="auto"/>
              <w:right w:val="single" w:sz="4" w:space="0" w:color="auto"/>
            </w:tcBorders>
            <w:shd w:val="clear" w:color="auto" w:fill="auto"/>
            <w:noWrap/>
            <w:vAlign w:val="center"/>
            <w:hideMark/>
          </w:tcPr>
          <w:p w14:paraId="6290BA1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943" w:type="dxa"/>
            <w:tcBorders>
              <w:top w:val="nil"/>
              <w:left w:val="nil"/>
              <w:bottom w:val="single" w:sz="4" w:space="0" w:color="auto"/>
              <w:right w:val="single" w:sz="4" w:space="0" w:color="auto"/>
            </w:tcBorders>
            <w:shd w:val="clear" w:color="auto" w:fill="auto"/>
            <w:noWrap/>
            <w:vAlign w:val="center"/>
            <w:hideMark/>
          </w:tcPr>
          <w:p w14:paraId="654087A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31,02</w:t>
            </w:r>
          </w:p>
        </w:tc>
      </w:tr>
      <w:tr w:rsidR="00210C93" w:rsidRPr="00FE7EA0" w14:paraId="3BE19CF0"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1F7E90D0"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 Inferior</w:t>
            </w:r>
          </w:p>
        </w:tc>
        <w:tc>
          <w:tcPr>
            <w:tcW w:w="1045" w:type="dxa"/>
            <w:tcBorders>
              <w:top w:val="nil"/>
              <w:left w:val="nil"/>
              <w:bottom w:val="single" w:sz="4" w:space="0" w:color="auto"/>
              <w:right w:val="single" w:sz="4" w:space="0" w:color="auto"/>
            </w:tcBorders>
            <w:shd w:val="clear" w:color="auto" w:fill="auto"/>
            <w:noWrap/>
            <w:vAlign w:val="center"/>
            <w:hideMark/>
          </w:tcPr>
          <w:p w14:paraId="55864D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227" w:type="dxa"/>
            <w:tcBorders>
              <w:top w:val="nil"/>
              <w:left w:val="nil"/>
              <w:bottom w:val="single" w:sz="4" w:space="0" w:color="auto"/>
              <w:right w:val="single" w:sz="4" w:space="0" w:color="auto"/>
            </w:tcBorders>
            <w:shd w:val="clear" w:color="auto" w:fill="auto"/>
            <w:noWrap/>
            <w:vAlign w:val="center"/>
            <w:hideMark/>
          </w:tcPr>
          <w:p w14:paraId="1C50B00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9,28</w:t>
            </w:r>
          </w:p>
        </w:tc>
        <w:tc>
          <w:tcPr>
            <w:tcW w:w="917" w:type="dxa"/>
            <w:tcBorders>
              <w:top w:val="nil"/>
              <w:left w:val="nil"/>
              <w:bottom w:val="single" w:sz="4" w:space="0" w:color="auto"/>
              <w:right w:val="single" w:sz="4" w:space="0" w:color="auto"/>
            </w:tcBorders>
            <w:shd w:val="clear" w:color="auto" w:fill="auto"/>
            <w:noWrap/>
            <w:vAlign w:val="center"/>
            <w:hideMark/>
          </w:tcPr>
          <w:p w14:paraId="5E7EF98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w:t>
            </w:r>
          </w:p>
        </w:tc>
        <w:tc>
          <w:tcPr>
            <w:tcW w:w="943" w:type="dxa"/>
            <w:tcBorders>
              <w:top w:val="nil"/>
              <w:left w:val="nil"/>
              <w:bottom w:val="single" w:sz="4" w:space="0" w:color="auto"/>
              <w:right w:val="single" w:sz="4" w:space="0" w:color="auto"/>
            </w:tcBorders>
            <w:shd w:val="clear" w:color="auto" w:fill="auto"/>
            <w:noWrap/>
            <w:vAlign w:val="center"/>
            <w:hideMark/>
          </w:tcPr>
          <w:p w14:paraId="483888B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48,26</w:t>
            </w:r>
          </w:p>
        </w:tc>
      </w:tr>
      <w:tr w:rsidR="00210C93" w:rsidRPr="00FE7EA0" w14:paraId="404B8A92"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594E6F7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 Superior</w:t>
            </w:r>
          </w:p>
        </w:tc>
        <w:tc>
          <w:tcPr>
            <w:tcW w:w="1045" w:type="dxa"/>
            <w:tcBorders>
              <w:top w:val="nil"/>
              <w:left w:val="nil"/>
              <w:bottom w:val="single" w:sz="4" w:space="0" w:color="auto"/>
              <w:right w:val="single" w:sz="4" w:space="0" w:color="auto"/>
            </w:tcBorders>
            <w:shd w:val="clear" w:color="auto" w:fill="auto"/>
            <w:noWrap/>
            <w:vAlign w:val="center"/>
            <w:hideMark/>
          </w:tcPr>
          <w:p w14:paraId="3116FEA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227" w:type="dxa"/>
            <w:tcBorders>
              <w:top w:val="nil"/>
              <w:left w:val="nil"/>
              <w:bottom w:val="single" w:sz="4" w:space="0" w:color="auto"/>
              <w:right w:val="single" w:sz="4" w:space="0" w:color="auto"/>
            </w:tcBorders>
            <w:shd w:val="clear" w:color="auto" w:fill="auto"/>
            <w:noWrap/>
            <w:vAlign w:val="center"/>
            <w:hideMark/>
          </w:tcPr>
          <w:p w14:paraId="5A33042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9,28</w:t>
            </w:r>
          </w:p>
        </w:tc>
        <w:tc>
          <w:tcPr>
            <w:tcW w:w="917" w:type="dxa"/>
            <w:tcBorders>
              <w:top w:val="nil"/>
              <w:left w:val="nil"/>
              <w:bottom w:val="single" w:sz="4" w:space="0" w:color="auto"/>
              <w:right w:val="single" w:sz="4" w:space="0" w:color="auto"/>
            </w:tcBorders>
            <w:shd w:val="clear" w:color="auto" w:fill="auto"/>
            <w:noWrap/>
            <w:vAlign w:val="center"/>
            <w:hideMark/>
          </w:tcPr>
          <w:p w14:paraId="7233700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2,20</w:t>
            </w:r>
          </w:p>
        </w:tc>
        <w:tc>
          <w:tcPr>
            <w:tcW w:w="943" w:type="dxa"/>
            <w:tcBorders>
              <w:top w:val="nil"/>
              <w:left w:val="nil"/>
              <w:bottom w:val="single" w:sz="4" w:space="0" w:color="auto"/>
              <w:right w:val="single" w:sz="4" w:space="0" w:color="auto"/>
            </w:tcBorders>
            <w:shd w:val="clear" w:color="auto" w:fill="auto"/>
            <w:noWrap/>
            <w:vAlign w:val="center"/>
            <w:hideMark/>
          </w:tcPr>
          <w:p w14:paraId="3A5DECA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40,83</w:t>
            </w:r>
          </w:p>
        </w:tc>
      </w:tr>
      <w:tr w:rsidR="00210C93" w:rsidRPr="00FE7EA0" w14:paraId="59AC9C1D" w14:textId="77777777" w:rsidTr="00130EEB">
        <w:trPr>
          <w:trHeight w:val="255"/>
        </w:trPr>
        <w:tc>
          <w:tcPr>
            <w:tcW w:w="2468" w:type="dxa"/>
            <w:tcBorders>
              <w:top w:val="nil"/>
              <w:left w:val="single" w:sz="4" w:space="0" w:color="auto"/>
              <w:bottom w:val="single" w:sz="4" w:space="0" w:color="auto"/>
              <w:right w:val="single" w:sz="4" w:space="0" w:color="auto"/>
            </w:tcBorders>
            <w:shd w:val="clear" w:color="auto" w:fill="auto"/>
            <w:noWrap/>
            <w:vAlign w:val="bottom"/>
            <w:hideMark/>
          </w:tcPr>
          <w:p w14:paraId="2D0FD1B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Canteiro Pórtico</w:t>
            </w:r>
          </w:p>
        </w:tc>
        <w:tc>
          <w:tcPr>
            <w:tcW w:w="1045" w:type="dxa"/>
            <w:tcBorders>
              <w:top w:val="nil"/>
              <w:left w:val="nil"/>
              <w:bottom w:val="single" w:sz="4" w:space="0" w:color="auto"/>
              <w:right w:val="single" w:sz="4" w:space="0" w:color="auto"/>
            </w:tcBorders>
            <w:shd w:val="clear" w:color="auto" w:fill="auto"/>
            <w:noWrap/>
            <w:vAlign w:val="center"/>
            <w:hideMark/>
          </w:tcPr>
          <w:p w14:paraId="52ED28A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227" w:type="dxa"/>
            <w:tcBorders>
              <w:top w:val="nil"/>
              <w:left w:val="nil"/>
              <w:bottom w:val="single" w:sz="4" w:space="0" w:color="auto"/>
              <w:right w:val="single" w:sz="4" w:space="0" w:color="auto"/>
            </w:tcBorders>
            <w:shd w:val="clear" w:color="auto" w:fill="auto"/>
            <w:noWrap/>
            <w:vAlign w:val="center"/>
            <w:hideMark/>
          </w:tcPr>
          <w:p w14:paraId="6F3E74D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14,72</w:t>
            </w:r>
          </w:p>
        </w:tc>
        <w:tc>
          <w:tcPr>
            <w:tcW w:w="917" w:type="dxa"/>
            <w:tcBorders>
              <w:top w:val="nil"/>
              <w:left w:val="nil"/>
              <w:bottom w:val="single" w:sz="4" w:space="0" w:color="auto"/>
              <w:right w:val="single" w:sz="4" w:space="0" w:color="auto"/>
            </w:tcBorders>
            <w:shd w:val="clear" w:color="auto" w:fill="auto"/>
            <w:noWrap/>
            <w:vAlign w:val="center"/>
            <w:hideMark/>
          </w:tcPr>
          <w:p w14:paraId="4A14A5C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943" w:type="dxa"/>
            <w:tcBorders>
              <w:top w:val="nil"/>
              <w:left w:val="nil"/>
              <w:bottom w:val="single" w:sz="4" w:space="0" w:color="auto"/>
              <w:right w:val="single" w:sz="4" w:space="0" w:color="auto"/>
            </w:tcBorders>
            <w:shd w:val="clear" w:color="auto" w:fill="auto"/>
            <w:noWrap/>
            <w:vAlign w:val="center"/>
            <w:hideMark/>
          </w:tcPr>
          <w:p w14:paraId="1528CF7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23,55</w:t>
            </w:r>
          </w:p>
        </w:tc>
      </w:tr>
      <w:tr w:rsidR="00210C93" w:rsidRPr="00FE7EA0" w14:paraId="092A9D6D" w14:textId="77777777" w:rsidTr="00130EEB">
        <w:trPr>
          <w:trHeight w:val="255"/>
        </w:trPr>
        <w:tc>
          <w:tcPr>
            <w:tcW w:w="5657"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4DEDFD1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43" w:type="dxa"/>
            <w:tcBorders>
              <w:top w:val="nil"/>
              <w:left w:val="nil"/>
              <w:bottom w:val="single" w:sz="4" w:space="0" w:color="auto"/>
              <w:right w:val="single" w:sz="4" w:space="0" w:color="auto"/>
            </w:tcBorders>
            <w:shd w:val="clear" w:color="000000" w:fill="92CDDC"/>
            <w:noWrap/>
            <w:vAlign w:val="bottom"/>
            <w:hideMark/>
          </w:tcPr>
          <w:p w14:paraId="3E13658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288,11</w:t>
            </w:r>
          </w:p>
        </w:tc>
      </w:tr>
    </w:tbl>
    <w:p w14:paraId="0D98685D" w14:textId="2D2D60E7" w:rsidR="00210C93" w:rsidRPr="00FE7EA0" w:rsidRDefault="00210C93" w:rsidP="00210C93">
      <w:pPr>
        <w:widowControl w:val="0"/>
        <w:tabs>
          <w:tab w:val="left" w:pos="1120"/>
        </w:tabs>
        <w:spacing w:line="276" w:lineRule="auto"/>
        <w:rPr>
          <w:rFonts w:asciiTheme="minorHAnsi" w:hAnsiTheme="minorHAnsi" w:cstheme="minorHAnsi"/>
          <w:b/>
          <w:noProof/>
          <w:sz w:val="21"/>
          <w:szCs w:val="21"/>
          <w:highlight w:val="yellow"/>
        </w:rPr>
      </w:pPr>
    </w:p>
    <w:p w14:paraId="2AE87B86"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33D77EF3"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Emboço desempenado</w:t>
      </w:r>
    </w:p>
    <w:p w14:paraId="6D2DFDC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86CA7E9"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 xml:space="preserve">Quantitativo equivalente ao calculado no item 5.1 desta memória, no valor de </w:t>
      </w:r>
      <w:r w:rsidRPr="00FE7EA0">
        <w:rPr>
          <w:rFonts w:asciiTheme="minorHAnsi" w:hAnsiTheme="minorHAnsi" w:cstheme="minorHAnsi"/>
          <w:b/>
          <w:snapToGrid w:val="0"/>
          <w:sz w:val="21"/>
          <w:szCs w:val="21"/>
        </w:rPr>
        <w:t>288,11 m²</w:t>
      </w:r>
      <w:r w:rsidRPr="00FE7EA0">
        <w:rPr>
          <w:rFonts w:asciiTheme="minorHAnsi" w:hAnsiTheme="minorHAnsi" w:cstheme="minorHAnsi"/>
          <w:snapToGrid w:val="0"/>
          <w:sz w:val="21"/>
          <w:szCs w:val="21"/>
        </w:rPr>
        <w:t>.</w:t>
      </w:r>
    </w:p>
    <w:p w14:paraId="1B72648C"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0E880C9B"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Revestimento em porcelanato esmaltado polido</w:t>
      </w:r>
    </w:p>
    <w:p w14:paraId="14583D33"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8308B6C"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porcelanato foi utilizada a expressão:</w:t>
      </w:r>
    </w:p>
    <w:p w14:paraId="19616310"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Porcelanato [m²] = ∑Comprimento [m] x Largura [m] + Perímetro [m] x Altura [m]</w:t>
      </w:r>
    </w:p>
    <w:p w14:paraId="48221276" w14:textId="77777777" w:rsidR="00210C93" w:rsidRPr="00FE7EA0" w:rsidRDefault="00210C93" w:rsidP="00210C93">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4440" w:type="dxa"/>
        <w:tblInd w:w="75" w:type="dxa"/>
        <w:tblCellMar>
          <w:left w:w="70" w:type="dxa"/>
          <w:right w:w="70" w:type="dxa"/>
        </w:tblCellMar>
        <w:tblLook w:val="04A0" w:firstRow="1" w:lastRow="0" w:firstColumn="1" w:lastColumn="0" w:noHBand="0" w:noVBand="1"/>
      </w:tblPr>
      <w:tblGrid>
        <w:gridCol w:w="1672"/>
        <w:gridCol w:w="1156"/>
        <w:gridCol w:w="825"/>
        <w:gridCol w:w="787"/>
      </w:tblGrid>
      <w:tr w:rsidR="00210C93" w:rsidRPr="00FE7EA0" w14:paraId="35C9F7CE" w14:textId="77777777" w:rsidTr="00130EEB">
        <w:trPr>
          <w:trHeight w:val="255"/>
        </w:trPr>
        <w:tc>
          <w:tcPr>
            <w:tcW w:w="444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5E2B14C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REVESTIMENTO EM PORCELANATO</w:t>
            </w:r>
          </w:p>
        </w:tc>
      </w:tr>
      <w:tr w:rsidR="00210C93" w:rsidRPr="00FE7EA0" w14:paraId="4788F03F" w14:textId="77777777" w:rsidTr="00130EEB">
        <w:trPr>
          <w:trHeight w:val="527"/>
        </w:trPr>
        <w:tc>
          <w:tcPr>
            <w:tcW w:w="1672" w:type="dxa"/>
            <w:tcBorders>
              <w:top w:val="nil"/>
              <w:left w:val="single" w:sz="4" w:space="0" w:color="auto"/>
              <w:bottom w:val="single" w:sz="4" w:space="0" w:color="auto"/>
              <w:right w:val="single" w:sz="4" w:space="0" w:color="auto"/>
            </w:tcBorders>
            <w:shd w:val="clear" w:color="000000" w:fill="92CDDC"/>
            <w:noWrap/>
            <w:hideMark/>
          </w:tcPr>
          <w:p w14:paraId="203472E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Ambiente</w:t>
            </w:r>
          </w:p>
        </w:tc>
        <w:tc>
          <w:tcPr>
            <w:tcW w:w="1156" w:type="dxa"/>
            <w:tcBorders>
              <w:top w:val="nil"/>
              <w:left w:val="nil"/>
              <w:bottom w:val="single" w:sz="4" w:space="0" w:color="auto"/>
              <w:right w:val="single" w:sz="4" w:space="0" w:color="auto"/>
            </w:tcBorders>
            <w:shd w:val="clear" w:color="000000" w:fill="92CDDC"/>
            <w:hideMark/>
          </w:tcPr>
          <w:p w14:paraId="1729C6D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825" w:type="dxa"/>
            <w:tcBorders>
              <w:top w:val="nil"/>
              <w:left w:val="nil"/>
              <w:bottom w:val="single" w:sz="4" w:space="0" w:color="auto"/>
              <w:right w:val="single" w:sz="4" w:space="0" w:color="auto"/>
            </w:tcBorders>
            <w:shd w:val="clear" w:color="000000" w:fill="92CDDC"/>
            <w:hideMark/>
          </w:tcPr>
          <w:p w14:paraId="38BCF5C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787" w:type="dxa"/>
            <w:tcBorders>
              <w:top w:val="nil"/>
              <w:left w:val="nil"/>
              <w:bottom w:val="single" w:sz="4" w:space="0" w:color="auto"/>
              <w:right w:val="single" w:sz="4" w:space="0" w:color="auto"/>
            </w:tcBorders>
            <w:shd w:val="clear" w:color="000000" w:fill="92CDDC"/>
            <w:hideMark/>
          </w:tcPr>
          <w:p w14:paraId="442E83F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5348F549" w14:textId="77777777" w:rsidTr="00130EEB">
        <w:trPr>
          <w:trHeight w:val="255"/>
        </w:trPr>
        <w:tc>
          <w:tcPr>
            <w:tcW w:w="1672" w:type="dxa"/>
            <w:tcBorders>
              <w:top w:val="nil"/>
              <w:left w:val="single" w:sz="4" w:space="0" w:color="auto"/>
              <w:bottom w:val="single" w:sz="4" w:space="0" w:color="auto"/>
              <w:right w:val="single" w:sz="4" w:space="0" w:color="auto"/>
            </w:tcBorders>
            <w:shd w:val="clear" w:color="auto" w:fill="auto"/>
            <w:noWrap/>
            <w:vAlign w:val="center"/>
            <w:hideMark/>
          </w:tcPr>
          <w:p w14:paraId="6B757B1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Piso PNE</w:t>
            </w:r>
          </w:p>
        </w:tc>
        <w:tc>
          <w:tcPr>
            <w:tcW w:w="1156" w:type="dxa"/>
            <w:tcBorders>
              <w:top w:val="nil"/>
              <w:left w:val="nil"/>
              <w:bottom w:val="single" w:sz="4" w:space="0" w:color="auto"/>
              <w:right w:val="single" w:sz="4" w:space="0" w:color="auto"/>
            </w:tcBorders>
            <w:shd w:val="clear" w:color="auto" w:fill="auto"/>
            <w:noWrap/>
            <w:vAlign w:val="center"/>
            <w:hideMark/>
          </w:tcPr>
          <w:p w14:paraId="150062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1,69</w:t>
            </w:r>
          </w:p>
        </w:tc>
        <w:tc>
          <w:tcPr>
            <w:tcW w:w="825" w:type="dxa"/>
            <w:tcBorders>
              <w:top w:val="nil"/>
              <w:left w:val="nil"/>
              <w:bottom w:val="single" w:sz="4" w:space="0" w:color="auto"/>
              <w:right w:val="single" w:sz="4" w:space="0" w:color="auto"/>
            </w:tcBorders>
            <w:shd w:val="clear" w:color="auto" w:fill="auto"/>
            <w:noWrap/>
            <w:vAlign w:val="center"/>
            <w:hideMark/>
          </w:tcPr>
          <w:p w14:paraId="4AD34C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1,45</w:t>
            </w:r>
          </w:p>
        </w:tc>
        <w:tc>
          <w:tcPr>
            <w:tcW w:w="787" w:type="dxa"/>
            <w:tcBorders>
              <w:top w:val="nil"/>
              <w:left w:val="nil"/>
              <w:bottom w:val="single" w:sz="4" w:space="0" w:color="auto"/>
              <w:right w:val="single" w:sz="4" w:space="0" w:color="auto"/>
            </w:tcBorders>
            <w:shd w:val="clear" w:color="auto" w:fill="auto"/>
            <w:noWrap/>
            <w:vAlign w:val="center"/>
            <w:hideMark/>
          </w:tcPr>
          <w:p w14:paraId="2728621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2,45</w:t>
            </w:r>
          </w:p>
        </w:tc>
      </w:tr>
      <w:tr w:rsidR="00210C93" w:rsidRPr="00FE7EA0" w14:paraId="21325CCC" w14:textId="77777777" w:rsidTr="00130EEB">
        <w:trPr>
          <w:trHeight w:val="255"/>
        </w:trPr>
        <w:tc>
          <w:tcPr>
            <w:tcW w:w="1672" w:type="dxa"/>
            <w:tcBorders>
              <w:top w:val="nil"/>
              <w:left w:val="single" w:sz="4" w:space="0" w:color="auto"/>
              <w:bottom w:val="single" w:sz="4" w:space="0" w:color="auto"/>
              <w:right w:val="single" w:sz="4" w:space="0" w:color="auto"/>
            </w:tcBorders>
            <w:shd w:val="clear" w:color="auto" w:fill="auto"/>
            <w:noWrap/>
            <w:vAlign w:val="center"/>
            <w:hideMark/>
          </w:tcPr>
          <w:p w14:paraId="30F6C9F0"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Paredes PNE</w:t>
            </w:r>
          </w:p>
        </w:tc>
        <w:tc>
          <w:tcPr>
            <w:tcW w:w="1156" w:type="dxa"/>
            <w:tcBorders>
              <w:top w:val="nil"/>
              <w:left w:val="nil"/>
              <w:bottom w:val="single" w:sz="4" w:space="0" w:color="auto"/>
              <w:right w:val="single" w:sz="4" w:space="0" w:color="auto"/>
            </w:tcBorders>
            <w:shd w:val="clear" w:color="auto" w:fill="auto"/>
            <w:noWrap/>
            <w:vAlign w:val="center"/>
            <w:hideMark/>
          </w:tcPr>
          <w:p w14:paraId="06ADBC8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6,28</w:t>
            </w:r>
          </w:p>
        </w:tc>
        <w:tc>
          <w:tcPr>
            <w:tcW w:w="825" w:type="dxa"/>
            <w:tcBorders>
              <w:top w:val="nil"/>
              <w:left w:val="nil"/>
              <w:bottom w:val="single" w:sz="4" w:space="0" w:color="auto"/>
              <w:right w:val="single" w:sz="4" w:space="0" w:color="auto"/>
            </w:tcBorders>
            <w:shd w:val="clear" w:color="auto" w:fill="auto"/>
            <w:noWrap/>
            <w:vAlign w:val="center"/>
            <w:hideMark/>
          </w:tcPr>
          <w:p w14:paraId="5227482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787" w:type="dxa"/>
            <w:tcBorders>
              <w:top w:val="nil"/>
              <w:left w:val="nil"/>
              <w:bottom w:val="single" w:sz="4" w:space="0" w:color="auto"/>
              <w:right w:val="single" w:sz="4" w:space="0" w:color="auto"/>
            </w:tcBorders>
            <w:shd w:val="clear" w:color="auto" w:fill="auto"/>
            <w:noWrap/>
            <w:vAlign w:val="center"/>
            <w:hideMark/>
          </w:tcPr>
          <w:p w14:paraId="480920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17,58</w:t>
            </w:r>
          </w:p>
        </w:tc>
      </w:tr>
      <w:tr w:rsidR="00210C93" w:rsidRPr="00FE7EA0" w14:paraId="34021391" w14:textId="77777777" w:rsidTr="00130EEB">
        <w:trPr>
          <w:trHeight w:val="255"/>
        </w:trPr>
        <w:tc>
          <w:tcPr>
            <w:tcW w:w="1672" w:type="dxa"/>
            <w:tcBorders>
              <w:top w:val="nil"/>
              <w:left w:val="single" w:sz="4" w:space="0" w:color="auto"/>
              <w:bottom w:val="single" w:sz="4" w:space="0" w:color="auto"/>
              <w:right w:val="single" w:sz="4" w:space="0" w:color="auto"/>
            </w:tcBorders>
            <w:shd w:val="clear" w:color="auto" w:fill="auto"/>
            <w:noWrap/>
            <w:vAlign w:val="center"/>
            <w:hideMark/>
          </w:tcPr>
          <w:p w14:paraId="241ED1F5"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Piso C.I.</w:t>
            </w:r>
          </w:p>
        </w:tc>
        <w:tc>
          <w:tcPr>
            <w:tcW w:w="1156" w:type="dxa"/>
            <w:tcBorders>
              <w:top w:val="nil"/>
              <w:left w:val="nil"/>
              <w:bottom w:val="single" w:sz="4" w:space="0" w:color="auto"/>
              <w:right w:val="single" w:sz="4" w:space="0" w:color="auto"/>
            </w:tcBorders>
            <w:shd w:val="clear" w:color="auto" w:fill="auto"/>
            <w:noWrap/>
            <w:vAlign w:val="center"/>
            <w:hideMark/>
          </w:tcPr>
          <w:p w14:paraId="4D69614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4,91</w:t>
            </w:r>
          </w:p>
        </w:tc>
        <w:tc>
          <w:tcPr>
            <w:tcW w:w="825" w:type="dxa"/>
            <w:tcBorders>
              <w:top w:val="nil"/>
              <w:left w:val="nil"/>
              <w:bottom w:val="single" w:sz="4" w:space="0" w:color="auto"/>
              <w:right w:val="single" w:sz="4" w:space="0" w:color="auto"/>
            </w:tcBorders>
            <w:shd w:val="clear" w:color="auto" w:fill="auto"/>
            <w:noWrap/>
            <w:vAlign w:val="center"/>
            <w:hideMark/>
          </w:tcPr>
          <w:p w14:paraId="5EC66A6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w:t>
            </w:r>
          </w:p>
        </w:tc>
        <w:tc>
          <w:tcPr>
            <w:tcW w:w="787" w:type="dxa"/>
            <w:tcBorders>
              <w:top w:val="nil"/>
              <w:left w:val="nil"/>
              <w:bottom w:val="single" w:sz="4" w:space="0" w:color="auto"/>
              <w:right w:val="single" w:sz="4" w:space="0" w:color="auto"/>
            </w:tcBorders>
            <w:shd w:val="clear" w:color="auto" w:fill="auto"/>
            <w:noWrap/>
            <w:vAlign w:val="center"/>
            <w:hideMark/>
          </w:tcPr>
          <w:p w14:paraId="7CED3B1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16,69</w:t>
            </w:r>
          </w:p>
        </w:tc>
      </w:tr>
      <w:tr w:rsidR="00210C93" w:rsidRPr="00FE7EA0" w14:paraId="4C07FFAA" w14:textId="77777777" w:rsidTr="00130EEB">
        <w:trPr>
          <w:trHeight w:val="255"/>
        </w:trPr>
        <w:tc>
          <w:tcPr>
            <w:tcW w:w="1672" w:type="dxa"/>
            <w:tcBorders>
              <w:top w:val="nil"/>
              <w:left w:val="single" w:sz="4" w:space="0" w:color="auto"/>
              <w:bottom w:val="single" w:sz="4" w:space="0" w:color="auto"/>
              <w:right w:val="single" w:sz="4" w:space="0" w:color="auto"/>
            </w:tcBorders>
            <w:shd w:val="clear" w:color="auto" w:fill="auto"/>
            <w:noWrap/>
            <w:vAlign w:val="center"/>
            <w:hideMark/>
          </w:tcPr>
          <w:p w14:paraId="4EB56C8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Piso Bike Fix.</w:t>
            </w:r>
          </w:p>
        </w:tc>
        <w:tc>
          <w:tcPr>
            <w:tcW w:w="1156" w:type="dxa"/>
            <w:tcBorders>
              <w:top w:val="nil"/>
              <w:left w:val="nil"/>
              <w:bottom w:val="single" w:sz="4" w:space="0" w:color="auto"/>
              <w:right w:val="single" w:sz="4" w:space="0" w:color="auto"/>
            </w:tcBorders>
            <w:shd w:val="clear" w:color="auto" w:fill="auto"/>
            <w:noWrap/>
            <w:vAlign w:val="center"/>
            <w:hideMark/>
          </w:tcPr>
          <w:p w14:paraId="2111627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3,51</w:t>
            </w:r>
          </w:p>
        </w:tc>
        <w:tc>
          <w:tcPr>
            <w:tcW w:w="825" w:type="dxa"/>
            <w:tcBorders>
              <w:top w:val="nil"/>
              <w:left w:val="nil"/>
              <w:bottom w:val="single" w:sz="4" w:space="0" w:color="auto"/>
              <w:right w:val="single" w:sz="4" w:space="0" w:color="auto"/>
            </w:tcBorders>
            <w:shd w:val="clear" w:color="auto" w:fill="auto"/>
            <w:noWrap/>
            <w:vAlign w:val="center"/>
            <w:hideMark/>
          </w:tcPr>
          <w:p w14:paraId="32FC41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787" w:type="dxa"/>
            <w:tcBorders>
              <w:top w:val="nil"/>
              <w:left w:val="nil"/>
              <w:bottom w:val="single" w:sz="4" w:space="0" w:color="auto"/>
              <w:right w:val="single" w:sz="4" w:space="0" w:color="auto"/>
            </w:tcBorders>
            <w:shd w:val="clear" w:color="auto" w:fill="auto"/>
            <w:noWrap/>
            <w:vAlign w:val="center"/>
            <w:hideMark/>
          </w:tcPr>
          <w:p w14:paraId="12651C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6,77</w:t>
            </w:r>
          </w:p>
        </w:tc>
      </w:tr>
      <w:tr w:rsidR="00210C93" w:rsidRPr="00FE7EA0" w14:paraId="30065C0D" w14:textId="77777777" w:rsidTr="00130EEB">
        <w:trPr>
          <w:trHeight w:val="255"/>
        </w:trPr>
        <w:tc>
          <w:tcPr>
            <w:tcW w:w="1672" w:type="dxa"/>
            <w:tcBorders>
              <w:top w:val="nil"/>
              <w:left w:val="single" w:sz="4" w:space="0" w:color="auto"/>
              <w:bottom w:val="single" w:sz="4" w:space="0" w:color="auto"/>
              <w:right w:val="single" w:sz="4" w:space="0" w:color="auto"/>
            </w:tcBorders>
            <w:shd w:val="clear" w:color="auto" w:fill="auto"/>
            <w:noWrap/>
            <w:vAlign w:val="center"/>
            <w:hideMark/>
          </w:tcPr>
          <w:p w14:paraId="69E7F8EB"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Piso C. S.</w:t>
            </w:r>
          </w:p>
        </w:tc>
        <w:tc>
          <w:tcPr>
            <w:tcW w:w="1156" w:type="dxa"/>
            <w:tcBorders>
              <w:top w:val="nil"/>
              <w:left w:val="nil"/>
              <w:bottom w:val="single" w:sz="4" w:space="0" w:color="auto"/>
              <w:right w:val="single" w:sz="4" w:space="0" w:color="auto"/>
            </w:tcBorders>
            <w:shd w:val="clear" w:color="auto" w:fill="auto"/>
            <w:noWrap/>
            <w:vAlign w:val="center"/>
            <w:hideMark/>
          </w:tcPr>
          <w:p w14:paraId="0345394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3,51</w:t>
            </w:r>
          </w:p>
        </w:tc>
        <w:tc>
          <w:tcPr>
            <w:tcW w:w="825" w:type="dxa"/>
            <w:tcBorders>
              <w:top w:val="nil"/>
              <w:left w:val="nil"/>
              <w:bottom w:val="single" w:sz="4" w:space="0" w:color="auto"/>
              <w:right w:val="single" w:sz="4" w:space="0" w:color="auto"/>
            </w:tcBorders>
            <w:shd w:val="clear" w:color="auto" w:fill="auto"/>
            <w:noWrap/>
            <w:vAlign w:val="center"/>
            <w:hideMark/>
          </w:tcPr>
          <w:p w14:paraId="11B1F29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787" w:type="dxa"/>
            <w:tcBorders>
              <w:top w:val="nil"/>
              <w:left w:val="nil"/>
              <w:bottom w:val="single" w:sz="4" w:space="0" w:color="auto"/>
              <w:right w:val="single" w:sz="4" w:space="0" w:color="auto"/>
            </w:tcBorders>
            <w:shd w:val="clear" w:color="auto" w:fill="auto"/>
            <w:noWrap/>
            <w:vAlign w:val="center"/>
            <w:hideMark/>
          </w:tcPr>
          <w:p w14:paraId="72B54A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6,77</w:t>
            </w:r>
          </w:p>
        </w:tc>
      </w:tr>
      <w:tr w:rsidR="00210C93" w:rsidRPr="00FE7EA0" w14:paraId="6C006BC4" w14:textId="77777777" w:rsidTr="00130EEB">
        <w:trPr>
          <w:trHeight w:val="255"/>
        </w:trPr>
        <w:tc>
          <w:tcPr>
            <w:tcW w:w="1672" w:type="dxa"/>
            <w:tcBorders>
              <w:top w:val="nil"/>
              <w:left w:val="single" w:sz="4" w:space="0" w:color="auto"/>
              <w:bottom w:val="single" w:sz="4" w:space="0" w:color="auto"/>
              <w:right w:val="single" w:sz="4" w:space="0" w:color="auto"/>
            </w:tcBorders>
            <w:shd w:val="clear" w:color="auto" w:fill="auto"/>
            <w:noWrap/>
            <w:vAlign w:val="center"/>
            <w:hideMark/>
          </w:tcPr>
          <w:p w14:paraId="7F062F1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Piso do Barrilete</w:t>
            </w:r>
          </w:p>
        </w:tc>
        <w:tc>
          <w:tcPr>
            <w:tcW w:w="1156" w:type="dxa"/>
            <w:tcBorders>
              <w:top w:val="nil"/>
              <w:left w:val="nil"/>
              <w:bottom w:val="single" w:sz="4" w:space="0" w:color="auto"/>
              <w:right w:val="single" w:sz="4" w:space="0" w:color="auto"/>
            </w:tcBorders>
            <w:shd w:val="clear" w:color="auto" w:fill="auto"/>
            <w:noWrap/>
            <w:vAlign w:val="center"/>
            <w:hideMark/>
          </w:tcPr>
          <w:p w14:paraId="2B4A8E4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3,51</w:t>
            </w:r>
          </w:p>
        </w:tc>
        <w:tc>
          <w:tcPr>
            <w:tcW w:w="825" w:type="dxa"/>
            <w:tcBorders>
              <w:top w:val="nil"/>
              <w:left w:val="nil"/>
              <w:bottom w:val="single" w:sz="4" w:space="0" w:color="auto"/>
              <w:right w:val="single" w:sz="4" w:space="0" w:color="auto"/>
            </w:tcBorders>
            <w:shd w:val="clear" w:color="auto" w:fill="auto"/>
            <w:noWrap/>
            <w:vAlign w:val="center"/>
            <w:hideMark/>
          </w:tcPr>
          <w:p w14:paraId="664127B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2,03</w:t>
            </w:r>
          </w:p>
        </w:tc>
        <w:tc>
          <w:tcPr>
            <w:tcW w:w="787" w:type="dxa"/>
            <w:tcBorders>
              <w:top w:val="nil"/>
              <w:left w:val="nil"/>
              <w:bottom w:val="single" w:sz="4" w:space="0" w:color="auto"/>
              <w:right w:val="single" w:sz="4" w:space="0" w:color="auto"/>
            </w:tcBorders>
            <w:shd w:val="clear" w:color="auto" w:fill="auto"/>
            <w:noWrap/>
            <w:vAlign w:val="center"/>
            <w:hideMark/>
          </w:tcPr>
          <w:p w14:paraId="6C9D5CD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7,13</w:t>
            </w:r>
          </w:p>
        </w:tc>
      </w:tr>
      <w:tr w:rsidR="00210C93" w:rsidRPr="00FE7EA0" w14:paraId="05796EAC" w14:textId="77777777" w:rsidTr="00130EEB">
        <w:trPr>
          <w:trHeight w:val="255"/>
        </w:trPr>
        <w:tc>
          <w:tcPr>
            <w:tcW w:w="3653" w:type="dxa"/>
            <w:gridSpan w:val="3"/>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733242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787" w:type="dxa"/>
            <w:tcBorders>
              <w:top w:val="nil"/>
              <w:left w:val="nil"/>
              <w:bottom w:val="single" w:sz="4" w:space="0" w:color="auto"/>
              <w:right w:val="single" w:sz="4" w:space="0" w:color="auto"/>
            </w:tcBorders>
            <w:shd w:val="clear" w:color="000000" w:fill="92CDDC"/>
            <w:noWrap/>
            <w:vAlign w:val="bottom"/>
            <w:hideMark/>
          </w:tcPr>
          <w:p w14:paraId="2FFFDAC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57,39</w:t>
            </w:r>
          </w:p>
        </w:tc>
      </w:tr>
    </w:tbl>
    <w:p w14:paraId="1E97768E"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33ABF6A9"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Revestimento em granito lavado tipo fulget</w:t>
      </w:r>
    </w:p>
    <w:p w14:paraId="67227966"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0982D4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snapToGrid w:val="0"/>
          <w:sz w:val="21"/>
          <w:szCs w:val="21"/>
        </w:rPr>
        <w:t>Quantitativo retirado em projeto referente ás áreas das varandas 1 e 2, no valor de</w:t>
      </w:r>
      <w:r w:rsidRPr="00FE7EA0">
        <w:rPr>
          <w:rFonts w:asciiTheme="minorHAnsi" w:hAnsiTheme="minorHAnsi" w:cstheme="minorHAnsi"/>
          <w:b/>
          <w:snapToGrid w:val="0"/>
          <w:sz w:val="21"/>
          <w:szCs w:val="21"/>
        </w:rPr>
        <w:t xml:space="preserve"> 35,81 m².</w:t>
      </w:r>
    </w:p>
    <w:p w14:paraId="590CB901"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58224383"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Revestimento em pedra tipo arenito comum</w:t>
      </w:r>
    </w:p>
    <w:p w14:paraId="3584E4DD"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64CB7D2"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arenito foi utilizada a expressão:</w:t>
      </w:r>
    </w:p>
    <w:p w14:paraId="0834BC59"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Arenito [m²] = Quantidade [un.] x Perímetro [m] x Altura [m]</w:t>
      </w:r>
    </w:p>
    <w:p w14:paraId="6A2A59A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6799" w:type="dxa"/>
        <w:tblInd w:w="75" w:type="dxa"/>
        <w:tblLayout w:type="fixed"/>
        <w:tblCellMar>
          <w:left w:w="70" w:type="dxa"/>
          <w:right w:w="70" w:type="dxa"/>
        </w:tblCellMar>
        <w:tblLook w:val="04A0" w:firstRow="1" w:lastRow="0" w:firstColumn="1" w:lastColumn="0" w:noHBand="0" w:noVBand="1"/>
      </w:tblPr>
      <w:tblGrid>
        <w:gridCol w:w="2689"/>
        <w:gridCol w:w="1275"/>
        <w:gridCol w:w="1134"/>
        <w:gridCol w:w="851"/>
        <w:gridCol w:w="850"/>
      </w:tblGrid>
      <w:tr w:rsidR="00210C93" w:rsidRPr="00FE7EA0" w14:paraId="7AE3D7D2" w14:textId="77777777" w:rsidTr="00130EEB">
        <w:trPr>
          <w:trHeight w:val="255"/>
        </w:trPr>
        <w:tc>
          <w:tcPr>
            <w:tcW w:w="6799"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5BD514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REVESTIMENTO EM PEDRA MOLEDO</w:t>
            </w:r>
          </w:p>
        </w:tc>
      </w:tr>
      <w:tr w:rsidR="00210C93" w:rsidRPr="00FE7EA0" w14:paraId="322B02AB" w14:textId="77777777" w:rsidTr="00130EEB">
        <w:trPr>
          <w:trHeight w:val="459"/>
        </w:trPr>
        <w:tc>
          <w:tcPr>
            <w:tcW w:w="2689" w:type="dxa"/>
            <w:tcBorders>
              <w:top w:val="nil"/>
              <w:left w:val="single" w:sz="4" w:space="0" w:color="auto"/>
              <w:bottom w:val="single" w:sz="4" w:space="0" w:color="auto"/>
              <w:right w:val="single" w:sz="4" w:space="0" w:color="auto"/>
            </w:tcBorders>
            <w:shd w:val="clear" w:color="000000" w:fill="92CDDC"/>
            <w:noWrap/>
            <w:vAlign w:val="center"/>
            <w:hideMark/>
          </w:tcPr>
          <w:p w14:paraId="11DB9AF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75" w:type="dxa"/>
            <w:tcBorders>
              <w:top w:val="nil"/>
              <w:left w:val="nil"/>
              <w:bottom w:val="single" w:sz="4" w:space="0" w:color="auto"/>
              <w:right w:val="single" w:sz="4" w:space="0" w:color="auto"/>
            </w:tcBorders>
            <w:shd w:val="clear" w:color="000000" w:fill="92CDDC"/>
            <w:hideMark/>
          </w:tcPr>
          <w:p w14:paraId="30D58D9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134" w:type="dxa"/>
            <w:tcBorders>
              <w:top w:val="nil"/>
              <w:left w:val="nil"/>
              <w:bottom w:val="single" w:sz="4" w:space="0" w:color="auto"/>
              <w:right w:val="single" w:sz="4" w:space="0" w:color="auto"/>
            </w:tcBorders>
            <w:shd w:val="clear" w:color="000000" w:fill="92CDDC"/>
            <w:hideMark/>
          </w:tcPr>
          <w:p w14:paraId="0BA59DB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851" w:type="dxa"/>
            <w:tcBorders>
              <w:top w:val="nil"/>
              <w:left w:val="nil"/>
              <w:bottom w:val="single" w:sz="4" w:space="0" w:color="auto"/>
              <w:right w:val="single" w:sz="4" w:space="0" w:color="auto"/>
            </w:tcBorders>
            <w:shd w:val="clear" w:color="000000" w:fill="92CDDC"/>
            <w:hideMark/>
          </w:tcPr>
          <w:p w14:paraId="6BA14B3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850" w:type="dxa"/>
            <w:tcBorders>
              <w:top w:val="nil"/>
              <w:left w:val="nil"/>
              <w:bottom w:val="single" w:sz="4" w:space="0" w:color="auto"/>
              <w:right w:val="single" w:sz="4" w:space="0" w:color="auto"/>
            </w:tcBorders>
            <w:shd w:val="clear" w:color="000000" w:fill="92CDDC"/>
            <w:hideMark/>
          </w:tcPr>
          <w:p w14:paraId="25CFDBA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564DBB4B"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71221E7"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20x20 Varanda C.I.</w:t>
            </w:r>
          </w:p>
        </w:tc>
        <w:tc>
          <w:tcPr>
            <w:tcW w:w="1275" w:type="dxa"/>
            <w:tcBorders>
              <w:top w:val="nil"/>
              <w:left w:val="nil"/>
              <w:bottom w:val="single" w:sz="4" w:space="0" w:color="auto"/>
              <w:right w:val="single" w:sz="4" w:space="0" w:color="auto"/>
            </w:tcBorders>
            <w:shd w:val="clear" w:color="auto" w:fill="auto"/>
            <w:noWrap/>
            <w:vAlign w:val="center"/>
            <w:hideMark/>
          </w:tcPr>
          <w:p w14:paraId="4DAB753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134" w:type="dxa"/>
            <w:tcBorders>
              <w:top w:val="nil"/>
              <w:left w:val="nil"/>
              <w:bottom w:val="single" w:sz="4" w:space="0" w:color="auto"/>
              <w:right w:val="single" w:sz="4" w:space="0" w:color="auto"/>
            </w:tcBorders>
            <w:shd w:val="clear" w:color="auto" w:fill="auto"/>
            <w:noWrap/>
            <w:vAlign w:val="center"/>
            <w:hideMark/>
          </w:tcPr>
          <w:p w14:paraId="45BC47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851" w:type="dxa"/>
            <w:tcBorders>
              <w:top w:val="nil"/>
              <w:left w:val="nil"/>
              <w:bottom w:val="single" w:sz="4" w:space="0" w:color="auto"/>
              <w:right w:val="single" w:sz="4" w:space="0" w:color="auto"/>
            </w:tcBorders>
            <w:shd w:val="clear" w:color="auto" w:fill="auto"/>
            <w:noWrap/>
            <w:vAlign w:val="center"/>
            <w:hideMark/>
          </w:tcPr>
          <w:p w14:paraId="630AEE8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w:t>
            </w:r>
          </w:p>
        </w:tc>
        <w:tc>
          <w:tcPr>
            <w:tcW w:w="850" w:type="dxa"/>
            <w:tcBorders>
              <w:top w:val="nil"/>
              <w:left w:val="nil"/>
              <w:bottom w:val="single" w:sz="4" w:space="0" w:color="auto"/>
              <w:right w:val="single" w:sz="4" w:space="0" w:color="auto"/>
            </w:tcBorders>
            <w:shd w:val="clear" w:color="auto" w:fill="auto"/>
            <w:noWrap/>
            <w:vAlign w:val="center"/>
            <w:hideMark/>
          </w:tcPr>
          <w:p w14:paraId="356DF49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10,40</w:t>
            </w:r>
          </w:p>
        </w:tc>
      </w:tr>
      <w:tr w:rsidR="00210C93" w:rsidRPr="00FE7EA0" w14:paraId="677ABAA5"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7F17160B"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20x40 Varanda C.I.</w:t>
            </w:r>
          </w:p>
        </w:tc>
        <w:tc>
          <w:tcPr>
            <w:tcW w:w="1275" w:type="dxa"/>
            <w:tcBorders>
              <w:top w:val="nil"/>
              <w:left w:val="nil"/>
              <w:bottom w:val="single" w:sz="4" w:space="0" w:color="auto"/>
              <w:right w:val="single" w:sz="4" w:space="0" w:color="auto"/>
            </w:tcBorders>
            <w:shd w:val="clear" w:color="auto" w:fill="auto"/>
            <w:noWrap/>
            <w:vAlign w:val="center"/>
            <w:hideMark/>
          </w:tcPr>
          <w:p w14:paraId="33B5901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134" w:type="dxa"/>
            <w:tcBorders>
              <w:top w:val="nil"/>
              <w:left w:val="nil"/>
              <w:bottom w:val="single" w:sz="4" w:space="0" w:color="auto"/>
              <w:right w:val="single" w:sz="4" w:space="0" w:color="auto"/>
            </w:tcBorders>
            <w:shd w:val="clear" w:color="auto" w:fill="auto"/>
            <w:noWrap/>
            <w:vAlign w:val="center"/>
            <w:hideMark/>
          </w:tcPr>
          <w:p w14:paraId="5766ACE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shd w:val="clear" w:color="auto" w:fill="auto"/>
            <w:noWrap/>
            <w:vAlign w:val="bottom"/>
            <w:hideMark/>
          </w:tcPr>
          <w:p w14:paraId="1905251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w:t>
            </w:r>
          </w:p>
        </w:tc>
        <w:tc>
          <w:tcPr>
            <w:tcW w:w="850" w:type="dxa"/>
            <w:tcBorders>
              <w:top w:val="nil"/>
              <w:left w:val="nil"/>
              <w:bottom w:val="single" w:sz="4" w:space="0" w:color="auto"/>
              <w:right w:val="single" w:sz="4" w:space="0" w:color="auto"/>
            </w:tcBorders>
            <w:shd w:val="clear" w:color="auto" w:fill="auto"/>
            <w:noWrap/>
            <w:vAlign w:val="center"/>
            <w:hideMark/>
          </w:tcPr>
          <w:p w14:paraId="756CBC2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12,48</w:t>
            </w:r>
          </w:p>
        </w:tc>
      </w:tr>
      <w:tr w:rsidR="00210C93" w:rsidRPr="00FE7EA0" w14:paraId="0A62AB96"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6A5738A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20x20 Guarita</w:t>
            </w:r>
          </w:p>
        </w:tc>
        <w:tc>
          <w:tcPr>
            <w:tcW w:w="1275" w:type="dxa"/>
            <w:tcBorders>
              <w:top w:val="nil"/>
              <w:left w:val="nil"/>
              <w:bottom w:val="single" w:sz="4" w:space="0" w:color="auto"/>
              <w:right w:val="single" w:sz="4" w:space="0" w:color="auto"/>
            </w:tcBorders>
            <w:shd w:val="clear" w:color="auto" w:fill="auto"/>
            <w:noWrap/>
            <w:vAlign w:val="center"/>
            <w:hideMark/>
          </w:tcPr>
          <w:p w14:paraId="2F259AB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50AE1B5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0,80</w:t>
            </w:r>
          </w:p>
        </w:tc>
        <w:tc>
          <w:tcPr>
            <w:tcW w:w="851" w:type="dxa"/>
            <w:tcBorders>
              <w:top w:val="nil"/>
              <w:left w:val="nil"/>
              <w:bottom w:val="single" w:sz="4" w:space="0" w:color="auto"/>
              <w:right w:val="single" w:sz="4" w:space="0" w:color="auto"/>
            </w:tcBorders>
            <w:shd w:val="clear" w:color="auto" w:fill="auto"/>
            <w:noWrap/>
            <w:vAlign w:val="bottom"/>
            <w:hideMark/>
          </w:tcPr>
          <w:p w14:paraId="425C2B9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w:t>
            </w:r>
          </w:p>
        </w:tc>
        <w:tc>
          <w:tcPr>
            <w:tcW w:w="850" w:type="dxa"/>
            <w:tcBorders>
              <w:top w:val="nil"/>
              <w:left w:val="nil"/>
              <w:bottom w:val="single" w:sz="4" w:space="0" w:color="auto"/>
              <w:right w:val="single" w:sz="4" w:space="0" w:color="auto"/>
            </w:tcBorders>
            <w:shd w:val="clear" w:color="auto" w:fill="auto"/>
            <w:noWrap/>
            <w:vAlign w:val="center"/>
            <w:hideMark/>
          </w:tcPr>
          <w:p w14:paraId="65019F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4,16</w:t>
            </w:r>
          </w:p>
        </w:tc>
      </w:tr>
      <w:tr w:rsidR="00210C93" w:rsidRPr="00FE7EA0" w14:paraId="42AFAD35"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065D5FB4"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Quinas Centro Informações</w:t>
            </w:r>
          </w:p>
        </w:tc>
        <w:tc>
          <w:tcPr>
            <w:tcW w:w="1275" w:type="dxa"/>
            <w:tcBorders>
              <w:top w:val="nil"/>
              <w:left w:val="nil"/>
              <w:bottom w:val="single" w:sz="4" w:space="0" w:color="auto"/>
              <w:right w:val="single" w:sz="4" w:space="0" w:color="auto"/>
            </w:tcBorders>
            <w:shd w:val="clear" w:color="auto" w:fill="auto"/>
            <w:noWrap/>
            <w:vAlign w:val="center"/>
            <w:hideMark/>
          </w:tcPr>
          <w:p w14:paraId="472D376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134" w:type="dxa"/>
            <w:tcBorders>
              <w:top w:val="nil"/>
              <w:left w:val="nil"/>
              <w:bottom w:val="single" w:sz="4" w:space="0" w:color="auto"/>
              <w:right w:val="single" w:sz="4" w:space="0" w:color="auto"/>
            </w:tcBorders>
            <w:shd w:val="clear" w:color="auto" w:fill="auto"/>
            <w:noWrap/>
            <w:vAlign w:val="center"/>
            <w:hideMark/>
          </w:tcPr>
          <w:p w14:paraId="2CB47C4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shd w:val="clear" w:color="auto" w:fill="auto"/>
            <w:noWrap/>
            <w:vAlign w:val="bottom"/>
            <w:hideMark/>
          </w:tcPr>
          <w:p w14:paraId="230FCF2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850" w:type="dxa"/>
            <w:tcBorders>
              <w:top w:val="nil"/>
              <w:left w:val="nil"/>
              <w:bottom w:val="single" w:sz="4" w:space="0" w:color="auto"/>
              <w:right w:val="single" w:sz="4" w:space="0" w:color="auto"/>
            </w:tcBorders>
            <w:shd w:val="clear" w:color="auto" w:fill="auto"/>
            <w:noWrap/>
            <w:vAlign w:val="center"/>
            <w:hideMark/>
          </w:tcPr>
          <w:p w14:paraId="308A3F6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14,40</w:t>
            </w:r>
          </w:p>
        </w:tc>
      </w:tr>
      <w:tr w:rsidR="00210C93" w:rsidRPr="00FE7EA0" w14:paraId="07ADC497"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6894B314"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Quina PNE</w:t>
            </w:r>
          </w:p>
        </w:tc>
        <w:tc>
          <w:tcPr>
            <w:tcW w:w="1275" w:type="dxa"/>
            <w:tcBorders>
              <w:top w:val="nil"/>
              <w:left w:val="nil"/>
              <w:bottom w:val="single" w:sz="4" w:space="0" w:color="auto"/>
              <w:right w:val="single" w:sz="4" w:space="0" w:color="auto"/>
            </w:tcBorders>
            <w:shd w:val="clear" w:color="auto" w:fill="auto"/>
            <w:noWrap/>
            <w:vAlign w:val="center"/>
            <w:hideMark/>
          </w:tcPr>
          <w:p w14:paraId="2BA6E48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3C99D5D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851" w:type="dxa"/>
            <w:tcBorders>
              <w:top w:val="nil"/>
              <w:left w:val="nil"/>
              <w:bottom w:val="single" w:sz="4" w:space="0" w:color="auto"/>
              <w:right w:val="single" w:sz="4" w:space="0" w:color="auto"/>
            </w:tcBorders>
            <w:shd w:val="clear" w:color="auto" w:fill="auto"/>
            <w:noWrap/>
            <w:vAlign w:val="bottom"/>
            <w:hideMark/>
          </w:tcPr>
          <w:p w14:paraId="74ADD8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850" w:type="dxa"/>
            <w:tcBorders>
              <w:top w:val="nil"/>
              <w:left w:val="nil"/>
              <w:bottom w:val="single" w:sz="4" w:space="0" w:color="auto"/>
              <w:right w:val="single" w:sz="4" w:space="0" w:color="auto"/>
            </w:tcBorders>
            <w:shd w:val="clear" w:color="auto" w:fill="auto"/>
            <w:noWrap/>
            <w:vAlign w:val="center"/>
            <w:hideMark/>
          </w:tcPr>
          <w:p w14:paraId="4C5C301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1,80</w:t>
            </w:r>
          </w:p>
        </w:tc>
      </w:tr>
      <w:tr w:rsidR="00210C93" w:rsidRPr="00FE7EA0" w14:paraId="0BC11A6F"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05B8D5A"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Quinas Guarita</w:t>
            </w:r>
          </w:p>
        </w:tc>
        <w:tc>
          <w:tcPr>
            <w:tcW w:w="1275" w:type="dxa"/>
            <w:tcBorders>
              <w:top w:val="nil"/>
              <w:left w:val="nil"/>
              <w:bottom w:val="single" w:sz="4" w:space="0" w:color="auto"/>
              <w:right w:val="single" w:sz="4" w:space="0" w:color="auto"/>
            </w:tcBorders>
            <w:shd w:val="clear" w:color="auto" w:fill="auto"/>
            <w:noWrap/>
            <w:vAlign w:val="center"/>
            <w:hideMark/>
          </w:tcPr>
          <w:p w14:paraId="434A8DE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134" w:type="dxa"/>
            <w:tcBorders>
              <w:top w:val="nil"/>
              <w:left w:val="nil"/>
              <w:bottom w:val="single" w:sz="4" w:space="0" w:color="auto"/>
              <w:right w:val="single" w:sz="4" w:space="0" w:color="auto"/>
            </w:tcBorders>
            <w:shd w:val="clear" w:color="auto" w:fill="auto"/>
            <w:noWrap/>
            <w:vAlign w:val="center"/>
            <w:hideMark/>
          </w:tcPr>
          <w:p w14:paraId="1E320F4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851" w:type="dxa"/>
            <w:tcBorders>
              <w:top w:val="nil"/>
              <w:left w:val="nil"/>
              <w:bottom w:val="single" w:sz="4" w:space="0" w:color="auto"/>
              <w:right w:val="single" w:sz="4" w:space="0" w:color="auto"/>
            </w:tcBorders>
            <w:shd w:val="clear" w:color="auto" w:fill="auto"/>
            <w:noWrap/>
            <w:vAlign w:val="bottom"/>
            <w:hideMark/>
          </w:tcPr>
          <w:p w14:paraId="01814AD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850" w:type="dxa"/>
            <w:tcBorders>
              <w:top w:val="nil"/>
              <w:left w:val="nil"/>
              <w:bottom w:val="single" w:sz="4" w:space="0" w:color="auto"/>
              <w:right w:val="single" w:sz="4" w:space="0" w:color="auto"/>
            </w:tcBorders>
            <w:shd w:val="clear" w:color="auto" w:fill="auto"/>
            <w:noWrap/>
            <w:vAlign w:val="center"/>
            <w:hideMark/>
          </w:tcPr>
          <w:p w14:paraId="58212CD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10,80</w:t>
            </w:r>
          </w:p>
        </w:tc>
      </w:tr>
      <w:tr w:rsidR="00210C93" w:rsidRPr="00FE7EA0" w14:paraId="39C9F578"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0A1FBE5D"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Quinas Bike Fixtation</w:t>
            </w:r>
          </w:p>
        </w:tc>
        <w:tc>
          <w:tcPr>
            <w:tcW w:w="1275" w:type="dxa"/>
            <w:tcBorders>
              <w:top w:val="nil"/>
              <w:left w:val="nil"/>
              <w:bottom w:val="single" w:sz="4" w:space="0" w:color="auto"/>
              <w:right w:val="single" w:sz="4" w:space="0" w:color="auto"/>
            </w:tcBorders>
            <w:shd w:val="clear" w:color="auto" w:fill="auto"/>
            <w:noWrap/>
            <w:vAlign w:val="center"/>
            <w:hideMark/>
          </w:tcPr>
          <w:p w14:paraId="7ED6A57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134" w:type="dxa"/>
            <w:tcBorders>
              <w:top w:val="nil"/>
              <w:left w:val="nil"/>
              <w:bottom w:val="single" w:sz="4" w:space="0" w:color="auto"/>
              <w:right w:val="single" w:sz="4" w:space="0" w:color="auto"/>
            </w:tcBorders>
            <w:shd w:val="clear" w:color="auto" w:fill="auto"/>
            <w:noWrap/>
            <w:vAlign w:val="center"/>
            <w:hideMark/>
          </w:tcPr>
          <w:p w14:paraId="0B95A79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851" w:type="dxa"/>
            <w:tcBorders>
              <w:top w:val="nil"/>
              <w:left w:val="nil"/>
              <w:bottom w:val="single" w:sz="4" w:space="0" w:color="auto"/>
              <w:right w:val="single" w:sz="4" w:space="0" w:color="auto"/>
            </w:tcBorders>
            <w:shd w:val="clear" w:color="auto" w:fill="auto"/>
            <w:noWrap/>
            <w:vAlign w:val="bottom"/>
            <w:hideMark/>
          </w:tcPr>
          <w:p w14:paraId="074BD1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850" w:type="dxa"/>
            <w:tcBorders>
              <w:top w:val="nil"/>
              <w:left w:val="nil"/>
              <w:bottom w:val="single" w:sz="4" w:space="0" w:color="auto"/>
              <w:right w:val="single" w:sz="4" w:space="0" w:color="auto"/>
            </w:tcBorders>
            <w:shd w:val="clear" w:color="auto" w:fill="auto"/>
            <w:noWrap/>
            <w:vAlign w:val="center"/>
            <w:hideMark/>
          </w:tcPr>
          <w:p w14:paraId="02A2C7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14,40</w:t>
            </w:r>
          </w:p>
        </w:tc>
      </w:tr>
      <w:tr w:rsidR="00210C93" w:rsidRPr="00FE7EA0" w14:paraId="4625C115"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13DAD803"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Pilares Pórtico</w:t>
            </w:r>
          </w:p>
        </w:tc>
        <w:tc>
          <w:tcPr>
            <w:tcW w:w="1275" w:type="dxa"/>
            <w:tcBorders>
              <w:top w:val="nil"/>
              <w:left w:val="nil"/>
              <w:bottom w:val="single" w:sz="4" w:space="0" w:color="auto"/>
              <w:right w:val="single" w:sz="4" w:space="0" w:color="auto"/>
            </w:tcBorders>
            <w:shd w:val="clear" w:color="auto" w:fill="auto"/>
            <w:noWrap/>
            <w:vAlign w:val="center"/>
            <w:hideMark/>
          </w:tcPr>
          <w:p w14:paraId="4D9DA64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3401050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851" w:type="dxa"/>
            <w:tcBorders>
              <w:top w:val="nil"/>
              <w:left w:val="nil"/>
              <w:bottom w:val="single" w:sz="4" w:space="0" w:color="auto"/>
              <w:right w:val="single" w:sz="4" w:space="0" w:color="auto"/>
            </w:tcBorders>
            <w:shd w:val="clear" w:color="auto" w:fill="auto"/>
            <w:noWrap/>
            <w:vAlign w:val="bottom"/>
            <w:hideMark/>
          </w:tcPr>
          <w:p w14:paraId="262AB47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850" w:type="dxa"/>
            <w:tcBorders>
              <w:top w:val="nil"/>
              <w:left w:val="nil"/>
              <w:bottom w:val="single" w:sz="4" w:space="0" w:color="auto"/>
              <w:right w:val="single" w:sz="4" w:space="0" w:color="auto"/>
            </w:tcBorders>
            <w:shd w:val="clear" w:color="auto" w:fill="auto"/>
            <w:noWrap/>
            <w:vAlign w:val="center"/>
            <w:hideMark/>
          </w:tcPr>
          <w:p w14:paraId="4F59E15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24,00</w:t>
            </w:r>
          </w:p>
        </w:tc>
      </w:tr>
      <w:tr w:rsidR="00210C93" w:rsidRPr="00FE7EA0" w14:paraId="628DC6F1"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16D289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 Transversal Pórtico</w:t>
            </w:r>
          </w:p>
        </w:tc>
        <w:tc>
          <w:tcPr>
            <w:tcW w:w="1275" w:type="dxa"/>
            <w:tcBorders>
              <w:top w:val="nil"/>
              <w:left w:val="nil"/>
              <w:bottom w:val="single" w:sz="4" w:space="0" w:color="auto"/>
              <w:right w:val="single" w:sz="4" w:space="0" w:color="auto"/>
            </w:tcBorders>
            <w:shd w:val="clear" w:color="auto" w:fill="auto"/>
            <w:noWrap/>
            <w:vAlign w:val="center"/>
            <w:hideMark/>
          </w:tcPr>
          <w:p w14:paraId="43BBA45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109B81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c>
          <w:tcPr>
            <w:tcW w:w="851" w:type="dxa"/>
            <w:tcBorders>
              <w:top w:val="nil"/>
              <w:left w:val="nil"/>
              <w:bottom w:val="single" w:sz="4" w:space="0" w:color="auto"/>
              <w:right w:val="single" w:sz="4" w:space="0" w:color="auto"/>
            </w:tcBorders>
            <w:shd w:val="clear" w:color="auto" w:fill="auto"/>
            <w:noWrap/>
            <w:vAlign w:val="bottom"/>
            <w:hideMark/>
          </w:tcPr>
          <w:p w14:paraId="38BF4AC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shd w:val="clear" w:color="auto" w:fill="auto"/>
            <w:noWrap/>
            <w:vAlign w:val="center"/>
            <w:hideMark/>
          </w:tcPr>
          <w:p w14:paraId="1DA51E7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2,71</w:t>
            </w:r>
          </w:p>
        </w:tc>
      </w:tr>
      <w:tr w:rsidR="00210C93" w:rsidRPr="00FE7EA0" w14:paraId="51D9AE3D"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7415E8F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Longitudinais Pórtico</w:t>
            </w:r>
          </w:p>
        </w:tc>
        <w:tc>
          <w:tcPr>
            <w:tcW w:w="1275" w:type="dxa"/>
            <w:tcBorders>
              <w:top w:val="nil"/>
              <w:left w:val="nil"/>
              <w:bottom w:val="single" w:sz="4" w:space="0" w:color="auto"/>
              <w:right w:val="single" w:sz="4" w:space="0" w:color="auto"/>
            </w:tcBorders>
            <w:shd w:val="clear" w:color="auto" w:fill="auto"/>
            <w:noWrap/>
            <w:vAlign w:val="center"/>
            <w:hideMark/>
          </w:tcPr>
          <w:p w14:paraId="0797F8C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6C30574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11,20</w:t>
            </w:r>
          </w:p>
        </w:tc>
        <w:tc>
          <w:tcPr>
            <w:tcW w:w="851" w:type="dxa"/>
            <w:tcBorders>
              <w:top w:val="nil"/>
              <w:left w:val="nil"/>
              <w:bottom w:val="single" w:sz="4" w:space="0" w:color="auto"/>
              <w:right w:val="single" w:sz="4" w:space="0" w:color="auto"/>
            </w:tcBorders>
            <w:shd w:val="clear" w:color="auto" w:fill="auto"/>
            <w:noWrap/>
            <w:vAlign w:val="bottom"/>
            <w:hideMark/>
          </w:tcPr>
          <w:p w14:paraId="1591A0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0,90</w:t>
            </w:r>
          </w:p>
        </w:tc>
        <w:tc>
          <w:tcPr>
            <w:tcW w:w="850" w:type="dxa"/>
            <w:tcBorders>
              <w:top w:val="nil"/>
              <w:left w:val="nil"/>
              <w:bottom w:val="single" w:sz="4" w:space="0" w:color="auto"/>
              <w:right w:val="single" w:sz="4" w:space="0" w:color="auto"/>
            </w:tcBorders>
            <w:shd w:val="clear" w:color="auto" w:fill="auto"/>
            <w:noWrap/>
            <w:vAlign w:val="center"/>
            <w:hideMark/>
          </w:tcPr>
          <w:p w14:paraId="0EB506F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20,16</w:t>
            </w:r>
          </w:p>
        </w:tc>
      </w:tr>
      <w:tr w:rsidR="00210C93" w:rsidRPr="00FE7EA0" w14:paraId="2AB1D121" w14:textId="77777777" w:rsidTr="00130EEB">
        <w:trPr>
          <w:trHeight w:val="255"/>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26FE38F2"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Canteiro Central</w:t>
            </w:r>
          </w:p>
        </w:tc>
        <w:tc>
          <w:tcPr>
            <w:tcW w:w="1275" w:type="dxa"/>
            <w:tcBorders>
              <w:top w:val="nil"/>
              <w:left w:val="nil"/>
              <w:bottom w:val="single" w:sz="4" w:space="0" w:color="auto"/>
              <w:right w:val="single" w:sz="4" w:space="0" w:color="auto"/>
            </w:tcBorders>
            <w:shd w:val="clear" w:color="auto" w:fill="auto"/>
            <w:noWrap/>
            <w:vAlign w:val="center"/>
            <w:hideMark/>
          </w:tcPr>
          <w:p w14:paraId="01DB6D2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59F6ADA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14,72</w:t>
            </w:r>
          </w:p>
        </w:tc>
        <w:tc>
          <w:tcPr>
            <w:tcW w:w="851" w:type="dxa"/>
            <w:tcBorders>
              <w:top w:val="nil"/>
              <w:left w:val="nil"/>
              <w:bottom w:val="single" w:sz="4" w:space="0" w:color="auto"/>
              <w:right w:val="single" w:sz="4" w:space="0" w:color="auto"/>
            </w:tcBorders>
            <w:shd w:val="clear" w:color="auto" w:fill="auto"/>
            <w:noWrap/>
            <w:vAlign w:val="bottom"/>
            <w:hideMark/>
          </w:tcPr>
          <w:p w14:paraId="6770ECF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850" w:type="dxa"/>
            <w:tcBorders>
              <w:top w:val="nil"/>
              <w:left w:val="nil"/>
              <w:bottom w:val="single" w:sz="4" w:space="0" w:color="auto"/>
              <w:right w:val="single" w:sz="4" w:space="0" w:color="auto"/>
            </w:tcBorders>
            <w:shd w:val="clear" w:color="auto" w:fill="auto"/>
            <w:noWrap/>
            <w:vAlign w:val="center"/>
            <w:hideMark/>
          </w:tcPr>
          <w:p w14:paraId="7240600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8,83</w:t>
            </w:r>
          </w:p>
        </w:tc>
      </w:tr>
      <w:tr w:rsidR="00210C93" w:rsidRPr="00FE7EA0" w14:paraId="2CE56742" w14:textId="77777777" w:rsidTr="00130EEB">
        <w:trPr>
          <w:trHeight w:val="255"/>
        </w:trPr>
        <w:tc>
          <w:tcPr>
            <w:tcW w:w="5949" w:type="dxa"/>
            <w:gridSpan w:val="4"/>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02B0A2F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50" w:type="dxa"/>
            <w:tcBorders>
              <w:top w:val="nil"/>
              <w:left w:val="nil"/>
              <w:bottom w:val="single" w:sz="4" w:space="0" w:color="auto"/>
              <w:right w:val="single" w:sz="4" w:space="0" w:color="auto"/>
            </w:tcBorders>
            <w:shd w:val="clear" w:color="000000" w:fill="92CDDC"/>
            <w:noWrap/>
            <w:vAlign w:val="bottom"/>
            <w:hideMark/>
          </w:tcPr>
          <w:p w14:paraId="4D68147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124,14</w:t>
            </w:r>
          </w:p>
        </w:tc>
      </w:tr>
    </w:tbl>
    <w:p w14:paraId="77B71388"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ESQUADRIAS</w:t>
      </w:r>
    </w:p>
    <w:p w14:paraId="45755054"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r w:rsidRPr="00FE7EA0">
        <w:rPr>
          <w:rFonts w:asciiTheme="minorHAnsi" w:hAnsiTheme="minorHAnsi" w:cstheme="minorHAnsi"/>
          <w:b/>
          <w:noProof/>
          <w:snapToGrid w:val="0"/>
          <w:sz w:val="21"/>
          <w:szCs w:val="21"/>
          <w:highlight w:val="yellow"/>
        </w:rPr>
        <w:t xml:space="preserve"> </w:t>
      </w:r>
    </w:p>
    <w:p w14:paraId="40976D2C"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Caixilho em madeira de abrir</w:t>
      </w:r>
    </w:p>
    <w:p w14:paraId="0C4415D7"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6240" w:type="dxa"/>
        <w:tblInd w:w="75" w:type="dxa"/>
        <w:tblCellMar>
          <w:left w:w="70" w:type="dxa"/>
          <w:right w:w="70" w:type="dxa"/>
        </w:tblCellMar>
        <w:tblLook w:val="04A0" w:firstRow="1" w:lastRow="0" w:firstColumn="1" w:lastColumn="0" w:noHBand="0" w:noVBand="1"/>
      </w:tblPr>
      <w:tblGrid>
        <w:gridCol w:w="1678"/>
        <w:gridCol w:w="1222"/>
        <w:gridCol w:w="1420"/>
        <w:gridCol w:w="960"/>
        <w:gridCol w:w="960"/>
      </w:tblGrid>
      <w:tr w:rsidR="00210C93" w:rsidRPr="00FE7EA0" w14:paraId="381AA178" w14:textId="77777777" w:rsidTr="00130EEB">
        <w:trPr>
          <w:trHeight w:val="255"/>
        </w:trPr>
        <w:tc>
          <w:tcPr>
            <w:tcW w:w="6240"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2B069F5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ESQUADRIAS DE MADEIRA MACIÇA</w:t>
            </w:r>
          </w:p>
        </w:tc>
      </w:tr>
      <w:tr w:rsidR="00210C93" w:rsidRPr="00FE7EA0" w14:paraId="62432FCF" w14:textId="77777777" w:rsidTr="00130EEB">
        <w:trPr>
          <w:trHeight w:val="600"/>
        </w:trPr>
        <w:tc>
          <w:tcPr>
            <w:tcW w:w="1678" w:type="dxa"/>
            <w:tcBorders>
              <w:top w:val="nil"/>
              <w:left w:val="single" w:sz="4" w:space="0" w:color="auto"/>
              <w:bottom w:val="single" w:sz="4" w:space="0" w:color="auto"/>
              <w:right w:val="single" w:sz="4" w:space="0" w:color="auto"/>
            </w:tcBorders>
            <w:shd w:val="clear" w:color="000000" w:fill="92CDDC"/>
            <w:hideMark/>
          </w:tcPr>
          <w:p w14:paraId="70B1578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22" w:type="dxa"/>
            <w:tcBorders>
              <w:top w:val="nil"/>
              <w:left w:val="nil"/>
              <w:bottom w:val="single" w:sz="4" w:space="0" w:color="auto"/>
              <w:right w:val="single" w:sz="4" w:space="0" w:color="auto"/>
            </w:tcBorders>
            <w:shd w:val="clear" w:color="000000" w:fill="92CDDC"/>
            <w:hideMark/>
          </w:tcPr>
          <w:p w14:paraId="5E77B53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20" w:type="dxa"/>
            <w:tcBorders>
              <w:top w:val="nil"/>
              <w:left w:val="nil"/>
              <w:bottom w:val="single" w:sz="4" w:space="0" w:color="auto"/>
              <w:right w:val="single" w:sz="4" w:space="0" w:color="auto"/>
            </w:tcBorders>
            <w:shd w:val="clear" w:color="000000" w:fill="92CDDC"/>
            <w:hideMark/>
          </w:tcPr>
          <w:p w14:paraId="316F59B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92CDDC"/>
            <w:hideMark/>
          </w:tcPr>
          <w:p w14:paraId="17D29D4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92CDDC"/>
            <w:hideMark/>
          </w:tcPr>
          <w:p w14:paraId="05E94D3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5AD33CEB" w14:textId="77777777" w:rsidTr="00130EEB">
        <w:trPr>
          <w:trHeight w:val="255"/>
        </w:trPr>
        <w:tc>
          <w:tcPr>
            <w:tcW w:w="1678" w:type="dxa"/>
            <w:tcBorders>
              <w:top w:val="nil"/>
              <w:left w:val="single" w:sz="4" w:space="0" w:color="auto"/>
              <w:bottom w:val="single" w:sz="4" w:space="0" w:color="auto"/>
              <w:right w:val="single" w:sz="4" w:space="0" w:color="auto"/>
            </w:tcBorders>
            <w:shd w:val="clear" w:color="auto" w:fill="auto"/>
            <w:noWrap/>
            <w:vAlign w:val="bottom"/>
            <w:hideMark/>
          </w:tcPr>
          <w:p w14:paraId="468DFE54"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PM 100x260</w:t>
            </w:r>
          </w:p>
        </w:tc>
        <w:tc>
          <w:tcPr>
            <w:tcW w:w="1222" w:type="dxa"/>
            <w:tcBorders>
              <w:top w:val="nil"/>
              <w:left w:val="nil"/>
              <w:bottom w:val="single" w:sz="4" w:space="0" w:color="auto"/>
              <w:right w:val="single" w:sz="4" w:space="0" w:color="auto"/>
            </w:tcBorders>
            <w:shd w:val="clear" w:color="auto" w:fill="auto"/>
            <w:noWrap/>
            <w:vAlign w:val="center"/>
            <w:hideMark/>
          </w:tcPr>
          <w:p w14:paraId="5062A61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20" w:type="dxa"/>
            <w:tcBorders>
              <w:top w:val="nil"/>
              <w:left w:val="nil"/>
              <w:bottom w:val="single" w:sz="4" w:space="0" w:color="auto"/>
              <w:right w:val="single" w:sz="4" w:space="0" w:color="auto"/>
            </w:tcBorders>
            <w:shd w:val="clear" w:color="auto" w:fill="auto"/>
            <w:noWrap/>
            <w:vAlign w:val="center"/>
            <w:hideMark/>
          </w:tcPr>
          <w:p w14:paraId="738ACEC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60" w:type="dxa"/>
            <w:tcBorders>
              <w:top w:val="nil"/>
              <w:left w:val="nil"/>
              <w:bottom w:val="single" w:sz="4" w:space="0" w:color="auto"/>
              <w:right w:val="single" w:sz="4" w:space="0" w:color="auto"/>
            </w:tcBorders>
            <w:shd w:val="clear" w:color="auto" w:fill="auto"/>
            <w:noWrap/>
            <w:vAlign w:val="center"/>
            <w:hideMark/>
          </w:tcPr>
          <w:p w14:paraId="2F2C270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2,60</w:t>
            </w:r>
          </w:p>
        </w:tc>
        <w:tc>
          <w:tcPr>
            <w:tcW w:w="960" w:type="dxa"/>
            <w:tcBorders>
              <w:top w:val="nil"/>
              <w:left w:val="nil"/>
              <w:bottom w:val="single" w:sz="4" w:space="0" w:color="auto"/>
              <w:right w:val="single" w:sz="4" w:space="0" w:color="auto"/>
            </w:tcBorders>
            <w:shd w:val="clear" w:color="auto" w:fill="auto"/>
            <w:noWrap/>
            <w:vAlign w:val="center"/>
            <w:hideMark/>
          </w:tcPr>
          <w:p w14:paraId="4BE2E76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13,00</w:t>
            </w:r>
          </w:p>
        </w:tc>
      </w:tr>
      <w:tr w:rsidR="00210C93" w:rsidRPr="00FE7EA0" w14:paraId="20BA04D5" w14:textId="77777777" w:rsidTr="00130EEB">
        <w:trPr>
          <w:trHeight w:val="255"/>
        </w:trPr>
        <w:tc>
          <w:tcPr>
            <w:tcW w:w="1678" w:type="dxa"/>
            <w:tcBorders>
              <w:top w:val="nil"/>
              <w:left w:val="single" w:sz="4" w:space="0" w:color="auto"/>
              <w:bottom w:val="single" w:sz="4" w:space="0" w:color="auto"/>
              <w:right w:val="single" w:sz="4" w:space="0" w:color="auto"/>
            </w:tcBorders>
            <w:shd w:val="clear" w:color="auto" w:fill="auto"/>
            <w:noWrap/>
            <w:vAlign w:val="bottom"/>
            <w:hideMark/>
          </w:tcPr>
          <w:p w14:paraId="74D4E48D"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JM 100x160x120</w:t>
            </w:r>
          </w:p>
        </w:tc>
        <w:tc>
          <w:tcPr>
            <w:tcW w:w="1222" w:type="dxa"/>
            <w:tcBorders>
              <w:top w:val="nil"/>
              <w:left w:val="nil"/>
              <w:bottom w:val="single" w:sz="4" w:space="0" w:color="auto"/>
              <w:right w:val="single" w:sz="4" w:space="0" w:color="auto"/>
            </w:tcBorders>
            <w:shd w:val="clear" w:color="auto" w:fill="auto"/>
            <w:noWrap/>
            <w:vAlign w:val="center"/>
            <w:hideMark/>
          </w:tcPr>
          <w:p w14:paraId="2650E59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420" w:type="dxa"/>
            <w:tcBorders>
              <w:top w:val="nil"/>
              <w:left w:val="nil"/>
              <w:bottom w:val="single" w:sz="4" w:space="0" w:color="auto"/>
              <w:right w:val="single" w:sz="4" w:space="0" w:color="auto"/>
            </w:tcBorders>
            <w:shd w:val="clear" w:color="auto" w:fill="auto"/>
            <w:noWrap/>
            <w:vAlign w:val="center"/>
            <w:hideMark/>
          </w:tcPr>
          <w:p w14:paraId="0885A39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60" w:type="dxa"/>
            <w:tcBorders>
              <w:top w:val="nil"/>
              <w:left w:val="nil"/>
              <w:bottom w:val="single" w:sz="4" w:space="0" w:color="auto"/>
              <w:right w:val="single" w:sz="4" w:space="0" w:color="auto"/>
            </w:tcBorders>
            <w:shd w:val="clear" w:color="auto" w:fill="auto"/>
            <w:noWrap/>
            <w:vAlign w:val="center"/>
            <w:hideMark/>
          </w:tcPr>
          <w:p w14:paraId="09E0718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1,60</w:t>
            </w:r>
          </w:p>
        </w:tc>
        <w:tc>
          <w:tcPr>
            <w:tcW w:w="960" w:type="dxa"/>
            <w:tcBorders>
              <w:top w:val="nil"/>
              <w:left w:val="nil"/>
              <w:bottom w:val="single" w:sz="4" w:space="0" w:color="auto"/>
              <w:right w:val="single" w:sz="4" w:space="0" w:color="auto"/>
            </w:tcBorders>
            <w:shd w:val="clear" w:color="auto" w:fill="auto"/>
            <w:noWrap/>
            <w:vAlign w:val="center"/>
            <w:hideMark/>
          </w:tcPr>
          <w:p w14:paraId="027013F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9,60</w:t>
            </w:r>
          </w:p>
        </w:tc>
      </w:tr>
      <w:tr w:rsidR="00210C93" w:rsidRPr="00FE7EA0" w14:paraId="34165588" w14:textId="77777777" w:rsidTr="00130EEB">
        <w:trPr>
          <w:trHeight w:val="255"/>
        </w:trPr>
        <w:tc>
          <w:tcPr>
            <w:tcW w:w="1678" w:type="dxa"/>
            <w:tcBorders>
              <w:top w:val="nil"/>
              <w:left w:val="single" w:sz="4" w:space="0" w:color="auto"/>
              <w:bottom w:val="single" w:sz="4" w:space="0" w:color="auto"/>
              <w:right w:val="single" w:sz="4" w:space="0" w:color="auto"/>
            </w:tcBorders>
            <w:shd w:val="clear" w:color="auto" w:fill="auto"/>
            <w:noWrap/>
            <w:vAlign w:val="bottom"/>
            <w:hideMark/>
          </w:tcPr>
          <w:p w14:paraId="1B5811A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JM 60x60x180</w:t>
            </w:r>
          </w:p>
        </w:tc>
        <w:tc>
          <w:tcPr>
            <w:tcW w:w="1222" w:type="dxa"/>
            <w:tcBorders>
              <w:top w:val="nil"/>
              <w:left w:val="nil"/>
              <w:bottom w:val="single" w:sz="4" w:space="0" w:color="auto"/>
              <w:right w:val="single" w:sz="4" w:space="0" w:color="auto"/>
            </w:tcBorders>
            <w:shd w:val="clear" w:color="auto" w:fill="auto"/>
            <w:noWrap/>
            <w:vAlign w:val="center"/>
            <w:hideMark/>
          </w:tcPr>
          <w:p w14:paraId="1CAA464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20" w:type="dxa"/>
            <w:tcBorders>
              <w:top w:val="nil"/>
              <w:left w:val="nil"/>
              <w:bottom w:val="single" w:sz="4" w:space="0" w:color="auto"/>
              <w:right w:val="single" w:sz="4" w:space="0" w:color="auto"/>
            </w:tcBorders>
            <w:shd w:val="clear" w:color="auto" w:fill="auto"/>
            <w:noWrap/>
            <w:vAlign w:val="center"/>
            <w:hideMark/>
          </w:tcPr>
          <w:p w14:paraId="4B57E3D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05CDAB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3E2888D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1,08</w:t>
            </w:r>
          </w:p>
        </w:tc>
      </w:tr>
      <w:tr w:rsidR="00210C93" w:rsidRPr="00FE7EA0" w14:paraId="01786AC9" w14:textId="77777777" w:rsidTr="00130EEB">
        <w:trPr>
          <w:trHeight w:val="255"/>
        </w:trPr>
        <w:tc>
          <w:tcPr>
            <w:tcW w:w="528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57DC097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92CDDC"/>
            <w:noWrap/>
            <w:vAlign w:val="center"/>
            <w:hideMark/>
          </w:tcPr>
          <w:p w14:paraId="2F62EF0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23,68</w:t>
            </w:r>
          </w:p>
        </w:tc>
      </w:tr>
    </w:tbl>
    <w:p w14:paraId="03A55DF1"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r w:rsidRPr="00FE7EA0">
        <w:rPr>
          <w:rFonts w:asciiTheme="minorHAnsi" w:hAnsiTheme="minorHAnsi" w:cstheme="minorHAnsi"/>
          <w:b/>
          <w:noProof/>
          <w:sz w:val="21"/>
          <w:szCs w:val="21"/>
          <w:highlight w:val="yellow"/>
        </w:rPr>
        <w:t xml:space="preserve">                                                                        </w:t>
      </w:r>
    </w:p>
    <w:p w14:paraId="7A118D83"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Porta lisa de madeira, intenra, deslizante, 90x210 – (PDM90)</w:t>
      </w:r>
    </w:p>
    <w:p w14:paraId="0E6ED15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C60A1E2"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snapToGrid w:val="0"/>
          <w:sz w:val="21"/>
          <w:szCs w:val="21"/>
        </w:rPr>
        <w:t>Quantitativo retirado do projeto arquitetônico, no valor de</w:t>
      </w:r>
      <w:r w:rsidRPr="00FE7EA0">
        <w:rPr>
          <w:rFonts w:asciiTheme="minorHAnsi" w:hAnsiTheme="minorHAnsi" w:cstheme="minorHAnsi"/>
          <w:b/>
          <w:snapToGrid w:val="0"/>
          <w:sz w:val="21"/>
          <w:szCs w:val="21"/>
        </w:rPr>
        <w:t xml:space="preserve"> 1,00 unidade.</w:t>
      </w:r>
    </w:p>
    <w:p w14:paraId="322F414E"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59E91DE2"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Vidro liso transparente de 5 mm</w:t>
      </w:r>
    </w:p>
    <w:p w14:paraId="5F2C4B0E"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6240" w:type="dxa"/>
        <w:tblInd w:w="75" w:type="dxa"/>
        <w:tblCellMar>
          <w:left w:w="70" w:type="dxa"/>
          <w:right w:w="70" w:type="dxa"/>
        </w:tblCellMar>
        <w:tblLook w:val="04A0" w:firstRow="1" w:lastRow="0" w:firstColumn="1" w:lastColumn="0" w:noHBand="0" w:noVBand="1"/>
      </w:tblPr>
      <w:tblGrid>
        <w:gridCol w:w="1678"/>
        <w:gridCol w:w="1222"/>
        <w:gridCol w:w="1420"/>
        <w:gridCol w:w="960"/>
        <w:gridCol w:w="960"/>
      </w:tblGrid>
      <w:tr w:rsidR="00210C93" w:rsidRPr="00FE7EA0" w14:paraId="0B764E57" w14:textId="77777777" w:rsidTr="00130EEB">
        <w:trPr>
          <w:trHeight w:val="255"/>
        </w:trPr>
        <w:tc>
          <w:tcPr>
            <w:tcW w:w="6240"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41483DC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VIDRO LISO 5 mm</w:t>
            </w:r>
          </w:p>
        </w:tc>
      </w:tr>
      <w:tr w:rsidR="00210C93" w:rsidRPr="00FE7EA0" w14:paraId="3B7122B3" w14:textId="77777777" w:rsidTr="00130EEB">
        <w:trPr>
          <w:trHeight w:val="600"/>
        </w:trPr>
        <w:tc>
          <w:tcPr>
            <w:tcW w:w="1678" w:type="dxa"/>
            <w:tcBorders>
              <w:top w:val="nil"/>
              <w:left w:val="single" w:sz="4" w:space="0" w:color="auto"/>
              <w:bottom w:val="single" w:sz="4" w:space="0" w:color="auto"/>
              <w:right w:val="single" w:sz="4" w:space="0" w:color="auto"/>
            </w:tcBorders>
            <w:shd w:val="clear" w:color="000000" w:fill="92CDDC"/>
            <w:hideMark/>
          </w:tcPr>
          <w:p w14:paraId="54A813A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22" w:type="dxa"/>
            <w:tcBorders>
              <w:top w:val="nil"/>
              <w:left w:val="nil"/>
              <w:bottom w:val="single" w:sz="4" w:space="0" w:color="auto"/>
              <w:right w:val="single" w:sz="4" w:space="0" w:color="auto"/>
            </w:tcBorders>
            <w:shd w:val="clear" w:color="000000" w:fill="92CDDC"/>
            <w:hideMark/>
          </w:tcPr>
          <w:p w14:paraId="4F07DD4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20" w:type="dxa"/>
            <w:tcBorders>
              <w:top w:val="nil"/>
              <w:left w:val="nil"/>
              <w:bottom w:val="single" w:sz="4" w:space="0" w:color="auto"/>
              <w:right w:val="single" w:sz="4" w:space="0" w:color="auto"/>
            </w:tcBorders>
            <w:shd w:val="clear" w:color="000000" w:fill="92CDDC"/>
            <w:hideMark/>
          </w:tcPr>
          <w:p w14:paraId="7BC0587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92CDDC"/>
            <w:hideMark/>
          </w:tcPr>
          <w:p w14:paraId="1D0F84A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92CDDC"/>
            <w:hideMark/>
          </w:tcPr>
          <w:p w14:paraId="776010C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54EA8524" w14:textId="77777777" w:rsidTr="00130EEB">
        <w:trPr>
          <w:trHeight w:val="255"/>
        </w:trPr>
        <w:tc>
          <w:tcPr>
            <w:tcW w:w="1678" w:type="dxa"/>
            <w:tcBorders>
              <w:top w:val="nil"/>
              <w:left w:val="single" w:sz="4" w:space="0" w:color="auto"/>
              <w:bottom w:val="single" w:sz="4" w:space="0" w:color="auto"/>
              <w:right w:val="single" w:sz="4" w:space="0" w:color="auto"/>
            </w:tcBorders>
            <w:shd w:val="clear" w:color="auto" w:fill="auto"/>
            <w:noWrap/>
            <w:vAlign w:val="bottom"/>
            <w:hideMark/>
          </w:tcPr>
          <w:p w14:paraId="7E4CF6AE"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JM 100x160x120</w:t>
            </w:r>
          </w:p>
        </w:tc>
        <w:tc>
          <w:tcPr>
            <w:tcW w:w="1222" w:type="dxa"/>
            <w:tcBorders>
              <w:top w:val="nil"/>
              <w:left w:val="nil"/>
              <w:bottom w:val="single" w:sz="4" w:space="0" w:color="auto"/>
              <w:right w:val="single" w:sz="4" w:space="0" w:color="auto"/>
            </w:tcBorders>
            <w:shd w:val="clear" w:color="auto" w:fill="auto"/>
            <w:noWrap/>
            <w:vAlign w:val="center"/>
            <w:hideMark/>
          </w:tcPr>
          <w:p w14:paraId="69A0604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420" w:type="dxa"/>
            <w:tcBorders>
              <w:top w:val="nil"/>
              <w:left w:val="nil"/>
              <w:bottom w:val="single" w:sz="4" w:space="0" w:color="auto"/>
              <w:right w:val="single" w:sz="4" w:space="0" w:color="auto"/>
            </w:tcBorders>
            <w:shd w:val="clear" w:color="auto" w:fill="auto"/>
            <w:noWrap/>
            <w:vAlign w:val="center"/>
            <w:hideMark/>
          </w:tcPr>
          <w:p w14:paraId="48997EF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60" w:type="dxa"/>
            <w:tcBorders>
              <w:top w:val="nil"/>
              <w:left w:val="nil"/>
              <w:bottom w:val="single" w:sz="4" w:space="0" w:color="auto"/>
              <w:right w:val="single" w:sz="4" w:space="0" w:color="auto"/>
            </w:tcBorders>
            <w:shd w:val="clear" w:color="auto" w:fill="auto"/>
            <w:noWrap/>
            <w:vAlign w:val="center"/>
            <w:hideMark/>
          </w:tcPr>
          <w:p w14:paraId="43A7E1E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1,60</w:t>
            </w:r>
          </w:p>
        </w:tc>
        <w:tc>
          <w:tcPr>
            <w:tcW w:w="960" w:type="dxa"/>
            <w:tcBorders>
              <w:top w:val="nil"/>
              <w:left w:val="nil"/>
              <w:bottom w:val="single" w:sz="4" w:space="0" w:color="auto"/>
              <w:right w:val="single" w:sz="4" w:space="0" w:color="auto"/>
            </w:tcBorders>
            <w:shd w:val="clear" w:color="auto" w:fill="auto"/>
            <w:noWrap/>
            <w:vAlign w:val="center"/>
            <w:hideMark/>
          </w:tcPr>
          <w:p w14:paraId="1A91580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9,60</w:t>
            </w:r>
          </w:p>
        </w:tc>
      </w:tr>
      <w:tr w:rsidR="00210C93" w:rsidRPr="00FE7EA0" w14:paraId="4ED267DB" w14:textId="77777777" w:rsidTr="00130EEB">
        <w:trPr>
          <w:trHeight w:val="255"/>
        </w:trPr>
        <w:tc>
          <w:tcPr>
            <w:tcW w:w="1678" w:type="dxa"/>
            <w:tcBorders>
              <w:top w:val="nil"/>
              <w:left w:val="single" w:sz="4" w:space="0" w:color="auto"/>
              <w:bottom w:val="single" w:sz="4" w:space="0" w:color="auto"/>
              <w:right w:val="single" w:sz="4" w:space="0" w:color="auto"/>
            </w:tcBorders>
            <w:shd w:val="clear" w:color="auto" w:fill="auto"/>
            <w:noWrap/>
            <w:vAlign w:val="bottom"/>
            <w:hideMark/>
          </w:tcPr>
          <w:p w14:paraId="4402A14D"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JM 60x60x180</w:t>
            </w:r>
          </w:p>
        </w:tc>
        <w:tc>
          <w:tcPr>
            <w:tcW w:w="1222" w:type="dxa"/>
            <w:tcBorders>
              <w:top w:val="nil"/>
              <w:left w:val="nil"/>
              <w:bottom w:val="single" w:sz="4" w:space="0" w:color="auto"/>
              <w:right w:val="single" w:sz="4" w:space="0" w:color="auto"/>
            </w:tcBorders>
            <w:shd w:val="clear" w:color="auto" w:fill="auto"/>
            <w:noWrap/>
            <w:vAlign w:val="center"/>
            <w:hideMark/>
          </w:tcPr>
          <w:p w14:paraId="33F2DE0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w:t>
            </w:r>
          </w:p>
        </w:tc>
        <w:tc>
          <w:tcPr>
            <w:tcW w:w="1420" w:type="dxa"/>
            <w:tcBorders>
              <w:top w:val="nil"/>
              <w:left w:val="nil"/>
              <w:bottom w:val="single" w:sz="4" w:space="0" w:color="auto"/>
              <w:right w:val="single" w:sz="4" w:space="0" w:color="auto"/>
            </w:tcBorders>
            <w:shd w:val="clear" w:color="auto" w:fill="auto"/>
            <w:noWrap/>
            <w:vAlign w:val="center"/>
            <w:hideMark/>
          </w:tcPr>
          <w:p w14:paraId="073D020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4A8352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shd w:val="clear" w:color="auto" w:fill="auto"/>
            <w:noWrap/>
            <w:vAlign w:val="center"/>
            <w:hideMark/>
          </w:tcPr>
          <w:p w14:paraId="2AF6882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2,88</w:t>
            </w:r>
          </w:p>
        </w:tc>
      </w:tr>
      <w:tr w:rsidR="00210C93" w:rsidRPr="00FE7EA0" w14:paraId="6EF8D050" w14:textId="77777777" w:rsidTr="00130EEB">
        <w:trPr>
          <w:trHeight w:val="255"/>
        </w:trPr>
        <w:tc>
          <w:tcPr>
            <w:tcW w:w="528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8E72A0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92CDDC"/>
            <w:noWrap/>
            <w:vAlign w:val="center"/>
            <w:hideMark/>
          </w:tcPr>
          <w:p w14:paraId="574436D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12,48</w:t>
            </w:r>
          </w:p>
        </w:tc>
      </w:tr>
    </w:tbl>
    <w:p w14:paraId="5A5C70B7"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275D0CCD"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Verniz fungicida para madeira</w:t>
      </w:r>
    </w:p>
    <w:p w14:paraId="37C0D2AA"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B5E9474"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verniz fungicida foi utilizada a expressão:</w:t>
      </w:r>
    </w:p>
    <w:p w14:paraId="76721807"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Lados [un.] x Área das Esquadrias</w:t>
      </w:r>
    </w:p>
    <w:p w14:paraId="1210C858"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2,00 [un.] x 23,68</w:t>
      </w:r>
    </w:p>
    <w:p w14:paraId="28E29EED"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47,36</w:t>
      </w:r>
    </w:p>
    <w:p w14:paraId="18F7C477" w14:textId="77777777" w:rsidR="00210C93" w:rsidRPr="00FE7EA0" w:rsidRDefault="00210C93" w:rsidP="00210C93">
      <w:pPr>
        <w:widowControl w:val="0"/>
        <w:tabs>
          <w:tab w:val="left" w:pos="284"/>
        </w:tabs>
        <w:spacing w:line="276" w:lineRule="auto"/>
        <w:ind w:left="644"/>
        <w:rPr>
          <w:rFonts w:asciiTheme="minorHAnsi" w:hAnsiTheme="minorHAnsi" w:cstheme="minorHAnsi"/>
          <w:b/>
          <w:noProof/>
          <w:snapToGrid w:val="0"/>
          <w:sz w:val="21"/>
          <w:szCs w:val="21"/>
        </w:rPr>
      </w:pPr>
    </w:p>
    <w:p w14:paraId="7438BEF4"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Portinhola tipo veneziana em alumínio</w:t>
      </w:r>
    </w:p>
    <w:p w14:paraId="4002798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9FDC0B5"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portinhola de acesso a caixa d´’água foi utilizada a expressão:</w:t>
      </w:r>
    </w:p>
    <w:p w14:paraId="56D6B938"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Portinhola [m²] = Comprimento [m] x Altura [m]</w:t>
      </w:r>
    </w:p>
    <w:p w14:paraId="068C6E8B"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Portinhola [m²] = 0,60 [m] x 0,60 [m]</w:t>
      </w:r>
    </w:p>
    <w:p w14:paraId="54796BC3"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Portinhola [m²] = 0,36</w:t>
      </w:r>
    </w:p>
    <w:p w14:paraId="4226E751" w14:textId="77777777" w:rsidR="00210C93" w:rsidRPr="00FE7EA0" w:rsidRDefault="00210C93" w:rsidP="00210C93">
      <w:pPr>
        <w:widowControl w:val="0"/>
        <w:tabs>
          <w:tab w:val="left" w:pos="284"/>
        </w:tabs>
        <w:spacing w:line="276" w:lineRule="auto"/>
        <w:rPr>
          <w:rFonts w:asciiTheme="minorHAnsi" w:hAnsiTheme="minorHAnsi" w:cstheme="minorHAnsi"/>
          <w:b/>
          <w:noProof/>
          <w:snapToGrid w:val="0"/>
          <w:sz w:val="21"/>
          <w:szCs w:val="21"/>
        </w:rPr>
      </w:pPr>
    </w:p>
    <w:p w14:paraId="6984EE42"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PINTURA</w:t>
      </w:r>
    </w:p>
    <w:p w14:paraId="2BB54008"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r w:rsidRPr="00FE7EA0">
        <w:rPr>
          <w:rFonts w:asciiTheme="minorHAnsi" w:hAnsiTheme="minorHAnsi" w:cstheme="minorHAnsi"/>
          <w:b/>
          <w:noProof/>
          <w:snapToGrid w:val="0"/>
          <w:sz w:val="21"/>
          <w:szCs w:val="21"/>
          <w:highlight w:val="yellow"/>
        </w:rPr>
        <w:t xml:space="preserve"> </w:t>
      </w:r>
    </w:p>
    <w:p w14:paraId="63663584"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Pintura látex antimofo</w:t>
      </w:r>
    </w:p>
    <w:p w14:paraId="631FF526"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C0C97BB"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pintura látex foi utilizada a expressão:</w:t>
      </w:r>
    </w:p>
    <w:p w14:paraId="6A25D479"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Látex [m²] = Perímetro [m] x Altura</w:t>
      </w:r>
    </w:p>
    <w:p w14:paraId="4855033E"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6140" w:type="dxa"/>
        <w:tblInd w:w="75" w:type="dxa"/>
        <w:tblCellMar>
          <w:left w:w="70" w:type="dxa"/>
          <w:right w:w="70" w:type="dxa"/>
        </w:tblCellMar>
        <w:tblLook w:val="04A0" w:firstRow="1" w:lastRow="0" w:firstColumn="1" w:lastColumn="0" w:noHBand="0" w:noVBand="1"/>
      </w:tblPr>
      <w:tblGrid>
        <w:gridCol w:w="3220"/>
        <w:gridCol w:w="1100"/>
        <w:gridCol w:w="960"/>
        <w:gridCol w:w="860"/>
      </w:tblGrid>
      <w:tr w:rsidR="00210C93" w:rsidRPr="00FE7EA0" w14:paraId="07460705" w14:textId="77777777" w:rsidTr="00130EEB">
        <w:trPr>
          <w:trHeight w:val="300"/>
        </w:trPr>
        <w:tc>
          <w:tcPr>
            <w:tcW w:w="6140" w:type="dxa"/>
            <w:gridSpan w:val="4"/>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006A40D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PINTURA LÁTEX</w:t>
            </w:r>
          </w:p>
        </w:tc>
      </w:tr>
      <w:tr w:rsidR="00210C93" w:rsidRPr="00FE7EA0" w14:paraId="4CEC46D7" w14:textId="77777777" w:rsidTr="00130EEB">
        <w:trPr>
          <w:trHeight w:val="600"/>
        </w:trPr>
        <w:tc>
          <w:tcPr>
            <w:tcW w:w="3220" w:type="dxa"/>
            <w:tcBorders>
              <w:top w:val="nil"/>
              <w:left w:val="single" w:sz="4" w:space="0" w:color="auto"/>
              <w:bottom w:val="single" w:sz="4" w:space="0" w:color="auto"/>
              <w:right w:val="single" w:sz="4" w:space="0" w:color="auto"/>
            </w:tcBorders>
            <w:shd w:val="clear" w:color="000000" w:fill="92CDDC"/>
            <w:vAlign w:val="center"/>
            <w:hideMark/>
          </w:tcPr>
          <w:p w14:paraId="248803E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100" w:type="dxa"/>
            <w:tcBorders>
              <w:top w:val="nil"/>
              <w:left w:val="nil"/>
              <w:bottom w:val="single" w:sz="4" w:space="0" w:color="auto"/>
              <w:right w:val="single" w:sz="4" w:space="0" w:color="auto"/>
            </w:tcBorders>
            <w:shd w:val="clear" w:color="000000" w:fill="92CDDC"/>
            <w:vAlign w:val="center"/>
            <w:hideMark/>
          </w:tcPr>
          <w:p w14:paraId="110AF6B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960" w:type="dxa"/>
            <w:tcBorders>
              <w:top w:val="nil"/>
              <w:left w:val="nil"/>
              <w:bottom w:val="single" w:sz="4" w:space="0" w:color="auto"/>
              <w:right w:val="single" w:sz="4" w:space="0" w:color="auto"/>
            </w:tcBorders>
            <w:shd w:val="clear" w:color="000000" w:fill="92CDDC"/>
            <w:vAlign w:val="center"/>
            <w:hideMark/>
          </w:tcPr>
          <w:p w14:paraId="6CA7D6B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860" w:type="dxa"/>
            <w:tcBorders>
              <w:top w:val="nil"/>
              <w:left w:val="nil"/>
              <w:bottom w:val="single" w:sz="4" w:space="0" w:color="auto"/>
              <w:right w:val="single" w:sz="4" w:space="0" w:color="auto"/>
            </w:tcBorders>
            <w:shd w:val="clear" w:color="000000" w:fill="92CDDC"/>
            <w:vAlign w:val="center"/>
            <w:hideMark/>
          </w:tcPr>
          <w:p w14:paraId="7DE4C87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2C4DF4A6"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1F668172"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Informações (Paredes)</w:t>
            </w:r>
          </w:p>
        </w:tc>
        <w:tc>
          <w:tcPr>
            <w:tcW w:w="1100" w:type="dxa"/>
            <w:tcBorders>
              <w:top w:val="nil"/>
              <w:left w:val="nil"/>
              <w:bottom w:val="single" w:sz="4" w:space="0" w:color="auto"/>
              <w:right w:val="single" w:sz="4" w:space="0" w:color="auto"/>
            </w:tcBorders>
            <w:shd w:val="clear" w:color="auto" w:fill="auto"/>
            <w:noWrap/>
            <w:vAlign w:val="center"/>
            <w:hideMark/>
          </w:tcPr>
          <w:p w14:paraId="3A80B6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16,62</w:t>
            </w:r>
          </w:p>
        </w:tc>
        <w:tc>
          <w:tcPr>
            <w:tcW w:w="960" w:type="dxa"/>
            <w:tcBorders>
              <w:top w:val="nil"/>
              <w:left w:val="nil"/>
              <w:bottom w:val="single" w:sz="4" w:space="0" w:color="auto"/>
              <w:right w:val="single" w:sz="4" w:space="0" w:color="auto"/>
            </w:tcBorders>
            <w:shd w:val="clear" w:color="auto" w:fill="auto"/>
            <w:noWrap/>
            <w:vAlign w:val="center"/>
            <w:hideMark/>
          </w:tcPr>
          <w:p w14:paraId="76D2F1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860" w:type="dxa"/>
            <w:tcBorders>
              <w:top w:val="nil"/>
              <w:left w:val="nil"/>
              <w:bottom w:val="single" w:sz="4" w:space="0" w:color="auto"/>
              <w:right w:val="single" w:sz="4" w:space="0" w:color="auto"/>
            </w:tcBorders>
            <w:shd w:val="clear" w:color="auto" w:fill="auto"/>
            <w:noWrap/>
            <w:vAlign w:val="center"/>
            <w:hideMark/>
          </w:tcPr>
          <w:p w14:paraId="158F0F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46,54</w:t>
            </w:r>
          </w:p>
        </w:tc>
      </w:tr>
      <w:tr w:rsidR="00210C93" w:rsidRPr="00FE7EA0" w14:paraId="0334775A"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45AF5A2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Centro de Informações (Teto)</w:t>
            </w:r>
          </w:p>
        </w:tc>
        <w:tc>
          <w:tcPr>
            <w:tcW w:w="1100" w:type="dxa"/>
            <w:tcBorders>
              <w:top w:val="nil"/>
              <w:left w:val="nil"/>
              <w:bottom w:val="single" w:sz="4" w:space="0" w:color="auto"/>
              <w:right w:val="single" w:sz="4" w:space="0" w:color="auto"/>
            </w:tcBorders>
            <w:shd w:val="clear" w:color="auto" w:fill="auto"/>
            <w:noWrap/>
            <w:vAlign w:val="center"/>
            <w:hideMark/>
          </w:tcPr>
          <w:p w14:paraId="732329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4,91</w:t>
            </w:r>
          </w:p>
        </w:tc>
        <w:tc>
          <w:tcPr>
            <w:tcW w:w="960" w:type="dxa"/>
            <w:tcBorders>
              <w:top w:val="nil"/>
              <w:left w:val="nil"/>
              <w:bottom w:val="single" w:sz="4" w:space="0" w:color="auto"/>
              <w:right w:val="single" w:sz="4" w:space="0" w:color="auto"/>
            </w:tcBorders>
            <w:shd w:val="clear" w:color="auto" w:fill="auto"/>
            <w:noWrap/>
            <w:vAlign w:val="center"/>
            <w:hideMark/>
          </w:tcPr>
          <w:p w14:paraId="270DDCB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w:t>
            </w:r>
          </w:p>
        </w:tc>
        <w:tc>
          <w:tcPr>
            <w:tcW w:w="860" w:type="dxa"/>
            <w:tcBorders>
              <w:top w:val="nil"/>
              <w:left w:val="nil"/>
              <w:bottom w:val="single" w:sz="4" w:space="0" w:color="auto"/>
              <w:right w:val="single" w:sz="4" w:space="0" w:color="auto"/>
            </w:tcBorders>
            <w:shd w:val="clear" w:color="auto" w:fill="auto"/>
            <w:noWrap/>
            <w:vAlign w:val="center"/>
            <w:hideMark/>
          </w:tcPr>
          <w:p w14:paraId="59D95F9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16,69</w:t>
            </w:r>
          </w:p>
        </w:tc>
      </w:tr>
      <w:tr w:rsidR="00210C93" w:rsidRPr="00FE7EA0" w14:paraId="0AEBEBFC"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0ED36F3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Sanitário PNE (Teto)</w:t>
            </w:r>
          </w:p>
        </w:tc>
        <w:tc>
          <w:tcPr>
            <w:tcW w:w="1100" w:type="dxa"/>
            <w:tcBorders>
              <w:top w:val="nil"/>
              <w:left w:val="nil"/>
              <w:bottom w:val="single" w:sz="4" w:space="0" w:color="auto"/>
              <w:right w:val="single" w:sz="4" w:space="0" w:color="auto"/>
            </w:tcBorders>
            <w:shd w:val="clear" w:color="auto" w:fill="auto"/>
            <w:noWrap/>
            <w:vAlign w:val="center"/>
            <w:hideMark/>
          </w:tcPr>
          <w:p w14:paraId="605E81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1,69</w:t>
            </w:r>
          </w:p>
        </w:tc>
        <w:tc>
          <w:tcPr>
            <w:tcW w:w="960" w:type="dxa"/>
            <w:tcBorders>
              <w:top w:val="nil"/>
              <w:left w:val="nil"/>
              <w:bottom w:val="single" w:sz="4" w:space="0" w:color="auto"/>
              <w:right w:val="single" w:sz="4" w:space="0" w:color="auto"/>
            </w:tcBorders>
            <w:shd w:val="clear" w:color="auto" w:fill="auto"/>
            <w:noWrap/>
            <w:vAlign w:val="center"/>
            <w:hideMark/>
          </w:tcPr>
          <w:p w14:paraId="24A19B8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1,45</w:t>
            </w:r>
          </w:p>
        </w:tc>
        <w:tc>
          <w:tcPr>
            <w:tcW w:w="860" w:type="dxa"/>
            <w:tcBorders>
              <w:top w:val="nil"/>
              <w:left w:val="nil"/>
              <w:bottom w:val="single" w:sz="4" w:space="0" w:color="auto"/>
              <w:right w:val="single" w:sz="4" w:space="0" w:color="auto"/>
            </w:tcBorders>
            <w:shd w:val="clear" w:color="auto" w:fill="auto"/>
            <w:noWrap/>
            <w:vAlign w:val="center"/>
            <w:hideMark/>
          </w:tcPr>
          <w:p w14:paraId="66D816B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2,45</w:t>
            </w:r>
          </w:p>
        </w:tc>
      </w:tr>
      <w:tr w:rsidR="00210C93" w:rsidRPr="00FE7EA0" w14:paraId="4F094A39"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17C8C7F0"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W.C. Guarita (Teto)</w:t>
            </w:r>
          </w:p>
        </w:tc>
        <w:tc>
          <w:tcPr>
            <w:tcW w:w="1100" w:type="dxa"/>
            <w:tcBorders>
              <w:top w:val="nil"/>
              <w:left w:val="nil"/>
              <w:bottom w:val="single" w:sz="4" w:space="0" w:color="auto"/>
              <w:right w:val="single" w:sz="4" w:space="0" w:color="auto"/>
            </w:tcBorders>
            <w:shd w:val="clear" w:color="auto" w:fill="auto"/>
            <w:noWrap/>
            <w:vAlign w:val="center"/>
            <w:hideMark/>
          </w:tcPr>
          <w:p w14:paraId="0CAB0E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2,03</w:t>
            </w:r>
          </w:p>
        </w:tc>
        <w:tc>
          <w:tcPr>
            <w:tcW w:w="960" w:type="dxa"/>
            <w:tcBorders>
              <w:top w:val="nil"/>
              <w:left w:val="nil"/>
              <w:bottom w:val="single" w:sz="4" w:space="0" w:color="auto"/>
              <w:right w:val="single" w:sz="4" w:space="0" w:color="auto"/>
            </w:tcBorders>
            <w:shd w:val="clear" w:color="auto" w:fill="auto"/>
            <w:noWrap/>
            <w:vAlign w:val="center"/>
            <w:hideMark/>
          </w:tcPr>
          <w:p w14:paraId="194B422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1,19</w:t>
            </w:r>
          </w:p>
        </w:tc>
        <w:tc>
          <w:tcPr>
            <w:tcW w:w="860" w:type="dxa"/>
            <w:tcBorders>
              <w:top w:val="nil"/>
              <w:left w:val="nil"/>
              <w:bottom w:val="single" w:sz="4" w:space="0" w:color="auto"/>
              <w:right w:val="single" w:sz="4" w:space="0" w:color="auto"/>
            </w:tcBorders>
            <w:shd w:val="clear" w:color="auto" w:fill="auto"/>
            <w:noWrap/>
            <w:vAlign w:val="center"/>
            <w:hideMark/>
          </w:tcPr>
          <w:p w14:paraId="7735339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2,42</w:t>
            </w:r>
          </w:p>
        </w:tc>
      </w:tr>
      <w:tr w:rsidR="00210C93" w:rsidRPr="00FE7EA0" w14:paraId="483B1399"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32715E39"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 (Paredes)</w:t>
            </w:r>
          </w:p>
        </w:tc>
        <w:tc>
          <w:tcPr>
            <w:tcW w:w="1100" w:type="dxa"/>
            <w:tcBorders>
              <w:top w:val="nil"/>
              <w:left w:val="nil"/>
              <w:bottom w:val="single" w:sz="4" w:space="0" w:color="auto"/>
              <w:right w:val="single" w:sz="4" w:space="0" w:color="auto"/>
            </w:tcBorders>
            <w:shd w:val="clear" w:color="auto" w:fill="auto"/>
            <w:noWrap/>
            <w:vAlign w:val="center"/>
            <w:hideMark/>
          </w:tcPr>
          <w:p w14:paraId="423891A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8,60</w:t>
            </w:r>
          </w:p>
        </w:tc>
        <w:tc>
          <w:tcPr>
            <w:tcW w:w="960" w:type="dxa"/>
            <w:tcBorders>
              <w:top w:val="nil"/>
              <w:left w:val="nil"/>
              <w:bottom w:val="single" w:sz="4" w:space="0" w:color="auto"/>
              <w:right w:val="single" w:sz="4" w:space="0" w:color="auto"/>
            </w:tcBorders>
            <w:shd w:val="clear" w:color="auto" w:fill="auto"/>
            <w:noWrap/>
            <w:vAlign w:val="center"/>
            <w:hideMark/>
          </w:tcPr>
          <w:p w14:paraId="0F39024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2,80</w:t>
            </w:r>
          </w:p>
        </w:tc>
        <w:tc>
          <w:tcPr>
            <w:tcW w:w="860" w:type="dxa"/>
            <w:tcBorders>
              <w:top w:val="nil"/>
              <w:left w:val="nil"/>
              <w:bottom w:val="single" w:sz="4" w:space="0" w:color="auto"/>
              <w:right w:val="single" w:sz="4" w:space="0" w:color="auto"/>
            </w:tcBorders>
            <w:shd w:val="clear" w:color="auto" w:fill="auto"/>
            <w:noWrap/>
            <w:vAlign w:val="center"/>
            <w:hideMark/>
          </w:tcPr>
          <w:p w14:paraId="1917FC6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24,08</w:t>
            </w:r>
          </w:p>
        </w:tc>
      </w:tr>
      <w:tr w:rsidR="00210C93" w:rsidRPr="00FE7EA0" w14:paraId="71A54D43"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1D6BAB0D"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 (Teto)</w:t>
            </w:r>
          </w:p>
        </w:tc>
        <w:tc>
          <w:tcPr>
            <w:tcW w:w="1100" w:type="dxa"/>
            <w:tcBorders>
              <w:top w:val="nil"/>
              <w:left w:val="nil"/>
              <w:bottom w:val="single" w:sz="4" w:space="0" w:color="auto"/>
              <w:right w:val="single" w:sz="4" w:space="0" w:color="auto"/>
            </w:tcBorders>
            <w:shd w:val="clear" w:color="auto" w:fill="auto"/>
            <w:noWrap/>
            <w:vAlign w:val="center"/>
            <w:hideMark/>
          </w:tcPr>
          <w:p w14:paraId="468DDCB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2,17</w:t>
            </w:r>
          </w:p>
        </w:tc>
        <w:tc>
          <w:tcPr>
            <w:tcW w:w="960" w:type="dxa"/>
            <w:tcBorders>
              <w:top w:val="nil"/>
              <w:left w:val="nil"/>
              <w:bottom w:val="single" w:sz="4" w:space="0" w:color="auto"/>
              <w:right w:val="single" w:sz="4" w:space="0" w:color="auto"/>
            </w:tcBorders>
            <w:shd w:val="clear" w:color="auto" w:fill="auto"/>
            <w:noWrap/>
            <w:vAlign w:val="center"/>
            <w:hideMark/>
          </w:tcPr>
          <w:p w14:paraId="4B599E9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2,03</w:t>
            </w:r>
          </w:p>
        </w:tc>
        <w:tc>
          <w:tcPr>
            <w:tcW w:w="860" w:type="dxa"/>
            <w:tcBorders>
              <w:top w:val="nil"/>
              <w:left w:val="nil"/>
              <w:bottom w:val="single" w:sz="4" w:space="0" w:color="auto"/>
              <w:right w:val="single" w:sz="4" w:space="0" w:color="auto"/>
            </w:tcBorders>
            <w:shd w:val="clear" w:color="auto" w:fill="auto"/>
            <w:noWrap/>
            <w:vAlign w:val="center"/>
            <w:hideMark/>
          </w:tcPr>
          <w:p w14:paraId="4825EA9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4,41</w:t>
            </w:r>
          </w:p>
        </w:tc>
      </w:tr>
      <w:tr w:rsidR="00210C93" w:rsidRPr="00FE7EA0" w14:paraId="7AD6681B"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6D91FC32"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Bike Fixtation (Paredes)</w:t>
            </w:r>
          </w:p>
        </w:tc>
        <w:tc>
          <w:tcPr>
            <w:tcW w:w="1100" w:type="dxa"/>
            <w:tcBorders>
              <w:top w:val="nil"/>
              <w:left w:val="nil"/>
              <w:bottom w:val="single" w:sz="4" w:space="0" w:color="auto"/>
              <w:right w:val="single" w:sz="4" w:space="0" w:color="auto"/>
            </w:tcBorders>
            <w:shd w:val="clear" w:color="auto" w:fill="auto"/>
            <w:noWrap/>
            <w:vAlign w:val="center"/>
            <w:hideMark/>
          </w:tcPr>
          <w:p w14:paraId="148509E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10,88</w:t>
            </w:r>
          </w:p>
        </w:tc>
        <w:tc>
          <w:tcPr>
            <w:tcW w:w="960" w:type="dxa"/>
            <w:tcBorders>
              <w:top w:val="nil"/>
              <w:left w:val="nil"/>
              <w:bottom w:val="single" w:sz="4" w:space="0" w:color="auto"/>
              <w:right w:val="single" w:sz="4" w:space="0" w:color="auto"/>
            </w:tcBorders>
            <w:shd w:val="clear" w:color="auto" w:fill="auto"/>
            <w:noWrap/>
            <w:vAlign w:val="center"/>
            <w:hideMark/>
          </w:tcPr>
          <w:p w14:paraId="4EDA4AA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860" w:type="dxa"/>
            <w:tcBorders>
              <w:top w:val="nil"/>
              <w:left w:val="nil"/>
              <w:bottom w:val="single" w:sz="4" w:space="0" w:color="auto"/>
              <w:right w:val="single" w:sz="4" w:space="0" w:color="auto"/>
            </w:tcBorders>
            <w:shd w:val="clear" w:color="auto" w:fill="auto"/>
            <w:noWrap/>
            <w:vAlign w:val="center"/>
            <w:hideMark/>
          </w:tcPr>
          <w:p w14:paraId="276F7B3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54,40</w:t>
            </w:r>
          </w:p>
        </w:tc>
      </w:tr>
      <w:tr w:rsidR="00210C93" w:rsidRPr="00FE7EA0" w14:paraId="529E8428" w14:textId="77777777" w:rsidTr="00130EEB">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0E64DB6F"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Guarita (Teto)</w:t>
            </w:r>
          </w:p>
        </w:tc>
        <w:tc>
          <w:tcPr>
            <w:tcW w:w="1100" w:type="dxa"/>
            <w:tcBorders>
              <w:top w:val="nil"/>
              <w:left w:val="nil"/>
              <w:bottom w:val="single" w:sz="4" w:space="0" w:color="auto"/>
              <w:right w:val="single" w:sz="4" w:space="0" w:color="auto"/>
            </w:tcBorders>
            <w:shd w:val="clear" w:color="auto" w:fill="auto"/>
            <w:noWrap/>
            <w:vAlign w:val="center"/>
            <w:hideMark/>
          </w:tcPr>
          <w:p w14:paraId="4E42DC1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3,51</w:t>
            </w:r>
          </w:p>
        </w:tc>
        <w:tc>
          <w:tcPr>
            <w:tcW w:w="960" w:type="dxa"/>
            <w:tcBorders>
              <w:top w:val="nil"/>
              <w:left w:val="nil"/>
              <w:bottom w:val="single" w:sz="4" w:space="0" w:color="auto"/>
              <w:right w:val="single" w:sz="4" w:space="0" w:color="auto"/>
            </w:tcBorders>
            <w:shd w:val="clear" w:color="auto" w:fill="auto"/>
            <w:noWrap/>
            <w:vAlign w:val="center"/>
            <w:hideMark/>
          </w:tcPr>
          <w:p w14:paraId="7602ED2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1,93</w:t>
            </w:r>
          </w:p>
        </w:tc>
        <w:tc>
          <w:tcPr>
            <w:tcW w:w="860" w:type="dxa"/>
            <w:tcBorders>
              <w:top w:val="nil"/>
              <w:left w:val="nil"/>
              <w:bottom w:val="single" w:sz="4" w:space="0" w:color="auto"/>
              <w:right w:val="single" w:sz="4" w:space="0" w:color="auto"/>
            </w:tcBorders>
            <w:shd w:val="clear" w:color="auto" w:fill="auto"/>
            <w:noWrap/>
            <w:vAlign w:val="center"/>
            <w:hideMark/>
          </w:tcPr>
          <w:p w14:paraId="69508F8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6,77</w:t>
            </w:r>
          </w:p>
        </w:tc>
      </w:tr>
      <w:tr w:rsidR="00210C93" w:rsidRPr="00FE7EA0" w14:paraId="22A82E8E" w14:textId="77777777" w:rsidTr="00130EEB">
        <w:trPr>
          <w:trHeight w:val="300"/>
        </w:trPr>
        <w:tc>
          <w:tcPr>
            <w:tcW w:w="5280" w:type="dxa"/>
            <w:gridSpan w:val="3"/>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2640DE2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60" w:type="dxa"/>
            <w:tcBorders>
              <w:top w:val="nil"/>
              <w:left w:val="nil"/>
              <w:bottom w:val="single" w:sz="4" w:space="0" w:color="auto"/>
              <w:right w:val="single" w:sz="4" w:space="0" w:color="auto"/>
            </w:tcBorders>
            <w:shd w:val="clear" w:color="000000" w:fill="92CDDC"/>
            <w:noWrap/>
            <w:vAlign w:val="center"/>
            <w:hideMark/>
          </w:tcPr>
          <w:p w14:paraId="21966B8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157,76</w:t>
            </w:r>
          </w:p>
        </w:tc>
      </w:tr>
    </w:tbl>
    <w:p w14:paraId="290EB183"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33BCC3B6"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Verniz de proteção antipixação</w:t>
      </w:r>
    </w:p>
    <w:p w14:paraId="6BACDDC7"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1C51221"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snapToGrid w:val="0"/>
          <w:sz w:val="21"/>
          <w:szCs w:val="21"/>
        </w:rPr>
        <w:t>Quantitativo equivalente a área calculada no item 5.5 desta memória, no valor de</w:t>
      </w:r>
      <w:r w:rsidRPr="00FE7EA0">
        <w:rPr>
          <w:rFonts w:asciiTheme="minorHAnsi" w:hAnsiTheme="minorHAnsi" w:cstheme="minorHAnsi"/>
          <w:b/>
          <w:snapToGrid w:val="0"/>
          <w:sz w:val="21"/>
          <w:szCs w:val="21"/>
        </w:rPr>
        <w:t xml:space="preserve"> 124,14 m². </w:t>
      </w:r>
    </w:p>
    <w:p w14:paraId="6055591F"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4548F1FF"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Verniz fungicida para madeira</w:t>
      </w:r>
    </w:p>
    <w:p w14:paraId="1A78A785"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1BF51AA"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verniz fungicida foi utilizada a expressão:</w:t>
      </w:r>
    </w:p>
    <w:p w14:paraId="43ACB103"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Área do Forro [m²] x Área de Beiral [m²] + Área de Testeira [m²]</w:t>
      </w:r>
    </w:p>
    <w:p w14:paraId="530F9A27"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88,18 [m²] x 36,08 [m²] + (0,20 [m] x 93,84 [m])</w:t>
      </w:r>
    </w:p>
    <w:p w14:paraId="1899B0BF" w14:textId="77777777" w:rsidR="00210C93" w:rsidRPr="00FE7EA0" w:rsidRDefault="00210C93" w:rsidP="00210C93">
      <w:pPr>
        <w:widowControl w:val="0"/>
        <w:tabs>
          <w:tab w:val="left" w:pos="426"/>
          <w:tab w:val="left" w:pos="3402"/>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143,03</w:t>
      </w:r>
    </w:p>
    <w:p w14:paraId="5B1E5C69"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z w:val="21"/>
          <w:szCs w:val="21"/>
          <w:highlight w:val="yellow"/>
        </w:rPr>
      </w:pPr>
    </w:p>
    <w:p w14:paraId="36CC1DDC"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Pintura acrílica</w:t>
      </w:r>
    </w:p>
    <w:p w14:paraId="4FA2421C"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ECF0710"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pintura acrílica foi utilizada a expressão:</w:t>
      </w:r>
    </w:p>
    <w:p w14:paraId="074EB0F4"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Pintura acrílica [m²] = Perímetro [m] x Altura</w:t>
      </w:r>
    </w:p>
    <w:p w14:paraId="70E746B2"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4881" w:type="dxa"/>
        <w:tblInd w:w="75" w:type="dxa"/>
        <w:tblCellMar>
          <w:left w:w="70" w:type="dxa"/>
          <w:right w:w="70" w:type="dxa"/>
        </w:tblCellMar>
        <w:tblLook w:val="04A0" w:firstRow="1" w:lastRow="0" w:firstColumn="1" w:lastColumn="0" w:noHBand="0" w:noVBand="1"/>
      </w:tblPr>
      <w:tblGrid>
        <w:gridCol w:w="1814"/>
        <w:gridCol w:w="1258"/>
        <w:gridCol w:w="998"/>
        <w:gridCol w:w="811"/>
      </w:tblGrid>
      <w:tr w:rsidR="00210C93" w:rsidRPr="00FE7EA0" w14:paraId="796F3376" w14:textId="77777777" w:rsidTr="00130EEB">
        <w:trPr>
          <w:trHeight w:val="300"/>
        </w:trPr>
        <w:tc>
          <w:tcPr>
            <w:tcW w:w="4881" w:type="dxa"/>
            <w:gridSpan w:val="4"/>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7390147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PINTURA ACRÍLICA</w:t>
            </w:r>
          </w:p>
        </w:tc>
      </w:tr>
      <w:tr w:rsidR="00210C93" w:rsidRPr="00FE7EA0" w14:paraId="24EBA7ED" w14:textId="77777777" w:rsidTr="00130EEB">
        <w:trPr>
          <w:trHeight w:val="600"/>
        </w:trPr>
        <w:tc>
          <w:tcPr>
            <w:tcW w:w="1814" w:type="dxa"/>
            <w:tcBorders>
              <w:top w:val="nil"/>
              <w:left w:val="single" w:sz="4" w:space="0" w:color="auto"/>
              <w:bottom w:val="single" w:sz="4" w:space="0" w:color="auto"/>
              <w:right w:val="single" w:sz="4" w:space="0" w:color="auto"/>
            </w:tcBorders>
            <w:shd w:val="clear" w:color="000000" w:fill="92CDDC"/>
            <w:noWrap/>
            <w:vAlign w:val="center"/>
            <w:hideMark/>
          </w:tcPr>
          <w:p w14:paraId="3A16224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58" w:type="dxa"/>
            <w:tcBorders>
              <w:top w:val="nil"/>
              <w:left w:val="nil"/>
              <w:bottom w:val="single" w:sz="4" w:space="0" w:color="auto"/>
              <w:right w:val="single" w:sz="4" w:space="0" w:color="auto"/>
            </w:tcBorders>
            <w:shd w:val="clear" w:color="000000" w:fill="92CDDC"/>
            <w:vAlign w:val="center"/>
            <w:hideMark/>
          </w:tcPr>
          <w:p w14:paraId="7E2E446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Perímetro [m]</w:t>
            </w:r>
          </w:p>
        </w:tc>
        <w:tc>
          <w:tcPr>
            <w:tcW w:w="998" w:type="dxa"/>
            <w:tcBorders>
              <w:top w:val="nil"/>
              <w:left w:val="nil"/>
              <w:bottom w:val="single" w:sz="4" w:space="0" w:color="auto"/>
              <w:right w:val="single" w:sz="4" w:space="0" w:color="auto"/>
            </w:tcBorders>
            <w:shd w:val="clear" w:color="000000" w:fill="92CDDC"/>
            <w:vAlign w:val="center"/>
            <w:hideMark/>
          </w:tcPr>
          <w:p w14:paraId="5003F7B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811" w:type="dxa"/>
            <w:tcBorders>
              <w:top w:val="nil"/>
              <w:left w:val="nil"/>
              <w:bottom w:val="single" w:sz="4" w:space="0" w:color="auto"/>
              <w:right w:val="single" w:sz="4" w:space="0" w:color="auto"/>
            </w:tcBorders>
            <w:shd w:val="clear" w:color="000000" w:fill="92CDDC"/>
            <w:vAlign w:val="center"/>
            <w:hideMark/>
          </w:tcPr>
          <w:p w14:paraId="43440E7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3132F411" w14:textId="77777777" w:rsidTr="00130EEB">
        <w:trPr>
          <w:trHeight w:val="300"/>
        </w:trPr>
        <w:tc>
          <w:tcPr>
            <w:tcW w:w="1814" w:type="dxa"/>
            <w:tcBorders>
              <w:top w:val="nil"/>
              <w:left w:val="single" w:sz="4" w:space="0" w:color="auto"/>
              <w:bottom w:val="single" w:sz="4" w:space="0" w:color="auto"/>
              <w:right w:val="single" w:sz="4" w:space="0" w:color="auto"/>
            </w:tcBorders>
            <w:shd w:val="clear" w:color="auto" w:fill="auto"/>
            <w:noWrap/>
            <w:vAlign w:val="bottom"/>
            <w:hideMark/>
          </w:tcPr>
          <w:p w14:paraId="7F95E784"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Fachadas C.I.</w:t>
            </w:r>
          </w:p>
        </w:tc>
        <w:tc>
          <w:tcPr>
            <w:tcW w:w="1258" w:type="dxa"/>
            <w:tcBorders>
              <w:top w:val="nil"/>
              <w:left w:val="nil"/>
              <w:bottom w:val="single" w:sz="4" w:space="0" w:color="auto"/>
              <w:right w:val="single" w:sz="4" w:space="0" w:color="auto"/>
            </w:tcBorders>
            <w:shd w:val="clear" w:color="auto" w:fill="auto"/>
            <w:noWrap/>
            <w:vAlign w:val="center"/>
            <w:hideMark/>
          </w:tcPr>
          <w:p w14:paraId="34DFAA8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20,82</w:t>
            </w:r>
          </w:p>
        </w:tc>
        <w:tc>
          <w:tcPr>
            <w:tcW w:w="998" w:type="dxa"/>
            <w:tcBorders>
              <w:top w:val="nil"/>
              <w:left w:val="nil"/>
              <w:bottom w:val="single" w:sz="4" w:space="0" w:color="auto"/>
              <w:right w:val="single" w:sz="4" w:space="0" w:color="auto"/>
            </w:tcBorders>
            <w:shd w:val="clear" w:color="auto" w:fill="auto"/>
            <w:noWrap/>
            <w:vAlign w:val="center"/>
            <w:hideMark/>
          </w:tcPr>
          <w:p w14:paraId="039E46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w:t>
            </w:r>
          </w:p>
        </w:tc>
        <w:tc>
          <w:tcPr>
            <w:tcW w:w="811" w:type="dxa"/>
            <w:tcBorders>
              <w:top w:val="nil"/>
              <w:left w:val="nil"/>
              <w:bottom w:val="single" w:sz="4" w:space="0" w:color="auto"/>
              <w:right w:val="single" w:sz="4" w:space="0" w:color="auto"/>
            </w:tcBorders>
            <w:shd w:val="clear" w:color="auto" w:fill="auto"/>
            <w:noWrap/>
            <w:vAlign w:val="center"/>
            <w:hideMark/>
          </w:tcPr>
          <w:p w14:paraId="69F32DD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70,79</w:t>
            </w:r>
          </w:p>
        </w:tc>
      </w:tr>
      <w:tr w:rsidR="00210C93" w:rsidRPr="00FE7EA0" w14:paraId="1D16B593" w14:textId="77777777" w:rsidTr="00130EEB">
        <w:trPr>
          <w:trHeight w:val="300"/>
        </w:trPr>
        <w:tc>
          <w:tcPr>
            <w:tcW w:w="1814" w:type="dxa"/>
            <w:tcBorders>
              <w:top w:val="nil"/>
              <w:left w:val="single" w:sz="4" w:space="0" w:color="auto"/>
              <w:bottom w:val="single" w:sz="4" w:space="0" w:color="auto"/>
              <w:right w:val="single" w:sz="4" w:space="0" w:color="auto"/>
            </w:tcBorders>
            <w:shd w:val="clear" w:color="auto" w:fill="auto"/>
            <w:noWrap/>
            <w:vAlign w:val="bottom"/>
            <w:hideMark/>
          </w:tcPr>
          <w:p w14:paraId="0AC9EAEC"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Fachadas Guarita</w:t>
            </w:r>
          </w:p>
        </w:tc>
        <w:tc>
          <w:tcPr>
            <w:tcW w:w="1258" w:type="dxa"/>
            <w:tcBorders>
              <w:top w:val="nil"/>
              <w:left w:val="nil"/>
              <w:bottom w:val="single" w:sz="4" w:space="0" w:color="auto"/>
              <w:right w:val="single" w:sz="4" w:space="0" w:color="auto"/>
            </w:tcBorders>
            <w:shd w:val="clear" w:color="auto" w:fill="auto"/>
            <w:noWrap/>
            <w:vAlign w:val="center"/>
            <w:hideMark/>
          </w:tcPr>
          <w:p w14:paraId="7F4622C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9,70</w:t>
            </w:r>
          </w:p>
        </w:tc>
        <w:tc>
          <w:tcPr>
            <w:tcW w:w="998" w:type="dxa"/>
            <w:tcBorders>
              <w:top w:val="nil"/>
              <w:left w:val="nil"/>
              <w:bottom w:val="single" w:sz="4" w:space="0" w:color="auto"/>
              <w:right w:val="single" w:sz="4" w:space="0" w:color="auto"/>
            </w:tcBorders>
            <w:shd w:val="clear" w:color="auto" w:fill="auto"/>
            <w:noWrap/>
            <w:vAlign w:val="center"/>
            <w:hideMark/>
          </w:tcPr>
          <w:p w14:paraId="40B1B56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811" w:type="dxa"/>
            <w:tcBorders>
              <w:top w:val="nil"/>
              <w:left w:val="nil"/>
              <w:bottom w:val="single" w:sz="4" w:space="0" w:color="auto"/>
              <w:right w:val="single" w:sz="4" w:space="0" w:color="auto"/>
            </w:tcBorders>
            <w:shd w:val="clear" w:color="auto" w:fill="auto"/>
            <w:noWrap/>
            <w:vAlign w:val="center"/>
            <w:hideMark/>
          </w:tcPr>
          <w:p w14:paraId="7C8889A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58,20</w:t>
            </w:r>
          </w:p>
        </w:tc>
      </w:tr>
      <w:tr w:rsidR="00210C93" w:rsidRPr="00FE7EA0" w14:paraId="1FFE4E62" w14:textId="77777777" w:rsidTr="00130EEB">
        <w:trPr>
          <w:trHeight w:val="300"/>
        </w:trPr>
        <w:tc>
          <w:tcPr>
            <w:tcW w:w="1814" w:type="dxa"/>
            <w:tcBorders>
              <w:top w:val="nil"/>
              <w:left w:val="single" w:sz="4" w:space="0" w:color="auto"/>
              <w:bottom w:val="single" w:sz="4" w:space="0" w:color="auto"/>
              <w:right w:val="single" w:sz="4" w:space="0" w:color="auto"/>
            </w:tcBorders>
            <w:shd w:val="clear" w:color="auto" w:fill="auto"/>
            <w:noWrap/>
            <w:vAlign w:val="bottom"/>
            <w:hideMark/>
          </w:tcPr>
          <w:p w14:paraId="0B408878"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Fachadas Bike Fix.</w:t>
            </w:r>
          </w:p>
        </w:tc>
        <w:tc>
          <w:tcPr>
            <w:tcW w:w="1258" w:type="dxa"/>
            <w:tcBorders>
              <w:top w:val="nil"/>
              <w:left w:val="nil"/>
              <w:bottom w:val="single" w:sz="4" w:space="0" w:color="auto"/>
              <w:right w:val="single" w:sz="4" w:space="0" w:color="auto"/>
            </w:tcBorders>
            <w:shd w:val="clear" w:color="auto" w:fill="auto"/>
            <w:noWrap/>
            <w:vAlign w:val="center"/>
            <w:hideMark/>
          </w:tcPr>
          <w:p w14:paraId="45C022A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9,28</w:t>
            </w:r>
          </w:p>
        </w:tc>
        <w:tc>
          <w:tcPr>
            <w:tcW w:w="998" w:type="dxa"/>
            <w:tcBorders>
              <w:top w:val="nil"/>
              <w:left w:val="nil"/>
              <w:bottom w:val="single" w:sz="4" w:space="0" w:color="auto"/>
              <w:right w:val="single" w:sz="4" w:space="0" w:color="auto"/>
            </w:tcBorders>
            <w:shd w:val="clear" w:color="auto" w:fill="auto"/>
            <w:noWrap/>
            <w:vAlign w:val="center"/>
            <w:hideMark/>
          </w:tcPr>
          <w:p w14:paraId="76FF6B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811" w:type="dxa"/>
            <w:tcBorders>
              <w:top w:val="nil"/>
              <w:left w:val="nil"/>
              <w:bottom w:val="single" w:sz="4" w:space="0" w:color="auto"/>
              <w:right w:val="single" w:sz="4" w:space="0" w:color="auto"/>
            </w:tcBorders>
            <w:shd w:val="clear" w:color="auto" w:fill="auto"/>
            <w:noWrap/>
            <w:vAlign w:val="center"/>
            <w:hideMark/>
          </w:tcPr>
          <w:p w14:paraId="3FBF110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55,68</w:t>
            </w:r>
          </w:p>
        </w:tc>
      </w:tr>
      <w:tr w:rsidR="00210C93" w:rsidRPr="00FE7EA0" w14:paraId="4118034D" w14:textId="77777777" w:rsidTr="00130EEB">
        <w:trPr>
          <w:trHeight w:val="300"/>
        </w:trPr>
        <w:tc>
          <w:tcPr>
            <w:tcW w:w="1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1C896"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Vigas Pórtico</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90B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23,20</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E410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8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132D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23,20</w:t>
            </w:r>
          </w:p>
        </w:tc>
      </w:tr>
      <w:tr w:rsidR="00210C93" w:rsidRPr="00FE7EA0" w14:paraId="4F4F96C6" w14:textId="77777777" w:rsidTr="00130EEB">
        <w:trPr>
          <w:trHeight w:val="300"/>
        </w:trPr>
        <w:tc>
          <w:tcPr>
            <w:tcW w:w="18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3665B" w14:textId="77777777" w:rsidR="00210C93" w:rsidRPr="00FE7EA0" w:rsidRDefault="00210C93" w:rsidP="00130EEB">
            <w:pPr>
              <w:rPr>
                <w:rFonts w:asciiTheme="minorHAnsi" w:hAnsiTheme="minorHAnsi" w:cstheme="minorHAnsi"/>
                <w:sz w:val="21"/>
                <w:szCs w:val="21"/>
              </w:rPr>
            </w:pPr>
            <w:r w:rsidRPr="00FE7EA0">
              <w:rPr>
                <w:rFonts w:asciiTheme="minorHAnsi" w:hAnsiTheme="minorHAnsi" w:cstheme="minorHAnsi"/>
                <w:sz w:val="21"/>
                <w:szCs w:val="21"/>
              </w:rPr>
              <w:t>Platibanda</w:t>
            </w:r>
          </w:p>
        </w:tc>
        <w:tc>
          <w:tcPr>
            <w:tcW w:w="1258" w:type="dxa"/>
            <w:tcBorders>
              <w:top w:val="single" w:sz="4" w:space="0" w:color="auto"/>
              <w:left w:val="nil"/>
              <w:bottom w:val="single" w:sz="4" w:space="0" w:color="auto"/>
              <w:right w:val="single" w:sz="4" w:space="0" w:color="auto"/>
            </w:tcBorders>
            <w:shd w:val="clear" w:color="auto" w:fill="auto"/>
            <w:noWrap/>
            <w:vAlign w:val="bottom"/>
            <w:hideMark/>
          </w:tcPr>
          <w:p w14:paraId="21BA92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AutoCAD</w:t>
            </w:r>
          </w:p>
        </w:tc>
        <w:tc>
          <w:tcPr>
            <w:tcW w:w="998" w:type="dxa"/>
            <w:tcBorders>
              <w:top w:val="single" w:sz="4" w:space="0" w:color="auto"/>
              <w:left w:val="nil"/>
              <w:bottom w:val="single" w:sz="4" w:space="0" w:color="auto"/>
              <w:right w:val="single" w:sz="4" w:space="0" w:color="auto"/>
            </w:tcBorders>
            <w:shd w:val="clear" w:color="auto" w:fill="auto"/>
            <w:noWrap/>
            <w:vAlign w:val="bottom"/>
            <w:hideMark/>
          </w:tcPr>
          <w:p w14:paraId="0D949E0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AutoCAD</w:t>
            </w:r>
          </w:p>
        </w:tc>
        <w:tc>
          <w:tcPr>
            <w:tcW w:w="811" w:type="dxa"/>
            <w:tcBorders>
              <w:top w:val="single" w:sz="4" w:space="0" w:color="auto"/>
              <w:left w:val="nil"/>
              <w:bottom w:val="single" w:sz="4" w:space="0" w:color="auto"/>
              <w:right w:val="single" w:sz="4" w:space="0" w:color="auto"/>
            </w:tcBorders>
            <w:shd w:val="clear" w:color="auto" w:fill="auto"/>
            <w:noWrap/>
            <w:vAlign w:val="bottom"/>
            <w:hideMark/>
          </w:tcPr>
          <w:p w14:paraId="197F9A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7,25</w:t>
            </w:r>
          </w:p>
        </w:tc>
      </w:tr>
      <w:tr w:rsidR="00210C93" w:rsidRPr="00FE7EA0" w14:paraId="03A80877" w14:textId="77777777" w:rsidTr="00130EEB">
        <w:trPr>
          <w:trHeight w:val="300"/>
        </w:trPr>
        <w:tc>
          <w:tcPr>
            <w:tcW w:w="4070" w:type="dxa"/>
            <w:gridSpan w:val="3"/>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3B580E1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11" w:type="dxa"/>
            <w:tcBorders>
              <w:top w:val="nil"/>
              <w:left w:val="nil"/>
              <w:bottom w:val="single" w:sz="4" w:space="0" w:color="auto"/>
              <w:right w:val="single" w:sz="4" w:space="0" w:color="auto"/>
            </w:tcBorders>
            <w:shd w:val="clear" w:color="000000" w:fill="92CDDC"/>
            <w:noWrap/>
            <w:vAlign w:val="center"/>
            <w:hideMark/>
          </w:tcPr>
          <w:p w14:paraId="3C221C6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215,12</w:t>
            </w:r>
          </w:p>
        </w:tc>
      </w:tr>
    </w:tbl>
    <w:p w14:paraId="6059726E"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287BE73"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PASSEIO PÚBLICO</w:t>
      </w:r>
    </w:p>
    <w:p w14:paraId="0CA22F7A" w14:textId="77777777" w:rsidR="00210C93" w:rsidRPr="00FE7EA0" w:rsidRDefault="00210C93" w:rsidP="00210C93">
      <w:pPr>
        <w:widowControl w:val="0"/>
        <w:tabs>
          <w:tab w:val="left" w:pos="426"/>
          <w:tab w:val="left" w:pos="3402"/>
        </w:tabs>
        <w:spacing w:line="276" w:lineRule="auto"/>
        <w:rPr>
          <w:rFonts w:asciiTheme="minorHAnsi" w:hAnsiTheme="minorHAnsi" w:cstheme="minorHAnsi"/>
          <w:color w:val="FF0000"/>
          <w:sz w:val="21"/>
          <w:szCs w:val="21"/>
        </w:rPr>
      </w:pPr>
      <w:r w:rsidRPr="00FE7EA0">
        <w:rPr>
          <w:rFonts w:asciiTheme="minorHAnsi" w:hAnsiTheme="minorHAnsi" w:cstheme="minorHAnsi"/>
          <w:b/>
          <w:noProof/>
          <w:snapToGrid w:val="0"/>
          <w:sz w:val="21"/>
          <w:szCs w:val="21"/>
          <w:highlight w:val="yellow"/>
        </w:rPr>
        <w:t xml:space="preserve"> </w:t>
      </w:r>
    </w:p>
    <w:p w14:paraId="45040BCD"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Lastro de brita</w:t>
      </w:r>
    </w:p>
    <w:p w14:paraId="47457EF4" w14:textId="77777777" w:rsidR="00210C93" w:rsidRPr="00FE7EA0" w:rsidRDefault="00210C93" w:rsidP="00210C93">
      <w:pPr>
        <w:widowControl w:val="0"/>
        <w:tabs>
          <w:tab w:val="left" w:pos="284"/>
        </w:tabs>
        <w:spacing w:line="276" w:lineRule="auto"/>
        <w:ind w:left="1224"/>
        <w:rPr>
          <w:rFonts w:asciiTheme="minorHAnsi" w:hAnsiTheme="minorHAnsi" w:cstheme="minorHAnsi"/>
          <w:b/>
          <w:noProof/>
          <w:snapToGrid w:val="0"/>
          <w:sz w:val="21"/>
          <w:szCs w:val="21"/>
        </w:rPr>
      </w:pPr>
    </w:p>
    <w:p w14:paraId="50243B6B"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 xml:space="preserve">Para o cálculo dos volumes de lastro de pedra britada foi utilizada a expressão: </w:t>
      </w:r>
    </w:p>
    <w:p w14:paraId="19085D7A"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FE7EA0">
        <w:rPr>
          <w:rFonts w:asciiTheme="minorHAnsi" w:hAnsiTheme="minorHAnsi" w:cstheme="minorHAnsi"/>
          <w:b/>
          <w:snapToGrid w:val="0"/>
          <w:sz w:val="21"/>
          <w:szCs w:val="21"/>
        </w:rPr>
        <w:t>Lastro [m³] = Área Pavimento [m²] x Altura do lastro [m]</w:t>
      </w:r>
    </w:p>
    <w:p w14:paraId="70F6D07B"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FE7EA0">
        <w:rPr>
          <w:rFonts w:asciiTheme="minorHAnsi" w:hAnsiTheme="minorHAnsi" w:cstheme="minorHAnsi"/>
          <w:b/>
          <w:snapToGrid w:val="0"/>
          <w:sz w:val="21"/>
          <w:szCs w:val="21"/>
        </w:rPr>
        <w:t>Lastro [m³] = 385,80 [m²] x 0,05 [m]</w:t>
      </w:r>
    </w:p>
    <w:p w14:paraId="47A9039B"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FE7EA0">
        <w:rPr>
          <w:rFonts w:asciiTheme="minorHAnsi" w:hAnsiTheme="minorHAnsi" w:cstheme="minorHAnsi"/>
          <w:b/>
          <w:snapToGrid w:val="0"/>
          <w:sz w:val="21"/>
          <w:szCs w:val="21"/>
        </w:rPr>
        <w:t>Lastro [m³] = 19,29</w:t>
      </w:r>
    </w:p>
    <w:p w14:paraId="39FC3424" w14:textId="77777777" w:rsidR="00210C93" w:rsidRPr="00FE7EA0" w:rsidRDefault="00210C93" w:rsidP="00210C93">
      <w:pPr>
        <w:widowControl w:val="0"/>
        <w:tabs>
          <w:tab w:val="left" w:pos="426"/>
          <w:tab w:val="left" w:pos="3402"/>
        </w:tabs>
        <w:spacing w:line="276" w:lineRule="auto"/>
        <w:rPr>
          <w:rFonts w:asciiTheme="minorHAnsi" w:hAnsiTheme="minorHAnsi" w:cstheme="minorHAnsi"/>
          <w:color w:val="FF0000"/>
          <w:sz w:val="21"/>
          <w:szCs w:val="21"/>
        </w:rPr>
      </w:pPr>
    </w:p>
    <w:p w14:paraId="1B6912F6"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Guia pré-moldada</w:t>
      </w:r>
    </w:p>
    <w:p w14:paraId="29091E97" w14:textId="77777777" w:rsidR="00210C93" w:rsidRPr="00FE7EA0" w:rsidRDefault="00210C93" w:rsidP="00210C93">
      <w:pPr>
        <w:widowControl w:val="0"/>
        <w:tabs>
          <w:tab w:val="left" w:pos="284"/>
        </w:tabs>
        <w:spacing w:line="276" w:lineRule="auto"/>
        <w:ind w:firstLine="851"/>
        <w:rPr>
          <w:rFonts w:asciiTheme="minorHAnsi" w:hAnsiTheme="minorHAnsi" w:cstheme="minorHAnsi"/>
          <w:b/>
          <w:bCs/>
          <w:sz w:val="21"/>
          <w:szCs w:val="21"/>
        </w:rPr>
      </w:pPr>
    </w:p>
    <w:p w14:paraId="5DE75BAC"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Quantitativo retirado do projeto arquitetônico, no valor de </w:t>
      </w:r>
      <w:r w:rsidRPr="00FE7EA0">
        <w:rPr>
          <w:rFonts w:asciiTheme="minorHAnsi" w:hAnsiTheme="minorHAnsi" w:cstheme="minorHAnsi"/>
          <w:b/>
          <w:noProof/>
          <w:snapToGrid w:val="0"/>
          <w:sz w:val="21"/>
          <w:szCs w:val="21"/>
        </w:rPr>
        <w:t xml:space="preserve">175,00 metros. </w:t>
      </w:r>
    </w:p>
    <w:p w14:paraId="0FB4C701" w14:textId="77777777" w:rsidR="00210C93" w:rsidRPr="00FE7EA0" w:rsidRDefault="00210C93" w:rsidP="00210C93">
      <w:pPr>
        <w:widowControl w:val="0"/>
        <w:tabs>
          <w:tab w:val="left" w:pos="426"/>
          <w:tab w:val="left" w:pos="3402"/>
        </w:tabs>
        <w:spacing w:line="276" w:lineRule="auto"/>
        <w:rPr>
          <w:rFonts w:asciiTheme="minorHAnsi" w:hAnsiTheme="minorHAnsi" w:cstheme="minorHAnsi"/>
          <w:color w:val="FF0000"/>
          <w:sz w:val="21"/>
          <w:szCs w:val="21"/>
        </w:rPr>
      </w:pPr>
    </w:p>
    <w:p w14:paraId="25432BF6"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Pavimentação em lajota de concreto retangular, h = 6 cm</w:t>
      </w:r>
    </w:p>
    <w:p w14:paraId="1CFA317E" w14:textId="77777777" w:rsidR="00210C93" w:rsidRPr="00FE7EA0" w:rsidRDefault="00210C93" w:rsidP="00210C93">
      <w:pPr>
        <w:widowControl w:val="0"/>
        <w:tabs>
          <w:tab w:val="left" w:pos="284"/>
        </w:tabs>
        <w:spacing w:line="276" w:lineRule="auto"/>
        <w:ind w:firstLine="851"/>
        <w:rPr>
          <w:rFonts w:asciiTheme="minorHAnsi" w:hAnsiTheme="minorHAnsi" w:cstheme="minorHAnsi"/>
          <w:b/>
          <w:bCs/>
          <w:sz w:val="21"/>
          <w:szCs w:val="21"/>
        </w:rPr>
      </w:pPr>
    </w:p>
    <w:p w14:paraId="4549804C" w14:textId="77777777" w:rsidR="00210C93" w:rsidRPr="00FE7EA0" w:rsidRDefault="00210C93" w:rsidP="00210C93">
      <w:pPr>
        <w:widowControl w:val="0"/>
        <w:tabs>
          <w:tab w:val="left" w:pos="284"/>
        </w:tabs>
        <w:spacing w:line="276" w:lineRule="auto"/>
        <w:ind w:firstLine="851"/>
        <w:rPr>
          <w:rFonts w:asciiTheme="minorHAnsi" w:hAnsiTheme="minorHAnsi" w:cstheme="minorHAnsi"/>
          <w:noProof/>
          <w:snapToGrid w:val="0"/>
          <w:sz w:val="21"/>
          <w:szCs w:val="21"/>
        </w:rPr>
      </w:pPr>
      <w:r w:rsidRPr="00FE7EA0">
        <w:rPr>
          <w:rFonts w:asciiTheme="minorHAnsi" w:hAnsiTheme="minorHAnsi" w:cstheme="minorHAnsi"/>
          <w:noProof/>
          <w:snapToGrid w:val="0"/>
          <w:sz w:val="21"/>
          <w:szCs w:val="21"/>
        </w:rPr>
        <w:t>Para o cálculo da área de pavimento em lajota foi utilizada a expressão:</w:t>
      </w:r>
    </w:p>
    <w:p w14:paraId="2FCBAF10"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Lajotas [m²]  = Área Passeio Central [m²] + Área Passeio Lateral [m²]</w:t>
      </w:r>
    </w:p>
    <w:p w14:paraId="3407CF48"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Lajotas [m²] = 243,00 [m²] + 142,80 [m²]</w:t>
      </w:r>
    </w:p>
    <w:p w14:paraId="2AA7C829"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Lajotas [m²] = 385,80 [m²] </w:t>
      </w:r>
    </w:p>
    <w:p w14:paraId="01B69FEB"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p w14:paraId="5621B7BD"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DECK</w:t>
      </w:r>
    </w:p>
    <w:p w14:paraId="66929E6F"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1D4F1D3"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Broca em concreto armado ϕ30 cm </w:t>
      </w:r>
    </w:p>
    <w:p w14:paraId="014DFBE8"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2380" w:type="dxa"/>
        <w:tblInd w:w="75" w:type="dxa"/>
        <w:tblCellMar>
          <w:left w:w="70" w:type="dxa"/>
          <w:right w:w="70" w:type="dxa"/>
        </w:tblCellMar>
        <w:tblLook w:val="04A0" w:firstRow="1" w:lastRow="0" w:firstColumn="1" w:lastColumn="0" w:noHBand="0" w:noVBand="1"/>
      </w:tblPr>
      <w:tblGrid>
        <w:gridCol w:w="975"/>
        <w:gridCol w:w="1419"/>
      </w:tblGrid>
      <w:tr w:rsidR="00210C93" w:rsidRPr="00FE7EA0" w14:paraId="61F1F0CC" w14:textId="77777777" w:rsidTr="00130EEB">
        <w:trPr>
          <w:trHeight w:val="255"/>
        </w:trPr>
        <w:tc>
          <w:tcPr>
            <w:tcW w:w="2380" w:type="dxa"/>
            <w:gridSpan w:val="2"/>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27C5950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BROCAS φ30 cm</w:t>
            </w:r>
          </w:p>
        </w:tc>
      </w:tr>
      <w:tr w:rsidR="00210C93" w:rsidRPr="00FE7EA0" w14:paraId="04592CEA" w14:textId="77777777" w:rsidTr="00130EEB">
        <w:trPr>
          <w:trHeight w:val="510"/>
        </w:trPr>
        <w:tc>
          <w:tcPr>
            <w:tcW w:w="961" w:type="dxa"/>
            <w:tcBorders>
              <w:top w:val="nil"/>
              <w:left w:val="single" w:sz="4" w:space="0" w:color="auto"/>
              <w:bottom w:val="single" w:sz="4" w:space="0" w:color="auto"/>
              <w:right w:val="single" w:sz="4" w:space="0" w:color="auto"/>
            </w:tcBorders>
            <w:shd w:val="clear" w:color="000000" w:fill="92CDDC"/>
            <w:noWrap/>
            <w:hideMark/>
          </w:tcPr>
          <w:p w14:paraId="19AFB89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419" w:type="dxa"/>
            <w:tcBorders>
              <w:top w:val="nil"/>
              <w:left w:val="nil"/>
              <w:bottom w:val="single" w:sz="4" w:space="0" w:color="auto"/>
              <w:right w:val="single" w:sz="4" w:space="0" w:color="auto"/>
            </w:tcBorders>
            <w:shd w:val="clear" w:color="000000" w:fill="92CDDC"/>
            <w:hideMark/>
          </w:tcPr>
          <w:p w14:paraId="054A097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r>
      <w:tr w:rsidR="00210C93" w:rsidRPr="00FE7EA0" w14:paraId="771A5512"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C1CBFF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w:t>
            </w:r>
          </w:p>
        </w:tc>
        <w:tc>
          <w:tcPr>
            <w:tcW w:w="1419" w:type="dxa"/>
            <w:tcBorders>
              <w:top w:val="nil"/>
              <w:left w:val="nil"/>
              <w:bottom w:val="single" w:sz="4" w:space="0" w:color="auto"/>
              <w:right w:val="single" w:sz="4" w:space="0" w:color="auto"/>
            </w:tcBorders>
            <w:shd w:val="clear" w:color="auto" w:fill="auto"/>
            <w:noWrap/>
            <w:vAlign w:val="center"/>
            <w:hideMark/>
          </w:tcPr>
          <w:p w14:paraId="25FD07A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6A237366"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83E8C7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E2</w:t>
            </w:r>
          </w:p>
        </w:tc>
        <w:tc>
          <w:tcPr>
            <w:tcW w:w="1419" w:type="dxa"/>
            <w:tcBorders>
              <w:top w:val="nil"/>
              <w:left w:val="nil"/>
              <w:bottom w:val="single" w:sz="4" w:space="0" w:color="auto"/>
              <w:right w:val="single" w:sz="4" w:space="0" w:color="auto"/>
            </w:tcBorders>
            <w:shd w:val="clear" w:color="auto" w:fill="auto"/>
            <w:noWrap/>
            <w:vAlign w:val="center"/>
            <w:hideMark/>
          </w:tcPr>
          <w:p w14:paraId="229FDE6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7B7098B7"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0EFE6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E3</w:t>
            </w:r>
          </w:p>
        </w:tc>
        <w:tc>
          <w:tcPr>
            <w:tcW w:w="1419" w:type="dxa"/>
            <w:tcBorders>
              <w:top w:val="nil"/>
              <w:left w:val="nil"/>
              <w:bottom w:val="single" w:sz="4" w:space="0" w:color="auto"/>
              <w:right w:val="single" w:sz="4" w:space="0" w:color="auto"/>
            </w:tcBorders>
            <w:shd w:val="clear" w:color="auto" w:fill="auto"/>
            <w:noWrap/>
            <w:vAlign w:val="center"/>
            <w:hideMark/>
          </w:tcPr>
          <w:p w14:paraId="7343646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52519022"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99F8CB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E4</w:t>
            </w:r>
          </w:p>
        </w:tc>
        <w:tc>
          <w:tcPr>
            <w:tcW w:w="1419" w:type="dxa"/>
            <w:tcBorders>
              <w:top w:val="nil"/>
              <w:left w:val="nil"/>
              <w:bottom w:val="single" w:sz="4" w:space="0" w:color="auto"/>
              <w:right w:val="single" w:sz="4" w:space="0" w:color="auto"/>
            </w:tcBorders>
            <w:shd w:val="clear" w:color="auto" w:fill="auto"/>
            <w:noWrap/>
            <w:vAlign w:val="center"/>
            <w:hideMark/>
          </w:tcPr>
          <w:p w14:paraId="68E5C8B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07D72454"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E13540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E5</w:t>
            </w:r>
          </w:p>
        </w:tc>
        <w:tc>
          <w:tcPr>
            <w:tcW w:w="1419" w:type="dxa"/>
            <w:tcBorders>
              <w:top w:val="nil"/>
              <w:left w:val="nil"/>
              <w:bottom w:val="single" w:sz="4" w:space="0" w:color="auto"/>
              <w:right w:val="single" w:sz="4" w:space="0" w:color="auto"/>
            </w:tcBorders>
            <w:shd w:val="clear" w:color="auto" w:fill="auto"/>
            <w:noWrap/>
            <w:vAlign w:val="center"/>
            <w:hideMark/>
          </w:tcPr>
          <w:p w14:paraId="668B44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172C6C1B"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3995ED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E6</w:t>
            </w:r>
          </w:p>
        </w:tc>
        <w:tc>
          <w:tcPr>
            <w:tcW w:w="1419" w:type="dxa"/>
            <w:tcBorders>
              <w:top w:val="nil"/>
              <w:left w:val="nil"/>
              <w:bottom w:val="single" w:sz="4" w:space="0" w:color="auto"/>
              <w:right w:val="single" w:sz="4" w:space="0" w:color="auto"/>
            </w:tcBorders>
            <w:shd w:val="clear" w:color="auto" w:fill="auto"/>
            <w:noWrap/>
            <w:vAlign w:val="center"/>
            <w:hideMark/>
          </w:tcPr>
          <w:p w14:paraId="0DD7498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30676120"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E3BF3CB"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E7</w:t>
            </w:r>
          </w:p>
        </w:tc>
        <w:tc>
          <w:tcPr>
            <w:tcW w:w="1419" w:type="dxa"/>
            <w:tcBorders>
              <w:top w:val="nil"/>
              <w:left w:val="nil"/>
              <w:bottom w:val="single" w:sz="4" w:space="0" w:color="auto"/>
              <w:right w:val="single" w:sz="4" w:space="0" w:color="auto"/>
            </w:tcBorders>
            <w:shd w:val="clear" w:color="auto" w:fill="auto"/>
            <w:noWrap/>
            <w:vAlign w:val="center"/>
            <w:hideMark/>
          </w:tcPr>
          <w:p w14:paraId="7D047E1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625F7AD5"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0905D7D4"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E8</w:t>
            </w:r>
          </w:p>
        </w:tc>
        <w:tc>
          <w:tcPr>
            <w:tcW w:w="1419" w:type="dxa"/>
            <w:tcBorders>
              <w:top w:val="nil"/>
              <w:left w:val="nil"/>
              <w:bottom w:val="single" w:sz="4" w:space="0" w:color="auto"/>
              <w:right w:val="single" w:sz="4" w:space="0" w:color="auto"/>
            </w:tcBorders>
            <w:shd w:val="clear" w:color="auto" w:fill="auto"/>
            <w:noWrap/>
            <w:vAlign w:val="center"/>
            <w:hideMark/>
          </w:tcPr>
          <w:p w14:paraId="4035934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0546E476"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03F8232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E9</w:t>
            </w:r>
          </w:p>
        </w:tc>
        <w:tc>
          <w:tcPr>
            <w:tcW w:w="1419" w:type="dxa"/>
            <w:tcBorders>
              <w:top w:val="nil"/>
              <w:left w:val="nil"/>
              <w:bottom w:val="single" w:sz="4" w:space="0" w:color="auto"/>
              <w:right w:val="single" w:sz="4" w:space="0" w:color="auto"/>
            </w:tcBorders>
            <w:shd w:val="clear" w:color="auto" w:fill="auto"/>
            <w:noWrap/>
            <w:vAlign w:val="center"/>
            <w:hideMark/>
          </w:tcPr>
          <w:p w14:paraId="61689C7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32AA21F9"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0BB73FF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E10</w:t>
            </w:r>
          </w:p>
        </w:tc>
        <w:tc>
          <w:tcPr>
            <w:tcW w:w="1419" w:type="dxa"/>
            <w:tcBorders>
              <w:top w:val="nil"/>
              <w:left w:val="nil"/>
              <w:bottom w:val="single" w:sz="4" w:space="0" w:color="auto"/>
              <w:right w:val="single" w:sz="4" w:space="0" w:color="auto"/>
            </w:tcBorders>
            <w:shd w:val="clear" w:color="auto" w:fill="auto"/>
            <w:noWrap/>
            <w:vAlign w:val="center"/>
            <w:hideMark/>
          </w:tcPr>
          <w:p w14:paraId="101C8F1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3CD35880"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3E6254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E11</w:t>
            </w:r>
          </w:p>
        </w:tc>
        <w:tc>
          <w:tcPr>
            <w:tcW w:w="1419" w:type="dxa"/>
            <w:tcBorders>
              <w:top w:val="nil"/>
              <w:left w:val="nil"/>
              <w:bottom w:val="single" w:sz="4" w:space="0" w:color="auto"/>
              <w:right w:val="single" w:sz="4" w:space="0" w:color="auto"/>
            </w:tcBorders>
            <w:shd w:val="clear" w:color="auto" w:fill="auto"/>
            <w:noWrap/>
            <w:vAlign w:val="center"/>
            <w:hideMark/>
          </w:tcPr>
          <w:p w14:paraId="6F30C3C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79B5EBAB"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2F6EAC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E12</w:t>
            </w:r>
          </w:p>
        </w:tc>
        <w:tc>
          <w:tcPr>
            <w:tcW w:w="1419" w:type="dxa"/>
            <w:tcBorders>
              <w:top w:val="nil"/>
              <w:left w:val="nil"/>
              <w:bottom w:val="single" w:sz="4" w:space="0" w:color="auto"/>
              <w:right w:val="single" w:sz="4" w:space="0" w:color="auto"/>
            </w:tcBorders>
            <w:shd w:val="clear" w:color="auto" w:fill="auto"/>
            <w:noWrap/>
            <w:vAlign w:val="center"/>
            <w:hideMark/>
          </w:tcPr>
          <w:p w14:paraId="2599008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2F5DE47E" w14:textId="77777777" w:rsidTr="00130EEB">
        <w:trPr>
          <w:trHeight w:val="25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31EFAE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E13</w:t>
            </w:r>
          </w:p>
        </w:tc>
        <w:tc>
          <w:tcPr>
            <w:tcW w:w="1419" w:type="dxa"/>
            <w:tcBorders>
              <w:top w:val="nil"/>
              <w:left w:val="nil"/>
              <w:bottom w:val="single" w:sz="4" w:space="0" w:color="auto"/>
              <w:right w:val="single" w:sz="4" w:space="0" w:color="auto"/>
            </w:tcBorders>
            <w:shd w:val="clear" w:color="auto" w:fill="auto"/>
            <w:noWrap/>
            <w:vAlign w:val="center"/>
            <w:hideMark/>
          </w:tcPr>
          <w:p w14:paraId="668C4C7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0267DD5E" w14:textId="77777777" w:rsidTr="00130EEB">
        <w:trPr>
          <w:trHeight w:val="255"/>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3944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E14</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B83B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0F69808F" w14:textId="77777777" w:rsidTr="00130EEB">
        <w:trPr>
          <w:trHeight w:val="255"/>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41E3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E15</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14:paraId="6428E1C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071D63E2" w14:textId="77777777" w:rsidTr="00130EEB">
        <w:trPr>
          <w:trHeight w:val="255"/>
        </w:trPr>
        <w:tc>
          <w:tcPr>
            <w:tcW w:w="961" w:type="dxa"/>
            <w:tcBorders>
              <w:top w:val="nil"/>
              <w:left w:val="single" w:sz="4" w:space="0" w:color="auto"/>
              <w:bottom w:val="single" w:sz="4" w:space="0" w:color="auto"/>
              <w:right w:val="single" w:sz="4" w:space="0" w:color="auto"/>
            </w:tcBorders>
            <w:shd w:val="clear" w:color="000000" w:fill="92CDDC"/>
            <w:noWrap/>
            <w:vAlign w:val="center"/>
            <w:hideMark/>
          </w:tcPr>
          <w:p w14:paraId="5D75A073"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419" w:type="dxa"/>
            <w:tcBorders>
              <w:top w:val="nil"/>
              <w:left w:val="nil"/>
              <w:bottom w:val="single" w:sz="4" w:space="0" w:color="auto"/>
              <w:right w:val="single" w:sz="4" w:space="0" w:color="auto"/>
            </w:tcBorders>
            <w:shd w:val="clear" w:color="000000" w:fill="92CDDC"/>
            <w:noWrap/>
            <w:vAlign w:val="center"/>
            <w:hideMark/>
          </w:tcPr>
          <w:p w14:paraId="049945F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30,00</w:t>
            </w:r>
          </w:p>
        </w:tc>
      </w:tr>
    </w:tbl>
    <w:p w14:paraId="0D8D7819"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074503E5"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Fornecimento e montagem de estrutura de aço ASTM-A36 </w:t>
      </w:r>
    </w:p>
    <w:p w14:paraId="7DB30D21"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90B99E2" w14:textId="77777777" w:rsidR="00210C93" w:rsidRPr="00FE7EA0" w:rsidRDefault="00210C93" w:rsidP="00210C93">
      <w:pPr>
        <w:widowControl w:val="0"/>
        <w:tabs>
          <w:tab w:val="left" w:pos="284"/>
        </w:tabs>
        <w:spacing w:line="276" w:lineRule="auto"/>
        <w:ind w:firstLine="851"/>
        <w:rPr>
          <w:rFonts w:asciiTheme="minorHAnsi" w:hAnsiTheme="minorHAnsi" w:cstheme="minorHAnsi"/>
          <w:noProof/>
          <w:snapToGrid w:val="0"/>
          <w:sz w:val="21"/>
          <w:szCs w:val="21"/>
        </w:rPr>
      </w:pPr>
      <w:r w:rsidRPr="00FE7EA0">
        <w:rPr>
          <w:rFonts w:asciiTheme="minorHAnsi" w:hAnsiTheme="minorHAnsi" w:cstheme="minorHAnsi"/>
          <w:noProof/>
          <w:snapToGrid w:val="0"/>
          <w:sz w:val="21"/>
          <w:szCs w:val="21"/>
        </w:rPr>
        <w:t>Para o cálculo do quantitativo de aço ASTM-A36 foi utilizada a expressão:</w:t>
      </w:r>
    </w:p>
    <w:p w14:paraId="2D1B4659"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Aço A-36 [kg]  = ∑Quantidade [un.] x Comprimento [m] x Peso Unitário [kg/m]</w:t>
      </w:r>
    </w:p>
    <w:p w14:paraId="0A66969B"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b/>
          <w:snapToGrid w:val="0"/>
          <w:sz w:val="21"/>
          <w:szCs w:val="21"/>
        </w:rPr>
      </w:pPr>
    </w:p>
    <w:tbl>
      <w:tblPr>
        <w:tblW w:w="8784" w:type="dxa"/>
        <w:tblInd w:w="75" w:type="dxa"/>
        <w:tblCellMar>
          <w:left w:w="70" w:type="dxa"/>
          <w:right w:w="70" w:type="dxa"/>
        </w:tblCellMar>
        <w:tblLook w:val="04A0" w:firstRow="1" w:lastRow="0" w:firstColumn="1" w:lastColumn="0" w:noHBand="0" w:noVBand="1"/>
      </w:tblPr>
      <w:tblGrid>
        <w:gridCol w:w="1041"/>
        <w:gridCol w:w="2554"/>
        <w:gridCol w:w="1296"/>
        <w:gridCol w:w="1457"/>
        <w:gridCol w:w="1444"/>
        <w:gridCol w:w="992"/>
      </w:tblGrid>
      <w:tr w:rsidR="00210C93" w:rsidRPr="00FE7EA0" w14:paraId="20397277" w14:textId="77777777" w:rsidTr="00130EEB">
        <w:trPr>
          <w:trHeight w:val="255"/>
        </w:trPr>
        <w:tc>
          <w:tcPr>
            <w:tcW w:w="8784"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1CAC7CB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PILARES</w:t>
            </w:r>
          </w:p>
        </w:tc>
      </w:tr>
      <w:tr w:rsidR="00210C93" w:rsidRPr="00FE7EA0" w14:paraId="43500425" w14:textId="77777777" w:rsidTr="00130EEB">
        <w:trPr>
          <w:trHeight w:val="510"/>
        </w:trPr>
        <w:tc>
          <w:tcPr>
            <w:tcW w:w="1041" w:type="dxa"/>
            <w:tcBorders>
              <w:top w:val="nil"/>
              <w:left w:val="single" w:sz="4" w:space="0" w:color="auto"/>
              <w:bottom w:val="single" w:sz="4" w:space="0" w:color="auto"/>
              <w:right w:val="single" w:sz="4" w:space="0" w:color="auto"/>
            </w:tcBorders>
            <w:shd w:val="clear" w:color="000000" w:fill="92CDDC"/>
            <w:noWrap/>
            <w:hideMark/>
          </w:tcPr>
          <w:p w14:paraId="56E90DF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2554" w:type="dxa"/>
            <w:tcBorders>
              <w:top w:val="nil"/>
              <w:left w:val="nil"/>
              <w:bottom w:val="single" w:sz="4" w:space="0" w:color="auto"/>
              <w:right w:val="single" w:sz="4" w:space="0" w:color="auto"/>
            </w:tcBorders>
            <w:shd w:val="clear" w:color="000000" w:fill="92CDDC"/>
            <w:noWrap/>
            <w:hideMark/>
          </w:tcPr>
          <w:p w14:paraId="45CA2C5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Descrição</w:t>
            </w:r>
          </w:p>
        </w:tc>
        <w:tc>
          <w:tcPr>
            <w:tcW w:w="1296" w:type="dxa"/>
            <w:tcBorders>
              <w:top w:val="nil"/>
              <w:left w:val="nil"/>
              <w:bottom w:val="single" w:sz="4" w:space="0" w:color="auto"/>
              <w:right w:val="single" w:sz="4" w:space="0" w:color="auto"/>
            </w:tcBorders>
            <w:shd w:val="clear" w:color="000000" w:fill="92CDDC"/>
            <w:hideMark/>
          </w:tcPr>
          <w:p w14:paraId="78144E2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57" w:type="dxa"/>
            <w:tcBorders>
              <w:top w:val="nil"/>
              <w:left w:val="nil"/>
              <w:bottom w:val="single" w:sz="4" w:space="0" w:color="auto"/>
              <w:right w:val="single" w:sz="4" w:space="0" w:color="auto"/>
            </w:tcBorders>
            <w:shd w:val="clear" w:color="000000" w:fill="92CDDC"/>
            <w:hideMark/>
          </w:tcPr>
          <w:p w14:paraId="3E086AF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1444" w:type="dxa"/>
            <w:tcBorders>
              <w:top w:val="nil"/>
              <w:left w:val="nil"/>
              <w:bottom w:val="single" w:sz="4" w:space="0" w:color="auto"/>
              <w:right w:val="single" w:sz="4" w:space="0" w:color="auto"/>
            </w:tcBorders>
            <w:shd w:val="clear" w:color="000000" w:fill="92CDDC"/>
            <w:hideMark/>
          </w:tcPr>
          <w:p w14:paraId="63FB81C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Peso Unitário [kg/m]</w:t>
            </w:r>
          </w:p>
        </w:tc>
        <w:tc>
          <w:tcPr>
            <w:tcW w:w="992" w:type="dxa"/>
            <w:tcBorders>
              <w:top w:val="nil"/>
              <w:left w:val="nil"/>
              <w:bottom w:val="single" w:sz="4" w:space="0" w:color="auto"/>
              <w:right w:val="single" w:sz="4" w:space="0" w:color="auto"/>
            </w:tcBorders>
            <w:shd w:val="clear" w:color="000000" w:fill="92CDDC"/>
            <w:hideMark/>
          </w:tcPr>
          <w:p w14:paraId="42AEB48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Peso [kg]</w:t>
            </w:r>
          </w:p>
        </w:tc>
      </w:tr>
      <w:tr w:rsidR="00210C93" w:rsidRPr="00FE7EA0" w14:paraId="0D12471F"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6FBBD14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w:t>
            </w:r>
          </w:p>
        </w:tc>
        <w:tc>
          <w:tcPr>
            <w:tcW w:w="2554" w:type="dxa"/>
            <w:tcBorders>
              <w:top w:val="nil"/>
              <w:left w:val="nil"/>
              <w:bottom w:val="single" w:sz="4" w:space="0" w:color="auto"/>
              <w:right w:val="single" w:sz="4" w:space="0" w:color="auto"/>
            </w:tcBorders>
            <w:shd w:val="clear" w:color="auto" w:fill="auto"/>
            <w:noWrap/>
            <w:vAlign w:val="center"/>
            <w:hideMark/>
          </w:tcPr>
          <w:p w14:paraId="1357DEA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2D060C2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5C0E142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23290FE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795355D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07603874"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113F348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P2</w:t>
            </w:r>
          </w:p>
        </w:tc>
        <w:tc>
          <w:tcPr>
            <w:tcW w:w="2554" w:type="dxa"/>
            <w:tcBorders>
              <w:top w:val="nil"/>
              <w:left w:val="nil"/>
              <w:bottom w:val="single" w:sz="4" w:space="0" w:color="auto"/>
              <w:right w:val="single" w:sz="4" w:space="0" w:color="auto"/>
            </w:tcBorders>
            <w:shd w:val="clear" w:color="auto" w:fill="auto"/>
            <w:noWrap/>
            <w:vAlign w:val="center"/>
            <w:hideMark/>
          </w:tcPr>
          <w:p w14:paraId="40CEBE5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5669CCC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33E1C3B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771DF9A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53FF620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24B07D45"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11627D6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P3</w:t>
            </w:r>
          </w:p>
        </w:tc>
        <w:tc>
          <w:tcPr>
            <w:tcW w:w="2554" w:type="dxa"/>
            <w:tcBorders>
              <w:top w:val="nil"/>
              <w:left w:val="nil"/>
              <w:bottom w:val="single" w:sz="4" w:space="0" w:color="auto"/>
              <w:right w:val="single" w:sz="4" w:space="0" w:color="auto"/>
            </w:tcBorders>
            <w:shd w:val="clear" w:color="auto" w:fill="auto"/>
            <w:noWrap/>
            <w:vAlign w:val="center"/>
            <w:hideMark/>
          </w:tcPr>
          <w:p w14:paraId="0A729CC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69F58AD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0BDCEA7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351BE18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09A89D8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198E420F"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21C2742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P4</w:t>
            </w:r>
          </w:p>
        </w:tc>
        <w:tc>
          <w:tcPr>
            <w:tcW w:w="2554" w:type="dxa"/>
            <w:tcBorders>
              <w:top w:val="nil"/>
              <w:left w:val="nil"/>
              <w:bottom w:val="single" w:sz="4" w:space="0" w:color="auto"/>
              <w:right w:val="single" w:sz="4" w:space="0" w:color="auto"/>
            </w:tcBorders>
            <w:shd w:val="clear" w:color="auto" w:fill="auto"/>
            <w:noWrap/>
            <w:vAlign w:val="center"/>
            <w:hideMark/>
          </w:tcPr>
          <w:p w14:paraId="3BEE6C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44B7332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433196F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60784B2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01E717F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7A875613"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0188F43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P5</w:t>
            </w:r>
          </w:p>
        </w:tc>
        <w:tc>
          <w:tcPr>
            <w:tcW w:w="2554" w:type="dxa"/>
            <w:tcBorders>
              <w:top w:val="nil"/>
              <w:left w:val="nil"/>
              <w:bottom w:val="single" w:sz="4" w:space="0" w:color="auto"/>
              <w:right w:val="single" w:sz="4" w:space="0" w:color="auto"/>
            </w:tcBorders>
            <w:shd w:val="clear" w:color="auto" w:fill="auto"/>
            <w:noWrap/>
            <w:vAlign w:val="center"/>
            <w:hideMark/>
          </w:tcPr>
          <w:p w14:paraId="7E0CFC3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533523A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38A56FF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3DC46C2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337715A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190D84E6"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34FE1B0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P6</w:t>
            </w:r>
          </w:p>
        </w:tc>
        <w:tc>
          <w:tcPr>
            <w:tcW w:w="2554" w:type="dxa"/>
            <w:tcBorders>
              <w:top w:val="nil"/>
              <w:left w:val="nil"/>
              <w:bottom w:val="single" w:sz="4" w:space="0" w:color="auto"/>
              <w:right w:val="single" w:sz="4" w:space="0" w:color="auto"/>
            </w:tcBorders>
            <w:shd w:val="clear" w:color="auto" w:fill="auto"/>
            <w:noWrap/>
            <w:vAlign w:val="center"/>
            <w:hideMark/>
          </w:tcPr>
          <w:p w14:paraId="135EB1D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32D9024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4A387B9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73E9182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504F9B8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65BCA187"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36B027A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P7</w:t>
            </w:r>
          </w:p>
        </w:tc>
        <w:tc>
          <w:tcPr>
            <w:tcW w:w="2554" w:type="dxa"/>
            <w:tcBorders>
              <w:top w:val="nil"/>
              <w:left w:val="nil"/>
              <w:bottom w:val="single" w:sz="4" w:space="0" w:color="auto"/>
              <w:right w:val="single" w:sz="4" w:space="0" w:color="auto"/>
            </w:tcBorders>
            <w:shd w:val="clear" w:color="auto" w:fill="auto"/>
            <w:noWrap/>
            <w:vAlign w:val="center"/>
            <w:hideMark/>
          </w:tcPr>
          <w:p w14:paraId="1EEDD8B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259F639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6EBC1E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41DA9BA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7A929DC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2A952C0C"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108DB32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P8</w:t>
            </w:r>
          </w:p>
        </w:tc>
        <w:tc>
          <w:tcPr>
            <w:tcW w:w="2554" w:type="dxa"/>
            <w:tcBorders>
              <w:top w:val="nil"/>
              <w:left w:val="nil"/>
              <w:bottom w:val="single" w:sz="4" w:space="0" w:color="auto"/>
              <w:right w:val="single" w:sz="4" w:space="0" w:color="auto"/>
            </w:tcBorders>
            <w:shd w:val="clear" w:color="auto" w:fill="auto"/>
            <w:noWrap/>
            <w:vAlign w:val="center"/>
            <w:hideMark/>
          </w:tcPr>
          <w:p w14:paraId="271EA35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5D6D98C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508ABF0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75CFDE0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428605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482D6296"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37C78C8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P9</w:t>
            </w:r>
          </w:p>
        </w:tc>
        <w:tc>
          <w:tcPr>
            <w:tcW w:w="2554" w:type="dxa"/>
            <w:tcBorders>
              <w:top w:val="nil"/>
              <w:left w:val="nil"/>
              <w:bottom w:val="single" w:sz="4" w:space="0" w:color="auto"/>
              <w:right w:val="single" w:sz="4" w:space="0" w:color="auto"/>
            </w:tcBorders>
            <w:shd w:val="clear" w:color="auto" w:fill="auto"/>
            <w:noWrap/>
            <w:vAlign w:val="center"/>
            <w:hideMark/>
          </w:tcPr>
          <w:p w14:paraId="7D67959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09E2038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3EADB3F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28DF1DB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12830A4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2DB5ED08"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102C01D1"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P10</w:t>
            </w:r>
          </w:p>
        </w:tc>
        <w:tc>
          <w:tcPr>
            <w:tcW w:w="2554" w:type="dxa"/>
            <w:tcBorders>
              <w:top w:val="nil"/>
              <w:left w:val="nil"/>
              <w:bottom w:val="single" w:sz="4" w:space="0" w:color="auto"/>
              <w:right w:val="single" w:sz="4" w:space="0" w:color="auto"/>
            </w:tcBorders>
            <w:shd w:val="clear" w:color="auto" w:fill="auto"/>
            <w:noWrap/>
            <w:vAlign w:val="center"/>
            <w:hideMark/>
          </w:tcPr>
          <w:p w14:paraId="034E62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7135FA2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3ECBBFF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2990E81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3725518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097882FC"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375313D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P11</w:t>
            </w:r>
          </w:p>
        </w:tc>
        <w:tc>
          <w:tcPr>
            <w:tcW w:w="2554" w:type="dxa"/>
            <w:tcBorders>
              <w:top w:val="nil"/>
              <w:left w:val="nil"/>
              <w:bottom w:val="single" w:sz="4" w:space="0" w:color="auto"/>
              <w:right w:val="single" w:sz="4" w:space="0" w:color="auto"/>
            </w:tcBorders>
            <w:shd w:val="clear" w:color="auto" w:fill="auto"/>
            <w:noWrap/>
            <w:vAlign w:val="center"/>
            <w:hideMark/>
          </w:tcPr>
          <w:p w14:paraId="092CE0F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19BF56F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5C784FD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0E9CE77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3467B43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6AC2DE01"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6F45C67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P12</w:t>
            </w:r>
          </w:p>
        </w:tc>
        <w:tc>
          <w:tcPr>
            <w:tcW w:w="2554" w:type="dxa"/>
            <w:tcBorders>
              <w:top w:val="nil"/>
              <w:left w:val="nil"/>
              <w:bottom w:val="single" w:sz="4" w:space="0" w:color="auto"/>
              <w:right w:val="single" w:sz="4" w:space="0" w:color="auto"/>
            </w:tcBorders>
            <w:shd w:val="clear" w:color="auto" w:fill="auto"/>
            <w:noWrap/>
            <w:vAlign w:val="center"/>
            <w:hideMark/>
          </w:tcPr>
          <w:p w14:paraId="62DB1FD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0B62455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5409FAB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1DE3DA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4933FEC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7D53F21F"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50CBBCE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P13</w:t>
            </w:r>
          </w:p>
        </w:tc>
        <w:tc>
          <w:tcPr>
            <w:tcW w:w="2554" w:type="dxa"/>
            <w:tcBorders>
              <w:top w:val="nil"/>
              <w:left w:val="nil"/>
              <w:bottom w:val="single" w:sz="4" w:space="0" w:color="auto"/>
              <w:right w:val="single" w:sz="4" w:space="0" w:color="auto"/>
            </w:tcBorders>
            <w:shd w:val="clear" w:color="auto" w:fill="auto"/>
            <w:noWrap/>
            <w:vAlign w:val="center"/>
            <w:hideMark/>
          </w:tcPr>
          <w:p w14:paraId="331AE36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2991C49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582F080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1F54D3F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145433C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03A44D3E"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187C876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P14</w:t>
            </w:r>
          </w:p>
        </w:tc>
        <w:tc>
          <w:tcPr>
            <w:tcW w:w="2554" w:type="dxa"/>
            <w:tcBorders>
              <w:top w:val="nil"/>
              <w:left w:val="nil"/>
              <w:bottom w:val="single" w:sz="4" w:space="0" w:color="auto"/>
              <w:right w:val="single" w:sz="4" w:space="0" w:color="auto"/>
            </w:tcBorders>
            <w:shd w:val="clear" w:color="auto" w:fill="auto"/>
            <w:noWrap/>
            <w:vAlign w:val="center"/>
            <w:hideMark/>
          </w:tcPr>
          <w:p w14:paraId="7C6227F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5CA33FF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7DDA951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459583F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13F39B9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56FDADBB" w14:textId="77777777" w:rsidTr="00130EEB">
        <w:trPr>
          <w:trHeight w:val="255"/>
        </w:trPr>
        <w:tc>
          <w:tcPr>
            <w:tcW w:w="1041" w:type="dxa"/>
            <w:tcBorders>
              <w:top w:val="nil"/>
              <w:left w:val="single" w:sz="4" w:space="0" w:color="auto"/>
              <w:bottom w:val="single" w:sz="4" w:space="0" w:color="auto"/>
              <w:right w:val="single" w:sz="4" w:space="0" w:color="auto"/>
            </w:tcBorders>
            <w:shd w:val="clear" w:color="auto" w:fill="auto"/>
            <w:noWrap/>
            <w:vAlign w:val="center"/>
            <w:hideMark/>
          </w:tcPr>
          <w:p w14:paraId="5133FA2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P15</w:t>
            </w:r>
          </w:p>
        </w:tc>
        <w:tc>
          <w:tcPr>
            <w:tcW w:w="2554" w:type="dxa"/>
            <w:tcBorders>
              <w:top w:val="nil"/>
              <w:left w:val="nil"/>
              <w:bottom w:val="single" w:sz="4" w:space="0" w:color="auto"/>
              <w:right w:val="single" w:sz="4" w:space="0" w:color="auto"/>
            </w:tcBorders>
            <w:shd w:val="clear" w:color="auto" w:fill="auto"/>
            <w:noWrap/>
            <w:vAlign w:val="center"/>
            <w:hideMark/>
          </w:tcPr>
          <w:p w14:paraId="521047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2xUDCEx200x75x25x3,75</w:t>
            </w:r>
          </w:p>
        </w:tc>
        <w:tc>
          <w:tcPr>
            <w:tcW w:w="1296" w:type="dxa"/>
            <w:tcBorders>
              <w:top w:val="nil"/>
              <w:left w:val="nil"/>
              <w:bottom w:val="single" w:sz="4" w:space="0" w:color="auto"/>
              <w:right w:val="single" w:sz="4" w:space="0" w:color="auto"/>
            </w:tcBorders>
            <w:shd w:val="clear" w:color="auto" w:fill="auto"/>
            <w:noWrap/>
            <w:vAlign w:val="center"/>
            <w:hideMark/>
          </w:tcPr>
          <w:p w14:paraId="5589DB4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57" w:type="dxa"/>
            <w:tcBorders>
              <w:top w:val="nil"/>
              <w:left w:val="nil"/>
              <w:bottom w:val="single" w:sz="4" w:space="0" w:color="auto"/>
              <w:right w:val="single" w:sz="4" w:space="0" w:color="auto"/>
            </w:tcBorders>
            <w:shd w:val="clear" w:color="auto" w:fill="auto"/>
            <w:noWrap/>
            <w:vAlign w:val="center"/>
            <w:hideMark/>
          </w:tcPr>
          <w:p w14:paraId="24AE371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444" w:type="dxa"/>
            <w:tcBorders>
              <w:top w:val="nil"/>
              <w:left w:val="nil"/>
              <w:bottom w:val="single" w:sz="4" w:space="0" w:color="auto"/>
              <w:right w:val="single" w:sz="4" w:space="0" w:color="auto"/>
            </w:tcBorders>
            <w:shd w:val="clear" w:color="auto" w:fill="auto"/>
            <w:noWrap/>
            <w:vAlign w:val="center"/>
            <w:hideMark/>
          </w:tcPr>
          <w:p w14:paraId="4A854B3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10,90</w:t>
            </w:r>
          </w:p>
        </w:tc>
        <w:tc>
          <w:tcPr>
            <w:tcW w:w="992" w:type="dxa"/>
            <w:tcBorders>
              <w:top w:val="nil"/>
              <w:left w:val="nil"/>
              <w:bottom w:val="single" w:sz="4" w:space="0" w:color="auto"/>
              <w:right w:val="single" w:sz="4" w:space="0" w:color="auto"/>
            </w:tcBorders>
            <w:shd w:val="clear" w:color="auto" w:fill="auto"/>
            <w:noWrap/>
            <w:vAlign w:val="center"/>
            <w:hideMark/>
          </w:tcPr>
          <w:p w14:paraId="76A29A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43,60</w:t>
            </w:r>
          </w:p>
        </w:tc>
      </w:tr>
      <w:tr w:rsidR="00210C93" w:rsidRPr="00FE7EA0" w14:paraId="5C7BE588" w14:textId="77777777" w:rsidTr="00130EEB">
        <w:trPr>
          <w:trHeight w:val="255"/>
        </w:trPr>
        <w:tc>
          <w:tcPr>
            <w:tcW w:w="7792" w:type="dxa"/>
            <w:gridSpan w:val="5"/>
            <w:tcBorders>
              <w:top w:val="single" w:sz="4" w:space="0" w:color="auto"/>
              <w:left w:val="single" w:sz="4" w:space="0" w:color="auto"/>
              <w:bottom w:val="single" w:sz="4" w:space="0" w:color="auto"/>
              <w:right w:val="single" w:sz="4" w:space="0" w:color="000000"/>
            </w:tcBorders>
            <w:shd w:val="clear" w:color="000000" w:fill="92CDDC"/>
            <w:noWrap/>
            <w:vAlign w:val="center"/>
            <w:hideMark/>
          </w:tcPr>
          <w:p w14:paraId="5CFECF4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92CDDC"/>
            <w:noWrap/>
            <w:vAlign w:val="center"/>
            <w:hideMark/>
          </w:tcPr>
          <w:p w14:paraId="3661AEC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654,00</w:t>
            </w:r>
          </w:p>
        </w:tc>
      </w:tr>
    </w:tbl>
    <w:p w14:paraId="1821844D" w14:textId="77777777" w:rsidR="00210C93" w:rsidRPr="00FE7EA0" w:rsidRDefault="00210C93" w:rsidP="00210C93">
      <w:pPr>
        <w:widowControl w:val="0"/>
        <w:tabs>
          <w:tab w:val="left" w:pos="993"/>
        </w:tabs>
        <w:spacing w:line="276" w:lineRule="auto"/>
        <w:ind w:left="792"/>
        <w:rPr>
          <w:rFonts w:asciiTheme="minorHAnsi" w:hAnsiTheme="minorHAnsi" w:cstheme="minorHAnsi"/>
          <w:b/>
          <w:snapToGrid w:val="0"/>
          <w:sz w:val="21"/>
          <w:szCs w:val="21"/>
        </w:rPr>
      </w:pPr>
    </w:p>
    <w:p w14:paraId="58DD350B"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Pintura epóxi bicomponente em estruturas metálicas </w:t>
      </w:r>
    </w:p>
    <w:p w14:paraId="3948D43E"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3A0321EB"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b/>
          <w:snapToGrid w:val="0"/>
          <w:sz w:val="21"/>
          <w:szCs w:val="21"/>
        </w:rPr>
      </w:pPr>
      <w:r w:rsidRPr="00FE7EA0">
        <w:rPr>
          <w:rFonts w:asciiTheme="minorHAnsi" w:hAnsiTheme="minorHAnsi" w:cstheme="minorHAnsi"/>
          <w:snapToGrid w:val="0"/>
          <w:sz w:val="21"/>
          <w:szCs w:val="21"/>
        </w:rPr>
        <w:t>Quantitativo equivalente ao calculado no item 9.2 desta memória, no valor de</w:t>
      </w:r>
      <w:r w:rsidRPr="00FE7EA0">
        <w:rPr>
          <w:rFonts w:asciiTheme="minorHAnsi" w:hAnsiTheme="minorHAnsi" w:cstheme="minorHAnsi"/>
          <w:b/>
          <w:snapToGrid w:val="0"/>
          <w:sz w:val="21"/>
          <w:szCs w:val="21"/>
        </w:rPr>
        <w:t xml:space="preserve"> 654,00 kg.</w:t>
      </w:r>
    </w:p>
    <w:p w14:paraId="25391495" w14:textId="77777777" w:rsidR="00210C93" w:rsidRPr="00FE7EA0" w:rsidRDefault="00210C93" w:rsidP="00210C93">
      <w:pPr>
        <w:widowControl w:val="0"/>
        <w:tabs>
          <w:tab w:val="left" w:pos="993"/>
        </w:tabs>
        <w:spacing w:line="276" w:lineRule="auto"/>
        <w:ind w:left="792"/>
        <w:rPr>
          <w:rFonts w:asciiTheme="minorHAnsi" w:hAnsiTheme="minorHAnsi" w:cstheme="minorHAnsi"/>
          <w:b/>
          <w:snapToGrid w:val="0"/>
          <w:sz w:val="21"/>
          <w:szCs w:val="21"/>
        </w:rPr>
      </w:pPr>
    </w:p>
    <w:p w14:paraId="19D7544D"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Fornecimento de peças diversas em estrutura de madeira </w:t>
      </w:r>
    </w:p>
    <w:p w14:paraId="74C9BBFA"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p w14:paraId="7A3D53E3"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peças de madeira foi utilizada a expressão:</w:t>
      </w:r>
    </w:p>
    <w:p w14:paraId="1DC8253A"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Madeira [m³] = Quantidade [un.] x Comprimento [m] x Largura [m] x Altura [m]</w:t>
      </w:r>
    </w:p>
    <w:p w14:paraId="2248DBFE"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tbl>
      <w:tblPr>
        <w:tblW w:w="7622" w:type="dxa"/>
        <w:tblInd w:w="75" w:type="dxa"/>
        <w:tblCellMar>
          <w:left w:w="70" w:type="dxa"/>
          <w:right w:w="70" w:type="dxa"/>
        </w:tblCellMar>
        <w:tblLook w:val="04A0" w:firstRow="1" w:lastRow="0" w:firstColumn="1" w:lastColumn="0" w:noHBand="0" w:noVBand="1"/>
      </w:tblPr>
      <w:tblGrid>
        <w:gridCol w:w="2431"/>
        <w:gridCol w:w="1248"/>
        <w:gridCol w:w="1414"/>
        <w:gridCol w:w="830"/>
        <w:gridCol w:w="773"/>
        <w:gridCol w:w="926"/>
      </w:tblGrid>
      <w:tr w:rsidR="00210C93" w:rsidRPr="00FE7EA0" w14:paraId="21C82665" w14:textId="77777777" w:rsidTr="00130EEB">
        <w:trPr>
          <w:trHeight w:val="300"/>
        </w:trPr>
        <w:tc>
          <w:tcPr>
            <w:tcW w:w="7622"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02C626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DECK - QUANTITATIVO DE MADEIRA</w:t>
            </w:r>
          </w:p>
        </w:tc>
      </w:tr>
      <w:tr w:rsidR="00210C93" w:rsidRPr="00FE7EA0" w14:paraId="38546AEC" w14:textId="77777777" w:rsidTr="00130EEB">
        <w:trPr>
          <w:trHeight w:val="70"/>
        </w:trPr>
        <w:tc>
          <w:tcPr>
            <w:tcW w:w="2431" w:type="dxa"/>
            <w:tcBorders>
              <w:top w:val="nil"/>
              <w:left w:val="single" w:sz="4" w:space="0" w:color="auto"/>
              <w:bottom w:val="single" w:sz="4" w:space="0" w:color="auto"/>
              <w:right w:val="single" w:sz="4" w:space="0" w:color="auto"/>
            </w:tcBorders>
            <w:shd w:val="clear" w:color="000000" w:fill="92CDDC"/>
            <w:noWrap/>
            <w:hideMark/>
          </w:tcPr>
          <w:p w14:paraId="1675B8C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48" w:type="dxa"/>
            <w:tcBorders>
              <w:top w:val="nil"/>
              <w:left w:val="nil"/>
              <w:bottom w:val="single" w:sz="4" w:space="0" w:color="auto"/>
              <w:right w:val="single" w:sz="4" w:space="0" w:color="auto"/>
            </w:tcBorders>
            <w:shd w:val="clear" w:color="000000" w:fill="92CDDC"/>
            <w:hideMark/>
          </w:tcPr>
          <w:p w14:paraId="3D3E53B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414" w:type="dxa"/>
            <w:tcBorders>
              <w:top w:val="nil"/>
              <w:left w:val="nil"/>
              <w:bottom w:val="single" w:sz="4" w:space="0" w:color="auto"/>
              <w:right w:val="single" w:sz="4" w:space="0" w:color="auto"/>
            </w:tcBorders>
            <w:shd w:val="clear" w:color="000000" w:fill="92CDDC"/>
            <w:hideMark/>
          </w:tcPr>
          <w:p w14:paraId="1B1EF19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830" w:type="dxa"/>
            <w:tcBorders>
              <w:top w:val="nil"/>
              <w:left w:val="nil"/>
              <w:bottom w:val="single" w:sz="4" w:space="0" w:color="auto"/>
              <w:right w:val="single" w:sz="4" w:space="0" w:color="auto"/>
            </w:tcBorders>
            <w:shd w:val="clear" w:color="000000" w:fill="92CDDC"/>
            <w:hideMark/>
          </w:tcPr>
          <w:p w14:paraId="0D26303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773" w:type="dxa"/>
            <w:tcBorders>
              <w:top w:val="nil"/>
              <w:left w:val="nil"/>
              <w:bottom w:val="single" w:sz="4" w:space="0" w:color="auto"/>
              <w:right w:val="single" w:sz="4" w:space="0" w:color="auto"/>
            </w:tcBorders>
            <w:shd w:val="clear" w:color="000000" w:fill="92CDDC"/>
            <w:hideMark/>
          </w:tcPr>
          <w:p w14:paraId="0D13FD4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926" w:type="dxa"/>
            <w:tcBorders>
              <w:top w:val="nil"/>
              <w:left w:val="nil"/>
              <w:bottom w:val="single" w:sz="4" w:space="0" w:color="auto"/>
              <w:right w:val="single" w:sz="4" w:space="0" w:color="auto"/>
            </w:tcBorders>
            <w:shd w:val="clear" w:color="000000" w:fill="92CDDC"/>
            <w:hideMark/>
          </w:tcPr>
          <w:p w14:paraId="52E8641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Volume [m²]</w:t>
            </w:r>
          </w:p>
        </w:tc>
      </w:tr>
      <w:tr w:rsidR="00210C93" w:rsidRPr="00FE7EA0" w14:paraId="38C77B2F" w14:textId="77777777" w:rsidTr="00130EEB">
        <w:trPr>
          <w:trHeight w:val="72"/>
        </w:trPr>
        <w:tc>
          <w:tcPr>
            <w:tcW w:w="2431" w:type="dxa"/>
            <w:tcBorders>
              <w:top w:val="nil"/>
              <w:left w:val="single" w:sz="4" w:space="0" w:color="auto"/>
              <w:bottom w:val="single" w:sz="4" w:space="0" w:color="auto"/>
              <w:right w:val="single" w:sz="4" w:space="0" w:color="auto"/>
            </w:tcBorders>
            <w:shd w:val="clear" w:color="auto" w:fill="auto"/>
            <w:noWrap/>
            <w:vAlign w:val="center"/>
            <w:hideMark/>
          </w:tcPr>
          <w:p w14:paraId="1996ABCA"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Vigas Suporte (6x25 cm)</w:t>
            </w:r>
          </w:p>
        </w:tc>
        <w:tc>
          <w:tcPr>
            <w:tcW w:w="1248" w:type="dxa"/>
            <w:tcBorders>
              <w:top w:val="nil"/>
              <w:left w:val="nil"/>
              <w:bottom w:val="single" w:sz="4" w:space="0" w:color="auto"/>
              <w:right w:val="single" w:sz="4" w:space="0" w:color="auto"/>
            </w:tcBorders>
            <w:shd w:val="clear" w:color="auto" w:fill="auto"/>
            <w:noWrap/>
            <w:vAlign w:val="center"/>
            <w:hideMark/>
          </w:tcPr>
          <w:p w14:paraId="444925D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414" w:type="dxa"/>
            <w:tcBorders>
              <w:top w:val="nil"/>
              <w:left w:val="nil"/>
              <w:bottom w:val="single" w:sz="4" w:space="0" w:color="auto"/>
              <w:right w:val="single" w:sz="4" w:space="0" w:color="auto"/>
            </w:tcBorders>
            <w:shd w:val="clear" w:color="auto" w:fill="auto"/>
            <w:noWrap/>
            <w:vAlign w:val="center"/>
            <w:hideMark/>
          </w:tcPr>
          <w:p w14:paraId="453EAC6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13,15</w:t>
            </w:r>
          </w:p>
        </w:tc>
        <w:tc>
          <w:tcPr>
            <w:tcW w:w="830" w:type="dxa"/>
            <w:tcBorders>
              <w:top w:val="nil"/>
              <w:left w:val="nil"/>
              <w:bottom w:val="single" w:sz="4" w:space="0" w:color="auto"/>
              <w:right w:val="single" w:sz="4" w:space="0" w:color="auto"/>
            </w:tcBorders>
            <w:shd w:val="clear" w:color="auto" w:fill="auto"/>
            <w:noWrap/>
            <w:vAlign w:val="center"/>
            <w:hideMark/>
          </w:tcPr>
          <w:p w14:paraId="10690E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0,060</w:t>
            </w:r>
          </w:p>
        </w:tc>
        <w:tc>
          <w:tcPr>
            <w:tcW w:w="773" w:type="dxa"/>
            <w:tcBorders>
              <w:top w:val="nil"/>
              <w:left w:val="nil"/>
              <w:bottom w:val="single" w:sz="4" w:space="0" w:color="auto"/>
              <w:right w:val="single" w:sz="4" w:space="0" w:color="auto"/>
            </w:tcBorders>
            <w:shd w:val="clear" w:color="auto" w:fill="auto"/>
            <w:noWrap/>
            <w:vAlign w:val="center"/>
            <w:hideMark/>
          </w:tcPr>
          <w:p w14:paraId="295128D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0,250</w:t>
            </w:r>
          </w:p>
        </w:tc>
        <w:tc>
          <w:tcPr>
            <w:tcW w:w="926" w:type="dxa"/>
            <w:tcBorders>
              <w:top w:val="nil"/>
              <w:left w:val="nil"/>
              <w:bottom w:val="single" w:sz="4" w:space="0" w:color="auto"/>
              <w:right w:val="single" w:sz="4" w:space="0" w:color="auto"/>
            </w:tcBorders>
            <w:shd w:val="clear" w:color="auto" w:fill="auto"/>
            <w:noWrap/>
            <w:vAlign w:val="center"/>
            <w:hideMark/>
          </w:tcPr>
          <w:p w14:paraId="29979F5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0,59</w:t>
            </w:r>
          </w:p>
        </w:tc>
      </w:tr>
      <w:tr w:rsidR="00210C93" w:rsidRPr="00FE7EA0" w14:paraId="3E486D28" w14:textId="77777777" w:rsidTr="00130EEB">
        <w:trPr>
          <w:trHeight w:val="90"/>
        </w:trPr>
        <w:tc>
          <w:tcPr>
            <w:tcW w:w="2431" w:type="dxa"/>
            <w:tcBorders>
              <w:top w:val="nil"/>
              <w:left w:val="single" w:sz="4" w:space="0" w:color="auto"/>
              <w:bottom w:val="single" w:sz="4" w:space="0" w:color="auto"/>
              <w:right w:val="single" w:sz="4" w:space="0" w:color="auto"/>
            </w:tcBorders>
            <w:shd w:val="clear" w:color="auto" w:fill="auto"/>
            <w:noWrap/>
            <w:vAlign w:val="center"/>
            <w:hideMark/>
          </w:tcPr>
          <w:p w14:paraId="57CD799D"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Longarinas (5x7 cm)</w:t>
            </w:r>
          </w:p>
        </w:tc>
        <w:tc>
          <w:tcPr>
            <w:tcW w:w="1248" w:type="dxa"/>
            <w:tcBorders>
              <w:top w:val="nil"/>
              <w:left w:val="nil"/>
              <w:bottom w:val="single" w:sz="4" w:space="0" w:color="auto"/>
              <w:right w:val="single" w:sz="4" w:space="0" w:color="auto"/>
            </w:tcBorders>
            <w:shd w:val="clear" w:color="auto" w:fill="auto"/>
            <w:noWrap/>
            <w:vAlign w:val="center"/>
            <w:hideMark/>
          </w:tcPr>
          <w:p w14:paraId="00BF57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32,00</w:t>
            </w:r>
          </w:p>
        </w:tc>
        <w:tc>
          <w:tcPr>
            <w:tcW w:w="1414" w:type="dxa"/>
            <w:tcBorders>
              <w:top w:val="nil"/>
              <w:left w:val="nil"/>
              <w:bottom w:val="single" w:sz="4" w:space="0" w:color="auto"/>
              <w:right w:val="single" w:sz="4" w:space="0" w:color="auto"/>
            </w:tcBorders>
            <w:shd w:val="clear" w:color="auto" w:fill="auto"/>
            <w:noWrap/>
            <w:vAlign w:val="center"/>
            <w:hideMark/>
          </w:tcPr>
          <w:p w14:paraId="477C41F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830" w:type="dxa"/>
            <w:tcBorders>
              <w:top w:val="nil"/>
              <w:left w:val="nil"/>
              <w:bottom w:val="single" w:sz="4" w:space="0" w:color="auto"/>
              <w:right w:val="single" w:sz="4" w:space="0" w:color="auto"/>
            </w:tcBorders>
            <w:shd w:val="clear" w:color="auto" w:fill="auto"/>
            <w:noWrap/>
            <w:vAlign w:val="center"/>
            <w:hideMark/>
          </w:tcPr>
          <w:p w14:paraId="04FBF80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0,050</w:t>
            </w:r>
          </w:p>
        </w:tc>
        <w:tc>
          <w:tcPr>
            <w:tcW w:w="773" w:type="dxa"/>
            <w:tcBorders>
              <w:top w:val="nil"/>
              <w:left w:val="nil"/>
              <w:bottom w:val="single" w:sz="4" w:space="0" w:color="auto"/>
              <w:right w:val="single" w:sz="4" w:space="0" w:color="auto"/>
            </w:tcBorders>
            <w:shd w:val="clear" w:color="auto" w:fill="auto"/>
            <w:noWrap/>
            <w:vAlign w:val="center"/>
            <w:hideMark/>
          </w:tcPr>
          <w:p w14:paraId="5165F7A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0,070</w:t>
            </w:r>
          </w:p>
        </w:tc>
        <w:tc>
          <w:tcPr>
            <w:tcW w:w="926" w:type="dxa"/>
            <w:tcBorders>
              <w:top w:val="nil"/>
              <w:left w:val="nil"/>
              <w:bottom w:val="single" w:sz="4" w:space="0" w:color="auto"/>
              <w:right w:val="single" w:sz="4" w:space="0" w:color="auto"/>
            </w:tcBorders>
            <w:shd w:val="clear" w:color="auto" w:fill="auto"/>
            <w:noWrap/>
            <w:vAlign w:val="center"/>
            <w:hideMark/>
          </w:tcPr>
          <w:p w14:paraId="4FDBCCB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0,45</w:t>
            </w:r>
          </w:p>
        </w:tc>
      </w:tr>
      <w:tr w:rsidR="00210C93" w:rsidRPr="00FE7EA0" w14:paraId="0FDF8750" w14:textId="77777777" w:rsidTr="00130EEB">
        <w:trPr>
          <w:trHeight w:val="80"/>
        </w:trPr>
        <w:tc>
          <w:tcPr>
            <w:tcW w:w="2431" w:type="dxa"/>
            <w:tcBorders>
              <w:top w:val="nil"/>
              <w:left w:val="single" w:sz="4" w:space="0" w:color="auto"/>
              <w:bottom w:val="single" w:sz="4" w:space="0" w:color="auto"/>
              <w:right w:val="single" w:sz="4" w:space="0" w:color="auto"/>
            </w:tcBorders>
            <w:shd w:val="clear" w:color="auto" w:fill="auto"/>
            <w:noWrap/>
            <w:vAlign w:val="center"/>
            <w:hideMark/>
          </w:tcPr>
          <w:p w14:paraId="7B905C9D"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Transversinas Suporte</w:t>
            </w:r>
          </w:p>
        </w:tc>
        <w:tc>
          <w:tcPr>
            <w:tcW w:w="1248" w:type="dxa"/>
            <w:tcBorders>
              <w:top w:val="nil"/>
              <w:left w:val="nil"/>
              <w:bottom w:val="single" w:sz="4" w:space="0" w:color="auto"/>
              <w:right w:val="single" w:sz="4" w:space="0" w:color="auto"/>
            </w:tcBorders>
            <w:shd w:val="clear" w:color="auto" w:fill="auto"/>
            <w:noWrap/>
            <w:vAlign w:val="center"/>
            <w:hideMark/>
          </w:tcPr>
          <w:p w14:paraId="6C3DDF0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414" w:type="dxa"/>
            <w:tcBorders>
              <w:top w:val="nil"/>
              <w:left w:val="nil"/>
              <w:bottom w:val="single" w:sz="4" w:space="0" w:color="auto"/>
              <w:right w:val="single" w:sz="4" w:space="0" w:color="auto"/>
            </w:tcBorders>
            <w:shd w:val="clear" w:color="auto" w:fill="auto"/>
            <w:noWrap/>
            <w:vAlign w:val="center"/>
            <w:hideMark/>
          </w:tcPr>
          <w:p w14:paraId="1CA11FD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3,82</w:t>
            </w:r>
          </w:p>
        </w:tc>
        <w:tc>
          <w:tcPr>
            <w:tcW w:w="830" w:type="dxa"/>
            <w:tcBorders>
              <w:top w:val="nil"/>
              <w:left w:val="nil"/>
              <w:bottom w:val="single" w:sz="4" w:space="0" w:color="auto"/>
              <w:right w:val="single" w:sz="4" w:space="0" w:color="auto"/>
            </w:tcBorders>
            <w:shd w:val="clear" w:color="auto" w:fill="auto"/>
            <w:noWrap/>
            <w:vAlign w:val="center"/>
            <w:hideMark/>
          </w:tcPr>
          <w:p w14:paraId="6C4EC23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0,050</w:t>
            </w:r>
          </w:p>
        </w:tc>
        <w:tc>
          <w:tcPr>
            <w:tcW w:w="773" w:type="dxa"/>
            <w:tcBorders>
              <w:top w:val="nil"/>
              <w:left w:val="nil"/>
              <w:bottom w:val="single" w:sz="4" w:space="0" w:color="auto"/>
              <w:right w:val="single" w:sz="4" w:space="0" w:color="auto"/>
            </w:tcBorders>
            <w:shd w:val="clear" w:color="auto" w:fill="auto"/>
            <w:noWrap/>
            <w:vAlign w:val="center"/>
            <w:hideMark/>
          </w:tcPr>
          <w:p w14:paraId="247E56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0,250</w:t>
            </w:r>
          </w:p>
        </w:tc>
        <w:tc>
          <w:tcPr>
            <w:tcW w:w="926" w:type="dxa"/>
            <w:tcBorders>
              <w:top w:val="nil"/>
              <w:left w:val="nil"/>
              <w:bottom w:val="single" w:sz="4" w:space="0" w:color="auto"/>
              <w:right w:val="single" w:sz="4" w:space="0" w:color="auto"/>
            </w:tcBorders>
            <w:shd w:val="clear" w:color="auto" w:fill="auto"/>
            <w:noWrap/>
            <w:vAlign w:val="center"/>
            <w:hideMark/>
          </w:tcPr>
          <w:p w14:paraId="1DD502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0,24</w:t>
            </w:r>
          </w:p>
        </w:tc>
      </w:tr>
      <w:tr w:rsidR="00210C93" w:rsidRPr="00FE7EA0" w14:paraId="31C41612" w14:textId="77777777" w:rsidTr="00130EEB">
        <w:trPr>
          <w:trHeight w:val="70"/>
        </w:trPr>
        <w:tc>
          <w:tcPr>
            <w:tcW w:w="2431" w:type="dxa"/>
            <w:tcBorders>
              <w:top w:val="nil"/>
              <w:left w:val="single" w:sz="4" w:space="0" w:color="auto"/>
              <w:bottom w:val="single" w:sz="4" w:space="0" w:color="auto"/>
              <w:right w:val="single" w:sz="4" w:space="0" w:color="auto"/>
            </w:tcBorders>
            <w:shd w:val="clear" w:color="auto" w:fill="auto"/>
            <w:noWrap/>
            <w:vAlign w:val="center"/>
            <w:hideMark/>
          </w:tcPr>
          <w:p w14:paraId="0D56C9C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Réguas</w:t>
            </w:r>
          </w:p>
        </w:tc>
        <w:tc>
          <w:tcPr>
            <w:tcW w:w="1248" w:type="dxa"/>
            <w:tcBorders>
              <w:top w:val="nil"/>
              <w:left w:val="nil"/>
              <w:bottom w:val="single" w:sz="4" w:space="0" w:color="auto"/>
              <w:right w:val="single" w:sz="4" w:space="0" w:color="auto"/>
            </w:tcBorders>
            <w:shd w:val="clear" w:color="auto" w:fill="auto"/>
            <w:noWrap/>
            <w:vAlign w:val="center"/>
            <w:hideMark/>
          </w:tcPr>
          <w:p w14:paraId="558796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414" w:type="dxa"/>
            <w:tcBorders>
              <w:top w:val="nil"/>
              <w:left w:val="nil"/>
              <w:bottom w:val="single" w:sz="4" w:space="0" w:color="auto"/>
              <w:right w:val="single" w:sz="4" w:space="0" w:color="auto"/>
            </w:tcBorders>
            <w:shd w:val="clear" w:color="auto" w:fill="auto"/>
            <w:noWrap/>
            <w:vAlign w:val="center"/>
            <w:hideMark/>
          </w:tcPr>
          <w:p w14:paraId="4D9B457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13,15</w:t>
            </w:r>
          </w:p>
        </w:tc>
        <w:tc>
          <w:tcPr>
            <w:tcW w:w="830" w:type="dxa"/>
            <w:tcBorders>
              <w:top w:val="nil"/>
              <w:left w:val="nil"/>
              <w:bottom w:val="single" w:sz="4" w:space="0" w:color="auto"/>
              <w:right w:val="single" w:sz="4" w:space="0" w:color="auto"/>
            </w:tcBorders>
            <w:shd w:val="clear" w:color="auto" w:fill="auto"/>
            <w:noWrap/>
            <w:vAlign w:val="center"/>
            <w:hideMark/>
          </w:tcPr>
          <w:p w14:paraId="58C43B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4,000</w:t>
            </w:r>
          </w:p>
        </w:tc>
        <w:tc>
          <w:tcPr>
            <w:tcW w:w="773" w:type="dxa"/>
            <w:tcBorders>
              <w:top w:val="nil"/>
              <w:left w:val="nil"/>
              <w:bottom w:val="single" w:sz="4" w:space="0" w:color="auto"/>
              <w:right w:val="single" w:sz="4" w:space="0" w:color="auto"/>
            </w:tcBorders>
            <w:shd w:val="clear" w:color="auto" w:fill="auto"/>
            <w:noWrap/>
            <w:vAlign w:val="center"/>
            <w:hideMark/>
          </w:tcPr>
          <w:p w14:paraId="7B37C87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0,048</w:t>
            </w:r>
          </w:p>
        </w:tc>
        <w:tc>
          <w:tcPr>
            <w:tcW w:w="926" w:type="dxa"/>
            <w:tcBorders>
              <w:top w:val="nil"/>
              <w:left w:val="nil"/>
              <w:bottom w:val="single" w:sz="4" w:space="0" w:color="auto"/>
              <w:right w:val="single" w:sz="4" w:space="0" w:color="auto"/>
            </w:tcBorders>
            <w:shd w:val="clear" w:color="auto" w:fill="auto"/>
            <w:noWrap/>
            <w:vAlign w:val="center"/>
            <w:hideMark/>
          </w:tcPr>
          <w:p w14:paraId="261293F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2,52</w:t>
            </w:r>
          </w:p>
        </w:tc>
      </w:tr>
      <w:tr w:rsidR="00210C93" w:rsidRPr="00FE7EA0" w14:paraId="3E619963" w14:textId="77777777" w:rsidTr="00130EEB">
        <w:trPr>
          <w:trHeight w:val="300"/>
        </w:trPr>
        <w:tc>
          <w:tcPr>
            <w:tcW w:w="6696"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4A8F7D1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26" w:type="dxa"/>
            <w:tcBorders>
              <w:top w:val="nil"/>
              <w:left w:val="nil"/>
              <w:bottom w:val="single" w:sz="4" w:space="0" w:color="auto"/>
              <w:right w:val="single" w:sz="4" w:space="0" w:color="auto"/>
            </w:tcBorders>
            <w:shd w:val="clear" w:color="000000" w:fill="92CDDC"/>
            <w:noWrap/>
            <w:vAlign w:val="center"/>
            <w:hideMark/>
          </w:tcPr>
          <w:p w14:paraId="7DBFB3C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3,80</w:t>
            </w:r>
          </w:p>
        </w:tc>
      </w:tr>
    </w:tbl>
    <w:p w14:paraId="4146439B"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Verniz fungicida </w:t>
      </w:r>
    </w:p>
    <w:p w14:paraId="3F9C6694"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p w14:paraId="6E180A5D"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verniz foi utilizada a expressão:</w:t>
      </w:r>
    </w:p>
    <w:p w14:paraId="2B528062" w14:textId="77777777" w:rsidR="00210C93" w:rsidRPr="00FE7EA0" w:rsidRDefault="00210C93" w:rsidP="00210C93">
      <w:pPr>
        <w:widowControl w:val="0"/>
        <w:tabs>
          <w:tab w:val="left" w:pos="426"/>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Verniz [m²] = Quantidade [un.] x Comprimento [m] x (2,00 [un.] x Largura [m] + 2,00 [un.] x Altura [m])</w:t>
      </w:r>
    </w:p>
    <w:p w14:paraId="1713E6FA"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tbl>
      <w:tblPr>
        <w:tblW w:w="7880" w:type="dxa"/>
        <w:tblInd w:w="75" w:type="dxa"/>
        <w:tblCellMar>
          <w:left w:w="70" w:type="dxa"/>
          <w:right w:w="70" w:type="dxa"/>
        </w:tblCellMar>
        <w:tblLook w:val="04A0" w:firstRow="1" w:lastRow="0" w:firstColumn="1" w:lastColumn="0" w:noHBand="0" w:noVBand="1"/>
      </w:tblPr>
      <w:tblGrid>
        <w:gridCol w:w="2485"/>
        <w:gridCol w:w="1276"/>
        <w:gridCol w:w="1590"/>
        <w:gridCol w:w="846"/>
        <w:gridCol w:w="790"/>
        <w:gridCol w:w="893"/>
      </w:tblGrid>
      <w:tr w:rsidR="00210C93" w:rsidRPr="00FE7EA0" w14:paraId="59511DE4" w14:textId="77777777" w:rsidTr="00130EEB">
        <w:trPr>
          <w:trHeight w:val="300"/>
        </w:trPr>
        <w:tc>
          <w:tcPr>
            <w:tcW w:w="788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190C13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DECK - QUANTITATIVO DE VERNIZ</w:t>
            </w:r>
          </w:p>
        </w:tc>
      </w:tr>
      <w:tr w:rsidR="00210C93" w:rsidRPr="00FE7EA0" w14:paraId="0A3E7553" w14:textId="77777777" w:rsidTr="00130EEB">
        <w:trPr>
          <w:trHeight w:val="600"/>
        </w:trPr>
        <w:tc>
          <w:tcPr>
            <w:tcW w:w="2485" w:type="dxa"/>
            <w:tcBorders>
              <w:top w:val="nil"/>
              <w:left w:val="single" w:sz="4" w:space="0" w:color="auto"/>
              <w:bottom w:val="single" w:sz="4" w:space="0" w:color="auto"/>
              <w:right w:val="single" w:sz="4" w:space="0" w:color="auto"/>
            </w:tcBorders>
            <w:shd w:val="clear" w:color="000000" w:fill="92CDDC"/>
            <w:noWrap/>
            <w:hideMark/>
          </w:tcPr>
          <w:p w14:paraId="17F4959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Elemento</w:t>
            </w:r>
          </w:p>
        </w:tc>
        <w:tc>
          <w:tcPr>
            <w:tcW w:w="1276" w:type="dxa"/>
            <w:tcBorders>
              <w:top w:val="nil"/>
              <w:left w:val="nil"/>
              <w:bottom w:val="single" w:sz="4" w:space="0" w:color="auto"/>
              <w:right w:val="single" w:sz="4" w:space="0" w:color="auto"/>
            </w:tcBorders>
            <w:shd w:val="clear" w:color="000000" w:fill="92CDDC"/>
            <w:hideMark/>
          </w:tcPr>
          <w:p w14:paraId="1D1C5D1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Quantidade [un.]</w:t>
            </w:r>
          </w:p>
        </w:tc>
        <w:tc>
          <w:tcPr>
            <w:tcW w:w="1590" w:type="dxa"/>
            <w:tcBorders>
              <w:top w:val="nil"/>
              <w:left w:val="nil"/>
              <w:bottom w:val="single" w:sz="4" w:space="0" w:color="auto"/>
              <w:right w:val="single" w:sz="4" w:space="0" w:color="auto"/>
            </w:tcBorders>
            <w:shd w:val="clear" w:color="000000" w:fill="92CDDC"/>
            <w:hideMark/>
          </w:tcPr>
          <w:p w14:paraId="642BDF8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Comprimento [m]</w:t>
            </w:r>
          </w:p>
        </w:tc>
        <w:tc>
          <w:tcPr>
            <w:tcW w:w="846" w:type="dxa"/>
            <w:tcBorders>
              <w:top w:val="nil"/>
              <w:left w:val="nil"/>
              <w:bottom w:val="single" w:sz="4" w:space="0" w:color="auto"/>
              <w:right w:val="single" w:sz="4" w:space="0" w:color="auto"/>
            </w:tcBorders>
            <w:shd w:val="clear" w:color="000000" w:fill="92CDDC"/>
            <w:hideMark/>
          </w:tcPr>
          <w:p w14:paraId="022BCD7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Largura [m]</w:t>
            </w:r>
          </w:p>
        </w:tc>
        <w:tc>
          <w:tcPr>
            <w:tcW w:w="790" w:type="dxa"/>
            <w:tcBorders>
              <w:top w:val="nil"/>
              <w:left w:val="nil"/>
              <w:bottom w:val="single" w:sz="4" w:space="0" w:color="auto"/>
              <w:right w:val="single" w:sz="4" w:space="0" w:color="auto"/>
            </w:tcBorders>
            <w:shd w:val="clear" w:color="000000" w:fill="92CDDC"/>
            <w:hideMark/>
          </w:tcPr>
          <w:p w14:paraId="6574F16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Altura [m]</w:t>
            </w:r>
          </w:p>
        </w:tc>
        <w:tc>
          <w:tcPr>
            <w:tcW w:w="893" w:type="dxa"/>
            <w:tcBorders>
              <w:top w:val="nil"/>
              <w:left w:val="nil"/>
              <w:bottom w:val="single" w:sz="4" w:space="0" w:color="auto"/>
              <w:right w:val="single" w:sz="4" w:space="0" w:color="auto"/>
            </w:tcBorders>
            <w:shd w:val="clear" w:color="000000" w:fill="92CDDC"/>
            <w:hideMark/>
          </w:tcPr>
          <w:p w14:paraId="525E646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Área [m²]</w:t>
            </w:r>
          </w:p>
        </w:tc>
      </w:tr>
      <w:tr w:rsidR="00210C93" w:rsidRPr="00FE7EA0" w14:paraId="6EF769CE" w14:textId="77777777" w:rsidTr="00130EEB">
        <w:trPr>
          <w:trHeight w:val="300"/>
        </w:trPr>
        <w:tc>
          <w:tcPr>
            <w:tcW w:w="2485" w:type="dxa"/>
            <w:tcBorders>
              <w:top w:val="nil"/>
              <w:left w:val="single" w:sz="4" w:space="0" w:color="auto"/>
              <w:bottom w:val="single" w:sz="4" w:space="0" w:color="auto"/>
              <w:right w:val="single" w:sz="4" w:space="0" w:color="auto"/>
            </w:tcBorders>
            <w:shd w:val="clear" w:color="auto" w:fill="auto"/>
            <w:noWrap/>
            <w:vAlign w:val="center"/>
            <w:hideMark/>
          </w:tcPr>
          <w:p w14:paraId="1927A395"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Vigas Suporte (5x20 cm)</w:t>
            </w:r>
          </w:p>
        </w:tc>
        <w:tc>
          <w:tcPr>
            <w:tcW w:w="1276" w:type="dxa"/>
            <w:tcBorders>
              <w:top w:val="nil"/>
              <w:left w:val="nil"/>
              <w:bottom w:val="single" w:sz="4" w:space="0" w:color="auto"/>
              <w:right w:val="single" w:sz="4" w:space="0" w:color="auto"/>
            </w:tcBorders>
            <w:shd w:val="clear" w:color="auto" w:fill="auto"/>
            <w:noWrap/>
            <w:vAlign w:val="center"/>
            <w:hideMark/>
          </w:tcPr>
          <w:p w14:paraId="20BB47F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590" w:type="dxa"/>
            <w:tcBorders>
              <w:top w:val="nil"/>
              <w:left w:val="nil"/>
              <w:bottom w:val="single" w:sz="4" w:space="0" w:color="auto"/>
              <w:right w:val="single" w:sz="4" w:space="0" w:color="auto"/>
            </w:tcBorders>
            <w:shd w:val="clear" w:color="auto" w:fill="auto"/>
            <w:noWrap/>
            <w:vAlign w:val="center"/>
            <w:hideMark/>
          </w:tcPr>
          <w:p w14:paraId="4BC4E1D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10,15</w:t>
            </w:r>
          </w:p>
        </w:tc>
        <w:tc>
          <w:tcPr>
            <w:tcW w:w="846" w:type="dxa"/>
            <w:tcBorders>
              <w:top w:val="nil"/>
              <w:left w:val="nil"/>
              <w:bottom w:val="single" w:sz="4" w:space="0" w:color="auto"/>
              <w:right w:val="single" w:sz="4" w:space="0" w:color="auto"/>
            </w:tcBorders>
            <w:shd w:val="clear" w:color="auto" w:fill="auto"/>
            <w:noWrap/>
            <w:vAlign w:val="center"/>
            <w:hideMark/>
          </w:tcPr>
          <w:p w14:paraId="5B17D7E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0,050</w:t>
            </w:r>
          </w:p>
        </w:tc>
        <w:tc>
          <w:tcPr>
            <w:tcW w:w="790" w:type="dxa"/>
            <w:tcBorders>
              <w:top w:val="nil"/>
              <w:left w:val="nil"/>
              <w:bottom w:val="single" w:sz="4" w:space="0" w:color="auto"/>
              <w:right w:val="single" w:sz="4" w:space="0" w:color="auto"/>
            </w:tcBorders>
            <w:shd w:val="clear" w:color="auto" w:fill="auto"/>
            <w:noWrap/>
            <w:vAlign w:val="center"/>
            <w:hideMark/>
          </w:tcPr>
          <w:p w14:paraId="3CC2B5F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0,200</w:t>
            </w:r>
          </w:p>
        </w:tc>
        <w:tc>
          <w:tcPr>
            <w:tcW w:w="893" w:type="dxa"/>
            <w:tcBorders>
              <w:top w:val="nil"/>
              <w:left w:val="nil"/>
              <w:bottom w:val="single" w:sz="4" w:space="0" w:color="auto"/>
              <w:right w:val="single" w:sz="4" w:space="0" w:color="auto"/>
            </w:tcBorders>
            <w:shd w:val="clear" w:color="auto" w:fill="auto"/>
            <w:noWrap/>
            <w:vAlign w:val="center"/>
            <w:hideMark/>
          </w:tcPr>
          <w:p w14:paraId="14CBF15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15,23</w:t>
            </w:r>
          </w:p>
        </w:tc>
      </w:tr>
      <w:tr w:rsidR="00210C93" w:rsidRPr="00FE7EA0" w14:paraId="46B5848C" w14:textId="77777777" w:rsidTr="00130EEB">
        <w:trPr>
          <w:trHeight w:val="300"/>
        </w:trPr>
        <w:tc>
          <w:tcPr>
            <w:tcW w:w="2485" w:type="dxa"/>
            <w:tcBorders>
              <w:top w:val="nil"/>
              <w:left w:val="single" w:sz="4" w:space="0" w:color="auto"/>
              <w:bottom w:val="single" w:sz="4" w:space="0" w:color="auto"/>
              <w:right w:val="single" w:sz="4" w:space="0" w:color="auto"/>
            </w:tcBorders>
            <w:shd w:val="clear" w:color="auto" w:fill="auto"/>
            <w:noWrap/>
            <w:vAlign w:val="center"/>
            <w:hideMark/>
          </w:tcPr>
          <w:p w14:paraId="24A2E8B1"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Longarinas (5x7 cm)</w:t>
            </w:r>
          </w:p>
        </w:tc>
        <w:tc>
          <w:tcPr>
            <w:tcW w:w="1276" w:type="dxa"/>
            <w:tcBorders>
              <w:top w:val="nil"/>
              <w:left w:val="nil"/>
              <w:bottom w:val="single" w:sz="4" w:space="0" w:color="auto"/>
              <w:right w:val="single" w:sz="4" w:space="0" w:color="auto"/>
            </w:tcBorders>
            <w:shd w:val="clear" w:color="auto" w:fill="auto"/>
            <w:noWrap/>
            <w:vAlign w:val="center"/>
            <w:hideMark/>
          </w:tcPr>
          <w:p w14:paraId="18C594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32,00</w:t>
            </w:r>
          </w:p>
        </w:tc>
        <w:tc>
          <w:tcPr>
            <w:tcW w:w="1590" w:type="dxa"/>
            <w:tcBorders>
              <w:top w:val="nil"/>
              <w:left w:val="nil"/>
              <w:bottom w:val="single" w:sz="4" w:space="0" w:color="auto"/>
              <w:right w:val="single" w:sz="4" w:space="0" w:color="auto"/>
            </w:tcBorders>
            <w:shd w:val="clear" w:color="auto" w:fill="auto"/>
            <w:noWrap/>
            <w:vAlign w:val="center"/>
            <w:hideMark/>
          </w:tcPr>
          <w:p w14:paraId="6EE4E0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846" w:type="dxa"/>
            <w:tcBorders>
              <w:top w:val="nil"/>
              <w:left w:val="nil"/>
              <w:bottom w:val="single" w:sz="4" w:space="0" w:color="auto"/>
              <w:right w:val="single" w:sz="4" w:space="0" w:color="auto"/>
            </w:tcBorders>
            <w:shd w:val="clear" w:color="auto" w:fill="auto"/>
            <w:noWrap/>
            <w:vAlign w:val="center"/>
            <w:hideMark/>
          </w:tcPr>
          <w:p w14:paraId="5D80999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0,050</w:t>
            </w:r>
          </w:p>
        </w:tc>
        <w:tc>
          <w:tcPr>
            <w:tcW w:w="790" w:type="dxa"/>
            <w:tcBorders>
              <w:top w:val="nil"/>
              <w:left w:val="nil"/>
              <w:bottom w:val="single" w:sz="4" w:space="0" w:color="auto"/>
              <w:right w:val="single" w:sz="4" w:space="0" w:color="auto"/>
            </w:tcBorders>
            <w:shd w:val="clear" w:color="auto" w:fill="auto"/>
            <w:noWrap/>
            <w:vAlign w:val="center"/>
            <w:hideMark/>
          </w:tcPr>
          <w:p w14:paraId="29902F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0,070</w:t>
            </w:r>
          </w:p>
        </w:tc>
        <w:tc>
          <w:tcPr>
            <w:tcW w:w="893" w:type="dxa"/>
            <w:tcBorders>
              <w:top w:val="nil"/>
              <w:left w:val="nil"/>
              <w:bottom w:val="single" w:sz="4" w:space="0" w:color="auto"/>
              <w:right w:val="single" w:sz="4" w:space="0" w:color="auto"/>
            </w:tcBorders>
            <w:shd w:val="clear" w:color="auto" w:fill="auto"/>
            <w:noWrap/>
            <w:vAlign w:val="center"/>
            <w:hideMark/>
          </w:tcPr>
          <w:p w14:paraId="1B81340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30,72</w:t>
            </w:r>
          </w:p>
        </w:tc>
      </w:tr>
      <w:tr w:rsidR="00210C93" w:rsidRPr="00FE7EA0" w14:paraId="1CAD758C" w14:textId="77777777" w:rsidTr="00130EEB">
        <w:trPr>
          <w:trHeight w:val="300"/>
        </w:trPr>
        <w:tc>
          <w:tcPr>
            <w:tcW w:w="2485" w:type="dxa"/>
            <w:tcBorders>
              <w:top w:val="nil"/>
              <w:left w:val="single" w:sz="4" w:space="0" w:color="auto"/>
              <w:bottom w:val="single" w:sz="4" w:space="0" w:color="auto"/>
              <w:right w:val="single" w:sz="4" w:space="0" w:color="auto"/>
            </w:tcBorders>
            <w:shd w:val="clear" w:color="auto" w:fill="auto"/>
            <w:noWrap/>
            <w:vAlign w:val="center"/>
            <w:hideMark/>
          </w:tcPr>
          <w:p w14:paraId="3CAADBC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Transversinas Suporte</w:t>
            </w:r>
          </w:p>
        </w:tc>
        <w:tc>
          <w:tcPr>
            <w:tcW w:w="1276" w:type="dxa"/>
            <w:tcBorders>
              <w:top w:val="nil"/>
              <w:left w:val="nil"/>
              <w:bottom w:val="single" w:sz="4" w:space="0" w:color="auto"/>
              <w:right w:val="single" w:sz="4" w:space="0" w:color="auto"/>
            </w:tcBorders>
            <w:shd w:val="clear" w:color="auto" w:fill="auto"/>
            <w:noWrap/>
            <w:vAlign w:val="center"/>
            <w:hideMark/>
          </w:tcPr>
          <w:p w14:paraId="01BF4BB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c>
          <w:tcPr>
            <w:tcW w:w="1590" w:type="dxa"/>
            <w:tcBorders>
              <w:top w:val="nil"/>
              <w:left w:val="nil"/>
              <w:bottom w:val="single" w:sz="4" w:space="0" w:color="auto"/>
              <w:right w:val="single" w:sz="4" w:space="0" w:color="auto"/>
            </w:tcBorders>
            <w:shd w:val="clear" w:color="auto" w:fill="auto"/>
            <w:noWrap/>
            <w:vAlign w:val="center"/>
            <w:hideMark/>
          </w:tcPr>
          <w:p w14:paraId="22C8C28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3,82</w:t>
            </w:r>
          </w:p>
        </w:tc>
        <w:tc>
          <w:tcPr>
            <w:tcW w:w="846" w:type="dxa"/>
            <w:tcBorders>
              <w:top w:val="nil"/>
              <w:left w:val="nil"/>
              <w:bottom w:val="single" w:sz="4" w:space="0" w:color="auto"/>
              <w:right w:val="single" w:sz="4" w:space="0" w:color="auto"/>
            </w:tcBorders>
            <w:shd w:val="clear" w:color="auto" w:fill="auto"/>
            <w:noWrap/>
            <w:vAlign w:val="center"/>
            <w:hideMark/>
          </w:tcPr>
          <w:p w14:paraId="0ADBE2C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0,050</w:t>
            </w:r>
          </w:p>
        </w:tc>
        <w:tc>
          <w:tcPr>
            <w:tcW w:w="790" w:type="dxa"/>
            <w:tcBorders>
              <w:top w:val="nil"/>
              <w:left w:val="nil"/>
              <w:bottom w:val="single" w:sz="4" w:space="0" w:color="auto"/>
              <w:right w:val="single" w:sz="4" w:space="0" w:color="auto"/>
            </w:tcBorders>
            <w:shd w:val="clear" w:color="auto" w:fill="auto"/>
            <w:noWrap/>
            <w:vAlign w:val="center"/>
            <w:hideMark/>
          </w:tcPr>
          <w:p w14:paraId="3098CBE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0,250</w:t>
            </w:r>
          </w:p>
        </w:tc>
        <w:tc>
          <w:tcPr>
            <w:tcW w:w="893" w:type="dxa"/>
            <w:tcBorders>
              <w:top w:val="nil"/>
              <w:left w:val="nil"/>
              <w:bottom w:val="single" w:sz="4" w:space="0" w:color="auto"/>
              <w:right w:val="single" w:sz="4" w:space="0" w:color="auto"/>
            </w:tcBorders>
            <w:shd w:val="clear" w:color="auto" w:fill="auto"/>
            <w:noWrap/>
            <w:vAlign w:val="center"/>
            <w:hideMark/>
          </w:tcPr>
          <w:p w14:paraId="70D4542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11,46</w:t>
            </w:r>
          </w:p>
        </w:tc>
      </w:tr>
      <w:tr w:rsidR="00210C93" w:rsidRPr="00FE7EA0" w14:paraId="19D1C885" w14:textId="77777777" w:rsidTr="00130EEB">
        <w:trPr>
          <w:trHeight w:val="300"/>
        </w:trPr>
        <w:tc>
          <w:tcPr>
            <w:tcW w:w="2485" w:type="dxa"/>
            <w:tcBorders>
              <w:top w:val="nil"/>
              <w:left w:val="single" w:sz="4" w:space="0" w:color="auto"/>
              <w:bottom w:val="single" w:sz="4" w:space="0" w:color="auto"/>
              <w:right w:val="single" w:sz="4" w:space="0" w:color="auto"/>
            </w:tcBorders>
            <w:shd w:val="clear" w:color="auto" w:fill="auto"/>
            <w:noWrap/>
            <w:vAlign w:val="center"/>
            <w:hideMark/>
          </w:tcPr>
          <w:p w14:paraId="45834EC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Réguas</w:t>
            </w:r>
          </w:p>
        </w:tc>
        <w:tc>
          <w:tcPr>
            <w:tcW w:w="1276" w:type="dxa"/>
            <w:tcBorders>
              <w:top w:val="nil"/>
              <w:left w:val="nil"/>
              <w:bottom w:val="single" w:sz="4" w:space="0" w:color="auto"/>
              <w:right w:val="single" w:sz="4" w:space="0" w:color="auto"/>
            </w:tcBorders>
            <w:shd w:val="clear" w:color="auto" w:fill="auto"/>
            <w:noWrap/>
            <w:vAlign w:val="center"/>
            <w:hideMark/>
          </w:tcPr>
          <w:p w14:paraId="597311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590" w:type="dxa"/>
            <w:tcBorders>
              <w:top w:val="nil"/>
              <w:left w:val="nil"/>
              <w:bottom w:val="single" w:sz="4" w:space="0" w:color="auto"/>
              <w:right w:val="single" w:sz="4" w:space="0" w:color="auto"/>
            </w:tcBorders>
            <w:shd w:val="clear" w:color="auto" w:fill="auto"/>
            <w:noWrap/>
            <w:vAlign w:val="center"/>
            <w:hideMark/>
          </w:tcPr>
          <w:p w14:paraId="2E76EF7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13,15</w:t>
            </w:r>
          </w:p>
        </w:tc>
        <w:tc>
          <w:tcPr>
            <w:tcW w:w="846" w:type="dxa"/>
            <w:tcBorders>
              <w:top w:val="nil"/>
              <w:left w:val="nil"/>
              <w:bottom w:val="single" w:sz="4" w:space="0" w:color="auto"/>
              <w:right w:val="single" w:sz="4" w:space="0" w:color="auto"/>
            </w:tcBorders>
            <w:shd w:val="clear" w:color="auto" w:fill="auto"/>
            <w:noWrap/>
            <w:vAlign w:val="center"/>
            <w:hideMark/>
          </w:tcPr>
          <w:p w14:paraId="23CDED7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4,000</w:t>
            </w:r>
          </w:p>
        </w:tc>
        <w:tc>
          <w:tcPr>
            <w:tcW w:w="790" w:type="dxa"/>
            <w:tcBorders>
              <w:top w:val="nil"/>
              <w:left w:val="nil"/>
              <w:bottom w:val="single" w:sz="4" w:space="0" w:color="auto"/>
              <w:right w:val="single" w:sz="4" w:space="0" w:color="auto"/>
            </w:tcBorders>
            <w:shd w:val="clear" w:color="auto" w:fill="auto"/>
            <w:noWrap/>
            <w:vAlign w:val="center"/>
            <w:hideMark/>
          </w:tcPr>
          <w:p w14:paraId="2E1AE4E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0,048</w:t>
            </w:r>
          </w:p>
        </w:tc>
        <w:tc>
          <w:tcPr>
            <w:tcW w:w="893" w:type="dxa"/>
            <w:tcBorders>
              <w:top w:val="nil"/>
              <w:left w:val="nil"/>
              <w:bottom w:val="single" w:sz="4" w:space="0" w:color="auto"/>
              <w:right w:val="single" w:sz="4" w:space="0" w:color="auto"/>
            </w:tcBorders>
            <w:shd w:val="clear" w:color="auto" w:fill="auto"/>
            <w:noWrap/>
            <w:vAlign w:val="center"/>
            <w:hideMark/>
          </w:tcPr>
          <w:p w14:paraId="58CBB45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106,46</w:t>
            </w:r>
          </w:p>
        </w:tc>
      </w:tr>
      <w:tr w:rsidR="00210C93" w:rsidRPr="00FE7EA0" w14:paraId="0714F958" w14:textId="77777777" w:rsidTr="00130EEB">
        <w:trPr>
          <w:trHeight w:val="300"/>
        </w:trPr>
        <w:tc>
          <w:tcPr>
            <w:tcW w:w="6987"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20064D2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893" w:type="dxa"/>
            <w:tcBorders>
              <w:top w:val="nil"/>
              <w:left w:val="nil"/>
              <w:bottom w:val="single" w:sz="4" w:space="0" w:color="auto"/>
              <w:right w:val="single" w:sz="4" w:space="0" w:color="auto"/>
            </w:tcBorders>
            <w:shd w:val="clear" w:color="000000" w:fill="92CDDC"/>
            <w:noWrap/>
            <w:vAlign w:val="center"/>
            <w:hideMark/>
          </w:tcPr>
          <w:p w14:paraId="2CCB1C9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163,87</w:t>
            </w:r>
          </w:p>
        </w:tc>
      </w:tr>
    </w:tbl>
    <w:p w14:paraId="4AAE5DB0"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p w14:paraId="1E4D1609"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ELÉTRICA</w:t>
      </w:r>
    </w:p>
    <w:p w14:paraId="0E531CBB"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581F406"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Mini disjuntor magnético 10 a 32 A </w:t>
      </w:r>
    </w:p>
    <w:p w14:paraId="057B459A"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6529D9FE"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r w:rsidRPr="00FE7EA0">
        <w:rPr>
          <w:rFonts w:asciiTheme="minorHAnsi" w:hAnsiTheme="minorHAnsi" w:cstheme="minorHAnsi"/>
          <w:sz w:val="21"/>
          <w:szCs w:val="21"/>
        </w:rPr>
        <w:t xml:space="preserve">Quantitativo definido em projeto em </w:t>
      </w:r>
      <w:r w:rsidRPr="00FE7EA0">
        <w:rPr>
          <w:rFonts w:asciiTheme="minorHAnsi" w:hAnsiTheme="minorHAnsi" w:cstheme="minorHAnsi"/>
          <w:b/>
          <w:sz w:val="21"/>
          <w:szCs w:val="21"/>
        </w:rPr>
        <w:t>oito unidades</w:t>
      </w:r>
      <w:r w:rsidRPr="00FE7EA0">
        <w:rPr>
          <w:rFonts w:asciiTheme="minorHAnsi" w:hAnsiTheme="minorHAnsi" w:cstheme="minorHAnsi"/>
          <w:sz w:val="21"/>
          <w:szCs w:val="21"/>
        </w:rPr>
        <w:t>.</w:t>
      </w:r>
    </w:p>
    <w:p w14:paraId="119CD632"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sz w:val="21"/>
          <w:szCs w:val="21"/>
        </w:rPr>
        <w:t xml:space="preserve"> </w:t>
      </w:r>
    </w:p>
    <w:p w14:paraId="48D1E560"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Mini disjuntor Magnético 40 a 50 A </w:t>
      </w:r>
    </w:p>
    <w:p w14:paraId="375969F8"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7C431D9E"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r w:rsidRPr="00FE7EA0">
        <w:rPr>
          <w:rFonts w:asciiTheme="minorHAnsi" w:hAnsiTheme="minorHAnsi" w:cstheme="minorHAnsi"/>
          <w:sz w:val="21"/>
          <w:szCs w:val="21"/>
        </w:rPr>
        <w:t xml:space="preserve">Quantitativo definido em projeto em </w:t>
      </w:r>
      <w:r w:rsidRPr="00FE7EA0">
        <w:rPr>
          <w:rFonts w:asciiTheme="minorHAnsi" w:hAnsiTheme="minorHAnsi" w:cstheme="minorHAnsi"/>
          <w:b/>
          <w:sz w:val="21"/>
          <w:szCs w:val="21"/>
        </w:rPr>
        <w:t>duas unidades</w:t>
      </w:r>
      <w:r w:rsidRPr="00FE7EA0">
        <w:rPr>
          <w:rFonts w:asciiTheme="minorHAnsi" w:hAnsiTheme="minorHAnsi" w:cstheme="minorHAnsi"/>
          <w:sz w:val="21"/>
          <w:szCs w:val="21"/>
        </w:rPr>
        <w:t>.</w:t>
      </w:r>
    </w:p>
    <w:p w14:paraId="35D41E06"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color w:val="FF0000"/>
          <w:sz w:val="21"/>
          <w:szCs w:val="21"/>
        </w:rPr>
        <w:t xml:space="preserve"> </w:t>
      </w:r>
    </w:p>
    <w:p w14:paraId="2590AE1D"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Eletroduto corrugado PEAD, DN = 40 mm </w:t>
      </w:r>
    </w:p>
    <w:p w14:paraId="3A745186"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1B6843FE"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eletroduto corrugado DN = 40` foi utilizada a seguinte expressão:</w:t>
      </w:r>
    </w:p>
    <w:p w14:paraId="0A05379A" w14:textId="77777777" w:rsidR="00210C93" w:rsidRPr="00FE7EA0" w:rsidRDefault="00210C93" w:rsidP="00210C93">
      <w:pPr>
        <w:widowControl w:val="0"/>
        <w:tabs>
          <w:tab w:val="left" w:pos="426"/>
        </w:tabs>
        <w:spacing w:line="276" w:lineRule="auto"/>
        <w:jc w:val="both"/>
        <w:rPr>
          <w:rFonts w:asciiTheme="minorHAnsi" w:hAnsiTheme="minorHAnsi" w:cstheme="minorHAnsi"/>
          <w:sz w:val="21"/>
          <w:szCs w:val="21"/>
        </w:rPr>
      </w:pPr>
      <w:r w:rsidRPr="00FE7EA0">
        <w:rPr>
          <w:rFonts w:asciiTheme="minorHAnsi" w:hAnsiTheme="minorHAnsi" w:cstheme="minorHAnsi"/>
          <w:b/>
          <w:snapToGrid w:val="0"/>
          <w:sz w:val="21"/>
          <w:szCs w:val="21"/>
        </w:rPr>
        <w:t>Eletroduto [m] = ∑(Tomadas [un] + Interruptores [un] + Luminárias [un]) x 5,00 [m]</w:t>
      </w:r>
    </w:p>
    <w:p w14:paraId="0532B7A3"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tbl>
      <w:tblPr>
        <w:tblW w:w="7460" w:type="dxa"/>
        <w:tblInd w:w="75" w:type="dxa"/>
        <w:tblCellMar>
          <w:left w:w="70" w:type="dxa"/>
          <w:right w:w="70" w:type="dxa"/>
        </w:tblCellMar>
        <w:tblLook w:val="04A0" w:firstRow="1" w:lastRow="0" w:firstColumn="1" w:lastColumn="0" w:noHBand="0" w:noVBand="1"/>
      </w:tblPr>
      <w:tblGrid>
        <w:gridCol w:w="2964"/>
        <w:gridCol w:w="917"/>
        <w:gridCol w:w="1185"/>
        <w:gridCol w:w="1159"/>
        <w:gridCol w:w="1235"/>
      </w:tblGrid>
      <w:tr w:rsidR="00210C93" w:rsidRPr="00FE7EA0" w14:paraId="07315F6B" w14:textId="77777777" w:rsidTr="00130EEB">
        <w:trPr>
          <w:trHeight w:val="300"/>
        </w:trPr>
        <w:tc>
          <w:tcPr>
            <w:tcW w:w="7460" w:type="dxa"/>
            <w:gridSpan w:val="5"/>
            <w:tcBorders>
              <w:top w:val="single" w:sz="4" w:space="0" w:color="auto"/>
              <w:left w:val="single" w:sz="4" w:space="0" w:color="auto"/>
              <w:bottom w:val="single" w:sz="4" w:space="0" w:color="auto"/>
              <w:right w:val="nil"/>
            </w:tcBorders>
            <w:shd w:val="clear" w:color="000000" w:fill="92CDDC"/>
            <w:noWrap/>
            <w:vAlign w:val="center"/>
            <w:hideMark/>
          </w:tcPr>
          <w:p w14:paraId="05BB8D8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ELETRODUTOS E CABOS</w:t>
            </w:r>
          </w:p>
        </w:tc>
      </w:tr>
      <w:tr w:rsidR="00210C93" w:rsidRPr="00FE7EA0" w14:paraId="7E4CE775" w14:textId="77777777" w:rsidTr="00130EEB">
        <w:trPr>
          <w:trHeight w:val="529"/>
        </w:trPr>
        <w:tc>
          <w:tcPr>
            <w:tcW w:w="2964" w:type="dxa"/>
            <w:tcBorders>
              <w:top w:val="nil"/>
              <w:left w:val="single" w:sz="4" w:space="0" w:color="auto"/>
              <w:bottom w:val="single" w:sz="4" w:space="0" w:color="auto"/>
              <w:right w:val="single" w:sz="4" w:space="0" w:color="auto"/>
            </w:tcBorders>
            <w:shd w:val="clear" w:color="000000" w:fill="92CDDC"/>
            <w:noWrap/>
            <w:hideMark/>
          </w:tcPr>
          <w:p w14:paraId="0C264A8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Ambiente</w:t>
            </w:r>
          </w:p>
        </w:tc>
        <w:tc>
          <w:tcPr>
            <w:tcW w:w="917" w:type="dxa"/>
            <w:tcBorders>
              <w:top w:val="nil"/>
              <w:left w:val="nil"/>
              <w:bottom w:val="single" w:sz="4" w:space="0" w:color="auto"/>
              <w:right w:val="single" w:sz="4" w:space="0" w:color="auto"/>
            </w:tcBorders>
            <w:shd w:val="clear" w:color="000000" w:fill="92CDDC"/>
            <w:hideMark/>
          </w:tcPr>
          <w:p w14:paraId="340557B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Tomada [un.]</w:t>
            </w:r>
          </w:p>
        </w:tc>
        <w:tc>
          <w:tcPr>
            <w:tcW w:w="1185" w:type="dxa"/>
            <w:tcBorders>
              <w:top w:val="nil"/>
              <w:left w:val="nil"/>
              <w:bottom w:val="single" w:sz="4" w:space="0" w:color="auto"/>
              <w:right w:val="single" w:sz="4" w:space="0" w:color="auto"/>
            </w:tcBorders>
            <w:shd w:val="clear" w:color="000000" w:fill="92CDDC"/>
            <w:hideMark/>
          </w:tcPr>
          <w:p w14:paraId="4C03A076"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Interruptor [un.]</w:t>
            </w:r>
          </w:p>
        </w:tc>
        <w:tc>
          <w:tcPr>
            <w:tcW w:w="1159" w:type="dxa"/>
            <w:tcBorders>
              <w:top w:val="nil"/>
              <w:left w:val="nil"/>
              <w:bottom w:val="single" w:sz="4" w:space="0" w:color="auto"/>
              <w:right w:val="single" w:sz="4" w:space="0" w:color="auto"/>
            </w:tcBorders>
            <w:shd w:val="clear" w:color="000000" w:fill="92CDDC"/>
            <w:hideMark/>
          </w:tcPr>
          <w:p w14:paraId="422FAE8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Luminárias [un.]</w:t>
            </w:r>
          </w:p>
        </w:tc>
        <w:tc>
          <w:tcPr>
            <w:tcW w:w="1235" w:type="dxa"/>
            <w:tcBorders>
              <w:top w:val="nil"/>
              <w:left w:val="nil"/>
              <w:bottom w:val="single" w:sz="4" w:space="0" w:color="auto"/>
              <w:right w:val="single" w:sz="4" w:space="0" w:color="auto"/>
            </w:tcBorders>
            <w:shd w:val="clear" w:color="000000" w:fill="92CDDC"/>
            <w:hideMark/>
          </w:tcPr>
          <w:p w14:paraId="3A482F5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Eletrodutos [m]</w:t>
            </w:r>
          </w:p>
        </w:tc>
      </w:tr>
      <w:tr w:rsidR="00210C93" w:rsidRPr="00FE7EA0" w14:paraId="4FD94939"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67585EF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1</w:t>
            </w:r>
          </w:p>
        </w:tc>
        <w:tc>
          <w:tcPr>
            <w:tcW w:w="917" w:type="dxa"/>
            <w:tcBorders>
              <w:top w:val="nil"/>
              <w:left w:val="nil"/>
              <w:bottom w:val="single" w:sz="4" w:space="0" w:color="auto"/>
              <w:right w:val="single" w:sz="4" w:space="0" w:color="auto"/>
            </w:tcBorders>
            <w:shd w:val="clear" w:color="auto" w:fill="auto"/>
            <w:noWrap/>
            <w:vAlign w:val="center"/>
            <w:hideMark/>
          </w:tcPr>
          <w:p w14:paraId="443F7C6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185" w:type="dxa"/>
            <w:tcBorders>
              <w:top w:val="nil"/>
              <w:left w:val="nil"/>
              <w:bottom w:val="single" w:sz="4" w:space="0" w:color="auto"/>
              <w:right w:val="single" w:sz="4" w:space="0" w:color="auto"/>
            </w:tcBorders>
            <w:shd w:val="clear" w:color="auto" w:fill="auto"/>
            <w:noWrap/>
            <w:vAlign w:val="center"/>
            <w:hideMark/>
          </w:tcPr>
          <w:p w14:paraId="5294330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1A75F1C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c>
          <w:tcPr>
            <w:tcW w:w="1235" w:type="dxa"/>
            <w:tcBorders>
              <w:top w:val="nil"/>
              <w:left w:val="nil"/>
              <w:bottom w:val="single" w:sz="4" w:space="0" w:color="auto"/>
              <w:right w:val="single" w:sz="4" w:space="0" w:color="auto"/>
            </w:tcBorders>
            <w:shd w:val="clear" w:color="auto" w:fill="auto"/>
            <w:noWrap/>
            <w:vAlign w:val="center"/>
            <w:hideMark/>
          </w:tcPr>
          <w:p w14:paraId="39C82F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60,00</w:t>
            </w:r>
          </w:p>
        </w:tc>
      </w:tr>
      <w:tr w:rsidR="00210C93" w:rsidRPr="00FE7EA0" w14:paraId="5D240082"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5DDAFFF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de Informações</w:t>
            </w:r>
          </w:p>
        </w:tc>
        <w:tc>
          <w:tcPr>
            <w:tcW w:w="917" w:type="dxa"/>
            <w:tcBorders>
              <w:top w:val="nil"/>
              <w:left w:val="nil"/>
              <w:bottom w:val="single" w:sz="4" w:space="0" w:color="auto"/>
              <w:right w:val="single" w:sz="4" w:space="0" w:color="auto"/>
            </w:tcBorders>
            <w:shd w:val="clear" w:color="auto" w:fill="auto"/>
            <w:noWrap/>
            <w:vAlign w:val="center"/>
            <w:hideMark/>
          </w:tcPr>
          <w:p w14:paraId="3599EAD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w:t>
            </w:r>
          </w:p>
        </w:tc>
        <w:tc>
          <w:tcPr>
            <w:tcW w:w="1185" w:type="dxa"/>
            <w:tcBorders>
              <w:top w:val="nil"/>
              <w:left w:val="nil"/>
              <w:bottom w:val="single" w:sz="4" w:space="0" w:color="auto"/>
              <w:right w:val="single" w:sz="4" w:space="0" w:color="auto"/>
            </w:tcBorders>
            <w:shd w:val="clear" w:color="auto" w:fill="auto"/>
            <w:noWrap/>
            <w:vAlign w:val="center"/>
            <w:hideMark/>
          </w:tcPr>
          <w:p w14:paraId="6CD3F51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1A6ED7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c>
          <w:tcPr>
            <w:tcW w:w="1235" w:type="dxa"/>
            <w:tcBorders>
              <w:top w:val="nil"/>
              <w:left w:val="nil"/>
              <w:bottom w:val="single" w:sz="4" w:space="0" w:color="auto"/>
              <w:right w:val="single" w:sz="4" w:space="0" w:color="auto"/>
            </w:tcBorders>
            <w:shd w:val="clear" w:color="auto" w:fill="auto"/>
            <w:noWrap/>
            <w:vAlign w:val="center"/>
            <w:hideMark/>
          </w:tcPr>
          <w:p w14:paraId="295FD9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145,00</w:t>
            </w:r>
          </w:p>
        </w:tc>
      </w:tr>
      <w:tr w:rsidR="00210C93" w:rsidRPr="00FE7EA0" w14:paraId="7C520942"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49346EF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PNE</w:t>
            </w:r>
          </w:p>
        </w:tc>
        <w:tc>
          <w:tcPr>
            <w:tcW w:w="917" w:type="dxa"/>
            <w:tcBorders>
              <w:top w:val="nil"/>
              <w:left w:val="nil"/>
              <w:bottom w:val="single" w:sz="4" w:space="0" w:color="auto"/>
              <w:right w:val="single" w:sz="4" w:space="0" w:color="auto"/>
            </w:tcBorders>
            <w:shd w:val="clear" w:color="auto" w:fill="auto"/>
            <w:noWrap/>
            <w:vAlign w:val="center"/>
            <w:hideMark/>
          </w:tcPr>
          <w:p w14:paraId="7B92D21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5" w:type="dxa"/>
            <w:tcBorders>
              <w:top w:val="nil"/>
              <w:left w:val="nil"/>
              <w:bottom w:val="single" w:sz="4" w:space="0" w:color="auto"/>
              <w:right w:val="single" w:sz="4" w:space="0" w:color="auto"/>
            </w:tcBorders>
            <w:shd w:val="clear" w:color="auto" w:fill="auto"/>
            <w:noWrap/>
            <w:vAlign w:val="center"/>
            <w:hideMark/>
          </w:tcPr>
          <w:p w14:paraId="4A93026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04CF932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2A4D8E1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15,00</w:t>
            </w:r>
          </w:p>
        </w:tc>
      </w:tr>
      <w:tr w:rsidR="00210C93" w:rsidRPr="00FE7EA0" w14:paraId="3C01AF53"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723A2C8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Guarita</w:t>
            </w:r>
          </w:p>
        </w:tc>
        <w:tc>
          <w:tcPr>
            <w:tcW w:w="917" w:type="dxa"/>
            <w:tcBorders>
              <w:top w:val="nil"/>
              <w:left w:val="nil"/>
              <w:bottom w:val="single" w:sz="4" w:space="0" w:color="auto"/>
              <w:right w:val="single" w:sz="4" w:space="0" w:color="auto"/>
            </w:tcBorders>
            <w:shd w:val="clear" w:color="auto" w:fill="auto"/>
            <w:noWrap/>
            <w:vAlign w:val="center"/>
            <w:hideMark/>
          </w:tcPr>
          <w:p w14:paraId="3CCBF59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5" w:type="dxa"/>
            <w:tcBorders>
              <w:top w:val="nil"/>
              <w:left w:val="nil"/>
              <w:bottom w:val="single" w:sz="4" w:space="0" w:color="auto"/>
              <w:right w:val="single" w:sz="4" w:space="0" w:color="auto"/>
            </w:tcBorders>
            <w:shd w:val="clear" w:color="auto" w:fill="auto"/>
            <w:noWrap/>
            <w:vAlign w:val="center"/>
            <w:hideMark/>
          </w:tcPr>
          <w:p w14:paraId="7798752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2ED2F27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6DADB4E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15,00</w:t>
            </w:r>
          </w:p>
        </w:tc>
      </w:tr>
      <w:tr w:rsidR="00210C93" w:rsidRPr="00FE7EA0" w14:paraId="44148869"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27AFDFF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Guarita</w:t>
            </w:r>
          </w:p>
        </w:tc>
        <w:tc>
          <w:tcPr>
            <w:tcW w:w="917" w:type="dxa"/>
            <w:tcBorders>
              <w:top w:val="nil"/>
              <w:left w:val="nil"/>
              <w:bottom w:val="single" w:sz="4" w:space="0" w:color="auto"/>
              <w:right w:val="single" w:sz="4" w:space="0" w:color="auto"/>
            </w:tcBorders>
            <w:shd w:val="clear" w:color="auto" w:fill="auto"/>
            <w:noWrap/>
            <w:vAlign w:val="center"/>
            <w:hideMark/>
          </w:tcPr>
          <w:p w14:paraId="2130C8C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185" w:type="dxa"/>
            <w:tcBorders>
              <w:top w:val="nil"/>
              <w:left w:val="nil"/>
              <w:bottom w:val="single" w:sz="4" w:space="0" w:color="auto"/>
              <w:right w:val="single" w:sz="4" w:space="0" w:color="auto"/>
            </w:tcBorders>
            <w:shd w:val="clear" w:color="auto" w:fill="auto"/>
            <w:noWrap/>
            <w:vAlign w:val="center"/>
            <w:hideMark/>
          </w:tcPr>
          <w:p w14:paraId="679321E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128984A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40B392D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40,00</w:t>
            </w:r>
          </w:p>
        </w:tc>
      </w:tr>
      <w:tr w:rsidR="00210C93" w:rsidRPr="00FE7EA0" w14:paraId="2AB772C1"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62C2033A"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 xml:space="preserve">Varanda Guarita </w:t>
            </w:r>
          </w:p>
        </w:tc>
        <w:tc>
          <w:tcPr>
            <w:tcW w:w="917" w:type="dxa"/>
            <w:tcBorders>
              <w:top w:val="nil"/>
              <w:left w:val="nil"/>
              <w:bottom w:val="single" w:sz="4" w:space="0" w:color="auto"/>
              <w:right w:val="single" w:sz="4" w:space="0" w:color="auto"/>
            </w:tcBorders>
            <w:shd w:val="clear" w:color="auto" w:fill="auto"/>
            <w:noWrap/>
            <w:vAlign w:val="center"/>
            <w:hideMark/>
          </w:tcPr>
          <w:p w14:paraId="4802B5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2AECF81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5FF5FFB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235" w:type="dxa"/>
            <w:tcBorders>
              <w:top w:val="nil"/>
              <w:left w:val="nil"/>
              <w:bottom w:val="single" w:sz="4" w:space="0" w:color="auto"/>
              <w:right w:val="single" w:sz="4" w:space="0" w:color="auto"/>
            </w:tcBorders>
            <w:shd w:val="clear" w:color="auto" w:fill="auto"/>
            <w:noWrap/>
            <w:vAlign w:val="center"/>
            <w:hideMark/>
          </w:tcPr>
          <w:p w14:paraId="7B5FF14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r>
      <w:tr w:rsidR="00210C93" w:rsidRPr="00FE7EA0" w14:paraId="714C38FB"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5ABA20AA"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Bike Fixtation</w:t>
            </w:r>
          </w:p>
        </w:tc>
        <w:tc>
          <w:tcPr>
            <w:tcW w:w="917" w:type="dxa"/>
            <w:tcBorders>
              <w:top w:val="nil"/>
              <w:left w:val="nil"/>
              <w:bottom w:val="single" w:sz="4" w:space="0" w:color="auto"/>
              <w:right w:val="single" w:sz="4" w:space="0" w:color="auto"/>
            </w:tcBorders>
            <w:shd w:val="clear" w:color="auto" w:fill="auto"/>
            <w:noWrap/>
            <w:vAlign w:val="center"/>
            <w:hideMark/>
          </w:tcPr>
          <w:p w14:paraId="31840FB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325AF5C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6692E2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235" w:type="dxa"/>
            <w:tcBorders>
              <w:top w:val="nil"/>
              <w:left w:val="nil"/>
              <w:bottom w:val="single" w:sz="4" w:space="0" w:color="auto"/>
              <w:right w:val="single" w:sz="4" w:space="0" w:color="auto"/>
            </w:tcBorders>
            <w:shd w:val="clear" w:color="auto" w:fill="auto"/>
            <w:noWrap/>
            <w:vAlign w:val="center"/>
            <w:hideMark/>
          </w:tcPr>
          <w:p w14:paraId="2BF501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15,00</w:t>
            </w:r>
          </w:p>
        </w:tc>
      </w:tr>
      <w:tr w:rsidR="00210C93" w:rsidRPr="00FE7EA0" w14:paraId="60ACA843"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1432D791"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Central de Segurança</w:t>
            </w:r>
          </w:p>
        </w:tc>
        <w:tc>
          <w:tcPr>
            <w:tcW w:w="917" w:type="dxa"/>
            <w:tcBorders>
              <w:top w:val="nil"/>
              <w:left w:val="nil"/>
              <w:bottom w:val="single" w:sz="4" w:space="0" w:color="auto"/>
              <w:right w:val="single" w:sz="4" w:space="0" w:color="auto"/>
            </w:tcBorders>
            <w:shd w:val="clear" w:color="auto" w:fill="auto"/>
            <w:noWrap/>
            <w:vAlign w:val="center"/>
            <w:hideMark/>
          </w:tcPr>
          <w:p w14:paraId="7D849C2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185" w:type="dxa"/>
            <w:tcBorders>
              <w:top w:val="nil"/>
              <w:left w:val="nil"/>
              <w:bottom w:val="single" w:sz="4" w:space="0" w:color="auto"/>
              <w:right w:val="single" w:sz="4" w:space="0" w:color="auto"/>
            </w:tcBorders>
            <w:shd w:val="clear" w:color="auto" w:fill="auto"/>
            <w:noWrap/>
            <w:vAlign w:val="center"/>
            <w:hideMark/>
          </w:tcPr>
          <w:p w14:paraId="63688DF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3D1C17B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79C6F4D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25,00</w:t>
            </w:r>
          </w:p>
        </w:tc>
      </w:tr>
      <w:tr w:rsidR="00210C93" w:rsidRPr="00FE7EA0" w14:paraId="23B0234D"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5ABFF46B"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Barrilete</w:t>
            </w:r>
          </w:p>
        </w:tc>
        <w:tc>
          <w:tcPr>
            <w:tcW w:w="917" w:type="dxa"/>
            <w:tcBorders>
              <w:top w:val="nil"/>
              <w:left w:val="nil"/>
              <w:bottom w:val="single" w:sz="4" w:space="0" w:color="auto"/>
              <w:right w:val="single" w:sz="4" w:space="0" w:color="auto"/>
            </w:tcBorders>
            <w:shd w:val="clear" w:color="auto" w:fill="auto"/>
            <w:noWrap/>
            <w:vAlign w:val="center"/>
            <w:hideMark/>
          </w:tcPr>
          <w:p w14:paraId="1110A42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5" w:type="dxa"/>
            <w:tcBorders>
              <w:top w:val="nil"/>
              <w:left w:val="nil"/>
              <w:bottom w:val="single" w:sz="4" w:space="0" w:color="auto"/>
              <w:right w:val="single" w:sz="4" w:space="0" w:color="auto"/>
            </w:tcBorders>
            <w:shd w:val="clear" w:color="auto" w:fill="auto"/>
            <w:noWrap/>
            <w:vAlign w:val="center"/>
            <w:hideMark/>
          </w:tcPr>
          <w:p w14:paraId="467672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59" w:type="dxa"/>
            <w:tcBorders>
              <w:top w:val="nil"/>
              <w:left w:val="nil"/>
              <w:bottom w:val="single" w:sz="4" w:space="0" w:color="auto"/>
              <w:right w:val="single" w:sz="4" w:space="0" w:color="auto"/>
            </w:tcBorders>
            <w:shd w:val="clear" w:color="auto" w:fill="auto"/>
            <w:noWrap/>
            <w:vAlign w:val="center"/>
            <w:hideMark/>
          </w:tcPr>
          <w:p w14:paraId="49253EC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34E72CD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15,00</w:t>
            </w:r>
          </w:p>
        </w:tc>
      </w:tr>
      <w:tr w:rsidR="00210C93" w:rsidRPr="00FE7EA0" w14:paraId="502CF0E6" w14:textId="77777777" w:rsidTr="00130EEB">
        <w:trPr>
          <w:trHeight w:val="300"/>
        </w:trPr>
        <w:tc>
          <w:tcPr>
            <w:tcW w:w="2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709BB"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Projetor Piso Pórtico (R1)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D0CB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DDB1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BD36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16,00</w:t>
            </w:r>
          </w:p>
        </w:tc>
        <w:tc>
          <w:tcPr>
            <w:tcW w:w="12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B126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80,00</w:t>
            </w:r>
          </w:p>
        </w:tc>
      </w:tr>
      <w:tr w:rsidR="00210C93" w:rsidRPr="00FE7EA0" w14:paraId="216276D2" w14:textId="77777777" w:rsidTr="00130EEB">
        <w:trPr>
          <w:trHeight w:val="300"/>
        </w:trPr>
        <w:tc>
          <w:tcPr>
            <w:tcW w:w="2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2835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Spots Piso Varandas (R2)</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14:paraId="32158E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14:paraId="7FF5775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single" w:sz="4" w:space="0" w:color="auto"/>
              <w:left w:val="nil"/>
              <w:bottom w:val="single" w:sz="4" w:space="0" w:color="auto"/>
              <w:right w:val="single" w:sz="4" w:space="0" w:color="auto"/>
            </w:tcBorders>
            <w:shd w:val="clear" w:color="auto" w:fill="auto"/>
            <w:noWrap/>
            <w:vAlign w:val="center"/>
            <w:hideMark/>
          </w:tcPr>
          <w:p w14:paraId="06EFCFD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18,00</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14:paraId="390574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90,00</w:t>
            </w:r>
          </w:p>
        </w:tc>
      </w:tr>
      <w:tr w:rsidR="00210C93" w:rsidRPr="00FE7EA0" w14:paraId="781C3BEE"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597512E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Base das Estátuas/Jardins (R4)</w:t>
            </w:r>
          </w:p>
        </w:tc>
        <w:tc>
          <w:tcPr>
            <w:tcW w:w="917" w:type="dxa"/>
            <w:tcBorders>
              <w:top w:val="nil"/>
              <w:left w:val="nil"/>
              <w:bottom w:val="single" w:sz="4" w:space="0" w:color="auto"/>
              <w:right w:val="single" w:sz="4" w:space="0" w:color="auto"/>
            </w:tcBorders>
            <w:shd w:val="clear" w:color="auto" w:fill="auto"/>
            <w:noWrap/>
            <w:vAlign w:val="center"/>
            <w:hideMark/>
          </w:tcPr>
          <w:p w14:paraId="7B63261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25B9626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5401C5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34,00</w:t>
            </w:r>
          </w:p>
        </w:tc>
        <w:tc>
          <w:tcPr>
            <w:tcW w:w="1235" w:type="dxa"/>
            <w:tcBorders>
              <w:top w:val="nil"/>
              <w:left w:val="nil"/>
              <w:bottom w:val="single" w:sz="4" w:space="0" w:color="auto"/>
              <w:right w:val="single" w:sz="4" w:space="0" w:color="auto"/>
            </w:tcBorders>
            <w:shd w:val="clear" w:color="auto" w:fill="auto"/>
            <w:noWrap/>
            <w:vAlign w:val="center"/>
            <w:hideMark/>
          </w:tcPr>
          <w:p w14:paraId="62F8A69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170,00</w:t>
            </w:r>
          </w:p>
        </w:tc>
      </w:tr>
      <w:tr w:rsidR="00210C93" w:rsidRPr="00FE7EA0" w14:paraId="0C10BF22"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6E341F6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Postes Avenida (R1 e R5)</w:t>
            </w:r>
          </w:p>
        </w:tc>
        <w:tc>
          <w:tcPr>
            <w:tcW w:w="917" w:type="dxa"/>
            <w:tcBorders>
              <w:top w:val="nil"/>
              <w:left w:val="nil"/>
              <w:bottom w:val="single" w:sz="4" w:space="0" w:color="auto"/>
              <w:right w:val="single" w:sz="4" w:space="0" w:color="auto"/>
            </w:tcBorders>
            <w:shd w:val="clear" w:color="auto" w:fill="auto"/>
            <w:noWrap/>
            <w:vAlign w:val="center"/>
            <w:hideMark/>
          </w:tcPr>
          <w:p w14:paraId="60A6B67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76B30F0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4E538B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235" w:type="dxa"/>
            <w:tcBorders>
              <w:top w:val="nil"/>
              <w:left w:val="nil"/>
              <w:bottom w:val="single" w:sz="4" w:space="0" w:color="auto"/>
              <w:right w:val="single" w:sz="4" w:space="0" w:color="auto"/>
            </w:tcBorders>
            <w:shd w:val="clear" w:color="auto" w:fill="auto"/>
            <w:noWrap/>
            <w:vAlign w:val="center"/>
            <w:hideMark/>
          </w:tcPr>
          <w:p w14:paraId="7617D9F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r>
      <w:tr w:rsidR="00210C93" w:rsidRPr="00FE7EA0" w14:paraId="5D8E48A1"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7981210A"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Travessia Elevada</w:t>
            </w:r>
          </w:p>
        </w:tc>
        <w:tc>
          <w:tcPr>
            <w:tcW w:w="917" w:type="dxa"/>
            <w:tcBorders>
              <w:top w:val="nil"/>
              <w:left w:val="nil"/>
              <w:bottom w:val="single" w:sz="4" w:space="0" w:color="auto"/>
              <w:right w:val="single" w:sz="4" w:space="0" w:color="auto"/>
            </w:tcBorders>
            <w:shd w:val="clear" w:color="auto" w:fill="auto"/>
            <w:noWrap/>
            <w:vAlign w:val="center"/>
            <w:hideMark/>
          </w:tcPr>
          <w:p w14:paraId="69DD647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6D64B99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4C30E0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35" w:type="dxa"/>
            <w:tcBorders>
              <w:top w:val="nil"/>
              <w:left w:val="nil"/>
              <w:bottom w:val="single" w:sz="4" w:space="0" w:color="auto"/>
              <w:right w:val="single" w:sz="4" w:space="0" w:color="auto"/>
            </w:tcBorders>
            <w:shd w:val="clear" w:color="auto" w:fill="auto"/>
            <w:noWrap/>
            <w:vAlign w:val="center"/>
            <w:hideMark/>
          </w:tcPr>
          <w:p w14:paraId="0A14DDD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5,00</w:t>
            </w:r>
          </w:p>
        </w:tc>
      </w:tr>
      <w:tr w:rsidR="00210C93" w:rsidRPr="00FE7EA0" w14:paraId="38B1947D"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3685410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Passeio lateral (R6)</w:t>
            </w:r>
          </w:p>
        </w:tc>
        <w:tc>
          <w:tcPr>
            <w:tcW w:w="917" w:type="dxa"/>
            <w:tcBorders>
              <w:top w:val="nil"/>
              <w:left w:val="nil"/>
              <w:bottom w:val="single" w:sz="4" w:space="0" w:color="auto"/>
              <w:right w:val="single" w:sz="4" w:space="0" w:color="auto"/>
            </w:tcBorders>
            <w:shd w:val="clear" w:color="auto" w:fill="auto"/>
            <w:noWrap/>
            <w:vAlign w:val="center"/>
            <w:hideMark/>
          </w:tcPr>
          <w:p w14:paraId="311D4D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4C261C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6D0CFA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35,00</w:t>
            </w:r>
          </w:p>
        </w:tc>
        <w:tc>
          <w:tcPr>
            <w:tcW w:w="1235" w:type="dxa"/>
            <w:tcBorders>
              <w:top w:val="nil"/>
              <w:left w:val="nil"/>
              <w:bottom w:val="single" w:sz="4" w:space="0" w:color="auto"/>
              <w:right w:val="single" w:sz="4" w:space="0" w:color="auto"/>
            </w:tcBorders>
            <w:shd w:val="clear" w:color="auto" w:fill="auto"/>
            <w:noWrap/>
            <w:vAlign w:val="center"/>
            <w:hideMark/>
          </w:tcPr>
          <w:p w14:paraId="25EE0E9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175,00</w:t>
            </w:r>
          </w:p>
        </w:tc>
      </w:tr>
      <w:tr w:rsidR="00210C93" w:rsidRPr="00FE7EA0" w14:paraId="7C7741B9" w14:textId="77777777" w:rsidTr="00130EEB">
        <w:trPr>
          <w:trHeight w:val="300"/>
        </w:trPr>
        <w:tc>
          <w:tcPr>
            <w:tcW w:w="2964" w:type="dxa"/>
            <w:tcBorders>
              <w:top w:val="nil"/>
              <w:left w:val="single" w:sz="4" w:space="0" w:color="auto"/>
              <w:bottom w:val="single" w:sz="4" w:space="0" w:color="auto"/>
              <w:right w:val="single" w:sz="4" w:space="0" w:color="auto"/>
            </w:tcBorders>
            <w:shd w:val="clear" w:color="auto" w:fill="auto"/>
            <w:noWrap/>
            <w:vAlign w:val="bottom"/>
            <w:hideMark/>
          </w:tcPr>
          <w:p w14:paraId="0F9A41A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Piso do Deck (R6)</w:t>
            </w:r>
          </w:p>
        </w:tc>
        <w:tc>
          <w:tcPr>
            <w:tcW w:w="917" w:type="dxa"/>
            <w:tcBorders>
              <w:top w:val="nil"/>
              <w:left w:val="nil"/>
              <w:bottom w:val="single" w:sz="4" w:space="0" w:color="auto"/>
              <w:right w:val="single" w:sz="4" w:space="0" w:color="auto"/>
            </w:tcBorders>
            <w:shd w:val="clear" w:color="auto" w:fill="auto"/>
            <w:noWrap/>
            <w:vAlign w:val="center"/>
            <w:hideMark/>
          </w:tcPr>
          <w:p w14:paraId="2BD546A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3004949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3AC449F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22,00</w:t>
            </w:r>
          </w:p>
        </w:tc>
        <w:tc>
          <w:tcPr>
            <w:tcW w:w="1235" w:type="dxa"/>
            <w:tcBorders>
              <w:top w:val="nil"/>
              <w:left w:val="nil"/>
              <w:bottom w:val="single" w:sz="4" w:space="0" w:color="auto"/>
              <w:right w:val="single" w:sz="4" w:space="0" w:color="auto"/>
            </w:tcBorders>
            <w:shd w:val="clear" w:color="auto" w:fill="auto"/>
            <w:noWrap/>
            <w:vAlign w:val="center"/>
            <w:hideMark/>
          </w:tcPr>
          <w:p w14:paraId="1756EAB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110,00</w:t>
            </w:r>
          </w:p>
        </w:tc>
      </w:tr>
      <w:tr w:rsidR="00210C93" w:rsidRPr="00FE7EA0" w14:paraId="66F55966" w14:textId="77777777" w:rsidTr="00130EEB">
        <w:trPr>
          <w:trHeight w:val="300"/>
        </w:trPr>
        <w:tc>
          <w:tcPr>
            <w:tcW w:w="2964" w:type="dxa"/>
            <w:tcBorders>
              <w:top w:val="nil"/>
              <w:left w:val="single" w:sz="4" w:space="0" w:color="auto"/>
              <w:bottom w:val="nil"/>
              <w:right w:val="single" w:sz="4" w:space="0" w:color="auto"/>
            </w:tcBorders>
            <w:shd w:val="clear" w:color="auto" w:fill="auto"/>
            <w:noWrap/>
            <w:vAlign w:val="bottom"/>
            <w:hideMark/>
          </w:tcPr>
          <w:p w14:paraId="06214ED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Prezépio Arandelas (R6)</w:t>
            </w:r>
          </w:p>
        </w:tc>
        <w:tc>
          <w:tcPr>
            <w:tcW w:w="917" w:type="dxa"/>
            <w:tcBorders>
              <w:top w:val="nil"/>
              <w:left w:val="nil"/>
              <w:bottom w:val="single" w:sz="4" w:space="0" w:color="auto"/>
              <w:right w:val="single" w:sz="4" w:space="0" w:color="auto"/>
            </w:tcBorders>
            <w:shd w:val="clear" w:color="auto" w:fill="auto"/>
            <w:noWrap/>
            <w:vAlign w:val="center"/>
            <w:hideMark/>
          </w:tcPr>
          <w:p w14:paraId="46DA790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5" w:type="dxa"/>
            <w:tcBorders>
              <w:top w:val="nil"/>
              <w:left w:val="nil"/>
              <w:bottom w:val="single" w:sz="4" w:space="0" w:color="auto"/>
              <w:right w:val="single" w:sz="4" w:space="0" w:color="auto"/>
            </w:tcBorders>
            <w:shd w:val="clear" w:color="auto" w:fill="auto"/>
            <w:noWrap/>
            <w:vAlign w:val="center"/>
            <w:hideMark/>
          </w:tcPr>
          <w:p w14:paraId="4661E31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345222F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1235" w:type="dxa"/>
            <w:tcBorders>
              <w:top w:val="nil"/>
              <w:left w:val="nil"/>
              <w:bottom w:val="single" w:sz="4" w:space="0" w:color="auto"/>
              <w:right w:val="single" w:sz="4" w:space="0" w:color="auto"/>
            </w:tcBorders>
            <w:shd w:val="clear" w:color="auto" w:fill="auto"/>
            <w:noWrap/>
            <w:vAlign w:val="center"/>
            <w:hideMark/>
          </w:tcPr>
          <w:p w14:paraId="4E13C18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65,00</w:t>
            </w:r>
          </w:p>
        </w:tc>
      </w:tr>
      <w:tr w:rsidR="00210C93" w:rsidRPr="00FE7EA0" w14:paraId="630CB0FE" w14:textId="77777777" w:rsidTr="00130EEB">
        <w:trPr>
          <w:trHeight w:val="300"/>
        </w:trPr>
        <w:tc>
          <w:tcPr>
            <w:tcW w:w="2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37EB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Iluminação Lateral Deck (R7)</w:t>
            </w:r>
          </w:p>
        </w:tc>
        <w:tc>
          <w:tcPr>
            <w:tcW w:w="917" w:type="dxa"/>
            <w:tcBorders>
              <w:top w:val="nil"/>
              <w:left w:val="nil"/>
              <w:bottom w:val="single" w:sz="4" w:space="0" w:color="auto"/>
              <w:right w:val="single" w:sz="4" w:space="0" w:color="auto"/>
            </w:tcBorders>
            <w:shd w:val="clear" w:color="auto" w:fill="auto"/>
            <w:noWrap/>
            <w:vAlign w:val="center"/>
            <w:hideMark/>
          </w:tcPr>
          <w:p w14:paraId="02D0F21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5" w:type="dxa"/>
            <w:tcBorders>
              <w:top w:val="nil"/>
              <w:left w:val="nil"/>
              <w:bottom w:val="single" w:sz="4" w:space="0" w:color="auto"/>
              <w:right w:val="single" w:sz="4" w:space="0" w:color="auto"/>
            </w:tcBorders>
            <w:shd w:val="clear" w:color="auto" w:fill="auto"/>
            <w:noWrap/>
            <w:vAlign w:val="center"/>
            <w:hideMark/>
          </w:tcPr>
          <w:p w14:paraId="24E464C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59" w:type="dxa"/>
            <w:tcBorders>
              <w:top w:val="nil"/>
              <w:left w:val="nil"/>
              <w:bottom w:val="single" w:sz="4" w:space="0" w:color="auto"/>
              <w:right w:val="single" w:sz="4" w:space="0" w:color="auto"/>
            </w:tcBorders>
            <w:shd w:val="clear" w:color="auto" w:fill="auto"/>
            <w:noWrap/>
            <w:vAlign w:val="center"/>
            <w:hideMark/>
          </w:tcPr>
          <w:p w14:paraId="68FBDD6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w:t>
            </w:r>
          </w:p>
        </w:tc>
        <w:tc>
          <w:tcPr>
            <w:tcW w:w="1235" w:type="dxa"/>
            <w:tcBorders>
              <w:top w:val="nil"/>
              <w:left w:val="nil"/>
              <w:bottom w:val="single" w:sz="4" w:space="0" w:color="auto"/>
              <w:right w:val="single" w:sz="4" w:space="0" w:color="auto"/>
            </w:tcBorders>
            <w:shd w:val="clear" w:color="auto" w:fill="auto"/>
            <w:noWrap/>
            <w:vAlign w:val="center"/>
            <w:hideMark/>
          </w:tcPr>
          <w:p w14:paraId="2169632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40,00</w:t>
            </w:r>
          </w:p>
        </w:tc>
      </w:tr>
      <w:tr w:rsidR="00210C93" w:rsidRPr="00FE7EA0" w14:paraId="763D3689" w14:textId="77777777" w:rsidTr="00130EEB">
        <w:trPr>
          <w:trHeight w:val="300"/>
        </w:trPr>
        <w:tc>
          <w:tcPr>
            <w:tcW w:w="2964" w:type="dxa"/>
            <w:tcBorders>
              <w:top w:val="nil"/>
              <w:left w:val="single" w:sz="4" w:space="0" w:color="auto"/>
              <w:bottom w:val="single" w:sz="4" w:space="0" w:color="auto"/>
              <w:right w:val="single" w:sz="4" w:space="0" w:color="auto"/>
            </w:tcBorders>
            <w:shd w:val="clear" w:color="000000" w:fill="92CDDC"/>
            <w:noWrap/>
            <w:vAlign w:val="center"/>
            <w:hideMark/>
          </w:tcPr>
          <w:p w14:paraId="78EEEF7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17" w:type="dxa"/>
            <w:tcBorders>
              <w:top w:val="nil"/>
              <w:left w:val="nil"/>
              <w:bottom w:val="single" w:sz="4" w:space="0" w:color="auto"/>
              <w:right w:val="single" w:sz="4" w:space="0" w:color="auto"/>
            </w:tcBorders>
            <w:shd w:val="clear" w:color="000000" w:fill="92CDDC"/>
            <w:noWrap/>
            <w:vAlign w:val="center"/>
            <w:hideMark/>
          </w:tcPr>
          <w:p w14:paraId="0165975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23,00</w:t>
            </w:r>
          </w:p>
        </w:tc>
        <w:tc>
          <w:tcPr>
            <w:tcW w:w="1185" w:type="dxa"/>
            <w:tcBorders>
              <w:top w:val="nil"/>
              <w:left w:val="nil"/>
              <w:bottom w:val="single" w:sz="4" w:space="0" w:color="auto"/>
              <w:right w:val="single" w:sz="4" w:space="0" w:color="auto"/>
            </w:tcBorders>
            <w:shd w:val="clear" w:color="000000" w:fill="92CDDC"/>
            <w:noWrap/>
            <w:vAlign w:val="center"/>
            <w:hideMark/>
          </w:tcPr>
          <w:p w14:paraId="316C198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7,00</w:t>
            </w:r>
          </w:p>
        </w:tc>
        <w:tc>
          <w:tcPr>
            <w:tcW w:w="1159" w:type="dxa"/>
            <w:tcBorders>
              <w:top w:val="nil"/>
              <w:left w:val="nil"/>
              <w:bottom w:val="single" w:sz="4" w:space="0" w:color="auto"/>
              <w:right w:val="single" w:sz="4" w:space="0" w:color="auto"/>
            </w:tcBorders>
            <w:shd w:val="clear" w:color="000000" w:fill="92CDDC"/>
            <w:noWrap/>
            <w:vAlign w:val="center"/>
            <w:hideMark/>
          </w:tcPr>
          <w:p w14:paraId="1B1D4FD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193,00</w:t>
            </w:r>
          </w:p>
        </w:tc>
        <w:tc>
          <w:tcPr>
            <w:tcW w:w="1235" w:type="dxa"/>
            <w:tcBorders>
              <w:top w:val="nil"/>
              <w:left w:val="nil"/>
              <w:bottom w:val="single" w:sz="4" w:space="0" w:color="auto"/>
              <w:right w:val="single" w:sz="4" w:space="0" w:color="auto"/>
            </w:tcBorders>
            <w:shd w:val="clear" w:color="000000" w:fill="92CDDC"/>
            <w:noWrap/>
            <w:vAlign w:val="center"/>
            <w:hideMark/>
          </w:tcPr>
          <w:p w14:paraId="4E8C44E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1.115,00</w:t>
            </w:r>
          </w:p>
        </w:tc>
      </w:tr>
    </w:tbl>
    <w:p w14:paraId="256226A6"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p w14:paraId="417171F7"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Cabo de cobre de 2,5 mm² </w:t>
      </w:r>
    </w:p>
    <w:p w14:paraId="382DEB65"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54AC534A"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cabo de cobre 2,5 mm² foi utilizada a seguinte expressão:</w:t>
      </w:r>
    </w:p>
    <w:p w14:paraId="7204104D" w14:textId="77777777" w:rsidR="00210C93" w:rsidRPr="00FE7EA0" w:rsidRDefault="00210C93" w:rsidP="00210C93">
      <w:pPr>
        <w:widowControl w:val="0"/>
        <w:tabs>
          <w:tab w:val="left" w:pos="426"/>
        </w:tabs>
        <w:spacing w:line="276" w:lineRule="auto"/>
        <w:jc w:val="both"/>
        <w:rPr>
          <w:rFonts w:asciiTheme="minorHAnsi" w:hAnsiTheme="minorHAnsi" w:cstheme="minorHAnsi"/>
          <w:sz w:val="21"/>
          <w:szCs w:val="21"/>
        </w:rPr>
      </w:pPr>
      <w:r w:rsidRPr="00FE7EA0">
        <w:rPr>
          <w:rFonts w:asciiTheme="minorHAnsi" w:hAnsiTheme="minorHAnsi" w:cstheme="minorHAnsi"/>
          <w:b/>
          <w:snapToGrid w:val="0"/>
          <w:sz w:val="21"/>
          <w:szCs w:val="21"/>
        </w:rPr>
        <w:t>Cabo 2,5 mm² [m] = ∑Interruptores [un] x 15,00 [m] + ∑Luminárias [un] x 15,00 [m]</w:t>
      </w:r>
    </w:p>
    <w:p w14:paraId="20F252AF"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tbl>
      <w:tblPr>
        <w:tblW w:w="9140" w:type="dxa"/>
        <w:tblInd w:w="75" w:type="dxa"/>
        <w:tblCellMar>
          <w:left w:w="70" w:type="dxa"/>
          <w:right w:w="70" w:type="dxa"/>
        </w:tblCellMar>
        <w:tblLook w:val="04A0" w:firstRow="1" w:lastRow="0" w:firstColumn="1" w:lastColumn="0" w:noHBand="0" w:noVBand="1"/>
      </w:tblPr>
      <w:tblGrid>
        <w:gridCol w:w="2920"/>
        <w:gridCol w:w="960"/>
        <w:gridCol w:w="1180"/>
        <w:gridCol w:w="1160"/>
        <w:gridCol w:w="1000"/>
        <w:gridCol w:w="960"/>
        <w:gridCol w:w="960"/>
      </w:tblGrid>
      <w:tr w:rsidR="00210C93" w:rsidRPr="00FE7EA0" w14:paraId="35C51603" w14:textId="77777777" w:rsidTr="00130EEB">
        <w:trPr>
          <w:trHeight w:val="300"/>
        </w:trPr>
        <w:tc>
          <w:tcPr>
            <w:tcW w:w="9140" w:type="dxa"/>
            <w:gridSpan w:val="7"/>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0B5ACF0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ELETRODUTOS E CABOS</w:t>
            </w:r>
          </w:p>
        </w:tc>
      </w:tr>
      <w:tr w:rsidR="00210C93" w:rsidRPr="00FE7EA0" w14:paraId="75280627" w14:textId="77777777" w:rsidTr="00130EEB">
        <w:trPr>
          <w:trHeight w:val="900"/>
        </w:trPr>
        <w:tc>
          <w:tcPr>
            <w:tcW w:w="2920" w:type="dxa"/>
            <w:tcBorders>
              <w:top w:val="nil"/>
              <w:left w:val="single" w:sz="4" w:space="0" w:color="auto"/>
              <w:bottom w:val="single" w:sz="4" w:space="0" w:color="auto"/>
              <w:right w:val="single" w:sz="4" w:space="0" w:color="auto"/>
            </w:tcBorders>
            <w:shd w:val="clear" w:color="000000" w:fill="92CDDC"/>
            <w:noWrap/>
            <w:hideMark/>
          </w:tcPr>
          <w:p w14:paraId="64EA3C1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Ambiente</w:t>
            </w:r>
          </w:p>
        </w:tc>
        <w:tc>
          <w:tcPr>
            <w:tcW w:w="960" w:type="dxa"/>
            <w:tcBorders>
              <w:top w:val="nil"/>
              <w:left w:val="nil"/>
              <w:bottom w:val="single" w:sz="4" w:space="0" w:color="auto"/>
              <w:right w:val="single" w:sz="4" w:space="0" w:color="auto"/>
            </w:tcBorders>
            <w:shd w:val="clear" w:color="000000" w:fill="92CDDC"/>
            <w:hideMark/>
          </w:tcPr>
          <w:p w14:paraId="091037B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Tomada [un.]</w:t>
            </w:r>
          </w:p>
        </w:tc>
        <w:tc>
          <w:tcPr>
            <w:tcW w:w="1180" w:type="dxa"/>
            <w:tcBorders>
              <w:top w:val="nil"/>
              <w:left w:val="nil"/>
              <w:bottom w:val="single" w:sz="4" w:space="0" w:color="auto"/>
              <w:right w:val="single" w:sz="4" w:space="0" w:color="auto"/>
            </w:tcBorders>
            <w:shd w:val="clear" w:color="000000" w:fill="92CDDC"/>
            <w:hideMark/>
          </w:tcPr>
          <w:p w14:paraId="4E373164"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Interruptor [un.]</w:t>
            </w:r>
          </w:p>
        </w:tc>
        <w:tc>
          <w:tcPr>
            <w:tcW w:w="1160" w:type="dxa"/>
            <w:tcBorders>
              <w:top w:val="nil"/>
              <w:left w:val="nil"/>
              <w:bottom w:val="single" w:sz="4" w:space="0" w:color="auto"/>
              <w:right w:val="single" w:sz="4" w:space="0" w:color="auto"/>
            </w:tcBorders>
            <w:shd w:val="clear" w:color="000000" w:fill="92CDDC"/>
            <w:hideMark/>
          </w:tcPr>
          <w:p w14:paraId="366E9A1A"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Luminárias [un.]</w:t>
            </w:r>
          </w:p>
        </w:tc>
        <w:tc>
          <w:tcPr>
            <w:tcW w:w="1000" w:type="dxa"/>
            <w:tcBorders>
              <w:top w:val="nil"/>
              <w:left w:val="nil"/>
              <w:bottom w:val="single" w:sz="4" w:space="0" w:color="auto"/>
              <w:right w:val="single" w:sz="4" w:space="0" w:color="auto"/>
            </w:tcBorders>
            <w:shd w:val="clear" w:color="000000" w:fill="92CDDC"/>
            <w:hideMark/>
          </w:tcPr>
          <w:p w14:paraId="4C1AA9F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Cabo #2,5 mm² [m]</w:t>
            </w:r>
          </w:p>
        </w:tc>
        <w:tc>
          <w:tcPr>
            <w:tcW w:w="960" w:type="dxa"/>
            <w:tcBorders>
              <w:top w:val="nil"/>
              <w:left w:val="nil"/>
              <w:bottom w:val="single" w:sz="4" w:space="0" w:color="auto"/>
              <w:right w:val="single" w:sz="4" w:space="0" w:color="auto"/>
            </w:tcBorders>
            <w:shd w:val="clear" w:color="000000" w:fill="92CDDC"/>
            <w:hideMark/>
          </w:tcPr>
          <w:p w14:paraId="35F65BDE"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Cabo #4,0 mm² [m]</w:t>
            </w:r>
          </w:p>
        </w:tc>
        <w:tc>
          <w:tcPr>
            <w:tcW w:w="960" w:type="dxa"/>
            <w:tcBorders>
              <w:top w:val="nil"/>
              <w:left w:val="nil"/>
              <w:bottom w:val="single" w:sz="4" w:space="0" w:color="auto"/>
              <w:right w:val="single" w:sz="4" w:space="0" w:color="auto"/>
            </w:tcBorders>
            <w:shd w:val="clear" w:color="000000" w:fill="92CDDC"/>
            <w:hideMark/>
          </w:tcPr>
          <w:p w14:paraId="472F1AE8"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Cabo #6,0 mm² [m]</w:t>
            </w:r>
          </w:p>
        </w:tc>
      </w:tr>
      <w:tr w:rsidR="00210C93" w:rsidRPr="00FE7EA0" w14:paraId="1BC17CE9"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1B80F82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1</w:t>
            </w:r>
          </w:p>
        </w:tc>
        <w:tc>
          <w:tcPr>
            <w:tcW w:w="960" w:type="dxa"/>
            <w:tcBorders>
              <w:top w:val="nil"/>
              <w:left w:val="nil"/>
              <w:bottom w:val="single" w:sz="4" w:space="0" w:color="auto"/>
              <w:right w:val="single" w:sz="4" w:space="0" w:color="auto"/>
            </w:tcBorders>
            <w:shd w:val="clear" w:color="auto" w:fill="auto"/>
            <w:noWrap/>
            <w:vAlign w:val="center"/>
            <w:hideMark/>
          </w:tcPr>
          <w:p w14:paraId="3DBC14D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180" w:type="dxa"/>
            <w:tcBorders>
              <w:top w:val="nil"/>
              <w:left w:val="nil"/>
              <w:bottom w:val="single" w:sz="4" w:space="0" w:color="auto"/>
              <w:right w:val="single" w:sz="4" w:space="0" w:color="auto"/>
            </w:tcBorders>
            <w:shd w:val="clear" w:color="auto" w:fill="auto"/>
            <w:noWrap/>
            <w:vAlign w:val="center"/>
            <w:hideMark/>
          </w:tcPr>
          <w:p w14:paraId="7377F91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5C9C76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c>
          <w:tcPr>
            <w:tcW w:w="1000" w:type="dxa"/>
            <w:tcBorders>
              <w:top w:val="nil"/>
              <w:left w:val="nil"/>
              <w:bottom w:val="single" w:sz="4" w:space="0" w:color="auto"/>
              <w:right w:val="single" w:sz="4" w:space="0" w:color="auto"/>
            </w:tcBorders>
            <w:shd w:val="clear" w:color="auto" w:fill="auto"/>
            <w:noWrap/>
            <w:vAlign w:val="center"/>
            <w:hideMark/>
          </w:tcPr>
          <w:p w14:paraId="7987336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150,00</w:t>
            </w:r>
          </w:p>
        </w:tc>
        <w:tc>
          <w:tcPr>
            <w:tcW w:w="960" w:type="dxa"/>
            <w:tcBorders>
              <w:top w:val="nil"/>
              <w:left w:val="nil"/>
              <w:bottom w:val="single" w:sz="4" w:space="0" w:color="auto"/>
              <w:right w:val="single" w:sz="4" w:space="0" w:color="auto"/>
            </w:tcBorders>
            <w:shd w:val="clear" w:color="auto" w:fill="auto"/>
            <w:noWrap/>
            <w:vAlign w:val="center"/>
            <w:hideMark/>
          </w:tcPr>
          <w:p w14:paraId="52CCADF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24,00</w:t>
            </w:r>
          </w:p>
        </w:tc>
        <w:tc>
          <w:tcPr>
            <w:tcW w:w="960" w:type="dxa"/>
            <w:tcBorders>
              <w:top w:val="nil"/>
              <w:left w:val="nil"/>
              <w:bottom w:val="single" w:sz="4" w:space="0" w:color="auto"/>
              <w:right w:val="single" w:sz="4" w:space="0" w:color="auto"/>
            </w:tcBorders>
            <w:shd w:val="clear" w:color="auto" w:fill="auto"/>
            <w:noWrap/>
            <w:vAlign w:val="center"/>
            <w:hideMark/>
          </w:tcPr>
          <w:p w14:paraId="113AE72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r>
      <w:tr w:rsidR="00210C93" w:rsidRPr="00FE7EA0" w14:paraId="0053BE09"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68E1B8A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de Informações</w:t>
            </w:r>
          </w:p>
        </w:tc>
        <w:tc>
          <w:tcPr>
            <w:tcW w:w="960" w:type="dxa"/>
            <w:tcBorders>
              <w:top w:val="nil"/>
              <w:left w:val="nil"/>
              <w:bottom w:val="single" w:sz="4" w:space="0" w:color="auto"/>
              <w:right w:val="single" w:sz="4" w:space="0" w:color="auto"/>
            </w:tcBorders>
            <w:shd w:val="clear" w:color="auto" w:fill="auto"/>
            <w:noWrap/>
            <w:vAlign w:val="center"/>
            <w:hideMark/>
          </w:tcPr>
          <w:p w14:paraId="3675DFD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w:t>
            </w:r>
          </w:p>
        </w:tc>
        <w:tc>
          <w:tcPr>
            <w:tcW w:w="1180" w:type="dxa"/>
            <w:tcBorders>
              <w:top w:val="nil"/>
              <w:left w:val="nil"/>
              <w:bottom w:val="single" w:sz="4" w:space="0" w:color="auto"/>
              <w:right w:val="single" w:sz="4" w:space="0" w:color="auto"/>
            </w:tcBorders>
            <w:shd w:val="clear" w:color="auto" w:fill="auto"/>
            <w:noWrap/>
            <w:vAlign w:val="center"/>
            <w:hideMark/>
          </w:tcPr>
          <w:p w14:paraId="631941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ADF8D8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c>
          <w:tcPr>
            <w:tcW w:w="1000" w:type="dxa"/>
            <w:tcBorders>
              <w:top w:val="nil"/>
              <w:left w:val="nil"/>
              <w:bottom w:val="single" w:sz="4" w:space="0" w:color="auto"/>
              <w:right w:val="single" w:sz="4" w:space="0" w:color="auto"/>
            </w:tcBorders>
            <w:shd w:val="clear" w:color="auto" w:fill="auto"/>
            <w:noWrap/>
            <w:vAlign w:val="center"/>
            <w:hideMark/>
          </w:tcPr>
          <w:p w14:paraId="4D45E09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315,00</w:t>
            </w:r>
          </w:p>
        </w:tc>
        <w:tc>
          <w:tcPr>
            <w:tcW w:w="960" w:type="dxa"/>
            <w:tcBorders>
              <w:top w:val="nil"/>
              <w:left w:val="nil"/>
              <w:bottom w:val="single" w:sz="4" w:space="0" w:color="auto"/>
              <w:right w:val="single" w:sz="4" w:space="0" w:color="auto"/>
            </w:tcBorders>
            <w:shd w:val="clear" w:color="auto" w:fill="auto"/>
            <w:noWrap/>
            <w:vAlign w:val="center"/>
            <w:hideMark/>
          </w:tcPr>
          <w:p w14:paraId="0CC5EB8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96,00</w:t>
            </w:r>
          </w:p>
        </w:tc>
        <w:tc>
          <w:tcPr>
            <w:tcW w:w="960" w:type="dxa"/>
            <w:tcBorders>
              <w:top w:val="nil"/>
              <w:left w:val="nil"/>
              <w:bottom w:val="single" w:sz="4" w:space="0" w:color="auto"/>
              <w:right w:val="single" w:sz="4" w:space="0" w:color="auto"/>
            </w:tcBorders>
            <w:shd w:val="clear" w:color="auto" w:fill="auto"/>
            <w:noWrap/>
            <w:vAlign w:val="center"/>
            <w:hideMark/>
          </w:tcPr>
          <w:p w14:paraId="1FEA73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80,00</w:t>
            </w:r>
          </w:p>
        </w:tc>
      </w:tr>
      <w:tr w:rsidR="00210C93" w:rsidRPr="00FE7EA0" w14:paraId="4782BC69"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27AE0EB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PNE</w:t>
            </w:r>
          </w:p>
        </w:tc>
        <w:tc>
          <w:tcPr>
            <w:tcW w:w="960" w:type="dxa"/>
            <w:tcBorders>
              <w:top w:val="nil"/>
              <w:left w:val="nil"/>
              <w:bottom w:val="single" w:sz="4" w:space="0" w:color="auto"/>
              <w:right w:val="single" w:sz="4" w:space="0" w:color="auto"/>
            </w:tcBorders>
            <w:shd w:val="clear" w:color="auto" w:fill="auto"/>
            <w:noWrap/>
            <w:vAlign w:val="center"/>
            <w:hideMark/>
          </w:tcPr>
          <w:p w14:paraId="5B76C20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0" w:type="dxa"/>
            <w:tcBorders>
              <w:top w:val="nil"/>
              <w:left w:val="nil"/>
              <w:bottom w:val="single" w:sz="4" w:space="0" w:color="auto"/>
              <w:right w:val="single" w:sz="4" w:space="0" w:color="auto"/>
            </w:tcBorders>
            <w:shd w:val="clear" w:color="auto" w:fill="auto"/>
            <w:noWrap/>
            <w:vAlign w:val="center"/>
            <w:hideMark/>
          </w:tcPr>
          <w:p w14:paraId="75FF002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2B4CD8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7D3E72D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c>
          <w:tcPr>
            <w:tcW w:w="960" w:type="dxa"/>
            <w:tcBorders>
              <w:top w:val="nil"/>
              <w:left w:val="nil"/>
              <w:bottom w:val="single" w:sz="4" w:space="0" w:color="auto"/>
              <w:right w:val="single" w:sz="4" w:space="0" w:color="auto"/>
            </w:tcBorders>
            <w:shd w:val="clear" w:color="auto" w:fill="auto"/>
            <w:noWrap/>
            <w:vAlign w:val="center"/>
            <w:hideMark/>
          </w:tcPr>
          <w:p w14:paraId="5FC95D8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960" w:type="dxa"/>
            <w:tcBorders>
              <w:top w:val="nil"/>
              <w:left w:val="nil"/>
              <w:bottom w:val="single" w:sz="4" w:space="0" w:color="auto"/>
              <w:right w:val="single" w:sz="4" w:space="0" w:color="auto"/>
            </w:tcBorders>
            <w:shd w:val="clear" w:color="auto" w:fill="auto"/>
            <w:noWrap/>
            <w:vAlign w:val="center"/>
            <w:hideMark/>
          </w:tcPr>
          <w:p w14:paraId="4B16DF5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r>
      <w:tr w:rsidR="00210C93" w:rsidRPr="00FE7EA0" w14:paraId="61DC4D89"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7D82DDA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Guarita</w:t>
            </w:r>
          </w:p>
        </w:tc>
        <w:tc>
          <w:tcPr>
            <w:tcW w:w="960" w:type="dxa"/>
            <w:tcBorders>
              <w:top w:val="nil"/>
              <w:left w:val="nil"/>
              <w:bottom w:val="single" w:sz="4" w:space="0" w:color="auto"/>
              <w:right w:val="single" w:sz="4" w:space="0" w:color="auto"/>
            </w:tcBorders>
            <w:shd w:val="clear" w:color="auto" w:fill="auto"/>
            <w:noWrap/>
            <w:vAlign w:val="center"/>
            <w:hideMark/>
          </w:tcPr>
          <w:p w14:paraId="207D99B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0" w:type="dxa"/>
            <w:tcBorders>
              <w:top w:val="nil"/>
              <w:left w:val="nil"/>
              <w:bottom w:val="single" w:sz="4" w:space="0" w:color="auto"/>
              <w:right w:val="single" w:sz="4" w:space="0" w:color="auto"/>
            </w:tcBorders>
            <w:shd w:val="clear" w:color="auto" w:fill="auto"/>
            <w:noWrap/>
            <w:vAlign w:val="center"/>
            <w:hideMark/>
          </w:tcPr>
          <w:p w14:paraId="0D7F0A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DB259C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1E2A66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c>
          <w:tcPr>
            <w:tcW w:w="960" w:type="dxa"/>
            <w:tcBorders>
              <w:top w:val="nil"/>
              <w:left w:val="nil"/>
              <w:bottom w:val="single" w:sz="4" w:space="0" w:color="auto"/>
              <w:right w:val="single" w:sz="4" w:space="0" w:color="auto"/>
            </w:tcBorders>
            <w:shd w:val="clear" w:color="auto" w:fill="auto"/>
            <w:noWrap/>
            <w:vAlign w:val="center"/>
            <w:hideMark/>
          </w:tcPr>
          <w:p w14:paraId="5B9912B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960" w:type="dxa"/>
            <w:tcBorders>
              <w:top w:val="nil"/>
              <w:left w:val="nil"/>
              <w:bottom w:val="single" w:sz="4" w:space="0" w:color="auto"/>
              <w:right w:val="single" w:sz="4" w:space="0" w:color="auto"/>
            </w:tcBorders>
            <w:shd w:val="clear" w:color="auto" w:fill="auto"/>
            <w:noWrap/>
            <w:vAlign w:val="center"/>
            <w:hideMark/>
          </w:tcPr>
          <w:p w14:paraId="1A7050E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r>
      <w:tr w:rsidR="00210C93" w:rsidRPr="00FE7EA0" w14:paraId="4AC45C98"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5B9773A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Guarita</w:t>
            </w:r>
          </w:p>
        </w:tc>
        <w:tc>
          <w:tcPr>
            <w:tcW w:w="960" w:type="dxa"/>
            <w:tcBorders>
              <w:top w:val="nil"/>
              <w:left w:val="nil"/>
              <w:bottom w:val="single" w:sz="4" w:space="0" w:color="auto"/>
              <w:right w:val="single" w:sz="4" w:space="0" w:color="auto"/>
            </w:tcBorders>
            <w:shd w:val="clear" w:color="auto" w:fill="auto"/>
            <w:noWrap/>
            <w:vAlign w:val="center"/>
            <w:hideMark/>
          </w:tcPr>
          <w:p w14:paraId="5C3BF92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180" w:type="dxa"/>
            <w:tcBorders>
              <w:top w:val="nil"/>
              <w:left w:val="nil"/>
              <w:bottom w:val="single" w:sz="4" w:space="0" w:color="auto"/>
              <w:right w:val="single" w:sz="4" w:space="0" w:color="auto"/>
            </w:tcBorders>
            <w:shd w:val="clear" w:color="auto" w:fill="auto"/>
            <w:noWrap/>
            <w:vAlign w:val="center"/>
            <w:hideMark/>
          </w:tcPr>
          <w:p w14:paraId="03D204D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2B10845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33B3094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c>
          <w:tcPr>
            <w:tcW w:w="960" w:type="dxa"/>
            <w:tcBorders>
              <w:top w:val="nil"/>
              <w:left w:val="nil"/>
              <w:bottom w:val="single" w:sz="4" w:space="0" w:color="auto"/>
              <w:right w:val="single" w:sz="4" w:space="0" w:color="auto"/>
            </w:tcBorders>
            <w:shd w:val="clear" w:color="auto" w:fill="auto"/>
            <w:noWrap/>
            <w:vAlign w:val="center"/>
            <w:hideMark/>
          </w:tcPr>
          <w:p w14:paraId="7678B22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72,00</w:t>
            </w:r>
          </w:p>
        </w:tc>
        <w:tc>
          <w:tcPr>
            <w:tcW w:w="960" w:type="dxa"/>
            <w:tcBorders>
              <w:top w:val="nil"/>
              <w:left w:val="nil"/>
              <w:bottom w:val="single" w:sz="4" w:space="0" w:color="auto"/>
              <w:right w:val="single" w:sz="4" w:space="0" w:color="auto"/>
            </w:tcBorders>
            <w:shd w:val="clear" w:color="auto" w:fill="auto"/>
            <w:noWrap/>
            <w:vAlign w:val="center"/>
            <w:hideMark/>
          </w:tcPr>
          <w:p w14:paraId="0F5855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60,00</w:t>
            </w:r>
          </w:p>
        </w:tc>
      </w:tr>
      <w:tr w:rsidR="00210C93" w:rsidRPr="00FE7EA0" w14:paraId="245033AA"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6A2110E0"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 xml:space="preserve">Varanda Guarita </w:t>
            </w:r>
          </w:p>
        </w:tc>
        <w:tc>
          <w:tcPr>
            <w:tcW w:w="960" w:type="dxa"/>
            <w:tcBorders>
              <w:top w:val="nil"/>
              <w:left w:val="nil"/>
              <w:bottom w:val="single" w:sz="4" w:space="0" w:color="auto"/>
              <w:right w:val="single" w:sz="4" w:space="0" w:color="auto"/>
            </w:tcBorders>
            <w:shd w:val="clear" w:color="auto" w:fill="auto"/>
            <w:noWrap/>
            <w:vAlign w:val="center"/>
            <w:hideMark/>
          </w:tcPr>
          <w:p w14:paraId="1191638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11A3F9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5A972F3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000" w:type="dxa"/>
            <w:tcBorders>
              <w:top w:val="nil"/>
              <w:left w:val="nil"/>
              <w:bottom w:val="single" w:sz="4" w:space="0" w:color="auto"/>
              <w:right w:val="single" w:sz="4" w:space="0" w:color="auto"/>
            </w:tcBorders>
            <w:shd w:val="clear" w:color="auto" w:fill="auto"/>
            <w:noWrap/>
            <w:vAlign w:val="center"/>
            <w:hideMark/>
          </w:tcPr>
          <w:p w14:paraId="74FBE8C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60,00</w:t>
            </w:r>
          </w:p>
        </w:tc>
        <w:tc>
          <w:tcPr>
            <w:tcW w:w="960" w:type="dxa"/>
            <w:tcBorders>
              <w:top w:val="nil"/>
              <w:left w:val="nil"/>
              <w:bottom w:val="single" w:sz="4" w:space="0" w:color="auto"/>
              <w:right w:val="single" w:sz="4" w:space="0" w:color="auto"/>
            </w:tcBorders>
            <w:shd w:val="clear" w:color="auto" w:fill="auto"/>
            <w:noWrap/>
            <w:vAlign w:val="center"/>
            <w:hideMark/>
          </w:tcPr>
          <w:p w14:paraId="7F1D641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2596C6A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1D8F2741"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33DAB44F"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Bike Fixtation</w:t>
            </w:r>
          </w:p>
        </w:tc>
        <w:tc>
          <w:tcPr>
            <w:tcW w:w="960" w:type="dxa"/>
            <w:tcBorders>
              <w:top w:val="nil"/>
              <w:left w:val="nil"/>
              <w:bottom w:val="single" w:sz="4" w:space="0" w:color="auto"/>
              <w:right w:val="single" w:sz="4" w:space="0" w:color="auto"/>
            </w:tcBorders>
            <w:shd w:val="clear" w:color="auto" w:fill="auto"/>
            <w:noWrap/>
            <w:vAlign w:val="center"/>
            <w:hideMark/>
          </w:tcPr>
          <w:p w14:paraId="6844135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16A6C5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701F0F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000" w:type="dxa"/>
            <w:tcBorders>
              <w:top w:val="nil"/>
              <w:left w:val="nil"/>
              <w:bottom w:val="single" w:sz="4" w:space="0" w:color="auto"/>
              <w:right w:val="single" w:sz="4" w:space="0" w:color="auto"/>
            </w:tcBorders>
            <w:shd w:val="clear" w:color="auto" w:fill="auto"/>
            <w:noWrap/>
            <w:vAlign w:val="center"/>
            <w:hideMark/>
          </w:tcPr>
          <w:p w14:paraId="40866F0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45,00</w:t>
            </w:r>
          </w:p>
        </w:tc>
        <w:tc>
          <w:tcPr>
            <w:tcW w:w="960" w:type="dxa"/>
            <w:tcBorders>
              <w:top w:val="nil"/>
              <w:left w:val="nil"/>
              <w:bottom w:val="single" w:sz="4" w:space="0" w:color="auto"/>
              <w:right w:val="single" w:sz="4" w:space="0" w:color="auto"/>
            </w:tcBorders>
            <w:shd w:val="clear" w:color="auto" w:fill="auto"/>
            <w:noWrap/>
            <w:vAlign w:val="center"/>
            <w:hideMark/>
          </w:tcPr>
          <w:p w14:paraId="005F237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5CE0224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419902A8"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17E1B25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Central de Segurança</w:t>
            </w:r>
          </w:p>
        </w:tc>
        <w:tc>
          <w:tcPr>
            <w:tcW w:w="960" w:type="dxa"/>
            <w:tcBorders>
              <w:top w:val="nil"/>
              <w:left w:val="nil"/>
              <w:bottom w:val="single" w:sz="4" w:space="0" w:color="auto"/>
              <w:right w:val="single" w:sz="4" w:space="0" w:color="auto"/>
            </w:tcBorders>
            <w:shd w:val="clear" w:color="auto" w:fill="auto"/>
            <w:noWrap/>
            <w:vAlign w:val="center"/>
            <w:hideMark/>
          </w:tcPr>
          <w:p w14:paraId="4883A99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w:t>
            </w:r>
          </w:p>
        </w:tc>
        <w:tc>
          <w:tcPr>
            <w:tcW w:w="1180" w:type="dxa"/>
            <w:tcBorders>
              <w:top w:val="nil"/>
              <w:left w:val="nil"/>
              <w:bottom w:val="single" w:sz="4" w:space="0" w:color="auto"/>
              <w:right w:val="single" w:sz="4" w:space="0" w:color="auto"/>
            </w:tcBorders>
            <w:shd w:val="clear" w:color="auto" w:fill="auto"/>
            <w:noWrap/>
            <w:vAlign w:val="center"/>
            <w:hideMark/>
          </w:tcPr>
          <w:p w14:paraId="7E0EEF7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1E054C4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4C4BDB2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c>
          <w:tcPr>
            <w:tcW w:w="960" w:type="dxa"/>
            <w:tcBorders>
              <w:top w:val="nil"/>
              <w:left w:val="nil"/>
              <w:bottom w:val="single" w:sz="4" w:space="0" w:color="auto"/>
              <w:right w:val="single" w:sz="4" w:space="0" w:color="auto"/>
            </w:tcBorders>
            <w:shd w:val="clear" w:color="auto" w:fill="auto"/>
            <w:noWrap/>
            <w:vAlign w:val="center"/>
            <w:hideMark/>
          </w:tcPr>
          <w:p w14:paraId="1522D9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36,00</w:t>
            </w:r>
          </w:p>
        </w:tc>
        <w:tc>
          <w:tcPr>
            <w:tcW w:w="960" w:type="dxa"/>
            <w:tcBorders>
              <w:top w:val="nil"/>
              <w:left w:val="nil"/>
              <w:bottom w:val="single" w:sz="4" w:space="0" w:color="auto"/>
              <w:right w:val="single" w:sz="4" w:space="0" w:color="auto"/>
            </w:tcBorders>
            <w:shd w:val="clear" w:color="auto" w:fill="auto"/>
            <w:noWrap/>
            <w:vAlign w:val="center"/>
            <w:hideMark/>
          </w:tcPr>
          <w:p w14:paraId="74FA4E4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r>
      <w:tr w:rsidR="00210C93" w:rsidRPr="00FE7EA0" w14:paraId="55B75D02"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2607C85D"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Barrilete</w:t>
            </w:r>
          </w:p>
        </w:tc>
        <w:tc>
          <w:tcPr>
            <w:tcW w:w="960" w:type="dxa"/>
            <w:tcBorders>
              <w:top w:val="nil"/>
              <w:left w:val="nil"/>
              <w:bottom w:val="single" w:sz="4" w:space="0" w:color="auto"/>
              <w:right w:val="single" w:sz="4" w:space="0" w:color="auto"/>
            </w:tcBorders>
            <w:shd w:val="clear" w:color="auto" w:fill="auto"/>
            <w:noWrap/>
            <w:vAlign w:val="center"/>
            <w:hideMark/>
          </w:tcPr>
          <w:p w14:paraId="139E6FC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0" w:type="dxa"/>
            <w:tcBorders>
              <w:top w:val="nil"/>
              <w:left w:val="nil"/>
              <w:bottom w:val="single" w:sz="4" w:space="0" w:color="auto"/>
              <w:right w:val="single" w:sz="4" w:space="0" w:color="auto"/>
            </w:tcBorders>
            <w:shd w:val="clear" w:color="auto" w:fill="auto"/>
            <w:noWrap/>
            <w:vAlign w:val="center"/>
            <w:hideMark/>
          </w:tcPr>
          <w:p w14:paraId="4031FC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60" w:type="dxa"/>
            <w:tcBorders>
              <w:top w:val="nil"/>
              <w:left w:val="nil"/>
              <w:bottom w:val="single" w:sz="4" w:space="0" w:color="auto"/>
              <w:right w:val="single" w:sz="4" w:space="0" w:color="auto"/>
            </w:tcBorders>
            <w:shd w:val="clear" w:color="auto" w:fill="auto"/>
            <w:noWrap/>
            <w:vAlign w:val="center"/>
            <w:hideMark/>
          </w:tcPr>
          <w:p w14:paraId="589E8C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55769EA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30,00</w:t>
            </w:r>
          </w:p>
        </w:tc>
        <w:tc>
          <w:tcPr>
            <w:tcW w:w="960" w:type="dxa"/>
            <w:tcBorders>
              <w:top w:val="nil"/>
              <w:left w:val="nil"/>
              <w:bottom w:val="single" w:sz="4" w:space="0" w:color="auto"/>
              <w:right w:val="single" w:sz="4" w:space="0" w:color="auto"/>
            </w:tcBorders>
            <w:shd w:val="clear" w:color="auto" w:fill="auto"/>
            <w:noWrap/>
            <w:vAlign w:val="center"/>
            <w:hideMark/>
          </w:tcPr>
          <w:p w14:paraId="42B16A1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960" w:type="dxa"/>
            <w:tcBorders>
              <w:top w:val="nil"/>
              <w:left w:val="nil"/>
              <w:bottom w:val="single" w:sz="4" w:space="0" w:color="auto"/>
              <w:right w:val="single" w:sz="4" w:space="0" w:color="auto"/>
            </w:tcBorders>
            <w:shd w:val="clear" w:color="auto" w:fill="auto"/>
            <w:noWrap/>
            <w:vAlign w:val="center"/>
            <w:hideMark/>
          </w:tcPr>
          <w:p w14:paraId="2B401D7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r>
      <w:tr w:rsidR="00210C93" w:rsidRPr="00FE7EA0" w14:paraId="1C2A1F42"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7677FC7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Projetor Piso Pórtico (R1)</w:t>
            </w:r>
          </w:p>
        </w:tc>
        <w:tc>
          <w:tcPr>
            <w:tcW w:w="960" w:type="dxa"/>
            <w:tcBorders>
              <w:top w:val="nil"/>
              <w:left w:val="nil"/>
              <w:bottom w:val="single" w:sz="4" w:space="0" w:color="auto"/>
              <w:right w:val="single" w:sz="4" w:space="0" w:color="auto"/>
            </w:tcBorders>
            <w:shd w:val="clear" w:color="auto" w:fill="auto"/>
            <w:noWrap/>
            <w:vAlign w:val="center"/>
            <w:hideMark/>
          </w:tcPr>
          <w:p w14:paraId="741CC91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0F5BD8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517CD42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16,00</w:t>
            </w:r>
          </w:p>
        </w:tc>
        <w:tc>
          <w:tcPr>
            <w:tcW w:w="1000" w:type="dxa"/>
            <w:tcBorders>
              <w:top w:val="nil"/>
              <w:left w:val="nil"/>
              <w:bottom w:val="single" w:sz="4" w:space="0" w:color="auto"/>
              <w:right w:val="single" w:sz="4" w:space="0" w:color="auto"/>
            </w:tcBorders>
            <w:shd w:val="clear" w:color="auto" w:fill="auto"/>
            <w:noWrap/>
            <w:vAlign w:val="center"/>
            <w:hideMark/>
          </w:tcPr>
          <w:p w14:paraId="3CE2A23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240,00</w:t>
            </w:r>
          </w:p>
        </w:tc>
        <w:tc>
          <w:tcPr>
            <w:tcW w:w="960" w:type="dxa"/>
            <w:tcBorders>
              <w:top w:val="nil"/>
              <w:left w:val="nil"/>
              <w:bottom w:val="single" w:sz="4" w:space="0" w:color="auto"/>
              <w:right w:val="single" w:sz="4" w:space="0" w:color="auto"/>
            </w:tcBorders>
            <w:shd w:val="clear" w:color="auto" w:fill="auto"/>
            <w:noWrap/>
            <w:vAlign w:val="center"/>
            <w:hideMark/>
          </w:tcPr>
          <w:p w14:paraId="5D75387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750356E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4E1353B3"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16FDEF2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Spots Piso Varandas (R2)</w:t>
            </w:r>
          </w:p>
        </w:tc>
        <w:tc>
          <w:tcPr>
            <w:tcW w:w="960" w:type="dxa"/>
            <w:tcBorders>
              <w:top w:val="nil"/>
              <w:left w:val="nil"/>
              <w:bottom w:val="single" w:sz="4" w:space="0" w:color="auto"/>
              <w:right w:val="single" w:sz="4" w:space="0" w:color="auto"/>
            </w:tcBorders>
            <w:shd w:val="clear" w:color="auto" w:fill="auto"/>
            <w:noWrap/>
            <w:vAlign w:val="center"/>
            <w:hideMark/>
          </w:tcPr>
          <w:p w14:paraId="26CBC21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71E2DFC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27AF97D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18,00</w:t>
            </w:r>
          </w:p>
        </w:tc>
        <w:tc>
          <w:tcPr>
            <w:tcW w:w="1000" w:type="dxa"/>
            <w:tcBorders>
              <w:top w:val="nil"/>
              <w:left w:val="nil"/>
              <w:bottom w:val="single" w:sz="4" w:space="0" w:color="auto"/>
              <w:right w:val="single" w:sz="4" w:space="0" w:color="auto"/>
            </w:tcBorders>
            <w:shd w:val="clear" w:color="auto" w:fill="auto"/>
            <w:noWrap/>
            <w:vAlign w:val="center"/>
            <w:hideMark/>
          </w:tcPr>
          <w:p w14:paraId="1660853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270,00</w:t>
            </w:r>
          </w:p>
        </w:tc>
        <w:tc>
          <w:tcPr>
            <w:tcW w:w="960" w:type="dxa"/>
            <w:tcBorders>
              <w:top w:val="nil"/>
              <w:left w:val="nil"/>
              <w:bottom w:val="single" w:sz="4" w:space="0" w:color="auto"/>
              <w:right w:val="single" w:sz="4" w:space="0" w:color="auto"/>
            </w:tcBorders>
            <w:shd w:val="clear" w:color="auto" w:fill="auto"/>
            <w:noWrap/>
            <w:vAlign w:val="center"/>
            <w:hideMark/>
          </w:tcPr>
          <w:p w14:paraId="0FE4849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4CBEC83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7CAE4939"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567EC794"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Base das Estátuas/Jardins (R4)</w:t>
            </w:r>
          </w:p>
        </w:tc>
        <w:tc>
          <w:tcPr>
            <w:tcW w:w="960" w:type="dxa"/>
            <w:tcBorders>
              <w:top w:val="nil"/>
              <w:left w:val="nil"/>
              <w:bottom w:val="single" w:sz="4" w:space="0" w:color="auto"/>
              <w:right w:val="single" w:sz="4" w:space="0" w:color="auto"/>
            </w:tcBorders>
            <w:shd w:val="clear" w:color="auto" w:fill="auto"/>
            <w:noWrap/>
            <w:vAlign w:val="center"/>
            <w:hideMark/>
          </w:tcPr>
          <w:p w14:paraId="58BB528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2559F61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07436DB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34,00</w:t>
            </w:r>
          </w:p>
        </w:tc>
        <w:tc>
          <w:tcPr>
            <w:tcW w:w="1000" w:type="dxa"/>
            <w:tcBorders>
              <w:top w:val="nil"/>
              <w:left w:val="nil"/>
              <w:bottom w:val="single" w:sz="4" w:space="0" w:color="auto"/>
              <w:right w:val="single" w:sz="4" w:space="0" w:color="auto"/>
            </w:tcBorders>
            <w:shd w:val="clear" w:color="auto" w:fill="auto"/>
            <w:noWrap/>
            <w:vAlign w:val="center"/>
            <w:hideMark/>
          </w:tcPr>
          <w:p w14:paraId="40D3A06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510,00</w:t>
            </w:r>
          </w:p>
        </w:tc>
        <w:tc>
          <w:tcPr>
            <w:tcW w:w="960" w:type="dxa"/>
            <w:tcBorders>
              <w:top w:val="nil"/>
              <w:left w:val="nil"/>
              <w:bottom w:val="single" w:sz="4" w:space="0" w:color="auto"/>
              <w:right w:val="single" w:sz="4" w:space="0" w:color="auto"/>
            </w:tcBorders>
            <w:shd w:val="clear" w:color="auto" w:fill="auto"/>
            <w:noWrap/>
            <w:vAlign w:val="center"/>
            <w:hideMark/>
          </w:tcPr>
          <w:p w14:paraId="11BE44E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4B64FF9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6765EA36"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453C1C3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Postes Avenida (R1 e R5)</w:t>
            </w:r>
          </w:p>
        </w:tc>
        <w:tc>
          <w:tcPr>
            <w:tcW w:w="960" w:type="dxa"/>
            <w:tcBorders>
              <w:top w:val="nil"/>
              <w:left w:val="nil"/>
              <w:bottom w:val="single" w:sz="4" w:space="0" w:color="auto"/>
              <w:right w:val="single" w:sz="4" w:space="0" w:color="auto"/>
            </w:tcBorders>
            <w:shd w:val="clear" w:color="auto" w:fill="auto"/>
            <w:noWrap/>
            <w:vAlign w:val="center"/>
            <w:hideMark/>
          </w:tcPr>
          <w:p w14:paraId="2E129A2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1AB1C5C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30FC5E4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000" w:type="dxa"/>
            <w:tcBorders>
              <w:top w:val="nil"/>
              <w:left w:val="nil"/>
              <w:bottom w:val="single" w:sz="4" w:space="0" w:color="auto"/>
              <w:right w:val="single" w:sz="4" w:space="0" w:color="auto"/>
            </w:tcBorders>
            <w:shd w:val="clear" w:color="auto" w:fill="auto"/>
            <w:noWrap/>
            <w:vAlign w:val="center"/>
            <w:hideMark/>
          </w:tcPr>
          <w:p w14:paraId="5CBA53A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90,00</w:t>
            </w:r>
          </w:p>
        </w:tc>
        <w:tc>
          <w:tcPr>
            <w:tcW w:w="960" w:type="dxa"/>
            <w:tcBorders>
              <w:top w:val="nil"/>
              <w:left w:val="nil"/>
              <w:bottom w:val="single" w:sz="4" w:space="0" w:color="auto"/>
              <w:right w:val="single" w:sz="4" w:space="0" w:color="auto"/>
            </w:tcBorders>
            <w:shd w:val="clear" w:color="auto" w:fill="auto"/>
            <w:noWrap/>
            <w:vAlign w:val="center"/>
            <w:hideMark/>
          </w:tcPr>
          <w:p w14:paraId="73277FB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4D5C42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33A97192"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4BD70178"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Travessia Elevada</w:t>
            </w:r>
          </w:p>
        </w:tc>
        <w:tc>
          <w:tcPr>
            <w:tcW w:w="960" w:type="dxa"/>
            <w:tcBorders>
              <w:top w:val="nil"/>
              <w:left w:val="nil"/>
              <w:bottom w:val="single" w:sz="4" w:space="0" w:color="auto"/>
              <w:right w:val="single" w:sz="4" w:space="0" w:color="auto"/>
            </w:tcBorders>
            <w:shd w:val="clear" w:color="auto" w:fill="auto"/>
            <w:noWrap/>
            <w:vAlign w:val="center"/>
            <w:hideMark/>
          </w:tcPr>
          <w:p w14:paraId="126028F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0E116E4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4DC0FAC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7F62763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7F5E23D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59913B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1E93A004"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0676BEF7"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Passeio lateral (R6)</w:t>
            </w:r>
          </w:p>
        </w:tc>
        <w:tc>
          <w:tcPr>
            <w:tcW w:w="960" w:type="dxa"/>
            <w:tcBorders>
              <w:top w:val="nil"/>
              <w:left w:val="nil"/>
              <w:bottom w:val="single" w:sz="4" w:space="0" w:color="auto"/>
              <w:right w:val="single" w:sz="4" w:space="0" w:color="auto"/>
            </w:tcBorders>
            <w:shd w:val="clear" w:color="auto" w:fill="auto"/>
            <w:noWrap/>
            <w:vAlign w:val="center"/>
            <w:hideMark/>
          </w:tcPr>
          <w:p w14:paraId="1488C3C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5DCC60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04A0A2D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35,00</w:t>
            </w:r>
          </w:p>
        </w:tc>
        <w:tc>
          <w:tcPr>
            <w:tcW w:w="1000" w:type="dxa"/>
            <w:tcBorders>
              <w:top w:val="nil"/>
              <w:left w:val="nil"/>
              <w:bottom w:val="single" w:sz="4" w:space="0" w:color="auto"/>
              <w:right w:val="single" w:sz="4" w:space="0" w:color="auto"/>
            </w:tcBorders>
            <w:shd w:val="clear" w:color="auto" w:fill="auto"/>
            <w:noWrap/>
            <w:vAlign w:val="center"/>
            <w:hideMark/>
          </w:tcPr>
          <w:p w14:paraId="2194E77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525,00</w:t>
            </w:r>
          </w:p>
        </w:tc>
        <w:tc>
          <w:tcPr>
            <w:tcW w:w="960" w:type="dxa"/>
            <w:tcBorders>
              <w:top w:val="nil"/>
              <w:left w:val="nil"/>
              <w:bottom w:val="single" w:sz="4" w:space="0" w:color="auto"/>
              <w:right w:val="single" w:sz="4" w:space="0" w:color="auto"/>
            </w:tcBorders>
            <w:shd w:val="clear" w:color="auto" w:fill="auto"/>
            <w:noWrap/>
            <w:vAlign w:val="center"/>
            <w:hideMark/>
          </w:tcPr>
          <w:p w14:paraId="6881227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3D130AD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555E5965" w14:textId="77777777" w:rsidTr="00130EEB">
        <w:trPr>
          <w:trHeight w:val="300"/>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14:paraId="206E7EFD"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Piso do Deck (R6)</w:t>
            </w:r>
          </w:p>
        </w:tc>
        <w:tc>
          <w:tcPr>
            <w:tcW w:w="960" w:type="dxa"/>
            <w:tcBorders>
              <w:top w:val="nil"/>
              <w:left w:val="nil"/>
              <w:bottom w:val="single" w:sz="4" w:space="0" w:color="auto"/>
              <w:right w:val="single" w:sz="4" w:space="0" w:color="auto"/>
            </w:tcBorders>
            <w:shd w:val="clear" w:color="auto" w:fill="auto"/>
            <w:noWrap/>
            <w:vAlign w:val="center"/>
            <w:hideMark/>
          </w:tcPr>
          <w:p w14:paraId="4A0A78F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0ECF796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4870CD1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22,00</w:t>
            </w:r>
          </w:p>
        </w:tc>
        <w:tc>
          <w:tcPr>
            <w:tcW w:w="1000" w:type="dxa"/>
            <w:tcBorders>
              <w:top w:val="nil"/>
              <w:left w:val="nil"/>
              <w:bottom w:val="single" w:sz="4" w:space="0" w:color="auto"/>
              <w:right w:val="single" w:sz="4" w:space="0" w:color="auto"/>
            </w:tcBorders>
            <w:shd w:val="clear" w:color="auto" w:fill="auto"/>
            <w:noWrap/>
            <w:vAlign w:val="center"/>
            <w:hideMark/>
          </w:tcPr>
          <w:p w14:paraId="2A79BEE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330,00</w:t>
            </w:r>
          </w:p>
        </w:tc>
        <w:tc>
          <w:tcPr>
            <w:tcW w:w="960" w:type="dxa"/>
            <w:tcBorders>
              <w:top w:val="nil"/>
              <w:left w:val="nil"/>
              <w:bottom w:val="single" w:sz="4" w:space="0" w:color="auto"/>
              <w:right w:val="single" w:sz="4" w:space="0" w:color="auto"/>
            </w:tcBorders>
            <w:shd w:val="clear" w:color="auto" w:fill="auto"/>
            <w:noWrap/>
            <w:vAlign w:val="center"/>
            <w:hideMark/>
          </w:tcPr>
          <w:p w14:paraId="1B9E91C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2D4BF0B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26B7E02F" w14:textId="77777777" w:rsidTr="00130EEB">
        <w:trPr>
          <w:trHeight w:val="300"/>
        </w:trPr>
        <w:tc>
          <w:tcPr>
            <w:tcW w:w="2920" w:type="dxa"/>
            <w:tcBorders>
              <w:top w:val="nil"/>
              <w:left w:val="single" w:sz="4" w:space="0" w:color="auto"/>
              <w:bottom w:val="nil"/>
              <w:right w:val="single" w:sz="4" w:space="0" w:color="auto"/>
            </w:tcBorders>
            <w:shd w:val="clear" w:color="auto" w:fill="auto"/>
            <w:noWrap/>
            <w:vAlign w:val="bottom"/>
            <w:hideMark/>
          </w:tcPr>
          <w:p w14:paraId="1F986B6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Prezépio Arandelas (R6)</w:t>
            </w:r>
          </w:p>
        </w:tc>
        <w:tc>
          <w:tcPr>
            <w:tcW w:w="960" w:type="dxa"/>
            <w:tcBorders>
              <w:top w:val="nil"/>
              <w:left w:val="nil"/>
              <w:bottom w:val="single" w:sz="4" w:space="0" w:color="auto"/>
              <w:right w:val="single" w:sz="4" w:space="0" w:color="auto"/>
            </w:tcBorders>
            <w:shd w:val="clear" w:color="auto" w:fill="auto"/>
            <w:noWrap/>
            <w:vAlign w:val="center"/>
            <w:hideMark/>
          </w:tcPr>
          <w:p w14:paraId="355C537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80" w:type="dxa"/>
            <w:tcBorders>
              <w:top w:val="nil"/>
              <w:left w:val="nil"/>
              <w:bottom w:val="single" w:sz="4" w:space="0" w:color="auto"/>
              <w:right w:val="single" w:sz="4" w:space="0" w:color="auto"/>
            </w:tcBorders>
            <w:shd w:val="clear" w:color="auto" w:fill="auto"/>
            <w:noWrap/>
            <w:vAlign w:val="center"/>
            <w:hideMark/>
          </w:tcPr>
          <w:p w14:paraId="31FAACE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78C9293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1000" w:type="dxa"/>
            <w:tcBorders>
              <w:top w:val="nil"/>
              <w:left w:val="nil"/>
              <w:bottom w:val="single" w:sz="4" w:space="0" w:color="auto"/>
              <w:right w:val="single" w:sz="4" w:space="0" w:color="auto"/>
            </w:tcBorders>
            <w:shd w:val="clear" w:color="auto" w:fill="auto"/>
            <w:noWrap/>
            <w:vAlign w:val="center"/>
            <w:hideMark/>
          </w:tcPr>
          <w:p w14:paraId="583ED5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180,00</w:t>
            </w:r>
          </w:p>
        </w:tc>
        <w:tc>
          <w:tcPr>
            <w:tcW w:w="960" w:type="dxa"/>
            <w:tcBorders>
              <w:top w:val="nil"/>
              <w:left w:val="nil"/>
              <w:bottom w:val="single" w:sz="4" w:space="0" w:color="auto"/>
              <w:right w:val="single" w:sz="4" w:space="0" w:color="auto"/>
            </w:tcBorders>
            <w:shd w:val="clear" w:color="auto" w:fill="auto"/>
            <w:noWrap/>
            <w:vAlign w:val="center"/>
            <w:hideMark/>
          </w:tcPr>
          <w:p w14:paraId="7D7F7A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c>
          <w:tcPr>
            <w:tcW w:w="960" w:type="dxa"/>
            <w:tcBorders>
              <w:top w:val="nil"/>
              <w:left w:val="nil"/>
              <w:bottom w:val="single" w:sz="4" w:space="0" w:color="auto"/>
              <w:right w:val="single" w:sz="4" w:space="0" w:color="auto"/>
            </w:tcBorders>
            <w:shd w:val="clear" w:color="auto" w:fill="auto"/>
            <w:noWrap/>
            <w:vAlign w:val="center"/>
            <w:hideMark/>
          </w:tcPr>
          <w:p w14:paraId="1E9073D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r>
      <w:tr w:rsidR="00210C93" w:rsidRPr="00FE7EA0" w14:paraId="3B61E0A1" w14:textId="77777777" w:rsidTr="00130EEB">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03AF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Iluminação Lateral Deck (R7)</w:t>
            </w:r>
          </w:p>
        </w:tc>
        <w:tc>
          <w:tcPr>
            <w:tcW w:w="960" w:type="dxa"/>
            <w:tcBorders>
              <w:top w:val="nil"/>
              <w:left w:val="nil"/>
              <w:bottom w:val="single" w:sz="4" w:space="0" w:color="auto"/>
              <w:right w:val="single" w:sz="4" w:space="0" w:color="auto"/>
            </w:tcBorders>
            <w:shd w:val="clear" w:color="auto" w:fill="auto"/>
            <w:noWrap/>
            <w:vAlign w:val="center"/>
            <w:hideMark/>
          </w:tcPr>
          <w:p w14:paraId="2A8247E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630C673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160" w:type="dxa"/>
            <w:tcBorders>
              <w:top w:val="nil"/>
              <w:left w:val="nil"/>
              <w:bottom w:val="single" w:sz="4" w:space="0" w:color="auto"/>
              <w:right w:val="single" w:sz="4" w:space="0" w:color="auto"/>
            </w:tcBorders>
            <w:shd w:val="clear" w:color="auto" w:fill="auto"/>
            <w:noWrap/>
            <w:vAlign w:val="center"/>
            <w:hideMark/>
          </w:tcPr>
          <w:p w14:paraId="6DE099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w:t>
            </w:r>
          </w:p>
        </w:tc>
        <w:tc>
          <w:tcPr>
            <w:tcW w:w="1000" w:type="dxa"/>
            <w:tcBorders>
              <w:top w:val="nil"/>
              <w:left w:val="nil"/>
              <w:bottom w:val="single" w:sz="4" w:space="0" w:color="auto"/>
              <w:right w:val="single" w:sz="4" w:space="0" w:color="auto"/>
            </w:tcBorders>
            <w:shd w:val="clear" w:color="auto" w:fill="auto"/>
            <w:noWrap/>
            <w:vAlign w:val="center"/>
            <w:hideMark/>
          </w:tcPr>
          <w:p w14:paraId="5C5D3D8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120,00</w:t>
            </w:r>
          </w:p>
        </w:tc>
        <w:tc>
          <w:tcPr>
            <w:tcW w:w="960" w:type="dxa"/>
            <w:tcBorders>
              <w:top w:val="nil"/>
              <w:left w:val="nil"/>
              <w:bottom w:val="single" w:sz="4" w:space="0" w:color="auto"/>
              <w:right w:val="single" w:sz="4" w:space="0" w:color="auto"/>
            </w:tcBorders>
            <w:shd w:val="clear" w:color="auto" w:fill="auto"/>
            <w:noWrap/>
            <w:vAlign w:val="center"/>
            <w:hideMark/>
          </w:tcPr>
          <w:p w14:paraId="000F275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960" w:type="dxa"/>
            <w:tcBorders>
              <w:top w:val="nil"/>
              <w:left w:val="nil"/>
              <w:bottom w:val="single" w:sz="4" w:space="0" w:color="auto"/>
              <w:right w:val="single" w:sz="4" w:space="0" w:color="auto"/>
            </w:tcBorders>
            <w:shd w:val="clear" w:color="auto" w:fill="auto"/>
            <w:noWrap/>
            <w:vAlign w:val="center"/>
            <w:hideMark/>
          </w:tcPr>
          <w:p w14:paraId="6065C5C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r>
      <w:tr w:rsidR="00210C93" w:rsidRPr="00FE7EA0" w14:paraId="271F3BC5" w14:textId="77777777" w:rsidTr="00130EEB">
        <w:trPr>
          <w:trHeight w:val="300"/>
        </w:trPr>
        <w:tc>
          <w:tcPr>
            <w:tcW w:w="2920" w:type="dxa"/>
            <w:tcBorders>
              <w:top w:val="nil"/>
              <w:left w:val="single" w:sz="4" w:space="0" w:color="auto"/>
              <w:bottom w:val="single" w:sz="4" w:space="0" w:color="auto"/>
              <w:right w:val="single" w:sz="4" w:space="0" w:color="auto"/>
            </w:tcBorders>
            <w:shd w:val="clear" w:color="000000" w:fill="92CDDC"/>
            <w:noWrap/>
            <w:vAlign w:val="center"/>
            <w:hideMark/>
          </w:tcPr>
          <w:p w14:paraId="34F34679"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92CDDC"/>
            <w:noWrap/>
            <w:vAlign w:val="center"/>
            <w:hideMark/>
          </w:tcPr>
          <w:p w14:paraId="73E35C75"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23,00</w:t>
            </w:r>
          </w:p>
        </w:tc>
        <w:tc>
          <w:tcPr>
            <w:tcW w:w="1180" w:type="dxa"/>
            <w:tcBorders>
              <w:top w:val="nil"/>
              <w:left w:val="nil"/>
              <w:bottom w:val="single" w:sz="4" w:space="0" w:color="auto"/>
              <w:right w:val="single" w:sz="4" w:space="0" w:color="auto"/>
            </w:tcBorders>
            <w:shd w:val="clear" w:color="000000" w:fill="92CDDC"/>
            <w:noWrap/>
            <w:vAlign w:val="center"/>
            <w:hideMark/>
          </w:tcPr>
          <w:p w14:paraId="745EDFC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7,00</w:t>
            </w:r>
          </w:p>
        </w:tc>
        <w:tc>
          <w:tcPr>
            <w:tcW w:w="1160" w:type="dxa"/>
            <w:tcBorders>
              <w:top w:val="nil"/>
              <w:left w:val="nil"/>
              <w:bottom w:val="single" w:sz="4" w:space="0" w:color="auto"/>
              <w:right w:val="single" w:sz="4" w:space="0" w:color="auto"/>
            </w:tcBorders>
            <w:shd w:val="clear" w:color="000000" w:fill="92CDDC"/>
            <w:noWrap/>
            <w:vAlign w:val="center"/>
            <w:hideMark/>
          </w:tcPr>
          <w:p w14:paraId="76BC998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193,00</w:t>
            </w:r>
          </w:p>
        </w:tc>
        <w:tc>
          <w:tcPr>
            <w:tcW w:w="1000" w:type="dxa"/>
            <w:tcBorders>
              <w:top w:val="nil"/>
              <w:left w:val="nil"/>
              <w:bottom w:val="single" w:sz="4" w:space="0" w:color="auto"/>
              <w:right w:val="single" w:sz="4" w:space="0" w:color="auto"/>
            </w:tcBorders>
            <w:shd w:val="clear" w:color="000000" w:fill="92CDDC"/>
            <w:noWrap/>
            <w:vAlign w:val="center"/>
            <w:hideMark/>
          </w:tcPr>
          <w:p w14:paraId="3C59E89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3.000,00</w:t>
            </w:r>
          </w:p>
        </w:tc>
        <w:tc>
          <w:tcPr>
            <w:tcW w:w="960" w:type="dxa"/>
            <w:tcBorders>
              <w:top w:val="nil"/>
              <w:left w:val="nil"/>
              <w:bottom w:val="single" w:sz="4" w:space="0" w:color="auto"/>
              <w:right w:val="single" w:sz="4" w:space="0" w:color="auto"/>
            </w:tcBorders>
            <w:shd w:val="clear" w:color="000000" w:fill="92CDDC"/>
            <w:noWrap/>
            <w:vAlign w:val="center"/>
            <w:hideMark/>
          </w:tcPr>
          <w:p w14:paraId="603BE28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276,00</w:t>
            </w:r>
          </w:p>
        </w:tc>
        <w:tc>
          <w:tcPr>
            <w:tcW w:w="960" w:type="dxa"/>
            <w:tcBorders>
              <w:top w:val="nil"/>
              <w:left w:val="nil"/>
              <w:bottom w:val="single" w:sz="4" w:space="0" w:color="auto"/>
              <w:right w:val="single" w:sz="4" w:space="0" w:color="auto"/>
            </w:tcBorders>
            <w:shd w:val="clear" w:color="000000" w:fill="92CDDC"/>
            <w:noWrap/>
            <w:vAlign w:val="center"/>
            <w:hideMark/>
          </w:tcPr>
          <w:p w14:paraId="746D7B4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230,00</w:t>
            </w:r>
          </w:p>
        </w:tc>
      </w:tr>
    </w:tbl>
    <w:p w14:paraId="7444BA79"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p w14:paraId="0BB29FDB"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p w14:paraId="5EAB5D9D"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p w14:paraId="6F332DB1"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Cabo de cobre de 4,0 mm² </w:t>
      </w:r>
    </w:p>
    <w:p w14:paraId="196CE174"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0111E640"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cabo de cobre 4,0 mm² foi utilizada a seguinte expressão:</w:t>
      </w:r>
    </w:p>
    <w:p w14:paraId="26BAE730" w14:textId="77777777" w:rsidR="00210C93" w:rsidRPr="00FE7EA0" w:rsidRDefault="00210C93" w:rsidP="00210C93">
      <w:pPr>
        <w:widowControl w:val="0"/>
        <w:tabs>
          <w:tab w:val="left" w:pos="426"/>
        </w:tabs>
        <w:spacing w:line="276" w:lineRule="auto"/>
        <w:jc w:val="both"/>
        <w:rPr>
          <w:rFonts w:asciiTheme="minorHAnsi" w:hAnsiTheme="minorHAnsi" w:cstheme="minorHAnsi"/>
          <w:sz w:val="21"/>
          <w:szCs w:val="21"/>
        </w:rPr>
      </w:pPr>
      <w:r w:rsidRPr="00FE7EA0">
        <w:rPr>
          <w:rFonts w:asciiTheme="minorHAnsi" w:hAnsiTheme="minorHAnsi" w:cstheme="minorHAnsi"/>
          <w:b/>
          <w:snapToGrid w:val="0"/>
          <w:sz w:val="21"/>
          <w:szCs w:val="21"/>
        </w:rPr>
        <w:t>Cabo 4,0 mm² [m] = ∑Tomadas [un] x 12,00 [m]</w:t>
      </w:r>
    </w:p>
    <w:p w14:paraId="6B43F048" w14:textId="77777777" w:rsidR="00210C93" w:rsidRPr="00FE7EA0" w:rsidRDefault="00210C93" w:rsidP="00210C93">
      <w:pPr>
        <w:widowControl w:val="0"/>
        <w:tabs>
          <w:tab w:val="left" w:pos="426"/>
          <w:tab w:val="left" w:pos="3402"/>
        </w:tabs>
        <w:spacing w:line="276" w:lineRule="auto"/>
        <w:jc w:val="both"/>
        <w:rPr>
          <w:rFonts w:asciiTheme="minorHAnsi" w:hAnsiTheme="minorHAnsi" w:cstheme="minorHAnsi"/>
          <w:snapToGrid w:val="0"/>
          <w:sz w:val="21"/>
          <w:szCs w:val="21"/>
        </w:rPr>
      </w:pPr>
      <w:r w:rsidRPr="00FE7EA0">
        <w:rPr>
          <w:rFonts w:asciiTheme="minorHAnsi" w:hAnsiTheme="minorHAnsi" w:cstheme="minorHAnsi"/>
          <w:b/>
          <w:snapToGrid w:val="0"/>
          <w:sz w:val="21"/>
          <w:szCs w:val="21"/>
        </w:rPr>
        <w:t>Cabo 4,0 mm² [m] = 276,00 (calculado item 10.4 desta memória)</w:t>
      </w:r>
    </w:p>
    <w:p w14:paraId="2865E950"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color w:val="FF0000"/>
          <w:sz w:val="21"/>
          <w:szCs w:val="21"/>
        </w:rPr>
      </w:pPr>
    </w:p>
    <w:p w14:paraId="68B47A8D"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Cabo de cobre de 6,0 mm² </w:t>
      </w:r>
    </w:p>
    <w:p w14:paraId="6ECE60EA"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7E68EE36"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cabo de cobre 6,0 mm² foi utilizada a seguinte expressão:</w:t>
      </w:r>
    </w:p>
    <w:p w14:paraId="1A877B8A" w14:textId="77777777" w:rsidR="00210C93" w:rsidRPr="00FE7EA0" w:rsidRDefault="00210C93" w:rsidP="00210C93">
      <w:pPr>
        <w:widowControl w:val="0"/>
        <w:tabs>
          <w:tab w:val="left" w:pos="426"/>
        </w:tabs>
        <w:spacing w:line="276" w:lineRule="auto"/>
        <w:jc w:val="both"/>
        <w:rPr>
          <w:rFonts w:asciiTheme="minorHAnsi" w:hAnsiTheme="minorHAnsi" w:cstheme="minorHAnsi"/>
          <w:sz w:val="21"/>
          <w:szCs w:val="21"/>
        </w:rPr>
      </w:pPr>
      <w:r w:rsidRPr="00FE7EA0">
        <w:rPr>
          <w:rFonts w:asciiTheme="minorHAnsi" w:hAnsiTheme="minorHAnsi" w:cstheme="minorHAnsi"/>
          <w:b/>
          <w:snapToGrid w:val="0"/>
          <w:sz w:val="21"/>
          <w:szCs w:val="21"/>
        </w:rPr>
        <w:t>Cabo 6,0 mm² [m] = ∑Tomadas [un] x 10,00 [m]</w:t>
      </w:r>
    </w:p>
    <w:p w14:paraId="5A9B2297" w14:textId="77777777" w:rsidR="00210C93" w:rsidRPr="00FE7EA0" w:rsidRDefault="00210C93" w:rsidP="00210C93">
      <w:pPr>
        <w:widowControl w:val="0"/>
        <w:tabs>
          <w:tab w:val="left" w:pos="426"/>
          <w:tab w:val="left" w:pos="3402"/>
        </w:tabs>
        <w:spacing w:line="276" w:lineRule="auto"/>
        <w:jc w:val="both"/>
        <w:rPr>
          <w:rFonts w:asciiTheme="minorHAnsi" w:hAnsiTheme="minorHAnsi" w:cstheme="minorHAnsi"/>
          <w:snapToGrid w:val="0"/>
          <w:sz w:val="21"/>
          <w:szCs w:val="21"/>
        </w:rPr>
      </w:pPr>
      <w:r w:rsidRPr="00FE7EA0">
        <w:rPr>
          <w:rFonts w:asciiTheme="minorHAnsi" w:hAnsiTheme="minorHAnsi" w:cstheme="minorHAnsi"/>
          <w:b/>
          <w:snapToGrid w:val="0"/>
          <w:sz w:val="21"/>
          <w:szCs w:val="21"/>
        </w:rPr>
        <w:t>Cabo 6,0 mm² [m] = 230,00 (calculado item 10.4 desta memória)</w:t>
      </w:r>
    </w:p>
    <w:p w14:paraId="0C8AE34F"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snapToGrid w:val="0"/>
          <w:sz w:val="21"/>
          <w:szCs w:val="21"/>
        </w:rPr>
      </w:pPr>
    </w:p>
    <w:p w14:paraId="473F091E"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Cabo de cobre de 10,0 mm² </w:t>
      </w:r>
    </w:p>
    <w:p w14:paraId="584D9F4F"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34E58A9E"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r w:rsidRPr="00FE7EA0">
        <w:rPr>
          <w:rFonts w:asciiTheme="minorHAnsi" w:hAnsiTheme="minorHAnsi" w:cstheme="minorHAnsi"/>
          <w:sz w:val="21"/>
          <w:szCs w:val="21"/>
        </w:rPr>
        <w:t xml:space="preserve">Quantitativo definido em projeto no valor de </w:t>
      </w:r>
      <w:r w:rsidRPr="00FE7EA0">
        <w:rPr>
          <w:rFonts w:asciiTheme="minorHAnsi" w:hAnsiTheme="minorHAnsi" w:cstheme="minorHAnsi"/>
          <w:b/>
          <w:sz w:val="21"/>
          <w:szCs w:val="21"/>
        </w:rPr>
        <w:t>150,00 metros</w:t>
      </w:r>
      <w:r w:rsidRPr="00FE7EA0">
        <w:rPr>
          <w:rFonts w:asciiTheme="minorHAnsi" w:hAnsiTheme="minorHAnsi" w:cstheme="minorHAnsi"/>
          <w:sz w:val="21"/>
          <w:szCs w:val="21"/>
        </w:rPr>
        <w:t>.</w:t>
      </w:r>
    </w:p>
    <w:p w14:paraId="65039EF8"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56F68C8C"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Eletrocalha lisa galvanizada 50x50 mm</w:t>
      </w:r>
    </w:p>
    <w:p w14:paraId="4B7ACBBF"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40E74603"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r w:rsidRPr="00FE7EA0">
        <w:rPr>
          <w:rFonts w:asciiTheme="minorHAnsi" w:hAnsiTheme="minorHAnsi" w:cstheme="minorHAnsi"/>
          <w:sz w:val="21"/>
          <w:szCs w:val="21"/>
        </w:rPr>
        <w:t xml:space="preserve">Quantitativo definido em projeto no valor de </w:t>
      </w:r>
      <w:r w:rsidRPr="00FE7EA0">
        <w:rPr>
          <w:rFonts w:asciiTheme="minorHAnsi" w:hAnsiTheme="minorHAnsi" w:cstheme="minorHAnsi"/>
          <w:b/>
          <w:sz w:val="21"/>
          <w:szCs w:val="21"/>
        </w:rPr>
        <w:t>20,00 metros</w:t>
      </w:r>
      <w:r w:rsidRPr="00FE7EA0">
        <w:rPr>
          <w:rFonts w:asciiTheme="minorHAnsi" w:hAnsiTheme="minorHAnsi" w:cstheme="minorHAnsi"/>
          <w:sz w:val="21"/>
          <w:szCs w:val="21"/>
        </w:rPr>
        <w:t>.</w:t>
      </w:r>
    </w:p>
    <w:p w14:paraId="0375C2F3"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57C4A04B"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Tomada 2P+T, 20 A</w:t>
      </w:r>
    </w:p>
    <w:p w14:paraId="2D464A0B"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color w:val="FF0000"/>
          <w:sz w:val="21"/>
          <w:szCs w:val="21"/>
        </w:rPr>
      </w:pPr>
    </w:p>
    <w:tbl>
      <w:tblPr>
        <w:tblW w:w="9276" w:type="dxa"/>
        <w:tblInd w:w="75" w:type="dxa"/>
        <w:tblLayout w:type="fixed"/>
        <w:tblCellMar>
          <w:left w:w="70" w:type="dxa"/>
          <w:right w:w="70" w:type="dxa"/>
        </w:tblCellMar>
        <w:tblLook w:val="04A0" w:firstRow="1" w:lastRow="0" w:firstColumn="1" w:lastColumn="0" w:noHBand="0" w:noVBand="1"/>
      </w:tblPr>
      <w:tblGrid>
        <w:gridCol w:w="2472"/>
        <w:gridCol w:w="1134"/>
        <w:gridCol w:w="992"/>
        <w:gridCol w:w="1276"/>
        <w:gridCol w:w="1134"/>
        <w:gridCol w:w="1276"/>
        <w:gridCol w:w="992"/>
      </w:tblGrid>
      <w:tr w:rsidR="00210C93" w:rsidRPr="00FE7EA0" w14:paraId="3BA1B17C" w14:textId="77777777" w:rsidTr="00210C93">
        <w:trPr>
          <w:trHeight w:val="315"/>
        </w:trPr>
        <w:tc>
          <w:tcPr>
            <w:tcW w:w="9276"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7C9357F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RESUMO: DISPOSITIVOS ELÉTRICOS</w:t>
            </w:r>
          </w:p>
        </w:tc>
      </w:tr>
      <w:tr w:rsidR="00210C93" w:rsidRPr="00FE7EA0" w14:paraId="45EE7F27" w14:textId="77777777" w:rsidTr="00210C93">
        <w:trPr>
          <w:trHeight w:val="679"/>
        </w:trPr>
        <w:tc>
          <w:tcPr>
            <w:tcW w:w="2472" w:type="dxa"/>
            <w:tcBorders>
              <w:top w:val="nil"/>
              <w:left w:val="single" w:sz="4" w:space="0" w:color="auto"/>
              <w:bottom w:val="single" w:sz="4" w:space="0" w:color="auto"/>
              <w:right w:val="single" w:sz="4" w:space="0" w:color="auto"/>
            </w:tcBorders>
            <w:shd w:val="clear" w:color="000000" w:fill="92CDDC"/>
            <w:noWrap/>
            <w:hideMark/>
          </w:tcPr>
          <w:p w14:paraId="4522C27B"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Ambiente</w:t>
            </w:r>
          </w:p>
        </w:tc>
        <w:tc>
          <w:tcPr>
            <w:tcW w:w="1134" w:type="dxa"/>
            <w:tcBorders>
              <w:top w:val="nil"/>
              <w:left w:val="nil"/>
              <w:bottom w:val="single" w:sz="4" w:space="0" w:color="auto"/>
              <w:right w:val="single" w:sz="4" w:space="0" w:color="auto"/>
            </w:tcBorders>
            <w:shd w:val="clear" w:color="000000" w:fill="92CDDC"/>
            <w:hideMark/>
          </w:tcPr>
          <w:p w14:paraId="618BB9C1"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Tomada Simples 10 A [un]</w:t>
            </w:r>
          </w:p>
        </w:tc>
        <w:tc>
          <w:tcPr>
            <w:tcW w:w="992" w:type="dxa"/>
            <w:tcBorders>
              <w:top w:val="nil"/>
              <w:left w:val="nil"/>
              <w:bottom w:val="single" w:sz="4" w:space="0" w:color="auto"/>
              <w:right w:val="single" w:sz="4" w:space="0" w:color="auto"/>
            </w:tcBorders>
            <w:shd w:val="clear" w:color="000000" w:fill="92CDDC"/>
            <w:hideMark/>
          </w:tcPr>
          <w:p w14:paraId="48620F7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Tomada Dupla 10 A [un]</w:t>
            </w:r>
          </w:p>
        </w:tc>
        <w:tc>
          <w:tcPr>
            <w:tcW w:w="1276" w:type="dxa"/>
            <w:tcBorders>
              <w:top w:val="nil"/>
              <w:left w:val="nil"/>
              <w:bottom w:val="single" w:sz="4" w:space="0" w:color="auto"/>
              <w:right w:val="single" w:sz="4" w:space="0" w:color="auto"/>
            </w:tcBorders>
            <w:shd w:val="clear" w:color="000000" w:fill="92CDDC"/>
            <w:hideMark/>
          </w:tcPr>
          <w:p w14:paraId="74F8D0E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Interruptor Simples [un]</w:t>
            </w:r>
          </w:p>
        </w:tc>
        <w:tc>
          <w:tcPr>
            <w:tcW w:w="1134" w:type="dxa"/>
            <w:tcBorders>
              <w:top w:val="nil"/>
              <w:left w:val="nil"/>
              <w:bottom w:val="single" w:sz="4" w:space="0" w:color="auto"/>
              <w:right w:val="single" w:sz="4" w:space="0" w:color="auto"/>
            </w:tcBorders>
            <w:shd w:val="clear" w:color="000000" w:fill="92CDDC"/>
            <w:hideMark/>
          </w:tcPr>
          <w:p w14:paraId="0872107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Interruptor Duplo [un]</w:t>
            </w:r>
          </w:p>
        </w:tc>
        <w:tc>
          <w:tcPr>
            <w:tcW w:w="1276" w:type="dxa"/>
            <w:tcBorders>
              <w:top w:val="nil"/>
              <w:left w:val="nil"/>
              <w:bottom w:val="single" w:sz="4" w:space="0" w:color="auto"/>
              <w:right w:val="single" w:sz="4" w:space="0" w:color="auto"/>
            </w:tcBorders>
            <w:shd w:val="clear" w:color="000000" w:fill="92CDDC"/>
            <w:hideMark/>
          </w:tcPr>
          <w:p w14:paraId="1AEF9A0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Interruptor C/ Tom. [un]</w:t>
            </w:r>
          </w:p>
        </w:tc>
        <w:tc>
          <w:tcPr>
            <w:tcW w:w="992" w:type="dxa"/>
            <w:tcBorders>
              <w:top w:val="nil"/>
              <w:left w:val="nil"/>
              <w:bottom w:val="single" w:sz="4" w:space="0" w:color="auto"/>
              <w:right w:val="single" w:sz="4" w:space="0" w:color="auto"/>
            </w:tcBorders>
            <w:shd w:val="clear" w:color="000000" w:fill="92CDDC"/>
            <w:hideMark/>
          </w:tcPr>
          <w:p w14:paraId="74F3BEE0"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Luminárias [un]</w:t>
            </w:r>
          </w:p>
        </w:tc>
      </w:tr>
      <w:tr w:rsidR="00210C93" w:rsidRPr="00FE7EA0" w14:paraId="22D4DAB4"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6990C4A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Varanda 1</w:t>
            </w:r>
          </w:p>
        </w:tc>
        <w:tc>
          <w:tcPr>
            <w:tcW w:w="1134" w:type="dxa"/>
            <w:tcBorders>
              <w:top w:val="nil"/>
              <w:left w:val="nil"/>
              <w:bottom w:val="single" w:sz="4" w:space="0" w:color="auto"/>
              <w:right w:val="single" w:sz="4" w:space="0" w:color="auto"/>
            </w:tcBorders>
            <w:shd w:val="clear" w:color="auto" w:fill="auto"/>
            <w:noWrap/>
            <w:vAlign w:val="center"/>
            <w:hideMark/>
          </w:tcPr>
          <w:p w14:paraId="71D5DB9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456194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614A88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1917CC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0,00</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56C102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1DB423F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10,00</w:t>
            </w:r>
          </w:p>
        </w:tc>
      </w:tr>
      <w:tr w:rsidR="00210C93" w:rsidRPr="00FE7EA0" w14:paraId="1ED3A6F5"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5AD6FDA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Centro de Informações</w:t>
            </w:r>
          </w:p>
        </w:tc>
        <w:tc>
          <w:tcPr>
            <w:tcW w:w="1134" w:type="dxa"/>
            <w:tcBorders>
              <w:top w:val="nil"/>
              <w:left w:val="nil"/>
              <w:bottom w:val="single" w:sz="4" w:space="0" w:color="auto"/>
              <w:right w:val="single" w:sz="4" w:space="0" w:color="auto"/>
            </w:tcBorders>
            <w:shd w:val="clear" w:color="auto" w:fill="auto"/>
            <w:noWrap/>
            <w:vAlign w:val="center"/>
            <w:hideMark/>
          </w:tcPr>
          <w:p w14:paraId="04CE272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shd w:val="clear" w:color="auto" w:fill="auto"/>
            <w:noWrap/>
            <w:vAlign w:val="center"/>
            <w:hideMark/>
          </w:tcPr>
          <w:p w14:paraId="73C1703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5EFBC94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shd w:val="clear" w:color="auto" w:fill="auto"/>
            <w:noWrap/>
            <w:vAlign w:val="center"/>
            <w:hideMark/>
          </w:tcPr>
          <w:p w14:paraId="7C6558A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57079AF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59D0157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20,00</w:t>
            </w:r>
          </w:p>
        </w:tc>
      </w:tr>
      <w:tr w:rsidR="00210C93" w:rsidRPr="00FE7EA0" w14:paraId="31CE6E7B"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38B8D81A"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PNE</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64721C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1E7C25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316239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35F6DD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shd w:val="clear" w:color="auto" w:fill="auto"/>
            <w:noWrap/>
            <w:vAlign w:val="center"/>
            <w:hideMark/>
          </w:tcPr>
          <w:p w14:paraId="7F055D6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14:paraId="0BDCD46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2C02F68D"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57713B73"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Sanitário Guarita</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E0291A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39A9C9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D754BE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7EDC5F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shd w:val="clear" w:color="auto" w:fill="auto"/>
            <w:noWrap/>
            <w:vAlign w:val="center"/>
            <w:hideMark/>
          </w:tcPr>
          <w:p w14:paraId="67D087E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14:paraId="45FA3D0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6D207272" w14:textId="77777777" w:rsidTr="00210C93">
        <w:trPr>
          <w:trHeight w:val="315"/>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08B958F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Guarita</w:t>
            </w:r>
          </w:p>
        </w:tc>
        <w:tc>
          <w:tcPr>
            <w:tcW w:w="1134" w:type="dxa"/>
            <w:tcBorders>
              <w:top w:val="nil"/>
              <w:left w:val="nil"/>
              <w:bottom w:val="single" w:sz="4" w:space="0" w:color="auto"/>
              <w:right w:val="single" w:sz="4" w:space="0" w:color="auto"/>
            </w:tcBorders>
            <w:shd w:val="clear" w:color="auto" w:fill="auto"/>
            <w:noWrap/>
            <w:vAlign w:val="center"/>
            <w:hideMark/>
          </w:tcPr>
          <w:p w14:paraId="4997AC9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shd w:val="clear" w:color="auto" w:fill="auto"/>
            <w:noWrap/>
            <w:vAlign w:val="center"/>
            <w:hideMark/>
          </w:tcPr>
          <w:p w14:paraId="5AC5E08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44428B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shd w:val="clear" w:color="auto" w:fill="auto"/>
            <w:noWrap/>
            <w:vAlign w:val="center"/>
            <w:hideMark/>
          </w:tcPr>
          <w:p w14:paraId="75DA9D6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5ED4E60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288ABA7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45B52DAB"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10D36BFD"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 xml:space="preserve">Varanda Guarita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9E284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1EFE67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B687E7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2C7F63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C3D802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2E6A791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4,00</w:t>
            </w:r>
          </w:p>
        </w:tc>
      </w:tr>
      <w:tr w:rsidR="00210C93" w:rsidRPr="00FE7EA0" w14:paraId="6D0CEED1"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52A5D4AF"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Bike Fixtation</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EDD161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2A4518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4D7BF1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C9DD0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230ED9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2A17C5D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r>
      <w:tr w:rsidR="00210C93" w:rsidRPr="00FE7EA0" w14:paraId="2FBF9C30"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2432BD7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Central de Segurança</w:t>
            </w:r>
          </w:p>
        </w:tc>
        <w:tc>
          <w:tcPr>
            <w:tcW w:w="1134" w:type="dxa"/>
            <w:tcBorders>
              <w:top w:val="nil"/>
              <w:left w:val="nil"/>
              <w:bottom w:val="single" w:sz="4" w:space="0" w:color="auto"/>
              <w:right w:val="single" w:sz="4" w:space="0" w:color="auto"/>
            </w:tcBorders>
            <w:shd w:val="clear" w:color="auto" w:fill="auto"/>
            <w:noWrap/>
            <w:vAlign w:val="center"/>
            <w:hideMark/>
          </w:tcPr>
          <w:p w14:paraId="499C3E1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92" w:type="dxa"/>
            <w:tcBorders>
              <w:top w:val="nil"/>
              <w:left w:val="nil"/>
              <w:bottom w:val="single" w:sz="4" w:space="0" w:color="auto"/>
              <w:right w:val="single" w:sz="4" w:space="0" w:color="auto"/>
            </w:tcBorders>
            <w:shd w:val="clear" w:color="auto" w:fill="auto"/>
            <w:noWrap/>
            <w:vAlign w:val="center"/>
            <w:hideMark/>
          </w:tcPr>
          <w:p w14:paraId="0A072F2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shd w:val="clear" w:color="auto" w:fill="auto"/>
            <w:noWrap/>
            <w:vAlign w:val="center"/>
            <w:hideMark/>
          </w:tcPr>
          <w:p w14:paraId="50A9D95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F03D27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0AD323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3F6C107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11C5CAEC"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64D7AECF"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Barrilete</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15A1F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396720F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auto" w:fill="auto"/>
            <w:noWrap/>
            <w:vAlign w:val="center"/>
            <w:hideMark/>
          </w:tcPr>
          <w:p w14:paraId="4468E11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68F6FF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7C73D4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4187CCB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65A02AAB"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6C0680EB"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Projetor Piso Pórtico (R1)</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508CB89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193925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5561E0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6F3763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50A6A14"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5B945C2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16,00</w:t>
            </w:r>
          </w:p>
        </w:tc>
      </w:tr>
      <w:tr w:rsidR="00210C93" w:rsidRPr="00FE7EA0" w14:paraId="33150784"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4C91CE8B"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Spots Piso Varandas (R2)</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0AD7DF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AC653E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558DC9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B7F600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094708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79AE699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18,00</w:t>
            </w:r>
          </w:p>
        </w:tc>
      </w:tr>
      <w:tr w:rsidR="00210C93" w:rsidRPr="00FE7EA0" w14:paraId="0587ADE0"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48CE27FF"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Base das Estátuas/Jardins (R4)</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7E141B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7A21E4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16FA69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356B5D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089C70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10A42E0F"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34,00</w:t>
            </w:r>
          </w:p>
        </w:tc>
      </w:tr>
      <w:tr w:rsidR="00210C93" w:rsidRPr="00FE7EA0" w14:paraId="217DE6DF"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4126153C"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Postes Avenida (R1 e R5)</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D0974B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ED05D9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AA419B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47A63F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65A755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7755612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6,00</w:t>
            </w:r>
          </w:p>
        </w:tc>
      </w:tr>
      <w:tr w:rsidR="00210C93" w:rsidRPr="00FE7EA0" w14:paraId="5787AC78"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760EC5A9"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Travessia Elevada</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FC1DD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B603F6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66E45E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F7CEB8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663E1C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70D9330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r>
      <w:tr w:rsidR="00210C93" w:rsidRPr="00FE7EA0" w14:paraId="7E7527A4" w14:textId="77777777" w:rsidTr="00210C93">
        <w:trPr>
          <w:trHeight w:val="300"/>
        </w:trPr>
        <w:tc>
          <w:tcPr>
            <w:tcW w:w="2472" w:type="dxa"/>
            <w:tcBorders>
              <w:top w:val="nil"/>
              <w:left w:val="single" w:sz="4" w:space="0" w:color="auto"/>
              <w:bottom w:val="single" w:sz="4" w:space="0" w:color="auto"/>
              <w:right w:val="single" w:sz="4" w:space="0" w:color="auto"/>
            </w:tcBorders>
            <w:shd w:val="clear" w:color="auto" w:fill="auto"/>
            <w:noWrap/>
            <w:vAlign w:val="bottom"/>
            <w:hideMark/>
          </w:tcPr>
          <w:p w14:paraId="0AF06D76"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Passeio lateral (R6)</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4A3F0A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053232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077B69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BA51753"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77C9BD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1273C5BA"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35,00</w:t>
            </w:r>
          </w:p>
        </w:tc>
      </w:tr>
      <w:tr w:rsidR="00210C93" w:rsidRPr="00FE7EA0" w14:paraId="1847697C" w14:textId="77777777" w:rsidTr="00210C93">
        <w:trPr>
          <w:trHeight w:val="300"/>
        </w:trPr>
        <w:tc>
          <w:tcPr>
            <w:tcW w:w="2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EABD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Piso do Deck (R6)</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992913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6D9196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41AFA5D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A7AB9E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13B53C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C099FE1"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22,00</w:t>
            </w:r>
          </w:p>
        </w:tc>
      </w:tr>
      <w:tr w:rsidR="00210C93" w:rsidRPr="00FE7EA0" w14:paraId="5915A0F1" w14:textId="77777777" w:rsidTr="00210C93">
        <w:trPr>
          <w:trHeight w:val="300"/>
        </w:trPr>
        <w:tc>
          <w:tcPr>
            <w:tcW w:w="2472" w:type="dxa"/>
            <w:tcBorders>
              <w:top w:val="nil"/>
              <w:left w:val="single" w:sz="4" w:space="0" w:color="auto"/>
              <w:bottom w:val="nil"/>
              <w:right w:val="single" w:sz="4" w:space="0" w:color="auto"/>
            </w:tcBorders>
            <w:shd w:val="clear" w:color="auto" w:fill="auto"/>
            <w:noWrap/>
            <w:vAlign w:val="bottom"/>
            <w:hideMark/>
          </w:tcPr>
          <w:p w14:paraId="06A67F82"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Prezépio Arandelas (R6)</w:t>
            </w:r>
          </w:p>
        </w:tc>
        <w:tc>
          <w:tcPr>
            <w:tcW w:w="1134" w:type="dxa"/>
            <w:tcBorders>
              <w:top w:val="nil"/>
              <w:left w:val="nil"/>
              <w:bottom w:val="single" w:sz="4" w:space="0" w:color="auto"/>
              <w:right w:val="single" w:sz="4" w:space="0" w:color="auto"/>
            </w:tcBorders>
            <w:shd w:val="clear" w:color="auto" w:fill="auto"/>
            <w:noWrap/>
            <w:vAlign w:val="center"/>
            <w:hideMark/>
          </w:tcPr>
          <w:p w14:paraId="3C766050"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1,00</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459BED9"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1FB3FE2"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3ECE8BA8"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14D07B9C"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1D22BF67"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12,00</w:t>
            </w:r>
          </w:p>
        </w:tc>
      </w:tr>
      <w:tr w:rsidR="00210C93" w:rsidRPr="00FE7EA0" w14:paraId="402A3E89" w14:textId="77777777" w:rsidTr="00210C93">
        <w:trPr>
          <w:trHeight w:val="300"/>
        </w:trPr>
        <w:tc>
          <w:tcPr>
            <w:tcW w:w="2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C252E" w14:textId="77777777" w:rsidR="00210C93" w:rsidRPr="00FE7EA0" w:rsidRDefault="00210C93" w:rsidP="00130EEB">
            <w:pPr>
              <w:rPr>
                <w:rFonts w:asciiTheme="minorHAnsi" w:hAnsiTheme="minorHAnsi" w:cstheme="minorHAnsi"/>
                <w:b/>
                <w:bCs/>
                <w:sz w:val="21"/>
                <w:szCs w:val="21"/>
              </w:rPr>
            </w:pPr>
            <w:r w:rsidRPr="00FE7EA0">
              <w:rPr>
                <w:rFonts w:asciiTheme="minorHAnsi" w:hAnsiTheme="minorHAnsi" w:cstheme="minorHAnsi"/>
                <w:b/>
                <w:bCs/>
                <w:sz w:val="21"/>
                <w:szCs w:val="21"/>
              </w:rPr>
              <w:t>Iluminação Lateral Deck (R7)</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BBB1135"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228FDA46"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03B575D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3776F3B"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1276"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77F3235D"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auto"/>
            <w:noWrap/>
            <w:vAlign w:val="center"/>
            <w:hideMark/>
          </w:tcPr>
          <w:p w14:paraId="45A0AD6E" w14:textId="77777777" w:rsidR="00210C93" w:rsidRPr="00FE7EA0" w:rsidRDefault="00210C93" w:rsidP="00130EEB">
            <w:pPr>
              <w:jc w:val="center"/>
              <w:rPr>
                <w:rFonts w:asciiTheme="minorHAnsi" w:hAnsiTheme="minorHAnsi" w:cstheme="minorHAnsi"/>
                <w:sz w:val="21"/>
                <w:szCs w:val="21"/>
              </w:rPr>
            </w:pPr>
            <w:r w:rsidRPr="00FE7EA0">
              <w:rPr>
                <w:rFonts w:asciiTheme="minorHAnsi" w:hAnsiTheme="minorHAnsi" w:cstheme="minorHAnsi"/>
                <w:sz w:val="21"/>
                <w:szCs w:val="21"/>
              </w:rPr>
              <w:t>8,00</w:t>
            </w:r>
          </w:p>
        </w:tc>
      </w:tr>
      <w:tr w:rsidR="00210C93" w:rsidRPr="00FE7EA0" w14:paraId="77D4FD18" w14:textId="77777777" w:rsidTr="00210C93">
        <w:trPr>
          <w:trHeight w:val="300"/>
        </w:trPr>
        <w:tc>
          <w:tcPr>
            <w:tcW w:w="2472" w:type="dxa"/>
            <w:tcBorders>
              <w:top w:val="nil"/>
              <w:left w:val="single" w:sz="4" w:space="0" w:color="auto"/>
              <w:bottom w:val="single" w:sz="4" w:space="0" w:color="auto"/>
              <w:right w:val="single" w:sz="4" w:space="0" w:color="auto"/>
            </w:tcBorders>
            <w:shd w:val="clear" w:color="000000" w:fill="B7DEE8"/>
            <w:noWrap/>
            <w:vAlign w:val="center"/>
            <w:hideMark/>
          </w:tcPr>
          <w:p w14:paraId="2FADE4FD"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TOTAL</w:t>
            </w:r>
          </w:p>
        </w:tc>
        <w:tc>
          <w:tcPr>
            <w:tcW w:w="1134" w:type="dxa"/>
            <w:tcBorders>
              <w:top w:val="nil"/>
              <w:left w:val="nil"/>
              <w:bottom w:val="single" w:sz="4" w:space="0" w:color="auto"/>
              <w:right w:val="single" w:sz="4" w:space="0" w:color="auto"/>
            </w:tcBorders>
            <w:shd w:val="clear" w:color="000000" w:fill="B7DEE8"/>
            <w:noWrap/>
            <w:vAlign w:val="center"/>
            <w:hideMark/>
          </w:tcPr>
          <w:p w14:paraId="3D3681D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8,00</w:t>
            </w:r>
          </w:p>
        </w:tc>
        <w:tc>
          <w:tcPr>
            <w:tcW w:w="992" w:type="dxa"/>
            <w:tcBorders>
              <w:top w:val="nil"/>
              <w:left w:val="nil"/>
              <w:bottom w:val="single" w:sz="4" w:space="0" w:color="auto"/>
              <w:right w:val="single" w:sz="4" w:space="0" w:color="auto"/>
            </w:tcBorders>
            <w:shd w:val="clear" w:color="000000" w:fill="B7DEE8"/>
            <w:noWrap/>
            <w:vAlign w:val="center"/>
            <w:hideMark/>
          </w:tcPr>
          <w:p w14:paraId="6F21182F"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13,00</w:t>
            </w:r>
          </w:p>
        </w:tc>
        <w:tc>
          <w:tcPr>
            <w:tcW w:w="1276" w:type="dxa"/>
            <w:tcBorders>
              <w:top w:val="nil"/>
              <w:left w:val="nil"/>
              <w:bottom w:val="single" w:sz="4" w:space="0" w:color="auto"/>
              <w:right w:val="single" w:sz="4" w:space="0" w:color="auto"/>
            </w:tcBorders>
            <w:shd w:val="clear" w:color="000000" w:fill="B7DEE8"/>
            <w:noWrap/>
            <w:vAlign w:val="center"/>
            <w:hideMark/>
          </w:tcPr>
          <w:p w14:paraId="63A9AA8C"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2,00</w:t>
            </w:r>
          </w:p>
        </w:tc>
        <w:tc>
          <w:tcPr>
            <w:tcW w:w="1134" w:type="dxa"/>
            <w:tcBorders>
              <w:top w:val="nil"/>
              <w:left w:val="nil"/>
              <w:bottom w:val="single" w:sz="4" w:space="0" w:color="auto"/>
              <w:right w:val="single" w:sz="4" w:space="0" w:color="auto"/>
            </w:tcBorders>
            <w:shd w:val="clear" w:color="000000" w:fill="B7DEE8"/>
            <w:noWrap/>
            <w:vAlign w:val="center"/>
            <w:hideMark/>
          </w:tcPr>
          <w:p w14:paraId="7F00B73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3,00</w:t>
            </w:r>
          </w:p>
        </w:tc>
        <w:tc>
          <w:tcPr>
            <w:tcW w:w="1276" w:type="dxa"/>
            <w:tcBorders>
              <w:top w:val="nil"/>
              <w:left w:val="nil"/>
              <w:bottom w:val="single" w:sz="4" w:space="0" w:color="auto"/>
              <w:right w:val="single" w:sz="4" w:space="0" w:color="auto"/>
            </w:tcBorders>
            <w:shd w:val="clear" w:color="000000" w:fill="B7DEE8"/>
            <w:noWrap/>
            <w:vAlign w:val="center"/>
            <w:hideMark/>
          </w:tcPr>
          <w:p w14:paraId="5981AA92"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2,00</w:t>
            </w:r>
          </w:p>
        </w:tc>
        <w:tc>
          <w:tcPr>
            <w:tcW w:w="992" w:type="dxa"/>
            <w:tcBorders>
              <w:top w:val="nil"/>
              <w:left w:val="nil"/>
              <w:bottom w:val="single" w:sz="4" w:space="0" w:color="auto"/>
              <w:right w:val="single" w:sz="4" w:space="0" w:color="auto"/>
            </w:tcBorders>
            <w:shd w:val="clear" w:color="000000" w:fill="B7DEE8"/>
            <w:noWrap/>
            <w:vAlign w:val="center"/>
            <w:hideMark/>
          </w:tcPr>
          <w:p w14:paraId="5E798AF7" w14:textId="77777777" w:rsidR="00210C93" w:rsidRPr="00FE7EA0" w:rsidRDefault="00210C93" w:rsidP="00130EEB">
            <w:pPr>
              <w:jc w:val="center"/>
              <w:rPr>
                <w:rFonts w:asciiTheme="minorHAnsi" w:hAnsiTheme="minorHAnsi" w:cstheme="minorHAnsi"/>
                <w:b/>
                <w:bCs/>
                <w:sz w:val="21"/>
                <w:szCs w:val="21"/>
              </w:rPr>
            </w:pPr>
            <w:r w:rsidRPr="00FE7EA0">
              <w:rPr>
                <w:rFonts w:asciiTheme="minorHAnsi" w:hAnsiTheme="minorHAnsi" w:cstheme="minorHAnsi"/>
                <w:b/>
                <w:bCs/>
                <w:sz w:val="21"/>
                <w:szCs w:val="21"/>
              </w:rPr>
              <w:t>193,00</w:t>
            </w:r>
          </w:p>
        </w:tc>
      </w:tr>
    </w:tbl>
    <w:p w14:paraId="40FE79FB"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7D9A5A30"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r w:rsidRPr="00FE7EA0">
        <w:rPr>
          <w:rFonts w:asciiTheme="minorHAnsi" w:hAnsiTheme="minorHAnsi" w:cstheme="minorHAnsi"/>
          <w:sz w:val="21"/>
          <w:szCs w:val="21"/>
        </w:rPr>
        <w:t xml:space="preserve">Quantitativo correspondente ao somatório das tomadas definidas em projeto, equivalente a </w:t>
      </w:r>
      <w:r w:rsidRPr="00FE7EA0">
        <w:rPr>
          <w:rFonts w:asciiTheme="minorHAnsi" w:hAnsiTheme="minorHAnsi" w:cstheme="minorHAnsi"/>
          <w:b/>
          <w:sz w:val="21"/>
          <w:szCs w:val="21"/>
        </w:rPr>
        <w:t>8,00 unidades</w:t>
      </w:r>
      <w:r w:rsidRPr="00FE7EA0">
        <w:rPr>
          <w:rFonts w:asciiTheme="minorHAnsi" w:hAnsiTheme="minorHAnsi" w:cstheme="minorHAnsi"/>
          <w:sz w:val="21"/>
          <w:szCs w:val="21"/>
        </w:rPr>
        <w:t>.</w:t>
      </w:r>
    </w:p>
    <w:p w14:paraId="2582D2A2"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26D7599C"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Conjunto 2 tomadas 2P+T</w:t>
      </w:r>
    </w:p>
    <w:p w14:paraId="2E957776"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3714AFC7"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r w:rsidRPr="00FE7EA0">
        <w:rPr>
          <w:rFonts w:asciiTheme="minorHAnsi" w:hAnsiTheme="minorHAnsi" w:cstheme="minorHAnsi"/>
          <w:sz w:val="21"/>
          <w:szCs w:val="21"/>
        </w:rPr>
        <w:t xml:space="preserve">Quantitativo calculado no item 10.9 desta memória, equivalente a </w:t>
      </w:r>
      <w:r w:rsidRPr="00FE7EA0">
        <w:rPr>
          <w:rFonts w:asciiTheme="minorHAnsi" w:hAnsiTheme="minorHAnsi" w:cstheme="minorHAnsi"/>
          <w:b/>
          <w:sz w:val="21"/>
          <w:szCs w:val="21"/>
        </w:rPr>
        <w:t>13,00 unidades</w:t>
      </w:r>
      <w:r w:rsidRPr="00FE7EA0">
        <w:rPr>
          <w:rFonts w:asciiTheme="minorHAnsi" w:hAnsiTheme="minorHAnsi" w:cstheme="minorHAnsi"/>
          <w:sz w:val="21"/>
          <w:szCs w:val="21"/>
        </w:rPr>
        <w:t>.</w:t>
      </w:r>
    </w:p>
    <w:p w14:paraId="2FA82AD4"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p>
    <w:p w14:paraId="617FD012"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Interruptor com tecla simples e uma tomada 2P+T</w:t>
      </w:r>
    </w:p>
    <w:p w14:paraId="7F5E2032"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59062050"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r w:rsidRPr="00FE7EA0">
        <w:rPr>
          <w:rFonts w:asciiTheme="minorHAnsi" w:hAnsiTheme="minorHAnsi" w:cstheme="minorHAnsi"/>
          <w:sz w:val="21"/>
          <w:szCs w:val="21"/>
        </w:rPr>
        <w:t xml:space="preserve">Quantitativo calculado no item 10.9 desta memória, equivalente a </w:t>
      </w:r>
      <w:r w:rsidRPr="00FE7EA0">
        <w:rPr>
          <w:rFonts w:asciiTheme="minorHAnsi" w:hAnsiTheme="minorHAnsi" w:cstheme="minorHAnsi"/>
          <w:b/>
          <w:sz w:val="21"/>
          <w:szCs w:val="21"/>
        </w:rPr>
        <w:t>2,00 unidades</w:t>
      </w:r>
      <w:r w:rsidRPr="00FE7EA0">
        <w:rPr>
          <w:rFonts w:asciiTheme="minorHAnsi" w:hAnsiTheme="minorHAnsi" w:cstheme="minorHAnsi"/>
          <w:sz w:val="21"/>
          <w:szCs w:val="21"/>
        </w:rPr>
        <w:t>.</w:t>
      </w:r>
    </w:p>
    <w:p w14:paraId="5B128A88"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p>
    <w:p w14:paraId="71596BB4"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Interruptor com 1 tecla simples</w:t>
      </w:r>
    </w:p>
    <w:p w14:paraId="0E85D29A"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3EED1B50"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r w:rsidRPr="00FE7EA0">
        <w:rPr>
          <w:rFonts w:asciiTheme="minorHAnsi" w:hAnsiTheme="minorHAnsi" w:cstheme="minorHAnsi"/>
          <w:sz w:val="21"/>
          <w:szCs w:val="21"/>
        </w:rPr>
        <w:t xml:space="preserve">Quantitativo calculado no item 10.9 desta memória, equivalente a </w:t>
      </w:r>
      <w:r w:rsidRPr="00FE7EA0">
        <w:rPr>
          <w:rFonts w:asciiTheme="minorHAnsi" w:hAnsiTheme="minorHAnsi" w:cstheme="minorHAnsi"/>
          <w:b/>
          <w:sz w:val="21"/>
          <w:szCs w:val="21"/>
        </w:rPr>
        <w:t>2,00 unidades</w:t>
      </w:r>
      <w:r w:rsidRPr="00FE7EA0">
        <w:rPr>
          <w:rFonts w:asciiTheme="minorHAnsi" w:hAnsiTheme="minorHAnsi" w:cstheme="minorHAnsi"/>
          <w:sz w:val="21"/>
          <w:szCs w:val="21"/>
        </w:rPr>
        <w:t>.</w:t>
      </w:r>
    </w:p>
    <w:p w14:paraId="293D9CD6"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napToGrid w:val="0"/>
          <w:sz w:val="21"/>
          <w:szCs w:val="21"/>
        </w:rPr>
      </w:pPr>
    </w:p>
    <w:p w14:paraId="3BB6903D"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Interruptor com 2 tecla simples</w:t>
      </w:r>
    </w:p>
    <w:p w14:paraId="65C84D79"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50510894" w14:textId="77777777" w:rsidR="00210C93" w:rsidRPr="00FE7EA0" w:rsidRDefault="00210C93" w:rsidP="00210C93">
      <w:pPr>
        <w:widowControl w:val="0"/>
        <w:tabs>
          <w:tab w:val="left" w:pos="426"/>
          <w:tab w:val="left" w:pos="3402"/>
        </w:tabs>
        <w:spacing w:line="276" w:lineRule="auto"/>
        <w:ind w:firstLine="851"/>
        <w:rPr>
          <w:rFonts w:asciiTheme="minorHAnsi" w:hAnsiTheme="minorHAnsi" w:cstheme="minorHAnsi"/>
          <w:sz w:val="21"/>
          <w:szCs w:val="21"/>
        </w:rPr>
      </w:pPr>
      <w:r w:rsidRPr="00FE7EA0">
        <w:rPr>
          <w:rFonts w:asciiTheme="minorHAnsi" w:hAnsiTheme="minorHAnsi" w:cstheme="minorHAnsi"/>
          <w:sz w:val="21"/>
          <w:szCs w:val="21"/>
        </w:rPr>
        <w:t xml:space="preserve">Quantitativo calculado no item 10.9 desta memória, equivalente a </w:t>
      </w:r>
      <w:r w:rsidRPr="00FE7EA0">
        <w:rPr>
          <w:rFonts w:asciiTheme="minorHAnsi" w:hAnsiTheme="minorHAnsi" w:cstheme="minorHAnsi"/>
          <w:b/>
          <w:sz w:val="21"/>
          <w:szCs w:val="21"/>
        </w:rPr>
        <w:t>3,00 unidades</w:t>
      </w:r>
      <w:r w:rsidRPr="00FE7EA0">
        <w:rPr>
          <w:rFonts w:asciiTheme="minorHAnsi" w:hAnsiTheme="minorHAnsi" w:cstheme="minorHAnsi"/>
          <w:sz w:val="21"/>
          <w:szCs w:val="21"/>
        </w:rPr>
        <w:t>.</w:t>
      </w:r>
    </w:p>
    <w:p w14:paraId="4FC2E5A3"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02F0902F"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Caixa de passagem em PVC 4x2`</w:t>
      </w:r>
    </w:p>
    <w:p w14:paraId="61D8191D" w14:textId="77777777" w:rsidR="00210C93" w:rsidRPr="00FE7EA0" w:rsidRDefault="00210C93" w:rsidP="00210C93">
      <w:pPr>
        <w:widowControl w:val="0"/>
        <w:tabs>
          <w:tab w:val="left" w:pos="426"/>
          <w:tab w:val="left" w:pos="3402"/>
        </w:tabs>
        <w:spacing w:line="276" w:lineRule="auto"/>
        <w:ind w:firstLine="851"/>
        <w:jc w:val="both"/>
        <w:rPr>
          <w:rFonts w:asciiTheme="minorHAnsi" w:hAnsiTheme="minorHAnsi" w:cstheme="minorHAnsi"/>
          <w:sz w:val="21"/>
          <w:szCs w:val="21"/>
        </w:rPr>
      </w:pPr>
    </w:p>
    <w:p w14:paraId="3A4856AA" w14:textId="77777777" w:rsidR="00210C93" w:rsidRPr="00FE7EA0" w:rsidRDefault="00210C93" w:rsidP="00210C93">
      <w:pPr>
        <w:widowControl w:val="0"/>
        <w:tabs>
          <w:tab w:val="left" w:pos="426"/>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CP em PVC 4x2` foi utilizada a seguinte expressão:</w:t>
      </w:r>
    </w:p>
    <w:p w14:paraId="04317C2C" w14:textId="77777777" w:rsidR="00210C93" w:rsidRPr="00FE7EA0" w:rsidRDefault="00210C93" w:rsidP="00210C93">
      <w:pPr>
        <w:widowControl w:val="0"/>
        <w:tabs>
          <w:tab w:val="left" w:pos="426"/>
        </w:tabs>
        <w:spacing w:line="276" w:lineRule="auto"/>
        <w:jc w:val="both"/>
        <w:rPr>
          <w:rFonts w:asciiTheme="minorHAnsi" w:hAnsiTheme="minorHAnsi" w:cstheme="minorHAnsi"/>
          <w:sz w:val="21"/>
          <w:szCs w:val="21"/>
        </w:rPr>
      </w:pPr>
      <w:r w:rsidRPr="00FE7EA0">
        <w:rPr>
          <w:rFonts w:asciiTheme="minorHAnsi" w:hAnsiTheme="minorHAnsi" w:cstheme="minorHAnsi"/>
          <w:b/>
          <w:snapToGrid w:val="0"/>
          <w:sz w:val="21"/>
          <w:szCs w:val="21"/>
        </w:rPr>
        <w:t>CP 4x2` [un] = ∑Tomadas [un] + Interruptores [un] + Luminárias [un]</w:t>
      </w:r>
    </w:p>
    <w:p w14:paraId="7975513D" w14:textId="77777777" w:rsidR="00210C93" w:rsidRPr="00FE7EA0" w:rsidRDefault="00210C93" w:rsidP="00210C93">
      <w:pPr>
        <w:widowControl w:val="0"/>
        <w:tabs>
          <w:tab w:val="left" w:pos="426"/>
          <w:tab w:val="left" w:pos="3402"/>
        </w:tabs>
        <w:spacing w:line="276" w:lineRule="auto"/>
        <w:jc w:val="both"/>
        <w:rPr>
          <w:rFonts w:asciiTheme="minorHAnsi" w:hAnsiTheme="minorHAnsi" w:cstheme="minorHAnsi"/>
          <w:snapToGrid w:val="0"/>
          <w:sz w:val="21"/>
          <w:szCs w:val="21"/>
          <w:lang w:val="en-US"/>
        </w:rPr>
      </w:pPr>
      <w:r w:rsidRPr="00FE7EA0">
        <w:rPr>
          <w:rFonts w:asciiTheme="minorHAnsi" w:hAnsiTheme="minorHAnsi" w:cstheme="minorHAnsi"/>
          <w:b/>
          <w:snapToGrid w:val="0"/>
          <w:sz w:val="21"/>
          <w:szCs w:val="21"/>
          <w:lang w:val="en-US"/>
        </w:rPr>
        <w:t>CP 4x2` [un] = 23,00 [un] + 7,00 [un] + 193,00 [un]</w:t>
      </w:r>
    </w:p>
    <w:p w14:paraId="24BA8646" w14:textId="77777777" w:rsidR="00210C93" w:rsidRPr="00FE7EA0" w:rsidRDefault="00210C93" w:rsidP="00210C93">
      <w:pPr>
        <w:widowControl w:val="0"/>
        <w:tabs>
          <w:tab w:val="left" w:pos="426"/>
          <w:tab w:val="left" w:pos="3402"/>
        </w:tabs>
        <w:spacing w:line="276" w:lineRule="auto"/>
        <w:jc w:val="both"/>
        <w:rPr>
          <w:rFonts w:asciiTheme="minorHAnsi" w:hAnsiTheme="minorHAnsi" w:cstheme="minorHAnsi"/>
          <w:sz w:val="21"/>
          <w:szCs w:val="21"/>
        </w:rPr>
      </w:pPr>
      <w:r w:rsidRPr="00FE7EA0">
        <w:rPr>
          <w:rFonts w:asciiTheme="minorHAnsi" w:hAnsiTheme="minorHAnsi" w:cstheme="minorHAnsi"/>
          <w:b/>
          <w:snapToGrid w:val="0"/>
          <w:sz w:val="21"/>
          <w:szCs w:val="21"/>
        </w:rPr>
        <w:t>CP 4x2` [un] = 223,00</w:t>
      </w:r>
    </w:p>
    <w:p w14:paraId="22BE01AD"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6E52FFF2"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Relé fotoelétrico 50/60 Hz, 110/220 V, 1.200 VA</w:t>
      </w:r>
    </w:p>
    <w:p w14:paraId="0131C64D"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6D91344A"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Quantitativo equivalente ao indicado nos projetos de iluminação, no valor total de </w:t>
      </w:r>
      <w:r w:rsidRPr="00FE7EA0">
        <w:rPr>
          <w:rFonts w:asciiTheme="minorHAnsi" w:hAnsiTheme="minorHAnsi" w:cstheme="minorHAnsi"/>
          <w:b/>
          <w:noProof/>
          <w:snapToGrid w:val="0"/>
          <w:sz w:val="21"/>
          <w:szCs w:val="21"/>
        </w:rPr>
        <w:t>9,00 unidades.</w:t>
      </w:r>
    </w:p>
    <w:p w14:paraId="768FDD30"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68B4A653" w14:textId="77777777" w:rsidR="00210C93" w:rsidRPr="00FE7EA0" w:rsidRDefault="00210C93" w:rsidP="00210C93">
      <w:pPr>
        <w:widowControl w:val="0"/>
        <w:tabs>
          <w:tab w:val="left" w:pos="284"/>
        </w:tabs>
        <w:spacing w:line="276" w:lineRule="auto"/>
        <w:rPr>
          <w:rFonts w:asciiTheme="minorHAnsi" w:hAnsiTheme="minorHAnsi" w:cstheme="minorHAnsi"/>
          <w:b/>
          <w:noProof/>
          <w:snapToGrid w:val="0"/>
          <w:sz w:val="21"/>
          <w:szCs w:val="21"/>
        </w:rPr>
      </w:pPr>
    </w:p>
    <w:p w14:paraId="755DAE2B"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ILUMINAÇÃO</w:t>
      </w:r>
    </w:p>
    <w:p w14:paraId="25EF96AB" w14:textId="77777777" w:rsidR="00210C93" w:rsidRPr="00FE7EA0" w:rsidRDefault="00210C93" w:rsidP="00210C93">
      <w:pPr>
        <w:widowControl w:val="0"/>
        <w:tabs>
          <w:tab w:val="left" w:pos="426"/>
          <w:tab w:val="left" w:pos="3402"/>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highlight w:val="yellow"/>
        </w:rPr>
        <w:t xml:space="preserve"> </w:t>
      </w:r>
    </w:p>
    <w:tbl>
      <w:tblPr>
        <w:tblW w:w="9761" w:type="dxa"/>
        <w:tblInd w:w="75" w:type="dxa"/>
        <w:tblCellMar>
          <w:left w:w="70" w:type="dxa"/>
          <w:right w:w="70" w:type="dxa"/>
        </w:tblCellMar>
        <w:tblLook w:val="04A0" w:firstRow="1" w:lastRow="0" w:firstColumn="1" w:lastColumn="0" w:noHBand="0" w:noVBand="1"/>
      </w:tblPr>
      <w:tblGrid>
        <w:gridCol w:w="2973"/>
        <w:gridCol w:w="886"/>
        <w:gridCol w:w="1167"/>
        <w:gridCol w:w="956"/>
        <w:gridCol w:w="1129"/>
        <w:gridCol w:w="1033"/>
        <w:gridCol w:w="977"/>
        <w:gridCol w:w="640"/>
      </w:tblGrid>
      <w:tr w:rsidR="00210C93" w:rsidRPr="00210C93" w14:paraId="3E5C1F52" w14:textId="77777777" w:rsidTr="00210C93">
        <w:trPr>
          <w:trHeight w:val="301"/>
        </w:trPr>
        <w:tc>
          <w:tcPr>
            <w:tcW w:w="9761" w:type="dxa"/>
            <w:gridSpan w:val="8"/>
            <w:tcBorders>
              <w:top w:val="single" w:sz="4" w:space="0" w:color="auto"/>
              <w:left w:val="single" w:sz="4" w:space="0" w:color="auto"/>
              <w:bottom w:val="single" w:sz="4" w:space="0" w:color="auto"/>
              <w:right w:val="nil"/>
            </w:tcBorders>
            <w:shd w:val="clear" w:color="000000" w:fill="92CDDC"/>
            <w:noWrap/>
            <w:vAlign w:val="center"/>
            <w:hideMark/>
          </w:tcPr>
          <w:p w14:paraId="7373D916"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CÁLCULO DE LUMINÁRIAS - NBR ISO/CIE 8995-1:2013</w:t>
            </w:r>
          </w:p>
        </w:tc>
      </w:tr>
      <w:tr w:rsidR="00210C93" w:rsidRPr="00210C93" w14:paraId="732EDE4F" w14:textId="77777777" w:rsidTr="00210C93">
        <w:trPr>
          <w:trHeight w:val="602"/>
        </w:trPr>
        <w:tc>
          <w:tcPr>
            <w:tcW w:w="2973" w:type="dxa"/>
            <w:tcBorders>
              <w:top w:val="nil"/>
              <w:left w:val="single" w:sz="4" w:space="0" w:color="auto"/>
              <w:bottom w:val="single" w:sz="4" w:space="0" w:color="auto"/>
              <w:right w:val="single" w:sz="4" w:space="0" w:color="auto"/>
            </w:tcBorders>
            <w:shd w:val="clear" w:color="000000" w:fill="92CDDC"/>
            <w:noWrap/>
            <w:hideMark/>
          </w:tcPr>
          <w:p w14:paraId="6F2A7037"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Ambiente</w:t>
            </w:r>
          </w:p>
        </w:tc>
        <w:tc>
          <w:tcPr>
            <w:tcW w:w="885" w:type="dxa"/>
            <w:tcBorders>
              <w:top w:val="nil"/>
              <w:left w:val="nil"/>
              <w:bottom w:val="single" w:sz="4" w:space="0" w:color="auto"/>
              <w:right w:val="single" w:sz="4" w:space="0" w:color="auto"/>
            </w:tcBorders>
            <w:shd w:val="clear" w:color="000000" w:fill="92CDDC"/>
            <w:hideMark/>
          </w:tcPr>
          <w:p w14:paraId="4A1FEF9B"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Área [m²]</w:t>
            </w:r>
          </w:p>
        </w:tc>
        <w:tc>
          <w:tcPr>
            <w:tcW w:w="1167" w:type="dxa"/>
            <w:tcBorders>
              <w:top w:val="nil"/>
              <w:left w:val="nil"/>
              <w:bottom w:val="single" w:sz="4" w:space="0" w:color="auto"/>
              <w:right w:val="single" w:sz="4" w:space="0" w:color="auto"/>
            </w:tcBorders>
            <w:shd w:val="clear" w:color="000000" w:fill="92CDDC"/>
            <w:hideMark/>
          </w:tcPr>
          <w:p w14:paraId="4637F070"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Luminárias [W]</w:t>
            </w:r>
          </w:p>
        </w:tc>
        <w:tc>
          <w:tcPr>
            <w:tcW w:w="956" w:type="dxa"/>
            <w:tcBorders>
              <w:top w:val="nil"/>
              <w:left w:val="nil"/>
              <w:bottom w:val="single" w:sz="4" w:space="0" w:color="auto"/>
              <w:right w:val="single" w:sz="4" w:space="0" w:color="auto"/>
            </w:tcBorders>
            <w:shd w:val="clear" w:color="000000" w:fill="92CDDC"/>
            <w:hideMark/>
          </w:tcPr>
          <w:p w14:paraId="6B0FDE70"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Fluxo L. Unit [lm]</w:t>
            </w:r>
          </w:p>
        </w:tc>
        <w:tc>
          <w:tcPr>
            <w:tcW w:w="1129" w:type="dxa"/>
            <w:tcBorders>
              <w:top w:val="nil"/>
              <w:left w:val="nil"/>
              <w:bottom w:val="single" w:sz="4" w:space="0" w:color="auto"/>
              <w:right w:val="single" w:sz="4" w:space="0" w:color="auto"/>
            </w:tcBorders>
            <w:shd w:val="clear" w:color="000000" w:fill="92CDDC"/>
            <w:hideMark/>
          </w:tcPr>
          <w:p w14:paraId="5AD56227"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Luminárias [un]</w:t>
            </w:r>
          </w:p>
        </w:tc>
        <w:tc>
          <w:tcPr>
            <w:tcW w:w="1033" w:type="dxa"/>
            <w:tcBorders>
              <w:top w:val="nil"/>
              <w:left w:val="nil"/>
              <w:bottom w:val="single" w:sz="4" w:space="0" w:color="auto"/>
              <w:right w:val="single" w:sz="4" w:space="0" w:color="auto"/>
            </w:tcBorders>
            <w:shd w:val="clear" w:color="000000" w:fill="92CDDC"/>
            <w:hideMark/>
          </w:tcPr>
          <w:p w14:paraId="4723488F"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Ilum. Calc. [lux]</w:t>
            </w:r>
          </w:p>
        </w:tc>
        <w:tc>
          <w:tcPr>
            <w:tcW w:w="977" w:type="dxa"/>
            <w:tcBorders>
              <w:top w:val="nil"/>
              <w:left w:val="nil"/>
              <w:bottom w:val="single" w:sz="4" w:space="0" w:color="auto"/>
              <w:right w:val="single" w:sz="4" w:space="0" w:color="auto"/>
            </w:tcBorders>
            <w:shd w:val="clear" w:color="000000" w:fill="92CDDC"/>
            <w:hideMark/>
          </w:tcPr>
          <w:p w14:paraId="2FA38059"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Demanda [lux]</w:t>
            </w:r>
          </w:p>
        </w:tc>
        <w:tc>
          <w:tcPr>
            <w:tcW w:w="637" w:type="dxa"/>
            <w:tcBorders>
              <w:top w:val="nil"/>
              <w:left w:val="nil"/>
              <w:bottom w:val="single" w:sz="4" w:space="0" w:color="auto"/>
              <w:right w:val="single" w:sz="4" w:space="0" w:color="auto"/>
            </w:tcBorders>
            <w:shd w:val="clear" w:color="000000" w:fill="92CDDC"/>
            <w:noWrap/>
            <w:hideMark/>
          </w:tcPr>
          <w:p w14:paraId="2E7FAD7A"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Verif.</w:t>
            </w:r>
          </w:p>
        </w:tc>
      </w:tr>
      <w:tr w:rsidR="00210C93" w:rsidRPr="00210C93" w14:paraId="79337995"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6813775B"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Varanda do C. I. (R3)</w:t>
            </w:r>
          </w:p>
        </w:tc>
        <w:tc>
          <w:tcPr>
            <w:tcW w:w="885" w:type="dxa"/>
            <w:tcBorders>
              <w:top w:val="nil"/>
              <w:left w:val="nil"/>
              <w:bottom w:val="single" w:sz="4" w:space="0" w:color="auto"/>
              <w:right w:val="single" w:sz="4" w:space="0" w:color="auto"/>
            </w:tcBorders>
            <w:shd w:val="clear" w:color="auto" w:fill="auto"/>
            <w:noWrap/>
            <w:vAlign w:val="center"/>
            <w:hideMark/>
          </w:tcPr>
          <w:p w14:paraId="4DD6C53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24,10</w:t>
            </w:r>
          </w:p>
        </w:tc>
        <w:tc>
          <w:tcPr>
            <w:tcW w:w="1167" w:type="dxa"/>
            <w:tcBorders>
              <w:top w:val="nil"/>
              <w:left w:val="nil"/>
              <w:bottom w:val="single" w:sz="4" w:space="0" w:color="auto"/>
              <w:right w:val="single" w:sz="4" w:space="0" w:color="auto"/>
            </w:tcBorders>
            <w:shd w:val="clear" w:color="000000" w:fill="BFBFBF"/>
            <w:noWrap/>
            <w:vAlign w:val="center"/>
            <w:hideMark/>
          </w:tcPr>
          <w:p w14:paraId="43596D3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9 W</w:t>
            </w:r>
          </w:p>
        </w:tc>
        <w:tc>
          <w:tcPr>
            <w:tcW w:w="956" w:type="dxa"/>
            <w:tcBorders>
              <w:top w:val="nil"/>
              <w:left w:val="nil"/>
              <w:bottom w:val="single" w:sz="4" w:space="0" w:color="auto"/>
              <w:right w:val="single" w:sz="4" w:space="0" w:color="auto"/>
            </w:tcBorders>
            <w:shd w:val="clear" w:color="000000" w:fill="BFBFBF"/>
            <w:noWrap/>
            <w:vAlign w:val="center"/>
            <w:hideMark/>
          </w:tcPr>
          <w:p w14:paraId="58BF5EF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800</w:t>
            </w:r>
          </w:p>
        </w:tc>
        <w:tc>
          <w:tcPr>
            <w:tcW w:w="1129" w:type="dxa"/>
            <w:tcBorders>
              <w:top w:val="nil"/>
              <w:left w:val="nil"/>
              <w:bottom w:val="single" w:sz="4" w:space="0" w:color="auto"/>
              <w:right w:val="single" w:sz="4" w:space="0" w:color="auto"/>
            </w:tcBorders>
            <w:shd w:val="clear" w:color="000000" w:fill="BFBFBF"/>
            <w:noWrap/>
            <w:vAlign w:val="center"/>
            <w:hideMark/>
          </w:tcPr>
          <w:p w14:paraId="40AC472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w:t>
            </w:r>
          </w:p>
        </w:tc>
        <w:tc>
          <w:tcPr>
            <w:tcW w:w="1033" w:type="dxa"/>
            <w:tcBorders>
              <w:top w:val="nil"/>
              <w:left w:val="nil"/>
              <w:bottom w:val="single" w:sz="4" w:space="0" w:color="auto"/>
              <w:right w:val="single" w:sz="4" w:space="0" w:color="auto"/>
            </w:tcBorders>
            <w:shd w:val="clear" w:color="auto" w:fill="auto"/>
            <w:noWrap/>
            <w:vAlign w:val="center"/>
            <w:hideMark/>
          </w:tcPr>
          <w:p w14:paraId="2C33BB2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332</w:t>
            </w:r>
          </w:p>
        </w:tc>
        <w:tc>
          <w:tcPr>
            <w:tcW w:w="977" w:type="dxa"/>
            <w:tcBorders>
              <w:top w:val="nil"/>
              <w:left w:val="nil"/>
              <w:bottom w:val="single" w:sz="4" w:space="0" w:color="auto"/>
              <w:right w:val="single" w:sz="4" w:space="0" w:color="auto"/>
            </w:tcBorders>
            <w:shd w:val="clear" w:color="auto" w:fill="auto"/>
            <w:noWrap/>
            <w:vAlign w:val="center"/>
            <w:hideMark/>
          </w:tcPr>
          <w:p w14:paraId="579FA24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22217934"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443B4953"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46CC4416"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Jardins Varanda (R3)</w:t>
            </w:r>
          </w:p>
        </w:tc>
        <w:tc>
          <w:tcPr>
            <w:tcW w:w="885" w:type="dxa"/>
            <w:tcBorders>
              <w:top w:val="nil"/>
              <w:left w:val="nil"/>
              <w:bottom w:val="single" w:sz="4" w:space="0" w:color="auto"/>
              <w:right w:val="single" w:sz="4" w:space="0" w:color="auto"/>
            </w:tcBorders>
            <w:shd w:val="clear" w:color="auto" w:fill="auto"/>
            <w:noWrap/>
            <w:vAlign w:val="center"/>
            <w:hideMark/>
          </w:tcPr>
          <w:p w14:paraId="255CDCA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30,00</w:t>
            </w:r>
          </w:p>
        </w:tc>
        <w:tc>
          <w:tcPr>
            <w:tcW w:w="1167" w:type="dxa"/>
            <w:tcBorders>
              <w:top w:val="nil"/>
              <w:left w:val="nil"/>
              <w:bottom w:val="single" w:sz="4" w:space="0" w:color="auto"/>
              <w:right w:val="single" w:sz="4" w:space="0" w:color="auto"/>
            </w:tcBorders>
            <w:shd w:val="clear" w:color="000000" w:fill="CCC0DA"/>
            <w:noWrap/>
            <w:vAlign w:val="center"/>
            <w:hideMark/>
          </w:tcPr>
          <w:p w14:paraId="768ACD2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 W</w:t>
            </w:r>
          </w:p>
        </w:tc>
        <w:tc>
          <w:tcPr>
            <w:tcW w:w="956" w:type="dxa"/>
            <w:tcBorders>
              <w:top w:val="nil"/>
              <w:left w:val="nil"/>
              <w:bottom w:val="single" w:sz="4" w:space="0" w:color="auto"/>
              <w:right w:val="single" w:sz="4" w:space="0" w:color="auto"/>
            </w:tcBorders>
            <w:shd w:val="clear" w:color="000000" w:fill="CCC0DA"/>
            <w:noWrap/>
            <w:vAlign w:val="center"/>
            <w:hideMark/>
          </w:tcPr>
          <w:p w14:paraId="45EC8DF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4.800</w:t>
            </w:r>
          </w:p>
        </w:tc>
        <w:tc>
          <w:tcPr>
            <w:tcW w:w="1129" w:type="dxa"/>
            <w:tcBorders>
              <w:top w:val="nil"/>
              <w:left w:val="nil"/>
              <w:bottom w:val="single" w:sz="4" w:space="0" w:color="auto"/>
              <w:right w:val="single" w:sz="4" w:space="0" w:color="auto"/>
            </w:tcBorders>
            <w:shd w:val="clear" w:color="000000" w:fill="CCC0DA"/>
            <w:noWrap/>
            <w:vAlign w:val="center"/>
            <w:hideMark/>
          </w:tcPr>
          <w:p w14:paraId="1F0ECC8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w:t>
            </w:r>
          </w:p>
        </w:tc>
        <w:tc>
          <w:tcPr>
            <w:tcW w:w="1033" w:type="dxa"/>
            <w:tcBorders>
              <w:top w:val="nil"/>
              <w:left w:val="nil"/>
              <w:bottom w:val="single" w:sz="4" w:space="0" w:color="auto"/>
              <w:right w:val="single" w:sz="4" w:space="0" w:color="auto"/>
            </w:tcBorders>
            <w:shd w:val="clear" w:color="auto" w:fill="auto"/>
            <w:noWrap/>
            <w:vAlign w:val="center"/>
            <w:hideMark/>
          </w:tcPr>
          <w:p w14:paraId="15C9B07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320</w:t>
            </w:r>
          </w:p>
        </w:tc>
        <w:tc>
          <w:tcPr>
            <w:tcW w:w="977" w:type="dxa"/>
            <w:tcBorders>
              <w:top w:val="nil"/>
              <w:left w:val="nil"/>
              <w:bottom w:val="single" w:sz="4" w:space="0" w:color="auto"/>
              <w:right w:val="single" w:sz="4" w:space="0" w:color="auto"/>
            </w:tcBorders>
            <w:shd w:val="clear" w:color="auto" w:fill="auto"/>
            <w:noWrap/>
            <w:vAlign w:val="center"/>
            <w:hideMark/>
          </w:tcPr>
          <w:p w14:paraId="7584638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72EB341E"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0A954AA2"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3178DAAE"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Centro de Informações</w:t>
            </w:r>
          </w:p>
        </w:tc>
        <w:tc>
          <w:tcPr>
            <w:tcW w:w="885" w:type="dxa"/>
            <w:tcBorders>
              <w:top w:val="nil"/>
              <w:left w:val="nil"/>
              <w:bottom w:val="single" w:sz="4" w:space="0" w:color="auto"/>
              <w:right w:val="single" w:sz="4" w:space="0" w:color="auto"/>
            </w:tcBorders>
            <w:shd w:val="clear" w:color="auto" w:fill="auto"/>
            <w:noWrap/>
            <w:vAlign w:val="center"/>
            <w:hideMark/>
          </w:tcPr>
          <w:p w14:paraId="046A23C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16,69</w:t>
            </w:r>
          </w:p>
        </w:tc>
        <w:tc>
          <w:tcPr>
            <w:tcW w:w="1167" w:type="dxa"/>
            <w:tcBorders>
              <w:top w:val="nil"/>
              <w:left w:val="nil"/>
              <w:bottom w:val="single" w:sz="4" w:space="0" w:color="auto"/>
              <w:right w:val="single" w:sz="4" w:space="0" w:color="auto"/>
            </w:tcBorders>
            <w:shd w:val="clear" w:color="000000" w:fill="E6B8B7"/>
            <w:noWrap/>
            <w:vAlign w:val="center"/>
            <w:hideMark/>
          </w:tcPr>
          <w:p w14:paraId="76EB1F3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351A963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5800BBA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w:t>
            </w:r>
          </w:p>
        </w:tc>
        <w:tc>
          <w:tcPr>
            <w:tcW w:w="1033" w:type="dxa"/>
            <w:tcBorders>
              <w:top w:val="nil"/>
              <w:left w:val="nil"/>
              <w:bottom w:val="single" w:sz="4" w:space="0" w:color="auto"/>
              <w:right w:val="single" w:sz="4" w:space="0" w:color="auto"/>
            </w:tcBorders>
            <w:shd w:val="clear" w:color="auto" w:fill="auto"/>
            <w:noWrap/>
            <w:vAlign w:val="center"/>
            <w:hideMark/>
          </w:tcPr>
          <w:p w14:paraId="2F2AE38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599</w:t>
            </w:r>
          </w:p>
        </w:tc>
        <w:tc>
          <w:tcPr>
            <w:tcW w:w="977" w:type="dxa"/>
            <w:tcBorders>
              <w:top w:val="nil"/>
              <w:left w:val="nil"/>
              <w:bottom w:val="single" w:sz="4" w:space="0" w:color="auto"/>
              <w:right w:val="single" w:sz="4" w:space="0" w:color="auto"/>
            </w:tcBorders>
            <w:shd w:val="clear" w:color="auto" w:fill="auto"/>
            <w:noWrap/>
            <w:vAlign w:val="center"/>
            <w:hideMark/>
          </w:tcPr>
          <w:p w14:paraId="1B68B72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400</w:t>
            </w:r>
          </w:p>
        </w:tc>
        <w:tc>
          <w:tcPr>
            <w:tcW w:w="637" w:type="dxa"/>
            <w:tcBorders>
              <w:top w:val="nil"/>
              <w:left w:val="nil"/>
              <w:bottom w:val="single" w:sz="4" w:space="0" w:color="auto"/>
              <w:right w:val="single" w:sz="4" w:space="0" w:color="auto"/>
            </w:tcBorders>
            <w:shd w:val="clear" w:color="auto" w:fill="auto"/>
            <w:noWrap/>
            <w:vAlign w:val="bottom"/>
            <w:hideMark/>
          </w:tcPr>
          <w:p w14:paraId="1B46EA40"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3C1C2775"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1C5CD0DE"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Sanitário PNE</w:t>
            </w:r>
          </w:p>
        </w:tc>
        <w:tc>
          <w:tcPr>
            <w:tcW w:w="885" w:type="dxa"/>
            <w:tcBorders>
              <w:top w:val="nil"/>
              <w:left w:val="nil"/>
              <w:bottom w:val="single" w:sz="4" w:space="0" w:color="auto"/>
              <w:right w:val="single" w:sz="4" w:space="0" w:color="auto"/>
            </w:tcBorders>
            <w:shd w:val="clear" w:color="auto" w:fill="auto"/>
            <w:noWrap/>
            <w:vAlign w:val="center"/>
            <w:hideMark/>
          </w:tcPr>
          <w:p w14:paraId="2FC587F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2,45</w:t>
            </w:r>
          </w:p>
        </w:tc>
        <w:tc>
          <w:tcPr>
            <w:tcW w:w="1167" w:type="dxa"/>
            <w:tcBorders>
              <w:top w:val="nil"/>
              <w:left w:val="nil"/>
              <w:bottom w:val="single" w:sz="4" w:space="0" w:color="auto"/>
              <w:right w:val="single" w:sz="4" w:space="0" w:color="auto"/>
            </w:tcBorders>
            <w:shd w:val="clear" w:color="000000" w:fill="DDD9C4"/>
            <w:noWrap/>
            <w:vAlign w:val="center"/>
            <w:hideMark/>
          </w:tcPr>
          <w:p w14:paraId="47FE458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 W</w:t>
            </w:r>
          </w:p>
        </w:tc>
        <w:tc>
          <w:tcPr>
            <w:tcW w:w="956" w:type="dxa"/>
            <w:tcBorders>
              <w:top w:val="nil"/>
              <w:left w:val="nil"/>
              <w:bottom w:val="single" w:sz="4" w:space="0" w:color="auto"/>
              <w:right w:val="single" w:sz="4" w:space="0" w:color="auto"/>
            </w:tcBorders>
            <w:shd w:val="clear" w:color="000000" w:fill="DDD9C4"/>
            <w:noWrap/>
            <w:vAlign w:val="center"/>
            <w:hideMark/>
          </w:tcPr>
          <w:p w14:paraId="00BF3A3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1.000</w:t>
            </w:r>
          </w:p>
        </w:tc>
        <w:tc>
          <w:tcPr>
            <w:tcW w:w="1129" w:type="dxa"/>
            <w:tcBorders>
              <w:top w:val="nil"/>
              <w:left w:val="nil"/>
              <w:bottom w:val="single" w:sz="4" w:space="0" w:color="auto"/>
              <w:right w:val="single" w:sz="4" w:space="0" w:color="auto"/>
            </w:tcBorders>
            <w:shd w:val="clear" w:color="000000" w:fill="DDD9C4"/>
            <w:noWrap/>
            <w:vAlign w:val="center"/>
            <w:hideMark/>
          </w:tcPr>
          <w:p w14:paraId="432943D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w:t>
            </w:r>
          </w:p>
        </w:tc>
        <w:tc>
          <w:tcPr>
            <w:tcW w:w="1033" w:type="dxa"/>
            <w:tcBorders>
              <w:top w:val="nil"/>
              <w:left w:val="nil"/>
              <w:bottom w:val="single" w:sz="4" w:space="0" w:color="auto"/>
              <w:right w:val="single" w:sz="4" w:space="0" w:color="auto"/>
            </w:tcBorders>
            <w:shd w:val="clear" w:color="auto" w:fill="auto"/>
            <w:noWrap/>
            <w:vAlign w:val="center"/>
            <w:hideMark/>
          </w:tcPr>
          <w:p w14:paraId="211BA21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408</w:t>
            </w:r>
          </w:p>
        </w:tc>
        <w:tc>
          <w:tcPr>
            <w:tcW w:w="977" w:type="dxa"/>
            <w:tcBorders>
              <w:top w:val="nil"/>
              <w:left w:val="nil"/>
              <w:bottom w:val="single" w:sz="4" w:space="0" w:color="auto"/>
              <w:right w:val="single" w:sz="4" w:space="0" w:color="auto"/>
            </w:tcBorders>
            <w:shd w:val="clear" w:color="auto" w:fill="auto"/>
            <w:noWrap/>
            <w:vAlign w:val="center"/>
            <w:hideMark/>
          </w:tcPr>
          <w:p w14:paraId="3C26004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18E59F4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16DC5473"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1F2283FB"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Sanitário Guarita</w:t>
            </w:r>
          </w:p>
        </w:tc>
        <w:tc>
          <w:tcPr>
            <w:tcW w:w="885" w:type="dxa"/>
            <w:tcBorders>
              <w:top w:val="nil"/>
              <w:left w:val="nil"/>
              <w:bottom w:val="single" w:sz="4" w:space="0" w:color="auto"/>
              <w:right w:val="single" w:sz="4" w:space="0" w:color="auto"/>
            </w:tcBorders>
            <w:shd w:val="clear" w:color="auto" w:fill="auto"/>
            <w:noWrap/>
            <w:vAlign w:val="center"/>
            <w:hideMark/>
          </w:tcPr>
          <w:p w14:paraId="0A2DEAC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2,42</w:t>
            </w:r>
          </w:p>
        </w:tc>
        <w:tc>
          <w:tcPr>
            <w:tcW w:w="1167" w:type="dxa"/>
            <w:tcBorders>
              <w:top w:val="nil"/>
              <w:left w:val="nil"/>
              <w:bottom w:val="single" w:sz="4" w:space="0" w:color="auto"/>
              <w:right w:val="single" w:sz="4" w:space="0" w:color="auto"/>
            </w:tcBorders>
            <w:shd w:val="clear" w:color="000000" w:fill="DDD9C4"/>
            <w:noWrap/>
            <w:vAlign w:val="center"/>
            <w:hideMark/>
          </w:tcPr>
          <w:p w14:paraId="1E95CAA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 W</w:t>
            </w:r>
          </w:p>
        </w:tc>
        <w:tc>
          <w:tcPr>
            <w:tcW w:w="956" w:type="dxa"/>
            <w:tcBorders>
              <w:top w:val="nil"/>
              <w:left w:val="nil"/>
              <w:bottom w:val="single" w:sz="4" w:space="0" w:color="auto"/>
              <w:right w:val="single" w:sz="4" w:space="0" w:color="auto"/>
            </w:tcBorders>
            <w:shd w:val="clear" w:color="000000" w:fill="DDD9C4"/>
            <w:noWrap/>
            <w:vAlign w:val="center"/>
            <w:hideMark/>
          </w:tcPr>
          <w:p w14:paraId="738B94F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1.000</w:t>
            </w:r>
          </w:p>
        </w:tc>
        <w:tc>
          <w:tcPr>
            <w:tcW w:w="1129" w:type="dxa"/>
            <w:tcBorders>
              <w:top w:val="nil"/>
              <w:left w:val="nil"/>
              <w:bottom w:val="single" w:sz="4" w:space="0" w:color="auto"/>
              <w:right w:val="single" w:sz="4" w:space="0" w:color="auto"/>
            </w:tcBorders>
            <w:shd w:val="clear" w:color="000000" w:fill="DDD9C4"/>
            <w:noWrap/>
            <w:vAlign w:val="center"/>
            <w:hideMark/>
          </w:tcPr>
          <w:p w14:paraId="4CDEF26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w:t>
            </w:r>
          </w:p>
        </w:tc>
        <w:tc>
          <w:tcPr>
            <w:tcW w:w="1033" w:type="dxa"/>
            <w:tcBorders>
              <w:top w:val="nil"/>
              <w:left w:val="nil"/>
              <w:bottom w:val="single" w:sz="4" w:space="0" w:color="auto"/>
              <w:right w:val="single" w:sz="4" w:space="0" w:color="auto"/>
            </w:tcBorders>
            <w:shd w:val="clear" w:color="auto" w:fill="auto"/>
            <w:noWrap/>
            <w:vAlign w:val="center"/>
            <w:hideMark/>
          </w:tcPr>
          <w:p w14:paraId="2006C45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413</w:t>
            </w:r>
          </w:p>
        </w:tc>
        <w:tc>
          <w:tcPr>
            <w:tcW w:w="977" w:type="dxa"/>
            <w:tcBorders>
              <w:top w:val="nil"/>
              <w:left w:val="nil"/>
              <w:bottom w:val="single" w:sz="4" w:space="0" w:color="auto"/>
              <w:right w:val="single" w:sz="4" w:space="0" w:color="auto"/>
            </w:tcBorders>
            <w:shd w:val="clear" w:color="auto" w:fill="auto"/>
            <w:noWrap/>
            <w:vAlign w:val="center"/>
            <w:hideMark/>
          </w:tcPr>
          <w:p w14:paraId="3EA6424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0B495206"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31D39933"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1DA06FF5"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Guarita</w:t>
            </w:r>
          </w:p>
        </w:tc>
        <w:tc>
          <w:tcPr>
            <w:tcW w:w="885" w:type="dxa"/>
            <w:tcBorders>
              <w:top w:val="nil"/>
              <w:left w:val="nil"/>
              <w:bottom w:val="single" w:sz="4" w:space="0" w:color="auto"/>
              <w:right w:val="single" w:sz="4" w:space="0" w:color="auto"/>
            </w:tcBorders>
            <w:shd w:val="clear" w:color="auto" w:fill="auto"/>
            <w:noWrap/>
            <w:vAlign w:val="center"/>
            <w:hideMark/>
          </w:tcPr>
          <w:p w14:paraId="2EF3DBF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4,41</w:t>
            </w:r>
          </w:p>
        </w:tc>
        <w:tc>
          <w:tcPr>
            <w:tcW w:w="1167" w:type="dxa"/>
            <w:tcBorders>
              <w:top w:val="nil"/>
              <w:left w:val="nil"/>
              <w:bottom w:val="single" w:sz="4" w:space="0" w:color="auto"/>
              <w:right w:val="single" w:sz="4" w:space="0" w:color="auto"/>
            </w:tcBorders>
            <w:shd w:val="clear" w:color="000000" w:fill="DAEEF3"/>
            <w:noWrap/>
            <w:vAlign w:val="center"/>
            <w:hideMark/>
          </w:tcPr>
          <w:p w14:paraId="5C4AD4B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18 W</w:t>
            </w:r>
          </w:p>
        </w:tc>
        <w:tc>
          <w:tcPr>
            <w:tcW w:w="956" w:type="dxa"/>
            <w:tcBorders>
              <w:top w:val="nil"/>
              <w:left w:val="nil"/>
              <w:bottom w:val="single" w:sz="4" w:space="0" w:color="auto"/>
              <w:right w:val="single" w:sz="4" w:space="0" w:color="auto"/>
            </w:tcBorders>
            <w:shd w:val="clear" w:color="000000" w:fill="DAEEF3"/>
            <w:noWrap/>
            <w:vAlign w:val="center"/>
            <w:hideMark/>
          </w:tcPr>
          <w:p w14:paraId="3DCF7AF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1.700</w:t>
            </w:r>
          </w:p>
        </w:tc>
        <w:tc>
          <w:tcPr>
            <w:tcW w:w="1129" w:type="dxa"/>
            <w:tcBorders>
              <w:top w:val="nil"/>
              <w:left w:val="nil"/>
              <w:bottom w:val="single" w:sz="4" w:space="0" w:color="auto"/>
              <w:right w:val="single" w:sz="4" w:space="0" w:color="auto"/>
            </w:tcBorders>
            <w:shd w:val="clear" w:color="000000" w:fill="DAEEF3"/>
            <w:noWrap/>
            <w:vAlign w:val="center"/>
            <w:hideMark/>
          </w:tcPr>
          <w:p w14:paraId="5BAC898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w:t>
            </w:r>
          </w:p>
        </w:tc>
        <w:tc>
          <w:tcPr>
            <w:tcW w:w="1033" w:type="dxa"/>
            <w:tcBorders>
              <w:top w:val="nil"/>
              <w:left w:val="nil"/>
              <w:bottom w:val="single" w:sz="4" w:space="0" w:color="auto"/>
              <w:right w:val="single" w:sz="4" w:space="0" w:color="auto"/>
            </w:tcBorders>
            <w:shd w:val="clear" w:color="auto" w:fill="auto"/>
            <w:noWrap/>
            <w:vAlign w:val="center"/>
            <w:hideMark/>
          </w:tcPr>
          <w:p w14:paraId="0524E44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385</w:t>
            </w:r>
          </w:p>
        </w:tc>
        <w:tc>
          <w:tcPr>
            <w:tcW w:w="977" w:type="dxa"/>
            <w:tcBorders>
              <w:top w:val="nil"/>
              <w:left w:val="nil"/>
              <w:bottom w:val="single" w:sz="4" w:space="0" w:color="auto"/>
              <w:right w:val="single" w:sz="4" w:space="0" w:color="auto"/>
            </w:tcBorders>
            <w:shd w:val="clear" w:color="auto" w:fill="auto"/>
            <w:noWrap/>
            <w:vAlign w:val="center"/>
            <w:hideMark/>
          </w:tcPr>
          <w:p w14:paraId="735712C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6E78F81E"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0C921264"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1DA90E93"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Varanda Guarita (R1)</w:t>
            </w:r>
          </w:p>
        </w:tc>
        <w:tc>
          <w:tcPr>
            <w:tcW w:w="885" w:type="dxa"/>
            <w:tcBorders>
              <w:top w:val="nil"/>
              <w:left w:val="nil"/>
              <w:bottom w:val="single" w:sz="4" w:space="0" w:color="auto"/>
              <w:right w:val="single" w:sz="4" w:space="0" w:color="auto"/>
            </w:tcBorders>
            <w:shd w:val="clear" w:color="auto" w:fill="auto"/>
            <w:noWrap/>
            <w:vAlign w:val="center"/>
            <w:hideMark/>
          </w:tcPr>
          <w:p w14:paraId="79A0D71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6,10</w:t>
            </w:r>
          </w:p>
        </w:tc>
        <w:tc>
          <w:tcPr>
            <w:tcW w:w="1167" w:type="dxa"/>
            <w:tcBorders>
              <w:top w:val="nil"/>
              <w:left w:val="nil"/>
              <w:bottom w:val="single" w:sz="4" w:space="0" w:color="auto"/>
              <w:right w:val="single" w:sz="4" w:space="0" w:color="auto"/>
            </w:tcBorders>
            <w:shd w:val="clear" w:color="000000" w:fill="BFBFBF"/>
            <w:noWrap/>
            <w:vAlign w:val="center"/>
            <w:hideMark/>
          </w:tcPr>
          <w:p w14:paraId="2A68AEA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9 W</w:t>
            </w:r>
          </w:p>
        </w:tc>
        <w:tc>
          <w:tcPr>
            <w:tcW w:w="956" w:type="dxa"/>
            <w:tcBorders>
              <w:top w:val="nil"/>
              <w:left w:val="nil"/>
              <w:bottom w:val="single" w:sz="4" w:space="0" w:color="auto"/>
              <w:right w:val="single" w:sz="4" w:space="0" w:color="auto"/>
            </w:tcBorders>
            <w:shd w:val="clear" w:color="000000" w:fill="BFBFBF"/>
            <w:noWrap/>
            <w:vAlign w:val="center"/>
            <w:hideMark/>
          </w:tcPr>
          <w:p w14:paraId="0D01FF8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800</w:t>
            </w:r>
          </w:p>
        </w:tc>
        <w:tc>
          <w:tcPr>
            <w:tcW w:w="1129" w:type="dxa"/>
            <w:tcBorders>
              <w:top w:val="nil"/>
              <w:left w:val="nil"/>
              <w:bottom w:val="single" w:sz="4" w:space="0" w:color="auto"/>
              <w:right w:val="single" w:sz="4" w:space="0" w:color="auto"/>
            </w:tcBorders>
            <w:shd w:val="clear" w:color="000000" w:fill="BFBFBF"/>
            <w:noWrap/>
            <w:vAlign w:val="center"/>
            <w:hideMark/>
          </w:tcPr>
          <w:p w14:paraId="20B4F8B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59B59AE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525</w:t>
            </w:r>
          </w:p>
        </w:tc>
        <w:tc>
          <w:tcPr>
            <w:tcW w:w="977" w:type="dxa"/>
            <w:tcBorders>
              <w:top w:val="nil"/>
              <w:left w:val="nil"/>
              <w:bottom w:val="single" w:sz="4" w:space="0" w:color="auto"/>
              <w:right w:val="single" w:sz="4" w:space="0" w:color="auto"/>
            </w:tcBorders>
            <w:shd w:val="clear" w:color="auto" w:fill="auto"/>
            <w:noWrap/>
            <w:vAlign w:val="center"/>
            <w:hideMark/>
          </w:tcPr>
          <w:p w14:paraId="270492B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757E626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72ACF9ED"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5AD83B4D"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Bike Fixtation</w:t>
            </w:r>
          </w:p>
        </w:tc>
        <w:tc>
          <w:tcPr>
            <w:tcW w:w="885" w:type="dxa"/>
            <w:tcBorders>
              <w:top w:val="nil"/>
              <w:left w:val="nil"/>
              <w:bottom w:val="single" w:sz="4" w:space="0" w:color="auto"/>
              <w:right w:val="single" w:sz="4" w:space="0" w:color="auto"/>
            </w:tcBorders>
            <w:shd w:val="clear" w:color="auto" w:fill="auto"/>
            <w:noWrap/>
            <w:vAlign w:val="center"/>
            <w:hideMark/>
          </w:tcPr>
          <w:p w14:paraId="3467E2E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6,77</w:t>
            </w:r>
          </w:p>
        </w:tc>
        <w:tc>
          <w:tcPr>
            <w:tcW w:w="1167" w:type="dxa"/>
            <w:tcBorders>
              <w:top w:val="nil"/>
              <w:left w:val="nil"/>
              <w:bottom w:val="single" w:sz="4" w:space="0" w:color="auto"/>
              <w:right w:val="single" w:sz="4" w:space="0" w:color="auto"/>
            </w:tcBorders>
            <w:shd w:val="clear" w:color="000000" w:fill="DDD9C4"/>
            <w:noWrap/>
            <w:vAlign w:val="center"/>
            <w:hideMark/>
          </w:tcPr>
          <w:p w14:paraId="10794B6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16 W</w:t>
            </w:r>
          </w:p>
        </w:tc>
        <w:tc>
          <w:tcPr>
            <w:tcW w:w="956" w:type="dxa"/>
            <w:tcBorders>
              <w:top w:val="nil"/>
              <w:left w:val="nil"/>
              <w:bottom w:val="single" w:sz="4" w:space="0" w:color="auto"/>
              <w:right w:val="single" w:sz="4" w:space="0" w:color="auto"/>
            </w:tcBorders>
            <w:shd w:val="clear" w:color="000000" w:fill="DDD9C4"/>
            <w:noWrap/>
            <w:vAlign w:val="center"/>
            <w:hideMark/>
          </w:tcPr>
          <w:p w14:paraId="184F90A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1.500</w:t>
            </w:r>
          </w:p>
        </w:tc>
        <w:tc>
          <w:tcPr>
            <w:tcW w:w="1129" w:type="dxa"/>
            <w:tcBorders>
              <w:top w:val="nil"/>
              <w:left w:val="nil"/>
              <w:bottom w:val="single" w:sz="4" w:space="0" w:color="auto"/>
              <w:right w:val="single" w:sz="4" w:space="0" w:color="auto"/>
            </w:tcBorders>
            <w:shd w:val="clear" w:color="000000" w:fill="DDD9C4"/>
            <w:noWrap/>
            <w:vAlign w:val="center"/>
            <w:hideMark/>
          </w:tcPr>
          <w:p w14:paraId="3F6E354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w:t>
            </w:r>
          </w:p>
        </w:tc>
        <w:tc>
          <w:tcPr>
            <w:tcW w:w="1033" w:type="dxa"/>
            <w:tcBorders>
              <w:top w:val="nil"/>
              <w:left w:val="nil"/>
              <w:bottom w:val="single" w:sz="4" w:space="0" w:color="auto"/>
              <w:right w:val="single" w:sz="4" w:space="0" w:color="auto"/>
            </w:tcBorders>
            <w:shd w:val="clear" w:color="auto" w:fill="auto"/>
            <w:noWrap/>
            <w:vAlign w:val="center"/>
            <w:hideMark/>
          </w:tcPr>
          <w:p w14:paraId="01FDFAD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443</w:t>
            </w:r>
          </w:p>
        </w:tc>
        <w:tc>
          <w:tcPr>
            <w:tcW w:w="977" w:type="dxa"/>
            <w:tcBorders>
              <w:top w:val="nil"/>
              <w:left w:val="nil"/>
              <w:bottom w:val="single" w:sz="4" w:space="0" w:color="auto"/>
              <w:right w:val="single" w:sz="4" w:space="0" w:color="auto"/>
            </w:tcBorders>
            <w:shd w:val="clear" w:color="auto" w:fill="auto"/>
            <w:noWrap/>
            <w:vAlign w:val="center"/>
            <w:hideMark/>
          </w:tcPr>
          <w:p w14:paraId="078D107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400</w:t>
            </w:r>
          </w:p>
        </w:tc>
        <w:tc>
          <w:tcPr>
            <w:tcW w:w="637" w:type="dxa"/>
            <w:tcBorders>
              <w:top w:val="nil"/>
              <w:left w:val="nil"/>
              <w:bottom w:val="single" w:sz="4" w:space="0" w:color="auto"/>
              <w:right w:val="single" w:sz="4" w:space="0" w:color="auto"/>
            </w:tcBorders>
            <w:shd w:val="clear" w:color="auto" w:fill="auto"/>
            <w:noWrap/>
            <w:vAlign w:val="bottom"/>
            <w:hideMark/>
          </w:tcPr>
          <w:p w14:paraId="49BCFFC5"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0B01FCF4"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70FCF40D"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Passarela Inferior (Ornamental)</w:t>
            </w:r>
          </w:p>
        </w:tc>
        <w:tc>
          <w:tcPr>
            <w:tcW w:w="885" w:type="dxa"/>
            <w:tcBorders>
              <w:top w:val="nil"/>
              <w:left w:val="nil"/>
              <w:bottom w:val="single" w:sz="4" w:space="0" w:color="auto"/>
              <w:right w:val="single" w:sz="4" w:space="0" w:color="auto"/>
            </w:tcBorders>
            <w:shd w:val="clear" w:color="auto" w:fill="auto"/>
            <w:noWrap/>
            <w:vAlign w:val="center"/>
            <w:hideMark/>
          </w:tcPr>
          <w:p w14:paraId="332B99C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55,96</w:t>
            </w:r>
          </w:p>
        </w:tc>
        <w:tc>
          <w:tcPr>
            <w:tcW w:w="1167" w:type="dxa"/>
            <w:tcBorders>
              <w:top w:val="nil"/>
              <w:left w:val="nil"/>
              <w:bottom w:val="single" w:sz="4" w:space="0" w:color="auto"/>
              <w:right w:val="single" w:sz="4" w:space="0" w:color="auto"/>
            </w:tcBorders>
            <w:shd w:val="clear" w:color="000000" w:fill="BFBFBF"/>
            <w:noWrap/>
            <w:vAlign w:val="center"/>
            <w:hideMark/>
          </w:tcPr>
          <w:p w14:paraId="2AB70EE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14 W</w:t>
            </w:r>
          </w:p>
        </w:tc>
        <w:tc>
          <w:tcPr>
            <w:tcW w:w="956" w:type="dxa"/>
            <w:tcBorders>
              <w:top w:val="nil"/>
              <w:left w:val="nil"/>
              <w:bottom w:val="single" w:sz="4" w:space="0" w:color="auto"/>
              <w:right w:val="single" w:sz="4" w:space="0" w:color="auto"/>
            </w:tcBorders>
            <w:shd w:val="clear" w:color="000000" w:fill="BFBFBF"/>
            <w:noWrap/>
            <w:vAlign w:val="center"/>
            <w:hideMark/>
          </w:tcPr>
          <w:p w14:paraId="4BC49DA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1.200</w:t>
            </w:r>
          </w:p>
        </w:tc>
        <w:tc>
          <w:tcPr>
            <w:tcW w:w="1129" w:type="dxa"/>
            <w:tcBorders>
              <w:top w:val="nil"/>
              <w:left w:val="nil"/>
              <w:bottom w:val="single" w:sz="4" w:space="0" w:color="auto"/>
              <w:right w:val="single" w:sz="4" w:space="0" w:color="auto"/>
            </w:tcBorders>
            <w:shd w:val="clear" w:color="000000" w:fill="BFBFBF"/>
            <w:noWrap/>
            <w:vAlign w:val="center"/>
            <w:hideMark/>
          </w:tcPr>
          <w:p w14:paraId="50E1A7D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7BF0296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86</w:t>
            </w:r>
          </w:p>
        </w:tc>
        <w:tc>
          <w:tcPr>
            <w:tcW w:w="977" w:type="dxa"/>
            <w:tcBorders>
              <w:top w:val="nil"/>
              <w:left w:val="nil"/>
              <w:bottom w:val="single" w:sz="4" w:space="0" w:color="auto"/>
              <w:right w:val="single" w:sz="4" w:space="0" w:color="auto"/>
            </w:tcBorders>
            <w:shd w:val="clear" w:color="auto" w:fill="auto"/>
            <w:noWrap/>
            <w:vAlign w:val="center"/>
            <w:hideMark/>
          </w:tcPr>
          <w:p w14:paraId="4771803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w:t>
            </w:r>
          </w:p>
        </w:tc>
        <w:tc>
          <w:tcPr>
            <w:tcW w:w="637" w:type="dxa"/>
            <w:tcBorders>
              <w:top w:val="nil"/>
              <w:left w:val="nil"/>
              <w:bottom w:val="single" w:sz="4" w:space="0" w:color="auto"/>
              <w:right w:val="single" w:sz="4" w:space="0" w:color="auto"/>
            </w:tcBorders>
            <w:shd w:val="clear" w:color="auto" w:fill="auto"/>
            <w:noWrap/>
            <w:vAlign w:val="bottom"/>
            <w:hideMark/>
          </w:tcPr>
          <w:p w14:paraId="68511E3D"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w:t>
            </w:r>
          </w:p>
        </w:tc>
      </w:tr>
      <w:tr w:rsidR="00210C93" w:rsidRPr="00210C93" w14:paraId="66B9E5F8"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6651DA9B"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Projetor Piso Pórtico (R1)</w:t>
            </w:r>
          </w:p>
        </w:tc>
        <w:tc>
          <w:tcPr>
            <w:tcW w:w="885" w:type="dxa"/>
            <w:tcBorders>
              <w:top w:val="nil"/>
              <w:left w:val="nil"/>
              <w:bottom w:val="single" w:sz="4" w:space="0" w:color="auto"/>
              <w:right w:val="single" w:sz="4" w:space="0" w:color="auto"/>
            </w:tcBorders>
            <w:shd w:val="clear" w:color="auto" w:fill="auto"/>
            <w:noWrap/>
            <w:vAlign w:val="center"/>
            <w:hideMark/>
          </w:tcPr>
          <w:p w14:paraId="6D3C4E7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128,00</w:t>
            </w:r>
          </w:p>
        </w:tc>
        <w:tc>
          <w:tcPr>
            <w:tcW w:w="1167" w:type="dxa"/>
            <w:tcBorders>
              <w:top w:val="nil"/>
              <w:left w:val="nil"/>
              <w:bottom w:val="single" w:sz="4" w:space="0" w:color="auto"/>
              <w:right w:val="single" w:sz="4" w:space="0" w:color="auto"/>
            </w:tcBorders>
            <w:shd w:val="clear" w:color="000000" w:fill="DA9694"/>
            <w:noWrap/>
            <w:vAlign w:val="center"/>
            <w:hideMark/>
          </w:tcPr>
          <w:p w14:paraId="3D9B031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18 W</w:t>
            </w:r>
          </w:p>
        </w:tc>
        <w:tc>
          <w:tcPr>
            <w:tcW w:w="956" w:type="dxa"/>
            <w:tcBorders>
              <w:top w:val="nil"/>
              <w:left w:val="nil"/>
              <w:bottom w:val="single" w:sz="4" w:space="0" w:color="auto"/>
              <w:right w:val="single" w:sz="4" w:space="0" w:color="auto"/>
            </w:tcBorders>
            <w:shd w:val="clear" w:color="000000" w:fill="DA9694"/>
            <w:noWrap/>
            <w:vAlign w:val="center"/>
            <w:hideMark/>
          </w:tcPr>
          <w:p w14:paraId="7ED398A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1.600</w:t>
            </w:r>
          </w:p>
        </w:tc>
        <w:tc>
          <w:tcPr>
            <w:tcW w:w="1129" w:type="dxa"/>
            <w:tcBorders>
              <w:top w:val="nil"/>
              <w:left w:val="nil"/>
              <w:bottom w:val="single" w:sz="4" w:space="0" w:color="auto"/>
              <w:right w:val="single" w:sz="4" w:space="0" w:color="auto"/>
            </w:tcBorders>
            <w:shd w:val="clear" w:color="000000" w:fill="DA9694"/>
            <w:noWrap/>
            <w:vAlign w:val="center"/>
            <w:hideMark/>
          </w:tcPr>
          <w:p w14:paraId="1693F0B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16</w:t>
            </w:r>
          </w:p>
        </w:tc>
        <w:tc>
          <w:tcPr>
            <w:tcW w:w="1033" w:type="dxa"/>
            <w:tcBorders>
              <w:top w:val="nil"/>
              <w:left w:val="nil"/>
              <w:bottom w:val="single" w:sz="4" w:space="0" w:color="auto"/>
              <w:right w:val="single" w:sz="4" w:space="0" w:color="auto"/>
            </w:tcBorders>
            <w:shd w:val="clear" w:color="auto" w:fill="auto"/>
            <w:noWrap/>
            <w:vAlign w:val="center"/>
            <w:hideMark/>
          </w:tcPr>
          <w:p w14:paraId="4486A99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977" w:type="dxa"/>
            <w:tcBorders>
              <w:top w:val="nil"/>
              <w:left w:val="nil"/>
              <w:bottom w:val="single" w:sz="4" w:space="0" w:color="auto"/>
              <w:right w:val="single" w:sz="4" w:space="0" w:color="auto"/>
            </w:tcBorders>
            <w:shd w:val="clear" w:color="auto" w:fill="auto"/>
            <w:noWrap/>
            <w:vAlign w:val="center"/>
            <w:hideMark/>
          </w:tcPr>
          <w:p w14:paraId="7D24210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w:t>
            </w:r>
          </w:p>
        </w:tc>
        <w:tc>
          <w:tcPr>
            <w:tcW w:w="637" w:type="dxa"/>
            <w:tcBorders>
              <w:top w:val="nil"/>
              <w:left w:val="nil"/>
              <w:bottom w:val="single" w:sz="4" w:space="0" w:color="auto"/>
              <w:right w:val="single" w:sz="4" w:space="0" w:color="auto"/>
            </w:tcBorders>
            <w:shd w:val="clear" w:color="auto" w:fill="auto"/>
            <w:noWrap/>
            <w:vAlign w:val="bottom"/>
            <w:hideMark/>
          </w:tcPr>
          <w:p w14:paraId="6E12EA78"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7FB9480C"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04B835FC"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Spots Piso Varandas (R2)</w:t>
            </w:r>
          </w:p>
        </w:tc>
        <w:tc>
          <w:tcPr>
            <w:tcW w:w="885" w:type="dxa"/>
            <w:tcBorders>
              <w:top w:val="nil"/>
              <w:left w:val="nil"/>
              <w:bottom w:val="single" w:sz="4" w:space="0" w:color="auto"/>
              <w:right w:val="single" w:sz="4" w:space="0" w:color="auto"/>
            </w:tcBorders>
            <w:shd w:val="clear" w:color="auto" w:fill="auto"/>
            <w:noWrap/>
            <w:vAlign w:val="center"/>
            <w:hideMark/>
          </w:tcPr>
          <w:p w14:paraId="29FBC4B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102,00</w:t>
            </w:r>
          </w:p>
        </w:tc>
        <w:tc>
          <w:tcPr>
            <w:tcW w:w="1167" w:type="dxa"/>
            <w:tcBorders>
              <w:top w:val="nil"/>
              <w:left w:val="nil"/>
              <w:bottom w:val="single" w:sz="4" w:space="0" w:color="auto"/>
              <w:right w:val="single" w:sz="4" w:space="0" w:color="auto"/>
            </w:tcBorders>
            <w:shd w:val="clear" w:color="000000" w:fill="E6B8B7"/>
            <w:noWrap/>
            <w:vAlign w:val="center"/>
            <w:hideMark/>
          </w:tcPr>
          <w:p w14:paraId="3AB559F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5A4A5F1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722F75F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18</w:t>
            </w:r>
          </w:p>
        </w:tc>
        <w:tc>
          <w:tcPr>
            <w:tcW w:w="1033" w:type="dxa"/>
            <w:tcBorders>
              <w:top w:val="nil"/>
              <w:left w:val="nil"/>
              <w:bottom w:val="single" w:sz="4" w:space="0" w:color="auto"/>
              <w:right w:val="single" w:sz="4" w:space="0" w:color="auto"/>
            </w:tcBorders>
            <w:shd w:val="clear" w:color="auto" w:fill="auto"/>
            <w:noWrap/>
            <w:vAlign w:val="center"/>
            <w:hideMark/>
          </w:tcPr>
          <w:p w14:paraId="21CE22F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88</w:t>
            </w:r>
          </w:p>
        </w:tc>
        <w:tc>
          <w:tcPr>
            <w:tcW w:w="977" w:type="dxa"/>
            <w:tcBorders>
              <w:top w:val="nil"/>
              <w:left w:val="nil"/>
              <w:bottom w:val="single" w:sz="4" w:space="0" w:color="auto"/>
              <w:right w:val="single" w:sz="4" w:space="0" w:color="auto"/>
            </w:tcBorders>
            <w:shd w:val="clear" w:color="auto" w:fill="auto"/>
            <w:noWrap/>
            <w:vAlign w:val="center"/>
            <w:hideMark/>
          </w:tcPr>
          <w:p w14:paraId="7C1FE5B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w:t>
            </w:r>
          </w:p>
        </w:tc>
        <w:tc>
          <w:tcPr>
            <w:tcW w:w="637" w:type="dxa"/>
            <w:tcBorders>
              <w:top w:val="nil"/>
              <w:left w:val="nil"/>
              <w:bottom w:val="single" w:sz="4" w:space="0" w:color="auto"/>
              <w:right w:val="single" w:sz="4" w:space="0" w:color="auto"/>
            </w:tcBorders>
            <w:shd w:val="clear" w:color="auto" w:fill="auto"/>
            <w:noWrap/>
            <w:vAlign w:val="bottom"/>
            <w:hideMark/>
          </w:tcPr>
          <w:p w14:paraId="6EBDBAEF"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455A5DDA"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020E03DA"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Base das Estátuas (R4)</w:t>
            </w:r>
          </w:p>
        </w:tc>
        <w:tc>
          <w:tcPr>
            <w:tcW w:w="885" w:type="dxa"/>
            <w:tcBorders>
              <w:top w:val="nil"/>
              <w:left w:val="nil"/>
              <w:bottom w:val="single" w:sz="4" w:space="0" w:color="auto"/>
              <w:right w:val="single" w:sz="4" w:space="0" w:color="auto"/>
            </w:tcBorders>
            <w:shd w:val="clear" w:color="auto" w:fill="auto"/>
            <w:noWrap/>
            <w:vAlign w:val="center"/>
            <w:hideMark/>
          </w:tcPr>
          <w:p w14:paraId="6EB66FA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48,10</w:t>
            </w:r>
          </w:p>
        </w:tc>
        <w:tc>
          <w:tcPr>
            <w:tcW w:w="1167" w:type="dxa"/>
            <w:tcBorders>
              <w:top w:val="nil"/>
              <w:left w:val="nil"/>
              <w:bottom w:val="single" w:sz="4" w:space="0" w:color="auto"/>
              <w:right w:val="single" w:sz="4" w:space="0" w:color="auto"/>
            </w:tcBorders>
            <w:shd w:val="clear" w:color="000000" w:fill="E6B8B7"/>
            <w:noWrap/>
            <w:vAlign w:val="center"/>
            <w:hideMark/>
          </w:tcPr>
          <w:p w14:paraId="67E7238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2949ECB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140C2FE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w:t>
            </w:r>
          </w:p>
        </w:tc>
        <w:tc>
          <w:tcPr>
            <w:tcW w:w="1033" w:type="dxa"/>
            <w:tcBorders>
              <w:top w:val="nil"/>
              <w:left w:val="nil"/>
              <w:bottom w:val="single" w:sz="4" w:space="0" w:color="auto"/>
              <w:right w:val="single" w:sz="4" w:space="0" w:color="auto"/>
            </w:tcBorders>
            <w:shd w:val="clear" w:color="auto" w:fill="auto"/>
            <w:noWrap/>
            <w:vAlign w:val="center"/>
            <w:hideMark/>
          </w:tcPr>
          <w:p w14:paraId="3296ACE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208</w:t>
            </w:r>
          </w:p>
        </w:tc>
        <w:tc>
          <w:tcPr>
            <w:tcW w:w="977" w:type="dxa"/>
            <w:tcBorders>
              <w:top w:val="nil"/>
              <w:left w:val="nil"/>
              <w:bottom w:val="single" w:sz="4" w:space="0" w:color="auto"/>
              <w:right w:val="single" w:sz="4" w:space="0" w:color="auto"/>
            </w:tcBorders>
            <w:shd w:val="clear" w:color="auto" w:fill="auto"/>
            <w:noWrap/>
            <w:vAlign w:val="center"/>
            <w:hideMark/>
          </w:tcPr>
          <w:p w14:paraId="5974CB2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70A35755"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7E4B4F88"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36CF4558"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Iluminação Jardins (R4)</w:t>
            </w:r>
          </w:p>
        </w:tc>
        <w:tc>
          <w:tcPr>
            <w:tcW w:w="885" w:type="dxa"/>
            <w:tcBorders>
              <w:top w:val="nil"/>
              <w:left w:val="nil"/>
              <w:bottom w:val="single" w:sz="4" w:space="0" w:color="auto"/>
              <w:right w:val="single" w:sz="4" w:space="0" w:color="auto"/>
            </w:tcBorders>
            <w:shd w:val="clear" w:color="auto" w:fill="auto"/>
            <w:noWrap/>
            <w:vAlign w:val="center"/>
            <w:hideMark/>
          </w:tcPr>
          <w:p w14:paraId="48A40FF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280,00</w:t>
            </w:r>
          </w:p>
        </w:tc>
        <w:tc>
          <w:tcPr>
            <w:tcW w:w="1167" w:type="dxa"/>
            <w:tcBorders>
              <w:top w:val="nil"/>
              <w:left w:val="nil"/>
              <w:bottom w:val="single" w:sz="4" w:space="0" w:color="auto"/>
              <w:right w:val="single" w:sz="4" w:space="0" w:color="auto"/>
            </w:tcBorders>
            <w:shd w:val="clear" w:color="000000" w:fill="CCC0DA"/>
            <w:noWrap/>
            <w:vAlign w:val="center"/>
            <w:hideMark/>
          </w:tcPr>
          <w:p w14:paraId="59047B9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 W</w:t>
            </w:r>
          </w:p>
        </w:tc>
        <w:tc>
          <w:tcPr>
            <w:tcW w:w="956" w:type="dxa"/>
            <w:tcBorders>
              <w:top w:val="nil"/>
              <w:left w:val="nil"/>
              <w:bottom w:val="single" w:sz="4" w:space="0" w:color="auto"/>
              <w:right w:val="single" w:sz="4" w:space="0" w:color="auto"/>
            </w:tcBorders>
            <w:shd w:val="clear" w:color="000000" w:fill="CCC0DA"/>
            <w:noWrap/>
            <w:vAlign w:val="center"/>
            <w:hideMark/>
          </w:tcPr>
          <w:p w14:paraId="1C07724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4.800</w:t>
            </w:r>
          </w:p>
        </w:tc>
        <w:tc>
          <w:tcPr>
            <w:tcW w:w="1129" w:type="dxa"/>
            <w:tcBorders>
              <w:top w:val="nil"/>
              <w:left w:val="nil"/>
              <w:bottom w:val="single" w:sz="4" w:space="0" w:color="auto"/>
              <w:right w:val="single" w:sz="4" w:space="0" w:color="auto"/>
            </w:tcBorders>
            <w:shd w:val="clear" w:color="000000" w:fill="CCC0DA"/>
            <w:noWrap/>
            <w:vAlign w:val="center"/>
            <w:hideMark/>
          </w:tcPr>
          <w:p w14:paraId="64B70C3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14</w:t>
            </w:r>
          </w:p>
        </w:tc>
        <w:tc>
          <w:tcPr>
            <w:tcW w:w="1033" w:type="dxa"/>
            <w:tcBorders>
              <w:top w:val="nil"/>
              <w:left w:val="nil"/>
              <w:bottom w:val="single" w:sz="4" w:space="0" w:color="auto"/>
              <w:right w:val="single" w:sz="4" w:space="0" w:color="auto"/>
            </w:tcBorders>
            <w:shd w:val="clear" w:color="auto" w:fill="auto"/>
            <w:noWrap/>
            <w:vAlign w:val="center"/>
            <w:hideMark/>
          </w:tcPr>
          <w:p w14:paraId="5D5D7E3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240</w:t>
            </w:r>
          </w:p>
        </w:tc>
        <w:tc>
          <w:tcPr>
            <w:tcW w:w="977" w:type="dxa"/>
            <w:tcBorders>
              <w:top w:val="nil"/>
              <w:left w:val="nil"/>
              <w:bottom w:val="single" w:sz="4" w:space="0" w:color="auto"/>
              <w:right w:val="single" w:sz="4" w:space="0" w:color="auto"/>
            </w:tcBorders>
            <w:shd w:val="clear" w:color="auto" w:fill="auto"/>
            <w:noWrap/>
            <w:vAlign w:val="center"/>
            <w:hideMark/>
          </w:tcPr>
          <w:p w14:paraId="66BEE53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446C0010"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77393FD9"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2A371FED"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Iluminação Avenida (R5)</w:t>
            </w:r>
          </w:p>
        </w:tc>
        <w:tc>
          <w:tcPr>
            <w:tcW w:w="885" w:type="dxa"/>
            <w:tcBorders>
              <w:top w:val="nil"/>
              <w:left w:val="nil"/>
              <w:bottom w:val="single" w:sz="4" w:space="0" w:color="auto"/>
              <w:right w:val="single" w:sz="4" w:space="0" w:color="auto"/>
            </w:tcBorders>
            <w:shd w:val="clear" w:color="auto" w:fill="auto"/>
            <w:noWrap/>
            <w:vAlign w:val="center"/>
            <w:hideMark/>
          </w:tcPr>
          <w:p w14:paraId="1FD082F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250,00</w:t>
            </w:r>
          </w:p>
        </w:tc>
        <w:tc>
          <w:tcPr>
            <w:tcW w:w="1167" w:type="dxa"/>
            <w:tcBorders>
              <w:top w:val="nil"/>
              <w:left w:val="nil"/>
              <w:bottom w:val="single" w:sz="4" w:space="0" w:color="auto"/>
              <w:right w:val="single" w:sz="4" w:space="0" w:color="auto"/>
            </w:tcBorders>
            <w:shd w:val="clear" w:color="000000" w:fill="FFFF00"/>
            <w:noWrap/>
            <w:vAlign w:val="center"/>
            <w:hideMark/>
          </w:tcPr>
          <w:p w14:paraId="1D3D1C9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 W</w:t>
            </w:r>
          </w:p>
        </w:tc>
        <w:tc>
          <w:tcPr>
            <w:tcW w:w="956" w:type="dxa"/>
            <w:tcBorders>
              <w:top w:val="nil"/>
              <w:left w:val="nil"/>
              <w:bottom w:val="single" w:sz="4" w:space="0" w:color="auto"/>
              <w:right w:val="single" w:sz="4" w:space="0" w:color="auto"/>
            </w:tcBorders>
            <w:shd w:val="clear" w:color="000000" w:fill="FFFF00"/>
            <w:noWrap/>
            <w:vAlign w:val="center"/>
            <w:hideMark/>
          </w:tcPr>
          <w:p w14:paraId="4C7EA50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15.000</w:t>
            </w:r>
          </w:p>
        </w:tc>
        <w:tc>
          <w:tcPr>
            <w:tcW w:w="1129" w:type="dxa"/>
            <w:tcBorders>
              <w:top w:val="nil"/>
              <w:left w:val="nil"/>
              <w:bottom w:val="single" w:sz="4" w:space="0" w:color="auto"/>
              <w:right w:val="single" w:sz="4" w:space="0" w:color="auto"/>
            </w:tcBorders>
            <w:shd w:val="clear" w:color="000000" w:fill="FFFF00"/>
            <w:noWrap/>
            <w:vAlign w:val="center"/>
            <w:hideMark/>
          </w:tcPr>
          <w:p w14:paraId="318E8F2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4517BF0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240</w:t>
            </w:r>
          </w:p>
        </w:tc>
        <w:tc>
          <w:tcPr>
            <w:tcW w:w="977" w:type="dxa"/>
            <w:tcBorders>
              <w:top w:val="nil"/>
              <w:left w:val="nil"/>
              <w:bottom w:val="single" w:sz="4" w:space="0" w:color="auto"/>
              <w:right w:val="single" w:sz="4" w:space="0" w:color="auto"/>
            </w:tcBorders>
            <w:shd w:val="clear" w:color="auto" w:fill="auto"/>
            <w:noWrap/>
            <w:vAlign w:val="center"/>
            <w:hideMark/>
          </w:tcPr>
          <w:p w14:paraId="3B08A89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563981E6"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0DC9BBB0"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6A536C3A"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Travessia T2 (R6)</w:t>
            </w:r>
          </w:p>
        </w:tc>
        <w:tc>
          <w:tcPr>
            <w:tcW w:w="885" w:type="dxa"/>
            <w:tcBorders>
              <w:top w:val="nil"/>
              <w:left w:val="nil"/>
              <w:bottom w:val="single" w:sz="4" w:space="0" w:color="auto"/>
              <w:right w:val="single" w:sz="4" w:space="0" w:color="auto"/>
            </w:tcBorders>
            <w:shd w:val="clear" w:color="auto" w:fill="auto"/>
            <w:noWrap/>
            <w:vAlign w:val="center"/>
            <w:hideMark/>
          </w:tcPr>
          <w:p w14:paraId="1D6BEBC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41,50</w:t>
            </w:r>
          </w:p>
        </w:tc>
        <w:tc>
          <w:tcPr>
            <w:tcW w:w="1167" w:type="dxa"/>
            <w:tcBorders>
              <w:top w:val="nil"/>
              <w:left w:val="nil"/>
              <w:bottom w:val="single" w:sz="4" w:space="0" w:color="auto"/>
              <w:right w:val="single" w:sz="4" w:space="0" w:color="auto"/>
            </w:tcBorders>
            <w:shd w:val="clear" w:color="000000" w:fill="FFFF00"/>
            <w:noWrap/>
            <w:vAlign w:val="center"/>
            <w:hideMark/>
          </w:tcPr>
          <w:p w14:paraId="5040EAB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 W</w:t>
            </w:r>
          </w:p>
        </w:tc>
        <w:tc>
          <w:tcPr>
            <w:tcW w:w="956" w:type="dxa"/>
            <w:tcBorders>
              <w:top w:val="nil"/>
              <w:left w:val="nil"/>
              <w:bottom w:val="single" w:sz="4" w:space="0" w:color="auto"/>
              <w:right w:val="single" w:sz="4" w:space="0" w:color="auto"/>
            </w:tcBorders>
            <w:shd w:val="clear" w:color="000000" w:fill="FFFF00"/>
            <w:noWrap/>
            <w:vAlign w:val="center"/>
            <w:hideMark/>
          </w:tcPr>
          <w:p w14:paraId="6578410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15.000</w:t>
            </w:r>
          </w:p>
        </w:tc>
        <w:tc>
          <w:tcPr>
            <w:tcW w:w="1129" w:type="dxa"/>
            <w:tcBorders>
              <w:top w:val="nil"/>
              <w:left w:val="nil"/>
              <w:bottom w:val="single" w:sz="4" w:space="0" w:color="auto"/>
              <w:right w:val="single" w:sz="4" w:space="0" w:color="auto"/>
            </w:tcBorders>
            <w:shd w:val="clear" w:color="000000" w:fill="FFFF00"/>
            <w:noWrap/>
            <w:vAlign w:val="center"/>
            <w:hideMark/>
          </w:tcPr>
          <w:p w14:paraId="516349E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w:t>
            </w:r>
          </w:p>
        </w:tc>
        <w:tc>
          <w:tcPr>
            <w:tcW w:w="1033" w:type="dxa"/>
            <w:tcBorders>
              <w:top w:val="nil"/>
              <w:left w:val="nil"/>
              <w:bottom w:val="single" w:sz="4" w:space="0" w:color="auto"/>
              <w:right w:val="single" w:sz="4" w:space="0" w:color="auto"/>
            </w:tcBorders>
            <w:shd w:val="clear" w:color="auto" w:fill="auto"/>
            <w:noWrap/>
            <w:vAlign w:val="center"/>
            <w:hideMark/>
          </w:tcPr>
          <w:p w14:paraId="69175B7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361</w:t>
            </w:r>
          </w:p>
        </w:tc>
        <w:tc>
          <w:tcPr>
            <w:tcW w:w="977" w:type="dxa"/>
            <w:tcBorders>
              <w:top w:val="nil"/>
              <w:left w:val="nil"/>
              <w:bottom w:val="single" w:sz="4" w:space="0" w:color="auto"/>
              <w:right w:val="single" w:sz="4" w:space="0" w:color="auto"/>
            </w:tcBorders>
            <w:shd w:val="clear" w:color="auto" w:fill="auto"/>
            <w:noWrap/>
            <w:vAlign w:val="center"/>
            <w:hideMark/>
          </w:tcPr>
          <w:p w14:paraId="401CCCA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300</w:t>
            </w:r>
          </w:p>
        </w:tc>
        <w:tc>
          <w:tcPr>
            <w:tcW w:w="637" w:type="dxa"/>
            <w:tcBorders>
              <w:top w:val="nil"/>
              <w:left w:val="nil"/>
              <w:bottom w:val="single" w:sz="4" w:space="0" w:color="auto"/>
              <w:right w:val="single" w:sz="4" w:space="0" w:color="auto"/>
            </w:tcBorders>
            <w:shd w:val="clear" w:color="auto" w:fill="auto"/>
            <w:noWrap/>
            <w:vAlign w:val="bottom"/>
            <w:hideMark/>
          </w:tcPr>
          <w:p w14:paraId="2BE510FE"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2B2632D2"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0F32197F"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Passeio lateral (R6)</w:t>
            </w:r>
          </w:p>
        </w:tc>
        <w:tc>
          <w:tcPr>
            <w:tcW w:w="885" w:type="dxa"/>
            <w:tcBorders>
              <w:top w:val="nil"/>
              <w:left w:val="nil"/>
              <w:bottom w:val="single" w:sz="4" w:space="0" w:color="auto"/>
              <w:right w:val="single" w:sz="4" w:space="0" w:color="auto"/>
            </w:tcBorders>
            <w:shd w:val="clear" w:color="auto" w:fill="auto"/>
            <w:noWrap/>
            <w:vAlign w:val="center"/>
            <w:hideMark/>
          </w:tcPr>
          <w:p w14:paraId="1008C65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191,82</w:t>
            </w:r>
          </w:p>
        </w:tc>
        <w:tc>
          <w:tcPr>
            <w:tcW w:w="1167" w:type="dxa"/>
            <w:tcBorders>
              <w:top w:val="nil"/>
              <w:left w:val="nil"/>
              <w:bottom w:val="single" w:sz="4" w:space="0" w:color="auto"/>
              <w:right w:val="single" w:sz="4" w:space="0" w:color="auto"/>
            </w:tcBorders>
            <w:shd w:val="clear" w:color="000000" w:fill="E6B8B7"/>
            <w:noWrap/>
            <w:vAlign w:val="center"/>
            <w:hideMark/>
          </w:tcPr>
          <w:p w14:paraId="3BAE1A6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2138962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12E40AE4"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35</w:t>
            </w:r>
          </w:p>
        </w:tc>
        <w:tc>
          <w:tcPr>
            <w:tcW w:w="1033" w:type="dxa"/>
            <w:tcBorders>
              <w:top w:val="nil"/>
              <w:left w:val="nil"/>
              <w:bottom w:val="single" w:sz="4" w:space="0" w:color="auto"/>
              <w:right w:val="single" w:sz="4" w:space="0" w:color="auto"/>
            </w:tcBorders>
            <w:shd w:val="clear" w:color="auto" w:fill="auto"/>
            <w:noWrap/>
            <w:vAlign w:val="center"/>
            <w:hideMark/>
          </w:tcPr>
          <w:p w14:paraId="5182885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91</w:t>
            </w:r>
          </w:p>
        </w:tc>
        <w:tc>
          <w:tcPr>
            <w:tcW w:w="977" w:type="dxa"/>
            <w:tcBorders>
              <w:top w:val="nil"/>
              <w:left w:val="nil"/>
              <w:bottom w:val="single" w:sz="4" w:space="0" w:color="auto"/>
              <w:right w:val="single" w:sz="4" w:space="0" w:color="auto"/>
            </w:tcBorders>
            <w:shd w:val="clear" w:color="auto" w:fill="auto"/>
            <w:noWrap/>
            <w:vAlign w:val="center"/>
            <w:hideMark/>
          </w:tcPr>
          <w:p w14:paraId="17B4942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w:t>
            </w:r>
          </w:p>
        </w:tc>
        <w:tc>
          <w:tcPr>
            <w:tcW w:w="637" w:type="dxa"/>
            <w:tcBorders>
              <w:top w:val="nil"/>
              <w:left w:val="nil"/>
              <w:bottom w:val="single" w:sz="4" w:space="0" w:color="auto"/>
              <w:right w:val="single" w:sz="4" w:space="0" w:color="auto"/>
            </w:tcBorders>
            <w:shd w:val="clear" w:color="auto" w:fill="auto"/>
            <w:noWrap/>
            <w:vAlign w:val="bottom"/>
            <w:hideMark/>
          </w:tcPr>
          <w:p w14:paraId="05A5226C"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w:t>
            </w:r>
          </w:p>
        </w:tc>
      </w:tr>
      <w:tr w:rsidR="00210C93" w:rsidRPr="00210C93" w14:paraId="6AEE80C1"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737874DB"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Piso do Deck (R6)</w:t>
            </w:r>
          </w:p>
        </w:tc>
        <w:tc>
          <w:tcPr>
            <w:tcW w:w="885" w:type="dxa"/>
            <w:tcBorders>
              <w:top w:val="nil"/>
              <w:left w:val="nil"/>
              <w:bottom w:val="single" w:sz="4" w:space="0" w:color="auto"/>
              <w:right w:val="single" w:sz="4" w:space="0" w:color="auto"/>
            </w:tcBorders>
            <w:shd w:val="clear" w:color="auto" w:fill="auto"/>
            <w:noWrap/>
            <w:vAlign w:val="center"/>
            <w:hideMark/>
          </w:tcPr>
          <w:p w14:paraId="6F27FC34"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52,60</w:t>
            </w:r>
          </w:p>
        </w:tc>
        <w:tc>
          <w:tcPr>
            <w:tcW w:w="1167" w:type="dxa"/>
            <w:tcBorders>
              <w:top w:val="nil"/>
              <w:left w:val="nil"/>
              <w:bottom w:val="single" w:sz="4" w:space="0" w:color="auto"/>
              <w:right w:val="single" w:sz="4" w:space="0" w:color="auto"/>
            </w:tcBorders>
            <w:shd w:val="clear" w:color="000000" w:fill="E6B8B7"/>
            <w:noWrap/>
            <w:vAlign w:val="center"/>
            <w:hideMark/>
          </w:tcPr>
          <w:p w14:paraId="6C03407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53CCEC8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779A9BA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22</w:t>
            </w:r>
          </w:p>
        </w:tc>
        <w:tc>
          <w:tcPr>
            <w:tcW w:w="1033" w:type="dxa"/>
            <w:tcBorders>
              <w:top w:val="nil"/>
              <w:left w:val="nil"/>
              <w:bottom w:val="single" w:sz="4" w:space="0" w:color="auto"/>
              <w:right w:val="single" w:sz="4" w:space="0" w:color="auto"/>
            </w:tcBorders>
            <w:shd w:val="clear" w:color="auto" w:fill="auto"/>
            <w:noWrap/>
            <w:vAlign w:val="center"/>
            <w:hideMark/>
          </w:tcPr>
          <w:p w14:paraId="01535B9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209</w:t>
            </w:r>
          </w:p>
        </w:tc>
        <w:tc>
          <w:tcPr>
            <w:tcW w:w="977" w:type="dxa"/>
            <w:tcBorders>
              <w:top w:val="nil"/>
              <w:left w:val="nil"/>
              <w:bottom w:val="single" w:sz="4" w:space="0" w:color="auto"/>
              <w:right w:val="single" w:sz="4" w:space="0" w:color="auto"/>
            </w:tcBorders>
            <w:shd w:val="clear" w:color="auto" w:fill="auto"/>
            <w:noWrap/>
            <w:vAlign w:val="center"/>
            <w:hideMark/>
          </w:tcPr>
          <w:p w14:paraId="75EDB9F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w:t>
            </w:r>
          </w:p>
        </w:tc>
        <w:tc>
          <w:tcPr>
            <w:tcW w:w="637" w:type="dxa"/>
            <w:tcBorders>
              <w:top w:val="nil"/>
              <w:left w:val="nil"/>
              <w:bottom w:val="single" w:sz="4" w:space="0" w:color="auto"/>
              <w:right w:val="single" w:sz="4" w:space="0" w:color="auto"/>
            </w:tcBorders>
            <w:shd w:val="clear" w:color="auto" w:fill="auto"/>
            <w:noWrap/>
            <w:vAlign w:val="bottom"/>
            <w:hideMark/>
          </w:tcPr>
          <w:p w14:paraId="3C03700D"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42EABB75"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5ACE6ABE"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Iluminação Lateral Deck (R7)</w:t>
            </w:r>
          </w:p>
        </w:tc>
        <w:tc>
          <w:tcPr>
            <w:tcW w:w="885" w:type="dxa"/>
            <w:tcBorders>
              <w:top w:val="nil"/>
              <w:left w:val="nil"/>
              <w:bottom w:val="nil"/>
              <w:right w:val="single" w:sz="4" w:space="0" w:color="auto"/>
            </w:tcBorders>
            <w:shd w:val="clear" w:color="auto" w:fill="auto"/>
            <w:noWrap/>
            <w:vAlign w:val="center"/>
            <w:hideMark/>
          </w:tcPr>
          <w:p w14:paraId="3BE1D3F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100,00</w:t>
            </w:r>
          </w:p>
        </w:tc>
        <w:tc>
          <w:tcPr>
            <w:tcW w:w="1167" w:type="dxa"/>
            <w:tcBorders>
              <w:top w:val="nil"/>
              <w:left w:val="nil"/>
              <w:bottom w:val="single" w:sz="4" w:space="0" w:color="auto"/>
              <w:right w:val="single" w:sz="4" w:space="0" w:color="auto"/>
            </w:tcBorders>
            <w:shd w:val="clear" w:color="000000" w:fill="CCC0DA"/>
            <w:noWrap/>
            <w:vAlign w:val="center"/>
            <w:hideMark/>
          </w:tcPr>
          <w:p w14:paraId="618D758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 W</w:t>
            </w:r>
          </w:p>
        </w:tc>
        <w:tc>
          <w:tcPr>
            <w:tcW w:w="956" w:type="dxa"/>
            <w:tcBorders>
              <w:top w:val="nil"/>
              <w:left w:val="nil"/>
              <w:bottom w:val="single" w:sz="4" w:space="0" w:color="auto"/>
              <w:right w:val="single" w:sz="4" w:space="0" w:color="auto"/>
            </w:tcBorders>
            <w:shd w:val="clear" w:color="000000" w:fill="CCC0DA"/>
            <w:noWrap/>
            <w:vAlign w:val="center"/>
            <w:hideMark/>
          </w:tcPr>
          <w:p w14:paraId="0AE1E0B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4.800</w:t>
            </w:r>
          </w:p>
        </w:tc>
        <w:tc>
          <w:tcPr>
            <w:tcW w:w="1129" w:type="dxa"/>
            <w:tcBorders>
              <w:top w:val="nil"/>
              <w:left w:val="nil"/>
              <w:bottom w:val="single" w:sz="4" w:space="0" w:color="auto"/>
              <w:right w:val="single" w:sz="4" w:space="0" w:color="auto"/>
            </w:tcBorders>
            <w:shd w:val="clear" w:color="000000" w:fill="CCC0DA"/>
            <w:noWrap/>
            <w:vAlign w:val="center"/>
            <w:hideMark/>
          </w:tcPr>
          <w:p w14:paraId="1676497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52EDE9B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192</w:t>
            </w:r>
          </w:p>
        </w:tc>
        <w:tc>
          <w:tcPr>
            <w:tcW w:w="977" w:type="dxa"/>
            <w:tcBorders>
              <w:top w:val="nil"/>
              <w:left w:val="nil"/>
              <w:bottom w:val="single" w:sz="4" w:space="0" w:color="auto"/>
              <w:right w:val="single" w:sz="4" w:space="0" w:color="auto"/>
            </w:tcBorders>
            <w:shd w:val="clear" w:color="auto" w:fill="auto"/>
            <w:noWrap/>
            <w:vAlign w:val="center"/>
            <w:hideMark/>
          </w:tcPr>
          <w:p w14:paraId="0C2B2EB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w:t>
            </w:r>
          </w:p>
        </w:tc>
        <w:tc>
          <w:tcPr>
            <w:tcW w:w="637" w:type="dxa"/>
            <w:tcBorders>
              <w:top w:val="nil"/>
              <w:left w:val="nil"/>
              <w:bottom w:val="single" w:sz="4" w:space="0" w:color="auto"/>
              <w:right w:val="single" w:sz="4" w:space="0" w:color="auto"/>
            </w:tcBorders>
            <w:shd w:val="clear" w:color="auto" w:fill="auto"/>
            <w:noWrap/>
            <w:vAlign w:val="bottom"/>
            <w:hideMark/>
          </w:tcPr>
          <w:p w14:paraId="6FAC5FF9"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40950526"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422655D7"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Iluminação Frontal Deck (R7)</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14:paraId="53B7E6E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300,00</w:t>
            </w:r>
          </w:p>
        </w:tc>
        <w:tc>
          <w:tcPr>
            <w:tcW w:w="1167" w:type="dxa"/>
            <w:tcBorders>
              <w:top w:val="nil"/>
              <w:left w:val="nil"/>
              <w:bottom w:val="single" w:sz="4" w:space="0" w:color="auto"/>
              <w:right w:val="single" w:sz="4" w:space="0" w:color="auto"/>
            </w:tcBorders>
            <w:shd w:val="clear" w:color="000000" w:fill="FFFF00"/>
            <w:noWrap/>
            <w:vAlign w:val="center"/>
            <w:hideMark/>
          </w:tcPr>
          <w:p w14:paraId="5121346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 W</w:t>
            </w:r>
          </w:p>
        </w:tc>
        <w:tc>
          <w:tcPr>
            <w:tcW w:w="956" w:type="dxa"/>
            <w:tcBorders>
              <w:top w:val="nil"/>
              <w:left w:val="nil"/>
              <w:bottom w:val="single" w:sz="4" w:space="0" w:color="auto"/>
              <w:right w:val="single" w:sz="4" w:space="0" w:color="auto"/>
            </w:tcBorders>
            <w:shd w:val="clear" w:color="000000" w:fill="FFFF00"/>
            <w:noWrap/>
            <w:vAlign w:val="center"/>
            <w:hideMark/>
          </w:tcPr>
          <w:p w14:paraId="01E45E7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15.000</w:t>
            </w:r>
          </w:p>
        </w:tc>
        <w:tc>
          <w:tcPr>
            <w:tcW w:w="1129" w:type="dxa"/>
            <w:tcBorders>
              <w:top w:val="nil"/>
              <w:left w:val="nil"/>
              <w:bottom w:val="single" w:sz="4" w:space="0" w:color="auto"/>
              <w:right w:val="single" w:sz="4" w:space="0" w:color="auto"/>
            </w:tcBorders>
            <w:shd w:val="clear" w:color="000000" w:fill="FFFF00"/>
            <w:noWrap/>
            <w:vAlign w:val="center"/>
            <w:hideMark/>
          </w:tcPr>
          <w:p w14:paraId="310999A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585991D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977" w:type="dxa"/>
            <w:tcBorders>
              <w:top w:val="nil"/>
              <w:left w:val="nil"/>
              <w:bottom w:val="single" w:sz="4" w:space="0" w:color="auto"/>
              <w:right w:val="single" w:sz="4" w:space="0" w:color="auto"/>
            </w:tcBorders>
            <w:shd w:val="clear" w:color="auto" w:fill="auto"/>
            <w:noWrap/>
            <w:vAlign w:val="center"/>
            <w:hideMark/>
          </w:tcPr>
          <w:p w14:paraId="7F3D9A1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w:t>
            </w:r>
          </w:p>
        </w:tc>
        <w:tc>
          <w:tcPr>
            <w:tcW w:w="637" w:type="dxa"/>
            <w:tcBorders>
              <w:top w:val="nil"/>
              <w:left w:val="nil"/>
              <w:bottom w:val="single" w:sz="4" w:space="0" w:color="auto"/>
              <w:right w:val="single" w:sz="4" w:space="0" w:color="auto"/>
            </w:tcBorders>
            <w:shd w:val="clear" w:color="auto" w:fill="auto"/>
            <w:noWrap/>
            <w:vAlign w:val="bottom"/>
            <w:hideMark/>
          </w:tcPr>
          <w:p w14:paraId="794E014E"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1591519D" w14:textId="77777777" w:rsidTr="00210C93">
        <w:trPr>
          <w:trHeight w:val="301"/>
        </w:trPr>
        <w:tc>
          <w:tcPr>
            <w:tcW w:w="2973" w:type="dxa"/>
            <w:tcBorders>
              <w:top w:val="nil"/>
              <w:left w:val="single" w:sz="4" w:space="0" w:color="auto"/>
              <w:bottom w:val="single" w:sz="4" w:space="0" w:color="auto"/>
              <w:right w:val="single" w:sz="4" w:space="0" w:color="auto"/>
            </w:tcBorders>
            <w:shd w:val="clear" w:color="000000" w:fill="92CDDC"/>
            <w:noWrap/>
            <w:vAlign w:val="bottom"/>
            <w:hideMark/>
          </w:tcPr>
          <w:p w14:paraId="2FF3475E"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NÍVEL SUPERIOR</w:t>
            </w:r>
          </w:p>
        </w:tc>
        <w:tc>
          <w:tcPr>
            <w:tcW w:w="885" w:type="dxa"/>
            <w:tcBorders>
              <w:top w:val="nil"/>
              <w:left w:val="nil"/>
              <w:bottom w:val="single" w:sz="4" w:space="0" w:color="auto"/>
              <w:right w:val="single" w:sz="4" w:space="0" w:color="auto"/>
            </w:tcBorders>
            <w:shd w:val="clear" w:color="000000" w:fill="92CDDC"/>
            <w:noWrap/>
            <w:vAlign w:val="center"/>
            <w:hideMark/>
          </w:tcPr>
          <w:p w14:paraId="23059C5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 </w:t>
            </w:r>
          </w:p>
        </w:tc>
        <w:tc>
          <w:tcPr>
            <w:tcW w:w="1167" w:type="dxa"/>
            <w:tcBorders>
              <w:top w:val="nil"/>
              <w:left w:val="nil"/>
              <w:bottom w:val="single" w:sz="4" w:space="0" w:color="auto"/>
              <w:right w:val="single" w:sz="4" w:space="0" w:color="auto"/>
            </w:tcBorders>
            <w:shd w:val="clear" w:color="000000" w:fill="92CDDC"/>
            <w:noWrap/>
            <w:vAlign w:val="center"/>
            <w:hideMark/>
          </w:tcPr>
          <w:p w14:paraId="294BA27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 </w:t>
            </w:r>
          </w:p>
        </w:tc>
        <w:tc>
          <w:tcPr>
            <w:tcW w:w="956" w:type="dxa"/>
            <w:tcBorders>
              <w:top w:val="nil"/>
              <w:left w:val="nil"/>
              <w:bottom w:val="single" w:sz="4" w:space="0" w:color="auto"/>
              <w:right w:val="single" w:sz="4" w:space="0" w:color="auto"/>
            </w:tcBorders>
            <w:shd w:val="clear" w:color="000000" w:fill="92CDDC"/>
            <w:noWrap/>
            <w:vAlign w:val="center"/>
            <w:hideMark/>
          </w:tcPr>
          <w:p w14:paraId="55A4F93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 </w:t>
            </w:r>
          </w:p>
        </w:tc>
        <w:tc>
          <w:tcPr>
            <w:tcW w:w="1129" w:type="dxa"/>
            <w:tcBorders>
              <w:top w:val="nil"/>
              <w:left w:val="nil"/>
              <w:bottom w:val="single" w:sz="4" w:space="0" w:color="auto"/>
              <w:right w:val="single" w:sz="4" w:space="0" w:color="auto"/>
            </w:tcBorders>
            <w:shd w:val="clear" w:color="000000" w:fill="92CDDC"/>
            <w:noWrap/>
            <w:vAlign w:val="center"/>
            <w:hideMark/>
          </w:tcPr>
          <w:p w14:paraId="34FA679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 </w:t>
            </w:r>
          </w:p>
        </w:tc>
        <w:tc>
          <w:tcPr>
            <w:tcW w:w="1033" w:type="dxa"/>
            <w:tcBorders>
              <w:top w:val="nil"/>
              <w:left w:val="nil"/>
              <w:bottom w:val="single" w:sz="4" w:space="0" w:color="auto"/>
              <w:right w:val="single" w:sz="4" w:space="0" w:color="auto"/>
            </w:tcBorders>
            <w:shd w:val="clear" w:color="000000" w:fill="92CDDC"/>
            <w:noWrap/>
            <w:vAlign w:val="center"/>
            <w:hideMark/>
          </w:tcPr>
          <w:p w14:paraId="0565AC5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92CDDC"/>
            <w:noWrap/>
            <w:vAlign w:val="center"/>
            <w:hideMark/>
          </w:tcPr>
          <w:p w14:paraId="2890F87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92CDDC"/>
            <w:noWrap/>
            <w:vAlign w:val="bottom"/>
            <w:hideMark/>
          </w:tcPr>
          <w:p w14:paraId="5C99DBC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5F4AF32E"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02F4B23B"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Central de Segurança</w:t>
            </w:r>
          </w:p>
        </w:tc>
        <w:tc>
          <w:tcPr>
            <w:tcW w:w="885" w:type="dxa"/>
            <w:tcBorders>
              <w:top w:val="nil"/>
              <w:left w:val="nil"/>
              <w:bottom w:val="single" w:sz="4" w:space="0" w:color="auto"/>
              <w:right w:val="single" w:sz="4" w:space="0" w:color="auto"/>
            </w:tcBorders>
            <w:shd w:val="clear" w:color="auto" w:fill="auto"/>
            <w:noWrap/>
            <w:vAlign w:val="center"/>
            <w:hideMark/>
          </w:tcPr>
          <w:p w14:paraId="00662BC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6,39</w:t>
            </w:r>
          </w:p>
        </w:tc>
        <w:tc>
          <w:tcPr>
            <w:tcW w:w="1167" w:type="dxa"/>
            <w:tcBorders>
              <w:top w:val="nil"/>
              <w:left w:val="nil"/>
              <w:bottom w:val="single" w:sz="4" w:space="0" w:color="auto"/>
              <w:right w:val="single" w:sz="4" w:space="0" w:color="auto"/>
            </w:tcBorders>
            <w:shd w:val="clear" w:color="000000" w:fill="DAEEF3"/>
            <w:noWrap/>
            <w:vAlign w:val="center"/>
            <w:hideMark/>
          </w:tcPr>
          <w:p w14:paraId="6AA9F01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18 W</w:t>
            </w:r>
          </w:p>
        </w:tc>
        <w:tc>
          <w:tcPr>
            <w:tcW w:w="956" w:type="dxa"/>
            <w:tcBorders>
              <w:top w:val="nil"/>
              <w:left w:val="nil"/>
              <w:bottom w:val="single" w:sz="4" w:space="0" w:color="auto"/>
              <w:right w:val="single" w:sz="4" w:space="0" w:color="auto"/>
            </w:tcBorders>
            <w:shd w:val="clear" w:color="000000" w:fill="DAEEF3"/>
            <w:noWrap/>
            <w:vAlign w:val="center"/>
            <w:hideMark/>
          </w:tcPr>
          <w:p w14:paraId="146CBD2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1.700</w:t>
            </w:r>
          </w:p>
        </w:tc>
        <w:tc>
          <w:tcPr>
            <w:tcW w:w="1129" w:type="dxa"/>
            <w:tcBorders>
              <w:top w:val="nil"/>
              <w:left w:val="nil"/>
              <w:bottom w:val="single" w:sz="4" w:space="0" w:color="auto"/>
              <w:right w:val="single" w:sz="4" w:space="0" w:color="auto"/>
            </w:tcBorders>
            <w:shd w:val="clear" w:color="000000" w:fill="DAEEF3"/>
            <w:noWrap/>
            <w:vAlign w:val="center"/>
            <w:hideMark/>
          </w:tcPr>
          <w:p w14:paraId="2AA1551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w:t>
            </w:r>
          </w:p>
        </w:tc>
        <w:tc>
          <w:tcPr>
            <w:tcW w:w="1033" w:type="dxa"/>
            <w:tcBorders>
              <w:top w:val="nil"/>
              <w:left w:val="nil"/>
              <w:bottom w:val="single" w:sz="4" w:space="0" w:color="auto"/>
              <w:right w:val="single" w:sz="4" w:space="0" w:color="auto"/>
            </w:tcBorders>
            <w:shd w:val="clear" w:color="auto" w:fill="auto"/>
            <w:noWrap/>
            <w:vAlign w:val="center"/>
            <w:hideMark/>
          </w:tcPr>
          <w:p w14:paraId="0A4A179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266</w:t>
            </w:r>
          </w:p>
        </w:tc>
        <w:tc>
          <w:tcPr>
            <w:tcW w:w="977" w:type="dxa"/>
            <w:tcBorders>
              <w:top w:val="nil"/>
              <w:left w:val="nil"/>
              <w:bottom w:val="single" w:sz="4" w:space="0" w:color="auto"/>
              <w:right w:val="single" w:sz="4" w:space="0" w:color="auto"/>
            </w:tcBorders>
            <w:shd w:val="clear" w:color="auto" w:fill="auto"/>
            <w:noWrap/>
            <w:vAlign w:val="center"/>
            <w:hideMark/>
          </w:tcPr>
          <w:p w14:paraId="5778CE1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5086D29F"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16328AD3"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5960083F"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Barrilete</w:t>
            </w:r>
          </w:p>
        </w:tc>
        <w:tc>
          <w:tcPr>
            <w:tcW w:w="885" w:type="dxa"/>
            <w:tcBorders>
              <w:top w:val="nil"/>
              <w:left w:val="nil"/>
              <w:bottom w:val="single" w:sz="4" w:space="0" w:color="auto"/>
              <w:right w:val="single" w:sz="4" w:space="0" w:color="auto"/>
            </w:tcBorders>
            <w:shd w:val="clear" w:color="auto" w:fill="auto"/>
            <w:noWrap/>
            <w:vAlign w:val="center"/>
            <w:hideMark/>
          </w:tcPr>
          <w:p w14:paraId="54293F3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7,12</w:t>
            </w:r>
          </w:p>
        </w:tc>
        <w:tc>
          <w:tcPr>
            <w:tcW w:w="1167" w:type="dxa"/>
            <w:tcBorders>
              <w:top w:val="nil"/>
              <w:left w:val="nil"/>
              <w:bottom w:val="single" w:sz="4" w:space="0" w:color="auto"/>
              <w:right w:val="single" w:sz="4" w:space="0" w:color="auto"/>
            </w:tcBorders>
            <w:shd w:val="clear" w:color="000000" w:fill="DAEEF3"/>
            <w:noWrap/>
            <w:vAlign w:val="center"/>
            <w:hideMark/>
          </w:tcPr>
          <w:p w14:paraId="4D6BE5A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18 W</w:t>
            </w:r>
          </w:p>
        </w:tc>
        <w:tc>
          <w:tcPr>
            <w:tcW w:w="956" w:type="dxa"/>
            <w:tcBorders>
              <w:top w:val="nil"/>
              <w:left w:val="nil"/>
              <w:bottom w:val="single" w:sz="4" w:space="0" w:color="auto"/>
              <w:right w:val="single" w:sz="4" w:space="0" w:color="auto"/>
            </w:tcBorders>
            <w:shd w:val="clear" w:color="000000" w:fill="DAEEF3"/>
            <w:noWrap/>
            <w:vAlign w:val="center"/>
            <w:hideMark/>
          </w:tcPr>
          <w:p w14:paraId="3F55C6A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1.700</w:t>
            </w:r>
          </w:p>
        </w:tc>
        <w:tc>
          <w:tcPr>
            <w:tcW w:w="1129" w:type="dxa"/>
            <w:tcBorders>
              <w:top w:val="nil"/>
              <w:left w:val="nil"/>
              <w:bottom w:val="single" w:sz="4" w:space="0" w:color="auto"/>
              <w:right w:val="single" w:sz="4" w:space="0" w:color="auto"/>
            </w:tcBorders>
            <w:shd w:val="clear" w:color="000000" w:fill="DAEEF3"/>
            <w:noWrap/>
            <w:vAlign w:val="center"/>
            <w:hideMark/>
          </w:tcPr>
          <w:p w14:paraId="58B2DB1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w:t>
            </w:r>
          </w:p>
        </w:tc>
        <w:tc>
          <w:tcPr>
            <w:tcW w:w="1033" w:type="dxa"/>
            <w:tcBorders>
              <w:top w:val="nil"/>
              <w:left w:val="nil"/>
              <w:bottom w:val="single" w:sz="4" w:space="0" w:color="auto"/>
              <w:right w:val="single" w:sz="4" w:space="0" w:color="auto"/>
            </w:tcBorders>
            <w:shd w:val="clear" w:color="auto" w:fill="auto"/>
            <w:noWrap/>
            <w:vAlign w:val="center"/>
            <w:hideMark/>
          </w:tcPr>
          <w:p w14:paraId="608C0D2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239</w:t>
            </w:r>
          </w:p>
        </w:tc>
        <w:tc>
          <w:tcPr>
            <w:tcW w:w="977" w:type="dxa"/>
            <w:tcBorders>
              <w:top w:val="nil"/>
              <w:left w:val="nil"/>
              <w:bottom w:val="single" w:sz="4" w:space="0" w:color="auto"/>
              <w:right w:val="single" w:sz="4" w:space="0" w:color="auto"/>
            </w:tcBorders>
            <w:shd w:val="clear" w:color="auto" w:fill="auto"/>
            <w:noWrap/>
            <w:vAlign w:val="center"/>
            <w:hideMark/>
          </w:tcPr>
          <w:p w14:paraId="77E2289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3A3B7634"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706A7553"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2C0483A4"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Ornamental Fachadas (R8)</w:t>
            </w:r>
          </w:p>
        </w:tc>
        <w:tc>
          <w:tcPr>
            <w:tcW w:w="885" w:type="dxa"/>
            <w:tcBorders>
              <w:top w:val="nil"/>
              <w:left w:val="nil"/>
              <w:bottom w:val="single" w:sz="4" w:space="0" w:color="auto"/>
              <w:right w:val="single" w:sz="4" w:space="0" w:color="auto"/>
            </w:tcBorders>
            <w:shd w:val="clear" w:color="auto" w:fill="auto"/>
            <w:noWrap/>
            <w:vAlign w:val="center"/>
            <w:hideMark/>
          </w:tcPr>
          <w:p w14:paraId="443AECE4"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100,00</w:t>
            </w:r>
          </w:p>
        </w:tc>
        <w:tc>
          <w:tcPr>
            <w:tcW w:w="1167" w:type="dxa"/>
            <w:tcBorders>
              <w:top w:val="nil"/>
              <w:left w:val="nil"/>
              <w:bottom w:val="single" w:sz="4" w:space="0" w:color="auto"/>
              <w:right w:val="single" w:sz="4" w:space="0" w:color="auto"/>
            </w:tcBorders>
            <w:shd w:val="clear" w:color="000000" w:fill="BFBFBF"/>
            <w:noWrap/>
            <w:vAlign w:val="center"/>
            <w:hideMark/>
          </w:tcPr>
          <w:p w14:paraId="239EB72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14 W</w:t>
            </w:r>
          </w:p>
        </w:tc>
        <w:tc>
          <w:tcPr>
            <w:tcW w:w="956" w:type="dxa"/>
            <w:tcBorders>
              <w:top w:val="nil"/>
              <w:left w:val="nil"/>
              <w:bottom w:val="single" w:sz="4" w:space="0" w:color="auto"/>
              <w:right w:val="single" w:sz="4" w:space="0" w:color="auto"/>
            </w:tcBorders>
            <w:shd w:val="clear" w:color="000000" w:fill="BFBFBF"/>
            <w:noWrap/>
            <w:vAlign w:val="center"/>
            <w:hideMark/>
          </w:tcPr>
          <w:p w14:paraId="1AE5223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1.200</w:t>
            </w:r>
          </w:p>
        </w:tc>
        <w:tc>
          <w:tcPr>
            <w:tcW w:w="1129" w:type="dxa"/>
            <w:tcBorders>
              <w:top w:val="nil"/>
              <w:left w:val="nil"/>
              <w:bottom w:val="single" w:sz="4" w:space="0" w:color="auto"/>
              <w:right w:val="single" w:sz="4" w:space="0" w:color="auto"/>
            </w:tcBorders>
            <w:shd w:val="clear" w:color="000000" w:fill="BFBFBF"/>
            <w:noWrap/>
            <w:vAlign w:val="center"/>
            <w:hideMark/>
          </w:tcPr>
          <w:p w14:paraId="635E8A0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w:t>
            </w:r>
          </w:p>
        </w:tc>
        <w:tc>
          <w:tcPr>
            <w:tcW w:w="1033" w:type="dxa"/>
            <w:tcBorders>
              <w:top w:val="nil"/>
              <w:left w:val="nil"/>
              <w:bottom w:val="single" w:sz="4" w:space="0" w:color="auto"/>
              <w:right w:val="single" w:sz="4" w:space="0" w:color="auto"/>
            </w:tcBorders>
            <w:shd w:val="clear" w:color="auto" w:fill="auto"/>
            <w:noWrap/>
            <w:vAlign w:val="center"/>
            <w:hideMark/>
          </w:tcPr>
          <w:p w14:paraId="3CE1CD3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240</w:t>
            </w:r>
          </w:p>
        </w:tc>
        <w:tc>
          <w:tcPr>
            <w:tcW w:w="977" w:type="dxa"/>
            <w:tcBorders>
              <w:top w:val="nil"/>
              <w:left w:val="nil"/>
              <w:bottom w:val="single" w:sz="4" w:space="0" w:color="auto"/>
              <w:right w:val="single" w:sz="4" w:space="0" w:color="auto"/>
            </w:tcBorders>
            <w:shd w:val="clear" w:color="auto" w:fill="auto"/>
            <w:noWrap/>
            <w:vAlign w:val="center"/>
            <w:hideMark/>
          </w:tcPr>
          <w:p w14:paraId="3D898F7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6150B632"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1C4B07D0"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3F23F733"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Passarela (Ornamental R9)</w:t>
            </w:r>
          </w:p>
        </w:tc>
        <w:tc>
          <w:tcPr>
            <w:tcW w:w="885" w:type="dxa"/>
            <w:tcBorders>
              <w:top w:val="nil"/>
              <w:left w:val="nil"/>
              <w:bottom w:val="single" w:sz="4" w:space="0" w:color="auto"/>
              <w:right w:val="single" w:sz="4" w:space="0" w:color="auto"/>
            </w:tcBorders>
            <w:shd w:val="clear" w:color="auto" w:fill="auto"/>
            <w:noWrap/>
            <w:vAlign w:val="center"/>
            <w:hideMark/>
          </w:tcPr>
          <w:p w14:paraId="61CF37B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20,00</w:t>
            </w:r>
          </w:p>
        </w:tc>
        <w:tc>
          <w:tcPr>
            <w:tcW w:w="1167" w:type="dxa"/>
            <w:tcBorders>
              <w:top w:val="nil"/>
              <w:left w:val="nil"/>
              <w:bottom w:val="single" w:sz="4" w:space="0" w:color="auto"/>
              <w:right w:val="single" w:sz="4" w:space="0" w:color="auto"/>
            </w:tcBorders>
            <w:shd w:val="clear" w:color="000000" w:fill="BFBFBF"/>
            <w:noWrap/>
            <w:vAlign w:val="center"/>
            <w:hideMark/>
          </w:tcPr>
          <w:p w14:paraId="65995FAA"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14 W</w:t>
            </w:r>
          </w:p>
        </w:tc>
        <w:tc>
          <w:tcPr>
            <w:tcW w:w="956" w:type="dxa"/>
            <w:tcBorders>
              <w:top w:val="nil"/>
              <w:left w:val="nil"/>
              <w:bottom w:val="single" w:sz="4" w:space="0" w:color="auto"/>
              <w:right w:val="single" w:sz="4" w:space="0" w:color="auto"/>
            </w:tcBorders>
            <w:shd w:val="clear" w:color="000000" w:fill="BFBFBF"/>
            <w:noWrap/>
            <w:vAlign w:val="center"/>
            <w:hideMark/>
          </w:tcPr>
          <w:p w14:paraId="47F7E415"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1.200</w:t>
            </w:r>
          </w:p>
        </w:tc>
        <w:tc>
          <w:tcPr>
            <w:tcW w:w="1129" w:type="dxa"/>
            <w:tcBorders>
              <w:top w:val="nil"/>
              <w:left w:val="nil"/>
              <w:bottom w:val="single" w:sz="4" w:space="0" w:color="auto"/>
              <w:right w:val="single" w:sz="4" w:space="0" w:color="auto"/>
            </w:tcBorders>
            <w:shd w:val="clear" w:color="000000" w:fill="BFBFBF"/>
            <w:noWrap/>
            <w:vAlign w:val="center"/>
            <w:hideMark/>
          </w:tcPr>
          <w:p w14:paraId="0BF5E5F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7384745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240</w:t>
            </w:r>
          </w:p>
        </w:tc>
        <w:tc>
          <w:tcPr>
            <w:tcW w:w="977" w:type="dxa"/>
            <w:tcBorders>
              <w:top w:val="nil"/>
              <w:left w:val="nil"/>
              <w:bottom w:val="single" w:sz="4" w:space="0" w:color="auto"/>
              <w:right w:val="single" w:sz="4" w:space="0" w:color="auto"/>
            </w:tcBorders>
            <w:shd w:val="clear" w:color="auto" w:fill="auto"/>
            <w:noWrap/>
            <w:vAlign w:val="center"/>
            <w:hideMark/>
          </w:tcPr>
          <w:p w14:paraId="3B6F591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39B97F0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4F950DA3"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057768FE"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Passarela (Iluminação R9)</w:t>
            </w:r>
          </w:p>
        </w:tc>
        <w:tc>
          <w:tcPr>
            <w:tcW w:w="885" w:type="dxa"/>
            <w:tcBorders>
              <w:top w:val="nil"/>
              <w:left w:val="nil"/>
              <w:bottom w:val="single" w:sz="4" w:space="0" w:color="auto"/>
              <w:right w:val="single" w:sz="4" w:space="0" w:color="auto"/>
            </w:tcBorders>
            <w:shd w:val="clear" w:color="auto" w:fill="auto"/>
            <w:noWrap/>
            <w:vAlign w:val="center"/>
            <w:hideMark/>
          </w:tcPr>
          <w:p w14:paraId="5103951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55,96</w:t>
            </w:r>
          </w:p>
        </w:tc>
        <w:tc>
          <w:tcPr>
            <w:tcW w:w="1167" w:type="dxa"/>
            <w:tcBorders>
              <w:top w:val="nil"/>
              <w:left w:val="nil"/>
              <w:bottom w:val="single" w:sz="4" w:space="0" w:color="auto"/>
              <w:right w:val="single" w:sz="4" w:space="0" w:color="auto"/>
            </w:tcBorders>
            <w:shd w:val="clear" w:color="000000" w:fill="D8E4BC"/>
            <w:noWrap/>
            <w:vAlign w:val="center"/>
            <w:hideMark/>
          </w:tcPr>
          <w:p w14:paraId="117C664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30 W</w:t>
            </w:r>
          </w:p>
        </w:tc>
        <w:tc>
          <w:tcPr>
            <w:tcW w:w="956" w:type="dxa"/>
            <w:tcBorders>
              <w:top w:val="nil"/>
              <w:left w:val="nil"/>
              <w:bottom w:val="single" w:sz="4" w:space="0" w:color="auto"/>
              <w:right w:val="single" w:sz="4" w:space="0" w:color="auto"/>
            </w:tcBorders>
            <w:shd w:val="clear" w:color="000000" w:fill="D8E4BC"/>
            <w:noWrap/>
            <w:vAlign w:val="center"/>
            <w:hideMark/>
          </w:tcPr>
          <w:p w14:paraId="6C6BBAF4"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2.800</w:t>
            </w:r>
          </w:p>
        </w:tc>
        <w:tc>
          <w:tcPr>
            <w:tcW w:w="1129" w:type="dxa"/>
            <w:tcBorders>
              <w:top w:val="nil"/>
              <w:left w:val="nil"/>
              <w:bottom w:val="single" w:sz="4" w:space="0" w:color="auto"/>
              <w:right w:val="single" w:sz="4" w:space="0" w:color="auto"/>
            </w:tcBorders>
            <w:shd w:val="clear" w:color="000000" w:fill="D8E4BC"/>
            <w:noWrap/>
            <w:vAlign w:val="center"/>
            <w:hideMark/>
          </w:tcPr>
          <w:p w14:paraId="7BF01FB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w:t>
            </w:r>
          </w:p>
        </w:tc>
        <w:tc>
          <w:tcPr>
            <w:tcW w:w="1033" w:type="dxa"/>
            <w:tcBorders>
              <w:top w:val="nil"/>
              <w:left w:val="nil"/>
              <w:bottom w:val="single" w:sz="4" w:space="0" w:color="auto"/>
              <w:right w:val="single" w:sz="4" w:space="0" w:color="auto"/>
            </w:tcBorders>
            <w:shd w:val="clear" w:color="auto" w:fill="auto"/>
            <w:noWrap/>
            <w:vAlign w:val="center"/>
            <w:hideMark/>
          </w:tcPr>
          <w:p w14:paraId="45FCCFA6"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400</w:t>
            </w:r>
          </w:p>
        </w:tc>
        <w:tc>
          <w:tcPr>
            <w:tcW w:w="977" w:type="dxa"/>
            <w:tcBorders>
              <w:top w:val="nil"/>
              <w:left w:val="nil"/>
              <w:bottom w:val="single" w:sz="4" w:space="0" w:color="auto"/>
              <w:right w:val="single" w:sz="4" w:space="0" w:color="auto"/>
            </w:tcBorders>
            <w:shd w:val="clear" w:color="auto" w:fill="auto"/>
            <w:noWrap/>
            <w:vAlign w:val="center"/>
            <w:hideMark/>
          </w:tcPr>
          <w:p w14:paraId="0EB6E10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300</w:t>
            </w:r>
          </w:p>
        </w:tc>
        <w:tc>
          <w:tcPr>
            <w:tcW w:w="637" w:type="dxa"/>
            <w:tcBorders>
              <w:top w:val="nil"/>
              <w:left w:val="nil"/>
              <w:bottom w:val="single" w:sz="4" w:space="0" w:color="auto"/>
              <w:right w:val="single" w:sz="4" w:space="0" w:color="auto"/>
            </w:tcBorders>
            <w:shd w:val="clear" w:color="auto" w:fill="auto"/>
            <w:noWrap/>
            <w:vAlign w:val="bottom"/>
            <w:hideMark/>
          </w:tcPr>
          <w:p w14:paraId="18E2CB11"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25A8AFA0" w14:textId="77777777" w:rsidTr="00210C93">
        <w:trPr>
          <w:trHeight w:val="301"/>
        </w:trPr>
        <w:tc>
          <w:tcPr>
            <w:tcW w:w="2973" w:type="dxa"/>
            <w:tcBorders>
              <w:top w:val="nil"/>
              <w:left w:val="single" w:sz="4" w:space="0" w:color="auto"/>
              <w:bottom w:val="single" w:sz="4" w:space="0" w:color="auto"/>
              <w:right w:val="single" w:sz="4" w:space="0" w:color="auto"/>
            </w:tcBorders>
            <w:shd w:val="clear" w:color="auto" w:fill="auto"/>
            <w:noWrap/>
            <w:vAlign w:val="bottom"/>
            <w:hideMark/>
          </w:tcPr>
          <w:p w14:paraId="2439047A" w14:textId="77777777" w:rsidR="00210C93" w:rsidRPr="00210C93" w:rsidRDefault="00210C93" w:rsidP="00130EEB">
            <w:pPr>
              <w:rPr>
                <w:rFonts w:asciiTheme="minorHAnsi" w:hAnsiTheme="minorHAnsi" w:cstheme="minorHAnsi"/>
                <w:b/>
                <w:bCs/>
                <w:sz w:val="20"/>
              </w:rPr>
            </w:pPr>
            <w:r w:rsidRPr="00210C93">
              <w:rPr>
                <w:rFonts w:asciiTheme="minorHAnsi" w:hAnsiTheme="minorHAnsi" w:cstheme="minorHAnsi"/>
                <w:b/>
                <w:bCs/>
                <w:sz w:val="20"/>
              </w:rPr>
              <w:t>Base Estátuas (R9)</w:t>
            </w:r>
          </w:p>
        </w:tc>
        <w:tc>
          <w:tcPr>
            <w:tcW w:w="885" w:type="dxa"/>
            <w:tcBorders>
              <w:top w:val="nil"/>
              <w:left w:val="nil"/>
              <w:bottom w:val="single" w:sz="4" w:space="0" w:color="auto"/>
              <w:right w:val="single" w:sz="4" w:space="0" w:color="auto"/>
            </w:tcBorders>
            <w:shd w:val="clear" w:color="auto" w:fill="auto"/>
            <w:noWrap/>
            <w:vAlign w:val="center"/>
            <w:hideMark/>
          </w:tcPr>
          <w:p w14:paraId="3A6D832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67" w:type="dxa"/>
            <w:tcBorders>
              <w:top w:val="nil"/>
              <w:left w:val="nil"/>
              <w:bottom w:val="single" w:sz="4" w:space="0" w:color="auto"/>
              <w:right w:val="single" w:sz="4" w:space="0" w:color="auto"/>
            </w:tcBorders>
            <w:shd w:val="clear" w:color="000000" w:fill="E6B8B7"/>
            <w:noWrap/>
            <w:vAlign w:val="center"/>
            <w:hideMark/>
          </w:tcPr>
          <w:p w14:paraId="164C556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0975A7D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01B49EE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auto" w:fill="auto"/>
            <w:noWrap/>
            <w:vAlign w:val="center"/>
            <w:hideMark/>
          </w:tcPr>
          <w:p w14:paraId="0940B57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400</w:t>
            </w:r>
          </w:p>
        </w:tc>
        <w:tc>
          <w:tcPr>
            <w:tcW w:w="977" w:type="dxa"/>
            <w:tcBorders>
              <w:top w:val="nil"/>
              <w:left w:val="nil"/>
              <w:bottom w:val="single" w:sz="4" w:space="0" w:color="auto"/>
              <w:right w:val="single" w:sz="4" w:space="0" w:color="auto"/>
            </w:tcBorders>
            <w:shd w:val="clear" w:color="auto" w:fill="auto"/>
            <w:noWrap/>
            <w:vAlign w:val="center"/>
            <w:hideMark/>
          </w:tcPr>
          <w:p w14:paraId="127DB2B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200</w:t>
            </w:r>
          </w:p>
        </w:tc>
        <w:tc>
          <w:tcPr>
            <w:tcW w:w="637" w:type="dxa"/>
            <w:tcBorders>
              <w:top w:val="nil"/>
              <w:left w:val="nil"/>
              <w:bottom w:val="single" w:sz="4" w:space="0" w:color="auto"/>
              <w:right w:val="single" w:sz="4" w:space="0" w:color="auto"/>
            </w:tcBorders>
            <w:shd w:val="clear" w:color="auto" w:fill="auto"/>
            <w:noWrap/>
            <w:vAlign w:val="bottom"/>
            <w:hideMark/>
          </w:tcPr>
          <w:p w14:paraId="7B3E7202"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Ok</w:t>
            </w:r>
          </w:p>
        </w:tc>
      </w:tr>
      <w:tr w:rsidR="00210C93" w:rsidRPr="00210C93" w14:paraId="6ECF096E" w14:textId="77777777" w:rsidTr="00210C93">
        <w:trPr>
          <w:trHeight w:val="301"/>
        </w:trPr>
        <w:tc>
          <w:tcPr>
            <w:tcW w:w="2973" w:type="dxa"/>
            <w:tcBorders>
              <w:top w:val="nil"/>
              <w:left w:val="single" w:sz="4" w:space="0" w:color="auto"/>
              <w:bottom w:val="single" w:sz="4" w:space="0" w:color="auto"/>
              <w:right w:val="single" w:sz="4" w:space="0" w:color="auto"/>
            </w:tcBorders>
            <w:shd w:val="clear" w:color="000000" w:fill="92CDDC"/>
            <w:noWrap/>
            <w:vAlign w:val="center"/>
            <w:hideMark/>
          </w:tcPr>
          <w:p w14:paraId="536656C7"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TOTAL</w:t>
            </w:r>
          </w:p>
        </w:tc>
        <w:tc>
          <w:tcPr>
            <w:tcW w:w="885" w:type="dxa"/>
            <w:tcBorders>
              <w:top w:val="nil"/>
              <w:left w:val="nil"/>
              <w:bottom w:val="single" w:sz="4" w:space="0" w:color="auto"/>
              <w:right w:val="single" w:sz="4" w:space="0" w:color="auto"/>
            </w:tcBorders>
            <w:shd w:val="clear" w:color="000000" w:fill="92CDDC"/>
            <w:noWrap/>
            <w:vAlign w:val="center"/>
            <w:hideMark/>
          </w:tcPr>
          <w:p w14:paraId="181BFF57"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1.837,39</w:t>
            </w:r>
          </w:p>
        </w:tc>
        <w:tc>
          <w:tcPr>
            <w:tcW w:w="1167" w:type="dxa"/>
            <w:tcBorders>
              <w:top w:val="nil"/>
              <w:left w:val="nil"/>
              <w:bottom w:val="single" w:sz="4" w:space="0" w:color="auto"/>
              <w:right w:val="single" w:sz="4" w:space="0" w:color="auto"/>
            </w:tcBorders>
            <w:shd w:val="clear" w:color="000000" w:fill="92CDDC"/>
            <w:noWrap/>
            <w:vAlign w:val="center"/>
            <w:hideMark/>
          </w:tcPr>
          <w:p w14:paraId="051F676E"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 </w:t>
            </w:r>
          </w:p>
        </w:tc>
        <w:tc>
          <w:tcPr>
            <w:tcW w:w="956" w:type="dxa"/>
            <w:tcBorders>
              <w:top w:val="nil"/>
              <w:left w:val="nil"/>
              <w:bottom w:val="single" w:sz="4" w:space="0" w:color="auto"/>
              <w:right w:val="single" w:sz="4" w:space="0" w:color="auto"/>
            </w:tcBorders>
            <w:shd w:val="clear" w:color="000000" w:fill="92CDDC"/>
            <w:noWrap/>
            <w:vAlign w:val="center"/>
            <w:hideMark/>
          </w:tcPr>
          <w:p w14:paraId="20CF8AA1"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80.600</w:t>
            </w:r>
          </w:p>
        </w:tc>
        <w:tc>
          <w:tcPr>
            <w:tcW w:w="1129" w:type="dxa"/>
            <w:tcBorders>
              <w:top w:val="nil"/>
              <w:left w:val="nil"/>
              <w:bottom w:val="single" w:sz="4" w:space="0" w:color="auto"/>
              <w:right w:val="single" w:sz="4" w:space="0" w:color="auto"/>
            </w:tcBorders>
            <w:shd w:val="clear" w:color="000000" w:fill="92CDDC"/>
            <w:noWrap/>
            <w:vAlign w:val="center"/>
            <w:hideMark/>
          </w:tcPr>
          <w:p w14:paraId="550607A5"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221</w:t>
            </w:r>
          </w:p>
        </w:tc>
        <w:tc>
          <w:tcPr>
            <w:tcW w:w="1033" w:type="dxa"/>
            <w:tcBorders>
              <w:top w:val="nil"/>
              <w:left w:val="nil"/>
              <w:bottom w:val="single" w:sz="4" w:space="0" w:color="auto"/>
              <w:right w:val="single" w:sz="4" w:space="0" w:color="auto"/>
            </w:tcBorders>
            <w:shd w:val="clear" w:color="000000" w:fill="92CDDC"/>
            <w:noWrap/>
            <w:vAlign w:val="center"/>
            <w:hideMark/>
          </w:tcPr>
          <w:p w14:paraId="636037E1"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7.325</w:t>
            </w:r>
          </w:p>
        </w:tc>
        <w:tc>
          <w:tcPr>
            <w:tcW w:w="977" w:type="dxa"/>
            <w:tcBorders>
              <w:top w:val="nil"/>
              <w:left w:val="nil"/>
              <w:bottom w:val="single" w:sz="4" w:space="0" w:color="auto"/>
              <w:right w:val="single" w:sz="4" w:space="0" w:color="auto"/>
            </w:tcBorders>
            <w:shd w:val="clear" w:color="000000" w:fill="92CDDC"/>
            <w:noWrap/>
            <w:vAlign w:val="center"/>
            <w:hideMark/>
          </w:tcPr>
          <w:p w14:paraId="7D4CA500"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4.800</w:t>
            </w:r>
          </w:p>
        </w:tc>
        <w:tc>
          <w:tcPr>
            <w:tcW w:w="637" w:type="dxa"/>
            <w:tcBorders>
              <w:top w:val="nil"/>
              <w:left w:val="nil"/>
              <w:bottom w:val="single" w:sz="4" w:space="0" w:color="auto"/>
              <w:right w:val="single" w:sz="4" w:space="0" w:color="auto"/>
            </w:tcBorders>
            <w:shd w:val="clear" w:color="000000" w:fill="92CDDC"/>
            <w:noWrap/>
            <w:vAlign w:val="center"/>
            <w:hideMark/>
          </w:tcPr>
          <w:p w14:paraId="0062F148"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 </w:t>
            </w:r>
          </w:p>
        </w:tc>
      </w:tr>
      <w:tr w:rsidR="00210C93" w:rsidRPr="00210C93" w14:paraId="694CE532"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DAEEF3"/>
            <w:noWrap/>
            <w:vAlign w:val="center"/>
            <w:hideMark/>
          </w:tcPr>
          <w:p w14:paraId="17A9BC99"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Luminárias Uma Lâmpada T8</w:t>
            </w:r>
          </w:p>
        </w:tc>
        <w:tc>
          <w:tcPr>
            <w:tcW w:w="1167" w:type="dxa"/>
            <w:tcBorders>
              <w:top w:val="nil"/>
              <w:left w:val="nil"/>
              <w:bottom w:val="single" w:sz="4" w:space="0" w:color="auto"/>
              <w:right w:val="single" w:sz="4" w:space="0" w:color="auto"/>
            </w:tcBorders>
            <w:shd w:val="clear" w:color="000000" w:fill="DAEEF3"/>
            <w:noWrap/>
            <w:vAlign w:val="center"/>
            <w:hideMark/>
          </w:tcPr>
          <w:p w14:paraId="65B4F034"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1x18 W</w:t>
            </w:r>
          </w:p>
        </w:tc>
        <w:tc>
          <w:tcPr>
            <w:tcW w:w="956" w:type="dxa"/>
            <w:tcBorders>
              <w:top w:val="nil"/>
              <w:left w:val="nil"/>
              <w:bottom w:val="single" w:sz="4" w:space="0" w:color="auto"/>
              <w:right w:val="single" w:sz="4" w:space="0" w:color="auto"/>
            </w:tcBorders>
            <w:shd w:val="clear" w:color="000000" w:fill="DAEEF3"/>
            <w:noWrap/>
            <w:vAlign w:val="center"/>
            <w:hideMark/>
          </w:tcPr>
          <w:p w14:paraId="696FE4B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1.700</w:t>
            </w:r>
          </w:p>
        </w:tc>
        <w:tc>
          <w:tcPr>
            <w:tcW w:w="1129" w:type="dxa"/>
            <w:tcBorders>
              <w:top w:val="nil"/>
              <w:left w:val="nil"/>
              <w:bottom w:val="single" w:sz="4" w:space="0" w:color="auto"/>
              <w:right w:val="single" w:sz="4" w:space="0" w:color="auto"/>
            </w:tcBorders>
            <w:shd w:val="clear" w:color="000000" w:fill="DAEEF3"/>
            <w:noWrap/>
            <w:vAlign w:val="center"/>
            <w:hideMark/>
          </w:tcPr>
          <w:p w14:paraId="04A5201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w:t>
            </w:r>
          </w:p>
        </w:tc>
        <w:tc>
          <w:tcPr>
            <w:tcW w:w="1033" w:type="dxa"/>
            <w:tcBorders>
              <w:top w:val="nil"/>
              <w:left w:val="nil"/>
              <w:bottom w:val="single" w:sz="4" w:space="0" w:color="auto"/>
              <w:right w:val="single" w:sz="4" w:space="0" w:color="auto"/>
            </w:tcBorders>
            <w:shd w:val="clear" w:color="000000" w:fill="DAEEF3"/>
            <w:noWrap/>
            <w:vAlign w:val="bottom"/>
            <w:hideMark/>
          </w:tcPr>
          <w:p w14:paraId="4DCBBD69"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DAEEF3"/>
            <w:noWrap/>
            <w:vAlign w:val="bottom"/>
            <w:hideMark/>
          </w:tcPr>
          <w:p w14:paraId="1C2E3672"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DAEEF3"/>
            <w:noWrap/>
            <w:vAlign w:val="bottom"/>
            <w:hideMark/>
          </w:tcPr>
          <w:p w14:paraId="33EB69F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697301B2"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E6B8B7"/>
            <w:noWrap/>
            <w:vAlign w:val="center"/>
            <w:hideMark/>
          </w:tcPr>
          <w:p w14:paraId="46019F68"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Spot LED Piso/Teto embutir</w:t>
            </w:r>
          </w:p>
        </w:tc>
        <w:tc>
          <w:tcPr>
            <w:tcW w:w="1167" w:type="dxa"/>
            <w:tcBorders>
              <w:top w:val="nil"/>
              <w:left w:val="nil"/>
              <w:bottom w:val="single" w:sz="4" w:space="0" w:color="auto"/>
              <w:right w:val="single" w:sz="4" w:space="0" w:color="auto"/>
            </w:tcBorders>
            <w:shd w:val="clear" w:color="000000" w:fill="E6B8B7"/>
            <w:noWrap/>
            <w:vAlign w:val="center"/>
            <w:hideMark/>
          </w:tcPr>
          <w:p w14:paraId="474D365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6 W</w:t>
            </w:r>
          </w:p>
        </w:tc>
        <w:tc>
          <w:tcPr>
            <w:tcW w:w="956" w:type="dxa"/>
            <w:tcBorders>
              <w:top w:val="nil"/>
              <w:left w:val="nil"/>
              <w:bottom w:val="single" w:sz="4" w:space="0" w:color="auto"/>
              <w:right w:val="single" w:sz="4" w:space="0" w:color="auto"/>
            </w:tcBorders>
            <w:shd w:val="clear" w:color="000000" w:fill="E6B8B7"/>
            <w:noWrap/>
            <w:vAlign w:val="center"/>
            <w:hideMark/>
          </w:tcPr>
          <w:p w14:paraId="782B88F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E6B8B7"/>
            <w:noWrap/>
            <w:vAlign w:val="center"/>
            <w:hideMark/>
          </w:tcPr>
          <w:p w14:paraId="39325D3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119</w:t>
            </w:r>
          </w:p>
        </w:tc>
        <w:tc>
          <w:tcPr>
            <w:tcW w:w="1033" w:type="dxa"/>
            <w:tcBorders>
              <w:top w:val="nil"/>
              <w:left w:val="nil"/>
              <w:bottom w:val="single" w:sz="4" w:space="0" w:color="auto"/>
              <w:right w:val="single" w:sz="4" w:space="0" w:color="auto"/>
            </w:tcBorders>
            <w:shd w:val="clear" w:color="000000" w:fill="E6B8B7"/>
            <w:noWrap/>
            <w:vAlign w:val="bottom"/>
            <w:hideMark/>
          </w:tcPr>
          <w:p w14:paraId="5C301AEB"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E6B8B7"/>
            <w:noWrap/>
            <w:vAlign w:val="bottom"/>
            <w:hideMark/>
          </w:tcPr>
          <w:p w14:paraId="3C858BD4"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E6B8B7"/>
            <w:noWrap/>
            <w:vAlign w:val="bottom"/>
            <w:hideMark/>
          </w:tcPr>
          <w:p w14:paraId="6A52116A"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19DFDF82"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DA9694"/>
            <w:noWrap/>
            <w:vAlign w:val="center"/>
            <w:hideMark/>
          </w:tcPr>
          <w:p w14:paraId="7C1502F8"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Projetor de LED de embutir</w:t>
            </w:r>
          </w:p>
        </w:tc>
        <w:tc>
          <w:tcPr>
            <w:tcW w:w="1167" w:type="dxa"/>
            <w:tcBorders>
              <w:top w:val="nil"/>
              <w:left w:val="nil"/>
              <w:bottom w:val="single" w:sz="4" w:space="0" w:color="auto"/>
              <w:right w:val="single" w:sz="4" w:space="0" w:color="auto"/>
            </w:tcBorders>
            <w:shd w:val="clear" w:color="000000" w:fill="DA9694"/>
            <w:noWrap/>
            <w:vAlign w:val="center"/>
            <w:hideMark/>
          </w:tcPr>
          <w:p w14:paraId="4D1FE73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18 W</w:t>
            </w:r>
          </w:p>
        </w:tc>
        <w:tc>
          <w:tcPr>
            <w:tcW w:w="956" w:type="dxa"/>
            <w:tcBorders>
              <w:top w:val="nil"/>
              <w:left w:val="nil"/>
              <w:bottom w:val="single" w:sz="4" w:space="0" w:color="auto"/>
              <w:right w:val="single" w:sz="4" w:space="0" w:color="auto"/>
            </w:tcBorders>
            <w:shd w:val="clear" w:color="000000" w:fill="DA9694"/>
            <w:noWrap/>
            <w:vAlign w:val="center"/>
            <w:hideMark/>
          </w:tcPr>
          <w:p w14:paraId="5BF6246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500</w:t>
            </w:r>
          </w:p>
        </w:tc>
        <w:tc>
          <w:tcPr>
            <w:tcW w:w="1129" w:type="dxa"/>
            <w:tcBorders>
              <w:top w:val="nil"/>
              <w:left w:val="nil"/>
              <w:bottom w:val="single" w:sz="4" w:space="0" w:color="auto"/>
              <w:right w:val="single" w:sz="4" w:space="0" w:color="auto"/>
            </w:tcBorders>
            <w:shd w:val="clear" w:color="000000" w:fill="DA9694"/>
            <w:noWrap/>
            <w:vAlign w:val="center"/>
            <w:hideMark/>
          </w:tcPr>
          <w:p w14:paraId="0CDECA07"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16</w:t>
            </w:r>
          </w:p>
        </w:tc>
        <w:tc>
          <w:tcPr>
            <w:tcW w:w="1033" w:type="dxa"/>
            <w:tcBorders>
              <w:top w:val="nil"/>
              <w:left w:val="nil"/>
              <w:bottom w:val="single" w:sz="4" w:space="0" w:color="auto"/>
              <w:right w:val="single" w:sz="4" w:space="0" w:color="auto"/>
            </w:tcBorders>
            <w:shd w:val="clear" w:color="000000" w:fill="DA9694"/>
            <w:noWrap/>
            <w:vAlign w:val="bottom"/>
            <w:hideMark/>
          </w:tcPr>
          <w:p w14:paraId="59F91CC6"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DA9694"/>
            <w:noWrap/>
            <w:vAlign w:val="bottom"/>
            <w:hideMark/>
          </w:tcPr>
          <w:p w14:paraId="44D1B48B"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DA9694"/>
            <w:noWrap/>
            <w:vAlign w:val="bottom"/>
            <w:hideMark/>
          </w:tcPr>
          <w:p w14:paraId="3C07FF74"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2CC710DE"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3C8E33F3"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Arandela 1</w:t>
            </w:r>
          </w:p>
        </w:tc>
        <w:tc>
          <w:tcPr>
            <w:tcW w:w="1167" w:type="dxa"/>
            <w:tcBorders>
              <w:top w:val="nil"/>
              <w:left w:val="nil"/>
              <w:bottom w:val="single" w:sz="4" w:space="0" w:color="auto"/>
              <w:right w:val="single" w:sz="4" w:space="0" w:color="auto"/>
            </w:tcBorders>
            <w:shd w:val="clear" w:color="000000" w:fill="BFBFBF"/>
            <w:noWrap/>
            <w:vAlign w:val="center"/>
            <w:hideMark/>
          </w:tcPr>
          <w:p w14:paraId="366BD42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9 W</w:t>
            </w:r>
          </w:p>
        </w:tc>
        <w:tc>
          <w:tcPr>
            <w:tcW w:w="956" w:type="dxa"/>
            <w:tcBorders>
              <w:top w:val="nil"/>
              <w:left w:val="nil"/>
              <w:bottom w:val="single" w:sz="4" w:space="0" w:color="auto"/>
              <w:right w:val="single" w:sz="4" w:space="0" w:color="auto"/>
            </w:tcBorders>
            <w:shd w:val="clear" w:color="000000" w:fill="BFBFBF"/>
            <w:noWrap/>
            <w:vAlign w:val="center"/>
            <w:hideMark/>
          </w:tcPr>
          <w:p w14:paraId="61B7DFE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800</w:t>
            </w:r>
          </w:p>
        </w:tc>
        <w:tc>
          <w:tcPr>
            <w:tcW w:w="1129" w:type="dxa"/>
            <w:tcBorders>
              <w:top w:val="nil"/>
              <w:left w:val="nil"/>
              <w:bottom w:val="single" w:sz="4" w:space="0" w:color="auto"/>
              <w:right w:val="single" w:sz="4" w:space="0" w:color="auto"/>
            </w:tcBorders>
            <w:shd w:val="clear" w:color="000000" w:fill="BFBFBF"/>
            <w:noWrap/>
            <w:vAlign w:val="center"/>
            <w:hideMark/>
          </w:tcPr>
          <w:p w14:paraId="66163A32"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26</w:t>
            </w:r>
          </w:p>
        </w:tc>
        <w:tc>
          <w:tcPr>
            <w:tcW w:w="1033" w:type="dxa"/>
            <w:tcBorders>
              <w:top w:val="nil"/>
              <w:left w:val="nil"/>
              <w:bottom w:val="single" w:sz="4" w:space="0" w:color="auto"/>
              <w:right w:val="single" w:sz="4" w:space="0" w:color="auto"/>
            </w:tcBorders>
            <w:shd w:val="clear" w:color="000000" w:fill="BFBFBF"/>
            <w:noWrap/>
            <w:vAlign w:val="bottom"/>
            <w:hideMark/>
          </w:tcPr>
          <w:p w14:paraId="7DC38BB8"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BFBFBF"/>
            <w:noWrap/>
            <w:vAlign w:val="bottom"/>
            <w:hideMark/>
          </w:tcPr>
          <w:p w14:paraId="51D3FFD6"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BFBFBF"/>
            <w:noWrap/>
            <w:vAlign w:val="bottom"/>
            <w:hideMark/>
          </w:tcPr>
          <w:p w14:paraId="4D0AA775"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55BB39BF"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BDED48F"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Arandela 2</w:t>
            </w:r>
          </w:p>
        </w:tc>
        <w:tc>
          <w:tcPr>
            <w:tcW w:w="1167" w:type="dxa"/>
            <w:tcBorders>
              <w:top w:val="nil"/>
              <w:left w:val="nil"/>
              <w:bottom w:val="single" w:sz="4" w:space="0" w:color="auto"/>
              <w:right w:val="single" w:sz="4" w:space="0" w:color="auto"/>
            </w:tcBorders>
            <w:shd w:val="clear" w:color="000000" w:fill="BFBFBF"/>
            <w:noWrap/>
            <w:vAlign w:val="center"/>
            <w:hideMark/>
          </w:tcPr>
          <w:p w14:paraId="5E8D6FD4"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14 W</w:t>
            </w:r>
          </w:p>
        </w:tc>
        <w:tc>
          <w:tcPr>
            <w:tcW w:w="956" w:type="dxa"/>
            <w:tcBorders>
              <w:top w:val="nil"/>
              <w:left w:val="nil"/>
              <w:bottom w:val="single" w:sz="4" w:space="0" w:color="auto"/>
              <w:right w:val="single" w:sz="4" w:space="0" w:color="auto"/>
            </w:tcBorders>
            <w:shd w:val="clear" w:color="000000" w:fill="BFBFBF"/>
            <w:noWrap/>
            <w:vAlign w:val="center"/>
            <w:hideMark/>
          </w:tcPr>
          <w:p w14:paraId="7307F7D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1.200</w:t>
            </w:r>
          </w:p>
        </w:tc>
        <w:tc>
          <w:tcPr>
            <w:tcW w:w="1129" w:type="dxa"/>
            <w:tcBorders>
              <w:top w:val="nil"/>
              <w:left w:val="nil"/>
              <w:bottom w:val="single" w:sz="4" w:space="0" w:color="auto"/>
              <w:right w:val="single" w:sz="4" w:space="0" w:color="auto"/>
            </w:tcBorders>
            <w:shd w:val="clear" w:color="000000" w:fill="BFBFBF"/>
            <w:noWrap/>
            <w:vAlign w:val="center"/>
            <w:hideMark/>
          </w:tcPr>
          <w:p w14:paraId="13BC25E3"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28</w:t>
            </w:r>
          </w:p>
        </w:tc>
        <w:tc>
          <w:tcPr>
            <w:tcW w:w="1033" w:type="dxa"/>
            <w:tcBorders>
              <w:top w:val="nil"/>
              <w:left w:val="nil"/>
              <w:bottom w:val="single" w:sz="4" w:space="0" w:color="auto"/>
              <w:right w:val="single" w:sz="4" w:space="0" w:color="auto"/>
            </w:tcBorders>
            <w:shd w:val="clear" w:color="000000" w:fill="BFBFBF"/>
            <w:noWrap/>
            <w:vAlign w:val="bottom"/>
            <w:hideMark/>
          </w:tcPr>
          <w:p w14:paraId="3406383A"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BFBFBF"/>
            <w:noWrap/>
            <w:vAlign w:val="bottom"/>
            <w:hideMark/>
          </w:tcPr>
          <w:p w14:paraId="6DA7DCD6"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BFBFBF"/>
            <w:noWrap/>
            <w:vAlign w:val="bottom"/>
            <w:hideMark/>
          </w:tcPr>
          <w:p w14:paraId="5BD000CA"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2D5B23A6"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DDD9C4"/>
            <w:noWrap/>
            <w:vAlign w:val="center"/>
            <w:hideMark/>
          </w:tcPr>
          <w:p w14:paraId="0AA3319A"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Luminária LED de sobrepor</w:t>
            </w:r>
          </w:p>
        </w:tc>
        <w:tc>
          <w:tcPr>
            <w:tcW w:w="1167" w:type="dxa"/>
            <w:tcBorders>
              <w:top w:val="nil"/>
              <w:left w:val="nil"/>
              <w:bottom w:val="single" w:sz="4" w:space="0" w:color="auto"/>
              <w:right w:val="single" w:sz="4" w:space="0" w:color="auto"/>
            </w:tcBorders>
            <w:shd w:val="clear" w:color="000000" w:fill="DDD9C4"/>
            <w:noWrap/>
            <w:vAlign w:val="center"/>
            <w:hideMark/>
          </w:tcPr>
          <w:p w14:paraId="31B292E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12 W</w:t>
            </w:r>
          </w:p>
        </w:tc>
        <w:tc>
          <w:tcPr>
            <w:tcW w:w="956" w:type="dxa"/>
            <w:tcBorders>
              <w:top w:val="nil"/>
              <w:left w:val="nil"/>
              <w:bottom w:val="single" w:sz="4" w:space="0" w:color="auto"/>
              <w:right w:val="single" w:sz="4" w:space="0" w:color="auto"/>
            </w:tcBorders>
            <w:shd w:val="clear" w:color="000000" w:fill="DDD9C4"/>
            <w:noWrap/>
            <w:vAlign w:val="center"/>
            <w:hideMark/>
          </w:tcPr>
          <w:p w14:paraId="2ABB477F"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1.000</w:t>
            </w:r>
          </w:p>
        </w:tc>
        <w:tc>
          <w:tcPr>
            <w:tcW w:w="1129" w:type="dxa"/>
            <w:tcBorders>
              <w:top w:val="nil"/>
              <w:left w:val="nil"/>
              <w:bottom w:val="single" w:sz="4" w:space="0" w:color="auto"/>
              <w:right w:val="single" w:sz="4" w:space="0" w:color="auto"/>
            </w:tcBorders>
            <w:shd w:val="clear" w:color="000000" w:fill="DDD9C4"/>
            <w:noWrap/>
            <w:vAlign w:val="center"/>
            <w:hideMark/>
          </w:tcPr>
          <w:p w14:paraId="6DB28BDB"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w:t>
            </w:r>
          </w:p>
        </w:tc>
        <w:tc>
          <w:tcPr>
            <w:tcW w:w="1033" w:type="dxa"/>
            <w:tcBorders>
              <w:top w:val="nil"/>
              <w:left w:val="nil"/>
              <w:bottom w:val="single" w:sz="4" w:space="0" w:color="auto"/>
              <w:right w:val="single" w:sz="4" w:space="0" w:color="auto"/>
            </w:tcBorders>
            <w:shd w:val="clear" w:color="000000" w:fill="DDD9C4"/>
            <w:noWrap/>
            <w:vAlign w:val="bottom"/>
            <w:hideMark/>
          </w:tcPr>
          <w:p w14:paraId="75AC3DA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DDD9C4"/>
            <w:noWrap/>
            <w:vAlign w:val="bottom"/>
            <w:hideMark/>
          </w:tcPr>
          <w:p w14:paraId="6BC61B7D"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DDD9C4"/>
            <w:noWrap/>
            <w:vAlign w:val="bottom"/>
            <w:hideMark/>
          </w:tcPr>
          <w:p w14:paraId="2A1972F0"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1EBC221D"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D8E4BC"/>
            <w:noWrap/>
            <w:vAlign w:val="center"/>
            <w:hideMark/>
          </w:tcPr>
          <w:p w14:paraId="1C737591"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Projetor LED de embutir IP 67</w:t>
            </w:r>
          </w:p>
        </w:tc>
        <w:tc>
          <w:tcPr>
            <w:tcW w:w="1167" w:type="dxa"/>
            <w:tcBorders>
              <w:top w:val="nil"/>
              <w:left w:val="nil"/>
              <w:bottom w:val="single" w:sz="4" w:space="0" w:color="auto"/>
              <w:right w:val="single" w:sz="4" w:space="0" w:color="auto"/>
            </w:tcBorders>
            <w:shd w:val="clear" w:color="000000" w:fill="D8E4BC"/>
            <w:noWrap/>
            <w:vAlign w:val="center"/>
            <w:hideMark/>
          </w:tcPr>
          <w:p w14:paraId="1472027C"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30 W</w:t>
            </w:r>
          </w:p>
        </w:tc>
        <w:tc>
          <w:tcPr>
            <w:tcW w:w="956" w:type="dxa"/>
            <w:tcBorders>
              <w:top w:val="nil"/>
              <w:left w:val="nil"/>
              <w:bottom w:val="single" w:sz="4" w:space="0" w:color="auto"/>
              <w:right w:val="single" w:sz="4" w:space="0" w:color="auto"/>
            </w:tcBorders>
            <w:shd w:val="clear" w:color="000000" w:fill="D8E4BC"/>
            <w:noWrap/>
            <w:vAlign w:val="center"/>
            <w:hideMark/>
          </w:tcPr>
          <w:p w14:paraId="74D61B7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4.800</w:t>
            </w:r>
          </w:p>
        </w:tc>
        <w:tc>
          <w:tcPr>
            <w:tcW w:w="1129" w:type="dxa"/>
            <w:tcBorders>
              <w:top w:val="nil"/>
              <w:left w:val="nil"/>
              <w:bottom w:val="single" w:sz="4" w:space="0" w:color="auto"/>
              <w:right w:val="single" w:sz="4" w:space="0" w:color="auto"/>
            </w:tcBorders>
            <w:shd w:val="clear" w:color="000000" w:fill="D8E4BC"/>
            <w:noWrap/>
            <w:vAlign w:val="center"/>
            <w:hideMark/>
          </w:tcPr>
          <w:p w14:paraId="54E8D549"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8</w:t>
            </w:r>
          </w:p>
        </w:tc>
        <w:tc>
          <w:tcPr>
            <w:tcW w:w="1033" w:type="dxa"/>
            <w:tcBorders>
              <w:top w:val="nil"/>
              <w:left w:val="nil"/>
              <w:bottom w:val="single" w:sz="4" w:space="0" w:color="auto"/>
              <w:right w:val="single" w:sz="4" w:space="0" w:color="auto"/>
            </w:tcBorders>
            <w:shd w:val="clear" w:color="000000" w:fill="D8E4BC"/>
            <w:noWrap/>
            <w:vAlign w:val="bottom"/>
            <w:hideMark/>
          </w:tcPr>
          <w:p w14:paraId="034B33C1"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D8E4BC"/>
            <w:noWrap/>
            <w:vAlign w:val="bottom"/>
            <w:hideMark/>
          </w:tcPr>
          <w:p w14:paraId="770D2B9B"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D8E4BC"/>
            <w:noWrap/>
            <w:vAlign w:val="bottom"/>
            <w:hideMark/>
          </w:tcPr>
          <w:p w14:paraId="4F4ED7DD"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0129531F"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CCC0DA"/>
            <w:noWrap/>
            <w:vAlign w:val="center"/>
            <w:hideMark/>
          </w:tcPr>
          <w:p w14:paraId="32756A6F"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Projetor LED IP 68</w:t>
            </w:r>
          </w:p>
        </w:tc>
        <w:tc>
          <w:tcPr>
            <w:tcW w:w="1167" w:type="dxa"/>
            <w:tcBorders>
              <w:top w:val="nil"/>
              <w:left w:val="nil"/>
              <w:bottom w:val="single" w:sz="4" w:space="0" w:color="auto"/>
              <w:right w:val="single" w:sz="4" w:space="0" w:color="auto"/>
            </w:tcBorders>
            <w:shd w:val="clear" w:color="000000" w:fill="CCC0DA"/>
            <w:noWrap/>
            <w:vAlign w:val="center"/>
            <w:hideMark/>
          </w:tcPr>
          <w:p w14:paraId="5D80EB2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50 W</w:t>
            </w:r>
          </w:p>
        </w:tc>
        <w:tc>
          <w:tcPr>
            <w:tcW w:w="956" w:type="dxa"/>
            <w:tcBorders>
              <w:top w:val="nil"/>
              <w:left w:val="nil"/>
              <w:bottom w:val="single" w:sz="4" w:space="0" w:color="auto"/>
              <w:right w:val="single" w:sz="4" w:space="0" w:color="auto"/>
            </w:tcBorders>
            <w:shd w:val="clear" w:color="000000" w:fill="CCC0DA"/>
            <w:noWrap/>
            <w:vAlign w:val="center"/>
            <w:hideMark/>
          </w:tcPr>
          <w:p w14:paraId="35C943C8"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4.800</w:t>
            </w:r>
          </w:p>
        </w:tc>
        <w:tc>
          <w:tcPr>
            <w:tcW w:w="1129" w:type="dxa"/>
            <w:tcBorders>
              <w:top w:val="nil"/>
              <w:left w:val="nil"/>
              <w:bottom w:val="single" w:sz="4" w:space="0" w:color="auto"/>
              <w:right w:val="single" w:sz="4" w:space="0" w:color="auto"/>
            </w:tcBorders>
            <w:shd w:val="clear" w:color="000000" w:fill="CCC0DA"/>
            <w:noWrap/>
            <w:vAlign w:val="center"/>
            <w:hideMark/>
          </w:tcPr>
          <w:p w14:paraId="053A0DA0"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20</w:t>
            </w:r>
          </w:p>
        </w:tc>
        <w:tc>
          <w:tcPr>
            <w:tcW w:w="1033" w:type="dxa"/>
            <w:tcBorders>
              <w:top w:val="nil"/>
              <w:left w:val="nil"/>
              <w:bottom w:val="single" w:sz="4" w:space="0" w:color="auto"/>
              <w:right w:val="single" w:sz="4" w:space="0" w:color="auto"/>
            </w:tcBorders>
            <w:shd w:val="clear" w:color="000000" w:fill="CCC0DA"/>
            <w:noWrap/>
            <w:vAlign w:val="bottom"/>
            <w:hideMark/>
          </w:tcPr>
          <w:p w14:paraId="1F296EEC"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CCC0DA"/>
            <w:noWrap/>
            <w:vAlign w:val="bottom"/>
            <w:hideMark/>
          </w:tcPr>
          <w:p w14:paraId="13910544"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CCC0DA"/>
            <w:noWrap/>
            <w:vAlign w:val="bottom"/>
            <w:hideMark/>
          </w:tcPr>
          <w:p w14:paraId="3D83B7A7"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r w:rsidR="00210C93" w:rsidRPr="00210C93" w14:paraId="59D12A47" w14:textId="77777777" w:rsidTr="00210C93">
        <w:trPr>
          <w:trHeight w:val="301"/>
        </w:trPr>
        <w:tc>
          <w:tcPr>
            <w:tcW w:w="3859" w:type="dxa"/>
            <w:gridSpan w:val="2"/>
            <w:tcBorders>
              <w:top w:val="single" w:sz="4" w:space="0" w:color="auto"/>
              <w:left w:val="single" w:sz="4" w:space="0" w:color="auto"/>
              <w:bottom w:val="single" w:sz="4" w:space="0" w:color="auto"/>
              <w:right w:val="single" w:sz="4" w:space="0" w:color="000000"/>
            </w:tcBorders>
            <w:shd w:val="clear" w:color="000000" w:fill="FFFF00"/>
            <w:noWrap/>
            <w:vAlign w:val="center"/>
            <w:hideMark/>
          </w:tcPr>
          <w:p w14:paraId="29666A62" w14:textId="77777777" w:rsidR="00210C93" w:rsidRPr="00210C93" w:rsidRDefault="00210C93" w:rsidP="00130EEB">
            <w:pPr>
              <w:jc w:val="center"/>
              <w:rPr>
                <w:rFonts w:asciiTheme="minorHAnsi" w:hAnsiTheme="minorHAnsi" w:cstheme="minorHAnsi"/>
                <w:b/>
                <w:bCs/>
                <w:sz w:val="20"/>
              </w:rPr>
            </w:pPr>
            <w:r w:rsidRPr="00210C93">
              <w:rPr>
                <w:rFonts w:asciiTheme="minorHAnsi" w:hAnsiTheme="minorHAnsi" w:cstheme="minorHAnsi"/>
                <w:b/>
                <w:bCs/>
                <w:sz w:val="20"/>
              </w:rPr>
              <w:t>Projetor LED IP 68</w:t>
            </w:r>
          </w:p>
        </w:tc>
        <w:tc>
          <w:tcPr>
            <w:tcW w:w="1167" w:type="dxa"/>
            <w:tcBorders>
              <w:top w:val="nil"/>
              <w:left w:val="nil"/>
              <w:bottom w:val="single" w:sz="4" w:space="0" w:color="auto"/>
              <w:right w:val="single" w:sz="4" w:space="0" w:color="auto"/>
            </w:tcBorders>
            <w:shd w:val="clear" w:color="000000" w:fill="FFFF00"/>
            <w:noWrap/>
            <w:vAlign w:val="center"/>
            <w:hideMark/>
          </w:tcPr>
          <w:p w14:paraId="590C0C31"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 W</w:t>
            </w:r>
          </w:p>
        </w:tc>
        <w:tc>
          <w:tcPr>
            <w:tcW w:w="956" w:type="dxa"/>
            <w:tcBorders>
              <w:top w:val="nil"/>
              <w:left w:val="nil"/>
              <w:bottom w:val="single" w:sz="4" w:space="0" w:color="auto"/>
              <w:right w:val="single" w:sz="4" w:space="0" w:color="auto"/>
            </w:tcBorders>
            <w:shd w:val="clear" w:color="000000" w:fill="FFFF00"/>
            <w:noWrap/>
            <w:vAlign w:val="center"/>
            <w:hideMark/>
          </w:tcPr>
          <w:p w14:paraId="3E3C89EE"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15.000</w:t>
            </w:r>
          </w:p>
        </w:tc>
        <w:tc>
          <w:tcPr>
            <w:tcW w:w="1129" w:type="dxa"/>
            <w:tcBorders>
              <w:top w:val="nil"/>
              <w:left w:val="nil"/>
              <w:bottom w:val="single" w:sz="4" w:space="0" w:color="auto"/>
              <w:right w:val="single" w:sz="4" w:space="0" w:color="auto"/>
            </w:tcBorders>
            <w:shd w:val="clear" w:color="000000" w:fill="FFFF00"/>
            <w:noWrap/>
            <w:vAlign w:val="center"/>
            <w:hideMark/>
          </w:tcPr>
          <w:p w14:paraId="3384549D" w14:textId="77777777" w:rsidR="00210C93" w:rsidRPr="00210C93" w:rsidRDefault="00210C93" w:rsidP="00130EEB">
            <w:pPr>
              <w:jc w:val="center"/>
              <w:rPr>
                <w:rFonts w:asciiTheme="minorHAnsi" w:hAnsiTheme="minorHAnsi" w:cstheme="minorHAnsi"/>
                <w:sz w:val="20"/>
              </w:rPr>
            </w:pPr>
            <w:r w:rsidRPr="00210C93">
              <w:rPr>
                <w:rFonts w:asciiTheme="minorHAnsi" w:hAnsiTheme="minorHAnsi" w:cstheme="minorHAnsi"/>
                <w:sz w:val="20"/>
              </w:rPr>
              <w:t>9</w:t>
            </w:r>
          </w:p>
        </w:tc>
        <w:tc>
          <w:tcPr>
            <w:tcW w:w="1033" w:type="dxa"/>
            <w:tcBorders>
              <w:top w:val="nil"/>
              <w:left w:val="nil"/>
              <w:bottom w:val="single" w:sz="4" w:space="0" w:color="auto"/>
              <w:right w:val="single" w:sz="4" w:space="0" w:color="auto"/>
            </w:tcBorders>
            <w:shd w:val="clear" w:color="000000" w:fill="FFFF00"/>
            <w:noWrap/>
            <w:vAlign w:val="bottom"/>
            <w:hideMark/>
          </w:tcPr>
          <w:p w14:paraId="76AEED1D"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977" w:type="dxa"/>
            <w:tcBorders>
              <w:top w:val="nil"/>
              <w:left w:val="nil"/>
              <w:bottom w:val="single" w:sz="4" w:space="0" w:color="auto"/>
              <w:right w:val="single" w:sz="4" w:space="0" w:color="auto"/>
            </w:tcBorders>
            <w:shd w:val="clear" w:color="000000" w:fill="FFFF00"/>
            <w:noWrap/>
            <w:vAlign w:val="bottom"/>
            <w:hideMark/>
          </w:tcPr>
          <w:p w14:paraId="2FCB68D3"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c>
          <w:tcPr>
            <w:tcW w:w="637" w:type="dxa"/>
            <w:tcBorders>
              <w:top w:val="nil"/>
              <w:left w:val="nil"/>
              <w:bottom w:val="single" w:sz="4" w:space="0" w:color="auto"/>
              <w:right w:val="single" w:sz="4" w:space="0" w:color="auto"/>
            </w:tcBorders>
            <w:shd w:val="clear" w:color="000000" w:fill="FFFF00"/>
            <w:noWrap/>
            <w:vAlign w:val="bottom"/>
            <w:hideMark/>
          </w:tcPr>
          <w:p w14:paraId="298120B9" w14:textId="77777777" w:rsidR="00210C93" w:rsidRPr="00210C93" w:rsidRDefault="00210C93" w:rsidP="00130EEB">
            <w:pPr>
              <w:rPr>
                <w:rFonts w:asciiTheme="minorHAnsi" w:hAnsiTheme="minorHAnsi" w:cstheme="minorHAnsi"/>
                <w:sz w:val="20"/>
              </w:rPr>
            </w:pPr>
            <w:r w:rsidRPr="00210C93">
              <w:rPr>
                <w:rFonts w:asciiTheme="minorHAnsi" w:hAnsiTheme="minorHAnsi" w:cstheme="minorHAnsi"/>
                <w:sz w:val="20"/>
              </w:rPr>
              <w:t> </w:t>
            </w:r>
          </w:p>
        </w:tc>
      </w:tr>
    </w:tbl>
    <w:p w14:paraId="398B1817" w14:textId="77777777" w:rsidR="00210C93" w:rsidRPr="00FE7EA0" w:rsidRDefault="00210C93" w:rsidP="00210C93">
      <w:pPr>
        <w:widowControl w:val="0"/>
        <w:tabs>
          <w:tab w:val="left" w:pos="426"/>
          <w:tab w:val="left" w:pos="3402"/>
        </w:tabs>
        <w:spacing w:line="276" w:lineRule="auto"/>
        <w:rPr>
          <w:rFonts w:asciiTheme="minorHAnsi" w:hAnsiTheme="minorHAnsi" w:cstheme="minorHAnsi"/>
          <w:color w:val="FF0000"/>
          <w:sz w:val="21"/>
          <w:szCs w:val="21"/>
        </w:rPr>
      </w:pPr>
    </w:p>
    <w:p w14:paraId="2827F31D" w14:textId="77777777" w:rsidR="00210C93" w:rsidRPr="00FE7EA0" w:rsidRDefault="00210C93" w:rsidP="00F24E13">
      <w:pPr>
        <w:widowControl w:val="0"/>
        <w:numPr>
          <w:ilvl w:val="1"/>
          <w:numId w:val="36"/>
        </w:numPr>
        <w:tabs>
          <w:tab w:val="left" w:pos="284"/>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Luminária blindada de sobrepor, para 1 Lâmpada T8 até 40 W</w:t>
      </w:r>
    </w:p>
    <w:p w14:paraId="1FA66153"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4CF0730F"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Serão instaladas </w:t>
      </w:r>
      <w:r w:rsidRPr="00FE7EA0">
        <w:rPr>
          <w:rFonts w:asciiTheme="minorHAnsi" w:hAnsiTheme="minorHAnsi" w:cstheme="minorHAnsi"/>
          <w:b/>
          <w:noProof/>
          <w:snapToGrid w:val="0"/>
          <w:sz w:val="21"/>
          <w:szCs w:val="21"/>
        </w:rPr>
        <w:t>3 unidades</w:t>
      </w:r>
      <w:r w:rsidRPr="00FE7EA0">
        <w:rPr>
          <w:rFonts w:asciiTheme="minorHAnsi" w:hAnsiTheme="minorHAnsi" w:cstheme="minorHAnsi"/>
          <w:noProof/>
          <w:snapToGrid w:val="0"/>
          <w:sz w:val="21"/>
          <w:szCs w:val="21"/>
        </w:rPr>
        <w:t xml:space="preserve"> de luminárias blindadas de sobrepor para uma lâmpada T8, conforme calculado no item 11.0</w:t>
      </w:r>
      <w:r w:rsidRPr="00FE7EA0">
        <w:rPr>
          <w:rFonts w:asciiTheme="minorHAnsi" w:hAnsiTheme="minorHAnsi" w:cstheme="minorHAnsi"/>
          <w:b/>
          <w:noProof/>
          <w:snapToGrid w:val="0"/>
          <w:sz w:val="21"/>
          <w:szCs w:val="21"/>
        </w:rPr>
        <w:t>.</w:t>
      </w:r>
    </w:p>
    <w:p w14:paraId="3F7AF259"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6AB00963"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Luminária LED quadrada de sobrepor 12 W</w:t>
      </w:r>
    </w:p>
    <w:p w14:paraId="7E64F89F"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02A2EDEB"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Serão instaladas </w:t>
      </w:r>
      <w:r w:rsidRPr="00FE7EA0">
        <w:rPr>
          <w:rFonts w:asciiTheme="minorHAnsi" w:hAnsiTheme="minorHAnsi" w:cstheme="minorHAnsi"/>
          <w:b/>
          <w:noProof/>
          <w:snapToGrid w:val="0"/>
          <w:sz w:val="21"/>
          <w:szCs w:val="21"/>
        </w:rPr>
        <w:t>4 unidades</w:t>
      </w:r>
      <w:r w:rsidRPr="00FE7EA0">
        <w:rPr>
          <w:rFonts w:asciiTheme="minorHAnsi" w:hAnsiTheme="minorHAnsi" w:cstheme="minorHAnsi"/>
          <w:noProof/>
          <w:snapToGrid w:val="0"/>
          <w:sz w:val="21"/>
          <w:szCs w:val="21"/>
        </w:rPr>
        <w:t xml:space="preserve"> de luminárias LED  de sobrepor, conforme calculado no item 11.0</w:t>
      </w:r>
      <w:r w:rsidRPr="00FE7EA0">
        <w:rPr>
          <w:rFonts w:asciiTheme="minorHAnsi" w:hAnsiTheme="minorHAnsi" w:cstheme="minorHAnsi"/>
          <w:b/>
          <w:noProof/>
          <w:snapToGrid w:val="0"/>
          <w:sz w:val="21"/>
          <w:szCs w:val="21"/>
        </w:rPr>
        <w:t>.</w:t>
      </w:r>
    </w:p>
    <w:p w14:paraId="3F8DF11D"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4367CDD6"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Projetor LED de embutir 30 W</w:t>
      </w:r>
    </w:p>
    <w:p w14:paraId="00507598"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29BBFC72"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Serão instaladas </w:t>
      </w:r>
      <w:r w:rsidRPr="00FE7EA0">
        <w:rPr>
          <w:rFonts w:asciiTheme="minorHAnsi" w:hAnsiTheme="minorHAnsi" w:cstheme="minorHAnsi"/>
          <w:b/>
          <w:noProof/>
          <w:snapToGrid w:val="0"/>
          <w:sz w:val="21"/>
          <w:szCs w:val="21"/>
        </w:rPr>
        <w:t>8 unidades</w:t>
      </w:r>
      <w:r w:rsidRPr="00FE7EA0">
        <w:rPr>
          <w:rFonts w:asciiTheme="minorHAnsi" w:hAnsiTheme="minorHAnsi" w:cstheme="minorHAnsi"/>
          <w:noProof/>
          <w:snapToGrid w:val="0"/>
          <w:sz w:val="21"/>
          <w:szCs w:val="21"/>
        </w:rPr>
        <w:t xml:space="preserve"> de luminárias tipo projetor LED de embutir na cobertura da passarela, conforme calculado no item 11.0</w:t>
      </w:r>
      <w:r w:rsidRPr="00FE7EA0">
        <w:rPr>
          <w:rFonts w:asciiTheme="minorHAnsi" w:hAnsiTheme="minorHAnsi" w:cstheme="minorHAnsi"/>
          <w:b/>
          <w:noProof/>
          <w:snapToGrid w:val="0"/>
          <w:sz w:val="21"/>
          <w:szCs w:val="21"/>
        </w:rPr>
        <w:t>.</w:t>
      </w:r>
    </w:p>
    <w:p w14:paraId="2BD06C0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75CDC6EC"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Projetor LED modular, 50 a 200 W</w:t>
      </w:r>
    </w:p>
    <w:p w14:paraId="72553F45"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4B693DDD"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noProof/>
          <w:snapToGrid w:val="0"/>
          <w:sz w:val="21"/>
          <w:szCs w:val="21"/>
        </w:rPr>
      </w:pPr>
      <w:r w:rsidRPr="00FE7EA0">
        <w:rPr>
          <w:rFonts w:asciiTheme="minorHAnsi" w:hAnsiTheme="minorHAnsi" w:cstheme="minorHAnsi"/>
          <w:noProof/>
          <w:snapToGrid w:val="0"/>
          <w:sz w:val="21"/>
          <w:szCs w:val="21"/>
        </w:rPr>
        <w:t>Para o cálculo do quantitativo de projetores LED de 50 a 200 W foi utilizada a expressão:</w:t>
      </w:r>
    </w:p>
    <w:p w14:paraId="1F77349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lang w:val="en-US"/>
        </w:rPr>
        <w:t xml:space="preserve">Projetor LED modular [un.] </w:t>
      </w:r>
      <w:r w:rsidRPr="00FE7EA0">
        <w:rPr>
          <w:rFonts w:asciiTheme="minorHAnsi" w:hAnsiTheme="minorHAnsi" w:cstheme="minorHAnsi"/>
          <w:b/>
          <w:noProof/>
          <w:snapToGrid w:val="0"/>
          <w:sz w:val="21"/>
          <w:szCs w:val="21"/>
        </w:rPr>
        <w:t>= Projetor 50 W [un.] + Projetor 150 W [un.]</w:t>
      </w:r>
    </w:p>
    <w:p w14:paraId="3B29F8A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Projetor LED modular [un.] = 20,00 [un.] + 9,00 [un.]</w:t>
      </w:r>
    </w:p>
    <w:p w14:paraId="5435BA92"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Projetor LED modular [un.] = 29,00</w:t>
      </w:r>
    </w:p>
    <w:p w14:paraId="2C4355F2"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2E44F5C3"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Luminária arandela, para Lâmpad LED E-27</w:t>
      </w:r>
    </w:p>
    <w:p w14:paraId="2695134E"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40126C88"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noProof/>
          <w:snapToGrid w:val="0"/>
          <w:sz w:val="21"/>
          <w:szCs w:val="21"/>
        </w:rPr>
      </w:pPr>
      <w:r w:rsidRPr="00FE7EA0">
        <w:rPr>
          <w:rFonts w:asciiTheme="minorHAnsi" w:hAnsiTheme="minorHAnsi" w:cstheme="minorHAnsi"/>
          <w:noProof/>
          <w:snapToGrid w:val="0"/>
          <w:sz w:val="21"/>
          <w:szCs w:val="21"/>
        </w:rPr>
        <w:t>Para o cálculo do quantitativo de arandelas foi utilizada a expressão:</w:t>
      </w:r>
    </w:p>
    <w:p w14:paraId="1DDA650A"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Arandelas [un.] = Arandela 9 W [un.] + Arandela 14 W [un.]</w:t>
      </w:r>
    </w:p>
    <w:p w14:paraId="5E62FCF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lang w:val="en-US"/>
        </w:rPr>
      </w:pPr>
      <w:r w:rsidRPr="00FE7EA0">
        <w:rPr>
          <w:rFonts w:asciiTheme="minorHAnsi" w:hAnsiTheme="minorHAnsi" w:cstheme="minorHAnsi"/>
          <w:b/>
          <w:noProof/>
          <w:snapToGrid w:val="0"/>
          <w:sz w:val="21"/>
          <w:szCs w:val="21"/>
        </w:rPr>
        <w:t xml:space="preserve">Arandelas [un.] </w:t>
      </w:r>
      <w:r w:rsidRPr="00FE7EA0">
        <w:rPr>
          <w:rFonts w:asciiTheme="minorHAnsi" w:hAnsiTheme="minorHAnsi" w:cstheme="minorHAnsi"/>
          <w:b/>
          <w:noProof/>
          <w:snapToGrid w:val="0"/>
          <w:sz w:val="21"/>
          <w:szCs w:val="21"/>
          <w:lang w:val="en-US"/>
        </w:rPr>
        <w:t>= 26,00 [un.] + 28,00 [un.]</w:t>
      </w:r>
    </w:p>
    <w:p w14:paraId="16902CE9"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lang w:val="en-US"/>
        </w:rPr>
        <w:t xml:space="preserve">Arandelas [un.] </w:t>
      </w:r>
      <w:r w:rsidRPr="00FE7EA0">
        <w:rPr>
          <w:rFonts w:asciiTheme="minorHAnsi" w:hAnsiTheme="minorHAnsi" w:cstheme="minorHAnsi"/>
          <w:b/>
          <w:noProof/>
          <w:snapToGrid w:val="0"/>
          <w:sz w:val="21"/>
          <w:szCs w:val="21"/>
        </w:rPr>
        <w:t>= 54,00</w:t>
      </w:r>
    </w:p>
    <w:p w14:paraId="3417A68F"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0A5D9378"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Luminária tipo balizador</w:t>
      </w:r>
    </w:p>
    <w:p w14:paraId="42EF1C10"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6A1477DD"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Quantitativo retirado do projeto de iluminação do pavimento inferior, no valor de </w:t>
      </w:r>
      <w:r w:rsidRPr="00FE7EA0">
        <w:rPr>
          <w:rFonts w:asciiTheme="minorHAnsi" w:hAnsiTheme="minorHAnsi" w:cstheme="minorHAnsi"/>
          <w:b/>
          <w:noProof/>
          <w:snapToGrid w:val="0"/>
          <w:sz w:val="21"/>
          <w:szCs w:val="21"/>
        </w:rPr>
        <w:t>7 unidades.</w:t>
      </w:r>
    </w:p>
    <w:p w14:paraId="2E474243"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7EC5CA2B"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Luminária LED redonda de embutir Piso/Teto 6 W</w:t>
      </w:r>
    </w:p>
    <w:p w14:paraId="04E9DEEB"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1B198443"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Serão instaladas </w:t>
      </w:r>
      <w:r w:rsidRPr="00FE7EA0">
        <w:rPr>
          <w:rFonts w:asciiTheme="minorHAnsi" w:hAnsiTheme="minorHAnsi" w:cstheme="minorHAnsi"/>
          <w:b/>
          <w:noProof/>
          <w:snapToGrid w:val="0"/>
          <w:sz w:val="21"/>
          <w:szCs w:val="21"/>
        </w:rPr>
        <w:t>119 unidades</w:t>
      </w:r>
      <w:r w:rsidRPr="00FE7EA0">
        <w:rPr>
          <w:rFonts w:asciiTheme="minorHAnsi" w:hAnsiTheme="minorHAnsi" w:cstheme="minorHAnsi"/>
          <w:noProof/>
          <w:snapToGrid w:val="0"/>
          <w:sz w:val="21"/>
          <w:szCs w:val="21"/>
        </w:rPr>
        <w:t xml:space="preserve"> de luminárias tipo Spot LED redondo de embutir na cobertura da passarela, conforme calculado no item 11.0</w:t>
      </w:r>
      <w:r w:rsidRPr="00FE7EA0">
        <w:rPr>
          <w:rFonts w:asciiTheme="minorHAnsi" w:hAnsiTheme="minorHAnsi" w:cstheme="minorHAnsi"/>
          <w:b/>
          <w:noProof/>
          <w:snapToGrid w:val="0"/>
          <w:sz w:val="21"/>
          <w:szCs w:val="21"/>
        </w:rPr>
        <w:t>.</w:t>
      </w:r>
    </w:p>
    <w:p w14:paraId="3CF3BC3B"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6D88FE9E"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Projetor LED de embutir 18 W</w:t>
      </w:r>
    </w:p>
    <w:p w14:paraId="3B9CF5C6"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0F8D88DF"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Serão instaladas </w:t>
      </w:r>
      <w:r w:rsidRPr="00FE7EA0">
        <w:rPr>
          <w:rFonts w:asciiTheme="minorHAnsi" w:hAnsiTheme="minorHAnsi" w:cstheme="minorHAnsi"/>
          <w:b/>
          <w:noProof/>
          <w:snapToGrid w:val="0"/>
          <w:sz w:val="21"/>
          <w:szCs w:val="21"/>
        </w:rPr>
        <w:t>16 unidades</w:t>
      </w:r>
      <w:r w:rsidRPr="00FE7EA0">
        <w:rPr>
          <w:rFonts w:asciiTheme="minorHAnsi" w:hAnsiTheme="minorHAnsi" w:cstheme="minorHAnsi"/>
          <w:noProof/>
          <w:snapToGrid w:val="0"/>
          <w:sz w:val="21"/>
          <w:szCs w:val="21"/>
        </w:rPr>
        <w:t xml:space="preserve"> de projetores LED de embutir de 18 W, conforme calculado no item 11.0</w:t>
      </w:r>
      <w:r w:rsidRPr="00FE7EA0">
        <w:rPr>
          <w:rFonts w:asciiTheme="minorHAnsi" w:hAnsiTheme="minorHAnsi" w:cstheme="minorHAnsi"/>
          <w:b/>
          <w:noProof/>
          <w:snapToGrid w:val="0"/>
          <w:sz w:val="21"/>
          <w:szCs w:val="21"/>
        </w:rPr>
        <w:t>.</w:t>
      </w:r>
    </w:p>
    <w:p w14:paraId="43C8819E"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7E21637C"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Poste telecônico reto 6,00 m</w:t>
      </w:r>
    </w:p>
    <w:p w14:paraId="61F28B20"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30D026DD"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Quantitativo retirado do projeto de iluminação, no valor de </w:t>
      </w:r>
      <w:r w:rsidRPr="00FE7EA0">
        <w:rPr>
          <w:rFonts w:asciiTheme="minorHAnsi" w:hAnsiTheme="minorHAnsi" w:cstheme="minorHAnsi"/>
          <w:b/>
          <w:noProof/>
          <w:snapToGrid w:val="0"/>
          <w:sz w:val="21"/>
          <w:szCs w:val="21"/>
        </w:rPr>
        <w:t>3 unidades.</w:t>
      </w:r>
    </w:p>
    <w:p w14:paraId="3C6FB6C4"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24C345D0" w14:textId="77777777" w:rsidR="00210C93" w:rsidRPr="00FE7EA0" w:rsidRDefault="00210C93" w:rsidP="00F24E13">
      <w:pPr>
        <w:widowControl w:val="0"/>
        <w:numPr>
          <w:ilvl w:val="1"/>
          <w:numId w:val="36"/>
        </w:numPr>
        <w:tabs>
          <w:tab w:val="left" w:pos="113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Cruzeta reforçada em ferro galvanizado para fixação de duas luminárias</w:t>
      </w:r>
    </w:p>
    <w:p w14:paraId="7259F069"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7F68E0A8"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 xml:space="preserve">Quantitativo equivalente ao calculado no item 11.9 desta memória no valor de </w:t>
      </w:r>
      <w:r w:rsidRPr="00FE7EA0">
        <w:rPr>
          <w:rFonts w:asciiTheme="minorHAnsi" w:hAnsiTheme="minorHAnsi" w:cstheme="minorHAnsi"/>
          <w:b/>
          <w:noProof/>
          <w:snapToGrid w:val="0"/>
          <w:sz w:val="21"/>
          <w:szCs w:val="21"/>
        </w:rPr>
        <w:t>3 unidades.</w:t>
      </w:r>
    </w:p>
    <w:p w14:paraId="757F7840"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36352CC1" w14:textId="77777777" w:rsidR="00210C93" w:rsidRPr="00FE7EA0" w:rsidRDefault="00210C93" w:rsidP="00F24E13">
      <w:pPr>
        <w:widowControl w:val="0"/>
        <w:numPr>
          <w:ilvl w:val="1"/>
          <w:numId w:val="36"/>
        </w:numPr>
        <w:tabs>
          <w:tab w:val="left" w:pos="113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Caixa de inspeção do terra cilindrica em PVC</w:t>
      </w:r>
    </w:p>
    <w:p w14:paraId="3102CB8B"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53476EC2"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noProof/>
          <w:snapToGrid w:val="0"/>
          <w:sz w:val="21"/>
          <w:szCs w:val="21"/>
        </w:rPr>
      </w:pPr>
      <w:r w:rsidRPr="00FE7EA0">
        <w:rPr>
          <w:rFonts w:asciiTheme="minorHAnsi" w:hAnsiTheme="minorHAnsi" w:cstheme="minorHAnsi"/>
          <w:noProof/>
          <w:snapToGrid w:val="0"/>
          <w:sz w:val="21"/>
          <w:szCs w:val="21"/>
        </w:rPr>
        <w:t>Para o cálculo do quantitativo de caixas de inpeção foi utilizada a expressão:</w:t>
      </w:r>
    </w:p>
    <w:p w14:paraId="7670EB74"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Caixa Inspeção [un.] = Quantidade de Circuitos [un.] + Quantidade Postes Telecônicos [un.] </w:t>
      </w:r>
    </w:p>
    <w:p w14:paraId="6505BF51"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Caixa Inspeção [un.] = 7,00 [un.] + 3,00 [un.] </w:t>
      </w:r>
    </w:p>
    <w:p w14:paraId="28898222"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Caixa Inspeção [un.] = 10,00</w:t>
      </w:r>
    </w:p>
    <w:p w14:paraId="3E5227E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70D24CD7" w14:textId="77777777" w:rsidR="00210C93" w:rsidRPr="00FE7EA0" w:rsidRDefault="00210C93" w:rsidP="00F24E13">
      <w:pPr>
        <w:widowControl w:val="0"/>
        <w:numPr>
          <w:ilvl w:val="1"/>
          <w:numId w:val="36"/>
        </w:numPr>
        <w:tabs>
          <w:tab w:val="left" w:pos="113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Haste de aterramento 5/8 x 3 m</w:t>
      </w:r>
    </w:p>
    <w:p w14:paraId="4EDAD894"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noProof/>
          <w:snapToGrid w:val="0"/>
          <w:sz w:val="21"/>
          <w:szCs w:val="21"/>
        </w:rPr>
      </w:pPr>
    </w:p>
    <w:p w14:paraId="3CB38500"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Quantitativo equivalente ao calculado no item 11.11 desta memória, no valor de</w:t>
      </w:r>
      <w:r w:rsidRPr="00FE7EA0">
        <w:rPr>
          <w:rFonts w:asciiTheme="minorHAnsi" w:hAnsiTheme="minorHAnsi" w:cstheme="minorHAnsi"/>
          <w:b/>
          <w:noProof/>
          <w:snapToGrid w:val="0"/>
          <w:sz w:val="21"/>
          <w:szCs w:val="21"/>
        </w:rPr>
        <w:t xml:space="preserve"> 10 unidades.</w:t>
      </w:r>
    </w:p>
    <w:p w14:paraId="4E0225AB"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436BF4B3" w14:textId="77777777" w:rsidR="00210C93" w:rsidRPr="00FE7EA0" w:rsidRDefault="00210C93" w:rsidP="00F24E13">
      <w:pPr>
        <w:widowControl w:val="0"/>
        <w:numPr>
          <w:ilvl w:val="1"/>
          <w:numId w:val="36"/>
        </w:numPr>
        <w:tabs>
          <w:tab w:val="left" w:pos="113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Conector olhal cabo/haste 5/8’</w:t>
      </w:r>
    </w:p>
    <w:p w14:paraId="1F97603B"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noProof/>
          <w:snapToGrid w:val="0"/>
          <w:sz w:val="21"/>
          <w:szCs w:val="21"/>
        </w:rPr>
      </w:pPr>
    </w:p>
    <w:p w14:paraId="0D536BD0"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noProof/>
          <w:snapToGrid w:val="0"/>
          <w:sz w:val="21"/>
          <w:szCs w:val="21"/>
        </w:rPr>
        <w:t>Quantitativo equivalente ao calculado no item 11.11 desta memória, no valor de</w:t>
      </w:r>
      <w:r w:rsidRPr="00FE7EA0">
        <w:rPr>
          <w:rFonts w:asciiTheme="minorHAnsi" w:hAnsiTheme="minorHAnsi" w:cstheme="minorHAnsi"/>
          <w:b/>
          <w:noProof/>
          <w:snapToGrid w:val="0"/>
          <w:sz w:val="21"/>
          <w:szCs w:val="21"/>
        </w:rPr>
        <w:t xml:space="preserve"> 10 unidades.</w:t>
      </w:r>
    </w:p>
    <w:p w14:paraId="545BBCC3"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5E657980" w14:textId="77777777" w:rsidR="00210C93" w:rsidRPr="00FE7EA0" w:rsidRDefault="00210C93" w:rsidP="00F24E13">
      <w:pPr>
        <w:widowControl w:val="0"/>
        <w:numPr>
          <w:ilvl w:val="1"/>
          <w:numId w:val="36"/>
        </w:numPr>
        <w:tabs>
          <w:tab w:val="left" w:pos="113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Cabo de cobre nu, #16 mm²</w:t>
      </w:r>
    </w:p>
    <w:p w14:paraId="75F31C95"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0A9C6E5A"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noProof/>
          <w:snapToGrid w:val="0"/>
          <w:sz w:val="21"/>
          <w:szCs w:val="21"/>
        </w:rPr>
      </w:pPr>
      <w:r w:rsidRPr="00FE7EA0">
        <w:rPr>
          <w:rFonts w:asciiTheme="minorHAnsi" w:hAnsiTheme="minorHAnsi" w:cstheme="minorHAnsi"/>
          <w:noProof/>
          <w:snapToGrid w:val="0"/>
          <w:sz w:val="21"/>
          <w:szCs w:val="21"/>
        </w:rPr>
        <w:t>Para o cálculo do quantitativo de cabo dee cobre nu # 16 mm² foi utilizada a expressão:</w:t>
      </w:r>
    </w:p>
    <w:p w14:paraId="2E422DAA"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Cabo de cobre nu #16 mm² [m] = Quantidade de Pontos [un.] x Comprimento Unitário [m.] </w:t>
      </w:r>
    </w:p>
    <w:p w14:paraId="3BDEAAB9"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Cabo de cobre nu #16 mm² [m]  = 10,00 [un.] + 0,50 [un.] </w:t>
      </w:r>
    </w:p>
    <w:p w14:paraId="68485E7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Cabo de cobre nu #16 mm² [m] = 5,00</w:t>
      </w:r>
    </w:p>
    <w:p w14:paraId="3B5DAEBD"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14054D86" w14:textId="77777777" w:rsidR="00210C93" w:rsidRPr="00FE7EA0" w:rsidRDefault="00210C93" w:rsidP="00F24E13">
      <w:pPr>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 xml:space="preserve">SERVIÇOS COMPLEMENTARES </w:t>
      </w:r>
    </w:p>
    <w:p w14:paraId="2A7BBE62" w14:textId="77777777" w:rsidR="00210C93" w:rsidRPr="00FE7EA0" w:rsidRDefault="00210C93" w:rsidP="00210C93">
      <w:pPr>
        <w:widowControl w:val="0"/>
        <w:tabs>
          <w:tab w:val="left" w:pos="426"/>
          <w:tab w:val="left" w:pos="3402"/>
        </w:tabs>
        <w:spacing w:line="276" w:lineRule="auto"/>
        <w:rPr>
          <w:rFonts w:asciiTheme="minorHAnsi" w:hAnsiTheme="minorHAnsi" w:cstheme="minorHAnsi"/>
          <w:color w:val="FF0000"/>
          <w:sz w:val="21"/>
          <w:szCs w:val="21"/>
        </w:rPr>
      </w:pPr>
      <w:r w:rsidRPr="00FE7EA0">
        <w:rPr>
          <w:rFonts w:asciiTheme="minorHAnsi" w:hAnsiTheme="minorHAnsi" w:cstheme="minorHAnsi"/>
          <w:b/>
          <w:noProof/>
          <w:snapToGrid w:val="0"/>
          <w:sz w:val="21"/>
          <w:szCs w:val="21"/>
          <w:highlight w:val="yellow"/>
        </w:rPr>
        <w:t xml:space="preserve"> </w:t>
      </w:r>
    </w:p>
    <w:p w14:paraId="684391FC"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noProof/>
          <w:snapToGrid w:val="0"/>
          <w:sz w:val="21"/>
          <w:szCs w:val="21"/>
        </w:rPr>
      </w:pPr>
      <w:r w:rsidRPr="00FE7EA0">
        <w:rPr>
          <w:rFonts w:asciiTheme="minorHAnsi" w:hAnsiTheme="minorHAnsi" w:cstheme="minorHAnsi"/>
          <w:b/>
          <w:noProof/>
          <w:snapToGrid w:val="0"/>
          <w:sz w:val="21"/>
          <w:szCs w:val="21"/>
        </w:rPr>
        <w:t>Imprimação betuminosa ligante</w:t>
      </w:r>
    </w:p>
    <w:p w14:paraId="03446F54"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736FA9E0"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z w:val="21"/>
          <w:szCs w:val="21"/>
        </w:rPr>
        <w:t>P</w:t>
      </w:r>
      <w:r w:rsidRPr="00FE7EA0">
        <w:rPr>
          <w:rFonts w:asciiTheme="minorHAnsi" w:hAnsiTheme="minorHAnsi" w:cstheme="minorHAnsi"/>
          <w:snapToGrid w:val="0"/>
          <w:sz w:val="21"/>
          <w:szCs w:val="21"/>
        </w:rPr>
        <w:t>ara o cálculo do quantitativo de imprimação betuminosa ligante das lombadas foi utilizada a expressão:</w:t>
      </w:r>
    </w:p>
    <w:p w14:paraId="1DD4F7B5"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Área de imprimação [m²] = ∑Comprimento Unitário [m] x Largura Unitária [m]</w:t>
      </w:r>
    </w:p>
    <w:p w14:paraId="0E2F9294"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tbl>
      <w:tblPr>
        <w:tblW w:w="4620" w:type="dxa"/>
        <w:tblInd w:w="75" w:type="dxa"/>
        <w:tblCellMar>
          <w:left w:w="70" w:type="dxa"/>
          <w:right w:w="70" w:type="dxa"/>
        </w:tblCellMar>
        <w:tblLook w:val="04A0" w:firstRow="1" w:lastRow="0" w:firstColumn="1" w:lastColumn="0" w:noHBand="0" w:noVBand="1"/>
      </w:tblPr>
      <w:tblGrid>
        <w:gridCol w:w="1640"/>
        <w:gridCol w:w="960"/>
        <w:gridCol w:w="1349"/>
        <w:gridCol w:w="723"/>
      </w:tblGrid>
      <w:tr w:rsidR="00210C93" w:rsidRPr="00FE7EA0" w14:paraId="5625C5DB" w14:textId="77777777" w:rsidTr="00130EEB">
        <w:trPr>
          <w:trHeight w:val="300"/>
        </w:trPr>
        <w:tc>
          <w:tcPr>
            <w:tcW w:w="4620"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216F79B"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TRAVESSIAS ELEVADAS - IMPRIMAÇÃO LIGANTE</w:t>
            </w:r>
          </w:p>
        </w:tc>
      </w:tr>
      <w:tr w:rsidR="00210C93" w:rsidRPr="00FE7EA0" w14:paraId="463AB33C" w14:textId="77777777" w:rsidTr="00130EEB">
        <w:trPr>
          <w:trHeight w:val="313"/>
        </w:trPr>
        <w:tc>
          <w:tcPr>
            <w:tcW w:w="1640" w:type="dxa"/>
            <w:tcBorders>
              <w:top w:val="nil"/>
              <w:left w:val="single" w:sz="4" w:space="0" w:color="auto"/>
              <w:bottom w:val="single" w:sz="4" w:space="0" w:color="auto"/>
              <w:right w:val="single" w:sz="4" w:space="0" w:color="auto"/>
            </w:tcBorders>
            <w:shd w:val="clear" w:color="000000" w:fill="B7DEE8"/>
            <w:noWrap/>
            <w:hideMark/>
          </w:tcPr>
          <w:p w14:paraId="0224468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Travessia Elevada</w:t>
            </w:r>
          </w:p>
        </w:tc>
        <w:tc>
          <w:tcPr>
            <w:tcW w:w="960" w:type="dxa"/>
            <w:tcBorders>
              <w:top w:val="nil"/>
              <w:left w:val="nil"/>
              <w:bottom w:val="single" w:sz="4" w:space="0" w:color="auto"/>
              <w:right w:val="single" w:sz="4" w:space="0" w:color="auto"/>
            </w:tcBorders>
            <w:shd w:val="clear" w:color="000000" w:fill="B7DEE8"/>
            <w:hideMark/>
          </w:tcPr>
          <w:p w14:paraId="44B1F54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Largura [m]</w:t>
            </w:r>
          </w:p>
        </w:tc>
        <w:tc>
          <w:tcPr>
            <w:tcW w:w="1297" w:type="dxa"/>
            <w:tcBorders>
              <w:top w:val="nil"/>
              <w:left w:val="nil"/>
              <w:bottom w:val="single" w:sz="4" w:space="0" w:color="auto"/>
              <w:right w:val="single" w:sz="4" w:space="0" w:color="auto"/>
            </w:tcBorders>
            <w:shd w:val="clear" w:color="000000" w:fill="B7DEE8"/>
            <w:hideMark/>
          </w:tcPr>
          <w:p w14:paraId="7A1B1E3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Comprimento [m]</w:t>
            </w:r>
          </w:p>
        </w:tc>
        <w:tc>
          <w:tcPr>
            <w:tcW w:w="723" w:type="dxa"/>
            <w:tcBorders>
              <w:top w:val="nil"/>
              <w:left w:val="nil"/>
              <w:bottom w:val="single" w:sz="4" w:space="0" w:color="auto"/>
              <w:right w:val="single" w:sz="4" w:space="0" w:color="auto"/>
            </w:tcBorders>
            <w:shd w:val="clear" w:color="000000" w:fill="B7DEE8"/>
            <w:hideMark/>
          </w:tcPr>
          <w:p w14:paraId="7D627BF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Área [m²]</w:t>
            </w:r>
          </w:p>
        </w:tc>
      </w:tr>
      <w:tr w:rsidR="00210C93" w:rsidRPr="00FE7EA0" w14:paraId="72C70342" w14:textId="77777777" w:rsidTr="00130EEB">
        <w:trPr>
          <w:trHeight w:val="300"/>
        </w:trPr>
        <w:tc>
          <w:tcPr>
            <w:tcW w:w="1640" w:type="dxa"/>
            <w:tcBorders>
              <w:top w:val="nil"/>
              <w:left w:val="single" w:sz="4" w:space="0" w:color="auto"/>
              <w:bottom w:val="single" w:sz="4" w:space="0" w:color="auto"/>
              <w:right w:val="single" w:sz="4" w:space="0" w:color="auto"/>
            </w:tcBorders>
            <w:shd w:val="clear" w:color="auto" w:fill="auto"/>
            <w:noWrap/>
            <w:vAlign w:val="center"/>
            <w:hideMark/>
          </w:tcPr>
          <w:p w14:paraId="54FACC0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T1</w:t>
            </w:r>
          </w:p>
        </w:tc>
        <w:tc>
          <w:tcPr>
            <w:tcW w:w="960" w:type="dxa"/>
            <w:tcBorders>
              <w:top w:val="nil"/>
              <w:left w:val="nil"/>
              <w:bottom w:val="single" w:sz="4" w:space="0" w:color="auto"/>
              <w:right w:val="single" w:sz="4" w:space="0" w:color="auto"/>
            </w:tcBorders>
            <w:shd w:val="clear" w:color="auto" w:fill="auto"/>
            <w:noWrap/>
            <w:vAlign w:val="center"/>
            <w:hideMark/>
          </w:tcPr>
          <w:p w14:paraId="347304F6"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7,00</w:t>
            </w:r>
          </w:p>
        </w:tc>
        <w:tc>
          <w:tcPr>
            <w:tcW w:w="1297" w:type="dxa"/>
            <w:tcBorders>
              <w:top w:val="nil"/>
              <w:left w:val="nil"/>
              <w:bottom w:val="single" w:sz="4" w:space="0" w:color="auto"/>
              <w:right w:val="single" w:sz="4" w:space="0" w:color="auto"/>
            </w:tcBorders>
            <w:shd w:val="clear" w:color="auto" w:fill="auto"/>
            <w:noWrap/>
            <w:vAlign w:val="center"/>
            <w:hideMark/>
          </w:tcPr>
          <w:p w14:paraId="3B921CF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7,00</w:t>
            </w:r>
          </w:p>
        </w:tc>
        <w:tc>
          <w:tcPr>
            <w:tcW w:w="723" w:type="dxa"/>
            <w:tcBorders>
              <w:top w:val="nil"/>
              <w:left w:val="nil"/>
              <w:bottom w:val="single" w:sz="4" w:space="0" w:color="auto"/>
              <w:right w:val="single" w:sz="4" w:space="0" w:color="auto"/>
            </w:tcBorders>
            <w:shd w:val="clear" w:color="auto" w:fill="auto"/>
            <w:noWrap/>
            <w:vAlign w:val="center"/>
            <w:hideMark/>
          </w:tcPr>
          <w:p w14:paraId="6F6E3A7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49,00</w:t>
            </w:r>
          </w:p>
        </w:tc>
      </w:tr>
    </w:tbl>
    <w:p w14:paraId="57D4F52F" w14:textId="77777777" w:rsidR="00210C93" w:rsidRPr="00FE7EA0" w:rsidRDefault="00210C93" w:rsidP="00210C93">
      <w:pPr>
        <w:spacing w:line="276" w:lineRule="auto"/>
        <w:ind w:firstLine="851"/>
        <w:jc w:val="both"/>
        <w:rPr>
          <w:rFonts w:asciiTheme="minorHAnsi" w:hAnsiTheme="minorHAnsi" w:cstheme="minorHAnsi"/>
          <w:b/>
          <w:snapToGrid w:val="0"/>
          <w:color w:val="FF0000"/>
          <w:sz w:val="21"/>
          <w:szCs w:val="21"/>
          <w:highlight w:val="yellow"/>
        </w:rPr>
      </w:pPr>
    </w:p>
    <w:p w14:paraId="1FCEEFCE"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Camada de CBUQ</w:t>
      </w:r>
    </w:p>
    <w:p w14:paraId="60D2829B" w14:textId="77777777" w:rsidR="00210C93" w:rsidRPr="00FE7EA0" w:rsidRDefault="00210C93" w:rsidP="00210C93">
      <w:pPr>
        <w:spacing w:line="276" w:lineRule="auto"/>
        <w:rPr>
          <w:rFonts w:asciiTheme="minorHAnsi" w:hAnsiTheme="minorHAnsi" w:cstheme="minorHAnsi"/>
          <w:sz w:val="21"/>
          <w:szCs w:val="21"/>
        </w:rPr>
      </w:pPr>
    </w:p>
    <w:p w14:paraId="06E96D2C" w14:textId="77777777" w:rsidR="00210C93" w:rsidRPr="00FE7EA0" w:rsidRDefault="00210C93" w:rsidP="00210C93">
      <w:pPr>
        <w:widowControl w:val="0"/>
        <w:tabs>
          <w:tab w:val="left" w:pos="284"/>
          <w:tab w:val="left" w:pos="426"/>
          <w:tab w:val="left" w:pos="2268"/>
        </w:tabs>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cálculo dos volumes de concreto betuminoso usinado a quente (CBUQ) das Travessias Elevadas foi utilizada a expressão:</w:t>
      </w:r>
    </w:p>
    <w:p w14:paraId="440DE3F0" w14:textId="77777777" w:rsidR="00210C93" w:rsidRPr="00FE7EA0" w:rsidRDefault="00210C93" w:rsidP="00210C93">
      <w:pPr>
        <w:widowControl w:val="0"/>
        <w:tabs>
          <w:tab w:val="left" w:pos="284"/>
          <w:tab w:val="left" w:pos="426"/>
          <w:tab w:val="left" w:pos="2268"/>
        </w:tabs>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Volume [m³] = {(Largura da plataforma [m] + Largura da Travessia [m]) x Comprimento [m] x Altura [m]} / 2</w:t>
      </w:r>
    </w:p>
    <w:p w14:paraId="63EE3571"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tbl>
      <w:tblPr>
        <w:tblW w:w="6980" w:type="dxa"/>
        <w:tblInd w:w="75" w:type="dxa"/>
        <w:tblCellMar>
          <w:left w:w="70" w:type="dxa"/>
          <w:right w:w="70" w:type="dxa"/>
        </w:tblCellMar>
        <w:tblLook w:val="04A0" w:firstRow="1" w:lastRow="0" w:firstColumn="1" w:lastColumn="0" w:noHBand="0" w:noVBand="1"/>
      </w:tblPr>
      <w:tblGrid>
        <w:gridCol w:w="1120"/>
        <w:gridCol w:w="1240"/>
        <w:gridCol w:w="1220"/>
        <w:gridCol w:w="1480"/>
        <w:gridCol w:w="960"/>
        <w:gridCol w:w="960"/>
      </w:tblGrid>
      <w:tr w:rsidR="00210C93" w:rsidRPr="00FE7EA0" w14:paraId="431AB07C" w14:textId="77777777" w:rsidTr="00130EEB">
        <w:trPr>
          <w:trHeight w:val="300"/>
        </w:trPr>
        <w:tc>
          <w:tcPr>
            <w:tcW w:w="6980"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4485264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TRAVESSIAS ELEVADAS - CBUQ</w:t>
            </w:r>
          </w:p>
        </w:tc>
      </w:tr>
      <w:tr w:rsidR="00210C93" w:rsidRPr="00FE7EA0" w14:paraId="47083D7E" w14:textId="77777777" w:rsidTr="00130EEB">
        <w:trPr>
          <w:trHeight w:val="449"/>
        </w:trPr>
        <w:tc>
          <w:tcPr>
            <w:tcW w:w="1120" w:type="dxa"/>
            <w:tcBorders>
              <w:top w:val="nil"/>
              <w:left w:val="single" w:sz="4" w:space="0" w:color="auto"/>
              <w:bottom w:val="single" w:sz="4" w:space="0" w:color="auto"/>
              <w:right w:val="single" w:sz="4" w:space="0" w:color="auto"/>
            </w:tcBorders>
            <w:shd w:val="clear" w:color="000000" w:fill="B7DEE8"/>
            <w:hideMark/>
          </w:tcPr>
          <w:p w14:paraId="71F16973"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Passagem Elevada</w:t>
            </w:r>
          </w:p>
        </w:tc>
        <w:tc>
          <w:tcPr>
            <w:tcW w:w="1240" w:type="dxa"/>
            <w:tcBorders>
              <w:top w:val="nil"/>
              <w:left w:val="nil"/>
              <w:bottom w:val="single" w:sz="4" w:space="0" w:color="auto"/>
              <w:right w:val="single" w:sz="4" w:space="0" w:color="auto"/>
            </w:tcBorders>
            <w:shd w:val="clear" w:color="000000" w:fill="B7DEE8"/>
            <w:hideMark/>
          </w:tcPr>
          <w:p w14:paraId="556749E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Largura da Plataforma [m]</w:t>
            </w:r>
          </w:p>
        </w:tc>
        <w:tc>
          <w:tcPr>
            <w:tcW w:w="1220" w:type="dxa"/>
            <w:tcBorders>
              <w:top w:val="nil"/>
              <w:left w:val="nil"/>
              <w:bottom w:val="single" w:sz="4" w:space="0" w:color="auto"/>
              <w:right w:val="single" w:sz="4" w:space="0" w:color="auto"/>
            </w:tcBorders>
            <w:shd w:val="clear" w:color="000000" w:fill="B7DEE8"/>
            <w:hideMark/>
          </w:tcPr>
          <w:p w14:paraId="768AF6C2"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Largura da Travessia [m]</w:t>
            </w:r>
          </w:p>
        </w:tc>
        <w:tc>
          <w:tcPr>
            <w:tcW w:w="1480" w:type="dxa"/>
            <w:tcBorders>
              <w:top w:val="nil"/>
              <w:left w:val="nil"/>
              <w:bottom w:val="single" w:sz="4" w:space="0" w:color="auto"/>
              <w:right w:val="single" w:sz="4" w:space="0" w:color="auto"/>
            </w:tcBorders>
            <w:shd w:val="clear" w:color="000000" w:fill="B7DEE8"/>
            <w:hideMark/>
          </w:tcPr>
          <w:p w14:paraId="4C297A7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6E4D241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Altura [m]</w:t>
            </w:r>
          </w:p>
        </w:tc>
        <w:tc>
          <w:tcPr>
            <w:tcW w:w="960" w:type="dxa"/>
            <w:tcBorders>
              <w:top w:val="nil"/>
              <w:left w:val="nil"/>
              <w:bottom w:val="single" w:sz="4" w:space="0" w:color="auto"/>
              <w:right w:val="single" w:sz="4" w:space="0" w:color="auto"/>
            </w:tcBorders>
            <w:shd w:val="clear" w:color="000000" w:fill="B7DEE8"/>
            <w:hideMark/>
          </w:tcPr>
          <w:p w14:paraId="206E6AE9"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Volume de CBUQ [m³]</w:t>
            </w:r>
          </w:p>
        </w:tc>
      </w:tr>
      <w:tr w:rsidR="00210C93" w:rsidRPr="00FE7EA0" w14:paraId="26052ACF" w14:textId="77777777" w:rsidTr="00130EEB">
        <w:trPr>
          <w:trHeight w:val="30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14:paraId="222BE43D"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T1</w:t>
            </w:r>
          </w:p>
        </w:tc>
        <w:tc>
          <w:tcPr>
            <w:tcW w:w="1240" w:type="dxa"/>
            <w:tcBorders>
              <w:top w:val="nil"/>
              <w:left w:val="nil"/>
              <w:bottom w:val="single" w:sz="4" w:space="0" w:color="auto"/>
              <w:right w:val="single" w:sz="4" w:space="0" w:color="auto"/>
            </w:tcBorders>
            <w:shd w:val="clear" w:color="auto" w:fill="auto"/>
            <w:noWrap/>
            <w:vAlign w:val="center"/>
            <w:hideMark/>
          </w:tcPr>
          <w:p w14:paraId="08DFCD5B"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5,00</w:t>
            </w:r>
          </w:p>
        </w:tc>
        <w:tc>
          <w:tcPr>
            <w:tcW w:w="1220" w:type="dxa"/>
            <w:tcBorders>
              <w:top w:val="nil"/>
              <w:left w:val="nil"/>
              <w:bottom w:val="single" w:sz="4" w:space="0" w:color="auto"/>
              <w:right w:val="single" w:sz="4" w:space="0" w:color="auto"/>
            </w:tcBorders>
            <w:shd w:val="clear" w:color="auto" w:fill="auto"/>
            <w:noWrap/>
            <w:vAlign w:val="center"/>
            <w:hideMark/>
          </w:tcPr>
          <w:p w14:paraId="0CD5E3B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7,00</w:t>
            </w:r>
          </w:p>
        </w:tc>
        <w:tc>
          <w:tcPr>
            <w:tcW w:w="1480" w:type="dxa"/>
            <w:tcBorders>
              <w:top w:val="nil"/>
              <w:left w:val="nil"/>
              <w:bottom w:val="single" w:sz="4" w:space="0" w:color="auto"/>
              <w:right w:val="single" w:sz="4" w:space="0" w:color="auto"/>
            </w:tcBorders>
            <w:shd w:val="clear" w:color="auto" w:fill="auto"/>
            <w:noWrap/>
            <w:vAlign w:val="center"/>
            <w:hideMark/>
          </w:tcPr>
          <w:p w14:paraId="048CC9A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7,00</w:t>
            </w:r>
          </w:p>
        </w:tc>
        <w:tc>
          <w:tcPr>
            <w:tcW w:w="960" w:type="dxa"/>
            <w:tcBorders>
              <w:top w:val="nil"/>
              <w:left w:val="nil"/>
              <w:bottom w:val="single" w:sz="4" w:space="0" w:color="auto"/>
              <w:right w:val="single" w:sz="4" w:space="0" w:color="auto"/>
            </w:tcBorders>
            <w:shd w:val="clear" w:color="auto" w:fill="auto"/>
            <w:noWrap/>
            <w:vAlign w:val="center"/>
            <w:hideMark/>
          </w:tcPr>
          <w:p w14:paraId="2820E90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0,15</w:t>
            </w:r>
          </w:p>
        </w:tc>
        <w:tc>
          <w:tcPr>
            <w:tcW w:w="960" w:type="dxa"/>
            <w:tcBorders>
              <w:top w:val="nil"/>
              <w:left w:val="nil"/>
              <w:bottom w:val="single" w:sz="4" w:space="0" w:color="auto"/>
              <w:right w:val="single" w:sz="4" w:space="0" w:color="auto"/>
            </w:tcBorders>
            <w:shd w:val="clear" w:color="auto" w:fill="auto"/>
            <w:noWrap/>
            <w:vAlign w:val="center"/>
            <w:hideMark/>
          </w:tcPr>
          <w:p w14:paraId="119897D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6,30</w:t>
            </w:r>
          </w:p>
        </w:tc>
      </w:tr>
    </w:tbl>
    <w:p w14:paraId="2F4800AC" w14:textId="77777777" w:rsidR="00210C93" w:rsidRPr="00FE7EA0" w:rsidRDefault="00210C93" w:rsidP="00210C93">
      <w:pPr>
        <w:widowControl w:val="0"/>
        <w:tabs>
          <w:tab w:val="left" w:pos="284"/>
        </w:tabs>
        <w:spacing w:line="276" w:lineRule="auto"/>
        <w:ind w:left="792"/>
        <w:rPr>
          <w:rFonts w:asciiTheme="minorHAnsi" w:hAnsiTheme="minorHAnsi" w:cstheme="minorHAnsi"/>
          <w:b/>
          <w:snapToGrid w:val="0"/>
          <w:sz w:val="21"/>
          <w:szCs w:val="21"/>
        </w:rPr>
      </w:pPr>
    </w:p>
    <w:p w14:paraId="784E862C" w14:textId="77777777" w:rsidR="00210C93" w:rsidRPr="00FE7EA0" w:rsidRDefault="00210C93" w:rsidP="00F24E13">
      <w:pPr>
        <w:widowControl w:val="0"/>
        <w:numPr>
          <w:ilvl w:val="1"/>
          <w:numId w:val="36"/>
        </w:numPr>
        <w:tabs>
          <w:tab w:val="left" w:pos="993"/>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 xml:space="preserve">Sinalização horizontal em massa termoplástica à quente por extrusão </w:t>
      </w:r>
    </w:p>
    <w:p w14:paraId="777E2EF5" w14:textId="77777777" w:rsidR="00210C93" w:rsidRPr="00FE7EA0" w:rsidRDefault="00210C93" w:rsidP="00210C93">
      <w:pPr>
        <w:spacing w:line="276" w:lineRule="auto"/>
        <w:rPr>
          <w:rFonts w:asciiTheme="minorHAnsi" w:hAnsiTheme="minorHAnsi" w:cstheme="minorHAnsi"/>
          <w:sz w:val="21"/>
          <w:szCs w:val="21"/>
        </w:rPr>
      </w:pPr>
    </w:p>
    <w:p w14:paraId="3EDC5947"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pintura de faixa das travessias e dos triângulos foram utilizadas as expressões:</w:t>
      </w:r>
    </w:p>
    <w:p w14:paraId="2659BE67"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Área Faixa [m²] = ∑Quantidade [unidades] x Comprimento Unitário [m] x Base Unitária [m]</w:t>
      </w:r>
    </w:p>
    <w:p w14:paraId="5BEA4571" w14:textId="77777777" w:rsidR="00210C93" w:rsidRPr="00FE7EA0" w:rsidRDefault="00210C93" w:rsidP="00210C93">
      <w:pPr>
        <w:adjustRightInd w:val="0"/>
        <w:spacing w:line="276" w:lineRule="auto"/>
        <w:ind w:firstLine="851"/>
        <w:jc w:val="both"/>
        <w:rPr>
          <w:rFonts w:asciiTheme="minorHAnsi" w:hAnsiTheme="minorHAnsi" w:cstheme="minorHAnsi"/>
          <w:sz w:val="21"/>
          <w:szCs w:val="21"/>
          <w:shd w:val="clear" w:color="auto" w:fill="FFFFFF"/>
        </w:rPr>
      </w:pPr>
      <w:r w:rsidRPr="00FE7EA0">
        <w:rPr>
          <w:rFonts w:asciiTheme="minorHAnsi" w:hAnsiTheme="minorHAnsi" w:cstheme="minorHAnsi"/>
          <w:b/>
          <w:snapToGrid w:val="0"/>
          <w:sz w:val="21"/>
          <w:szCs w:val="21"/>
        </w:rPr>
        <w:t>Área Triângulo [m²] = (Base [m] x Altura [m] x Quantidade [unidades]) / 2</w:t>
      </w:r>
    </w:p>
    <w:p w14:paraId="4576D997"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tbl>
      <w:tblPr>
        <w:tblW w:w="4800" w:type="dxa"/>
        <w:tblInd w:w="75" w:type="dxa"/>
        <w:tblCellMar>
          <w:left w:w="70" w:type="dxa"/>
          <w:right w:w="70" w:type="dxa"/>
        </w:tblCellMar>
        <w:tblLook w:val="04A0" w:firstRow="1" w:lastRow="0" w:firstColumn="1" w:lastColumn="0" w:noHBand="0" w:noVBand="1"/>
      </w:tblPr>
      <w:tblGrid>
        <w:gridCol w:w="951"/>
        <w:gridCol w:w="831"/>
        <w:gridCol w:w="1349"/>
        <w:gridCol w:w="884"/>
        <w:gridCol w:w="849"/>
      </w:tblGrid>
      <w:tr w:rsidR="00210C93" w:rsidRPr="00FE7EA0" w14:paraId="6B054D53" w14:textId="77777777" w:rsidTr="00130EEB">
        <w:trPr>
          <w:trHeight w:val="300"/>
        </w:trPr>
        <w:tc>
          <w:tcPr>
            <w:tcW w:w="4800" w:type="dxa"/>
            <w:gridSpan w:val="5"/>
            <w:tcBorders>
              <w:top w:val="single" w:sz="4" w:space="0" w:color="auto"/>
              <w:left w:val="single" w:sz="4" w:space="0" w:color="auto"/>
              <w:bottom w:val="single" w:sz="4" w:space="0" w:color="auto"/>
              <w:right w:val="single" w:sz="4" w:space="0" w:color="auto"/>
            </w:tcBorders>
            <w:shd w:val="clear" w:color="000000" w:fill="B7DEE8"/>
            <w:vAlign w:val="center"/>
            <w:hideMark/>
          </w:tcPr>
          <w:p w14:paraId="7B86520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SINALIZAÇÃO HORIZONTAL DAS TRAVESSIAS ELEVADAS - FAIXAS DE PEDESTRES</w:t>
            </w:r>
          </w:p>
        </w:tc>
      </w:tr>
      <w:tr w:rsidR="00210C93" w:rsidRPr="00FE7EA0" w14:paraId="2F79B00D" w14:textId="77777777" w:rsidTr="00130EEB">
        <w:trPr>
          <w:trHeight w:val="467"/>
        </w:trPr>
        <w:tc>
          <w:tcPr>
            <w:tcW w:w="939" w:type="dxa"/>
            <w:tcBorders>
              <w:top w:val="nil"/>
              <w:left w:val="single" w:sz="4" w:space="0" w:color="auto"/>
              <w:bottom w:val="single" w:sz="4" w:space="0" w:color="auto"/>
              <w:right w:val="single" w:sz="4" w:space="0" w:color="auto"/>
            </w:tcBorders>
            <w:shd w:val="clear" w:color="000000" w:fill="B7DEE8"/>
            <w:hideMark/>
          </w:tcPr>
          <w:p w14:paraId="45745C5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Travessia Elevada</w:t>
            </w:r>
          </w:p>
        </w:tc>
        <w:tc>
          <w:tcPr>
            <w:tcW w:w="831" w:type="dxa"/>
            <w:tcBorders>
              <w:top w:val="nil"/>
              <w:left w:val="nil"/>
              <w:bottom w:val="single" w:sz="4" w:space="0" w:color="auto"/>
              <w:right w:val="single" w:sz="4" w:space="0" w:color="auto"/>
            </w:tcBorders>
            <w:shd w:val="clear" w:color="000000" w:fill="B7DEE8"/>
            <w:hideMark/>
          </w:tcPr>
          <w:p w14:paraId="1C067050"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Base [m]</w:t>
            </w:r>
          </w:p>
        </w:tc>
        <w:tc>
          <w:tcPr>
            <w:tcW w:w="1297" w:type="dxa"/>
            <w:tcBorders>
              <w:top w:val="nil"/>
              <w:left w:val="nil"/>
              <w:bottom w:val="single" w:sz="4" w:space="0" w:color="auto"/>
              <w:right w:val="single" w:sz="4" w:space="0" w:color="auto"/>
            </w:tcBorders>
            <w:shd w:val="clear" w:color="000000" w:fill="B7DEE8"/>
            <w:hideMark/>
          </w:tcPr>
          <w:p w14:paraId="3E0F5B3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Comprimento [m]</w:t>
            </w:r>
          </w:p>
        </w:tc>
        <w:tc>
          <w:tcPr>
            <w:tcW w:w="884" w:type="dxa"/>
            <w:tcBorders>
              <w:top w:val="nil"/>
              <w:left w:val="nil"/>
              <w:bottom w:val="single" w:sz="4" w:space="0" w:color="auto"/>
              <w:right w:val="single" w:sz="4" w:space="0" w:color="auto"/>
            </w:tcBorders>
            <w:shd w:val="clear" w:color="000000" w:fill="B7DEE8"/>
            <w:hideMark/>
          </w:tcPr>
          <w:p w14:paraId="6E2B48F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Quant. [Unid.]</w:t>
            </w:r>
          </w:p>
        </w:tc>
        <w:tc>
          <w:tcPr>
            <w:tcW w:w="849" w:type="dxa"/>
            <w:tcBorders>
              <w:top w:val="nil"/>
              <w:left w:val="nil"/>
              <w:bottom w:val="single" w:sz="4" w:space="0" w:color="auto"/>
              <w:right w:val="single" w:sz="4" w:space="0" w:color="auto"/>
            </w:tcBorders>
            <w:shd w:val="clear" w:color="000000" w:fill="B7DEE8"/>
            <w:hideMark/>
          </w:tcPr>
          <w:p w14:paraId="0D9BDCF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Área [m²]</w:t>
            </w:r>
          </w:p>
        </w:tc>
      </w:tr>
      <w:tr w:rsidR="00210C93" w:rsidRPr="00FE7EA0" w14:paraId="6894329C" w14:textId="77777777" w:rsidTr="00130EEB">
        <w:trPr>
          <w:trHeight w:val="300"/>
        </w:trPr>
        <w:tc>
          <w:tcPr>
            <w:tcW w:w="939" w:type="dxa"/>
            <w:tcBorders>
              <w:top w:val="nil"/>
              <w:left w:val="single" w:sz="4" w:space="0" w:color="auto"/>
              <w:bottom w:val="single" w:sz="4" w:space="0" w:color="auto"/>
              <w:right w:val="single" w:sz="4" w:space="0" w:color="auto"/>
            </w:tcBorders>
            <w:shd w:val="clear" w:color="auto" w:fill="auto"/>
            <w:noWrap/>
            <w:vAlign w:val="center"/>
            <w:hideMark/>
          </w:tcPr>
          <w:p w14:paraId="6A63A9E7"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T1</w:t>
            </w:r>
          </w:p>
        </w:tc>
        <w:tc>
          <w:tcPr>
            <w:tcW w:w="831" w:type="dxa"/>
            <w:tcBorders>
              <w:top w:val="nil"/>
              <w:left w:val="nil"/>
              <w:bottom w:val="single" w:sz="4" w:space="0" w:color="auto"/>
              <w:right w:val="single" w:sz="4" w:space="0" w:color="auto"/>
            </w:tcBorders>
            <w:shd w:val="clear" w:color="auto" w:fill="auto"/>
            <w:noWrap/>
            <w:vAlign w:val="center"/>
            <w:hideMark/>
          </w:tcPr>
          <w:p w14:paraId="0C79F231"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0,40</w:t>
            </w:r>
          </w:p>
        </w:tc>
        <w:tc>
          <w:tcPr>
            <w:tcW w:w="1297" w:type="dxa"/>
            <w:tcBorders>
              <w:top w:val="nil"/>
              <w:left w:val="nil"/>
              <w:bottom w:val="single" w:sz="4" w:space="0" w:color="auto"/>
              <w:right w:val="single" w:sz="4" w:space="0" w:color="auto"/>
            </w:tcBorders>
            <w:shd w:val="clear" w:color="auto" w:fill="auto"/>
            <w:noWrap/>
            <w:vAlign w:val="center"/>
            <w:hideMark/>
          </w:tcPr>
          <w:p w14:paraId="3D4CEB2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4,60</w:t>
            </w:r>
          </w:p>
        </w:tc>
        <w:tc>
          <w:tcPr>
            <w:tcW w:w="884" w:type="dxa"/>
            <w:tcBorders>
              <w:top w:val="nil"/>
              <w:left w:val="nil"/>
              <w:bottom w:val="single" w:sz="4" w:space="0" w:color="auto"/>
              <w:right w:val="single" w:sz="4" w:space="0" w:color="auto"/>
            </w:tcBorders>
            <w:shd w:val="clear" w:color="auto" w:fill="auto"/>
            <w:noWrap/>
            <w:vAlign w:val="center"/>
            <w:hideMark/>
          </w:tcPr>
          <w:p w14:paraId="4AE667E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7,00</w:t>
            </w:r>
          </w:p>
        </w:tc>
        <w:tc>
          <w:tcPr>
            <w:tcW w:w="849" w:type="dxa"/>
            <w:tcBorders>
              <w:top w:val="nil"/>
              <w:left w:val="nil"/>
              <w:bottom w:val="single" w:sz="4" w:space="0" w:color="auto"/>
              <w:right w:val="single" w:sz="4" w:space="0" w:color="auto"/>
            </w:tcBorders>
            <w:shd w:val="clear" w:color="auto" w:fill="auto"/>
            <w:noWrap/>
            <w:vAlign w:val="center"/>
            <w:hideMark/>
          </w:tcPr>
          <w:p w14:paraId="042DB562"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12,88</w:t>
            </w:r>
          </w:p>
        </w:tc>
      </w:tr>
    </w:tbl>
    <w:p w14:paraId="18668BDA"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tbl>
      <w:tblPr>
        <w:tblW w:w="4800" w:type="dxa"/>
        <w:tblInd w:w="75" w:type="dxa"/>
        <w:tblCellMar>
          <w:left w:w="70" w:type="dxa"/>
          <w:right w:w="70" w:type="dxa"/>
        </w:tblCellMar>
        <w:tblLook w:val="04A0" w:firstRow="1" w:lastRow="0" w:firstColumn="1" w:lastColumn="0" w:noHBand="0" w:noVBand="1"/>
      </w:tblPr>
      <w:tblGrid>
        <w:gridCol w:w="960"/>
        <w:gridCol w:w="960"/>
        <w:gridCol w:w="960"/>
        <w:gridCol w:w="960"/>
        <w:gridCol w:w="960"/>
      </w:tblGrid>
      <w:tr w:rsidR="00210C93" w:rsidRPr="00FE7EA0" w14:paraId="49925754" w14:textId="77777777" w:rsidTr="00130EEB">
        <w:trPr>
          <w:trHeight w:val="300"/>
        </w:trPr>
        <w:tc>
          <w:tcPr>
            <w:tcW w:w="4800" w:type="dxa"/>
            <w:gridSpan w:val="5"/>
            <w:tcBorders>
              <w:top w:val="single" w:sz="4" w:space="0" w:color="auto"/>
              <w:left w:val="single" w:sz="4" w:space="0" w:color="auto"/>
              <w:bottom w:val="single" w:sz="4" w:space="0" w:color="auto"/>
              <w:right w:val="single" w:sz="4" w:space="0" w:color="auto"/>
            </w:tcBorders>
            <w:shd w:val="clear" w:color="000000" w:fill="B7DEE8"/>
            <w:vAlign w:val="center"/>
            <w:hideMark/>
          </w:tcPr>
          <w:p w14:paraId="310FE35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SINALIZAÇÃO HORIZONTAL TRAVESSIAS ELEVADAS - ÁREAS DOS TRIÂNGULOS</w:t>
            </w:r>
          </w:p>
        </w:tc>
      </w:tr>
      <w:tr w:rsidR="00210C93" w:rsidRPr="00FE7EA0" w14:paraId="5E93308F" w14:textId="77777777" w:rsidTr="00130EEB">
        <w:trPr>
          <w:trHeight w:val="307"/>
        </w:trPr>
        <w:tc>
          <w:tcPr>
            <w:tcW w:w="960" w:type="dxa"/>
            <w:tcBorders>
              <w:top w:val="nil"/>
              <w:left w:val="single" w:sz="4" w:space="0" w:color="auto"/>
              <w:bottom w:val="single" w:sz="4" w:space="0" w:color="auto"/>
              <w:right w:val="single" w:sz="4" w:space="0" w:color="auto"/>
            </w:tcBorders>
            <w:shd w:val="clear" w:color="000000" w:fill="B7DEE8"/>
            <w:hideMark/>
          </w:tcPr>
          <w:p w14:paraId="0E2D049D"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Travessia Elevada</w:t>
            </w:r>
          </w:p>
        </w:tc>
        <w:tc>
          <w:tcPr>
            <w:tcW w:w="960" w:type="dxa"/>
            <w:tcBorders>
              <w:top w:val="nil"/>
              <w:left w:val="nil"/>
              <w:bottom w:val="single" w:sz="4" w:space="0" w:color="auto"/>
              <w:right w:val="single" w:sz="4" w:space="0" w:color="auto"/>
            </w:tcBorders>
            <w:shd w:val="clear" w:color="000000" w:fill="B7DEE8"/>
            <w:hideMark/>
          </w:tcPr>
          <w:p w14:paraId="7016BF5E"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Base [m]</w:t>
            </w:r>
          </w:p>
        </w:tc>
        <w:tc>
          <w:tcPr>
            <w:tcW w:w="960" w:type="dxa"/>
            <w:tcBorders>
              <w:top w:val="nil"/>
              <w:left w:val="nil"/>
              <w:bottom w:val="single" w:sz="4" w:space="0" w:color="auto"/>
              <w:right w:val="single" w:sz="4" w:space="0" w:color="auto"/>
            </w:tcBorders>
            <w:shd w:val="clear" w:color="000000" w:fill="B7DEE8"/>
            <w:hideMark/>
          </w:tcPr>
          <w:p w14:paraId="33B86C2A"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Altura [m]</w:t>
            </w:r>
          </w:p>
        </w:tc>
        <w:tc>
          <w:tcPr>
            <w:tcW w:w="960" w:type="dxa"/>
            <w:tcBorders>
              <w:top w:val="nil"/>
              <w:left w:val="nil"/>
              <w:bottom w:val="single" w:sz="4" w:space="0" w:color="auto"/>
              <w:right w:val="single" w:sz="4" w:space="0" w:color="auto"/>
            </w:tcBorders>
            <w:shd w:val="clear" w:color="000000" w:fill="B7DEE8"/>
            <w:hideMark/>
          </w:tcPr>
          <w:p w14:paraId="451A5A34"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Quant. [Unid.]</w:t>
            </w:r>
          </w:p>
        </w:tc>
        <w:tc>
          <w:tcPr>
            <w:tcW w:w="960" w:type="dxa"/>
            <w:tcBorders>
              <w:top w:val="nil"/>
              <w:left w:val="nil"/>
              <w:bottom w:val="single" w:sz="4" w:space="0" w:color="auto"/>
              <w:right w:val="single" w:sz="4" w:space="0" w:color="auto"/>
            </w:tcBorders>
            <w:shd w:val="clear" w:color="000000" w:fill="B7DEE8"/>
            <w:hideMark/>
          </w:tcPr>
          <w:p w14:paraId="1F0359A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Área [m²]</w:t>
            </w:r>
          </w:p>
        </w:tc>
      </w:tr>
      <w:tr w:rsidR="00210C93" w:rsidRPr="00FE7EA0" w14:paraId="2CDD57C0" w14:textId="77777777" w:rsidTr="00130EE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FBAD66F"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T1</w:t>
            </w:r>
          </w:p>
        </w:tc>
        <w:tc>
          <w:tcPr>
            <w:tcW w:w="960" w:type="dxa"/>
            <w:tcBorders>
              <w:top w:val="nil"/>
              <w:left w:val="nil"/>
              <w:bottom w:val="single" w:sz="4" w:space="0" w:color="auto"/>
              <w:right w:val="single" w:sz="4" w:space="0" w:color="auto"/>
            </w:tcBorders>
            <w:shd w:val="clear" w:color="auto" w:fill="auto"/>
            <w:noWrap/>
            <w:vAlign w:val="center"/>
            <w:hideMark/>
          </w:tcPr>
          <w:p w14:paraId="4DC13D2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0,80</w:t>
            </w:r>
          </w:p>
        </w:tc>
        <w:tc>
          <w:tcPr>
            <w:tcW w:w="960" w:type="dxa"/>
            <w:tcBorders>
              <w:top w:val="nil"/>
              <w:left w:val="nil"/>
              <w:bottom w:val="single" w:sz="4" w:space="0" w:color="auto"/>
              <w:right w:val="single" w:sz="4" w:space="0" w:color="auto"/>
            </w:tcBorders>
            <w:shd w:val="clear" w:color="auto" w:fill="auto"/>
            <w:noWrap/>
            <w:vAlign w:val="center"/>
            <w:hideMark/>
          </w:tcPr>
          <w:p w14:paraId="095429C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0,90</w:t>
            </w:r>
          </w:p>
        </w:tc>
        <w:tc>
          <w:tcPr>
            <w:tcW w:w="960" w:type="dxa"/>
            <w:tcBorders>
              <w:top w:val="nil"/>
              <w:left w:val="nil"/>
              <w:bottom w:val="single" w:sz="4" w:space="0" w:color="auto"/>
              <w:right w:val="single" w:sz="4" w:space="0" w:color="auto"/>
            </w:tcBorders>
            <w:shd w:val="clear" w:color="auto" w:fill="auto"/>
            <w:noWrap/>
            <w:vAlign w:val="center"/>
            <w:hideMark/>
          </w:tcPr>
          <w:p w14:paraId="7CD2C57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8,00</w:t>
            </w:r>
          </w:p>
        </w:tc>
        <w:tc>
          <w:tcPr>
            <w:tcW w:w="960" w:type="dxa"/>
            <w:tcBorders>
              <w:top w:val="nil"/>
              <w:left w:val="nil"/>
              <w:bottom w:val="single" w:sz="4" w:space="0" w:color="auto"/>
              <w:right w:val="single" w:sz="4" w:space="0" w:color="auto"/>
            </w:tcBorders>
            <w:shd w:val="clear" w:color="auto" w:fill="auto"/>
            <w:noWrap/>
            <w:vAlign w:val="center"/>
            <w:hideMark/>
          </w:tcPr>
          <w:p w14:paraId="3CEEB688"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2,52</w:t>
            </w:r>
          </w:p>
        </w:tc>
      </w:tr>
    </w:tbl>
    <w:p w14:paraId="427C1A25"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p w14:paraId="2E03DC87" w14:textId="77777777" w:rsidR="00210C93" w:rsidRPr="00FE7EA0" w:rsidRDefault="00210C93" w:rsidP="00210C93">
      <w:pPr>
        <w:widowControl w:val="0"/>
        <w:tabs>
          <w:tab w:val="left" w:pos="284"/>
        </w:tabs>
        <w:spacing w:line="276" w:lineRule="auto"/>
        <w:ind w:firstLine="851"/>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Área Pintura [m²] = 12,88 [m²] + 2,52 [m²]</w:t>
      </w:r>
    </w:p>
    <w:p w14:paraId="652FEDC6"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r w:rsidRPr="00FE7EA0">
        <w:rPr>
          <w:rFonts w:asciiTheme="minorHAnsi" w:hAnsiTheme="minorHAnsi" w:cstheme="minorHAnsi"/>
          <w:b/>
          <w:snapToGrid w:val="0"/>
          <w:sz w:val="21"/>
          <w:szCs w:val="21"/>
        </w:rPr>
        <w:t>Área Pintura [m²] = 15,40</w:t>
      </w:r>
    </w:p>
    <w:p w14:paraId="7AC1B0C0" w14:textId="77777777" w:rsidR="00210C93" w:rsidRPr="00FE7EA0" w:rsidRDefault="00210C93" w:rsidP="00210C93">
      <w:pPr>
        <w:widowControl w:val="0"/>
        <w:tabs>
          <w:tab w:val="left" w:pos="284"/>
        </w:tabs>
        <w:spacing w:line="276" w:lineRule="auto"/>
        <w:ind w:firstLine="851"/>
        <w:rPr>
          <w:rFonts w:asciiTheme="minorHAnsi" w:hAnsiTheme="minorHAnsi" w:cstheme="minorHAnsi"/>
          <w:snapToGrid w:val="0"/>
          <w:sz w:val="21"/>
          <w:szCs w:val="21"/>
        </w:rPr>
      </w:pPr>
    </w:p>
    <w:p w14:paraId="73A69E32" w14:textId="77777777" w:rsidR="00210C93" w:rsidRPr="00FE7EA0" w:rsidRDefault="00210C93" w:rsidP="00210C93">
      <w:pPr>
        <w:widowControl w:val="0"/>
        <w:tabs>
          <w:tab w:val="left" w:pos="284"/>
        </w:tabs>
        <w:spacing w:line="276" w:lineRule="auto"/>
        <w:ind w:firstLine="851"/>
        <w:rPr>
          <w:rFonts w:asciiTheme="minorHAnsi" w:hAnsiTheme="minorHAnsi" w:cstheme="minorHAnsi"/>
          <w:snapToGrid w:val="0"/>
          <w:sz w:val="21"/>
          <w:szCs w:val="21"/>
        </w:rPr>
      </w:pPr>
    </w:p>
    <w:p w14:paraId="5A0FEC75" w14:textId="77777777" w:rsidR="00210C93" w:rsidRPr="00FE7EA0" w:rsidRDefault="00210C93" w:rsidP="00F24E13">
      <w:pPr>
        <w:widowControl w:val="0"/>
        <w:numPr>
          <w:ilvl w:val="1"/>
          <w:numId w:val="36"/>
        </w:numPr>
        <w:tabs>
          <w:tab w:val="left" w:pos="284"/>
        </w:tabs>
        <w:spacing w:line="276" w:lineRule="auto"/>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Grelha</w:t>
      </w:r>
    </w:p>
    <w:p w14:paraId="2FEF2DEE" w14:textId="77777777" w:rsidR="00210C93" w:rsidRPr="00FE7EA0" w:rsidRDefault="00210C93" w:rsidP="00210C93">
      <w:pPr>
        <w:spacing w:line="276" w:lineRule="auto"/>
        <w:ind w:firstLine="709"/>
        <w:jc w:val="both"/>
        <w:rPr>
          <w:rFonts w:asciiTheme="minorHAnsi" w:hAnsiTheme="minorHAnsi" w:cstheme="minorHAnsi"/>
          <w:sz w:val="21"/>
          <w:szCs w:val="21"/>
        </w:rPr>
      </w:pPr>
    </w:p>
    <w:p w14:paraId="05C1CCBF"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Para o cálculo do quantitativo de grelha em alumínio fundido para canaleta com largura de 30 centímetros foi utilizada a expressão:</w:t>
      </w:r>
    </w:p>
    <w:p w14:paraId="76D86139" w14:textId="77777777" w:rsidR="00210C93" w:rsidRPr="00FE7EA0" w:rsidRDefault="00210C93" w:rsidP="00210C93">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Área [m²] = ∑Quantidade [unidades] x Comprimento Unitário [m] x Largura Unitária [m]</w:t>
      </w:r>
    </w:p>
    <w:p w14:paraId="6616BD7E" w14:textId="77777777" w:rsidR="00210C93" w:rsidRPr="00FE7EA0" w:rsidRDefault="00210C93" w:rsidP="00210C93">
      <w:pPr>
        <w:widowControl w:val="0"/>
        <w:tabs>
          <w:tab w:val="left" w:pos="284"/>
        </w:tabs>
        <w:spacing w:line="276" w:lineRule="auto"/>
        <w:ind w:firstLine="851"/>
        <w:rPr>
          <w:rFonts w:asciiTheme="minorHAnsi" w:hAnsiTheme="minorHAnsi" w:cstheme="minorHAnsi"/>
          <w:b/>
          <w:noProof/>
          <w:snapToGrid w:val="0"/>
          <w:sz w:val="21"/>
          <w:szCs w:val="21"/>
        </w:rPr>
      </w:pPr>
    </w:p>
    <w:tbl>
      <w:tblPr>
        <w:tblW w:w="5524" w:type="dxa"/>
        <w:tblInd w:w="75" w:type="dxa"/>
        <w:tblCellMar>
          <w:left w:w="70" w:type="dxa"/>
          <w:right w:w="70" w:type="dxa"/>
        </w:tblCellMar>
        <w:tblLook w:val="04A0" w:firstRow="1" w:lastRow="0" w:firstColumn="1" w:lastColumn="0" w:noHBand="0" w:noVBand="1"/>
      </w:tblPr>
      <w:tblGrid>
        <w:gridCol w:w="989"/>
        <w:gridCol w:w="877"/>
        <w:gridCol w:w="1407"/>
        <w:gridCol w:w="892"/>
        <w:gridCol w:w="1359"/>
      </w:tblGrid>
      <w:tr w:rsidR="00210C93" w:rsidRPr="00FE7EA0" w14:paraId="22EA0904" w14:textId="77777777" w:rsidTr="00130EEB">
        <w:trPr>
          <w:trHeight w:val="300"/>
        </w:trPr>
        <w:tc>
          <w:tcPr>
            <w:tcW w:w="5524"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170794C"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 xml:space="preserve">QUANTITATIVO DE GRELHA EM FERRO FUNDIDO, LARGURA = 30 cm </w:t>
            </w:r>
          </w:p>
        </w:tc>
      </w:tr>
      <w:tr w:rsidR="00210C93" w:rsidRPr="00FE7EA0" w14:paraId="579B500F" w14:textId="77777777" w:rsidTr="00130EEB">
        <w:trPr>
          <w:trHeight w:val="208"/>
        </w:trPr>
        <w:tc>
          <w:tcPr>
            <w:tcW w:w="989" w:type="dxa"/>
            <w:tcBorders>
              <w:top w:val="nil"/>
              <w:left w:val="single" w:sz="4" w:space="0" w:color="auto"/>
              <w:bottom w:val="single" w:sz="4" w:space="0" w:color="auto"/>
              <w:right w:val="single" w:sz="4" w:space="0" w:color="auto"/>
            </w:tcBorders>
            <w:shd w:val="clear" w:color="000000" w:fill="B7DEE8"/>
            <w:hideMark/>
          </w:tcPr>
          <w:p w14:paraId="07689EF8"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Travessia Elevada</w:t>
            </w:r>
          </w:p>
        </w:tc>
        <w:tc>
          <w:tcPr>
            <w:tcW w:w="877" w:type="dxa"/>
            <w:tcBorders>
              <w:top w:val="nil"/>
              <w:left w:val="nil"/>
              <w:bottom w:val="single" w:sz="4" w:space="0" w:color="auto"/>
              <w:right w:val="single" w:sz="4" w:space="0" w:color="auto"/>
            </w:tcBorders>
            <w:shd w:val="clear" w:color="000000" w:fill="B7DEE8"/>
            <w:hideMark/>
          </w:tcPr>
          <w:p w14:paraId="53A752A1"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Quant. [Unid.]</w:t>
            </w:r>
          </w:p>
        </w:tc>
        <w:tc>
          <w:tcPr>
            <w:tcW w:w="1407" w:type="dxa"/>
            <w:tcBorders>
              <w:top w:val="nil"/>
              <w:left w:val="nil"/>
              <w:bottom w:val="single" w:sz="4" w:space="0" w:color="auto"/>
              <w:right w:val="single" w:sz="4" w:space="0" w:color="auto"/>
            </w:tcBorders>
            <w:shd w:val="clear" w:color="000000" w:fill="B7DEE8"/>
            <w:hideMark/>
          </w:tcPr>
          <w:p w14:paraId="5519CFB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Comprimento [m]</w:t>
            </w:r>
          </w:p>
        </w:tc>
        <w:tc>
          <w:tcPr>
            <w:tcW w:w="892" w:type="dxa"/>
            <w:tcBorders>
              <w:top w:val="nil"/>
              <w:left w:val="nil"/>
              <w:bottom w:val="single" w:sz="4" w:space="0" w:color="auto"/>
              <w:right w:val="single" w:sz="4" w:space="0" w:color="auto"/>
            </w:tcBorders>
            <w:shd w:val="clear" w:color="000000" w:fill="B7DEE8"/>
            <w:hideMark/>
          </w:tcPr>
          <w:p w14:paraId="5A428887"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Largura [m]</w:t>
            </w:r>
          </w:p>
        </w:tc>
        <w:tc>
          <w:tcPr>
            <w:tcW w:w="1359" w:type="dxa"/>
            <w:tcBorders>
              <w:top w:val="nil"/>
              <w:left w:val="nil"/>
              <w:bottom w:val="single" w:sz="4" w:space="0" w:color="auto"/>
              <w:right w:val="single" w:sz="4" w:space="0" w:color="auto"/>
            </w:tcBorders>
            <w:shd w:val="clear" w:color="000000" w:fill="B7DEE8"/>
            <w:hideMark/>
          </w:tcPr>
          <w:p w14:paraId="457C9635" w14:textId="77777777" w:rsidR="00210C93" w:rsidRPr="00FE7EA0" w:rsidRDefault="00210C93" w:rsidP="00130EEB">
            <w:pPr>
              <w:jc w:val="center"/>
              <w:rPr>
                <w:rFonts w:asciiTheme="minorHAnsi" w:hAnsiTheme="minorHAnsi" w:cstheme="minorHAnsi"/>
                <w:b/>
                <w:bCs/>
                <w:color w:val="000000"/>
                <w:sz w:val="21"/>
                <w:szCs w:val="21"/>
              </w:rPr>
            </w:pPr>
            <w:r w:rsidRPr="00FE7EA0">
              <w:rPr>
                <w:rFonts w:asciiTheme="minorHAnsi" w:hAnsiTheme="minorHAnsi" w:cstheme="minorHAnsi"/>
                <w:b/>
                <w:bCs/>
                <w:color w:val="000000"/>
                <w:sz w:val="21"/>
                <w:szCs w:val="21"/>
              </w:rPr>
              <w:t>Área de Grelha [m²]</w:t>
            </w:r>
          </w:p>
        </w:tc>
      </w:tr>
      <w:tr w:rsidR="00210C93" w:rsidRPr="00FE7EA0" w14:paraId="3C00DA2D" w14:textId="77777777" w:rsidTr="00130EEB">
        <w:trPr>
          <w:trHeight w:val="300"/>
        </w:trPr>
        <w:tc>
          <w:tcPr>
            <w:tcW w:w="989" w:type="dxa"/>
            <w:tcBorders>
              <w:top w:val="nil"/>
              <w:left w:val="single" w:sz="4" w:space="0" w:color="auto"/>
              <w:bottom w:val="single" w:sz="4" w:space="0" w:color="auto"/>
              <w:right w:val="single" w:sz="4" w:space="0" w:color="auto"/>
            </w:tcBorders>
            <w:shd w:val="clear" w:color="auto" w:fill="auto"/>
            <w:noWrap/>
            <w:vAlign w:val="center"/>
            <w:hideMark/>
          </w:tcPr>
          <w:p w14:paraId="7C5B435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T1</w:t>
            </w:r>
          </w:p>
        </w:tc>
        <w:tc>
          <w:tcPr>
            <w:tcW w:w="877" w:type="dxa"/>
            <w:tcBorders>
              <w:top w:val="nil"/>
              <w:left w:val="nil"/>
              <w:bottom w:val="single" w:sz="4" w:space="0" w:color="auto"/>
              <w:right w:val="single" w:sz="4" w:space="0" w:color="auto"/>
            </w:tcBorders>
            <w:shd w:val="clear" w:color="auto" w:fill="auto"/>
            <w:noWrap/>
            <w:vAlign w:val="center"/>
            <w:hideMark/>
          </w:tcPr>
          <w:p w14:paraId="5434208C"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2,00</w:t>
            </w:r>
          </w:p>
        </w:tc>
        <w:tc>
          <w:tcPr>
            <w:tcW w:w="1407" w:type="dxa"/>
            <w:tcBorders>
              <w:top w:val="nil"/>
              <w:left w:val="nil"/>
              <w:bottom w:val="single" w:sz="4" w:space="0" w:color="auto"/>
              <w:right w:val="single" w:sz="4" w:space="0" w:color="auto"/>
            </w:tcBorders>
            <w:shd w:val="clear" w:color="auto" w:fill="auto"/>
            <w:noWrap/>
            <w:vAlign w:val="center"/>
            <w:hideMark/>
          </w:tcPr>
          <w:p w14:paraId="6ED18C1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5,00</w:t>
            </w:r>
          </w:p>
        </w:tc>
        <w:tc>
          <w:tcPr>
            <w:tcW w:w="892" w:type="dxa"/>
            <w:tcBorders>
              <w:top w:val="nil"/>
              <w:left w:val="nil"/>
              <w:bottom w:val="single" w:sz="4" w:space="0" w:color="auto"/>
              <w:right w:val="single" w:sz="4" w:space="0" w:color="auto"/>
            </w:tcBorders>
            <w:shd w:val="clear" w:color="auto" w:fill="auto"/>
            <w:noWrap/>
            <w:vAlign w:val="center"/>
            <w:hideMark/>
          </w:tcPr>
          <w:p w14:paraId="77F7A059"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0,30</w:t>
            </w:r>
          </w:p>
        </w:tc>
        <w:tc>
          <w:tcPr>
            <w:tcW w:w="1359" w:type="dxa"/>
            <w:tcBorders>
              <w:top w:val="nil"/>
              <w:left w:val="nil"/>
              <w:bottom w:val="single" w:sz="4" w:space="0" w:color="auto"/>
              <w:right w:val="single" w:sz="4" w:space="0" w:color="auto"/>
            </w:tcBorders>
            <w:shd w:val="clear" w:color="auto" w:fill="auto"/>
            <w:noWrap/>
            <w:vAlign w:val="center"/>
            <w:hideMark/>
          </w:tcPr>
          <w:p w14:paraId="71CF6273" w14:textId="77777777" w:rsidR="00210C93" w:rsidRPr="00FE7EA0" w:rsidRDefault="00210C93" w:rsidP="00130EEB">
            <w:pPr>
              <w:jc w:val="center"/>
              <w:rPr>
                <w:rFonts w:asciiTheme="minorHAnsi" w:hAnsiTheme="minorHAnsi" w:cstheme="minorHAnsi"/>
                <w:color w:val="000000"/>
                <w:sz w:val="21"/>
                <w:szCs w:val="21"/>
              </w:rPr>
            </w:pPr>
            <w:r w:rsidRPr="00FE7EA0">
              <w:rPr>
                <w:rFonts w:asciiTheme="minorHAnsi" w:hAnsiTheme="minorHAnsi" w:cstheme="minorHAnsi"/>
                <w:color w:val="000000"/>
                <w:sz w:val="21"/>
                <w:szCs w:val="21"/>
              </w:rPr>
              <w:t>3,00</w:t>
            </w:r>
          </w:p>
        </w:tc>
      </w:tr>
    </w:tbl>
    <w:p w14:paraId="07BEC8B1"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snapToGrid w:val="0"/>
          <w:sz w:val="21"/>
          <w:szCs w:val="21"/>
        </w:rPr>
      </w:pPr>
    </w:p>
    <w:p w14:paraId="3D25E7B2" w14:textId="77777777" w:rsidR="00210C93" w:rsidRPr="00FE7EA0" w:rsidRDefault="00210C93" w:rsidP="00F24E13">
      <w:pPr>
        <w:widowControl w:val="0"/>
        <w:numPr>
          <w:ilvl w:val="1"/>
          <w:numId w:val="36"/>
        </w:numPr>
        <w:tabs>
          <w:tab w:val="left" w:pos="284"/>
        </w:tabs>
        <w:spacing w:line="276" w:lineRule="auto"/>
        <w:jc w:val="both"/>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Limpeza final de obra</w:t>
      </w:r>
    </w:p>
    <w:p w14:paraId="723676BF" w14:textId="77777777" w:rsidR="00210C93" w:rsidRPr="00FE7EA0" w:rsidRDefault="00210C93" w:rsidP="00210C93">
      <w:pPr>
        <w:widowControl w:val="0"/>
        <w:tabs>
          <w:tab w:val="left" w:pos="284"/>
        </w:tabs>
        <w:spacing w:line="276" w:lineRule="auto"/>
        <w:ind w:left="792"/>
        <w:jc w:val="both"/>
        <w:rPr>
          <w:rFonts w:asciiTheme="minorHAnsi" w:hAnsiTheme="minorHAnsi" w:cstheme="minorHAnsi"/>
          <w:b/>
          <w:snapToGrid w:val="0"/>
          <w:sz w:val="21"/>
          <w:szCs w:val="21"/>
        </w:rPr>
      </w:pPr>
    </w:p>
    <w:p w14:paraId="2E766A7C" w14:textId="77777777" w:rsidR="00210C93" w:rsidRPr="00FE7EA0" w:rsidRDefault="00210C93" w:rsidP="00210C93">
      <w:pPr>
        <w:widowControl w:val="0"/>
        <w:tabs>
          <w:tab w:val="left" w:pos="284"/>
        </w:tabs>
        <w:spacing w:line="276" w:lineRule="auto"/>
        <w:ind w:firstLine="851"/>
        <w:jc w:val="both"/>
        <w:rPr>
          <w:rFonts w:asciiTheme="minorHAnsi" w:hAnsiTheme="minorHAnsi" w:cstheme="minorHAnsi"/>
          <w:snapToGrid w:val="0"/>
          <w:sz w:val="21"/>
          <w:szCs w:val="21"/>
        </w:rPr>
      </w:pPr>
      <w:r w:rsidRPr="00FE7EA0">
        <w:rPr>
          <w:rFonts w:asciiTheme="minorHAnsi" w:hAnsiTheme="minorHAnsi" w:cstheme="minorHAnsi"/>
          <w:snapToGrid w:val="0"/>
          <w:sz w:val="21"/>
          <w:szCs w:val="21"/>
        </w:rPr>
        <w:t xml:space="preserve">Quantitativo aproximado retirado do projeto arquitetônico, no valor de </w:t>
      </w:r>
      <w:r w:rsidRPr="00FE7EA0">
        <w:rPr>
          <w:rFonts w:asciiTheme="minorHAnsi" w:hAnsiTheme="minorHAnsi" w:cstheme="minorHAnsi"/>
          <w:b/>
          <w:snapToGrid w:val="0"/>
          <w:sz w:val="21"/>
          <w:szCs w:val="21"/>
        </w:rPr>
        <w:t>250,00 m²</w:t>
      </w:r>
      <w:r w:rsidRPr="00FE7EA0">
        <w:rPr>
          <w:rFonts w:asciiTheme="minorHAnsi" w:hAnsiTheme="minorHAnsi" w:cstheme="minorHAnsi"/>
          <w:snapToGrid w:val="0"/>
          <w:sz w:val="21"/>
          <w:szCs w:val="21"/>
        </w:rPr>
        <w:t>.</w:t>
      </w:r>
    </w:p>
    <w:p w14:paraId="0FDFDC82" w14:textId="77777777" w:rsidR="00210C93" w:rsidRPr="00FE7EA0" w:rsidRDefault="00210C93" w:rsidP="00210C93">
      <w:pPr>
        <w:widowControl w:val="0"/>
        <w:tabs>
          <w:tab w:val="left" w:pos="284"/>
        </w:tabs>
        <w:spacing w:line="276" w:lineRule="auto"/>
        <w:ind w:firstLine="851"/>
        <w:rPr>
          <w:rFonts w:asciiTheme="minorHAnsi" w:hAnsiTheme="minorHAnsi" w:cstheme="minorHAnsi"/>
          <w:noProof/>
          <w:snapToGrid w:val="0"/>
          <w:sz w:val="21"/>
          <w:szCs w:val="21"/>
        </w:rPr>
      </w:pPr>
    </w:p>
    <w:p w14:paraId="1A1B2951" w14:textId="77777777" w:rsidR="00210C93" w:rsidRPr="00FE7EA0" w:rsidRDefault="00210C93" w:rsidP="00210C93">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1F0CC3D9" w14:textId="77777777" w:rsidR="00210C93" w:rsidRPr="00FE7EA0" w:rsidRDefault="00210C93" w:rsidP="00210C93">
      <w:pPr>
        <w:widowControl w:val="0"/>
        <w:tabs>
          <w:tab w:val="left" w:pos="284"/>
          <w:tab w:val="left" w:pos="426"/>
          <w:tab w:val="left" w:pos="2268"/>
        </w:tabs>
        <w:rPr>
          <w:rFonts w:asciiTheme="minorHAnsi" w:hAnsiTheme="minorHAnsi" w:cstheme="minorHAnsi"/>
          <w:snapToGrid w:val="0"/>
          <w:sz w:val="21"/>
          <w:szCs w:val="21"/>
        </w:rPr>
      </w:pPr>
    </w:p>
    <w:p w14:paraId="47C210E2" w14:textId="77777777" w:rsidR="00210C93" w:rsidRPr="00FE7EA0" w:rsidRDefault="00210C93" w:rsidP="00210C93">
      <w:pPr>
        <w:widowControl w:val="0"/>
        <w:tabs>
          <w:tab w:val="left" w:pos="284"/>
          <w:tab w:val="left" w:pos="426"/>
          <w:tab w:val="left" w:pos="2268"/>
        </w:tabs>
        <w:jc w:val="center"/>
        <w:rPr>
          <w:rFonts w:asciiTheme="minorHAnsi" w:hAnsiTheme="minorHAnsi" w:cstheme="minorHAnsi"/>
          <w:snapToGrid w:val="0"/>
          <w:sz w:val="21"/>
          <w:szCs w:val="21"/>
        </w:rPr>
      </w:pPr>
    </w:p>
    <w:p w14:paraId="7B0E78A7" w14:textId="77777777" w:rsidR="00210C93" w:rsidRPr="00FE7EA0" w:rsidRDefault="00210C93" w:rsidP="00210C93">
      <w:pPr>
        <w:widowControl w:val="0"/>
        <w:tabs>
          <w:tab w:val="left" w:pos="284"/>
          <w:tab w:val="left" w:pos="426"/>
          <w:tab w:val="left" w:pos="2268"/>
        </w:tabs>
        <w:jc w:val="center"/>
        <w:rPr>
          <w:rFonts w:asciiTheme="minorHAnsi" w:hAnsiTheme="minorHAnsi" w:cstheme="minorHAnsi"/>
          <w:snapToGrid w:val="0"/>
          <w:sz w:val="21"/>
          <w:szCs w:val="21"/>
        </w:rPr>
      </w:pPr>
    </w:p>
    <w:p w14:paraId="7537949A" w14:textId="77777777" w:rsidR="00210C93" w:rsidRPr="00FE7EA0" w:rsidRDefault="00210C93" w:rsidP="00210C93">
      <w:pPr>
        <w:widowControl w:val="0"/>
        <w:tabs>
          <w:tab w:val="left" w:pos="284"/>
          <w:tab w:val="left" w:pos="426"/>
          <w:tab w:val="left" w:pos="2268"/>
        </w:tabs>
        <w:jc w:val="center"/>
        <w:rPr>
          <w:rFonts w:asciiTheme="minorHAnsi" w:hAnsiTheme="minorHAnsi" w:cstheme="minorHAnsi"/>
          <w:snapToGrid w:val="0"/>
          <w:sz w:val="21"/>
          <w:szCs w:val="21"/>
        </w:rPr>
      </w:pPr>
    </w:p>
    <w:p w14:paraId="704CD48C" w14:textId="77777777" w:rsidR="00210C93" w:rsidRPr="00FE7EA0" w:rsidRDefault="00210C93" w:rsidP="00210C93">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4E8301C2" w14:textId="77777777" w:rsidR="00210C93" w:rsidRPr="00FE7EA0" w:rsidRDefault="00210C93" w:rsidP="00210C93">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FE7EA0">
        <w:rPr>
          <w:rFonts w:asciiTheme="minorHAnsi" w:hAnsiTheme="minorHAnsi" w:cstheme="minorHAnsi"/>
          <w:b/>
          <w:snapToGrid w:val="0"/>
          <w:sz w:val="21"/>
          <w:szCs w:val="21"/>
        </w:rPr>
        <w:t>Arthur Ribeiro Alvares Pimenta</w:t>
      </w:r>
    </w:p>
    <w:p w14:paraId="12E755E8" w14:textId="77777777" w:rsidR="00210C93" w:rsidRPr="00FE7EA0" w:rsidRDefault="00210C93" w:rsidP="00210C93">
      <w:pPr>
        <w:widowControl w:val="0"/>
        <w:tabs>
          <w:tab w:val="left" w:pos="284"/>
          <w:tab w:val="left" w:pos="426"/>
          <w:tab w:val="left" w:pos="2268"/>
        </w:tabs>
        <w:jc w:val="center"/>
        <w:rPr>
          <w:rFonts w:asciiTheme="minorHAnsi" w:hAnsiTheme="minorHAnsi" w:cstheme="minorHAnsi"/>
          <w:snapToGrid w:val="0"/>
          <w:sz w:val="21"/>
          <w:szCs w:val="21"/>
        </w:rPr>
      </w:pPr>
      <w:r w:rsidRPr="00FE7EA0">
        <w:rPr>
          <w:rFonts w:asciiTheme="minorHAnsi" w:hAnsiTheme="minorHAnsi" w:cstheme="minorHAnsi"/>
          <w:snapToGrid w:val="0"/>
          <w:sz w:val="21"/>
          <w:szCs w:val="21"/>
        </w:rPr>
        <w:t>Secretário Municipal de Serviços, Obras e Transportes</w:t>
      </w:r>
    </w:p>
    <w:p w14:paraId="4FD7645F" w14:textId="77777777" w:rsidR="00210C93" w:rsidRPr="00FE7EA0" w:rsidRDefault="00210C93" w:rsidP="00210C93">
      <w:pPr>
        <w:widowControl w:val="0"/>
        <w:tabs>
          <w:tab w:val="left" w:pos="284"/>
          <w:tab w:val="left" w:pos="426"/>
          <w:tab w:val="left" w:pos="2268"/>
        </w:tabs>
        <w:jc w:val="center"/>
        <w:rPr>
          <w:rFonts w:asciiTheme="minorHAnsi" w:hAnsiTheme="minorHAnsi" w:cstheme="minorHAnsi"/>
          <w:snapToGrid w:val="0"/>
          <w:sz w:val="21"/>
          <w:szCs w:val="21"/>
        </w:rPr>
      </w:pPr>
      <w:r w:rsidRPr="00FE7EA0">
        <w:rPr>
          <w:rFonts w:asciiTheme="minorHAnsi" w:hAnsiTheme="minorHAnsi" w:cstheme="minorHAnsi"/>
          <w:snapToGrid w:val="0"/>
          <w:sz w:val="21"/>
          <w:szCs w:val="21"/>
        </w:rPr>
        <w:t>Engenheiro Civil - CREA/SP: 5069103559</w:t>
      </w:r>
    </w:p>
    <w:p w14:paraId="65DC7B04"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590968D"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D25FBEE"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45EC4F31"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416FB8CA"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040E75B4"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00848A39"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52DA66C3"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55A65BE4"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6EFDB1FE"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0F8A32D9"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3AD69023"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2A230BBC"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37B6D5F3"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141DD0B"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077DBC3B"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20DAB999"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12E29953"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6128D3E"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5C1ADA8E"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509E77B6"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FAB25EC"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5E2D28E5"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1B752CBF"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F9628EE"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12641934"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7941FAD8"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26D56995"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1D0BC313" w14:textId="77777777" w:rsidR="00210C93" w:rsidRDefault="00210C93" w:rsidP="00210C93">
      <w:pPr>
        <w:pBdr>
          <w:bottom w:val="single" w:sz="4" w:space="1" w:color="auto"/>
        </w:pBdr>
        <w:tabs>
          <w:tab w:val="left" w:pos="3340"/>
          <w:tab w:val="center" w:pos="4465"/>
        </w:tabs>
        <w:rPr>
          <w:rFonts w:asciiTheme="minorHAnsi" w:hAnsiTheme="minorHAnsi" w:cstheme="minorHAnsi"/>
          <w:b/>
          <w:bCs/>
          <w:sz w:val="21"/>
          <w:szCs w:val="21"/>
        </w:rPr>
      </w:pPr>
    </w:p>
    <w:p w14:paraId="3B8531D7" w14:textId="47ABF9D5" w:rsidR="00210C93" w:rsidRDefault="00210C93" w:rsidP="00210C93">
      <w:pPr>
        <w:pBdr>
          <w:bottom w:val="single" w:sz="4" w:space="1" w:color="auto"/>
        </w:pBdr>
        <w:tabs>
          <w:tab w:val="left" w:pos="4920"/>
        </w:tabs>
        <w:rPr>
          <w:rFonts w:asciiTheme="minorHAnsi" w:hAnsiTheme="minorHAnsi" w:cstheme="minorHAnsi"/>
          <w:b/>
          <w:bCs/>
          <w:sz w:val="21"/>
          <w:szCs w:val="21"/>
        </w:rPr>
      </w:pPr>
      <w:r>
        <w:rPr>
          <w:rFonts w:asciiTheme="minorHAnsi" w:hAnsiTheme="minorHAnsi" w:cstheme="minorHAnsi"/>
          <w:b/>
          <w:bCs/>
          <w:sz w:val="21"/>
          <w:szCs w:val="21"/>
        </w:rPr>
        <w:tab/>
      </w:r>
    </w:p>
    <w:p w14:paraId="22F6AD94" w14:textId="77777777" w:rsidR="00210C93" w:rsidRDefault="00210C93" w:rsidP="00210C93">
      <w:pPr>
        <w:pBdr>
          <w:bottom w:val="single" w:sz="4" w:space="1" w:color="auto"/>
        </w:pBdr>
        <w:tabs>
          <w:tab w:val="left" w:pos="4920"/>
        </w:tabs>
        <w:rPr>
          <w:rFonts w:asciiTheme="minorHAnsi" w:hAnsiTheme="minorHAnsi" w:cstheme="minorHAnsi"/>
          <w:b/>
          <w:bCs/>
          <w:sz w:val="21"/>
          <w:szCs w:val="21"/>
        </w:rPr>
      </w:pPr>
    </w:p>
    <w:p w14:paraId="04ACAB5E" w14:textId="674775F5" w:rsidR="00E0341F" w:rsidRPr="00763F6E" w:rsidRDefault="00210C93" w:rsidP="00210C93">
      <w:pPr>
        <w:pBdr>
          <w:bottom w:val="single" w:sz="4" w:space="1" w:color="auto"/>
        </w:pBdr>
        <w:tabs>
          <w:tab w:val="left" w:pos="3340"/>
          <w:tab w:val="center" w:pos="4465"/>
        </w:tabs>
        <w:rPr>
          <w:rFonts w:asciiTheme="minorHAnsi" w:hAnsiTheme="minorHAnsi" w:cstheme="minorHAnsi"/>
          <w:sz w:val="21"/>
          <w:szCs w:val="21"/>
        </w:rPr>
      </w:pPr>
      <w:r>
        <w:rPr>
          <w:rFonts w:asciiTheme="minorHAnsi" w:hAnsiTheme="minorHAnsi" w:cstheme="minorHAnsi"/>
          <w:b/>
          <w:bCs/>
          <w:sz w:val="21"/>
          <w:szCs w:val="21"/>
        </w:rPr>
        <w:tab/>
      </w:r>
      <w:r w:rsidR="00E0341F" w:rsidRPr="00763F6E">
        <w:rPr>
          <w:rFonts w:asciiTheme="minorHAnsi" w:hAnsiTheme="minorHAnsi" w:cstheme="minorHAnsi"/>
          <w:b/>
          <w:bCs/>
          <w:sz w:val="21"/>
          <w:szCs w:val="21"/>
        </w:rPr>
        <w:t>ANÁLISE DE RISCOS</w:t>
      </w:r>
    </w:p>
    <w:p w14:paraId="6F36E45A" w14:textId="77777777" w:rsidR="00E0341F" w:rsidRPr="00763F6E" w:rsidRDefault="00E0341F" w:rsidP="00E0341F">
      <w:pPr>
        <w:rPr>
          <w:rFonts w:asciiTheme="minorHAnsi" w:hAnsiTheme="minorHAnsi" w:cstheme="minorHAnsi"/>
          <w:sz w:val="21"/>
          <w:szCs w:val="21"/>
        </w:rPr>
      </w:pPr>
      <w:r w:rsidRPr="00763F6E">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E0341F" w:rsidRPr="00763F6E" w14:paraId="67E1CB09" w14:textId="77777777" w:rsidTr="009D3B63">
        <w:trPr>
          <w:trHeight w:val="220"/>
          <w:jc w:val="center"/>
        </w:trPr>
        <w:tc>
          <w:tcPr>
            <w:tcW w:w="3114" w:type="dxa"/>
            <w:vAlign w:val="center"/>
          </w:tcPr>
          <w:p w14:paraId="27E33B2C"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Risco: 1</w:t>
            </w:r>
          </w:p>
        </w:tc>
        <w:tc>
          <w:tcPr>
            <w:tcW w:w="5380" w:type="dxa"/>
            <w:gridSpan w:val="2"/>
            <w:vAlign w:val="center"/>
          </w:tcPr>
          <w:p w14:paraId="5361BECE"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Não aprovação dos documentos do Planejamento da Contratação</w:t>
            </w:r>
          </w:p>
        </w:tc>
      </w:tr>
      <w:tr w:rsidR="00E0341F" w:rsidRPr="00763F6E" w14:paraId="1F53CE70" w14:textId="77777777" w:rsidTr="009D3B63">
        <w:trPr>
          <w:jc w:val="center"/>
        </w:trPr>
        <w:tc>
          <w:tcPr>
            <w:tcW w:w="3114" w:type="dxa"/>
            <w:vAlign w:val="center"/>
          </w:tcPr>
          <w:p w14:paraId="5C370F2E" w14:textId="77777777" w:rsidR="00E0341F" w:rsidRPr="00763F6E" w:rsidRDefault="00E0341F" w:rsidP="009D3B63">
            <w:pPr>
              <w:pStyle w:val="Default"/>
              <w:jc w:val="center"/>
              <w:rPr>
                <w:rFonts w:asciiTheme="minorHAnsi" w:hAnsiTheme="minorHAnsi" w:cstheme="minorHAnsi"/>
                <w:b/>
                <w:bCs/>
                <w:sz w:val="21"/>
                <w:szCs w:val="21"/>
              </w:rPr>
            </w:pPr>
            <w:r w:rsidRPr="00763F6E">
              <w:rPr>
                <w:rFonts w:asciiTheme="minorHAnsi" w:hAnsiTheme="minorHAnsi" w:cstheme="minorHAnsi"/>
                <w:sz w:val="21"/>
                <w:szCs w:val="21"/>
              </w:rPr>
              <w:t>Danos e impacto:</w:t>
            </w:r>
          </w:p>
        </w:tc>
        <w:tc>
          <w:tcPr>
            <w:tcW w:w="5380" w:type="dxa"/>
            <w:gridSpan w:val="2"/>
            <w:vAlign w:val="center"/>
          </w:tcPr>
          <w:p w14:paraId="474E3BAA" w14:textId="77777777" w:rsidR="00E0341F" w:rsidRPr="00763F6E" w:rsidRDefault="00E0341F" w:rsidP="009D3B63">
            <w:pPr>
              <w:pStyle w:val="Default"/>
              <w:jc w:val="center"/>
              <w:rPr>
                <w:rFonts w:asciiTheme="minorHAnsi" w:hAnsiTheme="minorHAnsi" w:cstheme="minorHAnsi"/>
                <w:b/>
                <w:bCs/>
                <w:sz w:val="21"/>
                <w:szCs w:val="21"/>
              </w:rPr>
            </w:pPr>
            <w:r w:rsidRPr="00763F6E">
              <w:rPr>
                <w:rFonts w:asciiTheme="minorHAnsi" w:hAnsiTheme="minorHAnsi" w:cstheme="minorHAnsi"/>
                <w:sz w:val="21"/>
                <w:szCs w:val="21"/>
              </w:rPr>
              <w:t>Atrasos nos processos de contratações</w:t>
            </w:r>
          </w:p>
        </w:tc>
      </w:tr>
      <w:tr w:rsidR="00E0341F" w:rsidRPr="00763F6E" w14:paraId="75E988C8" w14:textId="77777777" w:rsidTr="009D3B63">
        <w:trPr>
          <w:jc w:val="center"/>
        </w:trPr>
        <w:tc>
          <w:tcPr>
            <w:tcW w:w="3114" w:type="dxa"/>
            <w:vAlign w:val="center"/>
          </w:tcPr>
          <w:p w14:paraId="6D2364D1"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AÇÕES</w:t>
            </w:r>
          </w:p>
        </w:tc>
        <w:tc>
          <w:tcPr>
            <w:tcW w:w="3298" w:type="dxa"/>
            <w:vAlign w:val="center"/>
          </w:tcPr>
          <w:p w14:paraId="01DFA6BB"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RESPONSÁVEL</w:t>
            </w:r>
          </w:p>
        </w:tc>
        <w:tc>
          <w:tcPr>
            <w:tcW w:w="2082" w:type="dxa"/>
            <w:vAlign w:val="center"/>
          </w:tcPr>
          <w:p w14:paraId="7C0C10B2"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MEDIDA</w:t>
            </w:r>
          </w:p>
        </w:tc>
      </w:tr>
      <w:tr w:rsidR="00E0341F" w:rsidRPr="00763F6E" w14:paraId="3FF74909" w14:textId="77777777" w:rsidTr="009D3B63">
        <w:trPr>
          <w:jc w:val="center"/>
        </w:trPr>
        <w:tc>
          <w:tcPr>
            <w:tcW w:w="3114" w:type="dxa"/>
            <w:vAlign w:val="center"/>
          </w:tcPr>
          <w:p w14:paraId="1B3144D7"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4C2A9A09"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Secretaria Municipal de Serviços, Obras e Transportes.</w:t>
            </w:r>
          </w:p>
          <w:p w14:paraId="19643260" w14:textId="77777777" w:rsidR="00E0341F" w:rsidRPr="00763F6E" w:rsidRDefault="00E0341F" w:rsidP="009D3B63">
            <w:pPr>
              <w:jc w:val="center"/>
              <w:rPr>
                <w:rFonts w:asciiTheme="minorHAnsi" w:hAnsiTheme="minorHAnsi" w:cstheme="minorHAnsi"/>
                <w:sz w:val="21"/>
                <w:szCs w:val="21"/>
              </w:rPr>
            </w:pPr>
          </w:p>
        </w:tc>
        <w:tc>
          <w:tcPr>
            <w:tcW w:w="2082" w:type="dxa"/>
            <w:vAlign w:val="center"/>
          </w:tcPr>
          <w:p w14:paraId="33ED3DF4"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Todo o processo de contratação deve ser acompanhado.</w:t>
            </w:r>
          </w:p>
          <w:p w14:paraId="2F6E9282" w14:textId="77777777" w:rsidR="00E0341F" w:rsidRPr="00763F6E" w:rsidRDefault="00E0341F" w:rsidP="009D3B63">
            <w:pPr>
              <w:jc w:val="center"/>
              <w:rPr>
                <w:rFonts w:asciiTheme="minorHAnsi" w:hAnsiTheme="minorHAnsi" w:cstheme="minorHAnsi"/>
                <w:sz w:val="21"/>
                <w:szCs w:val="21"/>
              </w:rPr>
            </w:pPr>
          </w:p>
        </w:tc>
      </w:tr>
    </w:tbl>
    <w:p w14:paraId="0CB9C6DF" w14:textId="77777777" w:rsidR="00E0341F" w:rsidRPr="00763F6E" w:rsidRDefault="00E0341F" w:rsidP="00E0341F">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E0341F" w:rsidRPr="00763F6E" w14:paraId="46716C18" w14:textId="77777777" w:rsidTr="009D3B63">
        <w:trPr>
          <w:trHeight w:val="220"/>
          <w:jc w:val="center"/>
        </w:trPr>
        <w:tc>
          <w:tcPr>
            <w:tcW w:w="3114" w:type="dxa"/>
            <w:vAlign w:val="center"/>
          </w:tcPr>
          <w:p w14:paraId="4E0F225E"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Risco: 2</w:t>
            </w:r>
          </w:p>
        </w:tc>
        <w:tc>
          <w:tcPr>
            <w:tcW w:w="5380" w:type="dxa"/>
            <w:gridSpan w:val="2"/>
            <w:vAlign w:val="center"/>
          </w:tcPr>
          <w:p w14:paraId="35A64352"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Insuficiência de recursos orçamentários/financeiros para aquisição dos serviços</w:t>
            </w:r>
          </w:p>
        </w:tc>
      </w:tr>
      <w:tr w:rsidR="00E0341F" w:rsidRPr="00763F6E" w14:paraId="7D10A168" w14:textId="77777777" w:rsidTr="009D3B63">
        <w:trPr>
          <w:jc w:val="center"/>
        </w:trPr>
        <w:tc>
          <w:tcPr>
            <w:tcW w:w="3114" w:type="dxa"/>
            <w:vAlign w:val="center"/>
          </w:tcPr>
          <w:p w14:paraId="084C9D41" w14:textId="77777777" w:rsidR="00E0341F" w:rsidRPr="00763F6E" w:rsidRDefault="00E0341F" w:rsidP="009D3B63">
            <w:pPr>
              <w:pStyle w:val="Default"/>
              <w:jc w:val="center"/>
              <w:rPr>
                <w:rFonts w:asciiTheme="minorHAnsi" w:hAnsiTheme="minorHAnsi" w:cstheme="minorHAnsi"/>
                <w:b/>
                <w:bCs/>
                <w:sz w:val="21"/>
                <w:szCs w:val="21"/>
              </w:rPr>
            </w:pPr>
            <w:r w:rsidRPr="00763F6E">
              <w:rPr>
                <w:rFonts w:asciiTheme="minorHAnsi" w:hAnsiTheme="minorHAnsi" w:cstheme="minorHAnsi"/>
                <w:sz w:val="21"/>
                <w:szCs w:val="21"/>
              </w:rPr>
              <w:t>Danos e impacto:</w:t>
            </w:r>
          </w:p>
        </w:tc>
        <w:tc>
          <w:tcPr>
            <w:tcW w:w="5380" w:type="dxa"/>
            <w:gridSpan w:val="2"/>
            <w:vAlign w:val="center"/>
          </w:tcPr>
          <w:p w14:paraId="7E39737E"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Atrasos nos processos de contratações</w:t>
            </w:r>
          </w:p>
        </w:tc>
      </w:tr>
      <w:tr w:rsidR="00E0341F" w:rsidRPr="00763F6E" w14:paraId="529501D4" w14:textId="77777777" w:rsidTr="009D3B63">
        <w:trPr>
          <w:jc w:val="center"/>
        </w:trPr>
        <w:tc>
          <w:tcPr>
            <w:tcW w:w="3114" w:type="dxa"/>
            <w:vAlign w:val="center"/>
          </w:tcPr>
          <w:p w14:paraId="020CFDB5"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AÇÕES</w:t>
            </w:r>
          </w:p>
        </w:tc>
        <w:tc>
          <w:tcPr>
            <w:tcW w:w="3300" w:type="dxa"/>
            <w:vAlign w:val="center"/>
          </w:tcPr>
          <w:p w14:paraId="476DC406"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RESPONSÁVEL</w:t>
            </w:r>
          </w:p>
        </w:tc>
        <w:tc>
          <w:tcPr>
            <w:tcW w:w="2080" w:type="dxa"/>
            <w:tcBorders>
              <w:bottom w:val="single" w:sz="4" w:space="0" w:color="auto"/>
            </w:tcBorders>
            <w:vAlign w:val="center"/>
          </w:tcPr>
          <w:p w14:paraId="5905E7A8"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MEDIDA</w:t>
            </w:r>
          </w:p>
        </w:tc>
      </w:tr>
      <w:tr w:rsidR="00E0341F" w:rsidRPr="00763F6E" w14:paraId="74874F86" w14:textId="77777777" w:rsidTr="009D3B63">
        <w:trPr>
          <w:jc w:val="center"/>
        </w:trPr>
        <w:tc>
          <w:tcPr>
            <w:tcW w:w="3114" w:type="dxa"/>
            <w:vAlign w:val="center"/>
          </w:tcPr>
          <w:p w14:paraId="39740E23"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344F32AD"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Secretaria Municipal de Serviços, Obras e Transportes.</w:t>
            </w:r>
          </w:p>
          <w:p w14:paraId="5D57E825" w14:textId="77777777" w:rsidR="00E0341F" w:rsidRPr="00763F6E" w:rsidRDefault="00E0341F" w:rsidP="009D3B63">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1071B05B" w14:textId="77777777" w:rsidR="00E0341F" w:rsidRPr="00763F6E" w:rsidRDefault="00E0341F" w:rsidP="009D3B63">
            <w:pPr>
              <w:jc w:val="center"/>
              <w:rPr>
                <w:rFonts w:asciiTheme="minorHAnsi" w:hAnsiTheme="minorHAnsi" w:cstheme="minorHAnsi"/>
                <w:sz w:val="21"/>
                <w:szCs w:val="21"/>
              </w:rPr>
            </w:pPr>
          </w:p>
        </w:tc>
      </w:tr>
      <w:tr w:rsidR="00E0341F" w:rsidRPr="00763F6E" w14:paraId="0680FCE7" w14:textId="77777777" w:rsidTr="009D3B63">
        <w:trPr>
          <w:trHeight w:val="675"/>
          <w:jc w:val="center"/>
        </w:trPr>
        <w:tc>
          <w:tcPr>
            <w:tcW w:w="3114" w:type="dxa"/>
            <w:vAlign w:val="center"/>
          </w:tcPr>
          <w:p w14:paraId="0602B7ED"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3156B679"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Gabinete do Prefeito.</w:t>
            </w:r>
          </w:p>
          <w:p w14:paraId="66A2FC59" w14:textId="77777777" w:rsidR="00E0341F" w:rsidRPr="00763F6E" w:rsidRDefault="00E0341F" w:rsidP="009D3B63">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15B7CB9C"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Todo o processo de contratação deve ser acompanhado.</w:t>
            </w:r>
          </w:p>
          <w:p w14:paraId="470ADB04" w14:textId="77777777" w:rsidR="00E0341F" w:rsidRPr="00763F6E" w:rsidRDefault="00E0341F" w:rsidP="009D3B63">
            <w:pPr>
              <w:jc w:val="center"/>
              <w:rPr>
                <w:rFonts w:asciiTheme="minorHAnsi" w:hAnsiTheme="minorHAnsi" w:cstheme="minorHAnsi"/>
                <w:sz w:val="21"/>
                <w:szCs w:val="21"/>
              </w:rPr>
            </w:pPr>
          </w:p>
        </w:tc>
      </w:tr>
      <w:tr w:rsidR="00E0341F" w:rsidRPr="00763F6E" w14:paraId="5DB1572C" w14:textId="77777777" w:rsidTr="009D3B63">
        <w:trPr>
          <w:jc w:val="center"/>
        </w:trPr>
        <w:tc>
          <w:tcPr>
            <w:tcW w:w="3114" w:type="dxa"/>
            <w:vAlign w:val="center"/>
          </w:tcPr>
          <w:p w14:paraId="1D72D23B"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Remanejar verbas de outros</w:t>
            </w:r>
          </w:p>
          <w:p w14:paraId="58F7F0A2"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AD75077"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7136C85C" w14:textId="77777777" w:rsidR="00E0341F" w:rsidRPr="00763F6E" w:rsidRDefault="00E0341F" w:rsidP="009D3B63">
            <w:pPr>
              <w:jc w:val="center"/>
              <w:rPr>
                <w:rFonts w:asciiTheme="minorHAnsi" w:hAnsiTheme="minorHAnsi" w:cstheme="minorHAnsi"/>
                <w:sz w:val="21"/>
                <w:szCs w:val="21"/>
              </w:rPr>
            </w:pPr>
          </w:p>
        </w:tc>
      </w:tr>
    </w:tbl>
    <w:p w14:paraId="776A2698" w14:textId="77777777" w:rsidR="00E0341F" w:rsidRPr="00763F6E" w:rsidRDefault="00E0341F" w:rsidP="00E0341F">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E0341F" w:rsidRPr="00763F6E" w14:paraId="69BED936" w14:textId="77777777" w:rsidTr="009D3B63">
        <w:trPr>
          <w:trHeight w:val="220"/>
          <w:jc w:val="center"/>
        </w:trPr>
        <w:tc>
          <w:tcPr>
            <w:tcW w:w="3114" w:type="dxa"/>
            <w:vAlign w:val="center"/>
          </w:tcPr>
          <w:p w14:paraId="3E579FD6"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Risco: 3</w:t>
            </w:r>
          </w:p>
        </w:tc>
        <w:tc>
          <w:tcPr>
            <w:tcW w:w="5380" w:type="dxa"/>
            <w:gridSpan w:val="2"/>
            <w:vAlign w:val="center"/>
          </w:tcPr>
          <w:p w14:paraId="429BB014"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Atraso no cumprimento dos prazos</w:t>
            </w:r>
          </w:p>
        </w:tc>
      </w:tr>
      <w:tr w:rsidR="00E0341F" w:rsidRPr="00763F6E" w14:paraId="3E5C9CB9" w14:textId="77777777" w:rsidTr="009D3B63">
        <w:trPr>
          <w:jc w:val="center"/>
        </w:trPr>
        <w:tc>
          <w:tcPr>
            <w:tcW w:w="3114" w:type="dxa"/>
            <w:vAlign w:val="center"/>
          </w:tcPr>
          <w:p w14:paraId="599FE6AD" w14:textId="77777777" w:rsidR="00E0341F" w:rsidRPr="00763F6E" w:rsidRDefault="00E0341F" w:rsidP="009D3B63">
            <w:pPr>
              <w:pStyle w:val="Default"/>
              <w:jc w:val="center"/>
              <w:rPr>
                <w:rFonts w:asciiTheme="minorHAnsi" w:hAnsiTheme="minorHAnsi" w:cstheme="minorHAnsi"/>
                <w:b/>
                <w:bCs/>
                <w:sz w:val="21"/>
                <w:szCs w:val="21"/>
              </w:rPr>
            </w:pPr>
            <w:r w:rsidRPr="00763F6E">
              <w:rPr>
                <w:rFonts w:asciiTheme="minorHAnsi" w:hAnsiTheme="minorHAnsi" w:cstheme="minorHAnsi"/>
                <w:sz w:val="21"/>
                <w:szCs w:val="21"/>
              </w:rPr>
              <w:t>Danos e impacto:</w:t>
            </w:r>
          </w:p>
        </w:tc>
        <w:tc>
          <w:tcPr>
            <w:tcW w:w="5380" w:type="dxa"/>
            <w:gridSpan w:val="2"/>
            <w:vAlign w:val="center"/>
          </w:tcPr>
          <w:p w14:paraId="66615090"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Atrasos nas execuções do objeto ocasionando atrasos nas finalizações</w:t>
            </w:r>
          </w:p>
        </w:tc>
      </w:tr>
      <w:tr w:rsidR="00E0341F" w:rsidRPr="00763F6E" w14:paraId="51505317" w14:textId="77777777" w:rsidTr="009D3B63">
        <w:trPr>
          <w:jc w:val="center"/>
        </w:trPr>
        <w:tc>
          <w:tcPr>
            <w:tcW w:w="3114" w:type="dxa"/>
            <w:vAlign w:val="center"/>
          </w:tcPr>
          <w:p w14:paraId="01F53B14"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AÇÕES</w:t>
            </w:r>
          </w:p>
        </w:tc>
        <w:tc>
          <w:tcPr>
            <w:tcW w:w="3306" w:type="dxa"/>
            <w:vAlign w:val="center"/>
          </w:tcPr>
          <w:p w14:paraId="37E827E3"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RESPONSÁVEL</w:t>
            </w:r>
          </w:p>
        </w:tc>
        <w:tc>
          <w:tcPr>
            <w:tcW w:w="2074" w:type="dxa"/>
            <w:vAlign w:val="center"/>
          </w:tcPr>
          <w:p w14:paraId="604EFD17"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MEDIDA</w:t>
            </w:r>
          </w:p>
        </w:tc>
      </w:tr>
      <w:tr w:rsidR="00E0341F" w:rsidRPr="00763F6E" w14:paraId="3D0F13D6" w14:textId="77777777" w:rsidTr="009D3B63">
        <w:trPr>
          <w:jc w:val="center"/>
        </w:trPr>
        <w:tc>
          <w:tcPr>
            <w:tcW w:w="3114" w:type="dxa"/>
            <w:vAlign w:val="center"/>
          </w:tcPr>
          <w:p w14:paraId="11907D3D"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6F214581"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Secretaria Municipal de Serviços, Obras e Transportes.</w:t>
            </w:r>
          </w:p>
        </w:tc>
        <w:tc>
          <w:tcPr>
            <w:tcW w:w="2074" w:type="dxa"/>
            <w:vAlign w:val="center"/>
          </w:tcPr>
          <w:p w14:paraId="6A74567A"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Todo a gestão contratual deve ser acompanhada</w:t>
            </w:r>
          </w:p>
          <w:p w14:paraId="0C2686D3" w14:textId="77777777" w:rsidR="00E0341F" w:rsidRPr="00763F6E" w:rsidRDefault="00E0341F" w:rsidP="009D3B63">
            <w:pPr>
              <w:jc w:val="center"/>
              <w:rPr>
                <w:rFonts w:asciiTheme="minorHAnsi" w:hAnsiTheme="minorHAnsi" w:cstheme="minorHAnsi"/>
                <w:sz w:val="21"/>
                <w:szCs w:val="21"/>
              </w:rPr>
            </w:pPr>
          </w:p>
        </w:tc>
      </w:tr>
    </w:tbl>
    <w:p w14:paraId="0678C1A7" w14:textId="77777777" w:rsidR="00E0341F" w:rsidRPr="00763F6E" w:rsidRDefault="00E0341F" w:rsidP="00E0341F">
      <w:pPr>
        <w:rPr>
          <w:rFonts w:asciiTheme="minorHAnsi" w:hAnsiTheme="minorHAnsi" w:cstheme="minorHAnsi"/>
          <w:sz w:val="21"/>
          <w:szCs w:val="21"/>
        </w:rPr>
      </w:pPr>
    </w:p>
    <w:p w14:paraId="61A9CD07" w14:textId="77777777" w:rsidR="00E0341F" w:rsidRPr="00763F6E" w:rsidRDefault="00E0341F" w:rsidP="00E0341F">
      <w:pPr>
        <w:rPr>
          <w:rFonts w:asciiTheme="minorHAnsi" w:hAnsiTheme="minorHAnsi" w:cstheme="minorHAnsi"/>
          <w:sz w:val="21"/>
          <w:szCs w:val="21"/>
        </w:rPr>
      </w:pPr>
      <w:r w:rsidRPr="00763F6E">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E0341F" w:rsidRPr="00763F6E" w14:paraId="40D40BF3" w14:textId="77777777" w:rsidTr="009D3B63">
        <w:trPr>
          <w:trHeight w:val="220"/>
          <w:jc w:val="center"/>
        </w:trPr>
        <w:tc>
          <w:tcPr>
            <w:tcW w:w="3114" w:type="dxa"/>
            <w:vAlign w:val="center"/>
          </w:tcPr>
          <w:p w14:paraId="4A2B6992"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Risco: 4</w:t>
            </w:r>
          </w:p>
        </w:tc>
        <w:tc>
          <w:tcPr>
            <w:tcW w:w="5665" w:type="dxa"/>
            <w:gridSpan w:val="2"/>
            <w:vAlign w:val="center"/>
          </w:tcPr>
          <w:p w14:paraId="7E7DF2AE"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Não atendimento das exigências previstas na ata de registro de preço</w:t>
            </w:r>
          </w:p>
        </w:tc>
      </w:tr>
      <w:tr w:rsidR="00E0341F" w:rsidRPr="00763F6E" w14:paraId="7CC52FE5" w14:textId="77777777" w:rsidTr="009D3B63">
        <w:trPr>
          <w:jc w:val="center"/>
        </w:trPr>
        <w:tc>
          <w:tcPr>
            <w:tcW w:w="3114" w:type="dxa"/>
            <w:vAlign w:val="center"/>
          </w:tcPr>
          <w:p w14:paraId="21DB442B" w14:textId="77777777" w:rsidR="00E0341F" w:rsidRPr="00763F6E" w:rsidRDefault="00E0341F" w:rsidP="009D3B63">
            <w:pPr>
              <w:pStyle w:val="Default"/>
              <w:jc w:val="center"/>
              <w:rPr>
                <w:rFonts w:asciiTheme="minorHAnsi" w:hAnsiTheme="minorHAnsi" w:cstheme="minorHAnsi"/>
                <w:b/>
                <w:bCs/>
                <w:sz w:val="21"/>
                <w:szCs w:val="21"/>
              </w:rPr>
            </w:pPr>
            <w:r w:rsidRPr="00763F6E">
              <w:rPr>
                <w:rFonts w:asciiTheme="minorHAnsi" w:hAnsiTheme="minorHAnsi" w:cstheme="minorHAnsi"/>
                <w:sz w:val="21"/>
                <w:szCs w:val="21"/>
              </w:rPr>
              <w:t>Danos e impacto:</w:t>
            </w:r>
          </w:p>
        </w:tc>
        <w:tc>
          <w:tcPr>
            <w:tcW w:w="5665" w:type="dxa"/>
            <w:gridSpan w:val="2"/>
            <w:vAlign w:val="center"/>
          </w:tcPr>
          <w:p w14:paraId="73D2E5C2"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Impossibilidade da execução do objeto</w:t>
            </w:r>
          </w:p>
        </w:tc>
      </w:tr>
      <w:tr w:rsidR="00E0341F" w:rsidRPr="00763F6E" w14:paraId="1410326F" w14:textId="77777777" w:rsidTr="009D3B63">
        <w:trPr>
          <w:jc w:val="center"/>
        </w:trPr>
        <w:tc>
          <w:tcPr>
            <w:tcW w:w="3114" w:type="dxa"/>
            <w:vAlign w:val="center"/>
          </w:tcPr>
          <w:p w14:paraId="33CB5E1A"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AÇÕES</w:t>
            </w:r>
          </w:p>
        </w:tc>
        <w:tc>
          <w:tcPr>
            <w:tcW w:w="3260" w:type="dxa"/>
            <w:vAlign w:val="center"/>
          </w:tcPr>
          <w:p w14:paraId="1BE5D34E"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RESPONSÁVEL</w:t>
            </w:r>
          </w:p>
        </w:tc>
        <w:tc>
          <w:tcPr>
            <w:tcW w:w="2405" w:type="dxa"/>
            <w:vAlign w:val="center"/>
          </w:tcPr>
          <w:p w14:paraId="5AE8123A"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MEDIDA</w:t>
            </w:r>
          </w:p>
        </w:tc>
      </w:tr>
      <w:tr w:rsidR="00E0341F" w:rsidRPr="00763F6E" w14:paraId="0C5B65DA" w14:textId="77777777" w:rsidTr="009D3B63">
        <w:trPr>
          <w:jc w:val="center"/>
        </w:trPr>
        <w:tc>
          <w:tcPr>
            <w:tcW w:w="3114" w:type="dxa"/>
            <w:vAlign w:val="center"/>
          </w:tcPr>
          <w:p w14:paraId="4C6B8D5D"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551AF5BC"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Secretaria Municipal de Serviços, Obras e Transportes.</w:t>
            </w:r>
          </w:p>
        </w:tc>
        <w:tc>
          <w:tcPr>
            <w:tcW w:w="2405" w:type="dxa"/>
            <w:vAlign w:val="center"/>
          </w:tcPr>
          <w:p w14:paraId="06521C0B"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Abrir procedimento para Apuração de Responsabilidade.</w:t>
            </w:r>
          </w:p>
          <w:p w14:paraId="170A974F" w14:textId="77777777" w:rsidR="00E0341F" w:rsidRPr="00763F6E" w:rsidRDefault="00E0341F" w:rsidP="009D3B63">
            <w:pPr>
              <w:jc w:val="center"/>
              <w:rPr>
                <w:rFonts w:asciiTheme="minorHAnsi" w:hAnsiTheme="minorHAnsi" w:cstheme="minorHAnsi"/>
                <w:sz w:val="21"/>
                <w:szCs w:val="21"/>
              </w:rPr>
            </w:pPr>
          </w:p>
        </w:tc>
      </w:tr>
    </w:tbl>
    <w:p w14:paraId="295F1FDB" w14:textId="77777777" w:rsidR="00E0341F" w:rsidRPr="00763F6E" w:rsidRDefault="00E0341F" w:rsidP="00E0341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E0341F" w:rsidRPr="00763F6E" w14:paraId="2C6E95C2" w14:textId="77777777" w:rsidTr="009D3B63">
        <w:trPr>
          <w:trHeight w:val="220"/>
          <w:jc w:val="center"/>
        </w:trPr>
        <w:tc>
          <w:tcPr>
            <w:tcW w:w="3114" w:type="dxa"/>
            <w:vAlign w:val="center"/>
          </w:tcPr>
          <w:p w14:paraId="4155EF39"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Risco: 5</w:t>
            </w:r>
          </w:p>
        </w:tc>
        <w:tc>
          <w:tcPr>
            <w:tcW w:w="5665" w:type="dxa"/>
            <w:gridSpan w:val="2"/>
            <w:vAlign w:val="center"/>
          </w:tcPr>
          <w:p w14:paraId="18C72F4F"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b/>
                <w:bCs/>
                <w:sz w:val="21"/>
                <w:szCs w:val="21"/>
              </w:rPr>
              <w:t>Responsabilidade Sócio Ambiental</w:t>
            </w:r>
          </w:p>
        </w:tc>
      </w:tr>
      <w:tr w:rsidR="00E0341F" w:rsidRPr="00763F6E" w14:paraId="00B57169" w14:textId="77777777" w:rsidTr="009D3B63">
        <w:trPr>
          <w:jc w:val="center"/>
        </w:trPr>
        <w:tc>
          <w:tcPr>
            <w:tcW w:w="3114" w:type="dxa"/>
            <w:vAlign w:val="center"/>
          </w:tcPr>
          <w:p w14:paraId="297405D3" w14:textId="77777777" w:rsidR="00E0341F" w:rsidRPr="00763F6E" w:rsidRDefault="00E0341F" w:rsidP="009D3B63">
            <w:pPr>
              <w:pStyle w:val="Default"/>
              <w:jc w:val="center"/>
              <w:rPr>
                <w:rFonts w:asciiTheme="minorHAnsi" w:hAnsiTheme="minorHAnsi" w:cstheme="minorHAnsi"/>
                <w:b/>
                <w:bCs/>
                <w:sz w:val="21"/>
                <w:szCs w:val="21"/>
              </w:rPr>
            </w:pPr>
            <w:r w:rsidRPr="00763F6E">
              <w:rPr>
                <w:rFonts w:asciiTheme="minorHAnsi" w:hAnsiTheme="minorHAnsi" w:cstheme="minorHAnsi"/>
                <w:sz w:val="21"/>
                <w:szCs w:val="21"/>
              </w:rPr>
              <w:t>Danos e impacto:</w:t>
            </w:r>
          </w:p>
        </w:tc>
        <w:tc>
          <w:tcPr>
            <w:tcW w:w="5665" w:type="dxa"/>
            <w:gridSpan w:val="2"/>
            <w:vAlign w:val="center"/>
          </w:tcPr>
          <w:p w14:paraId="63103B07"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Danos ao Meio Ambiente</w:t>
            </w:r>
          </w:p>
        </w:tc>
      </w:tr>
      <w:tr w:rsidR="00E0341F" w:rsidRPr="00763F6E" w14:paraId="67ABE1FF" w14:textId="77777777" w:rsidTr="009D3B63">
        <w:trPr>
          <w:jc w:val="center"/>
        </w:trPr>
        <w:tc>
          <w:tcPr>
            <w:tcW w:w="3114" w:type="dxa"/>
            <w:vAlign w:val="center"/>
          </w:tcPr>
          <w:p w14:paraId="4BCC71E8"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AÇÕES</w:t>
            </w:r>
          </w:p>
        </w:tc>
        <w:tc>
          <w:tcPr>
            <w:tcW w:w="3260" w:type="dxa"/>
            <w:vAlign w:val="center"/>
          </w:tcPr>
          <w:p w14:paraId="7D3AA3ED"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RESPONSÁVEL</w:t>
            </w:r>
          </w:p>
        </w:tc>
        <w:tc>
          <w:tcPr>
            <w:tcW w:w="2405" w:type="dxa"/>
            <w:vAlign w:val="center"/>
          </w:tcPr>
          <w:p w14:paraId="4DAFADD0"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MEDIDA</w:t>
            </w:r>
          </w:p>
        </w:tc>
      </w:tr>
      <w:tr w:rsidR="00E0341F" w:rsidRPr="00763F6E" w14:paraId="72FB09DE" w14:textId="77777777" w:rsidTr="009D3B63">
        <w:trPr>
          <w:jc w:val="center"/>
        </w:trPr>
        <w:tc>
          <w:tcPr>
            <w:tcW w:w="3114" w:type="dxa"/>
            <w:vAlign w:val="center"/>
          </w:tcPr>
          <w:p w14:paraId="4809E0E2"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Adotar todas as precauções para evitar agressões ao meio ambiente.</w:t>
            </w:r>
          </w:p>
        </w:tc>
        <w:tc>
          <w:tcPr>
            <w:tcW w:w="3260" w:type="dxa"/>
            <w:vAlign w:val="center"/>
          </w:tcPr>
          <w:p w14:paraId="3E05117F"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Secretaria Municipal de Serviços, Obras e Transportes.</w:t>
            </w:r>
          </w:p>
        </w:tc>
        <w:tc>
          <w:tcPr>
            <w:tcW w:w="2405" w:type="dxa"/>
            <w:vAlign w:val="center"/>
          </w:tcPr>
          <w:p w14:paraId="637D1558"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Monitorar e fiscalizar a execução da obra.</w:t>
            </w:r>
          </w:p>
          <w:p w14:paraId="50A8B380" w14:textId="77777777" w:rsidR="00E0341F" w:rsidRPr="00763F6E" w:rsidRDefault="00E0341F" w:rsidP="009D3B63">
            <w:pPr>
              <w:jc w:val="center"/>
              <w:rPr>
                <w:rFonts w:asciiTheme="minorHAnsi" w:hAnsiTheme="minorHAnsi" w:cstheme="minorHAnsi"/>
                <w:sz w:val="21"/>
                <w:szCs w:val="21"/>
              </w:rPr>
            </w:pPr>
          </w:p>
        </w:tc>
      </w:tr>
    </w:tbl>
    <w:p w14:paraId="23B677B8" w14:textId="77777777" w:rsidR="00E0341F" w:rsidRPr="00763F6E" w:rsidRDefault="00E0341F" w:rsidP="00E0341F">
      <w:pPr>
        <w:rPr>
          <w:rFonts w:asciiTheme="minorHAnsi" w:hAnsiTheme="minorHAnsi" w:cstheme="minorHAnsi"/>
          <w:b/>
          <w:bCs/>
          <w:sz w:val="21"/>
          <w:szCs w:val="21"/>
        </w:rPr>
      </w:pPr>
    </w:p>
    <w:p w14:paraId="2A1BA13E" w14:textId="77777777" w:rsidR="00E0341F" w:rsidRPr="00763F6E" w:rsidRDefault="00E0341F" w:rsidP="00E0341F">
      <w:pPr>
        <w:rPr>
          <w:rFonts w:asciiTheme="minorHAnsi" w:hAnsiTheme="minorHAnsi" w:cstheme="minorHAnsi"/>
          <w:sz w:val="21"/>
          <w:szCs w:val="21"/>
        </w:rPr>
      </w:pPr>
      <w:r w:rsidRPr="00763F6E">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E0341F" w:rsidRPr="00763F6E" w14:paraId="61CC5452" w14:textId="77777777" w:rsidTr="009D3B63">
        <w:trPr>
          <w:jc w:val="center"/>
        </w:trPr>
        <w:tc>
          <w:tcPr>
            <w:tcW w:w="1755" w:type="dxa"/>
            <w:vAlign w:val="center"/>
          </w:tcPr>
          <w:p w14:paraId="0105815F"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Impacto/Probabilidade</w:t>
            </w:r>
          </w:p>
        </w:tc>
        <w:tc>
          <w:tcPr>
            <w:tcW w:w="1756" w:type="dxa"/>
            <w:vAlign w:val="center"/>
          </w:tcPr>
          <w:p w14:paraId="4B40D5AE"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Sem Impacto</w:t>
            </w:r>
          </w:p>
        </w:tc>
        <w:tc>
          <w:tcPr>
            <w:tcW w:w="1756" w:type="dxa"/>
            <w:vAlign w:val="center"/>
          </w:tcPr>
          <w:p w14:paraId="11524896"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Baixo</w:t>
            </w:r>
          </w:p>
        </w:tc>
        <w:tc>
          <w:tcPr>
            <w:tcW w:w="1756" w:type="dxa"/>
            <w:vAlign w:val="center"/>
          </w:tcPr>
          <w:p w14:paraId="1CB74F4D"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Médio</w:t>
            </w:r>
          </w:p>
        </w:tc>
        <w:tc>
          <w:tcPr>
            <w:tcW w:w="1756" w:type="dxa"/>
            <w:vAlign w:val="center"/>
          </w:tcPr>
          <w:p w14:paraId="3F6A0847"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b/>
                <w:bCs/>
                <w:sz w:val="21"/>
                <w:szCs w:val="21"/>
              </w:rPr>
              <w:t>Alto</w:t>
            </w:r>
          </w:p>
        </w:tc>
      </w:tr>
      <w:tr w:rsidR="00E0341F" w:rsidRPr="00763F6E" w14:paraId="2AD84A17" w14:textId="77777777" w:rsidTr="009D3B63">
        <w:trPr>
          <w:jc w:val="center"/>
        </w:trPr>
        <w:tc>
          <w:tcPr>
            <w:tcW w:w="1755" w:type="dxa"/>
            <w:vAlign w:val="center"/>
          </w:tcPr>
          <w:p w14:paraId="76CBC765"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Baixa</w:t>
            </w:r>
          </w:p>
        </w:tc>
        <w:tc>
          <w:tcPr>
            <w:tcW w:w="1756" w:type="dxa"/>
            <w:vAlign w:val="center"/>
          </w:tcPr>
          <w:p w14:paraId="02AD6654" w14:textId="77777777" w:rsidR="00E0341F" w:rsidRPr="00763F6E" w:rsidRDefault="00E0341F" w:rsidP="009D3B63">
            <w:pPr>
              <w:jc w:val="center"/>
              <w:rPr>
                <w:rFonts w:asciiTheme="minorHAnsi" w:hAnsiTheme="minorHAnsi" w:cstheme="minorHAnsi"/>
                <w:sz w:val="21"/>
                <w:szCs w:val="21"/>
              </w:rPr>
            </w:pPr>
          </w:p>
        </w:tc>
        <w:tc>
          <w:tcPr>
            <w:tcW w:w="1756" w:type="dxa"/>
            <w:vAlign w:val="center"/>
          </w:tcPr>
          <w:p w14:paraId="513B6913"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sz w:val="21"/>
                <w:szCs w:val="21"/>
              </w:rPr>
              <w:t>1</w:t>
            </w:r>
          </w:p>
        </w:tc>
        <w:tc>
          <w:tcPr>
            <w:tcW w:w="1756" w:type="dxa"/>
            <w:vAlign w:val="center"/>
          </w:tcPr>
          <w:p w14:paraId="6F3ADF75" w14:textId="77777777" w:rsidR="00E0341F" w:rsidRPr="00763F6E" w:rsidRDefault="00E0341F" w:rsidP="009D3B63">
            <w:pPr>
              <w:pStyle w:val="Default"/>
              <w:jc w:val="center"/>
              <w:rPr>
                <w:rFonts w:asciiTheme="minorHAnsi" w:hAnsiTheme="minorHAnsi" w:cstheme="minorHAnsi"/>
                <w:sz w:val="21"/>
                <w:szCs w:val="21"/>
              </w:rPr>
            </w:pPr>
          </w:p>
        </w:tc>
        <w:tc>
          <w:tcPr>
            <w:tcW w:w="1756" w:type="dxa"/>
            <w:vAlign w:val="center"/>
          </w:tcPr>
          <w:p w14:paraId="409B8F61" w14:textId="77777777" w:rsidR="00E0341F" w:rsidRPr="00763F6E" w:rsidRDefault="00E0341F" w:rsidP="009D3B63">
            <w:pPr>
              <w:jc w:val="center"/>
              <w:rPr>
                <w:rFonts w:asciiTheme="minorHAnsi" w:hAnsiTheme="minorHAnsi" w:cstheme="minorHAnsi"/>
                <w:sz w:val="21"/>
                <w:szCs w:val="21"/>
              </w:rPr>
            </w:pPr>
          </w:p>
        </w:tc>
      </w:tr>
      <w:tr w:rsidR="00E0341F" w:rsidRPr="00763F6E" w14:paraId="5C4FAE7D" w14:textId="77777777" w:rsidTr="009D3B63">
        <w:trPr>
          <w:jc w:val="center"/>
        </w:trPr>
        <w:tc>
          <w:tcPr>
            <w:tcW w:w="1755" w:type="dxa"/>
            <w:vAlign w:val="center"/>
          </w:tcPr>
          <w:p w14:paraId="469F23A1"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Média</w:t>
            </w:r>
          </w:p>
        </w:tc>
        <w:tc>
          <w:tcPr>
            <w:tcW w:w="1756" w:type="dxa"/>
            <w:vAlign w:val="center"/>
          </w:tcPr>
          <w:p w14:paraId="6226B812" w14:textId="77777777" w:rsidR="00E0341F" w:rsidRPr="00763F6E" w:rsidRDefault="00E0341F" w:rsidP="009D3B63">
            <w:pPr>
              <w:jc w:val="center"/>
              <w:rPr>
                <w:rFonts w:asciiTheme="minorHAnsi" w:hAnsiTheme="minorHAnsi" w:cstheme="minorHAnsi"/>
                <w:sz w:val="21"/>
                <w:szCs w:val="21"/>
              </w:rPr>
            </w:pPr>
          </w:p>
        </w:tc>
        <w:tc>
          <w:tcPr>
            <w:tcW w:w="1756" w:type="dxa"/>
            <w:vAlign w:val="center"/>
          </w:tcPr>
          <w:p w14:paraId="0270698D" w14:textId="77777777" w:rsidR="00E0341F" w:rsidRPr="00763F6E" w:rsidRDefault="00E0341F" w:rsidP="009D3B63">
            <w:pPr>
              <w:jc w:val="center"/>
              <w:rPr>
                <w:rFonts w:asciiTheme="minorHAnsi" w:hAnsiTheme="minorHAnsi" w:cstheme="minorHAnsi"/>
                <w:sz w:val="21"/>
                <w:szCs w:val="21"/>
              </w:rPr>
            </w:pPr>
          </w:p>
        </w:tc>
        <w:tc>
          <w:tcPr>
            <w:tcW w:w="1756" w:type="dxa"/>
            <w:vAlign w:val="center"/>
          </w:tcPr>
          <w:p w14:paraId="2D8E05FD"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sz w:val="21"/>
                <w:szCs w:val="21"/>
              </w:rPr>
              <w:t>2,3,4 e 5</w:t>
            </w:r>
          </w:p>
        </w:tc>
        <w:tc>
          <w:tcPr>
            <w:tcW w:w="1756" w:type="dxa"/>
            <w:vAlign w:val="center"/>
          </w:tcPr>
          <w:p w14:paraId="3C88847E" w14:textId="77777777" w:rsidR="00E0341F" w:rsidRPr="00763F6E" w:rsidRDefault="00E0341F" w:rsidP="009D3B63">
            <w:pPr>
              <w:pStyle w:val="Default"/>
              <w:jc w:val="center"/>
              <w:rPr>
                <w:rFonts w:asciiTheme="minorHAnsi" w:hAnsiTheme="minorHAnsi" w:cstheme="minorHAnsi"/>
                <w:sz w:val="21"/>
                <w:szCs w:val="21"/>
              </w:rPr>
            </w:pPr>
          </w:p>
        </w:tc>
      </w:tr>
      <w:tr w:rsidR="00E0341F" w:rsidRPr="00763F6E" w14:paraId="173D1CAB" w14:textId="77777777" w:rsidTr="009D3B63">
        <w:trPr>
          <w:jc w:val="center"/>
        </w:trPr>
        <w:tc>
          <w:tcPr>
            <w:tcW w:w="1755" w:type="dxa"/>
            <w:vAlign w:val="center"/>
          </w:tcPr>
          <w:p w14:paraId="77E5CDA5" w14:textId="77777777" w:rsidR="00E0341F" w:rsidRPr="00763F6E" w:rsidRDefault="00E0341F" w:rsidP="009D3B63">
            <w:pPr>
              <w:pStyle w:val="Default"/>
              <w:jc w:val="center"/>
              <w:rPr>
                <w:rFonts w:asciiTheme="minorHAnsi" w:hAnsiTheme="minorHAnsi" w:cstheme="minorHAnsi"/>
                <w:sz w:val="21"/>
                <w:szCs w:val="21"/>
              </w:rPr>
            </w:pPr>
            <w:r w:rsidRPr="00763F6E">
              <w:rPr>
                <w:rFonts w:asciiTheme="minorHAnsi" w:hAnsiTheme="minorHAnsi" w:cstheme="minorHAnsi"/>
                <w:sz w:val="21"/>
                <w:szCs w:val="21"/>
              </w:rPr>
              <w:t>Alta</w:t>
            </w:r>
          </w:p>
        </w:tc>
        <w:tc>
          <w:tcPr>
            <w:tcW w:w="1756" w:type="dxa"/>
            <w:vAlign w:val="center"/>
          </w:tcPr>
          <w:p w14:paraId="460F23C9" w14:textId="77777777" w:rsidR="00E0341F" w:rsidRPr="00763F6E" w:rsidRDefault="00E0341F" w:rsidP="009D3B63">
            <w:pPr>
              <w:jc w:val="center"/>
              <w:rPr>
                <w:rFonts w:asciiTheme="minorHAnsi" w:hAnsiTheme="minorHAnsi" w:cstheme="minorHAnsi"/>
                <w:sz w:val="21"/>
                <w:szCs w:val="21"/>
              </w:rPr>
            </w:pPr>
          </w:p>
        </w:tc>
        <w:tc>
          <w:tcPr>
            <w:tcW w:w="1756" w:type="dxa"/>
            <w:vAlign w:val="center"/>
          </w:tcPr>
          <w:p w14:paraId="4DDC9EC6" w14:textId="77777777" w:rsidR="00E0341F" w:rsidRPr="00763F6E" w:rsidRDefault="00E0341F" w:rsidP="009D3B63">
            <w:pPr>
              <w:jc w:val="center"/>
              <w:rPr>
                <w:rFonts w:asciiTheme="minorHAnsi" w:hAnsiTheme="minorHAnsi" w:cstheme="minorHAnsi"/>
                <w:sz w:val="21"/>
                <w:szCs w:val="21"/>
              </w:rPr>
            </w:pPr>
          </w:p>
        </w:tc>
        <w:tc>
          <w:tcPr>
            <w:tcW w:w="1756" w:type="dxa"/>
            <w:vAlign w:val="center"/>
          </w:tcPr>
          <w:p w14:paraId="23C3FA15" w14:textId="77777777" w:rsidR="00E0341F" w:rsidRPr="00763F6E" w:rsidRDefault="00E0341F" w:rsidP="009D3B63">
            <w:pPr>
              <w:jc w:val="center"/>
              <w:rPr>
                <w:rFonts w:asciiTheme="minorHAnsi" w:hAnsiTheme="minorHAnsi" w:cstheme="minorHAnsi"/>
                <w:sz w:val="21"/>
                <w:szCs w:val="21"/>
              </w:rPr>
            </w:pPr>
          </w:p>
        </w:tc>
        <w:tc>
          <w:tcPr>
            <w:tcW w:w="1756" w:type="dxa"/>
            <w:vAlign w:val="center"/>
          </w:tcPr>
          <w:p w14:paraId="305DBD8A" w14:textId="77777777" w:rsidR="00E0341F" w:rsidRPr="00763F6E" w:rsidRDefault="00E0341F" w:rsidP="009D3B63">
            <w:pPr>
              <w:jc w:val="center"/>
              <w:rPr>
                <w:rFonts w:asciiTheme="minorHAnsi" w:hAnsiTheme="minorHAnsi" w:cstheme="minorHAnsi"/>
                <w:sz w:val="21"/>
                <w:szCs w:val="21"/>
              </w:rPr>
            </w:pPr>
          </w:p>
        </w:tc>
      </w:tr>
    </w:tbl>
    <w:p w14:paraId="1E81952E" w14:textId="77777777" w:rsidR="00E0341F" w:rsidRPr="00763F6E" w:rsidRDefault="00E0341F" w:rsidP="00E0341F">
      <w:pPr>
        <w:jc w:val="both"/>
        <w:rPr>
          <w:rFonts w:asciiTheme="minorHAnsi" w:hAnsiTheme="minorHAnsi" w:cstheme="minorHAnsi"/>
          <w:sz w:val="21"/>
          <w:szCs w:val="21"/>
        </w:rPr>
      </w:pPr>
    </w:p>
    <w:p w14:paraId="6C44BD01" w14:textId="77777777" w:rsidR="00E0341F" w:rsidRPr="00763F6E" w:rsidRDefault="00E0341F" w:rsidP="00E0341F">
      <w:pPr>
        <w:pStyle w:val="Default"/>
        <w:jc w:val="both"/>
        <w:rPr>
          <w:rFonts w:asciiTheme="minorHAnsi" w:hAnsiTheme="minorHAnsi" w:cstheme="minorHAnsi"/>
          <w:b/>
          <w:bCs/>
          <w:sz w:val="21"/>
          <w:szCs w:val="21"/>
        </w:rPr>
      </w:pPr>
      <w:r w:rsidRPr="00763F6E">
        <w:rPr>
          <w:rFonts w:asciiTheme="minorHAnsi" w:hAnsiTheme="minorHAnsi" w:cstheme="minorHAnsi"/>
          <w:b/>
          <w:bCs/>
          <w:sz w:val="21"/>
          <w:szCs w:val="21"/>
        </w:rPr>
        <w:t xml:space="preserve">1.4. GRAVIDADE DAS CONSEQUÊNCIAS </w:t>
      </w:r>
    </w:p>
    <w:p w14:paraId="2413D184" w14:textId="77777777" w:rsidR="00E0341F" w:rsidRPr="00763F6E" w:rsidRDefault="00E0341F" w:rsidP="00E0341F">
      <w:pPr>
        <w:pStyle w:val="Default"/>
        <w:jc w:val="both"/>
        <w:rPr>
          <w:rFonts w:asciiTheme="minorHAnsi" w:hAnsiTheme="minorHAnsi" w:cstheme="minorHAnsi"/>
          <w:sz w:val="21"/>
          <w:szCs w:val="21"/>
        </w:rPr>
      </w:pPr>
    </w:p>
    <w:p w14:paraId="27597C10" w14:textId="77777777" w:rsidR="00E0341F" w:rsidRPr="00763F6E" w:rsidRDefault="00E0341F" w:rsidP="00E0341F">
      <w:pPr>
        <w:jc w:val="both"/>
        <w:rPr>
          <w:rFonts w:asciiTheme="minorHAnsi" w:hAnsiTheme="minorHAnsi" w:cstheme="minorHAnsi"/>
          <w:sz w:val="21"/>
          <w:szCs w:val="21"/>
        </w:rPr>
      </w:pPr>
      <w:r w:rsidRPr="00763F6E">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2EF933C0" w14:textId="77777777" w:rsidR="00E0341F" w:rsidRPr="00763F6E" w:rsidRDefault="00E0341F" w:rsidP="00E0341F">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E0341F" w:rsidRPr="00763F6E" w14:paraId="0F464AE0" w14:textId="77777777" w:rsidTr="009D3B6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9432099" w14:textId="77777777" w:rsidR="00E0341F" w:rsidRPr="00763F6E" w:rsidRDefault="00E0341F" w:rsidP="009D3B63">
            <w:pPr>
              <w:jc w:val="center"/>
              <w:rPr>
                <w:rFonts w:asciiTheme="minorHAnsi" w:hAnsiTheme="minorHAnsi" w:cstheme="minorHAnsi"/>
                <w:sz w:val="21"/>
                <w:szCs w:val="21"/>
              </w:rPr>
            </w:pPr>
            <w:r w:rsidRPr="00763F6E">
              <w:rPr>
                <w:rFonts w:asciiTheme="minorHAnsi" w:eastAsia="Arial" w:hAnsiTheme="minorHAnsi" w:cstheme="minorHAnsi"/>
                <w:b/>
                <w:color w:val="000000"/>
                <w:sz w:val="21"/>
                <w:szCs w:val="21"/>
              </w:rPr>
              <w:t xml:space="preserve">Órgão: </w:t>
            </w:r>
            <w:r w:rsidRPr="00763F6E">
              <w:rPr>
                <w:rFonts w:asciiTheme="minorHAnsi" w:hAnsiTheme="minorHAnsi" w:cstheme="minorHAnsi"/>
                <w:sz w:val="21"/>
                <w:szCs w:val="21"/>
              </w:rPr>
              <w:t>SECRETARIA MUNICIPAL DE SERVIÇOS, OBRAS E TRANSPORTES</w:t>
            </w:r>
          </w:p>
        </w:tc>
      </w:tr>
      <w:tr w:rsidR="00E0341F" w:rsidRPr="00763F6E" w14:paraId="753EE453" w14:textId="77777777" w:rsidTr="009D3B6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6B33D2F" w14:textId="77777777" w:rsidR="00E0341F" w:rsidRPr="00763F6E" w:rsidRDefault="00E0341F" w:rsidP="009D3B63">
            <w:pPr>
              <w:jc w:val="center"/>
              <w:rPr>
                <w:rFonts w:asciiTheme="minorHAnsi" w:eastAsia="Arial" w:hAnsiTheme="minorHAnsi" w:cstheme="minorHAnsi"/>
                <w:color w:val="000000"/>
                <w:sz w:val="21"/>
                <w:szCs w:val="21"/>
              </w:rPr>
            </w:pPr>
            <w:r w:rsidRPr="00763F6E">
              <w:rPr>
                <w:rFonts w:asciiTheme="minorHAnsi" w:eastAsia="Arial" w:hAnsiTheme="minorHAnsi" w:cstheme="minorHAnsi"/>
                <w:b/>
                <w:color w:val="000000"/>
                <w:sz w:val="21"/>
                <w:szCs w:val="21"/>
              </w:rPr>
              <w:t xml:space="preserve">Unidade executora / Setor requisitante: </w:t>
            </w:r>
            <w:r w:rsidRPr="00763F6E">
              <w:rPr>
                <w:rFonts w:asciiTheme="minorHAnsi" w:hAnsiTheme="minorHAnsi" w:cstheme="minorHAnsi"/>
                <w:sz w:val="21"/>
                <w:szCs w:val="21"/>
              </w:rPr>
              <w:t>SECRETARIA MUNICIPAL DE SERVIÇOS, OBRAS E TRANSPORTES</w:t>
            </w:r>
          </w:p>
        </w:tc>
      </w:tr>
      <w:tr w:rsidR="00E0341F" w:rsidRPr="00763F6E" w14:paraId="2398F1C5" w14:textId="77777777" w:rsidTr="009D3B6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8CA4376" w14:textId="77777777" w:rsidR="00E0341F" w:rsidRPr="00763F6E" w:rsidRDefault="00E0341F" w:rsidP="009D3B63">
            <w:pPr>
              <w:rPr>
                <w:rFonts w:asciiTheme="minorHAnsi" w:hAnsiTheme="minorHAnsi" w:cstheme="minorHAnsi"/>
                <w:sz w:val="21"/>
                <w:szCs w:val="21"/>
              </w:rPr>
            </w:pPr>
            <w:r w:rsidRPr="00763F6E">
              <w:rPr>
                <w:rFonts w:asciiTheme="minorHAnsi" w:eastAsia="Arial" w:hAnsiTheme="minorHAnsi" w:cstheme="minorHAnsi"/>
                <w:b/>
                <w:color w:val="000000"/>
                <w:sz w:val="21"/>
                <w:szCs w:val="21"/>
              </w:rPr>
              <w:t xml:space="preserve">Responsável: </w:t>
            </w:r>
            <w:r w:rsidRPr="00763F6E">
              <w:rPr>
                <w:rFonts w:asciiTheme="minorHAnsi" w:hAnsiTheme="minorHAnsi" w:cstheme="minorHAnsi"/>
                <w:sz w:val="21"/>
                <w:szCs w:val="21"/>
              </w:rPr>
              <w:t>Arthur Ribeiro Alvares Pimenta</w:t>
            </w:r>
          </w:p>
          <w:p w14:paraId="528AAA5B" w14:textId="77777777" w:rsidR="00E0341F" w:rsidRPr="00763F6E" w:rsidRDefault="00E0341F" w:rsidP="009D3B63">
            <w:pPr>
              <w:rPr>
                <w:rFonts w:asciiTheme="minorHAnsi" w:hAnsiTheme="minorHAnsi" w:cstheme="minorHAnsi"/>
                <w:b/>
                <w:bCs/>
                <w:sz w:val="21"/>
                <w:szCs w:val="21"/>
              </w:rPr>
            </w:pPr>
            <w:r w:rsidRPr="00763F6E">
              <w:rPr>
                <w:rFonts w:asciiTheme="minorHAnsi" w:hAnsiTheme="minorHAnsi" w:cstheme="minorHAnsi"/>
                <w:b/>
                <w:bCs/>
                <w:sz w:val="21"/>
                <w:szCs w:val="21"/>
              </w:rPr>
              <w:t xml:space="preserve">Assinatura: </w:t>
            </w:r>
          </w:p>
          <w:p w14:paraId="2CB65082" w14:textId="77777777" w:rsidR="00E0341F" w:rsidRPr="00763F6E" w:rsidRDefault="00E0341F" w:rsidP="009D3B63">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693B50D5" w14:textId="77777777" w:rsidR="00E0341F" w:rsidRPr="00763F6E" w:rsidRDefault="00E0341F" w:rsidP="009D3B63">
            <w:pPr>
              <w:rPr>
                <w:rFonts w:asciiTheme="minorHAnsi" w:eastAsia="Arial" w:hAnsiTheme="minorHAnsi" w:cstheme="minorHAnsi"/>
                <w:color w:val="000000"/>
                <w:sz w:val="21"/>
                <w:szCs w:val="21"/>
              </w:rPr>
            </w:pPr>
            <w:r w:rsidRPr="00763F6E">
              <w:rPr>
                <w:rFonts w:asciiTheme="minorHAnsi" w:eastAsia="Arial" w:hAnsiTheme="minorHAnsi" w:cstheme="minorHAnsi"/>
                <w:b/>
                <w:color w:val="000000"/>
                <w:sz w:val="21"/>
                <w:szCs w:val="21"/>
              </w:rPr>
              <w:t xml:space="preserve">Matrícula: </w:t>
            </w:r>
            <w:r w:rsidRPr="00763F6E">
              <w:rPr>
                <w:rFonts w:asciiTheme="minorHAnsi" w:hAnsiTheme="minorHAnsi" w:cstheme="minorHAnsi"/>
                <w:sz w:val="21"/>
                <w:szCs w:val="21"/>
              </w:rPr>
              <w:t>13252</w:t>
            </w:r>
          </w:p>
        </w:tc>
      </w:tr>
      <w:tr w:rsidR="00E0341F" w:rsidRPr="00763F6E" w14:paraId="347882F3" w14:textId="77777777" w:rsidTr="009D3B6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7FC5BE" w14:textId="77777777" w:rsidR="00E0341F" w:rsidRPr="00763F6E" w:rsidRDefault="00E0341F" w:rsidP="009D3B63">
            <w:pPr>
              <w:rPr>
                <w:rFonts w:asciiTheme="minorHAnsi" w:eastAsia="Arial" w:hAnsiTheme="minorHAnsi" w:cstheme="minorHAnsi"/>
                <w:color w:val="000000"/>
                <w:sz w:val="21"/>
                <w:szCs w:val="21"/>
              </w:rPr>
            </w:pPr>
            <w:r w:rsidRPr="00763F6E">
              <w:rPr>
                <w:rFonts w:asciiTheme="minorHAnsi" w:eastAsia="Arial" w:hAnsiTheme="minorHAnsi" w:cstheme="minorHAnsi"/>
                <w:b/>
                <w:color w:val="000000"/>
                <w:sz w:val="21"/>
                <w:szCs w:val="21"/>
              </w:rPr>
              <w:t xml:space="preserve">E-mail: </w:t>
            </w:r>
            <w:r w:rsidRPr="00763F6E">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9D1E62F" w14:textId="77777777" w:rsidR="00E0341F" w:rsidRPr="00763F6E" w:rsidRDefault="00E0341F" w:rsidP="009D3B63">
            <w:pPr>
              <w:rPr>
                <w:rFonts w:asciiTheme="minorHAnsi" w:eastAsia="Arial" w:hAnsiTheme="minorHAnsi" w:cstheme="minorHAnsi"/>
                <w:b/>
                <w:color w:val="000000"/>
                <w:sz w:val="21"/>
                <w:szCs w:val="21"/>
              </w:rPr>
            </w:pPr>
            <w:r w:rsidRPr="00763F6E">
              <w:rPr>
                <w:rFonts w:asciiTheme="minorHAnsi" w:eastAsia="Arial" w:hAnsiTheme="minorHAnsi" w:cstheme="minorHAnsi"/>
                <w:b/>
                <w:color w:val="000000"/>
                <w:sz w:val="21"/>
                <w:szCs w:val="21"/>
              </w:rPr>
              <w:t xml:space="preserve">Processo: </w:t>
            </w:r>
          </w:p>
        </w:tc>
      </w:tr>
    </w:tbl>
    <w:p w14:paraId="0E447102" w14:textId="77777777" w:rsidR="00E0341F" w:rsidRPr="00763F6E" w:rsidRDefault="00E0341F" w:rsidP="00E0341F">
      <w:pPr>
        <w:jc w:val="both"/>
        <w:rPr>
          <w:rFonts w:asciiTheme="minorHAnsi" w:hAnsiTheme="minorHAnsi" w:cstheme="minorHAnsi"/>
          <w:b/>
          <w:bCs/>
          <w:sz w:val="21"/>
          <w:szCs w:val="21"/>
        </w:rPr>
      </w:pPr>
    </w:p>
    <w:p w14:paraId="72B00D33" w14:textId="77777777" w:rsidR="00E0341F" w:rsidRPr="00763F6E" w:rsidRDefault="00E0341F" w:rsidP="00E0341F">
      <w:pPr>
        <w:jc w:val="both"/>
        <w:rPr>
          <w:rFonts w:asciiTheme="minorHAnsi" w:hAnsiTheme="minorHAnsi" w:cstheme="minorHAnsi"/>
          <w:b/>
          <w:bCs/>
          <w:sz w:val="21"/>
          <w:szCs w:val="21"/>
        </w:rPr>
      </w:pPr>
    </w:p>
    <w:p w14:paraId="66F7558F" w14:textId="77777777" w:rsidR="00E0341F" w:rsidRPr="00763F6E" w:rsidRDefault="00E0341F" w:rsidP="00E0341F">
      <w:pPr>
        <w:jc w:val="both"/>
        <w:rPr>
          <w:rFonts w:asciiTheme="minorHAnsi" w:hAnsiTheme="minorHAnsi" w:cstheme="minorHAnsi"/>
          <w:b/>
          <w:bCs/>
          <w:sz w:val="21"/>
          <w:szCs w:val="21"/>
        </w:rPr>
      </w:pPr>
    </w:p>
    <w:p w14:paraId="399A4EDA" w14:textId="77777777" w:rsidR="00E0341F" w:rsidRPr="00763F6E" w:rsidRDefault="00E0341F" w:rsidP="00E0341F">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E0341F" w:rsidRPr="00763F6E" w14:paraId="146BD5EF" w14:textId="77777777" w:rsidTr="009D3B63">
        <w:tc>
          <w:tcPr>
            <w:tcW w:w="8779" w:type="dxa"/>
          </w:tcPr>
          <w:p w14:paraId="6FCFDD5B"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sz w:val="21"/>
                <w:szCs w:val="21"/>
              </w:rPr>
              <w:t>_________________________________________________</w:t>
            </w:r>
          </w:p>
        </w:tc>
      </w:tr>
      <w:tr w:rsidR="00E0341F" w:rsidRPr="00763F6E" w14:paraId="430720EF" w14:textId="77777777" w:rsidTr="009D3B63">
        <w:tc>
          <w:tcPr>
            <w:tcW w:w="8779" w:type="dxa"/>
          </w:tcPr>
          <w:p w14:paraId="07FAFEA1" w14:textId="77777777" w:rsidR="00E0341F" w:rsidRPr="00763F6E" w:rsidRDefault="00E0341F" w:rsidP="009D3B63">
            <w:pPr>
              <w:jc w:val="center"/>
              <w:rPr>
                <w:rFonts w:asciiTheme="minorHAnsi" w:hAnsiTheme="minorHAnsi" w:cstheme="minorHAnsi"/>
                <w:b/>
                <w:sz w:val="21"/>
                <w:szCs w:val="21"/>
              </w:rPr>
            </w:pPr>
            <w:r w:rsidRPr="00763F6E">
              <w:rPr>
                <w:rFonts w:asciiTheme="minorHAnsi" w:hAnsiTheme="minorHAnsi" w:cstheme="minorHAnsi"/>
                <w:b/>
                <w:sz w:val="21"/>
                <w:szCs w:val="21"/>
              </w:rPr>
              <w:t>Arthur Ribeiro Alvares Pimenta</w:t>
            </w:r>
          </w:p>
        </w:tc>
      </w:tr>
      <w:tr w:rsidR="00E0341F" w:rsidRPr="00763F6E" w14:paraId="7670C2A3" w14:textId="77777777" w:rsidTr="009D3B63">
        <w:tc>
          <w:tcPr>
            <w:tcW w:w="8779" w:type="dxa"/>
          </w:tcPr>
          <w:p w14:paraId="03873E61" w14:textId="77777777" w:rsidR="00E0341F" w:rsidRPr="00763F6E" w:rsidRDefault="00E0341F" w:rsidP="009D3B63">
            <w:pPr>
              <w:jc w:val="center"/>
              <w:rPr>
                <w:rFonts w:asciiTheme="minorHAnsi" w:hAnsiTheme="minorHAnsi" w:cstheme="minorHAnsi"/>
                <w:sz w:val="21"/>
                <w:szCs w:val="21"/>
              </w:rPr>
            </w:pPr>
            <w:r w:rsidRPr="00763F6E">
              <w:rPr>
                <w:rFonts w:asciiTheme="minorHAnsi" w:hAnsiTheme="minorHAnsi" w:cstheme="minorHAnsi"/>
                <w:sz w:val="21"/>
                <w:szCs w:val="21"/>
              </w:rPr>
              <w:t>Secretário Municipal de Serviços, Obras e Transportes</w:t>
            </w:r>
          </w:p>
        </w:tc>
      </w:tr>
    </w:tbl>
    <w:p w14:paraId="5EE7D848" w14:textId="77777777" w:rsidR="00E0341F" w:rsidRPr="00763F6E" w:rsidRDefault="00E0341F" w:rsidP="00E0341F">
      <w:pPr>
        <w:jc w:val="both"/>
        <w:rPr>
          <w:rFonts w:asciiTheme="minorHAnsi" w:hAnsiTheme="minorHAnsi" w:cstheme="minorHAnsi"/>
          <w:b/>
          <w:bCs/>
          <w:sz w:val="21"/>
          <w:szCs w:val="21"/>
        </w:rPr>
      </w:pPr>
    </w:p>
    <w:p w14:paraId="26852CAF" w14:textId="77777777" w:rsidR="00E0341F" w:rsidRDefault="00E0341F" w:rsidP="003B2B42">
      <w:pPr>
        <w:pStyle w:val="Default"/>
        <w:rPr>
          <w:sz w:val="20"/>
          <w:szCs w:val="20"/>
        </w:rPr>
      </w:pPr>
    </w:p>
    <w:p w14:paraId="2771921A" w14:textId="77777777" w:rsidR="00E0341F" w:rsidRDefault="00E0341F" w:rsidP="003B2B42">
      <w:pPr>
        <w:pStyle w:val="Default"/>
        <w:rPr>
          <w:sz w:val="20"/>
          <w:szCs w:val="20"/>
        </w:rPr>
      </w:pPr>
    </w:p>
    <w:p w14:paraId="276F15E1" w14:textId="77777777" w:rsidR="00E0341F" w:rsidRDefault="00E0341F" w:rsidP="003B2B42">
      <w:pPr>
        <w:pStyle w:val="Default"/>
        <w:rPr>
          <w:sz w:val="20"/>
          <w:szCs w:val="20"/>
        </w:rPr>
      </w:pPr>
    </w:p>
    <w:p w14:paraId="06F618D5" w14:textId="77777777" w:rsidR="00E0341F" w:rsidRDefault="00E0341F" w:rsidP="003B2B42">
      <w:pPr>
        <w:pStyle w:val="Default"/>
        <w:rPr>
          <w:sz w:val="20"/>
          <w:szCs w:val="20"/>
        </w:rPr>
      </w:pPr>
    </w:p>
    <w:p w14:paraId="3ED96047" w14:textId="77777777" w:rsidR="00E0341F" w:rsidRDefault="00E0341F" w:rsidP="003B2B42">
      <w:pPr>
        <w:pStyle w:val="Default"/>
        <w:rPr>
          <w:sz w:val="20"/>
          <w:szCs w:val="20"/>
        </w:rPr>
      </w:pPr>
    </w:p>
    <w:p w14:paraId="62A86E74" w14:textId="77777777" w:rsidR="00E0341F" w:rsidRDefault="00E0341F" w:rsidP="003B2B42">
      <w:pPr>
        <w:pStyle w:val="Default"/>
        <w:rPr>
          <w:sz w:val="20"/>
          <w:szCs w:val="20"/>
        </w:rPr>
      </w:pPr>
    </w:p>
    <w:p w14:paraId="57974B7D" w14:textId="77777777" w:rsidR="00E0341F" w:rsidRDefault="00E0341F" w:rsidP="003B2B42">
      <w:pPr>
        <w:pStyle w:val="Default"/>
        <w:rPr>
          <w:sz w:val="20"/>
          <w:szCs w:val="20"/>
        </w:rPr>
      </w:pPr>
    </w:p>
    <w:p w14:paraId="11C27957" w14:textId="77777777" w:rsidR="00E0341F" w:rsidRDefault="00E0341F" w:rsidP="003B2B42">
      <w:pPr>
        <w:pStyle w:val="Default"/>
        <w:rPr>
          <w:sz w:val="20"/>
          <w:szCs w:val="20"/>
        </w:rPr>
      </w:pPr>
    </w:p>
    <w:p w14:paraId="13384D63" w14:textId="77777777" w:rsidR="00E0341F" w:rsidRDefault="00E0341F" w:rsidP="003B2B42">
      <w:pPr>
        <w:pStyle w:val="Default"/>
        <w:rPr>
          <w:sz w:val="20"/>
          <w:szCs w:val="20"/>
        </w:rPr>
      </w:pPr>
    </w:p>
    <w:p w14:paraId="28115D3D" w14:textId="77777777" w:rsidR="00E0341F" w:rsidRDefault="00E0341F" w:rsidP="003B2B42">
      <w:pPr>
        <w:pStyle w:val="Default"/>
        <w:rPr>
          <w:sz w:val="20"/>
          <w:szCs w:val="20"/>
        </w:rPr>
      </w:pPr>
    </w:p>
    <w:p w14:paraId="5D293DC7" w14:textId="77777777" w:rsidR="00E0341F" w:rsidRDefault="00E0341F" w:rsidP="003B2B42">
      <w:pPr>
        <w:pStyle w:val="Default"/>
        <w:rPr>
          <w:sz w:val="20"/>
          <w:szCs w:val="20"/>
        </w:rPr>
      </w:pPr>
    </w:p>
    <w:p w14:paraId="6C52EAB1" w14:textId="77777777" w:rsidR="00E0341F" w:rsidRDefault="00E0341F" w:rsidP="003B2B42">
      <w:pPr>
        <w:pStyle w:val="Default"/>
        <w:rPr>
          <w:sz w:val="20"/>
          <w:szCs w:val="20"/>
        </w:rPr>
      </w:pPr>
    </w:p>
    <w:p w14:paraId="2B3F4808" w14:textId="77777777" w:rsidR="00E0341F" w:rsidRDefault="00E0341F" w:rsidP="003B2B42">
      <w:pPr>
        <w:pStyle w:val="Default"/>
        <w:rPr>
          <w:sz w:val="20"/>
          <w:szCs w:val="20"/>
        </w:rPr>
      </w:pPr>
    </w:p>
    <w:p w14:paraId="691CFDFB" w14:textId="77777777" w:rsidR="00E0341F" w:rsidRDefault="00E0341F" w:rsidP="003B2B42">
      <w:pPr>
        <w:pStyle w:val="Default"/>
        <w:rPr>
          <w:sz w:val="20"/>
          <w:szCs w:val="20"/>
        </w:rPr>
      </w:pPr>
    </w:p>
    <w:p w14:paraId="42124101" w14:textId="77777777" w:rsidR="00E0341F" w:rsidRDefault="00E0341F" w:rsidP="003B2B42">
      <w:pPr>
        <w:pStyle w:val="Default"/>
        <w:rPr>
          <w:sz w:val="20"/>
          <w:szCs w:val="20"/>
        </w:rPr>
      </w:pPr>
    </w:p>
    <w:p w14:paraId="520155EA" w14:textId="77777777" w:rsidR="00E0341F" w:rsidRPr="00753943" w:rsidRDefault="00E0341F" w:rsidP="00E0341F">
      <w:pPr>
        <w:pBdr>
          <w:bottom w:val="single" w:sz="4" w:space="1" w:color="auto"/>
        </w:pBdr>
        <w:jc w:val="center"/>
        <w:rPr>
          <w:rFonts w:asciiTheme="minorHAnsi" w:hAnsiTheme="minorHAnsi" w:cstheme="minorHAnsi"/>
          <w:sz w:val="21"/>
          <w:szCs w:val="21"/>
        </w:rPr>
      </w:pPr>
      <w:r w:rsidRPr="00753943">
        <w:rPr>
          <w:rFonts w:asciiTheme="minorHAnsi" w:hAnsiTheme="minorHAnsi" w:cstheme="minorHAnsi"/>
          <w:b/>
          <w:bCs/>
          <w:sz w:val="21"/>
          <w:szCs w:val="21"/>
        </w:rPr>
        <w:t>MATRIZ DE RISCO</w:t>
      </w:r>
    </w:p>
    <w:p w14:paraId="1849D956" w14:textId="77777777" w:rsidR="00E0341F" w:rsidRPr="00753943" w:rsidRDefault="00E0341F" w:rsidP="00E0341F">
      <w:pPr>
        <w:rPr>
          <w:rFonts w:asciiTheme="minorHAnsi" w:hAnsiTheme="minorHAnsi" w:cstheme="minorHAnsi"/>
          <w:sz w:val="21"/>
          <w:szCs w:val="21"/>
        </w:rPr>
      </w:pPr>
      <w:r w:rsidRPr="00753943">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E0341F" w:rsidRPr="00753943" w14:paraId="78632355" w14:textId="77777777" w:rsidTr="009D3B63">
        <w:trPr>
          <w:trHeight w:val="220"/>
          <w:jc w:val="center"/>
        </w:trPr>
        <w:tc>
          <w:tcPr>
            <w:tcW w:w="1980" w:type="dxa"/>
            <w:vAlign w:val="center"/>
          </w:tcPr>
          <w:p w14:paraId="64237E39"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b/>
                <w:bCs/>
                <w:sz w:val="21"/>
                <w:szCs w:val="21"/>
              </w:rPr>
              <w:t>Risco: 1</w:t>
            </w:r>
          </w:p>
        </w:tc>
        <w:tc>
          <w:tcPr>
            <w:tcW w:w="6799" w:type="dxa"/>
            <w:gridSpan w:val="3"/>
            <w:vAlign w:val="center"/>
          </w:tcPr>
          <w:p w14:paraId="40AE4393" w14:textId="77777777" w:rsidR="00E0341F" w:rsidRPr="00753943" w:rsidRDefault="00E0341F" w:rsidP="009D3B63">
            <w:pPr>
              <w:pStyle w:val="Default"/>
              <w:rPr>
                <w:rFonts w:asciiTheme="minorHAnsi" w:hAnsiTheme="minorHAnsi" w:cstheme="minorHAnsi"/>
                <w:b/>
                <w:bCs/>
                <w:sz w:val="21"/>
                <w:szCs w:val="21"/>
              </w:rPr>
            </w:pPr>
            <w:r w:rsidRPr="00753943">
              <w:rPr>
                <w:rFonts w:asciiTheme="minorHAnsi" w:hAnsiTheme="minorHAnsi" w:cstheme="minorHAnsi"/>
                <w:b/>
                <w:bCs/>
                <w:sz w:val="21"/>
                <w:szCs w:val="21"/>
              </w:rPr>
              <w:t>Impossibilidade de início da obra, após emissão de ordem de serviços</w:t>
            </w:r>
          </w:p>
        </w:tc>
      </w:tr>
      <w:tr w:rsidR="00E0341F" w:rsidRPr="00753943" w14:paraId="4281F3B6" w14:textId="77777777" w:rsidTr="009D3B63">
        <w:trPr>
          <w:jc w:val="center"/>
        </w:trPr>
        <w:tc>
          <w:tcPr>
            <w:tcW w:w="1980" w:type="dxa"/>
            <w:vAlign w:val="center"/>
          </w:tcPr>
          <w:p w14:paraId="0E4F7848"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SERVIÇOS</w:t>
            </w:r>
          </w:p>
        </w:tc>
        <w:tc>
          <w:tcPr>
            <w:tcW w:w="2551" w:type="dxa"/>
            <w:vAlign w:val="center"/>
          </w:tcPr>
          <w:p w14:paraId="19C61423"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RISCO</w:t>
            </w:r>
          </w:p>
        </w:tc>
        <w:tc>
          <w:tcPr>
            <w:tcW w:w="2520" w:type="dxa"/>
            <w:vAlign w:val="center"/>
          </w:tcPr>
          <w:p w14:paraId="5EFF3C1C"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MEDIDA</w:t>
            </w:r>
          </w:p>
        </w:tc>
        <w:tc>
          <w:tcPr>
            <w:tcW w:w="1728" w:type="dxa"/>
          </w:tcPr>
          <w:p w14:paraId="00B1DD43"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RESPONSÁVEL</w:t>
            </w:r>
          </w:p>
        </w:tc>
      </w:tr>
      <w:tr w:rsidR="00E0341F" w:rsidRPr="00753943" w14:paraId="4319D2BA" w14:textId="77777777" w:rsidTr="009D3B63">
        <w:trPr>
          <w:jc w:val="center"/>
        </w:trPr>
        <w:tc>
          <w:tcPr>
            <w:tcW w:w="1980" w:type="dxa"/>
            <w:vAlign w:val="center"/>
          </w:tcPr>
          <w:p w14:paraId="0E6F5295"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Execução Contratual</w:t>
            </w:r>
          </w:p>
        </w:tc>
        <w:tc>
          <w:tcPr>
            <w:tcW w:w="2551" w:type="dxa"/>
            <w:vAlign w:val="center"/>
          </w:tcPr>
          <w:p w14:paraId="5FBFC551"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Atraso para o início e consequentemente entrega da obra</w:t>
            </w:r>
          </w:p>
        </w:tc>
        <w:tc>
          <w:tcPr>
            <w:tcW w:w="2520" w:type="dxa"/>
            <w:vAlign w:val="center"/>
          </w:tcPr>
          <w:p w14:paraId="5B018E30"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65B8B881"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Secretaria Municipal de Serviços, Obras e Transportes.</w:t>
            </w:r>
          </w:p>
          <w:p w14:paraId="7A8B0A5F" w14:textId="77777777" w:rsidR="00E0341F" w:rsidRPr="00753943" w:rsidRDefault="00E0341F" w:rsidP="009D3B63">
            <w:pPr>
              <w:pStyle w:val="Default"/>
              <w:jc w:val="center"/>
              <w:rPr>
                <w:rFonts w:asciiTheme="minorHAnsi" w:hAnsiTheme="minorHAnsi" w:cstheme="minorHAnsi"/>
                <w:sz w:val="21"/>
                <w:szCs w:val="21"/>
              </w:rPr>
            </w:pPr>
          </w:p>
        </w:tc>
      </w:tr>
    </w:tbl>
    <w:p w14:paraId="50B5F8EB" w14:textId="77777777" w:rsidR="00E0341F" w:rsidRPr="00753943" w:rsidRDefault="00E0341F" w:rsidP="00E0341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E0341F" w:rsidRPr="00753943" w14:paraId="0A347858" w14:textId="77777777" w:rsidTr="009D3B63">
        <w:trPr>
          <w:trHeight w:val="220"/>
          <w:jc w:val="center"/>
        </w:trPr>
        <w:tc>
          <w:tcPr>
            <w:tcW w:w="1980" w:type="dxa"/>
            <w:vAlign w:val="center"/>
          </w:tcPr>
          <w:p w14:paraId="701B36EB"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b/>
                <w:bCs/>
                <w:sz w:val="21"/>
                <w:szCs w:val="21"/>
              </w:rPr>
              <w:t>Risco: 2</w:t>
            </w:r>
          </w:p>
        </w:tc>
        <w:tc>
          <w:tcPr>
            <w:tcW w:w="6799" w:type="dxa"/>
            <w:gridSpan w:val="3"/>
            <w:vAlign w:val="center"/>
          </w:tcPr>
          <w:p w14:paraId="5F16D69F" w14:textId="77777777" w:rsidR="00E0341F" w:rsidRPr="00753943" w:rsidRDefault="00E0341F" w:rsidP="009D3B63">
            <w:pPr>
              <w:pStyle w:val="Default"/>
              <w:rPr>
                <w:rFonts w:asciiTheme="minorHAnsi" w:hAnsiTheme="minorHAnsi" w:cstheme="minorHAnsi"/>
                <w:b/>
                <w:bCs/>
                <w:sz w:val="21"/>
                <w:szCs w:val="21"/>
              </w:rPr>
            </w:pPr>
            <w:r w:rsidRPr="00753943">
              <w:rPr>
                <w:rFonts w:asciiTheme="minorHAnsi" w:hAnsiTheme="minorHAnsi" w:cstheme="minorHAnsi"/>
                <w:b/>
                <w:bCs/>
                <w:sz w:val="21"/>
                <w:szCs w:val="21"/>
              </w:rPr>
              <w:t>Identificação de divergências na execução do projeto</w:t>
            </w:r>
          </w:p>
        </w:tc>
      </w:tr>
      <w:tr w:rsidR="00E0341F" w:rsidRPr="00753943" w14:paraId="1F7D18AC" w14:textId="77777777" w:rsidTr="009D3B63">
        <w:trPr>
          <w:jc w:val="center"/>
        </w:trPr>
        <w:tc>
          <w:tcPr>
            <w:tcW w:w="1980" w:type="dxa"/>
            <w:vAlign w:val="center"/>
          </w:tcPr>
          <w:p w14:paraId="19F96EA2"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SERVIÇOS</w:t>
            </w:r>
          </w:p>
        </w:tc>
        <w:tc>
          <w:tcPr>
            <w:tcW w:w="2551" w:type="dxa"/>
            <w:vAlign w:val="center"/>
          </w:tcPr>
          <w:p w14:paraId="11160C34"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RISCO</w:t>
            </w:r>
          </w:p>
        </w:tc>
        <w:tc>
          <w:tcPr>
            <w:tcW w:w="2520" w:type="dxa"/>
            <w:vAlign w:val="center"/>
          </w:tcPr>
          <w:p w14:paraId="15DEE815"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MEDIDA</w:t>
            </w:r>
          </w:p>
        </w:tc>
        <w:tc>
          <w:tcPr>
            <w:tcW w:w="1728" w:type="dxa"/>
          </w:tcPr>
          <w:p w14:paraId="237A2228"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RESPONSÁVEL</w:t>
            </w:r>
          </w:p>
        </w:tc>
      </w:tr>
      <w:tr w:rsidR="00E0341F" w:rsidRPr="00753943" w14:paraId="6E87AE8B" w14:textId="77777777" w:rsidTr="009D3B63">
        <w:trPr>
          <w:jc w:val="center"/>
        </w:trPr>
        <w:tc>
          <w:tcPr>
            <w:tcW w:w="1980" w:type="dxa"/>
            <w:vAlign w:val="center"/>
          </w:tcPr>
          <w:p w14:paraId="1D28448B"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Execução da Obra</w:t>
            </w:r>
          </w:p>
        </w:tc>
        <w:tc>
          <w:tcPr>
            <w:tcW w:w="2551" w:type="dxa"/>
            <w:vAlign w:val="center"/>
          </w:tcPr>
          <w:p w14:paraId="2CDA5BF8"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Alteração de custo planilha inicialmente previstos para execução da obra.</w:t>
            </w:r>
          </w:p>
        </w:tc>
        <w:tc>
          <w:tcPr>
            <w:tcW w:w="2520" w:type="dxa"/>
            <w:vAlign w:val="center"/>
          </w:tcPr>
          <w:p w14:paraId="5006F9E8"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Realizar acompanhamento e vistoria durante a execução da obra.</w:t>
            </w:r>
          </w:p>
        </w:tc>
        <w:tc>
          <w:tcPr>
            <w:tcW w:w="1728" w:type="dxa"/>
            <w:vAlign w:val="center"/>
          </w:tcPr>
          <w:p w14:paraId="36AE17B1"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Secretaria Municipal de Serviços, Obras e Transportes.</w:t>
            </w:r>
          </w:p>
          <w:p w14:paraId="4FCFB60B" w14:textId="77777777" w:rsidR="00E0341F" w:rsidRPr="00753943" w:rsidRDefault="00E0341F" w:rsidP="009D3B63">
            <w:pPr>
              <w:pStyle w:val="Default"/>
              <w:jc w:val="center"/>
              <w:rPr>
                <w:rFonts w:asciiTheme="minorHAnsi" w:hAnsiTheme="minorHAnsi" w:cstheme="minorHAnsi"/>
                <w:sz w:val="21"/>
                <w:szCs w:val="21"/>
              </w:rPr>
            </w:pPr>
          </w:p>
        </w:tc>
      </w:tr>
    </w:tbl>
    <w:p w14:paraId="663FEF93" w14:textId="77777777" w:rsidR="00E0341F" w:rsidRPr="00753943" w:rsidRDefault="00E0341F" w:rsidP="00E0341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E0341F" w:rsidRPr="00753943" w14:paraId="57AF4996" w14:textId="77777777" w:rsidTr="009D3B63">
        <w:trPr>
          <w:trHeight w:val="220"/>
          <w:jc w:val="center"/>
        </w:trPr>
        <w:tc>
          <w:tcPr>
            <w:tcW w:w="1980" w:type="dxa"/>
            <w:vAlign w:val="center"/>
          </w:tcPr>
          <w:p w14:paraId="3DD6B597"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b/>
                <w:bCs/>
                <w:sz w:val="21"/>
                <w:szCs w:val="21"/>
              </w:rPr>
              <w:t>Risco: 3</w:t>
            </w:r>
          </w:p>
        </w:tc>
        <w:tc>
          <w:tcPr>
            <w:tcW w:w="6799" w:type="dxa"/>
            <w:gridSpan w:val="3"/>
            <w:vAlign w:val="center"/>
          </w:tcPr>
          <w:p w14:paraId="71013DDD" w14:textId="77777777" w:rsidR="00E0341F" w:rsidRPr="00753943" w:rsidRDefault="00E0341F" w:rsidP="009D3B63">
            <w:pPr>
              <w:pStyle w:val="Default"/>
              <w:rPr>
                <w:rFonts w:asciiTheme="minorHAnsi" w:hAnsiTheme="minorHAnsi" w:cstheme="minorHAnsi"/>
                <w:b/>
                <w:bCs/>
                <w:sz w:val="21"/>
                <w:szCs w:val="21"/>
              </w:rPr>
            </w:pPr>
            <w:r w:rsidRPr="00753943">
              <w:rPr>
                <w:rFonts w:asciiTheme="minorHAnsi" w:hAnsiTheme="minorHAnsi" w:cstheme="minorHAnsi"/>
                <w:b/>
                <w:bCs/>
                <w:sz w:val="21"/>
                <w:szCs w:val="21"/>
              </w:rPr>
              <w:t>Execução dos serviços com qualidade baixa da especificada na contratação</w:t>
            </w:r>
          </w:p>
        </w:tc>
      </w:tr>
      <w:tr w:rsidR="00E0341F" w:rsidRPr="00753943" w14:paraId="6576CC20" w14:textId="77777777" w:rsidTr="009D3B63">
        <w:trPr>
          <w:jc w:val="center"/>
        </w:trPr>
        <w:tc>
          <w:tcPr>
            <w:tcW w:w="1980" w:type="dxa"/>
            <w:vAlign w:val="center"/>
          </w:tcPr>
          <w:p w14:paraId="7AA6D488"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SERVIÇOS</w:t>
            </w:r>
          </w:p>
        </w:tc>
        <w:tc>
          <w:tcPr>
            <w:tcW w:w="2551" w:type="dxa"/>
            <w:vAlign w:val="center"/>
          </w:tcPr>
          <w:p w14:paraId="6D346BD3"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RISCO</w:t>
            </w:r>
          </w:p>
        </w:tc>
        <w:tc>
          <w:tcPr>
            <w:tcW w:w="2520" w:type="dxa"/>
            <w:vAlign w:val="center"/>
          </w:tcPr>
          <w:p w14:paraId="0F1978C3"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MEDIDA</w:t>
            </w:r>
          </w:p>
        </w:tc>
        <w:tc>
          <w:tcPr>
            <w:tcW w:w="1728" w:type="dxa"/>
          </w:tcPr>
          <w:p w14:paraId="5F3A9519"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RESPONSÁVEL</w:t>
            </w:r>
          </w:p>
        </w:tc>
      </w:tr>
      <w:tr w:rsidR="00E0341F" w:rsidRPr="00753943" w14:paraId="07C96CD5" w14:textId="77777777" w:rsidTr="009D3B63">
        <w:trPr>
          <w:jc w:val="center"/>
        </w:trPr>
        <w:tc>
          <w:tcPr>
            <w:tcW w:w="1980" w:type="dxa"/>
            <w:vAlign w:val="center"/>
          </w:tcPr>
          <w:p w14:paraId="1981E4FC"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Execução da Obra</w:t>
            </w:r>
          </w:p>
        </w:tc>
        <w:tc>
          <w:tcPr>
            <w:tcW w:w="2551" w:type="dxa"/>
            <w:vAlign w:val="center"/>
          </w:tcPr>
          <w:p w14:paraId="273A469B"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01B35E7C"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593C7B09"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Secretaria Municipal de Serviços, Obras e Transportes.</w:t>
            </w:r>
          </w:p>
          <w:p w14:paraId="0048E6C3" w14:textId="77777777" w:rsidR="00E0341F" w:rsidRPr="00753943" w:rsidRDefault="00E0341F" w:rsidP="009D3B63">
            <w:pPr>
              <w:pStyle w:val="Default"/>
              <w:jc w:val="center"/>
              <w:rPr>
                <w:rFonts w:asciiTheme="minorHAnsi" w:hAnsiTheme="minorHAnsi" w:cstheme="minorHAnsi"/>
                <w:sz w:val="21"/>
                <w:szCs w:val="21"/>
              </w:rPr>
            </w:pPr>
          </w:p>
        </w:tc>
      </w:tr>
    </w:tbl>
    <w:p w14:paraId="5560DE60" w14:textId="77777777" w:rsidR="00E0341F" w:rsidRPr="00753943" w:rsidRDefault="00E0341F" w:rsidP="00E0341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E0341F" w:rsidRPr="00753943" w14:paraId="1495DD3B" w14:textId="77777777" w:rsidTr="009D3B63">
        <w:trPr>
          <w:trHeight w:val="220"/>
          <w:jc w:val="center"/>
        </w:trPr>
        <w:tc>
          <w:tcPr>
            <w:tcW w:w="1980" w:type="dxa"/>
            <w:vAlign w:val="center"/>
          </w:tcPr>
          <w:p w14:paraId="003FFD88"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b/>
                <w:bCs/>
                <w:sz w:val="21"/>
                <w:szCs w:val="21"/>
              </w:rPr>
              <w:t>Risco: 4</w:t>
            </w:r>
          </w:p>
        </w:tc>
        <w:tc>
          <w:tcPr>
            <w:tcW w:w="6799" w:type="dxa"/>
            <w:gridSpan w:val="3"/>
            <w:vAlign w:val="center"/>
          </w:tcPr>
          <w:p w14:paraId="31EE0DD8" w14:textId="77777777" w:rsidR="00E0341F" w:rsidRPr="00753943" w:rsidRDefault="00E0341F" w:rsidP="009D3B63">
            <w:pPr>
              <w:pStyle w:val="Default"/>
              <w:rPr>
                <w:rFonts w:asciiTheme="minorHAnsi" w:hAnsiTheme="minorHAnsi" w:cstheme="minorHAnsi"/>
                <w:b/>
                <w:bCs/>
                <w:sz w:val="21"/>
                <w:szCs w:val="21"/>
              </w:rPr>
            </w:pPr>
            <w:r w:rsidRPr="00753943">
              <w:rPr>
                <w:rFonts w:asciiTheme="minorHAnsi" w:hAnsiTheme="minorHAnsi" w:cstheme="minorHAnsi"/>
                <w:b/>
                <w:bCs/>
                <w:sz w:val="21"/>
                <w:szCs w:val="21"/>
              </w:rPr>
              <w:t xml:space="preserve">Descumprimento das obrigações trabalhistas </w:t>
            </w:r>
          </w:p>
        </w:tc>
      </w:tr>
      <w:tr w:rsidR="00E0341F" w:rsidRPr="00753943" w14:paraId="49A7DB10" w14:textId="77777777" w:rsidTr="009D3B63">
        <w:trPr>
          <w:jc w:val="center"/>
        </w:trPr>
        <w:tc>
          <w:tcPr>
            <w:tcW w:w="1980" w:type="dxa"/>
            <w:vAlign w:val="center"/>
          </w:tcPr>
          <w:p w14:paraId="5454E66A"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SERVIÇOS</w:t>
            </w:r>
          </w:p>
        </w:tc>
        <w:tc>
          <w:tcPr>
            <w:tcW w:w="2551" w:type="dxa"/>
            <w:vAlign w:val="center"/>
          </w:tcPr>
          <w:p w14:paraId="5818635F"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RISCO</w:t>
            </w:r>
          </w:p>
        </w:tc>
        <w:tc>
          <w:tcPr>
            <w:tcW w:w="2520" w:type="dxa"/>
            <w:vAlign w:val="center"/>
          </w:tcPr>
          <w:p w14:paraId="3AA91ECF"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MEDIDA</w:t>
            </w:r>
          </w:p>
        </w:tc>
        <w:tc>
          <w:tcPr>
            <w:tcW w:w="1728" w:type="dxa"/>
          </w:tcPr>
          <w:p w14:paraId="050FC93D"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RESPONSÁVEL</w:t>
            </w:r>
          </w:p>
        </w:tc>
      </w:tr>
      <w:tr w:rsidR="00E0341F" w:rsidRPr="00753943" w14:paraId="43189F13" w14:textId="77777777" w:rsidTr="009D3B63">
        <w:trPr>
          <w:jc w:val="center"/>
        </w:trPr>
        <w:tc>
          <w:tcPr>
            <w:tcW w:w="1980" w:type="dxa"/>
            <w:vAlign w:val="center"/>
          </w:tcPr>
          <w:p w14:paraId="478BCD9A"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Execução Contratual</w:t>
            </w:r>
          </w:p>
        </w:tc>
        <w:tc>
          <w:tcPr>
            <w:tcW w:w="2551" w:type="dxa"/>
            <w:vAlign w:val="center"/>
          </w:tcPr>
          <w:p w14:paraId="595B7026"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Prejuízo dos trabalhadores e possibilidade de demandas judicias contra a contratante.</w:t>
            </w:r>
          </w:p>
        </w:tc>
        <w:tc>
          <w:tcPr>
            <w:tcW w:w="2520" w:type="dxa"/>
            <w:vAlign w:val="center"/>
          </w:tcPr>
          <w:p w14:paraId="23EA4E87"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Prever dentre as cláusulas sanções que contemplem está situação</w:t>
            </w:r>
          </w:p>
        </w:tc>
        <w:tc>
          <w:tcPr>
            <w:tcW w:w="1728" w:type="dxa"/>
          </w:tcPr>
          <w:p w14:paraId="6ED35A05" w14:textId="77777777" w:rsidR="00E0341F" w:rsidRPr="00753943" w:rsidRDefault="00E0341F" w:rsidP="009D3B63">
            <w:pPr>
              <w:pStyle w:val="Default"/>
              <w:jc w:val="center"/>
              <w:rPr>
                <w:rFonts w:asciiTheme="minorHAnsi" w:hAnsiTheme="minorHAnsi" w:cstheme="minorHAnsi"/>
                <w:sz w:val="21"/>
                <w:szCs w:val="21"/>
              </w:rPr>
            </w:pPr>
          </w:p>
          <w:p w14:paraId="3D316EDF" w14:textId="77777777" w:rsidR="00E0341F" w:rsidRPr="00753943" w:rsidRDefault="00E0341F" w:rsidP="009D3B63">
            <w:pPr>
              <w:pStyle w:val="Default"/>
              <w:jc w:val="center"/>
              <w:rPr>
                <w:rFonts w:asciiTheme="minorHAnsi" w:hAnsiTheme="minorHAnsi" w:cstheme="minorHAnsi"/>
                <w:sz w:val="21"/>
                <w:szCs w:val="21"/>
              </w:rPr>
            </w:pPr>
          </w:p>
          <w:p w14:paraId="2C7740FF"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Contratada</w:t>
            </w:r>
          </w:p>
          <w:p w14:paraId="76054442" w14:textId="77777777" w:rsidR="00E0341F" w:rsidRPr="00753943" w:rsidRDefault="00E0341F" w:rsidP="009D3B63">
            <w:pPr>
              <w:pStyle w:val="Default"/>
              <w:jc w:val="center"/>
              <w:rPr>
                <w:rFonts w:asciiTheme="minorHAnsi" w:hAnsiTheme="minorHAnsi" w:cstheme="minorHAnsi"/>
                <w:sz w:val="21"/>
                <w:szCs w:val="21"/>
              </w:rPr>
            </w:pPr>
          </w:p>
        </w:tc>
      </w:tr>
    </w:tbl>
    <w:p w14:paraId="229B6290" w14:textId="77777777" w:rsidR="00E0341F" w:rsidRPr="00753943" w:rsidRDefault="00E0341F" w:rsidP="00E0341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E0341F" w:rsidRPr="00753943" w14:paraId="1E7CC468" w14:textId="77777777" w:rsidTr="009D3B63">
        <w:trPr>
          <w:trHeight w:val="220"/>
          <w:jc w:val="center"/>
        </w:trPr>
        <w:tc>
          <w:tcPr>
            <w:tcW w:w="1980" w:type="dxa"/>
            <w:vAlign w:val="center"/>
          </w:tcPr>
          <w:p w14:paraId="3E20ECCE"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b/>
                <w:bCs/>
                <w:sz w:val="21"/>
                <w:szCs w:val="21"/>
              </w:rPr>
              <w:t>Risco: 5</w:t>
            </w:r>
          </w:p>
        </w:tc>
        <w:tc>
          <w:tcPr>
            <w:tcW w:w="6799" w:type="dxa"/>
            <w:gridSpan w:val="3"/>
            <w:vAlign w:val="center"/>
          </w:tcPr>
          <w:p w14:paraId="1029610C" w14:textId="77777777" w:rsidR="00E0341F" w:rsidRPr="00753943" w:rsidRDefault="00E0341F" w:rsidP="009D3B63">
            <w:pPr>
              <w:pStyle w:val="Default"/>
              <w:rPr>
                <w:rFonts w:asciiTheme="minorHAnsi" w:hAnsiTheme="minorHAnsi" w:cstheme="minorHAnsi"/>
                <w:b/>
                <w:bCs/>
                <w:sz w:val="21"/>
                <w:szCs w:val="21"/>
              </w:rPr>
            </w:pPr>
            <w:r w:rsidRPr="00753943">
              <w:rPr>
                <w:rFonts w:asciiTheme="minorHAnsi" w:hAnsiTheme="minorHAnsi" w:cstheme="minorHAnsi"/>
                <w:b/>
                <w:bCs/>
                <w:sz w:val="21"/>
                <w:szCs w:val="21"/>
              </w:rPr>
              <w:t>Imprevistos encontrados durante a execução do objeto</w:t>
            </w:r>
          </w:p>
        </w:tc>
      </w:tr>
      <w:tr w:rsidR="00E0341F" w:rsidRPr="00753943" w14:paraId="7153348A" w14:textId="77777777" w:rsidTr="009D3B63">
        <w:trPr>
          <w:jc w:val="center"/>
        </w:trPr>
        <w:tc>
          <w:tcPr>
            <w:tcW w:w="1980" w:type="dxa"/>
            <w:vAlign w:val="center"/>
          </w:tcPr>
          <w:p w14:paraId="3387825A"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SERVIÇOS</w:t>
            </w:r>
          </w:p>
        </w:tc>
        <w:tc>
          <w:tcPr>
            <w:tcW w:w="2551" w:type="dxa"/>
            <w:vAlign w:val="center"/>
          </w:tcPr>
          <w:p w14:paraId="70A095DA"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RISCO</w:t>
            </w:r>
          </w:p>
        </w:tc>
        <w:tc>
          <w:tcPr>
            <w:tcW w:w="2520" w:type="dxa"/>
            <w:vAlign w:val="center"/>
          </w:tcPr>
          <w:p w14:paraId="5BA1C042"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MEDIDA</w:t>
            </w:r>
          </w:p>
        </w:tc>
        <w:tc>
          <w:tcPr>
            <w:tcW w:w="1728" w:type="dxa"/>
          </w:tcPr>
          <w:p w14:paraId="67598BC0"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RESPONSÁVEL</w:t>
            </w:r>
          </w:p>
        </w:tc>
      </w:tr>
      <w:tr w:rsidR="00E0341F" w:rsidRPr="00753943" w14:paraId="1E072C4F" w14:textId="77777777" w:rsidTr="009D3B63">
        <w:trPr>
          <w:jc w:val="center"/>
        </w:trPr>
        <w:tc>
          <w:tcPr>
            <w:tcW w:w="1980" w:type="dxa"/>
            <w:vAlign w:val="center"/>
          </w:tcPr>
          <w:p w14:paraId="201392A3"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Execução da Obra</w:t>
            </w:r>
          </w:p>
        </w:tc>
        <w:tc>
          <w:tcPr>
            <w:tcW w:w="2551" w:type="dxa"/>
            <w:vAlign w:val="center"/>
          </w:tcPr>
          <w:p w14:paraId="29ED3E79"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Contratempos encontrados durante a execução da obra</w:t>
            </w:r>
          </w:p>
        </w:tc>
        <w:tc>
          <w:tcPr>
            <w:tcW w:w="2520" w:type="dxa"/>
            <w:vAlign w:val="center"/>
          </w:tcPr>
          <w:p w14:paraId="0D8277D6"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Prever dentre as cláusulas sanções que contemplem está situação</w:t>
            </w:r>
          </w:p>
        </w:tc>
        <w:tc>
          <w:tcPr>
            <w:tcW w:w="1728" w:type="dxa"/>
          </w:tcPr>
          <w:p w14:paraId="613BF1FB" w14:textId="77777777" w:rsidR="00E0341F" w:rsidRPr="00753943" w:rsidRDefault="00E0341F" w:rsidP="009D3B63">
            <w:pPr>
              <w:pStyle w:val="Default"/>
              <w:jc w:val="center"/>
              <w:rPr>
                <w:rFonts w:asciiTheme="minorHAnsi" w:hAnsiTheme="minorHAnsi" w:cstheme="minorHAnsi"/>
                <w:sz w:val="21"/>
                <w:szCs w:val="21"/>
              </w:rPr>
            </w:pPr>
          </w:p>
          <w:p w14:paraId="53BF0E96" w14:textId="77777777" w:rsidR="00E0341F" w:rsidRPr="00753943" w:rsidRDefault="00E0341F" w:rsidP="009D3B63">
            <w:pPr>
              <w:pStyle w:val="Default"/>
              <w:jc w:val="center"/>
              <w:rPr>
                <w:rFonts w:asciiTheme="minorHAnsi" w:hAnsiTheme="minorHAnsi" w:cstheme="minorHAnsi"/>
                <w:sz w:val="21"/>
                <w:szCs w:val="21"/>
              </w:rPr>
            </w:pPr>
          </w:p>
          <w:p w14:paraId="639F799D"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Contratada</w:t>
            </w:r>
          </w:p>
          <w:p w14:paraId="7809762A" w14:textId="77777777" w:rsidR="00E0341F" w:rsidRPr="00753943" w:rsidRDefault="00E0341F" w:rsidP="009D3B63">
            <w:pPr>
              <w:pStyle w:val="Default"/>
              <w:jc w:val="center"/>
              <w:rPr>
                <w:rFonts w:asciiTheme="minorHAnsi" w:hAnsiTheme="minorHAnsi" w:cstheme="minorHAnsi"/>
                <w:sz w:val="21"/>
                <w:szCs w:val="21"/>
              </w:rPr>
            </w:pPr>
          </w:p>
        </w:tc>
      </w:tr>
    </w:tbl>
    <w:p w14:paraId="143BA0B4" w14:textId="77777777" w:rsidR="00E0341F" w:rsidRPr="00753943" w:rsidRDefault="00E0341F" w:rsidP="00E0341F">
      <w:pPr>
        <w:rPr>
          <w:rFonts w:asciiTheme="minorHAnsi" w:hAnsiTheme="minorHAnsi" w:cstheme="minorHAnsi"/>
          <w:b/>
          <w:bCs/>
          <w:sz w:val="21"/>
          <w:szCs w:val="21"/>
        </w:rPr>
      </w:pPr>
    </w:p>
    <w:p w14:paraId="4E90D03D" w14:textId="77777777" w:rsidR="00E0341F" w:rsidRPr="00753943" w:rsidRDefault="00E0341F" w:rsidP="00E0341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E0341F" w:rsidRPr="00753943" w14:paraId="5672C50F" w14:textId="77777777" w:rsidTr="009D3B63">
        <w:trPr>
          <w:trHeight w:val="220"/>
          <w:jc w:val="center"/>
        </w:trPr>
        <w:tc>
          <w:tcPr>
            <w:tcW w:w="1980" w:type="dxa"/>
            <w:vAlign w:val="center"/>
          </w:tcPr>
          <w:p w14:paraId="24918C81"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b/>
                <w:bCs/>
                <w:sz w:val="21"/>
                <w:szCs w:val="21"/>
              </w:rPr>
              <w:t>Risco: 6</w:t>
            </w:r>
          </w:p>
        </w:tc>
        <w:tc>
          <w:tcPr>
            <w:tcW w:w="6799" w:type="dxa"/>
            <w:gridSpan w:val="3"/>
            <w:vAlign w:val="center"/>
          </w:tcPr>
          <w:p w14:paraId="7EC7EA41" w14:textId="77777777" w:rsidR="00E0341F" w:rsidRPr="00753943" w:rsidRDefault="00E0341F" w:rsidP="009D3B63">
            <w:pPr>
              <w:pStyle w:val="Default"/>
              <w:rPr>
                <w:rFonts w:asciiTheme="minorHAnsi" w:hAnsiTheme="minorHAnsi" w:cstheme="minorHAnsi"/>
                <w:b/>
                <w:bCs/>
                <w:sz w:val="21"/>
                <w:szCs w:val="21"/>
              </w:rPr>
            </w:pPr>
            <w:r w:rsidRPr="00753943">
              <w:rPr>
                <w:rFonts w:asciiTheme="minorHAnsi" w:hAnsiTheme="minorHAnsi" w:cstheme="minorHAnsi"/>
                <w:b/>
                <w:bCs/>
                <w:sz w:val="21"/>
                <w:szCs w:val="21"/>
              </w:rPr>
              <w:t>Não comparecimento para execução do objeto</w:t>
            </w:r>
          </w:p>
        </w:tc>
      </w:tr>
      <w:tr w:rsidR="00E0341F" w:rsidRPr="00753943" w14:paraId="6E1A284F" w14:textId="77777777" w:rsidTr="009D3B63">
        <w:trPr>
          <w:jc w:val="center"/>
        </w:trPr>
        <w:tc>
          <w:tcPr>
            <w:tcW w:w="1980" w:type="dxa"/>
            <w:vAlign w:val="center"/>
          </w:tcPr>
          <w:p w14:paraId="0BFEBDA0"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SERVIÇOS</w:t>
            </w:r>
          </w:p>
        </w:tc>
        <w:tc>
          <w:tcPr>
            <w:tcW w:w="2551" w:type="dxa"/>
            <w:vAlign w:val="center"/>
          </w:tcPr>
          <w:p w14:paraId="46BD4930"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RISCO</w:t>
            </w:r>
          </w:p>
        </w:tc>
        <w:tc>
          <w:tcPr>
            <w:tcW w:w="2520" w:type="dxa"/>
            <w:vAlign w:val="center"/>
          </w:tcPr>
          <w:p w14:paraId="66AD9AC4"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MEDIDA</w:t>
            </w:r>
          </w:p>
        </w:tc>
        <w:tc>
          <w:tcPr>
            <w:tcW w:w="1728" w:type="dxa"/>
          </w:tcPr>
          <w:p w14:paraId="2D17335C" w14:textId="77777777" w:rsidR="00E0341F" w:rsidRPr="00753943" w:rsidRDefault="00E0341F" w:rsidP="009D3B63">
            <w:pPr>
              <w:jc w:val="center"/>
              <w:rPr>
                <w:rFonts w:asciiTheme="minorHAnsi" w:hAnsiTheme="minorHAnsi" w:cstheme="minorHAnsi"/>
                <w:b/>
                <w:bCs/>
                <w:sz w:val="21"/>
                <w:szCs w:val="21"/>
              </w:rPr>
            </w:pPr>
            <w:r w:rsidRPr="00753943">
              <w:rPr>
                <w:rFonts w:asciiTheme="minorHAnsi" w:hAnsiTheme="minorHAnsi" w:cstheme="minorHAnsi"/>
                <w:b/>
                <w:bCs/>
                <w:sz w:val="21"/>
                <w:szCs w:val="21"/>
              </w:rPr>
              <w:t>RESPONSÁVEL</w:t>
            </w:r>
          </w:p>
        </w:tc>
      </w:tr>
      <w:tr w:rsidR="00E0341F" w:rsidRPr="00753943" w14:paraId="38A99945" w14:textId="77777777" w:rsidTr="009D3B63">
        <w:trPr>
          <w:jc w:val="center"/>
        </w:trPr>
        <w:tc>
          <w:tcPr>
            <w:tcW w:w="1980" w:type="dxa"/>
            <w:vAlign w:val="center"/>
          </w:tcPr>
          <w:p w14:paraId="7C89615F"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Execução da Obra</w:t>
            </w:r>
          </w:p>
        </w:tc>
        <w:tc>
          <w:tcPr>
            <w:tcW w:w="2551" w:type="dxa"/>
            <w:vAlign w:val="center"/>
          </w:tcPr>
          <w:p w14:paraId="3D697153"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112D41B7"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103EC4AD" w14:textId="77777777" w:rsidR="00E0341F" w:rsidRPr="00753943" w:rsidRDefault="00E0341F" w:rsidP="009D3B63">
            <w:pPr>
              <w:pStyle w:val="Default"/>
              <w:jc w:val="center"/>
              <w:rPr>
                <w:rFonts w:asciiTheme="minorHAnsi" w:hAnsiTheme="minorHAnsi" w:cstheme="minorHAnsi"/>
                <w:sz w:val="21"/>
                <w:szCs w:val="21"/>
              </w:rPr>
            </w:pPr>
          </w:p>
          <w:p w14:paraId="530BE75B"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Secretaria Municipal de Serviços, Obras e Transportes.</w:t>
            </w:r>
          </w:p>
          <w:p w14:paraId="0AB764FB" w14:textId="77777777" w:rsidR="00E0341F" w:rsidRPr="00753943" w:rsidRDefault="00E0341F" w:rsidP="009D3B63">
            <w:pPr>
              <w:pStyle w:val="Default"/>
              <w:jc w:val="center"/>
              <w:rPr>
                <w:rFonts w:asciiTheme="minorHAnsi" w:hAnsiTheme="minorHAnsi" w:cstheme="minorHAnsi"/>
                <w:sz w:val="21"/>
                <w:szCs w:val="21"/>
              </w:rPr>
            </w:pPr>
          </w:p>
        </w:tc>
      </w:tr>
    </w:tbl>
    <w:p w14:paraId="5D69CCB9" w14:textId="77777777" w:rsidR="00E0341F" w:rsidRPr="00753943" w:rsidRDefault="00E0341F" w:rsidP="00E0341F">
      <w:pPr>
        <w:rPr>
          <w:rFonts w:asciiTheme="minorHAnsi" w:hAnsiTheme="minorHAnsi" w:cstheme="minorHAnsi"/>
          <w:b/>
          <w:bCs/>
          <w:sz w:val="21"/>
          <w:szCs w:val="21"/>
        </w:rPr>
      </w:pPr>
    </w:p>
    <w:p w14:paraId="3EDFBB2F" w14:textId="77777777" w:rsidR="00E0341F" w:rsidRPr="00753943" w:rsidRDefault="00E0341F" w:rsidP="00E0341F">
      <w:pPr>
        <w:rPr>
          <w:rFonts w:asciiTheme="minorHAnsi" w:hAnsiTheme="minorHAnsi" w:cstheme="minorHAnsi"/>
          <w:sz w:val="21"/>
          <w:szCs w:val="21"/>
        </w:rPr>
      </w:pPr>
      <w:r w:rsidRPr="00753943">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E0341F" w:rsidRPr="00753943" w14:paraId="4ECF4D38" w14:textId="77777777" w:rsidTr="009D3B63">
        <w:trPr>
          <w:jc w:val="center"/>
        </w:trPr>
        <w:tc>
          <w:tcPr>
            <w:tcW w:w="1755" w:type="dxa"/>
            <w:vAlign w:val="center"/>
          </w:tcPr>
          <w:p w14:paraId="281CDC15"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Impacto/Probabilidade</w:t>
            </w:r>
          </w:p>
        </w:tc>
        <w:tc>
          <w:tcPr>
            <w:tcW w:w="1756" w:type="dxa"/>
            <w:vAlign w:val="center"/>
          </w:tcPr>
          <w:p w14:paraId="7633DB95"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Sem Impacto</w:t>
            </w:r>
          </w:p>
        </w:tc>
        <w:tc>
          <w:tcPr>
            <w:tcW w:w="1756" w:type="dxa"/>
            <w:vAlign w:val="center"/>
          </w:tcPr>
          <w:p w14:paraId="3E7BC7AF"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Baixo</w:t>
            </w:r>
          </w:p>
        </w:tc>
        <w:tc>
          <w:tcPr>
            <w:tcW w:w="1756" w:type="dxa"/>
            <w:vAlign w:val="center"/>
          </w:tcPr>
          <w:p w14:paraId="2DA8556C"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Médio</w:t>
            </w:r>
          </w:p>
        </w:tc>
        <w:tc>
          <w:tcPr>
            <w:tcW w:w="1756" w:type="dxa"/>
            <w:vAlign w:val="center"/>
          </w:tcPr>
          <w:p w14:paraId="2DE1E9B3"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b/>
                <w:bCs/>
                <w:sz w:val="21"/>
                <w:szCs w:val="21"/>
              </w:rPr>
              <w:t>Alto</w:t>
            </w:r>
          </w:p>
        </w:tc>
      </w:tr>
      <w:tr w:rsidR="00E0341F" w:rsidRPr="00753943" w14:paraId="1EA0238C" w14:textId="77777777" w:rsidTr="009D3B63">
        <w:trPr>
          <w:jc w:val="center"/>
        </w:trPr>
        <w:tc>
          <w:tcPr>
            <w:tcW w:w="1755" w:type="dxa"/>
            <w:vAlign w:val="center"/>
          </w:tcPr>
          <w:p w14:paraId="01D24B58"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Baixa</w:t>
            </w:r>
          </w:p>
        </w:tc>
        <w:tc>
          <w:tcPr>
            <w:tcW w:w="1756" w:type="dxa"/>
            <w:vAlign w:val="center"/>
          </w:tcPr>
          <w:p w14:paraId="7BA114F4" w14:textId="77777777" w:rsidR="00E0341F" w:rsidRPr="00753943" w:rsidRDefault="00E0341F" w:rsidP="009D3B63">
            <w:pPr>
              <w:jc w:val="center"/>
              <w:rPr>
                <w:rFonts w:asciiTheme="minorHAnsi" w:hAnsiTheme="minorHAnsi" w:cstheme="minorHAnsi"/>
                <w:sz w:val="21"/>
                <w:szCs w:val="21"/>
              </w:rPr>
            </w:pPr>
          </w:p>
        </w:tc>
        <w:tc>
          <w:tcPr>
            <w:tcW w:w="1756" w:type="dxa"/>
            <w:vAlign w:val="center"/>
          </w:tcPr>
          <w:p w14:paraId="6DADD85D"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sz w:val="21"/>
                <w:szCs w:val="21"/>
              </w:rPr>
              <w:t>1</w:t>
            </w:r>
          </w:p>
        </w:tc>
        <w:tc>
          <w:tcPr>
            <w:tcW w:w="1756" w:type="dxa"/>
            <w:vAlign w:val="center"/>
          </w:tcPr>
          <w:p w14:paraId="41526524" w14:textId="77777777" w:rsidR="00E0341F" w:rsidRPr="00753943" w:rsidRDefault="00E0341F" w:rsidP="009D3B63">
            <w:pPr>
              <w:pStyle w:val="Default"/>
              <w:jc w:val="center"/>
              <w:rPr>
                <w:rFonts w:asciiTheme="minorHAnsi" w:hAnsiTheme="minorHAnsi" w:cstheme="minorHAnsi"/>
                <w:sz w:val="21"/>
                <w:szCs w:val="21"/>
              </w:rPr>
            </w:pPr>
          </w:p>
        </w:tc>
        <w:tc>
          <w:tcPr>
            <w:tcW w:w="1756" w:type="dxa"/>
            <w:vAlign w:val="center"/>
          </w:tcPr>
          <w:p w14:paraId="10FEEB93" w14:textId="77777777" w:rsidR="00E0341F" w:rsidRPr="00753943" w:rsidRDefault="00E0341F" w:rsidP="009D3B63">
            <w:pPr>
              <w:jc w:val="center"/>
              <w:rPr>
                <w:rFonts w:asciiTheme="minorHAnsi" w:hAnsiTheme="minorHAnsi" w:cstheme="minorHAnsi"/>
                <w:sz w:val="21"/>
                <w:szCs w:val="21"/>
              </w:rPr>
            </w:pPr>
          </w:p>
        </w:tc>
      </w:tr>
      <w:tr w:rsidR="00E0341F" w:rsidRPr="00753943" w14:paraId="69EB7C6A" w14:textId="77777777" w:rsidTr="009D3B63">
        <w:trPr>
          <w:jc w:val="center"/>
        </w:trPr>
        <w:tc>
          <w:tcPr>
            <w:tcW w:w="1755" w:type="dxa"/>
            <w:vAlign w:val="center"/>
          </w:tcPr>
          <w:p w14:paraId="00806DBB"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Média</w:t>
            </w:r>
          </w:p>
        </w:tc>
        <w:tc>
          <w:tcPr>
            <w:tcW w:w="1756" w:type="dxa"/>
            <w:vAlign w:val="center"/>
          </w:tcPr>
          <w:p w14:paraId="59FE576E" w14:textId="77777777" w:rsidR="00E0341F" w:rsidRPr="00753943" w:rsidRDefault="00E0341F" w:rsidP="009D3B63">
            <w:pPr>
              <w:jc w:val="center"/>
              <w:rPr>
                <w:rFonts w:asciiTheme="minorHAnsi" w:hAnsiTheme="minorHAnsi" w:cstheme="minorHAnsi"/>
                <w:sz w:val="21"/>
                <w:szCs w:val="21"/>
              </w:rPr>
            </w:pPr>
          </w:p>
        </w:tc>
        <w:tc>
          <w:tcPr>
            <w:tcW w:w="1756" w:type="dxa"/>
            <w:vAlign w:val="center"/>
          </w:tcPr>
          <w:p w14:paraId="0D6CEF28" w14:textId="77777777" w:rsidR="00E0341F" w:rsidRPr="00753943" w:rsidRDefault="00E0341F" w:rsidP="009D3B63">
            <w:pPr>
              <w:jc w:val="center"/>
              <w:rPr>
                <w:rFonts w:asciiTheme="minorHAnsi" w:hAnsiTheme="minorHAnsi" w:cstheme="minorHAnsi"/>
                <w:sz w:val="21"/>
                <w:szCs w:val="21"/>
              </w:rPr>
            </w:pPr>
          </w:p>
        </w:tc>
        <w:tc>
          <w:tcPr>
            <w:tcW w:w="1756" w:type="dxa"/>
            <w:vAlign w:val="center"/>
          </w:tcPr>
          <w:p w14:paraId="271F8875"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sz w:val="21"/>
                <w:szCs w:val="21"/>
              </w:rPr>
              <w:t>2,3,4,5 e 6</w:t>
            </w:r>
          </w:p>
        </w:tc>
        <w:tc>
          <w:tcPr>
            <w:tcW w:w="1756" w:type="dxa"/>
            <w:vAlign w:val="center"/>
          </w:tcPr>
          <w:p w14:paraId="7FC2A972" w14:textId="77777777" w:rsidR="00E0341F" w:rsidRPr="00753943" w:rsidRDefault="00E0341F" w:rsidP="009D3B63">
            <w:pPr>
              <w:pStyle w:val="Default"/>
              <w:jc w:val="center"/>
              <w:rPr>
                <w:rFonts w:asciiTheme="minorHAnsi" w:hAnsiTheme="minorHAnsi" w:cstheme="minorHAnsi"/>
                <w:sz w:val="21"/>
                <w:szCs w:val="21"/>
              </w:rPr>
            </w:pPr>
          </w:p>
        </w:tc>
      </w:tr>
      <w:tr w:rsidR="00E0341F" w:rsidRPr="00753943" w14:paraId="45E0A85D" w14:textId="77777777" w:rsidTr="009D3B63">
        <w:trPr>
          <w:jc w:val="center"/>
        </w:trPr>
        <w:tc>
          <w:tcPr>
            <w:tcW w:w="1755" w:type="dxa"/>
            <w:vAlign w:val="center"/>
          </w:tcPr>
          <w:p w14:paraId="0A10CE0C" w14:textId="77777777" w:rsidR="00E0341F" w:rsidRPr="00753943" w:rsidRDefault="00E0341F" w:rsidP="009D3B63">
            <w:pPr>
              <w:pStyle w:val="Default"/>
              <w:jc w:val="center"/>
              <w:rPr>
                <w:rFonts w:asciiTheme="minorHAnsi" w:hAnsiTheme="minorHAnsi" w:cstheme="minorHAnsi"/>
                <w:sz w:val="21"/>
                <w:szCs w:val="21"/>
              </w:rPr>
            </w:pPr>
            <w:r w:rsidRPr="00753943">
              <w:rPr>
                <w:rFonts w:asciiTheme="minorHAnsi" w:hAnsiTheme="minorHAnsi" w:cstheme="minorHAnsi"/>
                <w:sz w:val="21"/>
                <w:szCs w:val="21"/>
              </w:rPr>
              <w:t>Alta</w:t>
            </w:r>
          </w:p>
        </w:tc>
        <w:tc>
          <w:tcPr>
            <w:tcW w:w="1756" w:type="dxa"/>
            <w:vAlign w:val="center"/>
          </w:tcPr>
          <w:p w14:paraId="41BD462D" w14:textId="77777777" w:rsidR="00E0341F" w:rsidRPr="00753943" w:rsidRDefault="00E0341F" w:rsidP="009D3B63">
            <w:pPr>
              <w:jc w:val="center"/>
              <w:rPr>
                <w:rFonts w:asciiTheme="minorHAnsi" w:hAnsiTheme="minorHAnsi" w:cstheme="minorHAnsi"/>
                <w:sz w:val="21"/>
                <w:szCs w:val="21"/>
              </w:rPr>
            </w:pPr>
          </w:p>
        </w:tc>
        <w:tc>
          <w:tcPr>
            <w:tcW w:w="1756" w:type="dxa"/>
            <w:vAlign w:val="center"/>
          </w:tcPr>
          <w:p w14:paraId="1539FF72" w14:textId="77777777" w:rsidR="00E0341F" w:rsidRPr="00753943" w:rsidRDefault="00E0341F" w:rsidP="009D3B63">
            <w:pPr>
              <w:jc w:val="center"/>
              <w:rPr>
                <w:rFonts w:asciiTheme="minorHAnsi" w:hAnsiTheme="minorHAnsi" w:cstheme="minorHAnsi"/>
                <w:sz w:val="21"/>
                <w:szCs w:val="21"/>
              </w:rPr>
            </w:pPr>
          </w:p>
        </w:tc>
        <w:tc>
          <w:tcPr>
            <w:tcW w:w="1756" w:type="dxa"/>
            <w:vAlign w:val="center"/>
          </w:tcPr>
          <w:p w14:paraId="6D097CBF" w14:textId="77777777" w:rsidR="00E0341F" w:rsidRPr="00753943" w:rsidRDefault="00E0341F" w:rsidP="009D3B63">
            <w:pPr>
              <w:jc w:val="center"/>
              <w:rPr>
                <w:rFonts w:asciiTheme="minorHAnsi" w:hAnsiTheme="minorHAnsi" w:cstheme="minorHAnsi"/>
                <w:sz w:val="21"/>
                <w:szCs w:val="21"/>
              </w:rPr>
            </w:pPr>
          </w:p>
        </w:tc>
        <w:tc>
          <w:tcPr>
            <w:tcW w:w="1756" w:type="dxa"/>
            <w:vAlign w:val="center"/>
          </w:tcPr>
          <w:p w14:paraId="20039E67" w14:textId="77777777" w:rsidR="00E0341F" w:rsidRPr="00753943" w:rsidRDefault="00E0341F" w:rsidP="009D3B63">
            <w:pPr>
              <w:jc w:val="center"/>
              <w:rPr>
                <w:rFonts w:asciiTheme="minorHAnsi" w:hAnsiTheme="minorHAnsi" w:cstheme="minorHAnsi"/>
                <w:sz w:val="21"/>
                <w:szCs w:val="21"/>
              </w:rPr>
            </w:pPr>
          </w:p>
        </w:tc>
      </w:tr>
    </w:tbl>
    <w:p w14:paraId="56A7D48C" w14:textId="77777777" w:rsidR="00E0341F" w:rsidRPr="00753943" w:rsidRDefault="00E0341F" w:rsidP="00E0341F">
      <w:pPr>
        <w:jc w:val="both"/>
        <w:rPr>
          <w:rFonts w:asciiTheme="minorHAnsi" w:hAnsiTheme="minorHAnsi" w:cstheme="minorHAnsi"/>
          <w:sz w:val="21"/>
          <w:szCs w:val="21"/>
        </w:rPr>
      </w:pPr>
    </w:p>
    <w:p w14:paraId="7F91D3C0" w14:textId="77777777" w:rsidR="00E0341F" w:rsidRPr="00753943" w:rsidRDefault="00E0341F" w:rsidP="00E0341F">
      <w:pPr>
        <w:pStyle w:val="Default"/>
        <w:jc w:val="both"/>
        <w:rPr>
          <w:rFonts w:asciiTheme="minorHAnsi" w:hAnsiTheme="minorHAnsi" w:cstheme="minorHAnsi"/>
          <w:b/>
          <w:bCs/>
          <w:sz w:val="21"/>
          <w:szCs w:val="21"/>
        </w:rPr>
      </w:pPr>
      <w:r w:rsidRPr="00753943">
        <w:rPr>
          <w:rFonts w:asciiTheme="minorHAnsi" w:hAnsiTheme="minorHAnsi" w:cstheme="minorHAnsi"/>
          <w:b/>
          <w:bCs/>
          <w:sz w:val="21"/>
          <w:szCs w:val="21"/>
        </w:rPr>
        <w:t xml:space="preserve">1.3. GRAVIDADE DAS CONSEQUÊNCIAS </w:t>
      </w:r>
    </w:p>
    <w:p w14:paraId="1875653D" w14:textId="77777777" w:rsidR="00E0341F" w:rsidRPr="00753943" w:rsidRDefault="00E0341F" w:rsidP="00E0341F">
      <w:pPr>
        <w:pStyle w:val="Default"/>
        <w:jc w:val="both"/>
        <w:rPr>
          <w:rFonts w:asciiTheme="minorHAnsi" w:hAnsiTheme="minorHAnsi" w:cstheme="minorHAnsi"/>
          <w:sz w:val="21"/>
          <w:szCs w:val="21"/>
        </w:rPr>
      </w:pPr>
    </w:p>
    <w:p w14:paraId="6AB98BA1" w14:textId="77777777" w:rsidR="00E0341F" w:rsidRPr="00753943" w:rsidRDefault="00E0341F" w:rsidP="00E0341F">
      <w:pPr>
        <w:jc w:val="both"/>
        <w:rPr>
          <w:rFonts w:asciiTheme="minorHAnsi" w:hAnsiTheme="minorHAnsi" w:cstheme="minorHAnsi"/>
          <w:sz w:val="21"/>
          <w:szCs w:val="21"/>
        </w:rPr>
      </w:pPr>
      <w:r w:rsidRPr="00753943">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6B2EA1B6" w14:textId="77777777" w:rsidR="00E0341F" w:rsidRPr="00753943" w:rsidRDefault="00E0341F" w:rsidP="00E0341F">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E0341F" w:rsidRPr="00753943" w14:paraId="24D1C6F9" w14:textId="77777777" w:rsidTr="009D3B6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6FEB77A" w14:textId="77777777" w:rsidR="00E0341F" w:rsidRPr="00753943" w:rsidRDefault="00E0341F" w:rsidP="009D3B63">
            <w:pPr>
              <w:jc w:val="center"/>
              <w:rPr>
                <w:rFonts w:asciiTheme="minorHAnsi" w:hAnsiTheme="minorHAnsi" w:cstheme="minorHAnsi"/>
                <w:sz w:val="21"/>
                <w:szCs w:val="21"/>
              </w:rPr>
            </w:pPr>
            <w:r w:rsidRPr="00753943">
              <w:rPr>
                <w:rFonts w:asciiTheme="minorHAnsi" w:eastAsia="Arial" w:hAnsiTheme="minorHAnsi" w:cstheme="minorHAnsi"/>
                <w:b/>
                <w:color w:val="000000"/>
                <w:sz w:val="21"/>
                <w:szCs w:val="21"/>
              </w:rPr>
              <w:t xml:space="preserve">Órgão: </w:t>
            </w:r>
            <w:r w:rsidRPr="00753943">
              <w:rPr>
                <w:rFonts w:asciiTheme="minorHAnsi" w:hAnsiTheme="minorHAnsi" w:cstheme="minorHAnsi"/>
                <w:sz w:val="21"/>
                <w:szCs w:val="21"/>
              </w:rPr>
              <w:t>SECRETARIA MUNICIPAL DE SERVIÇOS, OBRAS E TRANSPORTES</w:t>
            </w:r>
          </w:p>
        </w:tc>
      </w:tr>
      <w:tr w:rsidR="00E0341F" w:rsidRPr="00753943" w14:paraId="6B84E5EC" w14:textId="77777777" w:rsidTr="009D3B6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ECAF77B" w14:textId="77777777" w:rsidR="00E0341F" w:rsidRPr="00753943" w:rsidRDefault="00E0341F" w:rsidP="009D3B63">
            <w:pPr>
              <w:jc w:val="center"/>
              <w:rPr>
                <w:rFonts w:asciiTheme="minorHAnsi" w:eastAsia="Arial" w:hAnsiTheme="minorHAnsi" w:cstheme="minorHAnsi"/>
                <w:color w:val="000000"/>
                <w:sz w:val="21"/>
                <w:szCs w:val="21"/>
              </w:rPr>
            </w:pPr>
            <w:r w:rsidRPr="00753943">
              <w:rPr>
                <w:rFonts w:asciiTheme="minorHAnsi" w:eastAsia="Arial" w:hAnsiTheme="minorHAnsi" w:cstheme="minorHAnsi"/>
                <w:b/>
                <w:color w:val="000000"/>
                <w:sz w:val="21"/>
                <w:szCs w:val="21"/>
              </w:rPr>
              <w:t xml:space="preserve">Unidade executora / Setor requisitante: </w:t>
            </w:r>
            <w:r w:rsidRPr="00753943">
              <w:rPr>
                <w:rFonts w:asciiTheme="minorHAnsi" w:hAnsiTheme="minorHAnsi" w:cstheme="minorHAnsi"/>
                <w:sz w:val="21"/>
                <w:szCs w:val="21"/>
              </w:rPr>
              <w:t>SECRETARIA MUNICIPAL DE SERVIÇOS, OBRAS E TRANSPORTES</w:t>
            </w:r>
          </w:p>
        </w:tc>
      </w:tr>
      <w:tr w:rsidR="00E0341F" w:rsidRPr="00753943" w14:paraId="4EADB44B" w14:textId="77777777" w:rsidTr="009D3B6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475906F" w14:textId="77777777" w:rsidR="00E0341F" w:rsidRPr="00753943" w:rsidRDefault="00E0341F" w:rsidP="009D3B63">
            <w:pPr>
              <w:rPr>
                <w:rFonts w:asciiTheme="minorHAnsi" w:hAnsiTheme="minorHAnsi" w:cstheme="minorHAnsi"/>
                <w:sz w:val="21"/>
                <w:szCs w:val="21"/>
              </w:rPr>
            </w:pPr>
            <w:r w:rsidRPr="00753943">
              <w:rPr>
                <w:rFonts w:asciiTheme="minorHAnsi" w:eastAsia="Arial" w:hAnsiTheme="minorHAnsi" w:cstheme="minorHAnsi"/>
                <w:b/>
                <w:color w:val="000000"/>
                <w:sz w:val="21"/>
                <w:szCs w:val="21"/>
              </w:rPr>
              <w:t xml:space="preserve">Responsável: </w:t>
            </w:r>
            <w:r w:rsidRPr="00753943">
              <w:rPr>
                <w:rFonts w:asciiTheme="minorHAnsi" w:hAnsiTheme="minorHAnsi" w:cstheme="minorHAnsi"/>
                <w:sz w:val="21"/>
                <w:szCs w:val="21"/>
              </w:rPr>
              <w:t>Arthur Ribeiro Alvares Pimenta</w:t>
            </w:r>
          </w:p>
          <w:p w14:paraId="0D32DC5A" w14:textId="77777777" w:rsidR="00E0341F" w:rsidRPr="00753943" w:rsidRDefault="00E0341F" w:rsidP="009D3B63">
            <w:pPr>
              <w:rPr>
                <w:rFonts w:asciiTheme="minorHAnsi" w:hAnsiTheme="minorHAnsi" w:cstheme="minorHAnsi"/>
                <w:b/>
                <w:bCs/>
                <w:sz w:val="21"/>
                <w:szCs w:val="21"/>
              </w:rPr>
            </w:pPr>
            <w:r w:rsidRPr="00753943">
              <w:rPr>
                <w:rFonts w:asciiTheme="minorHAnsi" w:hAnsiTheme="minorHAnsi" w:cstheme="minorHAnsi"/>
                <w:b/>
                <w:bCs/>
                <w:sz w:val="21"/>
                <w:szCs w:val="21"/>
              </w:rPr>
              <w:t xml:space="preserve">Assinatura: </w:t>
            </w:r>
          </w:p>
          <w:p w14:paraId="733C1CFE" w14:textId="77777777" w:rsidR="00E0341F" w:rsidRPr="00753943" w:rsidRDefault="00E0341F" w:rsidP="009D3B63">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6431343B" w14:textId="77777777" w:rsidR="00E0341F" w:rsidRPr="00753943" w:rsidRDefault="00E0341F" w:rsidP="009D3B63">
            <w:pPr>
              <w:rPr>
                <w:rFonts w:asciiTheme="minorHAnsi" w:eastAsia="Arial" w:hAnsiTheme="minorHAnsi" w:cstheme="minorHAnsi"/>
                <w:color w:val="000000"/>
                <w:sz w:val="21"/>
                <w:szCs w:val="21"/>
              </w:rPr>
            </w:pPr>
            <w:r w:rsidRPr="00753943">
              <w:rPr>
                <w:rFonts w:asciiTheme="minorHAnsi" w:eastAsia="Arial" w:hAnsiTheme="minorHAnsi" w:cstheme="minorHAnsi"/>
                <w:b/>
                <w:color w:val="000000"/>
                <w:sz w:val="21"/>
                <w:szCs w:val="21"/>
              </w:rPr>
              <w:t xml:space="preserve">Matrícula: </w:t>
            </w:r>
            <w:r w:rsidRPr="00753943">
              <w:rPr>
                <w:rFonts w:asciiTheme="minorHAnsi" w:hAnsiTheme="minorHAnsi" w:cstheme="minorHAnsi"/>
                <w:sz w:val="21"/>
                <w:szCs w:val="21"/>
              </w:rPr>
              <w:t>13252</w:t>
            </w:r>
          </w:p>
        </w:tc>
      </w:tr>
      <w:tr w:rsidR="00E0341F" w:rsidRPr="00753943" w14:paraId="224B89FD" w14:textId="77777777" w:rsidTr="009D3B6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EA7A8F" w14:textId="77777777" w:rsidR="00E0341F" w:rsidRPr="00753943" w:rsidRDefault="00E0341F" w:rsidP="009D3B63">
            <w:pPr>
              <w:rPr>
                <w:rFonts w:asciiTheme="minorHAnsi" w:eastAsia="Arial" w:hAnsiTheme="minorHAnsi" w:cstheme="minorHAnsi"/>
                <w:color w:val="000000"/>
                <w:sz w:val="21"/>
                <w:szCs w:val="21"/>
              </w:rPr>
            </w:pPr>
            <w:r w:rsidRPr="00753943">
              <w:rPr>
                <w:rFonts w:asciiTheme="minorHAnsi" w:eastAsia="Arial" w:hAnsiTheme="minorHAnsi" w:cstheme="minorHAnsi"/>
                <w:b/>
                <w:color w:val="000000"/>
                <w:sz w:val="21"/>
                <w:szCs w:val="21"/>
              </w:rPr>
              <w:t xml:space="preserve">E-mail: </w:t>
            </w:r>
            <w:r w:rsidRPr="00753943">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66CAD91" w14:textId="77777777" w:rsidR="00E0341F" w:rsidRPr="00753943" w:rsidRDefault="00E0341F" w:rsidP="009D3B63">
            <w:pPr>
              <w:rPr>
                <w:rFonts w:asciiTheme="minorHAnsi" w:eastAsia="Arial" w:hAnsiTheme="minorHAnsi" w:cstheme="minorHAnsi"/>
                <w:b/>
                <w:color w:val="000000"/>
                <w:sz w:val="21"/>
                <w:szCs w:val="21"/>
              </w:rPr>
            </w:pPr>
            <w:r w:rsidRPr="00753943">
              <w:rPr>
                <w:rFonts w:asciiTheme="minorHAnsi" w:eastAsia="Arial" w:hAnsiTheme="minorHAnsi" w:cstheme="minorHAnsi"/>
                <w:b/>
                <w:color w:val="000000"/>
                <w:sz w:val="21"/>
                <w:szCs w:val="21"/>
              </w:rPr>
              <w:t>Processo: 2295/2024</w:t>
            </w:r>
          </w:p>
        </w:tc>
      </w:tr>
    </w:tbl>
    <w:p w14:paraId="46F9817B" w14:textId="77777777" w:rsidR="00E0341F" w:rsidRPr="00753943" w:rsidRDefault="00E0341F" w:rsidP="00E0341F">
      <w:pPr>
        <w:jc w:val="both"/>
        <w:rPr>
          <w:rFonts w:asciiTheme="minorHAnsi" w:hAnsiTheme="minorHAnsi" w:cstheme="minorHAnsi"/>
          <w:b/>
          <w:bCs/>
          <w:sz w:val="21"/>
          <w:szCs w:val="21"/>
        </w:rPr>
      </w:pPr>
    </w:p>
    <w:p w14:paraId="6CE92BF7" w14:textId="77777777" w:rsidR="00E0341F" w:rsidRPr="00753943" w:rsidRDefault="00E0341F" w:rsidP="00E0341F">
      <w:pPr>
        <w:jc w:val="both"/>
        <w:rPr>
          <w:rFonts w:asciiTheme="minorHAnsi" w:hAnsiTheme="minorHAnsi" w:cstheme="minorHAnsi"/>
          <w:b/>
          <w:bCs/>
          <w:sz w:val="21"/>
          <w:szCs w:val="21"/>
        </w:rPr>
      </w:pPr>
    </w:p>
    <w:p w14:paraId="48488C3B" w14:textId="77777777" w:rsidR="00E0341F" w:rsidRPr="00753943" w:rsidRDefault="00E0341F" w:rsidP="00E0341F">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E0341F" w:rsidRPr="00753943" w14:paraId="6D2098A7" w14:textId="77777777" w:rsidTr="009D3B63">
        <w:tc>
          <w:tcPr>
            <w:tcW w:w="8779" w:type="dxa"/>
          </w:tcPr>
          <w:p w14:paraId="223883AF"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sz w:val="21"/>
                <w:szCs w:val="21"/>
              </w:rPr>
              <w:t>_________________________________________________</w:t>
            </w:r>
          </w:p>
        </w:tc>
      </w:tr>
      <w:tr w:rsidR="00E0341F" w:rsidRPr="00753943" w14:paraId="42309417" w14:textId="77777777" w:rsidTr="009D3B63">
        <w:tc>
          <w:tcPr>
            <w:tcW w:w="8779" w:type="dxa"/>
          </w:tcPr>
          <w:p w14:paraId="168D34D5" w14:textId="77777777" w:rsidR="00E0341F" w:rsidRPr="00753943" w:rsidRDefault="00E0341F" w:rsidP="009D3B63">
            <w:pPr>
              <w:jc w:val="center"/>
              <w:rPr>
                <w:rFonts w:asciiTheme="minorHAnsi" w:hAnsiTheme="minorHAnsi" w:cstheme="minorHAnsi"/>
                <w:b/>
                <w:sz w:val="21"/>
                <w:szCs w:val="21"/>
              </w:rPr>
            </w:pPr>
            <w:r w:rsidRPr="00753943">
              <w:rPr>
                <w:rFonts w:asciiTheme="minorHAnsi" w:hAnsiTheme="minorHAnsi" w:cstheme="minorHAnsi"/>
                <w:b/>
                <w:sz w:val="21"/>
                <w:szCs w:val="21"/>
              </w:rPr>
              <w:t>Arthur Ribeiro Alvares Pimenta</w:t>
            </w:r>
          </w:p>
        </w:tc>
      </w:tr>
      <w:tr w:rsidR="00E0341F" w:rsidRPr="00753943" w14:paraId="1A2F1CAE" w14:textId="77777777" w:rsidTr="009D3B63">
        <w:tc>
          <w:tcPr>
            <w:tcW w:w="8779" w:type="dxa"/>
          </w:tcPr>
          <w:p w14:paraId="5CADFF7C" w14:textId="77777777" w:rsidR="00E0341F" w:rsidRPr="00753943" w:rsidRDefault="00E0341F" w:rsidP="009D3B63">
            <w:pPr>
              <w:jc w:val="center"/>
              <w:rPr>
                <w:rFonts w:asciiTheme="minorHAnsi" w:hAnsiTheme="minorHAnsi" w:cstheme="minorHAnsi"/>
                <w:sz w:val="21"/>
                <w:szCs w:val="21"/>
              </w:rPr>
            </w:pPr>
            <w:r w:rsidRPr="00753943">
              <w:rPr>
                <w:rFonts w:asciiTheme="minorHAnsi" w:hAnsiTheme="minorHAnsi" w:cstheme="minorHAnsi"/>
                <w:sz w:val="21"/>
                <w:szCs w:val="21"/>
              </w:rPr>
              <w:t>Secretário Municipal de Serviços, Obras e Transportes</w:t>
            </w:r>
          </w:p>
        </w:tc>
      </w:tr>
    </w:tbl>
    <w:p w14:paraId="3789D545" w14:textId="77777777" w:rsidR="00E0341F" w:rsidRDefault="00E0341F" w:rsidP="003B2B42">
      <w:pPr>
        <w:pStyle w:val="Default"/>
        <w:rPr>
          <w:sz w:val="20"/>
          <w:szCs w:val="20"/>
        </w:rPr>
      </w:pPr>
    </w:p>
    <w:p w14:paraId="2910672B" w14:textId="77777777" w:rsidR="00E0341F" w:rsidRDefault="00E0341F" w:rsidP="003B2B42">
      <w:pPr>
        <w:pStyle w:val="Default"/>
        <w:rPr>
          <w:sz w:val="20"/>
          <w:szCs w:val="20"/>
        </w:rPr>
      </w:pPr>
    </w:p>
    <w:p w14:paraId="7BD09C5A" w14:textId="77777777" w:rsidR="00E0341F" w:rsidRDefault="00E0341F" w:rsidP="003B2B42">
      <w:pPr>
        <w:pStyle w:val="Default"/>
        <w:rPr>
          <w:sz w:val="20"/>
          <w:szCs w:val="20"/>
        </w:rPr>
      </w:pPr>
    </w:p>
    <w:p w14:paraId="021B3B10" w14:textId="77777777" w:rsidR="00E0341F" w:rsidRDefault="00E0341F" w:rsidP="003B2B42">
      <w:pPr>
        <w:pStyle w:val="Default"/>
        <w:rPr>
          <w:sz w:val="20"/>
          <w:szCs w:val="20"/>
        </w:rPr>
      </w:pPr>
    </w:p>
    <w:p w14:paraId="727704DC" w14:textId="77777777" w:rsidR="00E0341F" w:rsidRDefault="00E0341F" w:rsidP="003B2B42">
      <w:pPr>
        <w:pStyle w:val="Default"/>
        <w:rPr>
          <w:sz w:val="20"/>
          <w:szCs w:val="20"/>
        </w:rPr>
      </w:pPr>
    </w:p>
    <w:p w14:paraId="220C868F" w14:textId="77777777" w:rsidR="00E0341F" w:rsidRDefault="00E0341F" w:rsidP="003B2B42">
      <w:pPr>
        <w:pStyle w:val="Default"/>
        <w:rPr>
          <w:sz w:val="20"/>
          <w:szCs w:val="20"/>
        </w:rPr>
      </w:pPr>
    </w:p>
    <w:p w14:paraId="000C0DA8" w14:textId="77777777" w:rsidR="00E0341F" w:rsidRDefault="00E0341F" w:rsidP="003B2B42">
      <w:pPr>
        <w:pStyle w:val="Default"/>
        <w:rPr>
          <w:sz w:val="20"/>
          <w:szCs w:val="20"/>
        </w:rPr>
      </w:pPr>
    </w:p>
    <w:p w14:paraId="38C786B0" w14:textId="77777777" w:rsidR="00E0341F" w:rsidRDefault="00E0341F" w:rsidP="003B2B42">
      <w:pPr>
        <w:pStyle w:val="Default"/>
        <w:rPr>
          <w:sz w:val="20"/>
          <w:szCs w:val="20"/>
        </w:rPr>
      </w:pPr>
    </w:p>
    <w:p w14:paraId="238B5C1A" w14:textId="77777777" w:rsidR="00E0341F" w:rsidRDefault="00E0341F" w:rsidP="003B2B42">
      <w:pPr>
        <w:pStyle w:val="Default"/>
        <w:rPr>
          <w:sz w:val="20"/>
          <w:szCs w:val="20"/>
        </w:rPr>
      </w:pPr>
    </w:p>
    <w:p w14:paraId="58DEE3B8" w14:textId="77777777" w:rsidR="00E0341F" w:rsidRDefault="00E0341F" w:rsidP="003B2B42">
      <w:pPr>
        <w:pStyle w:val="Default"/>
        <w:rPr>
          <w:sz w:val="20"/>
          <w:szCs w:val="20"/>
        </w:rPr>
      </w:pPr>
    </w:p>
    <w:p w14:paraId="2E4F75E4" w14:textId="77777777" w:rsidR="00E0341F" w:rsidRDefault="00E0341F" w:rsidP="003B2B42">
      <w:pPr>
        <w:pStyle w:val="Default"/>
        <w:rPr>
          <w:sz w:val="20"/>
          <w:szCs w:val="20"/>
        </w:rPr>
      </w:pPr>
    </w:p>
    <w:p w14:paraId="41ABBB70" w14:textId="77777777" w:rsidR="00E0341F" w:rsidRDefault="00E0341F" w:rsidP="003B2B42">
      <w:pPr>
        <w:pStyle w:val="Default"/>
        <w:rPr>
          <w:sz w:val="20"/>
          <w:szCs w:val="20"/>
        </w:rPr>
      </w:pPr>
    </w:p>
    <w:p w14:paraId="390F3721" w14:textId="77777777" w:rsidR="00E0341F" w:rsidRDefault="00E0341F" w:rsidP="003B2B42">
      <w:pPr>
        <w:pStyle w:val="Default"/>
        <w:rPr>
          <w:sz w:val="20"/>
          <w:szCs w:val="20"/>
        </w:rPr>
      </w:pPr>
    </w:p>
    <w:p w14:paraId="256C8F09" w14:textId="77777777" w:rsidR="00E0341F" w:rsidRDefault="00E0341F" w:rsidP="003B2B42">
      <w:pPr>
        <w:pStyle w:val="Default"/>
        <w:rPr>
          <w:sz w:val="20"/>
          <w:szCs w:val="20"/>
        </w:rPr>
      </w:pPr>
    </w:p>
    <w:p w14:paraId="4133AD85" w14:textId="77777777" w:rsidR="00E0341F" w:rsidRDefault="00E0341F" w:rsidP="003B2B42">
      <w:pPr>
        <w:pStyle w:val="Default"/>
        <w:rPr>
          <w:sz w:val="20"/>
          <w:szCs w:val="20"/>
        </w:rPr>
      </w:pPr>
    </w:p>
    <w:p w14:paraId="3ED4CEC1" w14:textId="77777777" w:rsidR="00E0341F" w:rsidRDefault="00E0341F" w:rsidP="003B2B42">
      <w:pPr>
        <w:pStyle w:val="Default"/>
        <w:rPr>
          <w:sz w:val="20"/>
          <w:szCs w:val="20"/>
        </w:rPr>
      </w:pPr>
    </w:p>
    <w:p w14:paraId="1E4C0491" w14:textId="77777777" w:rsidR="00E0341F" w:rsidRDefault="00E0341F" w:rsidP="003B2B42">
      <w:pPr>
        <w:pStyle w:val="Default"/>
        <w:rPr>
          <w:sz w:val="20"/>
          <w:szCs w:val="20"/>
        </w:rPr>
      </w:pPr>
    </w:p>
    <w:p w14:paraId="79ED286B" w14:textId="56B8544A" w:rsidR="00E0341F" w:rsidRPr="00E0341F" w:rsidRDefault="00E0341F" w:rsidP="00E256C7">
      <w:pPr>
        <w:pStyle w:val="Default"/>
        <w:pBdr>
          <w:bottom w:val="single" w:sz="4" w:space="1" w:color="auto"/>
        </w:pBdr>
        <w:jc w:val="center"/>
        <w:rPr>
          <w:rFonts w:asciiTheme="minorHAnsi" w:hAnsiTheme="minorHAnsi" w:cstheme="minorHAnsi"/>
          <w:b/>
          <w:bCs/>
          <w:sz w:val="21"/>
          <w:szCs w:val="21"/>
        </w:rPr>
      </w:pPr>
      <w:r w:rsidRPr="00E0341F">
        <w:rPr>
          <w:rFonts w:asciiTheme="minorHAnsi" w:hAnsiTheme="minorHAnsi" w:cstheme="minorHAnsi"/>
          <w:b/>
          <w:bCs/>
          <w:sz w:val="21"/>
          <w:szCs w:val="21"/>
        </w:rPr>
        <w:t>PLANILHA ORÇAMENTÁRIA</w:t>
      </w:r>
    </w:p>
    <w:p w14:paraId="6EEA896C" w14:textId="77777777" w:rsidR="00E0341F" w:rsidRDefault="00E0341F" w:rsidP="003B2B42">
      <w:pPr>
        <w:pStyle w:val="Default"/>
        <w:rPr>
          <w:sz w:val="20"/>
          <w:szCs w:val="20"/>
        </w:rPr>
      </w:pPr>
    </w:p>
    <w:p w14:paraId="3A44C92B" w14:textId="77777777" w:rsidR="00E0341F" w:rsidRDefault="00E0341F" w:rsidP="003B2B42">
      <w:pPr>
        <w:pStyle w:val="Default"/>
        <w:rPr>
          <w:sz w:val="20"/>
          <w:szCs w:val="20"/>
        </w:rPr>
      </w:pPr>
    </w:p>
    <w:tbl>
      <w:tblPr>
        <w:tblW w:w="9519" w:type="dxa"/>
        <w:tblInd w:w="120" w:type="dxa"/>
        <w:tblLayout w:type="fixed"/>
        <w:tblCellMar>
          <w:left w:w="70" w:type="dxa"/>
          <w:right w:w="70" w:type="dxa"/>
        </w:tblCellMar>
        <w:tblLook w:val="04A0" w:firstRow="1" w:lastRow="0" w:firstColumn="1" w:lastColumn="0" w:noHBand="0" w:noVBand="1"/>
      </w:tblPr>
      <w:tblGrid>
        <w:gridCol w:w="607"/>
        <w:gridCol w:w="730"/>
        <w:gridCol w:w="911"/>
        <w:gridCol w:w="3201"/>
        <w:gridCol w:w="557"/>
        <w:gridCol w:w="840"/>
        <w:gridCol w:w="1124"/>
        <w:gridCol w:w="1549"/>
      </w:tblGrid>
      <w:tr w:rsidR="00E256C7" w:rsidRPr="00E256C7" w14:paraId="5FD030FD" w14:textId="77777777" w:rsidTr="00E256C7">
        <w:trPr>
          <w:trHeight w:val="690"/>
        </w:trPr>
        <w:tc>
          <w:tcPr>
            <w:tcW w:w="2248" w:type="dxa"/>
            <w:gridSpan w:val="3"/>
            <w:vMerge w:val="restart"/>
            <w:tcBorders>
              <w:top w:val="nil"/>
              <w:left w:val="nil"/>
              <w:bottom w:val="single" w:sz="8" w:space="0" w:color="000000"/>
              <w:right w:val="single" w:sz="8" w:space="0" w:color="000000"/>
            </w:tcBorders>
            <w:shd w:val="clear" w:color="auto" w:fill="auto"/>
            <w:noWrap/>
            <w:vAlign w:val="bottom"/>
            <w:hideMark/>
          </w:tcPr>
          <w:p w14:paraId="7955DE0B" w14:textId="3B80EF6F" w:rsidR="00E256C7" w:rsidRPr="00E256C7" w:rsidRDefault="00E256C7" w:rsidP="00E256C7">
            <w:pPr>
              <w:rPr>
                <w:rFonts w:ascii="Arial" w:hAnsi="Arial" w:cs="Arial"/>
                <w:sz w:val="20"/>
              </w:rPr>
            </w:pPr>
            <w:r w:rsidRPr="00E256C7">
              <w:rPr>
                <w:rFonts w:ascii="Arial" w:hAnsi="Arial" w:cs="Arial"/>
                <w:noProof/>
                <w:sz w:val="20"/>
              </w:rPr>
              <w:drawing>
                <wp:anchor distT="0" distB="0" distL="114300" distR="114300" simplePos="0" relativeHeight="251666432" behindDoc="0" locked="0" layoutInCell="1" allowOverlap="1" wp14:anchorId="3B6DAB6A" wp14:editId="37B10371">
                  <wp:simplePos x="0" y="0"/>
                  <wp:positionH relativeFrom="column">
                    <wp:posOffset>-32385</wp:posOffset>
                  </wp:positionH>
                  <wp:positionV relativeFrom="paragraph">
                    <wp:posOffset>29210</wp:posOffset>
                  </wp:positionV>
                  <wp:extent cx="1395095" cy="1106170"/>
                  <wp:effectExtent l="0" t="0" r="0" b="0"/>
                  <wp:wrapNone/>
                  <wp:docPr id="1" name="Imagem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00000000-0008-0000-0200-000003000000}"/>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95095" cy="110617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380"/>
            </w:tblGrid>
            <w:tr w:rsidR="00E256C7" w:rsidRPr="00E256C7" w14:paraId="637C5EF7" w14:textId="77777777" w:rsidTr="00E256C7">
              <w:trPr>
                <w:trHeight w:val="458"/>
                <w:tblCellSpacing w:w="0" w:type="dxa"/>
              </w:trPr>
              <w:tc>
                <w:tcPr>
                  <w:tcW w:w="238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E343258" w14:textId="77777777" w:rsidR="00E256C7" w:rsidRPr="00E256C7" w:rsidRDefault="00E256C7" w:rsidP="00E256C7">
                  <w:pPr>
                    <w:jc w:val="center"/>
                    <w:rPr>
                      <w:rFonts w:ascii="Arial" w:hAnsi="Arial" w:cs="Arial"/>
                      <w:b/>
                      <w:bCs/>
                      <w:color w:val="000000"/>
                      <w:sz w:val="20"/>
                    </w:rPr>
                  </w:pPr>
                  <w:r w:rsidRPr="00E256C7">
                    <w:rPr>
                      <w:rFonts w:ascii="Arial" w:hAnsi="Arial" w:cs="Arial"/>
                      <w:b/>
                      <w:bCs/>
                      <w:color w:val="000000"/>
                      <w:sz w:val="20"/>
                    </w:rPr>
                    <w:t> </w:t>
                  </w:r>
                </w:p>
              </w:tc>
            </w:tr>
            <w:tr w:rsidR="00E256C7" w:rsidRPr="00E256C7" w14:paraId="757B2E4A" w14:textId="77777777" w:rsidTr="00E256C7">
              <w:trPr>
                <w:trHeight w:val="458"/>
                <w:tblCellSpacing w:w="0" w:type="dxa"/>
              </w:trPr>
              <w:tc>
                <w:tcPr>
                  <w:tcW w:w="2088" w:type="dxa"/>
                  <w:vMerge/>
                  <w:tcBorders>
                    <w:top w:val="single" w:sz="8" w:space="0" w:color="auto"/>
                    <w:left w:val="single" w:sz="8" w:space="0" w:color="auto"/>
                    <w:bottom w:val="single" w:sz="8" w:space="0" w:color="000000"/>
                    <w:right w:val="single" w:sz="8" w:space="0" w:color="000000"/>
                  </w:tcBorders>
                  <w:vAlign w:val="center"/>
                  <w:hideMark/>
                </w:tcPr>
                <w:p w14:paraId="35541375" w14:textId="77777777" w:rsidR="00E256C7" w:rsidRPr="00E256C7" w:rsidRDefault="00E256C7" w:rsidP="00E256C7">
                  <w:pPr>
                    <w:rPr>
                      <w:rFonts w:ascii="Arial" w:hAnsi="Arial" w:cs="Arial"/>
                      <w:b/>
                      <w:bCs/>
                      <w:color w:val="000000"/>
                      <w:sz w:val="20"/>
                    </w:rPr>
                  </w:pPr>
                </w:p>
              </w:tc>
            </w:tr>
          </w:tbl>
          <w:p w14:paraId="11ABD555" w14:textId="77777777" w:rsidR="00E256C7" w:rsidRPr="00E256C7" w:rsidRDefault="00E256C7" w:rsidP="00E256C7">
            <w:pPr>
              <w:rPr>
                <w:rFonts w:ascii="Arial" w:hAnsi="Arial" w:cs="Arial"/>
                <w:sz w:val="20"/>
              </w:rPr>
            </w:pPr>
          </w:p>
        </w:tc>
        <w:tc>
          <w:tcPr>
            <w:tcW w:w="7271" w:type="dxa"/>
            <w:gridSpan w:val="5"/>
            <w:tcBorders>
              <w:top w:val="single" w:sz="8" w:space="0" w:color="auto"/>
              <w:left w:val="nil"/>
              <w:bottom w:val="nil"/>
              <w:right w:val="single" w:sz="8" w:space="0" w:color="000000"/>
            </w:tcBorders>
            <w:shd w:val="clear" w:color="auto" w:fill="auto"/>
            <w:vAlign w:val="center"/>
            <w:hideMark/>
          </w:tcPr>
          <w:p w14:paraId="0823C884" w14:textId="40EA81A2" w:rsidR="00E256C7" w:rsidRPr="00621FC4" w:rsidRDefault="00E256C7" w:rsidP="00E256C7">
            <w:pPr>
              <w:jc w:val="center"/>
              <w:rPr>
                <w:rFonts w:asciiTheme="minorHAnsi" w:hAnsiTheme="minorHAnsi" w:cstheme="minorHAnsi"/>
                <w:b/>
                <w:bCs/>
                <w:color w:val="000000"/>
                <w:sz w:val="18"/>
                <w:szCs w:val="18"/>
              </w:rPr>
            </w:pPr>
            <w:r w:rsidRPr="00621FC4">
              <w:rPr>
                <w:rFonts w:asciiTheme="minorHAnsi" w:hAnsiTheme="minorHAnsi" w:cstheme="minorHAnsi"/>
                <w:b/>
                <w:bCs/>
                <w:color w:val="000000"/>
                <w:sz w:val="18"/>
                <w:szCs w:val="18"/>
              </w:rPr>
              <w:t xml:space="preserve">MUNICÍPIO DE SANTA BRANCA </w:t>
            </w:r>
            <w:r w:rsidR="00621FC4" w:rsidRPr="00621FC4">
              <w:rPr>
                <w:rFonts w:asciiTheme="minorHAnsi" w:hAnsiTheme="minorHAnsi" w:cstheme="minorHAnsi"/>
                <w:b/>
                <w:bCs/>
                <w:color w:val="000000"/>
                <w:sz w:val="18"/>
                <w:szCs w:val="18"/>
              </w:rPr>
              <w:t>- Secretaria</w:t>
            </w:r>
            <w:r w:rsidRPr="00621FC4">
              <w:rPr>
                <w:rFonts w:asciiTheme="minorHAnsi" w:hAnsiTheme="minorHAnsi" w:cstheme="minorHAnsi"/>
                <w:b/>
                <w:bCs/>
                <w:color w:val="000000"/>
                <w:sz w:val="18"/>
                <w:szCs w:val="18"/>
              </w:rPr>
              <w:t xml:space="preserve"> Municipal de Serviços, Obras e Transportes</w:t>
            </w:r>
          </w:p>
        </w:tc>
      </w:tr>
      <w:tr w:rsidR="00E256C7" w:rsidRPr="00E256C7" w14:paraId="018A9174" w14:textId="77777777" w:rsidTr="00E256C7">
        <w:trPr>
          <w:trHeight w:val="345"/>
        </w:trPr>
        <w:tc>
          <w:tcPr>
            <w:tcW w:w="2248" w:type="dxa"/>
            <w:gridSpan w:val="3"/>
            <w:vMerge/>
            <w:tcBorders>
              <w:top w:val="nil"/>
              <w:left w:val="nil"/>
              <w:bottom w:val="single" w:sz="8" w:space="0" w:color="000000"/>
              <w:right w:val="single" w:sz="8" w:space="0" w:color="000000"/>
            </w:tcBorders>
            <w:vAlign w:val="center"/>
            <w:hideMark/>
          </w:tcPr>
          <w:p w14:paraId="50F44D39" w14:textId="77777777" w:rsidR="00E256C7" w:rsidRPr="00E256C7" w:rsidRDefault="00E256C7" w:rsidP="00E256C7">
            <w:pPr>
              <w:rPr>
                <w:rFonts w:ascii="Arial" w:hAnsi="Arial" w:cs="Arial"/>
                <w:sz w:val="20"/>
              </w:rPr>
            </w:pPr>
          </w:p>
        </w:tc>
        <w:tc>
          <w:tcPr>
            <w:tcW w:w="7271" w:type="dxa"/>
            <w:gridSpan w:val="5"/>
            <w:tcBorders>
              <w:top w:val="nil"/>
              <w:left w:val="nil"/>
              <w:bottom w:val="nil"/>
              <w:right w:val="single" w:sz="8" w:space="0" w:color="000000"/>
            </w:tcBorders>
            <w:shd w:val="clear" w:color="auto" w:fill="auto"/>
            <w:vAlign w:val="center"/>
            <w:hideMark/>
          </w:tcPr>
          <w:p w14:paraId="47437273" w14:textId="77777777" w:rsidR="00E256C7" w:rsidRPr="00621FC4" w:rsidRDefault="00E256C7" w:rsidP="00E256C7">
            <w:pPr>
              <w:jc w:val="center"/>
              <w:rPr>
                <w:rFonts w:asciiTheme="minorHAnsi" w:hAnsiTheme="minorHAnsi" w:cstheme="minorHAnsi"/>
                <w:color w:val="000000"/>
                <w:sz w:val="18"/>
                <w:szCs w:val="18"/>
              </w:rPr>
            </w:pPr>
            <w:r w:rsidRPr="00621FC4">
              <w:rPr>
                <w:rFonts w:asciiTheme="minorHAnsi" w:hAnsiTheme="minorHAnsi" w:cstheme="minorHAnsi"/>
                <w:color w:val="000000"/>
                <w:sz w:val="18"/>
                <w:szCs w:val="18"/>
              </w:rPr>
              <w:t>RUA PRUDENTE DE MORAES, 93, CENTRO, CEP 12380-970 - SANTA BRANCA - SP</w:t>
            </w:r>
          </w:p>
        </w:tc>
      </w:tr>
      <w:tr w:rsidR="00E256C7" w:rsidRPr="00E256C7" w14:paraId="39C1C569" w14:textId="77777777" w:rsidTr="00E256C7">
        <w:trPr>
          <w:trHeight w:val="345"/>
        </w:trPr>
        <w:tc>
          <w:tcPr>
            <w:tcW w:w="2248" w:type="dxa"/>
            <w:gridSpan w:val="3"/>
            <w:vMerge/>
            <w:tcBorders>
              <w:top w:val="nil"/>
              <w:left w:val="nil"/>
              <w:bottom w:val="single" w:sz="8" w:space="0" w:color="000000"/>
              <w:right w:val="single" w:sz="8" w:space="0" w:color="000000"/>
            </w:tcBorders>
            <w:vAlign w:val="center"/>
            <w:hideMark/>
          </w:tcPr>
          <w:p w14:paraId="3BFAC34B" w14:textId="77777777" w:rsidR="00E256C7" w:rsidRPr="00E256C7" w:rsidRDefault="00E256C7" w:rsidP="00E256C7">
            <w:pPr>
              <w:rPr>
                <w:rFonts w:ascii="Arial" w:hAnsi="Arial" w:cs="Arial"/>
                <w:sz w:val="20"/>
              </w:rPr>
            </w:pPr>
          </w:p>
        </w:tc>
        <w:tc>
          <w:tcPr>
            <w:tcW w:w="7271" w:type="dxa"/>
            <w:gridSpan w:val="5"/>
            <w:tcBorders>
              <w:top w:val="nil"/>
              <w:left w:val="nil"/>
              <w:bottom w:val="nil"/>
              <w:right w:val="single" w:sz="8" w:space="0" w:color="000000"/>
            </w:tcBorders>
            <w:shd w:val="clear" w:color="auto" w:fill="auto"/>
            <w:vAlign w:val="center"/>
            <w:hideMark/>
          </w:tcPr>
          <w:p w14:paraId="1E22D7E9" w14:textId="77777777" w:rsidR="00E256C7" w:rsidRPr="00621FC4" w:rsidRDefault="00E256C7" w:rsidP="00E256C7">
            <w:pPr>
              <w:jc w:val="center"/>
              <w:rPr>
                <w:rFonts w:asciiTheme="minorHAnsi" w:hAnsiTheme="minorHAnsi" w:cstheme="minorHAnsi"/>
                <w:b/>
                <w:bCs/>
                <w:sz w:val="18"/>
                <w:szCs w:val="18"/>
              </w:rPr>
            </w:pPr>
            <w:r w:rsidRPr="00621FC4">
              <w:rPr>
                <w:rFonts w:asciiTheme="minorHAnsi" w:hAnsiTheme="minorHAnsi" w:cstheme="minorHAnsi"/>
                <w:b/>
                <w:bCs/>
                <w:sz w:val="18"/>
                <w:szCs w:val="18"/>
              </w:rPr>
              <w:t>LOCAIS DA OBRA: AVENIDA ROBERTO UGOLINI, CENTRO - SANTA BRANCA - SP</w:t>
            </w:r>
          </w:p>
        </w:tc>
      </w:tr>
      <w:tr w:rsidR="00E256C7" w:rsidRPr="00E256C7" w14:paraId="1361E286" w14:textId="77777777" w:rsidTr="00E256C7">
        <w:trPr>
          <w:trHeight w:val="345"/>
        </w:trPr>
        <w:tc>
          <w:tcPr>
            <w:tcW w:w="2248" w:type="dxa"/>
            <w:gridSpan w:val="3"/>
            <w:vMerge/>
            <w:tcBorders>
              <w:top w:val="nil"/>
              <w:left w:val="nil"/>
              <w:bottom w:val="single" w:sz="8" w:space="0" w:color="000000"/>
              <w:right w:val="single" w:sz="8" w:space="0" w:color="000000"/>
            </w:tcBorders>
            <w:vAlign w:val="center"/>
            <w:hideMark/>
          </w:tcPr>
          <w:p w14:paraId="59BF16B9" w14:textId="77777777" w:rsidR="00E256C7" w:rsidRPr="00E256C7" w:rsidRDefault="00E256C7" w:rsidP="00E256C7">
            <w:pPr>
              <w:rPr>
                <w:rFonts w:ascii="Arial" w:hAnsi="Arial" w:cs="Arial"/>
                <w:sz w:val="20"/>
              </w:rPr>
            </w:pPr>
          </w:p>
        </w:tc>
        <w:tc>
          <w:tcPr>
            <w:tcW w:w="5722" w:type="dxa"/>
            <w:gridSpan w:val="4"/>
            <w:tcBorders>
              <w:top w:val="nil"/>
              <w:left w:val="nil"/>
              <w:bottom w:val="nil"/>
              <w:right w:val="nil"/>
            </w:tcBorders>
            <w:shd w:val="clear" w:color="auto" w:fill="auto"/>
            <w:vAlign w:val="center"/>
            <w:hideMark/>
          </w:tcPr>
          <w:p w14:paraId="12D79F49" w14:textId="77777777" w:rsidR="00E256C7" w:rsidRPr="00621FC4" w:rsidRDefault="00E256C7" w:rsidP="00E256C7">
            <w:pPr>
              <w:jc w:val="center"/>
              <w:rPr>
                <w:rFonts w:asciiTheme="minorHAnsi" w:hAnsiTheme="minorHAnsi" w:cstheme="minorHAnsi"/>
                <w:b/>
                <w:bCs/>
                <w:color w:val="000000"/>
                <w:sz w:val="18"/>
                <w:szCs w:val="18"/>
              </w:rPr>
            </w:pPr>
            <w:r w:rsidRPr="00621FC4">
              <w:rPr>
                <w:rFonts w:asciiTheme="minorHAnsi" w:hAnsiTheme="minorHAnsi" w:cstheme="minorHAnsi"/>
                <w:b/>
                <w:bCs/>
                <w:color w:val="000000"/>
                <w:sz w:val="18"/>
                <w:szCs w:val="18"/>
              </w:rPr>
              <w:t>PLANILHA ORÇAMENTÁRIA - REVITALIZAÇÃO DO PORTAL DA CIDADE DE SANTA BRANCA</w:t>
            </w:r>
          </w:p>
        </w:tc>
        <w:tc>
          <w:tcPr>
            <w:tcW w:w="1549" w:type="dxa"/>
            <w:tcBorders>
              <w:top w:val="single" w:sz="8" w:space="0" w:color="auto"/>
              <w:left w:val="single" w:sz="8" w:space="0" w:color="auto"/>
              <w:bottom w:val="single" w:sz="4" w:space="0" w:color="auto"/>
              <w:right w:val="single" w:sz="8" w:space="0" w:color="auto"/>
            </w:tcBorders>
            <w:shd w:val="clear" w:color="000000" w:fill="31869B"/>
            <w:vAlign w:val="center"/>
            <w:hideMark/>
          </w:tcPr>
          <w:p w14:paraId="75067275" w14:textId="77777777" w:rsidR="00E256C7" w:rsidRPr="00CB2B15" w:rsidRDefault="00E256C7" w:rsidP="00E256C7">
            <w:pPr>
              <w:jc w:val="center"/>
              <w:rPr>
                <w:rFonts w:asciiTheme="minorHAnsi" w:hAnsiTheme="minorHAnsi" w:cstheme="minorHAnsi"/>
                <w:b/>
                <w:bCs/>
                <w:color w:val="FFFFFF"/>
                <w:sz w:val="20"/>
              </w:rPr>
            </w:pPr>
            <w:r w:rsidRPr="00CB2B15">
              <w:rPr>
                <w:rFonts w:asciiTheme="minorHAnsi" w:hAnsiTheme="minorHAnsi" w:cstheme="minorHAnsi"/>
                <w:b/>
                <w:bCs/>
                <w:color w:val="FFFFFF"/>
                <w:sz w:val="20"/>
              </w:rPr>
              <w:t>BDI adotado</w:t>
            </w:r>
          </w:p>
        </w:tc>
      </w:tr>
      <w:tr w:rsidR="00E256C7" w:rsidRPr="00E256C7" w14:paraId="70A8E00A" w14:textId="77777777" w:rsidTr="00E256C7">
        <w:trPr>
          <w:trHeight w:val="345"/>
        </w:trPr>
        <w:tc>
          <w:tcPr>
            <w:tcW w:w="2248" w:type="dxa"/>
            <w:gridSpan w:val="3"/>
            <w:vMerge/>
            <w:tcBorders>
              <w:top w:val="nil"/>
              <w:left w:val="nil"/>
              <w:bottom w:val="single" w:sz="8" w:space="0" w:color="000000"/>
              <w:right w:val="single" w:sz="8" w:space="0" w:color="000000"/>
            </w:tcBorders>
            <w:vAlign w:val="center"/>
            <w:hideMark/>
          </w:tcPr>
          <w:p w14:paraId="2D3BF770" w14:textId="77777777" w:rsidR="00E256C7" w:rsidRPr="00E256C7" w:rsidRDefault="00E256C7" w:rsidP="00E256C7">
            <w:pPr>
              <w:rPr>
                <w:rFonts w:ascii="Arial" w:hAnsi="Arial" w:cs="Arial"/>
                <w:sz w:val="20"/>
              </w:rPr>
            </w:pPr>
          </w:p>
        </w:tc>
        <w:tc>
          <w:tcPr>
            <w:tcW w:w="5722" w:type="dxa"/>
            <w:gridSpan w:val="4"/>
            <w:tcBorders>
              <w:top w:val="nil"/>
              <w:left w:val="nil"/>
              <w:bottom w:val="single" w:sz="8" w:space="0" w:color="auto"/>
              <w:right w:val="nil"/>
            </w:tcBorders>
            <w:shd w:val="clear" w:color="auto" w:fill="auto"/>
            <w:vAlign w:val="center"/>
            <w:hideMark/>
          </w:tcPr>
          <w:p w14:paraId="70904579" w14:textId="77777777" w:rsidR="00E256C7" w:rsidRPr="00621FC4" w:rsidRDefault="00E256C7" w:rsidP="00E256C7">
            <w:pPr>
              <w:jc w:val="center"/>
              <w:rPr>
                <w:rFonts w:asciiTheme="minorHAnsi" w:hAnsiTheme="minorHAnsi" w:cstheme="minorHAnsi"/>
                <w:b/>
                <w:bCs/>
                <w:color w:val="000000"/>
                <w:sz w:val="18"/>
                <w:szCs w:val="18"/>
              </w:rPr>
            </w:pPr>
            <w:r w:rsidRPr="00621FC4">
              <w:rPr>
                <w:rFonts w:asciiTheme="minorHAnsi" w:hAnsiTheme="minorHAnsi" w:cstheme="minorHAnsi"/>
                <w:b/>
                <w:bCs/>
                <w:color w:val="000000"/>
                <w:sz w:val="18"/>
                <w:szCs w:val="18"/>
              </w:rPr>
              <w:t>BASE: CDHU - BOLETIM 194 SEM DESONERAÇÃO / SINAPI 10-2023 SEM DESONERAÇÃO</w:t>
            </w:r>
          </w:p>
        </w:tc>
        <w:tc>
          <w:tcPr>
            <w:tcW w:w="1549" w:type="dxa"/>
            <w:tcBorders>
              <w:top w:val="nil"/>
              <w:left w:val="single" w:sz="8" w:space="0" w:color="auto"/>
              <w:bottom w:val="single" w:sz="8" w:space="0" w:color="auto"/>
              <w:right w:val="single" w:sz="8" w:space="0" w:color="auto"/>
            </w:tcBorders>
            <w:shd w:val="clear" w:color="000000" w:fill="B7DEE8"/>
            <w:noWrap/>
            <w:vAlign w:val="center"/>
            <w:hideMark/>
          </w:tcPr>
          <w:p w14:paraId="69C61F3A" w14:textId="77777777" w:rsidR="00E256C7" w:rsidRPr="00CB2B15" w:rsidRDefault="00E256C7" w:rsidP="00E256C7">
            <w:pPr>
              <w:jc w:val="center"/>
              <w:rPr>
                <w:rFonts w:asciiTheme="minorHAnsi" w:hAnsiTheme="minorHAnsi" w:cstheme="minorHAnsi"/>
                <w:b/>
                <w:bCs/>
                <w:color w:val="000000"/>
                <w:sz w:val="20"/>
              </w:rPr>
            </w:pPr>
            <w:r w:rsidRPr="00CB2B15">
              <w:rPr>
                <w:rFonts w:asciiTheme="minorHAnsi" w:hAnsiTheme="minorHAnsi" w:cstheme="minorHAnsi"/>
                <w:b/>
                <w:bCs/>
                <w:color w:val="000000"/>
                <w:sz w:val="20"/>
              </w:rPr>
              <w:t>23,00%</w:t>
            </w:r>
          </w:p>
        </w:tc>
      </w:tr>
      <w:tr w:rsidR="00E256C7" w:rsidRPr="00E256C7" w14:paraId="7957827E" w14:textId="77777777" w:rsidTr="00E256C7">
        <w:trPr>
          <w:trHeight w:val="540"/>
        </w:trPr>
        <w:tc>
          <w:tcPr>
            <w:tcW w:w="607" w:type="dxa"/>
            <w:tcBorders>
              <w:top w:val="nil"/>
              <w:left w:val="single" w:sz="8" w:space="0" w:color="auto"/>
              <w:bottom w:val="single" w:sz="4" w:space="0" w:color="auto"/>
              <w:right w:val="single" w:sz="4" w:space="0" w:color="auto"/>
            </w:tcBorders>
            <w:shd w:val="clear" w:color="000000" w:fill="31869B"/>
            <w:noWrap/>
            <w:hideMark/>
          </w:tcPr>
          <w:p w14:paraId="19A7D606"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ITEM</w:t>
            </w:r>
          </w:p>
        </w:tc>
        <w:tc>
          <w:tcPr>
            <w:tcW w:w="730" w:type="dxa"/>
            <w:tcBorders>
              <w:top w:val="nil"/>
              <w:left w:val="nil"/>
              <w:bottom w:val="single" w:sz="4" w:space="0" w:color="auto"/>
              <w:right w:val="single" w:sz="4" w:space="0" w:color="auto"/>
            </w:tcBorders>
            <w:shd w:val="clear" w:color="000000" w:fill="31869B"/>
            <w:noWrap/>
            <w:hideMark/>
          </w:tcPr>
          <w:p w14:paraId="56CA575B"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FONTE</w:t>
            </w:r>
          </w:p>
        </w:tc>
        <w:tc>
          <w:tcPr>
            <w:tcW w:w="911" w:type="dxa"/>
            <w:tcBorders>
              <w:top w:val="nil"/>
              <w:left w:val="nil"/>
              <w:bottom w:val="single" w:sz="4" w:space="0" w:color="auto"/>
              <w:right w:val="single" w:sz="4" w:space="0" w:color="auto"/>
            </w:tcBorders>
            <w:shd w:val="clear" w:color="000000" w:fill="31869B"/>
            <w:noWrap/>
            <w:hideMark/>
          </w:tcPr>
          <w:p w14:paraId="2B861A39"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CÓDIGO</w:t>
            </w:r>
          </w:p>
        </w:tc>
        <w:tc>
          <w:tcPr>
            <w:tcW w:w="3201" w:type="dxa"/>
            <w:tcBorders>
              <w:top w:val="nil"/>
              <w:left w:val="nil"/>
              <w:bottom w:val="single" w:sz="4" w:space="0" w:color="auto"/>
              <w:right w:val="single" w:sz="4" w:space="0" w:color="auto"/>
            </w:tcBorders>
            <w:shd w:val="clear" w:color="000000" w:fill="31869B"/>
            <w:hideMark/>
          </w:tcPr>
          <w:p w14:paraId="52A8C037"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DESCRIÇÃO</w:t>
            </w:r>
          </w:p>
        </w:tc>
        <w:tc>
          <w:tcPr>
            <w:tcW w:w="557" w:type="dxa"/>
            <w:tcBorders>
              <w:top w:val="nil"/>
              <w:left w:val="nil"/>
              <w:bottom w:val="single" w:sz="4" w:space="0" w:color="auto"/>
              <w:right w:val="single" w:sz="4" w:space="0" w:color="auto"/>
            </w:tcBorders>
            <w:shd w:val="clear" w:color="000000" w:fill="31869B"/>
            <w:noWrap/>
            <w:hideMark/>
          </w:tcPr>
          <w:p w14:paraId="2EE2F112"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UNID.</w:t>
            </w:r>
          </w:p>
        </w:tc>
        <w:tc>
          <w:tcPr>
            <w:tcW w:w="840" w:type="dxa"/>
            <w:tcBorders>
              <w:top w:val="nil"/>
              <w:left w:val="nil"/>
              <w:bottom w:val="single" w:sz="4" w:space="0" w:color="auto"/>
              <w:right w:val="single" w:sz="4" w:space="0" w:color="auto"/>
            </w:tcBorders>
            <w:shd w:val="clear" w:color="000000" w:fill="31869B"/>
            <w:noWrap/>
            <w:hideMark/>
          </w:tcPr>
          <w:p w14:paraId="53471961"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QUANT.</w:t>
            </w:r>
          </w:p>
        </w:tc>
        <w:tc>
          <w:tcPr>
            <w:tcW w:w="1124" w:type="dxa"/>
            <w:tcBorders>
              <w:top w:val="nil"/>
              <w:left w:val="nil"/>
              <w:bottom w:val="single" w:sz="4" w:space="0" w:color="auto"/>
              <w:right w:val="single" w:sz="4" w:space="0" w:color="auto"/>
            </w:tcBorders>
            <w:shd w:val="clear" w:color="000000" w:fill="31869B"/>
            <w:hideMark/>
          </w:tcPr>
          <w:p w14:paraId="69A56FE8"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VALOR UNIT.</w:t>
            </w:r>
          </w:p>
        </w:tc>
        <w:tc>
          <w:tcPr>
            <w:tcW w:w="1549" w:type="dxa"/>
            <w:tcBorders>
              <w:top w:val="nil"/>
              <w:left w:val="nil"/>
              <w:bottom w:val="single" w:sz="4" w:space="0" w:color="auto"/>
              <w:right w:val="single" w:sz="8" w:space="0" w:color="auto"/>
            </w:tcBorders>
            <w:shd w:val="clear" w:color="000000" w:fill="31869B"/>
            <w:noWrap/>
            <w:hideMark/>
          </w:tcPr>
          <w:p w14:paraId="0AC3170A"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TOTAL</w:t>
            </w:r>
          </w:p>
        </w:tc>
      </w:tr>
      <w:tr w:rsidR="00E256C7" w:rsidRPr="00E256C7" w14:paraId="6B6E3794"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2D360DE4"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1.0</w:t>
            </w:r>
          </w:p>
        </w:tc>
        <w:tc>
          <w:tcPr>
            <w:tcW w:w="730" w:type="dxa"/>
            <w:tcBorders>
              <w:top w:val="nil"/>
              <w:left w:val="nil"/>
              <w:bottom w:val="single" w:sz="4" w:space="0" w:color="auto"/>
              <w:right w:val="single" w:sz="4" w:space="0" w:color="auto"/>
            </w:tcBorders>
            <w:shd w:val="clear" w:color="000000" w:fill="B7DEE8"/>
            <w:noWrap/>
            <w:vAlign w:val="bottom"/>
            <w:hideMark/>
          </w:tcPr>
          <w:p w14:paraId="0DBFAFE2"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0DCB3298"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47609B41"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SERVIÇOS PRELIMINARES</w:t>
            </w:r>
          </w:p>
        </w:tc>
        <w:tc>
          <w:tcPr>
            <w:tcW w:w="557" w:type="dxa"/>
            <w:tcBorders>
              <w:top w:val="nil"/>
              <w:left w:val="nil"/>
              <w:bottom w:val="single" w:sz="4" w:space="0" w:color="auto"/>
              <w:right w:val="single" w:sz="4" w:space="0" w:color="auto"/>
            </w:tcBorders>
            <w:shd w:val="clear" w:color="000000" w:fill="B7DEE8"/>
            <w:noWrap/>
            <w:vAlign w:val="bottom"/>
            <w:hideMark/>
          </w:tcPr>
          <w:p w14:paraId="6030E2A1"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 </w:t>
            </w:r>
          </w:p>
        </w:tc>
        <w:tc>
          <w:tcPr>
            <w:tcW w:w="840" w:type="dxa"/>
            <w:tcBorders>
              <w:top w:val="nil"/>
              <w:left w:val="nil"/>
              <w:bottom w:val="single" w:sz="4" w:space="0" w:color="auto"/>
              <w:right w:val="single" w:sz="4" w:space="0" w:color="auto"/>
            </w:tcBorders>
            <w:shd w:val="clear" w:color="000000" w:fill="B7DEE8"/>
            <w:noWrap/>
            <w:vAlign w:val="bottom"/>
            <w:hideMark/>
          </w:tcPr>
          <w:p w14:paraId="4E732868"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32E2098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w:t>
            </w:r>
          </w:p>
        </w:tc>
        <w:tc>
          <w:tcPr>
            <w:tcW w:w="1549" w:type="dxa"/>
            <w:tcBorders>
              <w:top w:val="nil"/>
              <w:left w:val="nil"/>
              <w:bottom w:val="single" w:sz="4" w:space="0" w:color="auto"/>
              <w:right w:val="single" w:sz="8" w:space="0" w:color="auto"/>
            </w:tcBorders>
            <w:shd w:val="clear" w:color="000000" w:fill="B7DEE8"/>
            <w:noWrap/>
            <w:vAlign w:val="center"/>
            <w:hideMark/>
          </w:tcPr>
          <w:p w14:paraId="24946187" w14:textId="77777777" w:rsidR="00E256C7" w:rsidRPr="00E256C7" w:rsidRDefault="00E256C7" w:rsidP="00E256C7">
            <w:pPr>
              <w:jc w:val="center"/>
              <w:rPr>
                <w:rFonts w:asciiTheme="minorHAnsi" w:hAnsiTheme="minorHAnsi" w:cstheme="minorHAnsi"/>
                <w:b/>
                <w:bCs/>
                <w:color w:val="000000"/>
                <w:sz w:val="16"/>
                <w:szCs w:val="16"/>
              </w:rPr>
            </w:pPr>
            <w:r w:rsidRPr="00E256C7">
              <w:rPr>
                <w:rFonts w:asciiTheme="minorHAnsi" w:hAnsiTheme="minorHAnsi" w:cstheme="minorHAnsi"/>
                <w:b/>
                <w:bCs/>
                <w:color w:val="000000"/>
                <w:sz w:val="16"/>
                <w:szCs w:val="16"/>
              </w:rPr>
              <w:t xml:space="preserve"> R$           50.920,11 </w:t>
            </w:r>
          </w:p>
        </w:tc>
      </w:tr>
      <w:tr w:rsidR="00E256C7" w:rsidRPr="00E256C7" w14:paraId="4E96758C"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E572A2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w:t>
            </w:r>
          </w:p>
        </w:tc>
        <w:tc>
          <w:tcPr>
            <w:tcW w:w="730" w:type="dxa"/>
            <w:tcBorders>
              <w:top w:val="nil"/>
              <w:left w:val="nil"/>
              <w:bottom w:val="single" w:sz="4" w:space="0" w:color="auto"/>
              <w:right w:val="single" w:sz="4" w:space="0" w:color="auto"/>
            </w:tcBorders>
            <w:shd w:val="clear" w:color="auto" w:fill="auto"/>
            <w:noWrap/>
            <w:vAlign w:val="center"/>
            <w:hideMark/>
          </w:tcPr>
          <w:p w14:paraId="70F981C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bottom"/>
            <w:hideMark/>
          </w:tcPr>
          <w:p w14:paraId="2EF44DC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02.08.020</w:t>
            </w:r>
          </w:p>
        </w:tc>
        <w:tc>
          <w:tcPr>
            <w:tcW w:w="3201" w:type="dxa"/>
            <w:tcBorders>
              <w:top w:val="nil"/>
              <w:left w:val="nil"/>
              <w:bottom w:val="single" w:sz="4" w:space="0" w:color="auto"/>
              <w:right w:val="single" w:sz="4" w:space="0" w:color="auto"/>
            </w:tcBorders>
            <w:shd w:val="clear" w:color="auto" w:fill="auto"/>
            <w:vAlign w:val="center"/>
            <w:hideMark/>
          </w:tcPr>
          <w:p w14:paraId="6D59158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Placa de identificação para obra</w:t>
            </w:r>
          </w:p>
        </w:tc>
        <w:tc>
          <w:tcPr>
            <w:tcW w:w="557" w:type="dxa"/>
            <w:tcBorders>
              <w:top w:val="nil"/>
              <w:left w:val="nil"/>
              <w:bottom w:val="single" w:sz="4" w:space="0" w:color="auto"/>
              <w:right w:val="single" w:sz="4" w:space="0" w:color="auto"/>
            </w:tcBorders>
            <w:shd w:val="clear" w:color="auto" w:fill="auto"/>
            <w:vAlign w:val="center"/>
            <w:hideMark/>
          </w:tcPr>
          <w:p w14:paraId="0D9B990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254AC2B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6,00</w:t>
            </w:r>
          </w:p>
        </w:tc>
        <w:tc>
          <w:tcPr>
            <w:tcW w:w="1124" w:type="dxa"/>
            <w:tcBorders>
              <w:top w:val="nil"/>
              <w:left w:val="nil"/>
              <w:bottom w:val="single" w:sz="4" w:space="0" w:color="auto"/>
              <w:right w:val="single" w:sz="4" w:space="0" w:color="auto"/>
            </w:tcBorders>
            <w:shd w:val="clear" w:color="auto" w:fill="auto"/>
            <w:vAlign w:val="center"/>
            <w:hideMark/>
          </w:tcPr>
          <w:p w14:paraId="401CB52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942,30 </w:t>
            </w:r>
          </w:p>
        </w:tc>
        <w:tc>
          <w:tcPr>
            <w:tcW w:w="1549" w:type="dxa"/>
            <w:tcBorders>
              <w:top w:val="nil"/>
              <w:left w:val="nil"/>
              <w:bottom w:val="single" w:sz="4" w:space="0" w:color="auto"/>
              <w:right w:val="single" w:sz="8" w:space="0" w:color="auto"/>
            </w:tcBorders>
            <w:shd w:val="clear" w:color="auto" w:fill="auto"/>
            <w:noWrap/>
            <w:vAlign w:val="center"/>
            <w:hideMark/>
          </w:tcPr>
          <w:p w14:paraId="285E8EB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5.653,80 </w:t>
            </w:r>
          </w:p>
        </w:tc>
      </w:tr>
      <w:tr w:rsidR="00E256C7" w:rsidRPr="00E256C7" w14:paraId="681B8163"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D285EF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1.2</w:t>
            </w:r>
          </w:p>
        </w:tc>
        <w:tc>
          <w:tcPr>
            <w:tcW w:w="730" w:type="dxa"/>
            <w:tcBorders>
              <w:top w:val="nil"/>
              <w:left w:val="nil"/>
              <w:bottom w:val="single" w:sz="4" w:space="0" w:color="auto"/>
              <w:right w:val="single" w:sz="4" w:space="0" w:color="auto"/>
            </w:tcBorders>
            <w:shd w:val="clear" w:color="auto" w:fill="auto"/>
            <w:noWrap/>
            <w:vAlign w:val="center"/>
            <w:hideMark/>
          </w:tcPr>
          <w:p w14:paraId="10D0F5A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3B6D480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03.02.040</w:t>
            </w:r>
          </w:p>
        </w:tc>
        <w:tc>
          <w:tcPr>
            <w:tcW w:w="3201" w:type="dxa"/>
            <w:tcBorders>
              <w:top w:val="nil"/>
              <w:left w:val="nil"/>
              <w:bottom w:val="single" w:sz="4" w:space="0" w:color="auto"/>
              <w:right w:val="single" w:sz="4" w:space="0" w:color="auto"/>
            </w:tcBorders>
            <w:shd w:val="clear" w:color="auto" w:fill="auto"/>
            <w:vAlign w:val="center"/>
            <w:hideMark/>
          </w:tcPr>
          <w:p w14:paraId="6A7058F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Demolição manual de alvenaria de elevação ou elemento vazado, incluindo revestimento</w:t>
            </w:r>
          </w:p>
        </w:tc>
        <w:tc>
          <w:tcPr>
            <w:tcW w:w="557" w:type="dxa"/>
            <w:tcBorders>
              <w:top w:val="nil"/>
              <w:left w:val="nil"/>
              <w:bottom w:val="single" w:sz="4" w:space="0" w:color="auto"/>
              <w:right w:val="single" w:sz="4" w:space="0" w:color="auto"/>
            </w:tcBorders>
            <w:shd w:val="clear" w:color="auto" w:fill="auto"/>
            <w:vAlign w:val="center"/>
            <w:hideMark/>
          </w:tcPr>
          <w:p w14:paraId="7312705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256DC88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6,92</w:t>
            </w:r>
          </w:p>
        </w:tc>
        <w:tc>
          <w:tcPr>
            <w:tcW w:w="1124" w:type="dxa"/>
            <w:tcBorders>
              <w:top w:val="nil"/>
              <w:left w:val="nil"/>
              <w:bottom w:val="single" w:sz="4" w:space="0" w:color="auto"/>
              <w:right w:val="single" w:sz="4" w:space="0" w:color="auto"/>
            </w:tcBorders>
            <w:shd w:val="clear" w:color="auto" w:fill="auto"/>
            <w:vAlign w:val="center"/>
            <w:hideMark/>
          </w:tcPr>
          <w:p w14:paraId="7FB2989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85,72 </w:t>
            </w:r>
          </w:p>
        </w:tc>
        <w:tc>
          <w:tcPr>
            <w:tcW w:w="1549" w:type="dxa"/>
            <w:tcBorders>
              <w:top w:val="nil"/>
              <w:left w:val="nil"/>
              <w:bottom w:val="single" w:sz="4" w:space="0" w:color="auto"/>
              <w:right w:val="single" w:sz="8" w:space="0" w:color="auto"/>
            </w:tcBorders>
            <w:shd w:val="clear" w:color="auto" w:fill="auto"/>
            <w:noWrap/>
            <w:vAlign w:val="center"/>
            <w:hideMark/>
          </w:tcPr>
          <w:p w14:paraId="0195BA5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593,18 </w:t>
            </w:r>
          </w:p>
        </w:tc>
      </w:tr>
      <w:tr w:rsidR="00E256C7" w:rsidRPr="00E256C7" w14:paraId="517C36E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23F999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1.3</w:t>
            </w:r>
          </w:p>
        </w:tc>
        <w:tc>
          <w:tcPr>
            <w:tcW w:w="730" w:type="dxa"/>
            <w:tcBorders>
              <w:top w:val="nil"/>
              <w:left w:val="nil"/>
              <w:bottom w:val="single" w:sz="4" w:space="0" w:color="auto"/>
              <w:right w:val="single" w:sz="4" w:space="0" w:color="auto"/>
            </w:tcBorders>
            <w:shd w:val="clear" w:color="auto" w:fill="auto"/>
            <w:noWrap/>
            <w:vAlign w:val="center"/>
            <w:hideMark/>
          </w:tcPr>
          <w:p w14:paraId="5CF521D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4320B82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03.01.060</w:t>
            </w:r>
          </w:p>
        </w:tc>
        <w:tc>
          <w:tcPr>
            <w:tcW w:w="3201" w:type="dxa"/>
            <w:tcBorders>
              <w:top w:val="nil"/>
              <w:left w:val="nil"/>
              <w:bottom w:val="single" w:sz="4" w:space="0" w:color="auto"/>
              <w:right w:val="single" w:sz="4" w:space="0" w:color="auto"/>
            </w:tcBorders>
            <w:shd w:val="clear" w:color="auto" w:fill="auto"/>
            <w:vAlign w:val="center"/>
            <w:hideMark/>
          </w:tcPr>
          <w:p w14:paraId="5944DE9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Demolição manual de lajes pré-moldadas, incluindo revestimento</w:t>
            </w:r>
          </w:p>
        </w:tc>
        <w:tc>
          <w:tcPr>
            <w:tcW w:w="557" w:type="dxa"/>
            <w:tcBorders>
              <w:top w:val="nil"/>
              <w:left w:val="nil"/>
              <w:bottom w:val="single" w:sz="4" w:space="0" w:color="auto"/>
              <w:right w:val="single" w:sz="4" w:space="0" w:color="auto"/>
            </w:tcBorders>
            <w:shd w:val="clear" w:color="auto" w:fill="auto"/>
            <w:vAlign w:val="center"/>
            <w:hideMark/>
          </w:tcPr>
          <w:p w14:paraId="421B684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307CFC9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13,07</w:t>
            </w:r>
          </w:p>
        </w:tc>
        <w:tc>
          <w:tcPr>
            <w:tcW w:w="1124" w:type="dxa"/>
            <w:tcBorders>
              <w:top w:val="nil"/>
              <w:left w:val="nil"/>
              <w:bottom w:val="single" w:sz="4" w:space="0" w:color="auto"/>
              <w:right w:val="single" w:sz="4" w:space="0" w:color="auto"/>
            </w:tcBorders>
            <w:shd w:val="clear" w:color="auto" w:fill="auto"/>
            <w:vAlign w:val="center"/>
            <w:hideMark/>
          </w:tcPr>
          <w:p w14:paraId="45F3ADB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32,15 </w:t>
            </w:r>
          </w:p>
        </w:tc>
        <w:tc>
          <w:tcPr>
            <w:tcW w:w="1549" w:type="dxa"/>
            <w:tcBorders>
              <w:top w:val="nil"/>
              <w:left w:val="nil"/>
              <w:bottom w:val="single" w:sz="4" w:space="0" w:color="auto"/>
              <w:right w:val="single" w:sz="8" w:space="0" w:color="auto"/>
            </w:tcBorders>
            <w:shd w:val="clear" w:color="auto" w:fill="auto"/>
            <w:noWrap/>
            <w:vAlign w:val="center"/>
            <w:hideMark/>
          </w:tcPr>
          <w:p w14:paraId="305BEC1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420,20 </w:t>
            </w:r>
          </w:p>
        </w:tc>
      </w:tr>
      <w:tr w:rsidR="00E256C7" w:rsidRPr="00E256C7" w14:paraId="22AC258F" w14:textId="77777777" w:rsidTr="00E256C7">
        <w:trPr>
          <w:trHeight w:val="76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553C10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1.4</w:t>
            </w:r>
          </w:p>
        </w:tc>
        <w:tc>
          <w:tcPr>
            <w:tcW w:w="730" w:type="dxa"/>
            <w:tcBorders>
              <w:top w:val="nil"/>
              <w:left w:val="nil"/>
              <w:bottom w:val="single" w:sz="4" w:space="0" w:color="auto"/>
              <w:right w:val="single" w:sz="4" w:space="0" w:color="auto"/>
            </w:tcBorders>
            <w:shd w:val="clear" w:color="auto" w:fill="auto"/>
            <w:noWrap/>
            <w:vAlign w:val="center"/>
            <w:hideMark/>
          </w:tcPr>
          <w:p w14:paraId="19219D8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39A46E4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03.06.050</w:t>
            </w:r>
          </w:p>
        </w:tc>
        <w:tc>
          <w:tcPr>
            <w:tcW w:w="3201" w:type="dxa"/>
            <w:tcBorders>
              <w:top w:val="nil"/>
              <w:left w:val="nil"/>
              <w:bottom w:val="single" w:sz="4" w:space="0" w:color="auto"/>
              <w:right w:val="single" w:sz="4" w:space="0" w:color="auto"/>
            </w:tcBorders>
            <w:shd w:val="clear" w:color="auto" w:fill="auto"/>
            <w:vAlign w:val="center"/>
            <w:hideMark/>
          </w:tcPr>
          <w:p w14:paraId="742667E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Desmonte (levantamento) mecanizado de pavimento em paralelepípedo ou lajota de concreto, inclusive carregamento, transporte até 1 quilômetro e descarregamento</w:t>
            </w:r>
          </w:p>
        </w:tc>
        <w:tc>
          <w:tcPr>
            <w:tcW w:w="557" w:type="dxa"/>
            <w:tcBorders>
              <w:top w:val="nil"/>
              <w:left w:val="nil"/>
              <w:bottom w:val="single" w:sz="4" w:space="0" w:color="auto"/>
              <w:right w:val="single" w:sz="4" w:space="0" w:color="auto"/>
            </w:tcBorders>
            <w:shd w:val="clear" w:color="auto" w:fill="auto"/>
            <w:vAlign w:val="center"/>
            <w:hideMark/>
          </w:tcPr>
          <w:p w14:paraId="006D4D9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7C4705C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156,70</w:t>
            </w:r>
          </w:p>
        </w:tc>
        <w:tc>
          <w:tcPr>
            <w:tcW w:w="1124" w:type="dxa"/>
            <w:tcBorders>
              <w:top w:val="nil"/>
              <w:left w:val="nil"/>
              <w:bottom w:val="single" w:sz="4" w:space="0" w:color="auto"/>
              <w:right w:val="single" w:sz="4" w:space="0" w:color="auto"/>
            </w:tcBorders>
            <w:shd w:val="clear" w:color="auto" w:fill="auto"/>
            <w:vAlign w:val="center"/>
            <w:hideMark/>
          </w:tcPr>
          <w:p w14:paraId="4BB6892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28,14 </w:t>
            </w:r>
          </w:p>
        </w:tc>
        <w:tc>
          <w:tcPr>
            <w:tcW w:w="1549" w:type="dxa"/>
            <w:tcBorders>
              <w:top w:val="nil"/>
              <w:left w:val="nil"/>
              <w:bottom w:val="single" w:sz="4" w:space="0" w:color="auto"/>
              <w:right w:val="single" w:sz="8" w:space="0" w:color="auto"/>
            </w:tcBorders>
            <w:shd w:val="clear" w:color="auto" w:fill="auto"/>
            <w:noWrap/>
            <w:vAlign w:val="center"/>
            <w:hideMark/>
          </w:tcPr>
          <w:p w14:paraId="34B86FF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4.409,54 </w:t>
            </w:r>
          </w:p>
        </w:tc>
      </w:tr>
      <w:tr w:rsidR="00E256C7" w:rsidRPr="00E256C7" w14:paraId="7E44FEE0"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12995B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1.5</w:t>
            </w:r>
          </w:p>
        </w:tc>
        <w:tc>
          <w:tcPr>
            <w:tcW w:w="730" w:type="dxa"/>
            <w:tcBorders>
              <w:top w:val="nil"/>
              <w:left w:val="nil"/>
              <w:bottom w:val="single" w:sz="4" w:space="0" w:color="auto"/>
              <w:right w:val="single" w:sz="4" w:space="0" w:color="auto"/>
            </w:tcBorders>
            <w:shd w:val="clear" w:color="auto" w:fill="auto"/>
            <w:noWrap/>
            <w:vAlign w:val="center"/>
            <w:hideMark/>
          </w:tcPr>
          <w:p w14:paraId="7361AB9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050030A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03.07.010</w:t>
            </w:r>
          </w:p>
        </w:tc>
        <w:tc>
          <w:tcPr>
            <w:tcW w:w="3201" w:type="dxa"/>
            <w:tcBorders>
              <w:top w:val="nil"/>
              <w:left w:val="nil"/>
              <w:bottom w:val="single" w:sz="4" w:space="0" w:color="auto"/>
              <w:right w:val="single" w:sz="4" w:space="0" w:color="auto"/>
            </w:tcBorders>
            <w:shd w:val="clear" w:color="auto" w:fill="auto"/>
            <w:vAlign w:val="center"/>
            <w:hideMark/>
          </w:tcPr>
          <w:p w14:paraId="735708B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Demolição (levantamento) mecanizada de pavimento asfáltico, inclusive carregamento, transporte até 1 quilômetro e descarregamento</w:t>
            </w:r>
          </w:p>
        </w:tc>
        <w:tc>
          <w:tcPr>
            <w:tcW w:w="557" w:type="dxa"/>
            <w:tcBorders>
              <w:top w:val="nil"/>
              <w:left w:val="nil"/>
              <w:bottom w:val="single" w:sz="4" w:space="0" w:color="auto"/>
              <w:right w:val="single" w:sz="4" w:space="0" w:color="auto"/>
            </w:tcBorders>
            <w:shd w:val="clear" w:color="auto" w:fill="auto"/>
            <w:vAlign w:val="center"/>
            <w:hideMark/>
          </w:tcPr>
          <w:p w14:paraId="6CF698C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4B5079B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61,60</w:t>
            </w:r>
          </w:p>
        </w:tc>
        <w:tc>
          <w:tcPr>
            <w:tcW w:w="1124" w:type="dxa"/>
            <w:tcBorders>
              <w:top w:val="nil"/>
              <w:left w:val="nil"/>
              <w:bottom w:val="single" w:sz="4" w:space="0" w:color="auto"/>
              <w:right w:val="single" w:sz="4" w:space="0" w:color="auto"/>
            </w:tcBorders>
            <w:shd w:val="clear" w:color="auto" w:fill="auto"/>
            <w:vAlign w:val="center"/>
            <w:hideMark/>
          </w:tcPr>
          <w:p w14:paraId="69593BF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29,30 </w:t>
            </w:r>
          </w:p>
        </w:tc>
        <w:tc>
          <w:tcPr>
            <w:tcW w:w="1549" w:type="dxa"/>
            <w:tcBorders>
              <w:top w:val="nil"/>
              <w:left w:val="nil"/>
              <w:bottom w:val="single" w:sz="4" w:space="0" w:color="auto"/>
              <w:right w:val="single" w:sz="8" w:space="0" w:color="auto"/>
            </w:tcBorders>
            <w:shd w:val="clear" w:color="auto" w:fill="auto"/>
            <w:noWrap/>
            <w:vAlign w:val="center"/>
            <w:hideMark/>
          </w:tcPr>
          <w:p w14:paraId="1F5E433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1.804,88 </w:t>
            </w:r>
          </w:p>
        </w:tc>
      </w:tr>
      <w:tr w:rsidR="00E256C7" w:rsidRPr="00E256C7" w14:paraId="08568057"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7F2C12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1.6</w:t>
            </w:r>
          </w:p>
        </w:tc>
        <w:tc>
          <w:tcPr>
            <w:tcW w:w="730" w:type="dxa"/>
            <w:tcBorders>
              <w:top w:val="nil"/>
              <w:left w:val="nil"/>
              <w:bottom w:val="single" w:sz="4" w:space="0" w:color="auto"/>
              <w:right w:val="single" w:sz="4" w:space="0" w:color="auto"/>
            </w:tcBorders>
            <w:shd w:val="clear" w:color="auto" w:fill="auto"/>
            <w:noWrap/>
            <w:vAlign w:val="center"/>
            <w:hideMark/>
          </w:tcPr>
          <w:p w14:paraId="76E9A11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7BD666C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04.02.140</w:t>
            </w:r>
          </w:p>
        </w:tc>
        <w:tc>
          <w:tcPr>
            <w:tcW w:w="3201" w:type="dxa"/>
            <w:tcBorders>
              <w:top w:val="nil"/>
              <w:left w:val="nil"/>
              <w:bottom w:val="single" w:sz="4" w:space="0" w:color="auto"/>
              <w:right w:val="single" w:sz="4" w:space="0" w:color="auto"/>
            </w:tcBorders>
            <w:shd w:val="clear" w:color="auto" w:fill="auto"/>
            <w:vAlign w:val="center"/>
            <w:hideMark/>
          </w:tcPr>
          <w:p w14:paraId="6B31650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Retirada de estrutura metálica</w:t>
            </w:r>
          </w:p>
        </w:tc>
        <w:tc>
          <w:tcPr>
            <w:tcW w:w="557" w:type="dxa"/>
            <w:tcBorders>
              <w:top w:val="nil"/>
              <w:left w:val="nil"/>
              <w:bottom w:val="single" w:sz="4" w:space="0" w:color="auto"/>
              <w:right w:val="single" w:sz="4" w:space="0" w:color="auto"/>
            </w:tcBorders>
            <w:shd w:val="clear" w:color="auto" w:fill="auto"/>
            <w:vAlign w:val="center"/>
            <w:hideMark/>
          </w:tcPr>
          <w:p w14:paraId="60FD0F0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KG</w:t>
            </w:r>
          </w:p>
        </w:tc>
        <w:tc>
          <w:tcPr>
            <w:tcW w:w="840" w:type="dxa"/>
            <w:tcBorders>
              <w:top w:val="nil"/>
              <w:left w:val="nil"/>
              <w:bottom w:val="single" w:sz="4" w:space="0" w:color="auto"/>
              <w:right w:val="single" w:sz="4" w:space="0" w:color="auto"/>
            </w:tcBorders>
            <w:shd w:val="clear" w:color="auto" w:fill="auto"/>
            <w:noWrap/>
            <w:vAlign w:val="center"/>
            <w:hideMark/>
          </w:tcPr>
          <w:p w14:paraId="6735C7B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2.819,22</w:t>
            </w:r>
          </w:p>
        </w:tc>
        <w:tc>
          <w:tcPr>
            <w:tcW w:w="1124" w:type="dxa"/>
            <w:tcBorders>
              <w:top w:val="nil"/>
              <w:left w:val="nil"/>
              <w:bottom w:val="single" w:sz="4" w:space="0" w:color="auto"/>
              <w:right w:val="single" w:sz="4" w:space="0" w:color="auto"/>
            </w:tcBorders>
            <w:shd w:val="clear" w:color="auto" w:fill="auto"/>
            <w:vAlign w:val="center"/>
            <w:hideMark/>
          </w:tcPr>
          <w:p w14:paraId="153BD1B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2,25 </w:t>
            </w:r>
          </w:p>
        </w:tc>
        <w:tc>
          <w:tcPr>
            <w:tcW w:w="1549" w:type="dxa"/>
            <w:tcBorders>
              <w:top w:val="nil"/>
              <w:left w:val="nil"/>
              <w:bottom w:val="single" w:sz="4" w:space="0" w:color="auto"/>
              <w:right w:val="single" w:sz="8" w:space="0" w:color="auto"/>
            </w:tcBorders>
            <w:shd w:val="clear" w:color="auto" w:fill="auto"/>
            <w:noWrap/>
            <w:vAlign w:val="center"/>
            <w:hideMark/>
          </w:tcPr>
          <w:p w14:paraId="32E7F95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6.343,25 </w:t>
            </w:r>
          </w:p>
        </w:tc>
      </w:tr>
      <w:tr w:rsidR="00E256C7" w:rsidRPr="00E256C7" w14:paraId="7E01A022"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986406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1.7</w:t>
            </w:r>
          </w:p>
        </w:tc>
        <w:tc>
          <w:tcPr>
            <w:tcW w:w="730" w:type="dxa"/>
            <w:tcBorders>
              <w:top w:val="nil"/>
              <w:left w:val="nil"/>
              <w:bottom w:val="single" w:sz="4" w:space="0" w:color="auto"/>
              <w:right w:val="single" w:sz="4" w:space="0" w:color="auto"/>
            </w:tcBorders>
            <w:shd w:val="clear" w:color="auto" w:fill="auto"/>
            <w:noWrap/>
            <w:vAlign w:val="center"/>
            <w:hideMark/>
          </w:tcPr>
          <w:p w14:paraId="2E609A9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4B1836B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04.03.040</w:t>
            </w:r>
          </w:p>
        </w:tc>
        <w:tc>
          <w:tcPr>
            <w:tcW w:w="3201" w:type="dxa"/>
            <w:tcBorders>
              <w:top w:val="nil"/>
              <w:left w:val="nil"/>
              <w:bottom w:val="single" w:sz="4" w:space="0" w:color="auto"/>
              <w:right w:val="single" w:sz="4" w:space="0" w:color="auto"/>
            </w:tcBorders>
            <w:shd w:val="clear" w:color="auto" w:fill="auto"/>
            <w:vAlign w:val="center"/>
            <w:hideMark/>
          </w:tcPr>
          <w:p w14:paraId="7AF75DA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Retirada de telhamento perfil e material qualquer, exceto barro</w:t>
            </w:r>
          </w:p>
        </w:tc>
        <w:tc>
          <w:tcPr>
            <w:tcW w:w="557" w:type="dxa"/>
            <w:tcBorders>
              <w:top w:val="nil"/>
              <w:left w:val="nil"/>
              <w:bottom w:val="single" w:sz="4" w:space="0" w:color="auto"/>
              <w:right w:val="single" w:sz="4" w:space="0" w:color="auto"/>
            </w:tcBorders>
            <w:shd w:val="clear" w:color="auto" w:fill="auto"/>
            <w:vAlign w:val="center"/>
            <w:hideMark/>
          </w:tcPr>
          <w:p w14:paraId="7ED177D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44F00DC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77,21</w:t>
            </w:r>
          </w:p>
        </w:tc>
        <w:tc>
          <w:tcPr>
            <w:tcW w:w="1124" w:type="dxa"/>
            <w:tcBorders>
              <w:top w:val="nil"/>
              <w:left w:val="nil"/>
              <w:bottom w:val="single" w:sz="4" w:space="0" w:color="auto"/>
              <w:right w:val="single" w:sz="4" w:space="0" w:color="auto"/>
            </w:tcBorders>
            <w:shd w:val="clear" w:color="auto" w:fill="auto"/>
            <w:vAlign w:val="center"/>
            <w:hideMark/>
          </w:tcPr>
          <w:p w14:paraId="484EA4C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8,57 </w:t>
            </w:r>
          </w:p>
        </w:tc>
        <w:tc>
          <w:tcPr>
            <w:tcW w:w="1549" w:type="dxa"/>
            <w:tcBorders>
              <w:top w:val="nil"/>
              <w:left w:val="nil"/>
              <w:bottom w:val="single" w:sz="4" w:space="0" w:color="auto"/>
              <w:right w:val="single" w:sz="8" w:space="0" w:color="auto"/>
            </w:tcBorders>
            <w:shd w:val="clear" w:color="auto" w:fill="auto"/>
            <w:noWrap/>
            <w:vAlign w:val="center"/>
            <w:hideMark/>
          </w:tcPr>
          <w:p w14:paraId="0C14335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661,69 </w:t>
            </w:r>
          </w:p>
        </w:tc>
      </w:tr>
      <w:tr w:rsidR="00E256C7" w:rsidRPr="00E256C7" w14:paraId="59759BF2"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F69464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1.8</w:t>
            </w:r>
          </w:p>
        </w:tc>
        <w:tc>
          <w:tcPr>
            <w:tcW w:w="730" w:type="dxa"/>
            <w:tcBorders>
              <w:top w:val="nil"/>
              <w:left w:val="nil"/>
              <w:bottom w:val="single" w:sz="4" w:space="0" w:color="auto"/>
              <w:right w:val="single" w:sz="4" w:space="0" w:color="auto"/>
            </w:tcBorders>
            <w:shd w:val="clear" w:color="auto" w:fill="auto"/>
            <w:noWrap/>
            <w:vAlign w:val="center"/>
            <w:hideMark/>
          </w:tcPr>
          <w:p w14:paraId="24B979B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000000" w:fill="FFFFFF"/>
            <w:noWrap/>
            <w:vAlign w:val="center"/>
            <w:hideMark/>
          </w:tcPr>
          <w:p w14:paraId="7A803C1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02.03.120</w:t>
            </w:r>
          </w:p>
        </w:tc>
        <w:tc>
          <w:tcPr>
            <w:tcW w:w="3201" w:type="dxa"/>
            <w:tcBorders>
              <w:top w:val="nil"/>
              <w:left w:val="nil"/>
              <w:bottom w:val="single" w:sz="4" w:space="0" w:color="auto"/>
              <w:right w:val="single" w:sz="4" w:space="0" w:color="auto"/>
            </w:tcBorders>
            <w:shd w:val="clear" w:color="auto" w:fill="auto"/>
            <w:vAlign w:val="center"/>
            <w:hideMark/>
          </w:tcPr>
          <w:p w14:paraId="248E6F4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Tapume fixo para fechamento de áreas, com portão</w:t>
            </w:r>
          </w:p>
        </w:tc>
        <w:tc>
          <w:tcPr>
            <w:tcW w:w="557" w:type="dxa"/>
            <w:tcBorders>
              <w:top w:val="nil"/>
              <w:left w:val="nil"/>
              <w:bottom w:val="single" w:sz="4" w:space="0" w:color="auto"/>
              <w:right w:val="single" w:sz="4" w:space="0" w:color="auto"/>
            </w:tcBorders>
            <w:shd w:val="clear" w:color="auto" w:fill="auto"/>
            <w:vAlign w:val="center"/>
            <w:hideMark/>
          </w:tcPr>
          <w:p w14:paraId="074F31A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042FFAF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256,80</w:t>
            </w:r>
          </w:p>
        </w:tc>
        <w:tc>
          <w:tcPr>
            <w:tcW w:w="1124" w:type="dxa"/>
            <w:tcBorders>
              <w:top w:val="nil"/>
              <w:left w:val="nil"/>
              <w:bottom w:val="single" w:sz="4" w:space="0" w:color="auto"/>
              <w:right w:val="single" w:sz="4" w:space="0" w:color="auto"/>
            </w:tcBorders>
            <w:shd w:val="clear" w:color="auto" w:fill="auto"/>
            <w:vAlign w:val="center"/>
            <w:hideMark/>
          </w:tcPr>
          <w:p w14:paraId="3FBB3A1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111,96 </w:t>
            </w:r>
          </w:p>
        </w:tc>
        <w:tc>
          <w:tcPr>
            <w:tcW w:w="1549" w:type="dxa"/>
            <w:tcBorders>
              <w:top w:val="nil"/>
              <w:left w:val="nil"/>
              <w:bottom w:val="single" w:sz="4" w:space="0" w:color="auto"/>
              <w:right w:val="single" w:sz="8" w:space="0" w:color="auto"/>
            </w:tcBorders>
            <w:shd w:val="clear" w:color="auto" w:fill="auto"/>
            <w:noWrap/>
            <w:vAlign w:val="center"/>
            <w:hideMark/>
          </w:tcPr>
          <w:p w14:paraId="0CB0107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28.751,33 </w:t>
            </w:r>
          </w:p>
        </w:tc>
      </w:tr>
      <w:tr w:rsidR="00E256C7" w:rsidRPr="00E256C7" w14:paraId="6BE05DC9" w14:textId="77777777" w:rsidTr="00E256C7">
        <w:trPr>
          <w:trHeight w:val="76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FEC7B8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1.9</w:t>
            </w:r>
          </w:p>
        </w:tc>
        <w:tc>
          <w:tcPr>
            <w:tcW w:w="730" w:type="dxa"/>
            <w:tcBorders>
              <w:top w:val="nil"/>
              <w:left w:val="nil"/>
              <w:bottom w:val="single" w:sz="4" w:space="0" w:color="auto"/>
              <w:right w:val="single" w:sz="4" w:space="0" w:color="auto"/>
            </w:tcBorders>
            <w:shd w:val="clear" w:color="auto" w:fill="auto"/>
            <w:noWrap/>
            <w:vAlign w:val="center"/>
            <w:hideMark/>
          </w:tcPr>
          <w:p w14:paraId="7E4B404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SINAPI</w:t>
            </w:r>
          </w:p>
        </w:tc>
        <w:tc>
          <w:tcPr>
            <w:tcW w:w="911" w:type="dxa"/>
            <w:tcBorders>
              <w:top w:val="nil"/>
              <w:left w:val="nil"/>
              <w:bottom w:val="single" w:sz="4" w:space="0" w:color="auto"/>
              <w:right w:val="single" w:sz="4" w:space="0" w:color="auto"/>
            </w:tcBorders>
            <w:shd w:val="clear" w:color="000000" w:fill="FFFFFF"/>
            <w:noWrap/>
            <w:vAlign w:val="center"/>
            <w:hideMark/>
          </w:tcPr>
          <w:p w14:paraId="27EEE9D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5928</w:t>
            </w:r>
          </w:p>
        </w:tc>
        <w:tc>
          <w:tcPr>
            <w:tcW w:w="3201" w:type="dxa"/>
            <w:tcBorders>
              <w:top w:val="nil"/>
              <w:left w:val="nil"/>
              <w:bottom w:val="single" w:sz="4" w:space="0" w:color="auto"/>
              <w:right w:val="single" w:sz="4" w:space="0" w:color="auto"/>
            </w:tcBorders>
            <w:shd w:val="clear" w:color="auto" w:fill="auto"/>
            <w:vAlign w:val="center"/>
            <w:hideMark/>
          </w:tcPr>
          <w:p w14:paraId="138EDB7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Guindauto Hidráulico, capacidade máxima de carga de 6.200 kg, momento máximo de carga de 11,7 t.m, alcance horinzontal 9,70 m, inclusive caminhão toco PBT 16.000 kg, potência 189 CV - CHP Diurno. AF_06/2014</w:t>
            </w:r>
          </w:p>
        </w:tc>
        <w:tc>
          <w:tcPr>
            <w:tcW w:w="557" w:type="dxa"/>
            <w:tcBorders>
              <w:top w:val="nil"/>
              <w:left w:val="nil"/>
              <w:bottom w:val="single" w:sz="4" w:space="0" w:color="auto"/>
              <w:right w:val="single" w:sz="4" w:space="0" w:color="auto"/>
            </w:tcBorders>
            <w:shd w:val="clear" w:color="auto" w:fill="auto"/>
            <w:vAlign w:val="center"/>
            <w:hideMark/>
          </w:tcPr>
          <w:p w14:paraId="6A863AB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chp</w:t>
            </w:r>
          </w:p>
        </w:tc>
        <w:tc>
          <w:tcPr>
            <w:tcW w:w="840" w:type="dxa"/>
            <w:tcBorders>
              <w:top w:val="nil"/>
              <w:left w:val="nil"/>
              <w:bottom w:val="single" w:sz="4" w:space="0" w:color="auto"/>
              <w:right w:val="single" w:sz="4" w:space="0" w:color="auto"/>
            </w:tcBorders>
            <w:shd w:val="clear" w:color="auto" w:fill="auto"/>
            <w:noWrap/>
            <w:vAlign w:val="center"/>
            <w:hideMark/>
          </w:tcPr>
          <w:p w14:paraId="3A86B00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8,00</w:t>
            </w:r>
          </w:p>
        </w:tc>
        <w:tc>
          <w:tcPr>
            <w:tcW w:w="1124" w:type="dxa"/>
            <w:tcBorders>
              <w:top w:val="nil"/>
              <w:left w:val="nil"/>
              <w:bottom w:val="single" w:sz="4" w:space="0" w:color="auto"/>
              <w:right w:val="single" w:sz="4" w:space="0" w:color="auto"/>
            </w:tcBorders>
            <w:shd w:val="clear" w:color="auto" w:fill="auto"/>
            <w:vAlign w:val="center"/>
            <w:hideMark/>
          </w:tcPr>
          <w:p w14:paraId="5C1BF5E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285,28 </w:t>
            </w:r>
          </w:p>
        </w:tc>
        <w:tc>
          <w:tcPr>
            <w:tcW w:w="1549" w:type="dxa"/>
            <w:tcBorders>
              <w:top w:val="nil"/>
              <w:left w:val="nil"/>
              <w:bottom w:val="single" w:sz="4" w:space="0" w:color="auto"/>
              <w:right w:val="single" w:sz="8" w:space="0" w:color="auto"/>
            </w:tcBorders>
            <w:shd w:val="clear" w:color="auto" w:fill="auto"/>
            <w:noWrap/>
            <w:vAlign w:val="center"/>
            <w:hideMark/>
          </w:tcPr>
          <w:p w14:paraId="37B668D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2.282,24 </w:t>
            </w:r>
          </w:p>
        </w:tc>
      </w:tr>
      <w:tr w:rsidR="00E256C7" w:rsidRPr="00E256C7" w14:paraId="42979D02"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197AE0E2"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2.0</w:t>
            </w:r>
          </w:p>
        </w:tc>
        <w:tc>
          <w:tcPr>
            <w:tcW w:w="730" w:type="dxa"/>
            <w:tcBorders>
              <w:top w:val="nil"/>
              <w:left w:val="nil"/>
              <w:bottom w:val="single" w:sz="4" w:space="0" w:color="auto"/>
              <w:right w:val="single" w:sz="4" w:space="0" w:color="auto"/>
            </w:tcBorders>
            <w:shd w:val="clear" w:color="000000" w:fill="B7DEE8"/>
            <w:noWrap/>
            <w:vAlign w:val="center"/>
            <w:hideMark/>
          </w:tcPr>
          <w:p w14:paraId="1A11F12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3D5C4D37"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190B02BC"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FUNDAÇÃO</w:t>
            </w:r>
          </w:p>
        </w:tc>
        <w:tc>
          <w:tcPr>
            <w:tcW w:w="557" w:type="dxa"/>
            <w:tcBorders>
              <w:top w:val="nil"/>
              <w:left w:val="nil"/>
              <w:bottom w:val="single" w:sz="4" w:space="0" w:color="auto"/>
              <w:right w:val="single" w:sz="4" w:space="0" w:color="auto"/>
            </w:tcBorders>
            <w:shd w:val="clear" w:color="000000" w:fill="B7DEE8"/>
            <w:noWrap/>
            <w:vAlign w:val="bottom"/>
            <w:hideMark/>
          </w:tcPr>
          <w:p w14:paraId="5674B24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55E80850"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4193B99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1549" w:type="dxa"/>
            <w:tcBorders>
              <w:top w:val="nil"/>
              <w:left w:val="nil"/>
              <w:bottom w:val="single" w:sz="4" w:space="0" w:color="auto"/>
              <w:right w:val="single" w:sz="8" w:space="0" w:color="auto"/>
            </w:tcBorders>
            <w:shd w:val="clear" w:color="000000" w:fill="B7DEE8"/>
            <w:noWrap/>
            <w:vAlign w:val="center"/>
            <w:hideMark/>
          </w:tcPr>
          <w:p w14:paraId="5B435EC5"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30.904,25 </w:t>
            </w:r>
          </w:p>
        </w:tc>
      </w:tr>
      <w:tr w:rsidR="00E256C7" w:rsidRPr="00E256C7" w14:paraId="3A3CD23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D6F2FB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2.1</w:t>
            </w:r>
          </w:p>
        </w:tc>
        <w:tc>
          <w:tcPr>
            <w:tcW w:w="730" w:type="dxa"/>
            <w:tcBorders>
              <w:top w:val="nil"/>
              <w:left w:val="nil"/>
              <w:bottom w:val="single" w:sz="4" w:space="0" w:color="auto"/>
              <w:right w:val="single" w:sz="4" w:space="0" w:color="auto"/>
            </w:tcBorders>
            <w:shd w:val="clear" w:color="auto" w:fill="auto"/>
            <w:noWrap/>
            <w:vAlign w:val="center"/>
            <w:hideMark/>
          </w:tcPr>
          <w:p w14:paraId="3D865F1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66FAC68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12.01.061</w:t>
            </w:r>
          </w:p>
        </w:tc>
        <w:tc>
          <w:tcPr>
            <w:tcW w:w="3201" w:type="dxa"/>
            <w:tcBorders>
              <w:top w:val="nil"/>
              <w:left w:val="nil"/>
              <w:bottom w:val="single" w:sz="4" w:space="0" w:color="auto"/>
              <w:right w:val="single" w:sz="4" w:space="0" w:color="auto"/>
            </w:tcBorders>
            <w:shd w:val="clear" w:color="auto" w:fill="auto"/>
            <w:vAlign w:val="center"/>
            <w:hideMark/>
          </w:tcPr>
          <w:p w14:paraId="3D9E11D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Broca em concreto armado diâmetro de 30 cm - completa</w:t>
            </w:r>
          </w:p>
        </w:tc>
        <w:tc>
          <w:tcPr>
            <w:tcW w:w="557" w:type="dxa"/>
            <w:tcBorders>
              <w:top w:val="nil"/>
              <w:left w:val="nil"/>
              <w:bottom w:val="single" w:sz="4" w:space="0" w:color="auto"/>
              <w:right w:val="single" w:sz="4" w:space="0" w:color="auto"/>
            </w:tcBorders>
            <w:shd w:val="clear" w:color="auto" w:fill="auto"/>
            <w:vAlign w:val="center"/>
            <w:hideMark/>
          </w:tcPr>
          <w:p w14:paraId="741F29D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6A94000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85,00</w:t>
            </w:r>
          </w:p>
        </w:tc>
        <w:tc>
          <w:tcPr>
            <w:tcW w:w="1124" w:type="dxa"/>
            <w:tcBorders>
              <w:top w:val="nil"/>
              <w:left w:val="nil"/>
              <w:bottom w:val="single" w:sz="4" w:space="0" w:color="auto"/>
              <w:right w:val="single" w:sz="4" w:space="0" w:color="auto"/>
            </w:tcBorders>
            <w:shd w:val="clear" w:color="auto" w:fill="auto"/>
            <w:vAlign w:val="center"/>
            <w:hideMark/>
          </w:tcPr>
          <w:p w14:paraId="4AD2FDB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127,68 </w:t>
            </w:r>
          </w:p>
        </w:tc>
        <w:tc>
          <w:tcPr>
            <w:tcW w:w="1549" w:type="dxa"/>
            <w:tcBorders>
              <w:top w:val="nil"/>
              <w:left w:val="nil"/>
              <w:bottom w:val="single" w:sz="4" w:space="0" w:color="auto"/>
              <w:right w:val="single" w:sz="8" w:space="0" w:color="auto"/>
            </w:tcBorders>
            <w:shd w:val="clear" w:color="auto" w:fill="auto"/>
            <w:noWrap/>
            <w:vAlign w:val="center"/>
            <w:hideMark/>
          </w:tcPr>
          <w:p w14:paraId="1B5C2D2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10.852,80 </w:t>
            </w:r>
          </w:p>
        </w:tc>
      </w:tr>
      <w:tr w:rsidR="00E256C7" w:rsidRPr="00E256C7" w14:paraId="5C3C744A"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A593F6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2.2</w:t>
            </w:r>
          </w:p>
        </w:tc>
        <w:tc>
          <w:tcPr>
            <w:tcW w:w="730" w:type="dxa"/>
            <w:tcBorders>
              <w:top w:val="nil"/>
              <w:left w:val="nil"/>
              <w:bottom w:val="single" w:sz="4" w:space="0" w:color="auto"/>
              <w:right w:val="single" w:sz="4" w:space="0" w:color="auto"/>
            </w:tcBorders>
            <w:shd w:val="clear" w:color="auto" w:fill="auto"/>
            <w:noWrap/>
            <w:vAlign w:val="center"/>
            <w:hideMark/>
          </w:tcPr>
          <w:p w14:paraId="5CE3225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0A888F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09.01.020</w:t>
            </w:r>
          </w:p>
        </w:tc>
        <w:tc>
          <w:tcPr>
            <w:tcW w:w="3201" w:type="dxa"/>
            <w:tcBorders>
              <w:top w:val="nil"/>
              <w:left w:val="nil"/>
              <w:bottom w:val="single" w:sz="4" w:space="0" w:color="auto"/>
              <w:right w:val="single" w:sz="4" w:space="0" w:color="auto"/>
            </w:tcBorders>
            <w:shd w:val="clear" w:color="auto" w:fill="auto"/>
            <w:vAlign w:val="center"/>
            <w:hideMark/>
          </w:tcPr>
          <w:p w14:paraId="2C9A67A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Forma em madeira comum para fundação</w:t>
            </w:r>
          </w:p>
        </w:tc>
        <w:tc>
          <w:tcPr>
            <w:tcW w:w="557" w:type="dxa"/>
            <w:tcBorders>
              <w:top w:val="nil"/>
              <w:left w:val="nil"/>
              <w:bottom w:val="single" w:sz="4" w:space="0" w:color="auto"/>
              <w:right w:val="single" w:sz="4" w:space="0" w:color="auto"/>
            </w:tcBorders>
            <w:shd w:val="clear" w:color="auto" w:fill="auto"/>
            <w:vAlign w:val="center"/>
            <w:hideMark/>
          </w:tcPr>
          <w:p w14:paraId="3A8682C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553C65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35,50</w:t>
            </w:r>
          </w:p>
        </w:tc>
        <w:tc>
          <w:tcPr>
            <w:tcW w:w="1124" w:type="dxa"/>
            <w:tcBorders>
              <w:top w:val="nil"/>
              <w:left w:val="nil"/>
              <w:bottom w:val="single" w:sz="4" w:space="0" w:color="auto"/>
              <w:right w:val="single" w:sz="4" w:space="0" w:color="auto"/>
            </w:tcBorders>
            <w:shd w:val="clear" w:color="auto" w:fill="auto"/>
            <w:vAlign w:val="center"/>
            <w:hideMark/>
          </w:tcPr>
          <w:p w14:paraId="09EDAED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103,78 </w:t>
            </w:r>
          </w:p>
        </w:tc>
        <w:tc>
          <w:tcPr>
            <w:tcW w:w="1549" w:type="dxa"/>
            <w:tcBorders>
              <w:top w:val="nil"/>
              <w:left w:val="nil"/>
              <w:bottom w:val="single" w:sz="4" w:space="0" w:color="auto"/>
              <w:right w:val="single" w:sz="8" w:space="0" w:color="auto"/>
            </w:tcBorders>
            <w:shd w:val="clear" w:color="auto" w:fill="auto"/>
            <w:noWrap/>
            <w:vAlign w:val="center"/>
            <w:hideMark/>
          </w:tcPr>
          <w:p w14:paraId="7E59F5E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3.684,19 </w:t>
            </w:r>
          </w:p>
        </w:tc>
      </w:tr>
      <w:tr w:rsidR="00E256C7" w:rsidRPr="00E256C7" w14:paraId="3746238F"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6462A0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2.3</w:t>
            </w:r>
          </w:p>
        </w:tc>
        <w:tc>
          <w:tcPr>
            <w:tcW w:w="730" w:type="dxa"/>
            <w:tcBorders>
              <w:top w:val="nil"/>
              <w:left w:val="nil"/>
              <w:bottom w:val="single" w:sz="4" w:space="0" w:color="auto"/>
              <w:right w:val="single" w:sz="4" w:space="0" w:color="auto"/>
            </w:tcBorders>
            <w:shd w:val="clear" w:color="auto" w:fill="auto"/>
            <w:noWrap/>
            <w:vAlign w:val="center"/>
            <w:hideMark/>
          </w:tcPr>
          <w:p w14:paraId="1CC62A2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94BE01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11.01.160</w:t>
            </w:r>
          </w:p>
        </w:tc>
        <w:tc>
          <w:tcPr>
            <w:tcW w:w="3201" w:type="dxa"/>
            <w:tcBorders>
              <w:top w:val="nil"/>
              <w:left w:val="nil"/>
              <w:bottom w:val="single" w:sz="4" w:space="0" w:color="auto"/>
              <w:right w:val="single" w:sz="4" w:space="0" w:color="auto"/>
            </w:tcBorders>
            <w:shd w:val="clear" w:color="auto" w:fill="auto"/>
            <w:vAlign w:val="center"/>
            <w:hideMark/>
          </w:tcPr>
          <w:p w14:paraId="6EE024C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Concreto usinado, fck = 30 MPa</w:t>
            </w:r>
          </w:p>
        </w:tc>
        <w:tc>
          <w:tcPr>
            <w:tcW w:w="557" w:type="dxa"/>
            <w:tcBorders>
              <w:top w:val="nil"/>
              <w:left w:val="nil"/>
              <w:bottom w:val="single" w:sz="4" w:space="0" w:color="auto"/>
              <w:right w:val="single" w:sz="4" w:space="0" w:color="auto"/>
            </w:tcBorders>
            <w:shd w:val="clear" w:color="auto" w:fill="auto"/>
            <w:vAlign w:val="center"/>
            <w:hideMark/>
          </w:tcPr>
          <w:p w14:paraId="27F0958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53A539C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10,58</w:t>
            </w:r>
          </w:p>
        </w:tc>
        <w:tc>
          <w:tcPr>
            <w:tcW w:w="1124" w:type="dxa"/>
            <w:tcBorders>
              <w:top w:val="nil"/>
              <w:left w:val="nil"/>
              <w:bottom w:val="single" w:sz="4" w:space="0" w:color="auto"/>
              <w:right w:val="single" w:sz="4" w:space="0" w:color="auto"/>
            </w:tcBorders>
            <w:shd w:val="clear" w:color="auto" w:fill="auto"/>
            <w:vAlign w:val="center"/>
            <w:hideMark/>
          </w:tcPr>
          <w:p w14:paraId="04A66A0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519,84 </w:t>
            </w:r>
          </w:p>
        </w:tc>
        <w:tc>
          <w:tcPr>
            <w:tcW w:w="1549" w:type="dxa"/>
            <w:tcBorders>
              <w:top w:val="nil"/>
              <w:left w:val="nil"/>
              <w:bottom w:val="single" w:sz="4" w:space="0" w:color="auto"/>
              <w:right w:val="single" w:sz="8" w:space="0" w:color="auto"/>
            </w:tcBorders>
            <w:shd w:val="clear" w:color="auto" w:fill="auto"/>
            <w:noWrap/>
            <w:vAlign w:val="center"/>
            <w:hideMark/>
          </w:tcPr>
          <w:p w14:paraId="7F3F37A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5.499,91 </w:t>
            </w:r>
          </w:p>
        </w:tc>
      </w:tr>
      <w:tr w:rsidR="00E256C7" w:rsidRPr="00E256C7" w14:paraId="3BDC83AC"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8CEF96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2.4</w:t>
            </w:r>
          </w:p>
        </w:tc>
        <w:tc>
          <w:tcPr>
            <w:tcW w:w="730" w:type="dxa"/>
            <w:tcBorders>
              <w:top w:val="nil"/>
              <w:left w:val="nil"/>
              <w:bottom w:val="single" w:sz="4" w:space="0" w:color="auto"/>
              <w:right w:val="single" w:sz="4" w:space="0" w:color="auto"/>
            </w:tcBorders>
            <w:shd w:val="clear" w:color="auto" w:fill="auto"/>
            <w:noWrap/>
            <w:vAlign w:val="center"/>
            <w:hideMark/>
          </w:tcPr>
          <w:p w14:paraId="5742665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95DF35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11.16.040</w:t>
            </w:r>
          </w:p>
        </w:tc>
        <w:tc>
          <w:tcPr>
            <w:tcW w:w="3201" w:type="dxa"/>
            <w:tcBorders>
              <w:top w:val="nil"/>
              <w:left w:val="nil"/>
              <w:bottom w:val="single" w:sz="4" w:space="0" w:color="auto"/>
              <w:right w:val="single" w:sz="4" w:space="0" w:color="auto"/>
            </w:tcBorders>
            <w:shd w:val="clear" w:color="auto" w:fill="auto"/>
            <w:vAlign w:val="center"/>
            <w:hideMark/>
          </w:tcPr>
          <w:p w14:paraId="144D76F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Lançamento e adensamento de concreto ou massa em fundação</w:t>
            </w:r>
          </w:p>
        </w:tc>
        <w:tc>
          <w:tcPr>
            <w:tcW w:w="557" w:type="dxa"/>
            <w:tcBorders>
              <w:top w:val="nil"/>
              <w:left w:val="nil"/>
              <w:bottom w:val="single" w:sz="4" w:space="0" w:color="auto"/>
              <w:right w:val="single" w:sz="4" w:space="0" w:color="auto"/>
            </w:tcBorders>
            <w:shd w:val="clear" w:color="auto" w:fill="auto"/>
            <w:vAlign w:val="center"/>
            <w:hideMark/>
          </w:tcPr>
          <w:p w14:paraId="7AD9050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72A35CB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10,58</w:t>
            </w:r>
          </w:p>
        </w:tc>
        <w:tc>
          <w:tcPr>
            <w:tcW w:w="1124" w:type="dxa"/>
            <w:tcBorders>
              <w:top w:val="nil"/>
              <w:left w:val="nil"/>
              <w:bottom w:val="single" w:sz="4" w:space="0" w:color="auto"/>
              <w:right w:val="single" w:sz="4" w:space="0" w:color="auto"/>
            </w:tcBorders>
            <w:shd w:val="clear" w:color="auto" w:fill="auto"/>
            <w:vAlign w:val="center"/>
            <w:hideMark/>
          </w:tcPr>
          <w:p w14:paraId="0029FF0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180,76 </w:t>
            </w:r>
          </w:p>
        </w:tc>
        <w:tc>
          <w:tcPr>
            <w:tcW w:w="1549" w:type="dxa"/>
            <w:tcBorders>
              <w:top w:val="nil"/>
              <w:left w:val="nil"/>
              <w:bottom w:val="single" w:sz="4" w:space="0" w:color="auto"/>
              <w:right w:val="single" w:sz="8" w:space="0" w:color="auto"/>
            </w:tcBorders>
            <w:shd w:val="clear" w:color="auto" w:fill="auto"/>
            <w:noWrap/>
            <w:vAlign w:val="center"/>
            <w:hideMark/>
          </w:tcPr>
          <w:p w14:paraId="6628875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1.912,44 </w:t>
            </w:r>
          </w:p>
        </w:tc>
      </w:tr>
      <w:tr w:rsidR="00E256C7" w:rsidRPr="00E256C7" w14:paraId="3B9A125C"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5B443C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2.5</w:t>
            </w:r>
          </w:p>
        </w:tc>
        <w:tc>
          <w:tcPr>
            <w:tcW w:w="730" w:type="dxa"/>
            <w:tcBorders>
              <w:top w:val="nil"/>
              <w:left w:val="nil"/>
              <w:bottom w:val="single" w:sz="4" w:space="0" w:color="auto"/>
              <w:right w:val="single" w:sz="4" w:space="0" w:color="auto"/>
            </w:tcBorders>
            <w:shd w:val="clear" w:color="auto" w:fill="auto"/>
            <w:noWrap/>
            <w:vAlign w:val="center"/>
            <w:hideMark/>
          </w:tcPr>
          <w:p w14:paraId="3F98675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4C1EDE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10.01.040</w:t>
            </w:r>
          </w:p>
        </w:tc>
        <w:tc>
          <w:tcPr>
            <w:tcW w:w="3201" w:type="dxa"/>
            <w:tcBorders>
              <w:top w:val="nil"/>
              <w:left w:val="nil"/>
              <w:bottom w:val="single" w:sz="4" w:space="0" w:color="auto"/>
              <w:right w:val="single" w:sz="4" w:space="0" w:color="auto"/>
            </w:tcBorders>
            <w:shd w:val="clear" w:color="auto" w:fill="auto"/>
            <w:vAlign w:val="center"/>
            <w:hideMark/>
          </w:tcPr>
          <w:p w14:paraId="2ED029E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Armadura em barra de aço CA-50 (A ou B) fyk = 500 MPa</w:t>
            </w:r>
          </w:p>
        </w:tc>
        <w:tc>
          <w:tcPr>
            <w:tcW w:w="557" w:type="dxa"/>
            <w:tcBorders>
              <w:top w:val="nil"/>
              <w:left w:val="nil"/>
              <w:bottom w:val="single" w:sz="4" w:space="0" w:color="auto"/>
              <w:right w:val="single" w:sz="4" w:space="0" w:color="auto"/>
            </w:tcBorders>
            <w:shd w:val="clear" w:color="auto" w:fill="auto"/>
            <w:vAlign w:val="center"/>
            <w:hideMark/>
          </w:tcPr>
          <w:p w14:paraId="02E385B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KG</w:t>
            </w:r>
          </w:p>
        </w:tc>
        <w:tc>
          <w:tcPr>
            <w:tcW w:w="840" w:type="dxa"/>
            <w:tcBorders>
              <w:top w:val="nil"/>
              <w:left w:val="nil"/>
              <w:bottom w:val="single" w:sz="4" w:space="0" w:color="auto"/>
              <w:right w:val="single" w:sz="4" w:space="0" w:color="auto"/>
            </w:tcBorders>
            <w:shd w:val="clear" w:color="auto" w:fill="auto"/>
            <w:noWrap/>
            <w:vAlign w:val="center"/>
            <w:hideMark/>
          </w:tcPr>
          <w:p w14:paraId="6D8D835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846,40</w:t>
            </w:r>
          </w:p>
        </w:tc>
        <w:tc>
          <w:tcPr>
            <w:tcW w:w="1124" w:type="dxa"/>
            <w:tcBorders>
              <w:top w:val="nil"/>
              <w:left w:val="nil"/>
              <w:bottom w:val="single" w:sz="4" w:space="0" w:color="auto"/>
              <w:right w:val="single" w:sz="4" w:space="0" w:color="auto"/>
            </w:tcBorders>
            <w:shd w:val="clear" w:color="auto" w:fill="auto"/>
            <w:vAlign w:val="center"/>
            <w:hideMark/>
          </w:tcPr>
          <w:p w14:paraId="68F378F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10,58 </w:t>
            </w:r>
          </w:p>
        </w:tc>
        <w:tc>
          <w:tcPr>
            <w:tcW w:w="1549" w:type="dxa"/>
            <w:tcBorders>
              <w:top w:val="nil"/>
              <w:left w:val="nil"/>
              <w:bottom w:val="single" w:sz="4" w:space="0" w:color="auto"/>
              <w:right w:val="single" w:sz="8" w:space="0" w:color="auto"/>
            </w:tcBorders>
            <w:shd w:val="clear" w:color="auto" w:fill="auto"/>
            <w:noWrap/>
            <w:vAlign w:val="center"/>
            <w:hideMark/>
          </w:tcPr>
          <w:p w14:paraId="5F758C7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8.954,91 </w:t>
            </w:r>
          </w:p>
        </w:tc>
      </w:tr>
      <w:tr w:rsidR="00E256C7" w:rsidRPr="00E256C7" w14:paraId="2C3D2A95"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20BF338F"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3.0</w:t>
            </w:r>
          </w:p>
        </w:tc>
        <w:tc>
          <w:tcPr>
            <w:tcW w:w="730" w:type="dxa"/>
            <w:tcBorders>
              <w:top w:val="nil"/>
              <w:left w:val="nil"/>
              <w:bottom w:val="single" w:sz="4" w:space="0" w:color="auto"/>
              <w:right w:val="single" w:sz="4" w:space="0" w:color="auto"/>
            </w:tcBorders>
            <w:shd w:val="clear" w:color="000000" w:fill="B7DEE8"/>
            <w:noWrap/>
            <w:vAlign w:val="center"/>
            <w:hideMark/>
          </w:tcPr>
          <w:p w14:paraId="6229AA2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73714C4B"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5C88C6F1"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ESTRUTURA</w:t>
            </w:r>
          </w:p>
        </w:tc>
        <w:tc>
          <w:tcPr>
            <w:tcW w:w="557" w:type="dxa"/>
            <w:tcBorders>
              <w:top w:val="nil"/>
              <w:left w:val="nil"/>
              <w:bottom w:val="single" w:sz="4" w:space="0" w:color="auto"/>
              <w:right w:val="single" w:sz="4" w:space="0" w:color="auto"/>
            </w:tcBorders>
            <w:shd w:val="clear" w:color="000000" w:fill="B7DEE8"/>
            <w:noWrap/>
            <w:vAlign w:val="bottom"/>
            <w:hideMark/>
          </w:tcPr>
          <w:p w14:paraId="0644E26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1BAE042D"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7DE2F0C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1549" w:type="dxa"/>
            <w:tcBorders>
              <w:top w:val="nil"/>
              <w:left w:val="nil"/>
              <w:bottom w:val="single" w:sz="4" w:space="0" w:color="auto"/>
              <w:right w:val="single" w:sz="8" w:space="0" w:color="auto"/>
            </w:tcBorders>
            <w:shd w:val="clear" w:color="000000" w:fill="B7DEE8"/>
            <w:noWrap/>
            <w:vAlign w:val="center"/>
            <w:hideMark/>
          </w:tcPr>
          <w:p w14:paraId="063B4E72"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93.339,53 </w:t>
            </w:r>
          </w:p>
        </w:tc>
      </w:tr>
      <w:tr w:rsidR="00E256C7" w:rsidRPr="00E256C7" w14:paraId="2F0A642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1974E5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3.1</w:t>
            </w:r>
          </w:p>
        </w:tc>
        <w:tc>
          <w:tcPr>
            <w:tcW w:w="730" w:type="dxa"/>
            <w:tcBorders>
              <w:top w:val="nil"/>
              <w:left w:val="nil"/>
              <w:bottom w:val="single" w:sz="4" w:space="0" w:color="auto"/>
              <w:right w:val="single" w:sz="4" w:space="0" w:color="auto"/>
            </w:tcBorders>
            <w:shd w:val="clear" w:color="auto" w:fill="auto"/>
            <w:noWrap/>
            <w:vAlign w:val="center"/>
            <w:hideMark/>
          </w:tcPr>
          <w:p w14:paraId="64A4A8D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BEDD5B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09.01.030</w:t>
            </w:r>
          </w:p>
        </w:tc>
        <w:tc>
          <w:tcPr>
            <w:tcW w:w="3201" w:type="dxa"/>
            <w:tcBorders>
              <w:top w:val="nil"/>
              <w:left w:val="nil"/>
              <w:bottom w:val="single" w:sz="4" w:space="0" w:color="auto"/>
              <w:right w:val="single" w:sz="4" w:space="0" w:color="auto"/>
            </w:tcBorders>
            <w:shd w:val="clear" w:color="auto" w:fill="auto"/>
            <w:vAlign w:val="center"/>
            <w:hideMark/>
          </w:tcPr>
          <w:p w14:paraId="0E2B806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Forma em madeira comum para estrutura</w:t>
            </w:r>
          </w:p>
        </w:tc>
        <w:tc>
          <w:tcPr>
            <w:tcW w:w="557" w:type="dxa"/>
            <w:tcBorders>
              <w:top w:val="nil"/>
              <w:left w:val="nil"/>
              <w:bottom w:val="single" w:sz="4" w:space="0" w:color="auto"/>
              <w:right w:val="single" w:sz="4" w:space="0" w:color="auto"/>
            </w:tcBorders>
            <w:shd w:val="clear" w:color="auto" w:fill="auto"/>
            <w:vAlign w:val="center"/>
            <w:hideMark/>
          </w:tcPr>
          <w:p w14:paraId="35E9C37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63FD649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210,39</w:t>
            </w:r>
          </w:p>
        </w:tc>
        <w:tc>
          <w:tcPr>
            <w:tcW w:w="1124" w:type="dxa"/>
            <w:tcBorders>
              <w:top w:val="nil"/>
              <w:left w:val="nil"/>
              <w:bottom w:val="single" w:sz="4" w:space="0" w:color="auto"/>
              <w:right w:val="single" w:sz="4" w:space="0" w:color="auto"/>
            </w:tcBorders>
            <w:shd w:val="clear" w:color="auto" w:fill="auto"/>
            <w:vAlign w:val="center"/>
            <w:hideMark/>
          </w:tcPr>
          <w:p w14:paraId="0B09721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255,20 </w:t>
            </w:r>
          </w:p>
        </w:tc>
        <w:tc>
          <w:tcPr>
            <w:tcW w:w="1549" w:type="dxa"/>
            <w:tcBorders>
              <w:top w:val="nil"/>
              <w:left w:val="nil"/>
              <w:bottom w:val="single" w:sz="4" w:space="0" w:color="auto"/>
              <w:right w:val="single" w:sz="8" w:space="0" w:color="auto"/>
            </w:tcBorders>
            <w:shd w:val="clear" w:color="auto" w:fill="auto"/>
            <w:noWrap/>
            <w:vAlign w:val="center"/>
            <w:hideMark/>
          </w:tcPr>
          <w:p w14:paraId="046B9A4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53.691,53 </w:t>
            </w:r>
          </w:p>
        </w:tc>
      </w:tr>
      <w:tr w:rsidR="00E256C7" w:rsidRPr="00E256C7" w14:paraId="0197D20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CB19F5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3.2</w:t>
            </w:r>
          </w:p>
        </w:tc>
        <w:tc>
          <w:tcPr>
            <w:tcW w:w="730" w:type="dxa"/>
            <w:tcBorders>
              <w:top w:val="nil"/>
              <w:left w:val="nil"/>
              <w:bottom w:val="single" w:sz="4" w:space="0" w:color="auto"/>
              <w:right w:val="single" w:sz="4" w:space="0" w:color="auto"/>
            </w:tcBorders>
            <w:shd w:val="clear" w:color="auto" w:fill="auto"/>
            <w:noWrap/>
            <w:vAlign w:val="center"/>
            <w:hideMark/>
          </w:tcPr>
          <w:p w14:paraId="053983C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0A820AB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11.01.160</w:t>
            </w:r>
          </w:p>
        </w:tc>
        <w:tc>
          <w:tcPr>
            <w:tcW w:w="3201" w:type="dxa"/>
            <w:tcBorders>
              <w:top w:val="nil"/>
              <w:left w:val="nil"/>
              <w:bottom w:val="single" w:sz="4" w:space="0" w:color="auto"/>
              <w:right w:val="single" w:sz="4" w:space="0" w:color="auto"/>
            </w:tcBorders>
            <w:shd w:val="clear" w:color="auto" w:fill="auto"/>
            <w:vAlign w:val="center"/>
            <w:hideMark/>
          </w:tcPr>
          <w:p w14:paraId="39E2E88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Concreto usinado, fck = 30 MPa</w:t>
            </w:r>
          </w:p>
        </w:tc>
        <w:tc>
          <w:tcPr>
            <w:tcW w:w="557" w:type="dxa"/>
            <w:tcBorders>
              <w:top w:val="nil"/>
              <w:left w:val="nil"/>
              <w:bottom w:val="single" w:sz="4" w:space="0" w:color="auto"/>
              <w:right w:val="single" w:sz="4" w:space="0" w:color="auto"/>
            </w:tcBorders>
            <w:shd w:val="clear" w:color="auto" w:fill="auto"/>
            <w:vAlign w:val="center"/>
            <w:hideMark/>
          </w:tcPr>
          <w:p w14:paraId="50FE494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464EB76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18,93</w:t>
            </w:r>
          </w:p>
        </w:tc>
        <w:tc>
          <w:tcPr>
            <w:tcW w:w="1124" w:type="dxa"/>
            <w:tcBorders>
              <w:top w:val="nil"/>
              <w:left w:val="nil"/>
              <w:bottom w:val="single" w:sz="4" w:space="0" w:color="auto"/>
              <w:right w:val="single" w:sz="4" w:space="0" w:color="auto"/>
            </w:tcBorders>
            <w:shd w:val="clear" w:color="auto" w:fill="auto"/>
            <w:vAlign w:val="center"/>
            <w:hideMark/>
          </w:tcPr>
          <w:p w14:paraId="54DFFA7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519,84 </w:t>
            </w:r>
          </w:p>
        </w:tc>
        <w:tc>
          <w:tcPr>
            <w:tcW w:w="1549" w:type="dxa"/>
            <w:tcBorders>
              <w:top w:val="nil"/>
              <w:left w:val="nil"/>
              <w:bottom w:val="single" w:sz="4" w:space="0" w:color="auto"/>
              <w:right w:val="single" w:sz="8" w:space="0" w:color="auto"/>
            </w:tcBorders>
            <w:shd w:val="clear" w:color="auto" w:fill="auto"/>
            <w:noWrap/>
            <w:vAlign w:val="center"/>
            <w:hideMark/>
          </w:tcPr>
          <w:p w14:paraId="2F98523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9.840,57 </w:t>
            </w:r>
          </w:p>
        </w:tc>
      </w:tr>
      <w:tr w:rsidR="00E256C7" w:rsidRPr="00E256C7" w14:paraId="03BB2C38"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861A85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w:t>
            </w:r>
          </w:p>
        </w:tc>
        <w:tc>
          <w:tcPr>
            <w:tcW w:w="730" w:type="dxa"/>
            <w:tcBorders>
              <w:top w:val="nil"/>
              <w:left w:val="nil"/>
              <w:bottom w:val="single" w:sz="4" w:space="0" w:color="auto"/>
              <w:right w:val="single" w:sz="4" w:space="0" w:color="auto"/>
            </w:tcBorders>
            <w:shd w:val="clear" w:color="auto" w:fill="auto"/>
            <w:noWrap/>
            <w:vAlign w:val="center"/>
            <w:hideMark/>
          </w:tcPr>
          <w:p w14:paraId="1584023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04562A3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11.16.060</w:t>
            </w:r>
          </w:p>
        </w:tc>
        <w:tc>
          <w:tcPr>
            <w:tcW w:w="3201" w:type="dxa"/>
            <w:tcBorders>
              <w:top w:val="nil"/>
              <w:left w:val="nil"/>
              <w:bottom w:val="single" w:sz="4" w:space="0" w:color="auto"/>
              <w:right w:val="single" w:sz="4" w:space="0" w:color="auto"/>
            </w:tcBorders>
            <w:shd w:val="clear" w:color="auto" w:fill="auto"/>
            <w:vAlign w:val="center"/>
            <w:hideMark/>
          </w:tcPr>
          <w:p w14:paraId="789F1E5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Lançamento e adensamento de concreto ou massa em estrutura</w:t>
            </w:r>
          </w:p>
        </w:tc>
        <w:tc>
          <w:tcPr>
            <w:tcW w:w="557" w:type="dxa"/>
            <w:tcBorders>
              <w:top w:val="nil"/>
              <w:left w:val="nil"/>
              <w:bottom w:val="single" w:sz="4" w:space="0" w:color="auto"/>
              <w:right w:val="single" w:sz="4" w:space="0" w:color="auto"/>
            </w:tcBorders>
            <w:shd w:val="clear" w:color="auto" w:fill="auto"/>
            <w:vAlign w:val="center"/>
            <w:hideMark/>
          </w:tcPr>
          <w:p w14:paraId="0B5C6BB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739E140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18,93</w:t>
            </w:r>
          </w:p>
        </w:tc>
        <w:tc>
          <w:tcPr>
            <w:tcW w:w="1124" w:type="dxa"/>
            <w:tcBorders>
              <w:top w:val="nil"/>
              <w:left w:val="nil"/>
              <w:bottom w:val="single" w:sz="4" w:space="0" w:color="auto"/>
              <w:right w:val="single" w:sz="4" w:space="0" w:color="auto"/>
            </w:tcBorders>
            <w:shd w:val="clear" w:color="auto" w:fill="auto"/>
            <w:vAlign w:val="center"/>
            <w:hideMark/>
          </w:tcPr>
          <w:p w14:paraId="1273B06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124,86 </w:t>
            </w:r>
          </w:p>
        </w:tc>
        <w:tc>
          <w:tcPr>
            <w:tcW w:w="1549" w:type="dxa"/>
            <w:tcBorders>
              <w:top w:val="nil"/>
              <w:left w:val="nil"/>
              <w:bottom w:val="single" w:sz="4" w:space="0" w:color="auto"/>
              <w:right w:val="single" w:sz="8" w:space="0" w:color="auto"/>
            </w:tcBorders>
            <w:shd w:val="clear" w:color="auto" w:fill="auto"/>
            <w:noWrap/>
            <w:vAlign w:val="center"/>
            <w:hideMark/>
          </w:tcPr>
          <w:p w14:paraId="7B443BE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2.363,60 </w:t>
            </w:r>
          </w:p>
        </w:tc>
      </w:tr>
      <w:tr w:rsidR="00E256C7" w:rsidRPr="00E256C7" w14:paraId="30DD69B4"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E9C1A6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3.4</w:t>
            </w:r>
          </w:p>
        </w:tc>
        <w:tc>
          <w:tcPr>
            <w:tcW w:w="730" w:type="dxa"/>
            <w:tcBorders>
              <w:top w:val="nil"/>
              <w:left w:val="nil"/>
              <w:bottom w:val="single" w:sz="4" w:space="0" w:color="auto"/>
              <w:right w:val="single" w:sz="4" w:space="0" w:color="auto"/>
            </w:tcBorders>
            <w:shd w:val="clear" w:color="auto" w:fill="auto"/>
            <w:noWrap/>
            <w:vAlign w:val="center"/>
            <w:hideMark/>
          </w:tcPr>
          <w:p w14:paraId="05AE259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04E48D2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10.01.040</w:t>
            </w:r>
          </w:p>
        </w:tc>
        <w:tc>
          <w:tcPr>
            <w:tcW w:w="3201" w:type="dxa"/>
            <w:tcBorders>
              <w:top w:val="nil"/>
              <w:left w:val="nil"/>
              <w:bottom w:val="single" w:sz="4" w:space="0" w:color="auto"/>
              <w:right w:val="single" w:sz="4" w:space="0" w:color="auto"/>
            </w:tcBorders>
            <w:shd w:val="clear" w:color="auto" w:fill="auto"/>
            <w:vAlign w:val="center"/>
            <w:hideMark/>
          </w:tcPr>
          <w:p w14:paraId="4F07408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Armadura em barra de aço CA-50 (A ou B) fyk = 500 MPa</w:t>
            </w:r>
          </w:p>
        </w:tc>
        <w:tc>
          <w:tcPr>
            <w:tcW w:w="557" w:type="dxa"/>
            <w:tcBorders>
              <w:top w:val="nil"/>
              <w:left w:val="nil"/>
              <w:bottom w:val="single" w:sz="4" w:space="0" w:color="auto"/>
              <w:right w:val="single" w:sz="4" w:space="0" w:color="auto"/>
            </w:tcBorders>
            <w:shd w:val="clear" w:color="auto" w:fill="auto"/>
            <w:vAlign w:val="center"/>
            <w:hideMark/>
          </w:tcPr>
          <w:p w14:paraId="6444039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KG</w:t>
            </w:r>
          </w:p>
        </w:tc>
        <w:tc>
          <w:tcPr>
            <w:tcW w:w="840" w:type="dxa"/>
            <w:tcBorders>
              <w:top w:val="nil"/>
              <w:left w:val="nil"/>
              <w:bottom w:val="single" w:sz="4" w:space="0" w:color="auto"/>
              <w:right w:val="single" w:sz="4" w:space="0" w:color="auto"/>
            </w:tcBorders>
            <w:shd w:val="clear" w:color="auto" w:fill="auto"/>
            <w:noWrap/>
            <w:vAlign w:val="center"/>
            <w:hideMark/>
          </w:tcPr>
          <w:p w14:paraId="204B863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1.505,15</w:t>
            </w:r>
          </w:p>
        </w:tc>
        <w:tc>
          <w:tcPr>
            <w:tcW w:w="1124" w:type="dxa"/>
            <w:tcBorders>
              <w:top w:val="nil"/>
              <w:left w:val="nil"/>
              <w:bottom w:val="single" w:sz="4" w:space="0" w:color="auto"/>
              <w:right w:val="single" w:sz="4" w:space="0" w:color="auto"/>
            </w:tcBorders>
            <w:shd w:val="clear" w:color="auto" w:fill="auto"/>
            <w:vAlign w:val="center"/>
            <w:hideMark/>
          </w:tcPr>
          <w:p w14:paraId="0C67A55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10,58 </w:t>
            </w:r>
          </w:p>
        </w:tc>
        <w:tc>
          <w:tcPr>
            <w:tcW w:w="1549" w:type="dxa"/>
            <w:tcBorders>
              <w:top w:val="nil"/>
              <w:left w:val="nil"/>
              <w:bottom w:val="single" w:sz="4" w:space="0" w:color="auto"/>
              <w:right w:val="single" w:sz="8" w:space="0" w:color="auto"/>
            </w:tcBorders>
            <w:shd w:val="clear" w:color="auto" w:fill="auto"/>
            <w:noWrap/>
            <w:vAlign w:val="center"/>
            <w:hideMark/>
          </w:tcPr>
          <w:p w14:paraId="7F3F0CD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15.924,49 </w:t>
            </w:r>
          </w:p>
        </w:tc>
      </w:tr>
      <w:tr w:rsidR="00E256C7" w:rsidRPr="00E256C7" w14:paraId="15B32ACD"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92CFC2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3.5</w:t>
            </w:r>
          </w:p>
        </w:tc>
        <w:tc>
          <w:tcPr>
            <w:tcW w:w="730" w:type="dxa"/>
            <w:tcBorders>
              <w:top w:val="nil"/>
              <w:left w:val="nil"/>
              <w:bottom w:val="single" w:sz="4" w:space="0" w:color="auto"/>
              <w:right w:val="single" w:sz="4" w:space="0" w:color="auto"/>
            </w:tcBorders>
            <w:shd w:val="clear" w:color="auto" w:fill="auto"/>
            <w:noWrap/>
            <w:vAlign w:val="center"/>
            <w:hideMark/>
          </w:tcPr>
          <w:p w14:paraId="0DD13A6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EB9848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14.10.111</w:t>
            </w:r>
          </w:p>
        </w:tc>
        <w:tc>
          <w:tcPr>
            <w:tcW w:w="3201" w:type="dxa"/>
            <w:tcBorders>
              <w:top w:val="nil"/>
              <w:left w:val="nil"/>
              <w:bottom w:val="single" w:sz="4" w:space="0" w:color="auto"/>
              <w:right w:val="single" w:sz="4" w:space="0" w:color="auto"/>
            </w:tcBorders>
            <w:shd w:val="clear" w:color="auto" w:fill="auto"/>
            <w:vAlign w:val="center"/>
            <w:hideMark/>
          </w:tcPr>
          <w:p w14:paraId="1E1D774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Alvenaria de bloco de concreto de vedação de 14 cm - classe C</w:t>
            </w:r>
          </w:p>
        </w:tc>
        <w:tc>
          <w:tcPr>
            <w:tcW w:w="557" w:type="dxa"/>
            <w:tcBorders>
              <w:top w:val="nil"/>
              <w:left w:val="nil"/>
              <w:bottom w:val="single" w:sz="4" w:space="0" w:color="auto"/>
              <w:right w:val="single" w:sz="4" w:space="0" w:color="auto"/>
            </w:tcBorders>
            <w:shd w:val="clear" w:color="auto" w:fill="auto"/>
            <w:vAlign w:val="center"/>
            <w:hideMark/>
          </w:tcPr>
          <w:p w14:paraId="6B76730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3A28AEC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99,99</w:t>
            </w:r>
          </w:p>
        </w:tc>
        <w:tc>
          <w:tcPr>
            <w:tcW w:w="1124" w:type="dxa"/>
            <w:tcBorders>
              <w:top w:val="nil"/>
              <w:left w:val="nil"/>
              <w:bottom w:val="single" w:sz="4" w:space="0" w:color="auto"/>
              <w:right w:val="single" w:sz="4" w:space="0" w:color="auto"/>
            </w:tcBorders>
            <w:shd w:val="clear" w:color="auto" w:fill="auto"/>
            <w:vAlign w:val="center"/>
            <w:hideMark/>
          </w:tcPr>
          <w:p w14:paraId="45C53E3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92,30 </w:t>
            </w:r>
          </w:p>
        </w:tc>
        <w:tc>
          <w:tcPr>
            <w:tcW w:w="1549" w:type="dxa"/>
            <w:tcBorders>
              <w:top w:val="nil"/>
              <w:left w:val="nil"/>
              <w:bottom w:val="single" w:sz="4" w:space="0" w:color="auto"/>
              <w:right w:val="single" w:sz="8" w:space="0" w:color="auto"/>
            </w:tcBorders>
            <w:shd w:val="clear" w:color="auto" w:fill="auto"/>
            <w:noWrap/>
            <w:vAlign w:val="center"/>
            <w:hideMark/>
          </w:tcPr>
          <w:p w14:paraId="3AEF9EF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9.229,08 </w:t>
            </w:r>
          </w:p>
        </w:tc>
      </w:tr>
      <w:tr w:rsidR="00E256C7" w:rsidRPr="00E256C7" w14:paraId="78A8E614"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57DBA9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3.6</w:t>
            </w:r>
          </w:p>
        </w:tc>
        <w:tc>
          <w:tcPr>
            <w:tcW w:w="730" w:type="dxa"/>
            <w:tcBorders>
              <w:top w:val="nil"/>
              <w:left w:val="nil"/>
              <w:bottom w:val="single" w:sz="4" w:space="0" w:color="auto"/>
              <w:right w:val="single" w:sz="4" w:space="0" w:color="auto"/>
            </w:tcBorders>
            <w:shd w:val="clear" w:color="auto" w:fill="auto"/>
            <w:noWrap/>
            <w:vAlign w:val="center"/>
            <w:hideMark/>
          </w:tcPr>
          <w:p w14:paraId="136CDF1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2B76F3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13.01.330</w:t>
            </w:r>
          </w:p>
        </w:tc>
        <w:tc>
          <w:tcPr>
            <w:tcW w:w="3201" w:type="dxa"/>
            <w:tcBorders>
              <w:top w:val="nil"/>
              <w:left w:val="nil"/>
              <w:bottom w:val="single" w:sz="4" w:space="0" w:color="auto"/>
              <w:right w:val="single" w:sz="4" w:space="0" w:color="auto"/>
            </w:tcBorders>
            <w:shd w:val="clear" w:color="auto" w:fill="auto"/>
            <w:vAlign w:val="center"/>
            <w:hideMark/>
          </w:tcPr>
          <w:p w14:paraId="62316B9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Laje pré-fabricada unidirecional em viga treliçada/lajota em EPS LT 20 (16 + 4), com capa de concreto de 25 MPa</w:t>
            </w:r>
          </w:p>
        </w:tc>
        <w:tc>
          <w:tcPr>
            <w:tcW w:w="557" w:type="dxa"/>
            <w:tcBorders>
              <w:top w:val="nil"/>
              <w:left w:val="nil"/>
              <w:bottom w:val="single" w:sz="4" w:space="0" w:color="auto"/>
              <w:right w:val="single" w:sz="4" w:space="0" w:color="auto"/>
            </w:tcBorders>
            <w:shd w:val="clear" w:color="auto" w:fill="auto"/>
            <w:vAlign w:val="center"/>
            <w:hideMark/>
          </w:tcPr>
          <w:p w14:paraId="1CFA447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48209E2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9,50</w:t>
            </w:r>
          </w:p>
        </w:tc>
        <w:tc>
          <w:tcPr>
            <w:tcW w:w="1124" w:type="dxa"/>
            <w:tcBorders>
              <w:top w:val="nil"/>
              <w:left w:val="nil"/>
              <w:bottom w:val="single" w:sz="4" w:space="0" w:color="auto"/>
              <w:right w:val="single" w:sz="4" w:space="0" w:color="auto"/>
            </w:tcBorders>
            <w:shd w:val="clear" w:color="auto" w:fill="auto"/>
            <w:vAlign w:val="center"/>
            <w:hideMark/>
          </w:tcPr>
          <w:p w14:paraId="26604F1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241,08 </w:t>
            </w:r>
          </w:p>
        </w:tc>
        <w:tc>
          <w:tcPr>
            <w:tcW w:w="1549" w:type="dxa"/>
            <w:tcBorders>
              <w:top w:val="nil"/>
              <w:left w:val="nil"/>
              <w:bottom w:val="single" w:sz="4" w:space="0" w:color="auto"/>
              <w:right w:val="single" w:sz="8" w:space="0" w:color="auto"/>
            </w:tcBorders>
            <w:shd w:val="clear" w:color="auto" w:fill="auto"/>
            <w:noWrap/>
            <w:vAlign w:val="center"/>
            <w:hideMark/>
          </w:tcPr>
          <w:p w14:paraId="57C6975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2.290,26 </w:t>
            </w:r>
          </w:p>
        </w:tc>
      </w:tr>
      <w:tr w:rsidR="00E256C7" w:rsidRPr="00E256C7" w14:paraId="6A52EB54"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028F88AD"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4.0</w:t>
            </w:r>
          </w:p>
        </w:tc>
        <w:tc>
          <w:tcPr>
            <w:tcW w:w="730" w:type="dxa"/>
            <w:tcBorders>
              <w:top w:val="nil"/>
              <w:left w:val="nil"/>
              <w:bottom w:val="single" w:sz="4" w:space="0" w:color="auto"/>
              <w:right w:val="single" w:sz="4" w:space="0" w:color="auto"/>
            </w:tcBorders>
            <w:shd w:val="clear" w:color="000000" w:fill="B7DEE8"/>
            <w:noWrap/>
            <w:vAlign w:val="center"/>
            <w:hideMark/>
          </w:tcPr>
          <w:p w14:paraId="577B0E9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26EC9EF7"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5E9B32DC"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COBERTURA</w:t>
            </w:r>
          </w:p>
        </w:tc>
        <w:tc>
          <w:tcPr>
            <w:tcW w:w="557" w:type="dxa"/>
            <w:tcBorders>
              <w:top w:val="nil"/>
              <w:left w:val="nil"/>
              <w:bottom w:val="single" w:sz="4" w:space="0" w:color="auto"/>
              <w:right w:val="single" w:sz="4" w:space="0" w:color="auto"/>
            </w:tcBorders>
            <w:shd w:val="clear" w:color="000000" w:fill="B7DEE8"/>
            <w:noWrap/>
            <w:vAlign w:val="bottom"/>
            <w:hideMark/>
          </w:tcPr>
          <w:p w14:paraId="02FB068E"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733726E3"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25DBC03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w:t>
            </w:r>
          </w:p>
        </w:tc>
        <w:tc>
          <w:tcPr>
            <w:tcW w:w="1549" w:type="dxa"/>
            <w:tcBorders>
              <w:top w:val="nil"/>
              <w:left w:val="nil"/>
              <w:bottom w:val="single" w:sz="4" w:space="0" w:color="auto"/>
              <w:right w:val="single" w:sz="8" w:space="0" w:color="auto"/>
            </w:tcBorders>
            <w:shd w:val="clear" w:color="000000" w:fill="B7DEE8"/>
            <w:noWrap/>
            <w:vAlign w:val="center"/>
            <w:hideMark/>
          </w:tcPr>
          <w:p w14:paraId="7A6AB29B"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108.529,36 </w:t>
            </w:r>
          </w:p>
        </w:tc>
      </w:tr>
      <w:tr w:rsidR="00E256C7" w:rsidRPr="00E256C7" w14:paraId="1F022B80"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A1ADBA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4.1</w:t>
            </w:r>
          </w:p>
        </w:tc>
        <w:tc>
          <w:tcPr>
            <w:tcW w:w="730" w:type="dxa"/>
            <w:tcBorders>
              <w:top w:val="nil"/>
              <w:left w:val="nil"/>
              <w:bottom w:val="single" w:sz="4" w:space="0" w:color="auto"/>
              <w:right w:val="single" w:sz="4" w:space="0" w:color="auto"/>
            </w:tcBorders>
            <w:shd w:val="clear" w:color="auto" w:fill="auto"/>
            <w:noWrap/>
            <w:vAlign w:val="center"/>
            <w:hideMark/>
          </w:tcPr>
          <w:p w14:paraId="4369128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0F8606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15.01.010</w:t>
            </w:r>
          </w:p>
        </w:tc>
        <w:tc>
          <w:tcPr>
            <w:tcW w:w="3201" w:type="dxa"/>
            <w:tcBorders>
              <w:top w:val="nil"/>
              <w:left w:val="nil"/>
              <w:bottom w:val="single" w:sz="4" w:space="0" w:color="auto"/>
              <w:right w:val="single" w:sz="4" w:space="0" w:color="auto"/>
            </w:tcBorders>
            <w:shd w:val="clear" w:color="auto" w:fill="auto"/>
            <w:vAlign w:val="center"/>
            <w:hideMark/>
          </w:tcPr>
          <w:p w14:paraId="4396C1A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Estrutura de madeira tesourada para telha de barro - vãos até 7,00 m</w:t>
            </w:r>
          </w:p>
        </w:tc>
        <w:tc>
          <w:tcPr>
            <w:tcW w:w="557" w:type="dxa"/>
            <w:tcBorders>
              <w:top w:val="nil"/>
              <w:left w:val="nil"/>
              <w:bottom w:val="single" w:sz="4" w:space="0" w:color="auto"/>
              <w:right w:val="single" w:sz="4" w:space="0" w:color="auto"/>
            </w:tcBorders>
            <w:shd w:val="clear" w:color="auto" w:fill="auto"/>
            <w:vAlign w:val="center"/>
            <w:hideMark/>
          </w:tcPr>
          <w:p w14:paraId="098F2D8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4D19CE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154,80</w:t>
            </w:r>
          </w:p>
        </w:tc>
        <w:tc>
          <w:tcPr>
            <w:tcW w:w="1124" w:type="dxa"/>
            <w:tcBorders>
              <w:top w:val="nil"/>
              <w:left w:val="nil"/>
              <w:bottom w:val="single" w:sz="4" w:space="0" w:color="auto"/>
              <w:right w:val="single" w:sz="4" w:space="0" w:color="auto"/>
            </w:tcBorders>
            <w:shd w:val="clear" w:color="auto" w:fill="auto"/>
            <w:vAlign w:val="center"/>
            <w:hideMark/>
          </w:tcPr>
          <w:p w14:paraId="087D517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180,79 </w:t>
            </w:r>
          </w:p>
        </w:tc>
        <w:tc>
          <w:tcPr>
            <w:tcW w:w="1549" w:type="dxa"/>
            <w:tcBorders>
              <w:top w:val="nil"/>
              <w:left w:val="nil"/>
              <w:bottom w:val="single" w:sz="4" w:space="0" w:color="auto"/>
              <w:right w:val="single" w:sz="8" w:space="0" w:color="auto"/>
            </w:tcBorders>
            <w:shd w:val="clear" w:color="auto" w:fill="auto"/>
            <w:noWrap/>
            <w:vAlign w:val="center"/>
            <w:hideMark/>
          </w:tcPr>
          <w:p w14:paraId="4AAB0C4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27.986,29 </w:t>
            </w:r>
          </w:p>
        </w:tc>
      </w:tr>
      <w:tr w:rsidR="00E256C7" w:rsidRPr="00E256C7" w14:paraId="101AF1D1"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14B9A1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4.2</w:t>
            </w:r>
          </w:p>
        </w:tc>
        <w:tc>
          <w:tcPr>
            <w:tcW w:w="730" w:type="dxa"/>
            <w:tcBorders>
              <w:top w:val="nil"/>
              <w:left w:val="nil"/>
              <w:bottom w:val="single" w:sz="4" w:space="0" w:color="auto"/>
              <w:right w:val="single" w:sz="4" w:space="0" w:color="auto"/>
            </w:tcBorders>
            <w:shd w:val="clear" w:color="auto" w:fill="auto"/>
            <w:noWrap/>
            <w:vAlign w:val="center"/>
            <w:hideMark/>
          </w:tcPr>
          <w:p w14:paraId="3C62BD2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2FFF48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16.02.045</w:t>
            </w:r>
          </w:p>
        </w:tc>
        <w:tc>
          <w:tcPr>
            <w:tcW w:w="3201" w:type="dxa"/>
            <w:tcBorders>
              <w:top w:val="nil"/>
              <w:left w:val="nil"/>
              <w:bottom w:val="single" w:sz="4" w:space="0" w:color="auto"/>
              <w:right w:val="single" w:sz="4" w:space="0" w:color="auto"/>
            </w:tcBorders>
            <w:shd w:val="clear" w:color="auto" w:fill="auto"/>
            <w:vAlign w:val="center"/>
            <w:hideMark/>
          </w:tcPr>
          <w:p w14:paraId="2055046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Telha de barro colonial/paulista</w:t>
            </w:r>
          </w:p>
        </w:tc>
        <w:tc>
          <w:tcPr>
            <w:tcW w:w="557" w:type="dxa"/>
            <w:tcBorders>
              <w:top w:val="nil"/>
              <w:left w:val="nil"/>
              <w:bottom w:val="single" w:sz="4" w:space="0" w:color="auto"/>
              <w:right w:val="single" w:sz="4" w:space="0" w:color="auto"/>
            </w:tcBorders>
            <w:shd w:val="clear" w:color="auto" w:fill="auto"/>
            <w:vAlign w:val="center"/>
            <w:hideMark/>
          </w:tcPr>
          <w:p w14:paraId="7897056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4B7821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154,80</w:t>
            </w:r>
          </w:p>
        </w:tc>
        <w:tc>
          <w:tcPr>
            <w:tcW w:w="1124" w:type="dxa"/>
            <w:tcBorders>
              <w:top w:val="nil"/>
              <w:left w:val="nil"/>
              <w:bottom w:val="single" w:sz="4" w:space="0" w:color="auto"/>
              <w:right w:val="single" w:sz="4" w:space="0" w:color="auto"/>
            </w:tcBorders>
            <w:shd w:val="clear" w:color="auto" w:fill="auto"/>
            <w:vAlign w:val="center"/>
            <w:hideMark/>
          </w:tcPr>
          <w:p w14:paraId="1F07347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138,12 </w:t>
            </w:r>
          </w:p>
        </w:tc>
        <w:tc>
          <w:tcPr>
            <w:tcW w:w="1549" w:type="dxa"/>
            <w:tcBorders>
              <w:top w:val="nil"/>
              <w:left w:val="nil"/>
              <w:bottom w:val="single" w:sz="4" w:space="0" w:color="auto"/>
              <w:right w:val="single" w:sz="8" w:space="0" w:color="auto"/>
            </w:tcBorders>
            <w:shd w:val="clear" w:color="auto" w:fill="auto"/>
            <w:noWrap/>
            <w:vAlign w:val="center"/>
            <w:hideMark/>
          </w:tcPr>
          <w:p w14:paraId="7275110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21.380,98 </w:t>
            </w:r>
          </w:p>
        </w:tc>
      </w:tr>
      <w:tr w:rsidR="00E256C7" w:rsidRPr="00E256C7" w14:paraId="1D6F8CA7"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4BBA24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4.3</w:t>
            </w:r>
          </w:p>
        </w:tc>
        <w:tc>
          <w:tcPr>
            <w:tcW w:w="730" w:type="dxa"/>
            <w:tcBorders>
              <w:top w:val="nil"/>
              <w:left w:val="nil"/>
              <w:bottom w:val="single" w:sz="4" w:space="0" w:color="auto"/>
              <w:right w:val="single" w:sz="4" w:space="0" w:color="auto"/>
            </w:tcBorders>
            <w:shd w:val="clear" w:color="auto" w:fill="auto"/>
            <w:noWrap/>
            <w:vAlign w:val="center"/>
            <w:hideMark/>
          </w:tcPr>
          <w:p w14:paraId="5D4DAFA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08593BB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16.02.230</w:t>
            </w:r>
          </w:p>
        </w:tc>
        <w:tc>
          <w:tcPr>
            <w:tcW w:w="3201" w:type="dxa"/>
            <w:tcBorders>
              <w:top w:val="nil"/>
              <w:left w:val="nil"/>
              <w:bottom w:val="single" w:sz="4" w:space="0" w:color="auto"/>
              <w:right w:val="single" w:sz="4" w:space="0" w:color="auto"/>
            </w:tcBorders>
            <w:shd w:val="clear" w:color="auto" w:fill="auto"/>
            <w:vAlign w:val="center"/>
            <w:hideMark/>
          </w:tcPr>
          <w:p w14:paraId="6254BA5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Cumeeira de barro emboçado tipos: plan, romana, italiana, francesa e paulistinha</w:t>
            </w:r>
          </w:p>
        </w:tc>
        <w:tc>
          <w:tcPr>
            <w:tcW w:w="557" w:type="dxa"/>
            <w:tcBorders>
              <w:top w:val="nil"/>
              <w:left w:val="nil"/>
              <w:bottom w:val="single" w:sz="4" w:space="0" w:color="auto"/>
              <w:right w:val="single" w:sz="4" w:space="0" w:color="auto"/>
            </w:tcBorders>
            <w:shd w:val="clear" w:color="auto" w:fill="auto"/>
            <w:vAlign w:val="center"/>
            <w:hideMark/>
          </w:tcPr>
          <w:p w14:paraId="677D73C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52D02AE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52,56</w:t>
            </w:r>
          </w:p>
        </w:tc>
        <w:tc>
          <w:tcPr>
            <w:tcW w:w="1124" w:type="dxa"/>
            <w:tcBorders>
              <w:top w:val="nil"/>
              <w:left w:val="nil"/>
              <w:bottom w:val="single" w:sz="4" w:space="0" w:color="auto"/>
              <w:right w:val="single" w:sz="4" w:space="0" w:color="auto"/>
            </w:tcBorders>
            <w:shd w:val="clear" w:color="auto" w:fill="auto"/>
            <w:vAlign w:val="center"/>
            <w:hideMark/>
          </w:tcPr>
          <w:p w14:paraId="170BD3C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32,49 </w:t>
            </w:r>
          </w:p>
        </w:tc>
        <w:tc>
          <w:tcPr>
            <w:tcW w:w="1549" w:type="dxa"/>
            <w:tcBorders>
              <w:top w:val="nil"/>
              <w:left w:val="nil"/>
              <w:bottom w:val="single" w:sz="4" w:space="0" w:color="auto"/>
              <w:right w:val="single" w:sz="8" w:space="0" w:color="auto"/>
            </w:tcBorders>
            <w:shd w:val="clear" w:color="auto" w:fill="auto"/>
            <w:noWrap/>
            <w:vAlign w:val="center"/>
            <w:hideMark/>
          </w:tcPr>
          <w:p w14:paraId="3BC8B25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1.707,67 </w:t>
            </w:r>
          </w:p>
        </w:tc>
      </w:tr>
      <w:tr w:rsidR="00E256C7" w:rsidRPr="00E256C7" w14:paraId="63A2166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5B73A79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4.4</w:t>
            </w:r>
          </w:p>
        </w:tc>
        <w:tc>
          <w:tcPr>
            <w:tcW w:w="730" w:type="dxa"/>
            <w:tcBorders>
              <w:top w:val="nil"/>
              <w:left w:val="nil"/>
              <w:bottom w:val="single" w:sz="4" w:space="0" w:color="auto"/>
              <w:right w:val="single" w:sz="4" w:space="0" w:color="auto"/>
            </w:tcBorders>
            <w:shd w:val="clear" w:color="auto" w:fill="auto"/>
            <w:noWrap/>
            <w:vAlign w:val="center"/>
            <w:hideMark/>
          </w:tcPr>
          <w:p w14:paraId="7EF19CF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620217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16.33.052</w:t>
            </w:r>
          </w:p>
        </w:tc>
        <w:tc>
          <w:tcPr>
            <w:tcW w:w="3201" w:type="dxa"/>
            <w:tcBorders>
              <w:top w:val="nil"/>
              <w:left w:val="nil"/>
              <w:bottom w:val="single" w:sz="4" w:space="0" w:color="auto"/>
              <w:right w:val="single" w:sz="4" w:space="0" w:color="auto"/>
            </w:tcBorders>
            <w:shd w:val="clear" w:color="auto" w:fill="auto"/>
            <w:vAlign w:val="center"/>
            <w:hideMark/>
          </w:tcPr>
          <w:p w14:paraId="69B011B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Calha, rufo, afins em chapa galvanizada nº 24 - corte 0,50 m</w:t>
            </w:r>
          </w:p>
        </w:tc>
        <w:tc>
          <w:tcPr>
            <w:tcW w:w="557" w:type="dxa"/>
            <w:tcBorders>
              <w:top w:val="nil"/>
              <w:left w:val="nil"/>
              <w:bottom w:val="single" w:sz="4" w:space="0" w:color="auto"/>
              <w:right w:val="single" w:sz="4" w:space="0" w:color="auto"/>
            </w:tcBorders>
            <w:shd w:val="clear" w:color="auto" w:fill="auto"/>
            <w:vAlign w:val="center"/>
            <w:hideMark/>
          </w:tcPr>
          <w:p w14:paraId="22A48AA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1D66DA3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212,81</w:t>
            </w:r>
          </w:p>
        </w:tc>
        <w:tc>
          <w:tcPr>
            <w:tcW w:w="1124" w:type="dxa"/>
            <w:tcBorders>
              <w:top w:val="nil"/>
              <w:left w:val="nil"/>
              <w:bottom w:val="single" w:sz="4" w:space="0" w:color="auto"/>
              <w:right w:val="single" w:sz="4" w:space="0" w:color="auto"/>
            </w:tcBorders>
            <w:shd w:val="clear" w:color="auto" w:fill="auto"/>
            <w:vAlign w:val="center"/>
            <w:hideMark/>
          </w:tcPr>
          <w:p w14:paraId="0DCF464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152,65 </w:t>
            </w:r>
          </w:p>
        </w:tc>
        <w:tc>
          <w:tcPr>
            <w:tcW w:w="1549" w:type="dxa"/>
            <w:tcBorders>
              <w:top w:val="nil"/>
              <w:left w:val="nil"/>
              <w:bottom w:val="single" w:sz="4" w:space="0" w:color="auto"/>
              <w:right w:val="single" w:sz="8" w:space="0" w:color="auto"/>
            </w:tcBorders>
            <w:shd w:val="clear" w:color="auto" w:fill="auto"/>
            <w:noWrap/>
            <w:vAlign w:val="center"/>
            <w:hideMark/>
          </w:tcPr>
          <w:p w14:paraId="63C6FB4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32.485,45 </w:t>
            </w:r>
          </w:p>
        </w:tc>
      </w:tr>
      <w:tr w:rsidR="00E256C7" w:rsidRPr="00E256C7" w14:paraId="59C94111"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5C4237D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4.5</w:t>
            </w:r>
          </w:p>
        </w:tc>
        <w:tc>
          <w:tcPr>
            <w:tcW w:w="730" w:type="dxa"/>
            <w:tcBorders>
              <w:top w:val="nil"/>
              <w:left w:val="nil"/>
              <w:bottom w:val="single" w:sz="4" w:space="0" w:color="auto"/>
              <w:right w:val="single" w:sz="4" w:space="0" w:color="auto"/>
            </w:tcBorders>
            <w:shd w:val="clear" w:color="auto" w:fill="auto"/>
            <w:noWrap/>
            <w:vAlign w:val="center"/>
            <w:hideMark/>
          </w:tcPr>
          <w:p w14:paraId="73645B4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6C0F043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22.01.080</w:t>
            </w:r>
          </w:p>
        </w:tc>
        <w:tc>
          <w:tcPr>
            <w:tcW w:w="3201" w:type="dxa"/>
            <w:tcBorders>
              <w:top w:val="nil"/>
              <w:left w:val="nil"/>
              <w:bottom w:val="single" w:sz="4" w:space="0" w:color="auto"/>
              <w:right w:val="single" w:sz="4" w:space="0" w:color="auto"/>
            </w:tcBorders>
            <w:shd w:val="clear" w:color="auto" w:fill="auto"/>
            <w:vAlign w:val="center"/>
            <w:hideMark/>
          </w:tcPr>
          <w:p w14:paraId="1721A63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Forro xadrez em ripas de angelim-vermelho / bacuri / maçaranduba tarugado</w:t>
            </w:r>
          </w:p>
        </w:tc>
        <w:tc>
          <w:tcPr>
            <w:tcW w:w="557" w:type="dxa"/>
            <w:tcBorders>
              <w:top w:val="nil"/>
              <w:left w:val="nil"/>
              <w:bottom w:val="single" w:sz="4" w:space="0" w:color="auto"/>
              <w:right w:val="single" w:sz="4" w:space="0" w:color="auto"/>
            </w:tcBorders>
            <w:shd w:val="clear" w:color="auto" w:fill="auto"/>
            <w:vAlign w:val="center"/>
            <w:hideMark/>
          </w:tcPr>
          <w:p w14:paraId="00F19B8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4FE7D82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88,18</w:t>
            </w:r>
          </w:p>
        </w:tc>
        <w:tc>
          <w:tcPr>
            <w:tcW w:w="1124" w:type="dxa"/>
            <w:tcBorders>
              <w:top w:val="nil"/>
              <w:left w:val="nil"/>
              <w:bottom w:val="single" w:sz="4" w:space="0" w:color="auto"/>
              <w:right w:val="single" w:sz="4" w:space="0" w:color="auto"/>
            </w:tcBorders>
            <w:shd w:val="clear" w:color="auto" w:fill="auto"/>
            <w:vAlign w:val="center"/>
            <w:hideMark/>
          </w:tcPr>
          <w:p w14:paraId="0C5BB7F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163,51 </w:t>
            </w:r>
          </w:p>
        </w:tc>
        <w:tc>
          <w:tcPr>
            <w:tcW w:w="1549" w:type="dxa"/>
            <w:tcBorders>
              <w:top w:val="nil"/>
              <w:left w:val="nil"/>
              <w:bottom w:val="single" w:sz="4" w:space="0" w:color="auto"/>
              <w:right w:val="single" w:sz="8" w:space="0" w:color="auto"/>
            </w:tcBorders>
            <w:shd w:val="clear" w:color="auto" w:fill="auto"/>
            <w:noWrap/>
            <w:vAlign w:val="center"/>
            <w:hideMark/>
          </w:tcPr>
          <w:p w14:paraId="35AD70B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14.418,31 </w:t>
            </w:r>
          </w:p>
        </w:tc>
      </w:tr>
      <w:tr w:rsidR="00E256C7" w:rsidRPr="00E256C7" w14:paraId="0BA1FC7B"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8D2124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4.6</w:t>
            </w:r>
          </w:p>
        </w:tc>
        <w:tc>
          <w:tcPr>
            <w:tcW w:w="730" w:type="dxa"/>
            <w:tcBorders>
              <w:top w:val="nil"/>
              <w:left w:val="nil"/>
              <w:bottom w:val="single" w:sz="4" w:space="0" w:color="auto"/>
              <w:right w:val="single" w:sz="4" w:space="0" w:color="auto"/>
            </w:tcBorders>
            <w:shd w:val="clear" w:color="auto" w:fill="auto"/>
            <w:noWrap/>
            <w:vAlign w:val="center"/>
            <w:hideMark/>
          </w:tcPr>
          <w:p w14:paraId="4E14E7B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30B40B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22.01.220</w:t>
            </w:r>
          </w:p>
        </w:tc>
        <w:tc>
          <w:tcPr>
            <w:tcW w:w="3201" w:type="dxa"/>
            <w:tcBorders>
              <w:top w:val="nil"/>
              <w:left w:val="nil"/>
              <w:bottom w:val="single" w:sz="4" w:space="0" w:color="auto"/>
              <w:right w:val="single" w:sz="4" w:space="0" w:color="auto"/>
            </w:tcBorders>
            <w:shd w:val="clear" w:color="auto" w:fill="auto"/>
            <w:vAlign w:val="center"/>
            <w:hideMark/>
          </w:tcPr>
          <w:p w14:paraId="31BE540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Beiral em tábua de angelim-vermelho / bacuri / maçaranduba macho e fêmea com tarugamento</w:t>
            </w:r>
          </w:p>
        </w:tc>
        <w:tc>
          <w:tcPr>
            <w:tcW w:w="557" w:type="dxa"/>
            <w:tcBorders>
              <w:top w:val="nil"/>
              <w:left w:val="nil"/>
              <w:bottom w:val="single" w:sz="4" w:space="0" w:color="auto"/>
              <w:right w:val="single" w:sz="4" w:space="0" w:color="auto"/>
            </w:tcBorders>
            <w:shd w:val="clear" w:color="auto" w:fill="auto"/>
            <w:vAlign w:val="center"/>
            <w:hideMark/>
          </w:tcPr>
          <w:p w14:paraId="6DAB003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435009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36,08</w:t>
            </w:r>
          </w:p>
        </w:tc>
        <w:tc>
          <w:tcPr>
            <w:tcW w:w="1124" w:type="dxa"/>
            <w:tcBorders>
              <w:top w:val="nil"/>
              <w:left w:val="nil"/>
              <w:bottom w:val="single" w:sz="4" w:space="0" w:color="auto"/>
              <w:right w:val="single" w:sz="4" w:space="0" w:color="auto"/>
            </w:tcBorders>
            <w:shd w:val="clear" w:color="auto" w:fill="auto"/>
            <w:vAlign w:val="center"/>
            <w:hideMark/>
          </w:tcPr>
          <w:p w14:paraId="1065B34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186,49 </w:t>
            </w:r>
          </w:p>
        </w:tc>
        <w:tc>
          <w:tcPr>
            <w:tcW w:w="1549" w:type="dxa"/>
            <w:tcBorders>
              <w:top w:val="nil"/>
              <w:left w:val="nil"/>
              <w:bottom w:val="single" w:sz="4" w:space="0" w:color="auto"/>
              <w:right w:val="single" w:sz="8" w:space="0" w:color="auto"/>
            </w:tcBorders>
            <w:shd w:val="clear" w:color="auto" w:fill="auto"/>
            <w:noWrap/>
            <w:vAlign w:val="center"/>
            <w:hideMark/>
          </w:tcPr>
          <w:p w14:paraId="289C34C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6.728,56 </w:t>
            </w:r>
          </w:p>
        </w:tc>
      </w:tr>
      <w:tr w:rsidR="00E256C7" w:rsidRPr="00E256C7" w14:paraId="3210DCB9"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05FBF0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4.7</w:t>
            </w:r>
          </w:p>
        </w:tc>
        <w:tc>
          <w:tcPr>
            <w:tcW w:w="730" w:type="dxa"/>
            <w:tcBorders>
              <w:top w:val="nil"/>
              <w:left w:val="nil"/>
              <w:bottom w:val="single" w:sz="4" w:space="0" w:color="auto"/>
              <w:right w:val="single" w:sz="4" w:space="0" w:color="auto"/>
            </w:tcBorders>
            <w:shd w:val="clear" w:color="auto" w:fill="auto"/>
            <w:noWrap/>
            <w:vAlign w:val="center"/>
            <w:hideMark/>
          </w:tcPr>
          <w:p w14:paraId="542FEF7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4E02A17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22.01.210</w:t>
            </w:r>
          </w:p>
        </w:tc>
        <w:tc>
          <w:tcPr>
            <w:tcW w:w="3201" w:type="dxa"/>
            <w:tcBorders>
              <w:top w:val="nil"/>
              <w:left w:val="nil"/>
              <w:bottom w:val="single" w:sz="4" w:space="0" w:color="auto"/>
              <w:right w:val="single" w:sz="4" w:space="0" w:color="auto"/>
            </w:tcBorders>
            <w:shd w:val="clear" w:color="auto" w:fill="auto"/>
            <w:vAlign w:val="center"/>
            <w:hideMark/>
          </w:tcPr>
          <w:p w14:paraId="55F9280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Testeira em tábua aparelhada, largura até 20cm</w:t>
            </w:r>
          </w:p>
        </w:tc>
        <w:tc>
          <w:tcPr>
            <w:tcW w:w="557" w:type="dxa"/>
            <w:tcBorders>
              <w:top w:val="nil"/>
              <w:left w:val="nil"/>
              <w:bottom w:val="single" w:sz="4" w:space="0" w:color="auto"/>
              <w:right w:val="single" w:sz="4" w:space="0" w:color="auto"/>
            </w:tcBorders>
            <w:shd w:val="clear" w:color="auto" w:fill="auto"/>
            <w:vAlign w:val="center"/>
            <w:hideMark/>
          </w:tcPr>
          <w:p w14:paraId="5281473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44951AE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93,84</w:t>
            </w:r>
          </w:p>
        </w:tc>
        <w:tc>
          <w:tcPr>
            <w:tcW w:w="1124" w:type="dxa"/>
            <w:tcBorders>
              <w:top w:val="nil"/>
              <w:left w:val="nil"/>
              <w:bottom w:val="single" w:sz="4" w:space="0" w:color="auto"/>
              <w:right w:val="single" w:sz="4" w:space="0" w:color="auto"/>
            </w:tcBorders>
            <w:shd w:val="clear" w:color="auto" w:fill="auto"/>
            <w:vAlign w:val="center"/>
            <w:hideMark/>
          </w:tcPr>
          <w:p w14:paraId="27363D0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40,73 </w:t>
            </w:r>
          </w:p>
        </w:tc>
        <w:tc>
          <w:tcPr>
            <w:tcW w:w="1549" w:type="dxa"/>
            <w:tcBorders>
              <w:top w:val="nil"/>
              <w:left w:val="nil"/>
              <w:bottom w:val="single" w:sz="4" w:space="0" w:color="auto"/>
              <w:right w:val="single" w:sz="8" w:space="0" w:color="auto"/>
            </w:tcBorders>
            <w:shd w:val="clear" w:color="auto" w:fill="auto"/>
            <w:noWrap/>
            <w:vAlign w:val="center"/>
            <w:hideMark/>
          </w:tcPr>
          <w:p w14:paraId="66CF197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3.822,10 </w:t>
            </w:r>
          </w:p>
        </w:tc>
      </w:tr>
      <w:tr w:rsidR="00E256C7" w:rsidRPr="00E256C7" w14:paraId="29C4DA14"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4BF06DA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5.0</w:t>
            </w:r>
          </w:p>
        </w:tc>
        <w:tc>
          <w:tcPr>
            <w:tcW w:w="730" w:type="dxa"/>
            <w:tcBorders>
              <w:top w:val="nil"/>
              <w:left w:val="nil"/>
              <w:bottom w:val="single" w:sz="4" w:space="0" w:color="auto"/>
              <w:right w:val="single" w:sz="4" w:space="0" w:color="auto"/>
            </w:tcBorders>
            <w:shd w:val="clear" w:color="000000" w:fill="B7DEE8"/>
            <w:noWrap/>
            <w:vAlign w:val="center"/>
            <w:hideMark/>
          </w:tcPr>
          <w:p w14:paraId="61ABDF0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199832A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7EDC67C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REVESTIMENTO</w:t>
            </w:r>
          </w:p>
        </w:tc>
        <w:tc>
          <w:tcPr>
            <w:tcW w:w="557" w:type="dxa"/>
            <w:tcBorders>
              <w:top w:val="nil"/>
              <w:left w:val="nil"/>
              <w:bottom w:val="single" w:sz="4" w:space="0" w:color="auto"/>
              <w:right w:val="single" w:sz="4" w:space="0" w:color="auto"/>
            </w:tcBorders>
            <w:shd w:val="clear" w:color="000000" w:fill="B7DEE8"/>
            <w:noWrap/>
            <w:vAlign w:val="bottom"/>
            <w:hideMark/>
          </w:tcPr>
          <w:p w14:paraId="6886ADE3"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11C9C0E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03F9EC7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w:t>
            </w:r>
          </w:p>
        </w:tc>
        <w:tc>
          <w:tcPr>
            <w:tcW w:w="1549" w:type="dxa"/>
            <w:tcBorders>
              <w:top w:val="nil"/>
              <w:left w:val="nil"/>
              <w:bottom w:val="single" w:sz="4" w:space="0" w:color="auto"/>
              <w:right w:val="single" w:sz="8" w:space="0" w:color="auto"/>
            </w:tcBorders>
            <w:shd w:val="clear" w:color="000000" w:fill="B7DEE8"/>
            <w:noWrap/>
            <w:vAlign w:val="center"/>
            <w:hideMark/>
          </w:tcPr>
          <w:p w14:paraId="25F1011F"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72.895,03 </w:t>
            </w:r>
          </w:p>
        </w:tc>
      </w:tr>
      <w:tr w:rsidR="00E256C7" w:rsidRPr="00E256C7" w14:paraId="76862CD7"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FEF069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5.1</w:t>
            </w:r>
          </w:p>
        </w:tc>
        <w:tc>
          <w:tcPr>
            <w:tcW w:w="730" w:type="dxa"/>
            <w:tcBorders>
              <w:top w:val="nil"/>
              <w:left w:val="nil"/>
              <w:bottom w:val="single" w:sz="4" w:space="0" w:color="auto"/>
              <w:right w:val="single" w:sz="4" w:space="0" w:color="auto"/>
            </w:tcBorders>
            <w:shd w:val="clear" w:color="auto" w:fill="auto"/>
            <w:noWrap/>
            <w:vAlign w:val="center"/>
            <w:hideMark/>
          </w:tcPr>
          <w:p w14:paraId="0FDD643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B5B62C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17.02.020</w:t>
            </w:r>
          </w:p>
        </w:tc>
        <w:tc>
          <w:tcPr>
            <w:tcW w:w="3201" w:type="dxa"/>
            <w:tcBorders>
              <w:top w:val="nil"/>
              <w:left w:val="nil"/>
              <w:bottom w:val="single" w:sz="4" w:space="0" w:color="auto"/>
              <w:right w:val="single" w:sz="4" w:space="0" w:color="auto"/>
            </w:tcBorders>
            <w:shd w:val="clear" w:color="auto" w:fill="auto"/>
            <w:vAlign w:val="center"/>
            <w:hideMark/>
          </w:tcPr>
          <w:p w14:paraId="3BE97EB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Chapisco</w:t>
            </w:r>
          </w:p>
        </w:tc>
        <w:tc>
          <w:tcPr>
            <w:tcW w:w="557" w:type="dxa"/>
            <w:tcBorders>
              <w:top w:val="nil"/>
              <w:left w:val="nil"/>
              <w:bottom w:val="single" w:sz="4" w:space="0" w:color="auto"/>
              <w:right w:val="single" w:sz="4" w:space="0" w:color="auto"/>
            </w:tcBorders>
            <w:shd w:val="clear" w:color="auto" w:fill="auto"/>
            <w:vAlign w:val="center"/>
            <w:hideMark/>
          </w:tcPr>
          <w:p w14:paraId="07AE966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4FCC030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288,11</w:t>
            </w:r>
          </w:p>
        </w:tc>
        <w:tc>
          <w:tcPr>
            <w:tcW w:w="1124" w:type="dxa"/>
            <w:tcBorders>
              <w:top w:val="nil"/>
              <w:left w:val="nil"/>
              <w:bottom w:val="single" w:sz="4" w:space="0" w:color="auto"/>
              <w:right w:val="single" w:sz="4" w:space="0" w:color="auto"/>
            </w:tcBorders>
            <w:shd w:val="clear" w:color="auto" w:fill="auto"/>
            <w:vAlign w:val="center"/>
            <w:hideMark/>
          </w:tcPr>
          <w:p w14:paraId="609CB35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7,29 </w:t>
            </w:r>
          </w:p>
        </w:tc>
        <w:tc>
          <w:tcPr>
            <w:tcW w:w="1549" w:type="dxa"/>
            <w:tcBorders>
              <w:top w:val="nil"/>
              <w:left w:val="nil"/>
              <w:bottom w:val="single" w:sz="4" w:space="0" w:color="auto"/>
              <w:right w:val="single" w:sz="8" w:space="0" w:color="auto"/>
            </w:tcBorders>
            <w:shd w:val="clear" w:color="auto" w:fill="auto"/>
            <w:noWrap/>
            <w:vAlign w:val="center"/>
            <w:hideMark/>
          </w:tcPr>
          <w:p w14:paraId="76996A0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2.100,32 </w:t>
            </w:r>
          </w:p>
        </w:tc>
      </w:tr>
      <w:tr w:rsidR="00E256C7" w:rsidRPr="00E256C7" w14:paraId="71DDBFAA"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473364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5.2</w:t>
            </w:r>
          </w:p>
        </w:tc>
        <w:tc>
          <w:tcPr>
            <w:tcW w:w="730" w:type="dxa"/>
            <w:tcBorders>
              <w:top w:val="nil"/>
              <w:left w:val="nil"/>
              <w:bottom w:val="single" w:sz="4" w:space="0" w:color="auto"/>
              <w:right w:val="single" w:sz="4" w:space="0" w:color="auto"/>
            </w:tcBorders>
            <w:shd w:val="clear" w:color="auto" w:fill="auto"/>
            <w:noWrap/>
            <w:vAlign w:val="center"/>
            <w:hideMark/>
          </w:tcPr>
          <w:p w14:paraId="22F5491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70192E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17.02.140</w:t>
            </w:r>
          </w:p>
        </w:tc>
        <w:tc>
          <w:tcPr>
            <w:tcW w:w="3201" w:type="dxa"/>
            <w:tcBorders>
              <w:top w:val="nil"/>
              <w:left w:val="nil"/>
              <w:bottom w:val="single" w:sz="4" w:space="0" w:color="auto"/>
              <w:right w:val="single" w:sz="4" w:space="0" w:color="auto"/>
            </w:tcBorders>
            <w:shd w:val="clear" w:color="auto" w:fill="auto"/>
            <w:vAlign w:val="center"/>
            <w:hideMark/>
          </w:tcPr>
          <w:p w14:paraId="526E884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Emboço desempenado com espuma de poliéster</w:t>
            </w:r>
          </w:p>
        </w:tc>
        <w:tc>
          <w:tcPr>
            <w:tcW w:w="557" w:type="dxa"/>
            <w:tcBorders>
              <w:top w:val="nil"/>
              <w:left w:val="nil"/>
              <w:bottom w:val="single" w:sz="4" w:space="0" w:color="auto"/>
              <w:right w:val="single" w:sz="4" w:space="0" w:color="auto"/>
            </w:tcBorders>
            <w:shd w:val="clear" w:color="auto" w:fill="auto"/>
            <w:vAlign w:val="center"/>
            <w:hideMark/>
          </w:tcPr>
          <w:p w14:paraId="756FFBF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6423091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288,11</w:t>
            </w:r>
          </w:p>
        </w:tc>
        <w:tc>
          <w:tcPr>
            <w:tcW w:w="1124" w:type="dxa"/>
            <w:tcBorders>
              <w:top w:val="nil"/>
              <w:left w:val="nil"/>
              <w:bottom w:val="single" w:sz="4" w:space="0" w:color="auto"/>
              <w:right w:val="single" w:sz="4" w:space="0" w:color="auto"/>
            </w:tcBorders>
            <w:shd w:val="clear" w:color="auto" w:fill="auto"/>
            <w:vAlign w:val="center"/>
            <w:hideMark/>
          </w:tcPr>
          <w:p w14:paraId="2F201AF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28,78 </w:t>
            </w:r>
          </w:p>
        </w:tc>
        <w:tc>
          <w:tcPr>
            <w:tcW w:w="1549" w:type="dxa"/>
            <w:tcBorders>
              <w:top w:val="nil"/>
              <w:left w:val="nil"/>
              <w:bottom w:val="single" w:sz="4" w:space="0" w:color="auto"/>
              <w:right w:val="single" w:sz="8" w:space="0" w:color="auto"/>
            </w:tcBorders>
            <w:shd w:val="clear" w:color="auto" w:fill="auto"/>
            <w:noWrap/>
            <w:vAlign w:val="center"/>
            <w:hideMark/>
          </w:tcPr>
          <w:p w14:paraId="7DB708E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8.291,81 </w:t>
            </w:r>
          </w:p>
        </w:tc>
      </w:tr>
      <w:tr w:rsidR="00E256C7" w:rsidRPr="00E256C7" w14:paraId="0DF3112C" w14:textId="77777777" w:rsidTr="00E256C7">
        <w:trPr>
          <w:trHeight w:val="76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30EC1A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5.3</w:t>
            </w:r>
          </w:p>
        </w:tc>
        <w:tc>
          <w:tcPr>
            <w:tcW w:w="730" w:type="dxa"/>
            <w:tcBorders>
              <w:top w:val="nil"/>
              <w:left w:val="nil"/>
              <w:bottom w:val="single" w:sz="4" w:space="0" w:color="auto"/>
              <w:right w:val="single" w:sz="4" w:space="0" w:color="auto"/>
            </w:tcBorders>
            <w:shd w:val="clear" w:color="auto" w:fill="auto"/>
            <w:noWrap/>
            <w:vAlign w:val="center"/>
            <w:hideMark/>
          </w:tcPr>
          <w:p w14:paraId="48294A3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30FF7B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18.08.062</w:t>
            </w:r>
          </w:p>
        </w:tc>
        <w:tc>
          <w:tcPr>
            <w:tcW w:w="3201" w:type="dxa"/>
            <w:tcBorders>
              <w:top w:val="nil"/>
              <w:left w:val="nil"/>
              <w:bottom w:val="single" w:sz="4" w:space="0" w:color="auto"/>
              <w:right w:val="single" w:sz="4" w:space="0" w:color="auto"/>
            </w:tcBorders>
            <w:shd w:val="clear" w:color="auto" w:fill="auto"/>
            <w:vAlign w:val="center"/>
            <w:hideMark/>
          </w:tcPr>
          <w:p w14:paraId="469E1C7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Revestimento em porcelanato esmaltado polido para área interna e ambiente com tráfego médio, grupo de absorção BIa, assentado com argamassa colante industrializada, rejuntado</w:t>
            </w:r>
          </w:p>
        </w:tc>
        <w:tc>
          <w:tcPr>
            <w:tcW w:w="557" w:type="dxa"/>
            <w:tcBorders>
              <w:top w:val="nil"/>
              <w:left w:val="nil"/>
              <w:bottom w:val="single" w:sz="4" w:space="0" w:color="auto"/>
              <w:right w:val="single" w:sz="4" w:space="0" w:color="auto"/>
            </w:tcBorders>
            <w:shd w:val="clear" w:color="auto" w:fill="auto"/>
            <w:vAlign w:val="center"/>
            <w:hideMark/>
          </w:tcPr>
          <w:p w14:paraId="3AB7C37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36D3C20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57,39</w:t>
            </w:r>
          </w:p>
        </w:tc>
        <w:tc>
          <w:tcPr>
            <w:tcW w:w="1124" w:type="dxa"/>
            <w:tcBorders>
              <w:top w:val="nil"/>
              <w:left w:val="nil"/>
              <w:bottom w:val="single" w:sz="4" w:space="0" w:color="auto"/>
              <w:right w:val="single" w:sz="4" w:space="0" w:color="auto"/>
            </w:tcBorders>
            <w:shd w:val="clear" w:color="auto" w:fill="auto"/>
            <w:vAlign w:val="center"/>
            <w:hideMark/>
          </w:tcPr>
          <w:p w14:paraId="74C7F0D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220,64 </w:t>
            </w:r>
          </w:p>
        </w:tc>
        <w:tc>
          <w:tcPr>
            <w:tcW w:w="1549" w:type="dxa"/>
            <w:tcBorders>
              <w:top w:val="nil"/>
              <w:left w:val="nil"/>
              <w:bottom w:val="single" w:sz="4" w:space="0" w:color="auto"/>
              <w:right w:val="single" w:sz="8" w:space="0" w:color="auto"/>
            </w:tcBorders>
            <w:shd w:val="clear" w:color="auto" w:fill="auto"/>
            <w:noWrap/>
            <w:vAlign w:val="center"/>
            <w:hideMark/>
          </w:tcPr>
          <w:p w14:paraId="356F67E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12.662,53 </w:t>
            </w:r>
          </w:p>
        </w:tc>
      </w:tr>
      <w:tr w:rsidR="00E256C7" w:rsidRPr="00E256C7" w14:paraId="72F6EC3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0E6743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5.4</w:t>
            </w:r>
          </w:p>
        </w:tc>
        <w:tc>
          <w:tcPr>
            <w:tcW w:w="730" w:type="dxa"/>
            <w:tcBorders>
              <w:top w:val="nil"/>
              <w:left w:val="nil"/>
              <w:bottom w:val="single" w:sz="4" w:space="0" w:color="auto"/>
              <w:right w:val="single" w:sz="4" w:space="0" w:color="auto"/>
            </w:tcBorders>
            <w:shd w:val="clear" w:color="auto" w:fill="auto"/>
            <w:noWrap/>
            <w:vAlign w:val="center"/>
            <w:hideMark/>
          </w:tcPr>
          <w:p w14:paraId="64043FE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214ABC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17.20.060</w:t>
            </w:r>
          </w:p>
        </w:tc>
        <w:tc>
          <w:tcPr>
            <w:tcW w:w="3201" w:type="dxa"/>
            <w:tcBorders>
              <w:top w:val="nil"/>
              <w:left w:val="nil"/>
              <w:bottom w:val="single" w:sz="4" w:space="0" w:color="auto"/>
              <w:right w:val="single" w:sz="4" w:space="0" w:color="auto"/>
            </w:tcBorders>
            <w:shd w:val="clear" w:color="auto" w:fill="auto"/>
            <w:vAlign w:val="center"/>
            <w:hideMark/>
          </w:tcPr>
          <w:p w14:paraId="3E0DEA5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Revestimento em granito lavado tipo Fulget uso externo</w:t>
            </w:r>
          </w:p>
        </w:tc>
        <w:tc>
          <w:tcPr>
            <w:tcW w:w="557" w:type="dxa"/>
            <w:tcBorders>
              <w:top w:val="nil"/>
              <w:left w:val="nil"/>
              <w:bottom w:val="single" w:sz="4" w:space="0" w:color="auto"/>
              <w:right w:val="single" w:sz="4" w:space="0" w:color="auto"/>
            </w:tcBorders>
            <w:shd w:val="clear" w:color="auto" w:fill="auto"/>
            <w:vAlign w:val="center"/>
            <w:hideMark/>
          </w:tcPr>
          <w:p w14:paraId="36E42D0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6A9F3C9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35,81</w:t>
            </w:r>
          </w:p>
        </w:tc>
        <w:tc>
          <w:tcPr>
            <w:tcW w:w="1124" w:type="dxa"/>
            <w:tcBorders>
              <w:top w:val="nil"/>
              <w:left w:val="nil"/>
              <w:bottom w:val="single" w:sz="4" w:space="0" w:color="auto"/>
              <w:right w:val="single" w:sz="4" w:space="0" w:color="auto"/>
            </w:tcBorders>
            <w:shd w:val="clear" w:color="auto" w:fill="auto"/>
            <w:vAlign w:val="center"/>
            <w:hideMark/>
          </w:tcPr>
          <w:p w14:paraId="79E3E2F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164,96 </w:t>
            </w:r>
          </w:p>
        </w:tc>
        <w:tc>
          <w:tcPr>
            <w:tcW w:w="1549" w:type="dxa"/>
            <w:tcBorders>
              <w:top w:val="nil"/>
              <w:left w:val="nil"/>
              <w:bottom w:val="single" w:sz="4" w:space="0" w:color="auto"/>
              <w:right w:val="single" w:sz="8" w:space="0" w:color="auto"/>
            </w:tcBorders>
            <w:shd w:val="clear" w:color="auto" w:fill="auto"/>
            <w:noWrap/>
            <w:vAlign w:val="center"/>
            <w:hideMark/>
          </w:tcPr>
          <w:p w14:paraId="3686F87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5.907,22 </w:t>
            </w:r>
          </w:p>
        </w:tc>
      </w:tr>
      <w:tr w:rsidR="00E256C7" w:rsidRPr="00E256C7" w14:paraId="4411BE1D"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5D18F1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5.5</w:t>
            </w:r>
          </w:p>
        </w:tc>
        <w:tc>
          <w:tcPr>
            <w:tcW w:w="730" w:type="dxa"/>
            <w:tcBorders>
              <w:top w:val="nil"/>
              <w:left w:val="nil"/>
              <w:bottom w:val="single" w:sz="4" w:space="0" w:color="auto"/>
              <w:right w:val="single" w:sz="4" w:space="0" w:color="auto"/>
            </w:tcBorders>
            <w:shd w:val="clear" w:color="auto" w:fill="auto"/>
            <w:noWrap/>
            <w:vAlign w:val="center"/>
            <w:hideMark/>
          </w:tcPr>
          <w:p w14:paraId="536A4DE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03C534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19.03.020</w:t>
            </w:r>
          </w:p>
        </w:tc>
        <w:tc>
          <w:tcPr>
            <w:tcW w:w="3201" w:type="dxa"/>
            <w:tcBorders>
              <w:top w:val="nil"/>
              <w:left w:val="nil"/>
              <w:bottom w:val="single" w:sz="4" w:space="0" w:color="auto"/>
              <w:right w:val="single" w:sz="4" w:space="0" w:color="auto"/>
            </w:tcBorders>
            <w:shd w:val="clear" w:color="auto" w:fill="auto"/>
            <w:vAlign w:val="center"/>
            <w:hideMark/>
          </w:tcPr>
          <w:p w14:paraId="15532D3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Revestimento rm pedra tipo arenito comum</w:t>
            </w:r>
          </w:p>
        </w:tc>
        <w:tc>
          <w:tcPr>
            <w:tcW w:w="557" w:type="dxa"/>
            <w:tcBorders>
              <w:top w:val="nil"/>
              <w:left w:val="nil"/>
              <w:bottom w:val="single" w:sz="4" w:space="0" w:color="auto"/>
              <w:right w:val="single" w:sz="4" w:space="0" w:color="auto"/>
            </w:tcBorders>
            <w:shd w:val="clear" w:color="auto" w:fill="auto"/>
            <w:vAlign w:val="center"/>
            <w:hideMark/>
          </w:tcPr>
          <w:p w14:paraId="32F9BAA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m²</w:t>
            </w:r>
          </w:p>
        </w:tc>
        <w:tc>
          <w:tcPr>
            <w:tcW w:w="840" w:type="dxa"/>
            <w:tcBorders>
              <w:top w:val="nil"/>
              <w:left w:val="nil"/>
              <w:bottom w:val="single" w:sz="4" w:space="0" w:color="auto"/>
              <w:right w:val="single" w:sz="4" w:space="0" w:color="auto"/>
            </w:tcBorders>
            <w:shd w:val="clear" w:color="auto" w:fill="auto"/>
            <w:noWrap/>
            <w:vAlign w:val="center"/>
            <w:hideMark/>
          </w:tcPr>
          <w:p w14:paraId="317B145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124,14</w:t>
            </w:r>
          </w:p>
        </w:tc>
        <w:tc>
          <w:tcPr>
            <w:tcW w:w="1124" w:type="dxa"/>
            <w:tcBorders>
              <w:top w:val="nil"/>
              <w:left w:val="nil"/>
              <w:bottom w:val="single" w:sz="4" w:space="0" w:color="auto"/>
              <w:right w:val="single" w:sz="4" w:space="0" w:color="auto"/>
            </w:tcBorders>
            <w:shd w:val="clear" w:color="auto" w:fill="auto"/>
            <w:vAlign w:val="center"/>
            <w:hideMark/>
          </w:tcPr>
          <w:p w14:paraId="59C89F8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353,90 </w:t>
            </w:r>
          </w:p>
        </w:tc>
        <w:tc>
          <w:tcPr>
            <w:tcW w:w="1549" w:type="dxa"/>
            <w:tcBorders>
              <w:top w:val="nil"/>
              <w:left w:val="nil"/>
              <w:bottom w:val="single" w:sz="4" w:space="0" w:color="auto"/>
              <w:right w:val="single" w:sz="8" w:space="0" w:color="auto"/>
            </w:tcBorders>
            <w:shd w:val="clear" w:color="auto" w:fill="auto"/>
            <w:noWrap/>
            <w:vAlign w:val="center"/>
            <w:hideMark/>
          </w:tcPr>
          <w:p w14:paraId="009DE2C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43.933,15 </w:t>
            </w:r>
          </w:p>
        </w:tc>
      </w:tr>
      <w:tr w:rsidR="00E256C7" w:rsidRPr="00E256C7" w14:paraId="406BE23B"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77B745DC"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6.0</w:t>
            </w:r>
          </w:p>
        </w:tc>
        <w:tc>
          <w:tcPr>
            <w:tcW w:w="730" w:type="dxa"/>
            <w:tcBorders>
              <w:top w:val="nil"/>
              <w:left w:val="nil"/>
              <w:bottom w:val="single" w:sz="4" w:space="0" w:color="auto"/>
              <w:right w:val="single" w:sz="4" w:space="0" w:color="auto"/>
            </w:tcBorders>
            <w:shd w:val="clear" w:color="000000" w:fill="B7DEE8"/>
            <w:noWrap/>
            <w:vAlign w:val="center"/>
            <w:hideMark/>
          </w:tcPr>
          <w:p w14:paraId="4D0000B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1428F0DC"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01ACE31F"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ESQUADRIAS</w:t>
            </w:r>
          </w:p>
        </w:tc>
        <w:tc>
          <w:tcPr>
            <w:tcW w:w="557" w:type="dxa"/>
            <w:tcBorders>
              <w:top w:val="nil"/>
              <w:left w:val="nil"/>
              <w:bottom w:val="single" w:sz="4" w:space="0" w:color="auto"/>
              <w:right w:val="single" w:sz="4" w:space="0" w:color="auto"/>
            </w:tcBorders>
            <w:shd w:val="clear" w:color="000000" w:fill="B7DEE8"/>
            <w:noWrap/>
            <w:vAlign w:val="bottom"/>
            <w:hideMark/>
          </w:tcPr>
          <w:p w14:paraId="6091BC68"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51F5B8B3"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5ABB907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1549" w:type="dxa"/>
            <w:tcBorders>
              <w:top w:val="nil"/>
              <w:left w:val="nil"/>
              <w:bottom w:val="single" w:sz="4" w:space="0" w:color="auto"/>
              <w:right w:val="single" w:sz="8" w:space="0" w:color="auto"/>
            </w:tcBorders>
            <w:shd w:val="clear" w:color="000000" w:fill="B7DEE8"/>
            <w:noWrap/>
            <w:vAlign w:val="center"/>
            <w:hideMark/>
          </w:tcPr>
          <w:p w14:paraId="68A2964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27.743,00 </w:t>
            </w:r>
          </w:p>
        </w:tc>
      </w:tr>
      <w:tr w:rsidR="00E256C7" w:rsidRPr="00E256C7" w14:paraId="5FA69D9D"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5D2D35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6.1</w:t>
            </w:r>
          </w:p>
        </w:tc>
        <w:tc>
          <w:tcPr>
            <w:tcW w:w="730" w:type="dxa"/>
            <w:tcBorders>
              <w:top w:val="nil"/>
              <w:left w:val="nil"/>
              <w:bottom w:val="single" w:sz="4" w:space="0" w:color="auto"/>
              <w:right w:val="single" w:sz="4" w:space="0" w:color="auto"/>
            </w:tcBorders>
            <w:shd w:val="clear" w:color="auto" w:fill="auto"/>
            <w:noWrap/>
            <w:vAlign w:val="center"/>
            <w:hideMark/>
          </w:tcPr>
          <w:p w14:paraId="0403802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557810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23.01.050</w:t>
            </w:r>
          </w:p>
        </w:tc>
        <w:tc>
          <w:tcPr>
            <w:tcW w:w="3201" w:type="dxa"/>
            <w:tcBorders>
              <w:top w:val="nil"/>
              <w:left w:val="nil"/>
              <w:bottom w:val="single" w:sz="4" w:space="0" w:color="auto"/>
              <w:right w:val="single" w:sz="4" w:space="0" w:color="auto"/>
            </w:tcBorders>
            <w:shd w:val="clear" w:color="auto" w:fill="auto"/>
            <w:vAlign w:val="center"/>
            <w:hideMark/>
          </w:tcPr>
          <w:p w14:paraId="58FDB9D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Caixilho em madeira maxim-ar</w:t>
            </w:r>
          </w:p>
        </w:tc>
        <w:tc>
          <w:tcPr>
            <w:tcW w:w="557" w:type="dxa"/>
            <w:tcBorders>
              <w:top w:val="nil"/>
              <w:left w:val="nil"/>
              <w:bottom w:val="single" w:sz="4" w:space="0" w:color="auto"/>
              <w:right w:val="single" w:sz="4" w:space="0" w:color="auto"/>
            </w:tcBorders>
            <w:shd w:val="clear" w:color="auto" w:fill="auto"/>
            <w:vAlign w:val="center"/>
            <w:hideMark/>
          </w:tcPr>
          <w:p w14:paraId="18D048B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0981C6B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23,68</w:t>
            </w:r>
          </w:p>
        </w:tc>
        <w:tc>
          <w:tcPr>
            <w:tcW w:w="1124" w:type="dxa"/>
            <w:tcBorders>
              <w:top w:val="nil"/>
              <w:left w:val="nil"/>
              <w:bottom w:val="single" w:sz="4" w:space="0" w:color="auto"/>
              <w:right w:val="single" w:sz="4" w:space="0" w:color="auto"/>
            </w:tcBorders>
            <w:shd w:val="clear" w:color="auto" w:fill="auto"/>
            <w:vAlign w:val="center"/>
            <w:hideMark/>
          </w:tcPr>
          <w:p w14:paraId="52B0D2C3"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990,89 </w:t>
            </w:r>
          </w:p>
        </w:tc>
        <w:tc>
          <w:tcPr>
            <w:tcW w:w="1549" w:type="dxa"/>
            <w:tcBorders>
              <w:top w:val="nil"/>
              <w:left w:val="nil"/>
              <w:bottom w:val="single" w:sz="4" w:space="0" w:color="auto"/>
              <w:right w:val="single" w:sz="8" w:space="0" w:color="auto"/>
            </w:tcBorders>
            <w:shd w:val="clear" w:color="auto" w:fill="auto"/>
            <w:noWrap/>
            <w:vAlign w:val="center"/>
            <w:hideMark/>
          </w:tcPr>
          <w:p w14:paraId="649267D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23.464,28 </w:t>
            </w:r>
          </w:p>
        </w:tc>
      </w:tr>
      <w:tr w:rsidR="00E256C7" w:rsidRPr="00E256C7" w14:paraId="44D7461E" w14:textId="77777777" w:rsidTr="00E256C7">
        <w:trPr>
          <w:trHeight w:val="76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5F9693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6.2</w:t>
            </w:r>
          </w:p>
        </w:tc>
        <w:tc>
          <w:tcPr>
            <w:tcW w:w="730" w:type="dxa"/>
            <w:tcBorders>
              <w:top w:val="nil"/>
              <w:left w:val="nil"/>
              <w:bottom w:val="single" w:sz="4" w:space="0" w:color="auto"/>
              <w:right w:val="single" w:sz="4" w:space="0" w:color="auto"/>
            </w:tcBorders>
            <w:shd w:val="clear" w:color="auto" w:fill="auto"/>
            <w:noWrap/>
            <w:vAlign w:val="center"/>
            <w:hideMark/>
          </w:tcPr>
          <w:p w14:paraId="1C45A93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77954B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23.13.052</w:t>
            </w:r>
          </w:p>
        </w:tc>
        <w:tc>
          <w:tcPr>
            <w:tcW w:w="3201" w:type="dxa"/>
            <w:tcBorders>
              <w:top w:val="nil"/>
              <w:left w:val="nil"/>
              <w:bottom w:val="single" w:sz="4" w:space="0" w:color="auto"/>
              <w:right w:val="single" w:sz="4" w:space="0" w:color="auto"/>
            </w:tcBorders>
            <w:shd w:val="clear" w:color="auto" w:fill="auto"/>
            <w:vAlign w:val="center"/>
            <w:hideMark/>
          </w:tcPr>
          <w:p w14:paraId="44B47B2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Porta lisa de madeira, interna, resistente a umidade "PIM RU", para acabamento em pintura, tipo acessível, padrão dimensional médio/pesado, com ferragens, completo - 90 x 210 cm</w:t>
            </w:r>
          </w:p>
        </w:tc>
        <w:tc>
          <w:tcPr>
            <w:tcW w:w="557" w:type="dxa"/>
            <w:tcBorders>
              <w:top w:val="nil"/>
              <w:left w:val="nil"/>
              <w:bottom w:val="single" w:sz="4" w:space="0" w:color="auto"/>
              <w:right w:val="single" w:sz="4" w:space="0" w:color="auto"/>
            </w:tcBorders>
            <w:shd w:val="clear" w:color="auto" w:fill="auto"/>
            <w:vAlign w:val="center"/>
            <w:hideMark/>
          </w:tcPr>
          <w:p w14:paraId="5AE54C4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29AB1F3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1,00</w:t>
            </w:r>
          </w:p>
        </w:tc>
        <w:tc>
          <w:tcPr>
            <w:tcW w:w="1124" w:type="dxa"/>
            <w:tcBorders>
              <w:top w:val="nil"/>
              <w:left w:val="nil"/>
              <w:bottom w:val="single" w:sz="4" w:space="0" w:color="auto"/>
              <w:right w:val="single" w:sz="4" w:space="0" w:color="auto"/>
            </w:tcBorders>
            <w:shd w:val="clear" w:color="auto" w:fill="auto"/>
            <w:vAlign w:val="center"/>
            <w:hideMark/>
          </w:tcPr>
          <w:p w14:paraId="24D99DB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788,97 </w:t>
            </w:r>
          </w:p>
        </w:tc>
        <w:tc>
          <w:tcPr>
            <w:tcW w:w="1549" w:type="dxa"/>
            <w:tcBorders>
              <w:top w:val="nil"/>
              <w:left w:val="nil"/>
              <w:bottom w:val="single" w:sz="4" w:space="0" w:color="auto"/>
              <w:right w:val="single" w:sz="8" w:space="0" w:color="auto"/>
            </w:tcBorders>
            <w:shd w:val="clear" w:color="auto" w:fill="auto"/>
            <w:noWrap/>
            <w:vAlign w:val="center"/>
            <w:hideMark/>
          </w:tcPr>
          <w:p w14:paraId="4B84E87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788,97 </w:t>
            </w:r>
          </w:p>
        </w:tc>
      </w:tr>
      <w:tr w:rsidR="00E256C7" w:rsidRPr="00E256C7" w14:paraId="21E031E5"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1A9D6C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6.3</w:t>
            </w:r>
          </w:p>
        </w:tc>
        <w:tc>
          <w:tcPr>
            <w:tcW w:w="730" w:type="dxa"/>
            <w:tcBorders>
              <w:top w:val="nil"/>
              <w:left w:val="nil"/>
              <w:bottom w:val="single" w:sz="4" w:space="0" w:color="auto"/>
              <w:right w:val="single" w:sz="4" w:space="0" w:color="auto"/>
            </w:tcBorders>
            <w:shd w:val="clear" w:color="auto" w:fill="auto"/>
            <w:noWrap/>
            <w:vAlign w:val="center"/>
            <w:hideMark/>
          </w:tcPr>
          <w:p w14:paraId="3BA136A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2BAA4D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26.01.060</w:t>
            </w:r>
          </w:p>
        </w:tc>
        <w:tc>
          <w:tcPr>
            <w:tcW w:w="3201" w:type="dxa"/>
            <w:tcBorders>
              <w:top w:val="nil"/>
              <w:left w:val="nil"/>
              <w:bottom w:val="single" w:sz="4" w:space="0" w:color="auto"/>
              <w:right w:val="single" w:sz="4" w:space="0" w:color="auto"/>
            </w:tcBorders>
            <w:shd w:val="clear" w:color="auto" w:fill="auto"/>
            <w:vAlign w:val="center"/>
            <w:hideMark/>
          </w:tcPr>
          <w:p w14:paraId="3D53D0A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Vidro liso transparente de 5 mm</w:t>
            </w:r>
          </w:p>
        </w:tc>
        <w:tc>
          <w:tcPr>
            <w:tcW w:w="557" w:type="dxa"/>
            <w:tcBorders>
              <w:top w:val="nil"/>
              <w:left w:val="nil"/>
              <w:bottom w:val="single" w:sz="4" w:space="0" w:color="auto"/>
              <w:right w:val="single" w:sz="4" w:space="0" w:color="auto"/>
            </w:tcBorders>
            <w:shd w:val="clear" w:color="auto" w:fill="auto"/>
            <w:vAlign w:val="center"/>
            <w:hideMark/>
          </w:tcPr>
          <w:p w14:paraId="5379A2F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7C6DABF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12,48</w:t>
            </w:r>
          </w:p>
        </w:tc>
        <w:tc>
          <w:tcPr>
            <w:tcW w:w="1124" w:type="dxa"/>
            <w:tcBorders>
              <w:top w:val="nil"/>
              <w:left w:val="nil"/>
              <w:bottom w:val="single" w:sz="4" w:space="0" w:color="auto"/>
              <w:right w:val="single" w:sz="4" w:space="0" w:color="auto"/>
            </w:tcBorders>
            <w:shd w:val="clear" w:color="auto" w:fill="auto"/>
            <w:vAlign w:val="center"/>
            <w:hideMark/>
          </w:tcPr>
          <w:p w14:paraId="166AA1C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163,57 </w:t>
            </w:r>
          </w:p>
        </w:tc>
        <w:tc>
          <w:tcPr>
            <w:tcW w:w="1549" w:type="dxa"/>
            <w:tcBorders>
              <w:top w:val="nil"/>
              <w:left w:val="nil"/>
              <w:bottom w:val="single" w:sz="4" w:space="0" w:color="auto"/>
              <w:right w:val="single" w:sz="8" w:space="0" w:color="auto"/>
            </w:tcBorders>
            <w:shd w:val="clear" w:color="auto" w:fill="auto"/>
            <w:noWrap/>
            <w:vAlign w:val="center"/>
            <w:hideMark/>
          </w:tcPr>
          <w:p w14:paraId="13CC5B8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2.041,35 </w:t>
            </w:r>
          </w:p>
        </w:tc>
      </w:tr>
      <w:tr w:rsidR="00E256C7" w:rsidRPr="00E256C7" w14:paraId="3735210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0E6EE9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6.4</w:t>
            </w:r>
          </w:p>
        </w:tc>
        <w:tc>
          <w:tcPr>
            <w:tcW w:w="730" w:type="dxa"/>
            <w:tcBorders>
              <w:top w:val="nil"/>
              <w:left w:val="nil"/>
              <w:bottom w:val="single" w:sz="4" w:space="0" w:color="auto"/>
              <w:right w:val="single" w:sz="4" w:space="0" w:color="auto"/>
            </w:tcBorders>
            <w:shd w:val="clear" w:color="auto" w:fill="auto"/>
            <w:noWrap/>
            <w:vAlign w:val="center"/>
            <w:hideMark/>
          </w:tcPr>
          <w:p w14:paraId="265BECE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F9B14E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33.05.010</w:t>
            </w:r>
          </w:p>
        </w:tc>
        <w:tc>
          <w:tcPr>
            <w:tcW w:w="3201" w:type="dxa"/>
            <w:tcBorders>
              <w:top w:val="nil"/>
              <w:left w:val="nil"/>
              <w:bottom w:val="single" w:sz="4" w:space="0" w:color="auto"/>
              <w:right w:val="single" w:sz="4" w:space="0" w:color="auto"/>
            </w:tcBorders>
            <w:shd w:val="clear" w:color="auto" w:fill="auto"/>
            <w:vAlign w:val="center"/>
            <w:hideMark/>
          </w:tcPr>
          <w:p w14:paraId="6B7EDA3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Verniz fungicida para madeira</w:t>
            </w:r>
          </w:p>
        </w:tc>
        <w:tc>
          <w:tcPr>
            <w:tcW w:w="557" w:type="dxa"/>
            <w:tcBorders>
              <w:top w:val="nil"/>
              <w:left w:val="nil"/>
              <w:bottom w:val="single" w:sz="4" w:space="0" w:color="auto"/>
              <w:right w:val="single" w:sz="4" w:space="0" w:color="auto"/>
            </w:tcBorders>
            <w:shd w:val="clear" w:color="auto" w:fill="auto"/>
            <w:vAlign w:val="center"/>
            <w:hideMark/>
          </w:tcPr>
          <w:p w14:paraId="7C8604B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3C70864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47,36</w:t>
            </w:r>
          </w:p>
        </w:tc>
        <w:tc>
          <w:tcPr>
            <w:tcW w:w="1124" w:type="dxa"/>
            <w:tcBorders>
              <w:top w:val="nil"/>
              <w:left w:val="nil"/>
              <w:bottom w:val="single" w:sz="4" w:space="0" w:color="auto"/>
              <w:right w:val="single" w:sz="4" w:space="0" w:color="auto"/>
            </w:tcBorders>
            <w:shd w:val="clear" w:color="auto" w:fill="auto"/>
            <w:vAlign w:val="center"/>
            <w:hideMark/>
          </w:tcPr>
          <w:p w14:paraId="43DC0D83"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25,58 </w:t>
            </w:r>
          </w:p>
        </w:tc>
        <w:tc>
          <w:tcPr>
            <w:tcW w:w="1549" w:type="dxa"/>
            <w:tcBorders>
              <w:top w:val="nil"/>
              <w:left w:val="nil"/>
              <w:bottom w:val="single" w:sz="4" w:space="0" w:color="auto"/>
              <w:right w:val="single" w:sz="8" w:space="0" w:color="auto"/>
            </w:tcBorders>
            <w:shd w:val="clear" w:color="auto" w:fill="auto"/>
            <w:noWrap/>
            <w:vAlign w:val="center"/>
            <w:hideMark/>
          </w:tcPr>
          <w:p w14:paraId="6BFF2B8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1.211,47 </w:t>
            </w:r>
          </w:p>
        </w:tc>
      </w:tr>
      <w:tr w:rsidR="00E256C7" w:rsidRPr="00E256C7" w14:paraId="09E2BC0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C40B45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6.5</w:t>
            </w:r>
          </w:p>
        </w:tc>
        <w:tc>
          <w:tcPr>
            <w:tcW w:w="730" w:type="dxa"/>
            <w:tcBorders>
              <w:top w:val="nil"/>
              <w:left w:val="nil"/>
              <w:bottom w:val="single" w:sz="4" w:space="0" w:color="auto"/>
              <w:right w:val="single" w:sz="4" w:space="0" w:color="auto"/>
            </w:tcBorders>
            <w:shd w:val="clear" w:color="auto" w:fill="auto"/>
            <w:noWrap/>
            <w:vAlign w:val="center"/>
            <w:hideMark/>
          </w:tcPr>
          <w:p w14:paraId="2952C97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6808AB7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25.02.070</w:t>
            </w:r>
          </w:p>
        </w:tc>
        <w:tc>
          <w:tcPr>
            <w:tcW w:w="3201" w:type="dxa"/>
            <w:tcBorders>
              <w:top w:val="nil"/>
              <w:left w:val="nil"/>
              <w:bottom w:val="single" w:sz="4" w:space="0" w:color="auto"/>
              <w:right w:val="single" w:sz="4" w:space="0" w:color="auto"/>
            </w:tcBorders>
            <w:shd w:val="clear" w:color="auto" w:fill="auto"/>
            <w:vAlign w:val="center"/>
            <w:hideMark/>
          </w:tcPr>
          <w:p w14:paraId="2FA77D2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Portinhola tipo veneziana de abrir em alumínio, linha comercial</w:t>
            </w:r>
          </w:p>
        </w:tc>
        <w:tc>
          <w:tcPr>
            <w:tcW w:w="557" w:type="dxa"/>
            <w:tcBorders>
              <w:top w:val="nil"/>
              <w:left w:val="nil"/>
              <w:bottom w:val="single" w:sz="4" w:space="0" w:color="auto"/>
              <w:right w:val="single" w:sz="4" w:space="0" w:color="auto"/>
            </w:tcBorders>
            <w:shd w:val="clear" w:color="auto" w:fill="auto"/>
            <w:vAlign w:val="center"/>
            <w:hideMark/>
          </w:tcPr>
          <w:p w14:paraId="477A0BF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302A4D7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0,36</w:t>
            </w:r>
          </w:p>
        </w:tc>
        <w:tc>
          <w:tcPr>
            <w:tcW w:w="1124" w:type="dxa"/>
            <w:tcBorders>
              <w:top w:val="nil"/>
              <w:left w:val="nil"/>
              <w:bottom w:val="single" w:sz="4" w:space="0" w:color="auto"/>
              <w:right w:val="single" w:sz="4" w:space="0" w:color="auto"/>
            </w:tcBorders>
            <w:shd w:val="clear" w:color="auto" w:fill="auto"/>
            <w:vAlign w:val="center"/>
            <w:hideMark/>
          </w:tcPr>
          <w:p w14:paraId="61EB7BD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658,15 </w:t>
            </w:r>
          </w:p>
        </w:tc>
        <w:tc>
          <w:tcPr>
            <w:tcW w:w="1549" w:type="dxa"/>
            <w:tcBorders>
              <w:top w:val="nil"/>
              <w:left w:val="nil"/>
              <w:bottom w:val="single" w:sz="4" w:space="0" w:color="auto"/>
              <w:right w:val="single" w:sz="8" w:space="0" w:color="auto"/>
            </w:tcBorders>
            <w:shd w:val="clear" w:color="auto" w:fill="auto"/>
            <w:noWrap/>
            <w:vAlign w:val="center"/>
            <w:hideMark/>
          </w:tcPr>
          <w:p w14:paraId="21F9DEB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236,93 </w:t>
            </w:r>
          </w:p>
        </w:tc>
      </w:tr>
      <w:tr w:rsidR="00E256C7" w:rsidRPr="00E256C7" w14:paraId="14C77EA1"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5A53F0F8"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7.0</w:t>
            </w:r>
          </w:p>
        </w:tc>
        <w:tc>
          <w:tcPr>
            <w:tcW w:w="730" w:type="dxa"/>
            <w:tcBorders>
              <w:top w:val="nil"/>
              <w:left w:val="nil"/>
              <w:bottom w:val="single" w:sz="4" w:space="0" w:color="auto"/>
              <w:right w:val="single" w:sz="4" w:space="0" w:color="auto"/>
            </w:tcBorders>
            <w:shd w:val="clear" w:color="000000" w:fill="B7DEE8"/>
            <w:noWrap/>
            <w:vAlign w:val="center"/>
            <w:hideMark/>
          </w:tcPr>
          <w:p w14:paraId="61503C2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5E215B45"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40B74680"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PINTURA</w:t>
            </w:r>
          </w:p>
        </w:tc>
        <w:tc>
          <w:tcPr>
            <w:tcW w:w="557" w:type="dxa"/>
            <w:tcBorders>
              <w:top w:val="nil"/>
              <w:left w:val="nil"/>
              <w:bottom w:val="single" w:sz="4" w:space="0" w:color="auto"/>
              <w:right w:val="single" w:sz="4" w:space="0" w:color="auto"/>
            </w:tcBorders>
            <w:shd w:val="clear" w:color="000000" w:fill="B7DEE8"/>
            <w:noWrap/>
            <w:vAlign w:val="bottom"/>
            <w:hideMark/>
          </w:tcPr>
          <w:p w14:paraId="52186D92"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0E306869"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72224CF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w:t>
            </w:r>
          </w:p>
        </w:tc>
        <w:tc>
          <w:tcPr>
            <w:tcW w:w="1549" w:type="dxa"/>
            <w:tcBorders>
              <w:top w:val="nil"/>
              <w:left w:val="nil"/>
              <w:bottom w:val="single" w:sz="4" w:space="0" w:color="auto"/>
              <w:right w:val="single" w:sz="8" w:space="0" w:color="auto"/>
            </w:tcBorders>
            <w:shd w:val="clear" w:color="000000" w:fill="B7DEE8"/>
            <w:noWrap/>
            <w:vAlign w:val="center"/>
            <w:hideMark/>
          </w:tcPr>
          <w:p w14:paraId="28EFDB94"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22.433,75 </w:t>
            </w:r>
          </w:p>
        </w:tc>
      </w:tr>
      <w:tr w:rsidR="00E256C7" w:rsidRPr="00E256C7" w14:paraId="78C92598"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451B35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7.1</w:t>
            </w:r>
          </w:p>
        </w:tc>
        <w:tc>
          <w:tcPr>
            <w:tcW w:w="730" w:type="dxa"/>
            <w:tcBorders>
              <w:top w:val="nil"/>
              <w:left w:val="nil"/>
              <w:bottom w:val="single" w:sz="4" w:space="0" w:color="auto"/>
              <w:right w:val="single" w:sz="4" w:space="0" w:color="auto"/>
            </w:tcBorders>
            <w:shd w:val="clear" w:color="auto" w:fill="auto"/>
            <w:noWrap/>
            <w:vAlign w:val="center"/>
            <w:hideMark/>
          </w:tcPr>
          <w:p w14:paraId="0D5ADE9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21903B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33.10.010</w:t>
            </w:r>
          </w:p>
        </w:tc>
        <w:tc>
          <w:tcPr>
            <w:tcW w:w="3201" w:type="dxa"/>
            <w:tcBorders>
              <w:top w:val="nil"/>
              <w:left w:val="nil"/>
              <w:bottom w:val="single" w:sz="4" w:space="0" w:color="auto"/>
              <w:right w:val="single" w:sz="4" w:space="0" w:color="auto"/>
            </w:tcBorders>
            <w:shd w:val="clear" w:color="auto" w:fill="auto"/>
            <w:vAlign w:val="center"/>
            <w:hideMark/>
          </w:tcPr>
          <w:p w14:paraId="44B16A2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Tinta látex antimofo em massa, inclusive preparo</w:t>
            </w:r>
          </w:p>
        </w:tc>
        <w:tc>
          <w:tcPr>
            <w:tcW w:w="557" w:type="dxa"/>
            <w:tcBorders>
              <w:top w:val="nil"/>
              <w:left w:val="nil"/>
              <w:bottom w:val="single" w:sz="4" w:space="0" w:color="auto"/>
              <w:right w:val="single" w:sz="4" w:space="0" w:color="auto"/>
            </w:tcBorders>
            <w:shd w:val="clear" w:color="auto" w:fill="auto"/>
            <w:vAlign w:val="center"/>
            <w:hideMark/>
          </w:tcPr>
          <w:p w14:paraId="6542948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46485BD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157,76</w:t>
            </w:r>
          </w:p>
        </w:tc>
        <w:tc>
          <w:tcPr>
            <w:tcW w:w="1124" w:type="dxa"/>
            <w:tcBorders>
              <w:top w:val="nil"/>
              <w:left w:val="nil"/>
              <w:bottom w:val="single" w:sz="4" w:space="0" w:color="auto"/>
              <w:right w:val="single" w:sz="4" w:space="0" w:color="auto"/>
            </w:tcBorders>
            <w:shd w:val="clear" w:color="auto" w:fill="auto"/>
            <w:vAlign w:val="center"/>
            <w:hideMark/>
          </w:tcPr>
          <w:p w14:paraId="60F79F9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30,31 </w:t>
            </w:r>
          </w:p>
        </w:tc>
        <w:tc>
          <w:tcPr>
            <w:tcW w:w="1549" w:type="dxa"/>
            <w:tcBorders>
              <w:top w:val="nil"/>
              <w:left w:val="nil"/>
              <w:bottom w:val="single" w:sz="4" w:space="0" w:color="auto"/>
              <w:right w:val="single" w:sz="8" w:space="0" w:color="auto"/>
            </w:tcBorders>
            <w:shd w:val="clear" w:color="auto" w:fill="auto"/>
            <w:noWrap/>
            <w:vAlign w:val="center"/>
            <w:hideMark/>
          </w:tcPr>
          <w:p w14:paraId="16B354C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4.781,71 </w:t>
            </w:r>
          </w:p>
        </w:tc>
      </w:tr>
      <w:tr w:rsidR="00E256C7" w:rsidRPr="00E256C7" w14:paraId="38440492"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57B4325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7.2</w:t>
            </w:r>
          </w:p>
        </w:tc>
        <w:tc>
          <w:tcPr>
            <w:tcW w:w="730" w:type="dxa"/>
            <w:tcBorders>
              <w:top w:val="nil"/>
              <w:left w:val="nil"/>
              <w:bottom w:val="single" w:sz="4" w:space="0" w:color="auto"/>
              <w:right w:val="single" w:sz="4" w:space="0" w:color="auto"/>
            </w:tcBorders>
            <w:shd w:val="clear" w:color="auto" w:fill="auto"/>
            <w:noWrap/>
            <w:vAlign w:val="center"/>
            <w:hideMark/>
          </w:tcPr>
          <w:p w14:paraId="36FC838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04ED44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33.03.780</w:t>
            </w:r>
          </w:p>
        </w:tc>
        <w:tc>
          <w:tcPr>
            <w:tcW w:w="3201" w:type="dxa"/>
            <w:tcBorders>
              <w:top w:val="nil"/>
              <w:left w:val="nil"/>
              <w:bottom w:val="single" w:sz="4" w:space="0" w:color="auto"/>
              <w:right w:val="single" w:sz="4" w:space="0" w:color="auto"/>
            </w:tcBorders>
            <w:shd w:val="clear" w:color="auto" w:fill="auto"/>
            <w:vAlign w:val="center"/>
            <w:hideMark/>
          </w:tcPr>
          <w:p w14:paraId="3B32291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Verniz de proteção antipichação</w:t>
            </w:r>
          </w:p>
        </w:tc>
        <w:tc>
          <w:tcPr>
            <w:tcW w:w="557" w:type="dxa"/>
            <w:tcBorders>
              <w:top w:val="nil"/>
              <w:left w:val="nil"/>
              <w:bottom w:val="single" w:sz="4" w:space="0" w:color="auto"/>
              <w:right w:val="single" w:sz="4" w:space="0" w:color="auto"/>
            </w:tcBorders>
            <w:shd w:val="clear" w:color="auto" w:fill="auto"/>
            <w:vAlign w:val="center"/>
            <w:hideMark/>
          </w:tcPr>
          <w:p w14:paraId="0E5E4E6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2F2044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124,14</w:t>
            </w:r>
          </w:p>
        </w:tc>
        <w:tc>
          <w:tcPr>
            <w:tcW w:w="1124" w:type="dxa"/>
            <w:tcBorders>
              <w:top w:val="nil"/>
              <w:left w:val="nil"/>
              <w:bottom w:val="single" w:sz="4" w:space="0" w:color="auto"/>
              <w:right w:val="single" w:sz="4" w:space="0" w:color="auto"/>
            </w:tcBorders>
            <w:shd w:val="clear" w:color="auto" w:fill="auto"/>
            <w:vAlign w:val="center"/>
            <w:hideMark/>
          </w:tcPr>
          <w:p w14:paraId="299C041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53,25 </w:t>
            </w:r>
          </w:p>
        </w:tc>
        <w:tc>
          <w:tcPr>
            <w:tcW w:w="1549" w:type="dxa"/>
            <w:tcBorders>
              <w:top w:val="nil"/>
              <w:left w:val="nil"/>
              <w:bottom w:val="single" w:sz="4" w:space="0" w:color="auto"/>
              <w:right w:val="single" w:sz="8" w:space="0" w:color="auto"/>
            </w:tcBorders>
            <w:shd w:val="clear" w:color="auto" w:fill="auto"/>
            <w:noWrap/>
            <w:vAlign w:val="center"/>
            <w:hideMark/>
          </w:tcPr>
          <w:p w14:paraId="6155EBC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6.610,46 </w:t>
            </w:r>
          </w:p>
        </w:tc>
      </w:tr>
      <w:tr w:rsidR="00E256C7" w:rsidRPr="00E256C7" w14:paraId="77B4E910"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4701A8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7.3</w:t>
            </w:r>
          </w:p>
        </w:tc>
        <w:tc>
          <w:tcPr>
            <w:tcW w:w="730" w:type="dxa"/>
            <w:tcBorders>
              <w:top w:val="nil"/>
              <w:left w:val="nil"/>
              <w:bottom w:val="single" w:sz="4" w:space="0" w:color="auto"/>
              <w:right w:val="single" w:sz="4" w:space="0" w:color="auto"/>
            </w:tcBorders>
            <w:shd w:val="clear" w:color="auto" w:fill="auto"/>
            <w:noWrap/>
            <w:vAlign w:val="center"/>
            <w:hideMark/>
          </w:tcPr>
          <w:p w14:paraId="7BB5629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893F64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33.05.010</w:t>
            </w:r>
          </w:p>
        </w:tc>
        <w:tc>
          <w:tcPr>
            <w:tcW w:w="3201" w:type="dxa"/>
            <w:tcBorders>
              <w:top w:val="nil"/>
              <w:left w:val="nil"/>
              <w:bottom w:val="single" w:sz="4" w:space="0" w:color="auto"/>
              <w:right w:val="single" w:sz="4" w:space="0" w:color="auto"/>
            </w:tcBorders>
            <w:shd w:val="clear" w:color="auto" w:fill="auto"/>
            <w:vAlign w:val="center"/>
            <w:hideMark/>
          </w:tcPr>
          <w:p w14:paraId="5F5BB6E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Verniz fungicida para madeira</w:t>
            </w:r>
          </w:p>
        </w:tc>
        <w:tc>
          <w:tcPr>
            <w:tcW w:w="557" w:type="dxa"/>
            <w:tcBorders>
              <w:top w:val="nil"/>
              <w:left w:val="nil"/>
              <w:bottom w:val="single" w:sz="4" w:space="0" w:color="auto"/>
              <w:right w:val="single" w:sz="4" w:space="0" w:color="auto"/>
            </w:tcBorders>
            <w:shd w:val="clear" w:color="auto" w:fill="auto"/>
            <w:vAlign w:val="center"/>
            <w:hideMark/>
          </w:tcPr>
          <w:p w14:paraId="5C8526F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7B34CA8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143,03</w:t>
            </w:r>
          </w:p>
        </w:tc>
        <w:tc>
          <w:tcPr>
            <w:tcW w:w="1124" w:type="dxa"/>
            <w:tcBorders>
              <w:top w:val="nil"/>
              <w:left w:val="nil"/>
              <w:bottom w:val="single" w:sz="4" w:space="0" w:color="auto"/>
              <w:right w:val="single" w:sz="4" w:space="0" w:color="auto"/>
            </w:tcBorders>
            <w:shd w:val="clear" w:color="auto" w:fill="auto"/>
            <w:vAlign w:val="center"/>
            <w:hideMark/>
          </w:tcPr>
          <w:p w14:paraId="3349FC4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25,58 </w:t>
            </w:r>
          </w:p>
        </w:tc>
        <w:tc>
          <w:tcPr>
            <w:tcW w:w="1549" w:type="dxa"/>
            <w:tcBorders>
              <w:top w:val="nil"/>
              <w:left w:val="nil"/>
              <w:bottom w:val="single" w:sz="4" w:space="0" w:color="auto"/>
              <w:right w:val="single" w:sz="8" w:space="0" w:color="auto"/>
            </w:tcBorders>
            <w:shd w:val="clear" w:color="auto" w:fill="auto"/>
            <w:noWrap/>
            <w:vAlign w:val="center"/>
            <w:hideMark/>
          </w:tcPr>
          <w:p w14:paraId="3860E16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3.658,66 </w:t>
            </w:r>
          </w:p>
        </w:tc>
      </w:tr>
      <w:tr w:rsidR="00E256C7" w:rsidRPr="00E256C7" w14:paraId="7329C30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25DFC2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7.4</w:t>
            </w:r>
          </w:p>
        </w:tc>
        <w:tc>
          <w:tcPr>
            <w:tcW w:w="730" w:type="dxa"/>
            <w:tcBorders>
              <w:top w:val="nil"/>
              <w:left w:val="nil"/>
              <w:bottom w:val="single" w:sz="4" w:space="0" w:color="auto"/>
              <w:right w:val="single" w:sz="4" w:space="0" w:color="auto"/>
            </w:tcBorders>
            <w:shd w:val="clear" w:color="auto" w:fill="auto"/>
            <w:noWrap/>
            <w:vAlign w:val="center"/>
            <w:hideMark/>
          </w:tcPr>
          <w:p w14:paraId="1AA043C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156209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33.10.030</w:t>
            </w:r>
          </w:p>
        </w:tc>
        <w:tc>
          <w:tcPr>
            <w:tcW w:w="3201" w:type="dxa"/>
            <w:tcBorders>
              <w:top w:val="nil"/>
              <w:left w:val="nil"/>
              <w:bottom w:val="single" w:sz="4" w:space="0" w:color="auto"/>
              <w:right w:val="single" w:sz="4" w:space="0" w:color="auto"/>
            </w:tcBorders>
            <w:shd w:val="clear" w:color="auto" w:fill="auto"/>
            <w:vAlign w:val="center"/>
            <w:hideMark/>
          </w:tcPr>
          <w:p w14:paraId="302DD44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Tinta acrílica antimofo em massa, inclusive preparo</w:t>
            </w:r>
          </w:p>
        </w:tc>
        <w:tc>
          <w:tcPr>
            <w:tcW w:w="557" w:type="dxa"/>
            <w:tcBorders>
              <w:top w:val="nil"/>
              <w:left w:val="nil"/>
              <w:bottom w:val="single" w:sz="4" w:space="0" w:color="auto"/>
              <w:right w:val="single" w:sz="4" w:space="0" w:color="auto"/>
            </w:tcBorders>
            <w:shd w:val="clear" w:color="auto" w:fill="auto"/>
            <w:vAlign w:val="center"/>
            <w:hideMark/>
          </w:tcPr>
          <w:p w14:paraId="69360FF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A107FC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215,12</w:t>
            </w:r>
          </w:p>
        </w:tc>
        <w:tc>
          <w:tcPr>
            <w:tcW w:w="1124" w:type="dxa"/>
            <w:tcBorders>
              <w:top w:val="nil"/>
              <w:left w:val="nil"/>
              <w:bottom w:val="single" w:sz="4" w:space="0" w:color="auto"/>
              <w:right w:val="single" w:sz="4" w:space="0" w:color="auto"/>
            </w:tcBorders>
            <w:shd w:val="clear" w:color="auto" w:fill="auto"/>
            <w:vAlign w:val="center"/>
            <w:hideMark/>
          </w:tcPr>
          <w:p w14:paraId="4603D75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34,32 </w:t>
            </w:r>
          </w:p>
        </w:tc>
        <w:tc>
          <w:tcPr>
            <w:tcW w:w="1549" w:type="dxa"/>
            <w:tcBorders>
              <w:top w:val="nil"/>
              <w:left w:val="nil"/>
              <w:bottom w:val="single" w:sz="4" w:space="0" w:color="auto"/>
              <w:right w:val="single" w:sz="8" w:space="0" w:color="auto"/>
            </w:tcBorders>
            <w:shd w:val="clear" w:color="auto" w:fill="auto"/>
            <w:noWrap/>
            <w:vAlign w:val="center"/>
            <w:hideMark/>
          </w:tcPr>
          <w:p w14:paraId="1C68950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7.382,92 </w:t>
            </w:r>
          </w:p>
        </w:tc>
      </w:tr>
      <w:tr w:rsidR="00E256C7" w:rsidRPr="00E256C7" w14:paraId="61D307CC"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242C8238"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8.0</w:t>
            </w:r>
          </w:p>
        </w:tc>
        <w:tc>
          <w:tcPr>
            <w:tcW w:w="730" w:type="dxa"/>
            <w:tcBorders>
              <w:top w:val="nil"/>
              <w:left w:val="nil"/>
              <w:bottom w:val="single" w:sz="4" w:space="0" w:color="auto"/>
              <w:right w:val="single" w:sz="4" w:space="0" w:color="auto"/>
            </w:tcBorders>
            <w:shd w:val="clear" w:color="000000" w:fill="B7DEE8"/>
            <w:noWrap/>
            <w:vAlign w:val="center"/>
            <w:hideMark/>
          </w:tcPr>
          <w:p w14:paraId="5A8C76A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59B1F755"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1B6A56F7"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PASSEIO PÚBLICO</w:t>
            </w:r>
          </w:p>
        </w:tc>
        <w:tc>
          <w:tcPr>
            <w:tcW w:w="557" w:type="dxa"/>
            <w:tcBorders>
              <w:top w:val="nil"/>
              <w:left w:val="nil"/>
              <w:bottom w:val="single" w:sz="4" w:space="0" w:color="auto"/>
              <w:right w:val="single" w:sz="4" w:space="0" w:color="auto"/>
            </w:tcBorders>
            <w:shd w:val="clear" w:color="000000" w:fill="B7DEE8"/>
            <w:noWrap/>
            <w:vAlign w:val="bottom"/>
            <w:hideMark/>
          </w:tcPr>
          <w:p w14:paraId="5997087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122C82B1"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509E826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w:t>
            </w:r>
          </w:p>
        </w:tc>
        <w:tc>
          <w:tcPr>
            <w:tcW w:w="1549" w:type="dxa"/>
            <w:tcBorders>
              <w:top w:val="nil"/>
              <w:left w:val="nil"/>
              <w:bottom w:val="single" w:sz="4" w:space="0" w:color="auto"/>
              <w:right w:val="single" w:sz="8" w:space="0" w:color="auto"/>
            </w:tcBorders>
            <w:shd w:val="clear" w:color="000000" w:fill="B7DEE8"/>
            <w:noWrap/>
            <w:vAlign w:val="center"/>
            <w:hideMark/>
          </w:tcPr>
          <w:p w14:paraId="6BFCF1BE"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57.221,54 </w:t>
            </w:r>
          </w:p>
        </w:tc>
      </w:tr>
      <w:tr w:rsidR="00E256C7" w:rsidRPr="00E256C7" w14:paraId="7F0A1549"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7DF0E0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8.1</w:t>
            </w:r>
          </w:p>
        </w:tc>
        <w:tc>
          <w:tcPr>
            <w:tcW w:w="730" w:type="dxa"/>
            <w:tcBorders>
              <w:top w:val="nil"/>
              <w:left w:val="nil"/>
              <w:bottom w:val="single" w:sz="4" w:space="0" w:color="auto"/>
              <w:right w:val="single" w:sz="4" w:space="0" w:color="auto"/>
            </w:tcBorders>
            <w:shd w:val="clear" w:color="auto" w:fill="auto"/>
            <w:noWrap/>
            <w:vAlign w:val="center"/>
            <w:hideMark/>
          </w:tcPr>
          <w:p w14:paraId="4329F21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B3A3F2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11.18.040</w:t>
            </w:r>
          </w:p>
        </w:tc>
        <w:tc>
          <w:tcPr>
            <w:tcW w:w="3201" w:type="dxa"/>
            <w:tcBorders>
              <w:top w:val="nil"/>
              <w:left w:val="nil"/>
              <w:bottom w:val="single" w:sz="4" w:space="0" w:color="auto"/>
              <w:right w:val="single" w:sz="4" w:space="0" w:color="auto"/>
            </w:tcBorders>
            <w:shd w:val="clear" w:color="auto" w:fill="auto"/>
            <w:vAlign w:val="center"/>
            <w:hideMark/>
          </w:tcPr>
          <w:p w14:paraId="4495248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Lastro de pedra britada</w:t>
            </w:r>
          </w:p>
        </w:tc>
        <w:tc>
          <w:tcPr>
            <w:tcW w:w="557" w:type="dxa"/>
            <w:tcBorders>
              <w:top w:val="nil"/>
              <w:left w:val="nil"/>
              <w:bottom w:val="single" w:sz="4" w:space="0" w:color="auto"/>
              <w:right w:val="single" w:sz="4" w:space="0" w:color="auto"/>
            </w:tcBorders>
            <w:shd w:val="clear" w:color="auto" w:fill="auto"/>
            <w:vAlign w:val="center"/>
            <w:hideMark/>
          </w:tcPr>
          <w:p w14:paraId="28A7A18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41EC278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19,29</w:t>
            </w:r>
          </w:p>
        </w:tc>
        <w:tc>
          <w:tcPr>
            <w:tcW w:w="1124" w:type="dxa"/>
            <w:tcBorders>
              <w:top w:val="nil"/>
              <w:left w:val="nil"/>
              <w:bottom w:val="single" w:sz="4" w:space="0" w:color="auto"/>
              <w:right w:val="single" w:sz="4" w:space="0" w:color="auto"/>
            </w:tcBorders>
            <w:shd w:val="clear" w:color="auto" w:fill="auto"/>
            <w:vAlign w:val="center"/>
            <w:hideMark/>
          </w:tcPr>
          <w:p w14:paraId="1BB6744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204,07 </w:t>
            </w:r>
          </w:p>
        </w:tc>
        <w:tc>
          <w:tcPr>
            <w:tcW w:w="1549" w:type="dxa"/>
            <w:tcBorders>
              <w:top w:val="nil"/>
              <w:left w:val="nil"/>
              <w:bottom w:val="single" w:sz="4" w:space="0" w:color="auto"/>
              <w:right w:val="single" w:sz="8" w:space="0" w:color="auto"/>
            </w:tcBorders>
            <w:shd w:val="clear" w:color="auto" w:fill="auto"/>
            <w:noWrap/>
            <w:vAlign w:val="center"/>
            <w:hideMark/>
          </w:tcPr>
          <w:p w14:paraId="4197FE7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3.936,51 </w:t>
            </w:r>
          </w:p>
        </w:tc>
      </w:tr>
      <w:tr w:rsidR="00E256C7" w:rsidRPr="00E256C7" w14:paraId="3895FA43"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0DF8D9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8.2</w:t>
            </w:r>
          </w:p>
        </w:tc>
        <w:tc>
          <w:tcPr>
            <w:tcW w:w="730" w:type="dxa"/>
            <w:tcBorders>
              <w:top w:val="nil"/>
              <w:left w:val="nil"/>
              <w:bottom w:val="single" w:sz="4" w:space="0" w:color="auto"/>
              <w:right w:val="single" w:sz="4" w:space="0" w:color="auto"/>
            </w:tcBorders>
            <w:shd w:val="clear" w:color="auto" w:fill="auto"/>
            <w:noWrap/>
            <w:vAlign w:val="center"/>
            <w:hideMark/>
          </w:tcPr>
          <w:p w14:paraId="5B481EF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8D9CC2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54.06.040</w:t>
            </w:r>
          </w:p>
        </w:tc>
        <w:tc>
          <w:tcPr>
            <w:tcW w:w="3201" w:type="dxa"/>
            <w:tcBorders>
              <w:top w:val="nil"/>
              <w:left w:val="nil"/>
              <w:bottom w:val="single" w:sz="4" w:space="0" w:color="auto"/>
              <w:right w:val="single" w:sz="4" w:space="0" w:color="auto"/>
            </w:tcBorders>
            <w:shd w:val="clear" w:color="auto" w:fill="auto"/>
            <w:vAlign w:val="center"/>
            <w:hideMark/>
          </w:tcPr>
          <w:p w14:paraId="5679610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Guia pré-moldada reta tipo PMSP 100 - fck 25 MPa</w:t>
            </w:r>
          </w:p>
        </w:tc>
        <w:tc>
          <w:tcPr>
            <w:tcW w:w="557" w:type="dxa"/>
            <w:tcBorders>
              <w:top w:val="nil"/>
              <w:left w:val="nil"/>
              <w:bottom w:val="single" w:sz="4" w:space="0" w:color="auto"/>
              <w:right w:val="single" w:sz="4" w:space="0" w:color="auto"/>
            </w:tcBorders>
            <w:shd w:val="clear" w:color="auto" w:fill="auto"/>
            <w:vAlign w:val="center"/>
            <w:hideMark/>
          </w:tcPr>
          <w:p w14:paraId="098D708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1222394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175,00</w:t>
            </w:r>
          </w:p>
        </w:tc>
        <w:tc>
          <w:tcPr>
            <w:tcW w:w="1124" w:type="dxa"/>
            <w:tcBorders>
              <w:top w:val="nil"/>
              <w:left w:val="nil"/>
              <w:bottom w:val="single" w:sz="4" w:space="0" w:color="auto"/>
              <w:right w:val="single" w:sz="4" w:space="0" w:color="auto"/>
            </w:tcBorders>
            <w:shd w:val="clear" w:color="auto" w:fill="auto"/>
            <w:vAlign w:val="center"/>
            <w:hideMark/>
          </w:tcPr>
          <w:p w14:paraId="45FCB4B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56,67 </w:t>
            </w:r>
          </w:p>
        </w:tc>
        <w:tc>
          <w:tcPr>
            <w:tcW w:w="1549" w:type="dxa"/>
            <w:tcBorders>
              <w:top w:val="nil"/>
              <w:left w:val="nil"/>
              <w:bottom w:val="single" w:sz="4" w:space="0" w:color="auto"/>
              <w:right w:val="single" w:sz="8" w:space="0" w:color="auto"/>
            </w:tcBorders>
            <w:shd w:val="clear" w:color="auto" w:fill="auto"/>
            <w:noWrap/>
            <w:vAlign w:val="center"/>
            <w:hideMark/>
          </w:tcPr>
          <w:p w14:paraId="0AAD620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9.917,25 </w:t>
            </w:r>
          </w:p>
        </w:tc>
      </w:tr>
      <w:tr w:rsidR="00E256C7" w:rsidRPr="00E256C7" w14:paraId="0F0C89E8"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CAEA8C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8.3</w:t>
            </w:r>
          </w:p>
        </w:tc>
        <w:tc>
          <w:tcPr>
            <w:tcW w:w="730" w:type="dxa"/>
            <w:tcBorders>
              <w:top w:val="nil"/>
              <w:left w:val="nil"/>
              <w:bottom w:val="single" w:sz="4" w:space="0" w:color="auto"/>
              <w:right w:val="single" w:sz="4" w:space="0" w:color="auto"/>
            </w:tcBorders>
            <w:shd w:val="clear" w:color="auto" w:fill="auto"/>
            <w:noWrap/>
            <w:vAlign w:val="center"/>
            <w:hideMark/>
          </w:tcPr>
          <w:p w14:paraId="038D4B8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E9782A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54.04.342</w:t>
            </w:r>
          </w:p>
        </w:tc>
        <w:tc>
          <w:tcPr>
            <w:tcW w:w="3201" w:type="dxa"/>
            <w:tcBorders>
              <w:top w:val="nil"/>
              <w:left w:val="nil"/>
              <w:bottom w:val="single" w:sz="4" w:space="0" w:color="auto"/>
              <w:right w:val="single" w:sz="4" w:space="0" w:color="auto"/>
            </w:tcBorders>
            <w:shd w:val="clear" w:color="auto" w:fill="auto"/>
            <w:vAlign w:val="center"/>
            <w:hideMark/>
          </w:tcPr>
          <w:p w14:paraId="757B861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Pavimentação em lajota de concreto 35 MPa, espessura 6 cm, colorido, tipos: raquete, retangular, sextavado e 16 faces, com rejunte em areia</w:t>
            </w:r>
          </w:p>
        </w:tc>
        <w:tc>
          <w:tcPr>
            <w:tcW w:w="557" w:type="dxa"/>
            <w:tcBorders>
              <w:top w:val="nil"/>
              <w:left w:val="nil"/>
              <w:bottom w:val="single" w:sz="4" w:space="0" w:color="auto"/>
              <w:right w:val="single" w:sz="4" w:space="0" w:color="auto"/>
            </w:tcBorders>
            <w:shd w:val="clear" w:color="auto" w:fill="auto"/>
            <w:vAlign w:val="center"/>
            <w:hideMark/>
          </w:tcPr>
          <w:p w14:paraId="1ED35F1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2DF3ED9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385,80</w:t>
            </w:r>
          </w:p>
        </w:tc>
        <w:tc>
          <w:tcPr>
            <w:tcW w:w="1124" w:type="dxa"/>
            <w:tcBorders>
              <w:top w:val="nil"/>
              <w:left w:val="nil"/>
              <w:bottom w:val="single" w:sz="4" w:space="0" w:color="auto"/>
              <w:right w:val="single" w:sz="4" w:space="0" w:color="auto"/>
            </w:tcBorders>
            <w:shd w:val="clear" w:color="auto" w:fill="auto"/>
            <w:vAlign w:val="center"/>
            <w:hideMark/>
          </w:tcPr>
          <w:p w14:paraId="01EF8E5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112,41 </w:t>
            </w:r>
          </w:p>
        </w:tc>
        <w:tc>
          <w:tcPr>
            <w:tcW w:w="1549" w:type="dxa"/>
            <w:tcBorders>
              <w:top w:val="nil"/>
              <w:left w:val="nil"/>
              <w:bottom w:val="single" w:sz="4" w:space="0" w:color="auto"/>
              <w:right w:val="single" w:sz="8" w:space="0" w:color="auto"/>
            </w:tcBorders>
            <w:shd w:val="clear" w:color="auto" w:fill="auto"/>
            <w:noWrap/>
            <w:vAlign w:val="center"/>
            <w:hideMark/>
          </w:tcPr>
          <w:p w14:paraId="5E3414B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43.367,78 </w:t>
            </w:r>
          </w:p>
        </w:tc>
      </w:tr>
      <w:tr w:rsidR="00E256C7" w:rsidRPr="00E256C7" w14:paraId="5155ACA1"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6F133B55"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9.0</w:t>
            </w:r>
          </w:p>
        </w:tc>
        <w:tc>
          <w:tcPr>
            <w:tcW w:w="730" w:type="dxa"/>
            <w:tcBorders>
              <w:top w:val="nil"/>
              <w:left w:val="nil"/>
              <w:bottom w:val="single" w:sz="4" w:space="0" w:color="auto"/>
              <w:right w:val="single" w:sz="4" w:space="0" w:color="auto"/>
            </w:tcBorders>
            <w:shd w:val="clear" w:color="000000" w:fill="B7DEE8"/>
            <w:noWrap/>
            <w:vAlign w:val="center"/>
            <w:hideMark/>
          </w:tcPr>
          <w:p w14:paraId="4FD8129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2F4E9F59"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7643E768"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DECK</w:t>
            </w:r>
          </w:p>
        </w:tc>
        <w:tc>
          <w:tcPr>
            <w:tcW w:w="557" w:type="dxa"/>
            <w:tcBorders>
              <w:top w:val="nil"/>
              <w:left w:val="nil"/>
              <w:bottom w:val="single" w:sz="4" w:space="0" w:color="auto"/>
              <w:right w:val="single" w:sz="4" w:space="0" w:color="auto"/>
            </w:tcBorders>
            <w:shd w:val="clear" w:color="000000" w:fill="B7DEE8"/>
            <w:noWrap/>
            <w:vAlign w:val="bottom"/>
            <w:hideMark/>
          </w:tcPr>
          <w:p w14:paraId="261164F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045B05A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32F50B7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w:t>
            </w:r>
          </w:p>
        </w:tc>
        <w:tc>
          <w:tcPr>
            <w:tcW w:w="1549" w:type="dxa"/>
            <w:tcBorders>
              <w:top w:val="nil"/>
              <w:left w:val="nil"/>
              <w:bottom w:val="single" w:sz="4" w:space="0" w:color="auto"/>
              <w:right w:val="single" w:sz="8" w:space="0" w:color="auto"/>
            </w:tcBorders>
            <w:shd w:val="clear" w:color="000000" w:fill="B7DEE8"/>
            <w:noWrap/>
            <w:vAlign w:val="center"/>
            <w:hideMark/>
          </w:tcPr>
          <w:p w14:paraId="7DC6DE93"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49.791,77 </w:t>
            </w:r>
          </w:p>
        </w:tc>
      </w:tr>
      <w:tr w:rsidR="00E256C7" w:rsidRPr="00E256C7" w14:paraId="4F818AC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5ECC86C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8.1</w:t>
            </w:r>
          </w:p>
        </w:tc>
        <w:tc>
          <w:tcPr>
            <w:tcW w:w="730" w:type="dxa"/>
            <w:tcBorders>
              <w:top w:val="nil"/>
              <w:left w:val="nil"/>
              <w:bottom w:val="single" w:sz="4" w:space="0" w:color="auto"/>
              <w:right w:val="single" w:sz="4" w:space="0" w:color="auto"/>
            </w:tcBorders>
            <w:shd w:val="clear" w:color="auto" w:fill="auto"/>
            <w:noWrap/>
            <w:vAlign w:val="center"/>
            <w:hideMark/>
          </w:tcPr>
          <w:p w14:paraId="675CA9B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68E878C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12.01.061</w:t>
            </w:r>
          </w:p>
        </w:tc>
        <w:tc>
          <w:tcPr>
            <w:tcW w:w="3201" w:type="dxa"/>
            <w:tcBorders>
              <w:top w:val="nil"/>
              <w:left w:val="nil"/>
              <w:bottom w:val="single" w:sz="4" w:space="0" w:color="auto"/>
              <w:right w:val="single" w:sz="4" w:space="0" w:color="auto"/>
            </w:tcBorders>
            <w:shd w:val="clear" w:color="auto" w:fill="auto"/>
            <w:vAlign w:val="center"/>
            <w:hideMark/>
          </w:tcPr>
          <w:p w14:paraId="396E17D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Broca em concreto armado diâmetro de 30 cm - completa</w:t>
            </w:r>
          </w:p>
        </w:tc>
        <w:tc>
          <w:tcPr>
            <w:tcW w:w="557" w:type="dxa"/>
            <w:tcBorders>
              <w:top w:val="nil"/>
              <w:left w:val="nil"/>
              <w:bottom w:val="single" w:sz="4" w:space="0" w:color="auto"/>
              <w:right w:val="single" w:sz="4" w:space="0" w:color="auto"/>
            </w:tcBorders>
            <w:shd w:val="clear" w:color="auto" w:fill="auto"/>
            <w:vAlign w:val="center"/>
            <w:hideMark/>
          </w:tcPr>
          <w:p w14:paraId="4F95CA7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4084B03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30,00</w:t>
            </w:r>
          </w:p>
        </w:tc>
        <w:tc>
          <w:tcPr>
            <w:tcW w:w="1124" w:type="dxa"/>
            <w:tcBorders>
              <w:top w:val="nil"/>
              <w:left w:val="nil"/>
              <w:bottom w:val="single" w:sz="4" w:space="0" w:color="auto"/>
              <w:right w:val="single" w:sz="4" w:space="0" w:color="auto"/>
            </w:tcBorders>
            <w:shd w:val="clear" w:color="auto" w:fill="auto"/>
            <w:vAlign w:val="center"/>
            <w:hideMark/>
          </w:tcPr>
          <w:p w14:paraId="3D67F86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127,68 </w:t>
            </w:r>
          </w:p>
        </w:tc>
        <w:tc>
          <w:tcPr>
            <w:tcW w:w="1549" w:type="dxa"/>
            <w:tcBorders>
              <w:top w:val="nil"/>
              <w:left w:val="nil"/>
              <w:bottom w:val="single" w:sz="4" w:space="0" w:color="auto"/>
              <w:right w:val="single" w:sz="8" w:space="0" w:color="auto"/>
            </w:tcBorders>
            <w:shd w:val="clear" w:color="auto" w:fill="auto"/>
            <w:noWrap/>
            <w:vAlign w:val="center"/>
            <w:hideMark/>
          </w:tcPr>
          <w:p w14:paraId="58B2696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3.830,40 </w:t>
            </w:r>
          </w:p>
        </w:tc>
      </w:tr>
      <w:tr w:rsidR="00E256C7" w:rsidRPr="00E256C7" w14:paraId="0E5F63FE"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7B5B44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8.2</w:t>
            </w:r>
          </w:p>
        </w:tc>
        <w:tc>
          <w:tcPr>
            <w:tcW w:w="730" w:type="dxa"/>
            <w:tcBorders>
              <w:top w:val="nil"/>
              <w:left w:val="nil"/>
              <w:bottom w:val="single" w:sz="4" w:space="0" w:color="auto"/>
              <w:right w:val="single" w:sz="4" w:space="0" w:color="auto"/>
            </w:tcBorders>
            <w:shd w:val="clear" w:color="auto" w:fill="auto"/>
            <w:noWrap/>
            <w:vAlign w:val="center"/>
            <w:hideMark/>
          </w:tcPr>
          <w:p w14:paraId="50D20CA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53BCB4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15.03.030</w:t>
            </w:r>
          </w:p>
        </w:tc>
        <w:tc>
          <w:tcPr>
            <w:tcW w:w="3201" w:type="dxa"/>
            <w:tcBorders>
              <w:top w:val="nil"/>
              <w:left w:val="nil"/>
              <w:bottom w:val="single" w:sz="4" w:space="0" w:color="auto"/>
              <w:right w:val="single" w:sz="4" w:space="0" w:color="auto"/>
            </w:tcBorders>
            <w:shd w:val="clear" w:color="auto" w:fill="auto"/>
            <w:vAlign w:val="center"/>
            <w:hideMark/>
          </w:tcPr>
          <w:p w14:paraId="01F2BC5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Fornecimento e montagem de estrutura em aço ASTM-A36, sem pintura</w:t>
            </w:r>
          </w:p>
        </w:tc>
        <w:tc>
          <w:tcPr>
            <w:tcW w:w="557" w:type="dxa"/>
            <w:tcBorders>
              <w:top w:val="nil"/>
              <w:left w:val="nil"/>
              <w:bottom w:val="single" w:sz="4" w:space="0" w:color="auto"/>
              <w:right w:val="single" w:sz="4" w:space="0" w:color="auto"/>
            </w:tcBorders>
            <w:shd w:val="clear" w:color="auto" w:fill="auto"/>
            <w:vAlign w:val="center"/>
            <w:hideMark/>
          </w:tcPr>
          <w:p w14:paraId="582F082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KG</w:t>
            </w:r>
          </w:p>
        </w:tc>
        <w:tc>
          <w:tcPr>
            <w:tcW w:w="840" w:type="dxa"/>
            <w:tcBorders>
              <w:top w:val="nil"/>
              <w:left w:val="nil"/>
              <w:bottom w:val="single" w:sz="4" w:space="0" w:color="auto"/>
              <w:right w:val="single" w:sz="4" w:space="0" w:color="auto"/>
            </w:tcBorders>
            <w:shd w:val="clear" w:color="auto" w:fill="auto"/>
            <w:noWrap/>
            <w:vAlign w:val="center"/>
            <w:hideMark/>
          </w:tcPr>
          <w:p w14:paraId="1F5897C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654,00</w:t>
            </w:r>
          </w:p>
        </w:tc>
        <w:tc>
          <w:tcPr>
            <w:tcW w:w="1124" w:type="dxa"/>
            <w:tcBorders>
              <w:top w:val="nil"/>
              <w:left w:val="nil"/>
              <w:bottom w:val="single" w:sz="4" w:space="0" w:color="auto"/>
              <w:right w:val="single" w:sz="4" w:space="0" w:color="auto"/>
            </w:tcBorders>
            <w:shd w:val="clear" w:color="auto" w:fill="auto"/>
            <w:vAlign w:val="center"/>
            <w:hideMark/>
          </w:tcPr>
          <w:p w14:paraId="24C2EB4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25,58 </w:t>
            </w:r>
          </w:p>
        </w:tc>
        <w:tc>
          <w:tcPr>
            <w:tcW w:w="1549" w:type="dxa"/>
            <w:tcBorders>
              <w:top w:val="nil"/>
              <w:left w:val="nil"/>
              <w:bottom w:val="single" w:sz="4" w:space="0" w:color="auto"/>
              <w:right w:val="single" w:sz="8" w:space="0" w:color="auto"/>
            </w:tcBorders>
            <w:shd w:val="clear" w:color="auto" w:fill="auto"/>
            <w:noWrap/>
            <w:vAlign w:val="center"/>
            <w:hideMark/>
          </w:tcPr>
          <w:p w14:paraId="64C9020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16.729,32 </w:t>
            </w:r>
          </w:p>
        </w:tc>
      </w:tr>
      <w:tr w:rsidR="00E256C7" w:rsidRPr="00E256C7" w14:paraId="0ECECD81"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C8BC98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8.3</w:t>
            </w:r>
          </w:p>
        </w:tc>
        <w:tc>
          <w:tcPr>
            <w:tcW w:w="730" w:type="dxa"/>
            <w:tcBorders>
              <w:top w:val="nil"/>
              <w:left w:val="nil"/>
              <w:bottom w:val="single" w:sz="4" w:space="0" w:color="auto"/>
              <w:right w:val="single" w:sz="4" w:space="0" w:color="auto"/>
            </w:tcBorders>
            <w:shd w:val="clear" w:color="auto" w:fill="auto"/>
            <w:noWrap/>
            <w:vAlign w:val="center"/>
            <w:hideMark/>
          </w:tcPr>
          <w:p w14:paraId="19BE6FF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9D96A2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33.07.130</w:t>
            </w:r>
          </w:p>
        </w:tc>
        <w:tc>
          <w:tcPr>
            <w:tcW w:w="3201" w:type="dxa"/>
            <w:tcBorders>
              <w:top w:val="nil"/>
              <w:left w:val="nil"/>
              <w:bottom w:val="single" w:sz="4" w:space="0" w:color="auto"/>
              <w:right w:val="single" w:sz="4" w:space="0" w:color="auto"/>
            </w:tcBorders>
            <w:shd w:val="clear" w:color="auto" w:fill="auto"/>
            <w:vAlign w:val="center"/>
            <w:hideMark/>
          </w:tcPr>
          <w:p w14:paraId="64CA792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Pintura epóxi bicomponente em estruturas metálicas</w:t>
            </w:r>
          </w:p>
        </w:tc>
        <w:tc>
          <w:tcPr>
            <w:tcW w:w="557" w:type="dxa"/>
            <w:tcBorders>
              <w:top w:val="nil"/>
              <w:left w:val="nil"/>
              <w:bottom w:val="single" w:sz="4" w:space="0" w:color="auto"/>
              <w:right w:val="single" w:sz="4" w:space="0" w:color="auto"/>
            </w:tcBorders>
            <w:shd w:val="clear" w:color="auto" w:fill="auto"/>
            <w:vAlign w:val="center"/>
            <w:hideMark/>
          </w:tcPr>
          <w:p w14:paraId="46972B0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KG</w:t>
            </w:r>
          </w:p>
        </w:tc>
        <w:tc>
          <w:tcPr>
            <w:tcW w:w="840" w:type="dxa"/>
            <w:tcBorders>
              <w:top w:val="nil"/>
              <w:left w:val="nil"/>
              <w:bottom w:val="single" w:sz="4" w:space="0" w:color="auto"/>
              <w:right w:val="single" w:sz="4" w:space="0" w:color="auto"/>
            </w:tcBorders>
            <w:shd w:val="clear" w:color="auto" w:fill="auto"/>
            <w:noWrap/>
            <w:vAlign w:val="center"/>
            <w:hideMark/>
          </w:tcPr>
          <w:p w14:paraId="305AA58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654,00</w:t>
            </w:r>
          </w:p>
        </w:tc>
        <w:tc>
          <w:tcPr>
            <w:tcW w:w="1124" w:type="dxa"/>
            <w:tcBorders>
              <w:top w:val="nil"/>
              <w:left w:val="nil"/>
              <w:bottom w:val="single" w:sz="4" w:space="0" w:color="auto"/>
              <w:right w:val="single" w:sz="4" w:space="0" w:color="auto"/>
            </w:tcBorders>
            <w:shd w:val="clear" w:color="auto" w:fill="auto"/>
            <w:vAlign w:val="center"/>
            <w:hideMark/>
          </w:tcPr>
          <w:p w14:paraId="208CFAC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5,16 </w:t>
            </w:r>
          </w:p>
        </w:tc>
        <w:tc>
          <w:tcPr>
            <w:tcW w:w="1549" w:type="dxa"/>
            <w:tcBorders>
              <w:top w:val="nil"/>
              <w:left w:val="nil"/>
              <w:bottom w:val="single" w:sz="4" w:space="0" w:color="auto"/>
              <w:right w:val="single" w:sz="8" w:space="0" w:color="auto"/>
            </w:tcBorders>
            <w:shd w:val="clear" w:color="auto" w:fill="auto"/>
            <w:noWrap/>
            <w:vAlign w:val="center"/>
            <w:hideMark/>
          </w:tcPr>
          <w:p w14:paraId="5B7E13E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3.374,64 </w:t>
            </w:r>
          </w:p>
        </w:tc>
      </w:tr>
      <w:tr w:rsidR="00E256C7" w:rsidRPr="00E256C7" w14:paraId="655F7647"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EAE8B0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8.4</w:t>
            </w:r>
          </w:p>
        </w:tc>
        <w:tc>
          <w:tcPr>
            <w:tcW w:w="730" w:type="dxa"/>
            <w:tcBorders>
              <w:top w:val="nil"/>
              <w:left w:val="nil"/>
              <w:bottom w:val="single" w:sz="4" w:space="0" w:color="auto"/>
              <w:right w:val="single" w:sz="4" w:space="0" w:color="auto"/>
            </w:tcBorders>
            <w:shd w:val="clear" w:color="auto" w:fill="auto"/>
            <w:noWrap/>
            <w:vAlign w:val="center"/>
            <w:hideMark/>
          </w:tcPr>
          <w:p w14:paraId="7917879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6B9B11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15.20.020</w:t>
            </w:r>
          </w:p>
        </w:tc>
        <w:tc>
          <w:tcPr>
            <w:tcW w:w="3201" w:type="dxa"/>
            <w:tcBorders>
              <w:top w:val="nil"/>
              <w:left w:val="nil"/>
              <w:bottom w:val="single" w:sz="4" w:space="0" w:color="auto"/>
              <w:right w:val="single" w:sz="4" w:space="0" w:color="auto"/>
            </w:tcBorders>
            <w:shd w:val="clear" w:color="auto" w:fill="auto"/>
            <w:vAlign w:val="center"/>
            <w:hideMark/>
          </w:tcPr>
          <w:p w14:paraId="6CCB249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Fornecimento de peças diversas para estrutura em madeira</w:t>
            </w:r>
          </w:p>
        </w:tc>
        <w:tc>
          <w:tcPr>
            <w:tcW w:w="557" w:type="dxa"/>
            <w:tcBorders>
              <w:top w:val="nil"/>
              <w:left w:val="nil"/>
              <w:bottom w:val="single" w:sz="4" w:space="0" w:color="auto"/>
              <w:right w:val="single" w:sz="4" w:space="0" w:color="auto"/>
            </w:tcBorders>
            <w:shd w:val="clear" w:color="auto" w:fill="auto"/>
            <w:vAlign w:val="center"/>
            <w:hideMark/>
          </w:tcPr>
          <w:p w14:paraId="48482E1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141C216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3,80</w:t>
            </w:r>
          </w:p>
        </w:tc>
        <w:tc>
          <w:tcPr>
            <w:tcW w:w="1124" w:type="dxa"/>
            <w:tcBorders>
              <w:top w:val="nil"/>
              <w:left w:val="nil"/>
              <w:bottom w:val="single" w:sz="4" w:space="0" w:color="auto"/>
              <w:right w:val="single" w:sz="4" w:space="0" w:color="auto"/>
            </w:tcBorders>
            <w:shd w:val="clear" w:color="auto" w:fill="auto"/>
            <w:vAlign w:val="center"/>
            <w:hideMark/>
          </w:tcPr>
          <w:p w14:paraId="163A8DD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5.701,48 </w:t>
            </w:r>
          </w:p>
        </w:tc>
        <w:tc>
          <w:tcPr>
            <w:tcW w:w="1549" w:type="dxa"/>
            <w:tcBorders>
              <w:top w:val="nil"/>
              <w:left w:val="nil"/>
              <w:bottom w:val="single" w:sz="4" w:space="0" w:color="auto"/>
              <w:right w:val="single" w:sz="8" w:space="0" w:color="auto"/>
            </w:tcBorders>
            <w:shd w:val="clear" w:color="auto" w:fill="auto"/>
            <w:noWrap/>
            <w:vAlign w:val="center"/>
            <w:hideMark/>
          </w:tcPr>
          <w:p w14:paraId="5F5F482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21.665,62 </w:t>
            </w:r>
          </w:p>
        </w:tc>
      </w:tr>
      <w:tr w:rsidR="00E256C7" w:rsidRPr="00E256C7" w14:paraId="7C772B15"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A495C8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8.5</w:t>
            </w:r>
          </w:p>
        </w:tc>
        <w:tc>
          <w:tcPr>
            <w:tcW w:w="730" w:type="dxa"/>
            <w:tcBorders>
              <w:top w:val="nil"/>
              <w:left w:val="nil"/>
              <w:bottom w:val="single" w:sz="4" w:space="0" w:color="auto"/>
              <w:right w:val="single" w:sz="4" w:space="0" w:color="auto"/>
            </w:tcBorders>
            <w:shd w:val="clear" w:color="auto" w:fill="auto"/>
            <w:noWrap/>
            <w:vAlign w:val="center"/>
            <w:hideMark/>
          </w:tcPr>
          <w:p w14:paraId="0B6FA5F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53F0FC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33.05.010</w:t>
            </w:r>
          </w:p>
        </w:tc>
        <w:tc>
          <w:tcPr>
            <w:tcW w:w="3201" w:type="dxa"/>
            <w:tcBorders>
              <w:top w:val="nil"/>
              <w:left w:val="nil"/>
              <w:bottom w:val="single" w:sz="4" w:space="0" w:color="auto"/>
              <w:right w:val="single" w:sz="4" w:space="0" w:color="auto"/>
            </w:tcBorders>
            <w:shd w:val="clear" w:color="auto" w:fill="auto"/>
            <w:vAlign w:val="center"/>
            <w:hideMark/>
          </w:tcPr>
          <w:p w14:paraId="6F4C583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Verniz fungicida para madeira</w:t>
            </w:r>
          </w:p>
        </w:tc>
        <w:tc>
          <w:tcPr>
            <w:tcW w:w="557" w:type="dxa"/>
            <w:tcBorders>
              <w:top w:val="nil"/>
              <w:left w:val="nil"/>
              <w:bottom w:val="single" w:sz="4" w:space="0" w:color="auto"/>
              <w:right w:val="single" w:sz="4" w:space="0" w:color="auto"/>
            </w:tcBorders>
            <w:shd w:val="clear" w:color="auto" w:fill="auto"/>
            <w:vAlign w:val="center"/>
            <w:hideMark/>
          </w:tcPr>
          <w:p w14:paraId="5EE0646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6177E4E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163,87</w:t>
            </w:r>
          </w:p>
        </w:tc>
        <w:tc>
          <w:tcPr>
            <w:tcW w:w="1124" w:type="dxa"/>
            <w:tcBorders>
              <w:top w:val="nil"/>
              <w:left w:val="nil"/>
              <w:bottom w:val="single" w:sz="4" w:space="0" w:color="auto"/>
              <w:right w:val="single" w:sz="4" w:space="0" w:color="auto"/>
            </w:tcBorders>
            <w:shd w:val="clear" w:color="auto" w:fill="auto"/>
            <w:vAlign w:val="center"/>
            <w:hideMark/>
          </w:tcPr>
          <w:p w14:paraId="4F967CC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25,58 </w:t>
            </w:r>
          </w:p>
        </w:tc>
        <w:tc>
          <w:tcPr>
            <w:tcW w:w="1549" w:type="dxa"/>
            <w:tcBorders>
              <w:top w:val="nil"/>
              <w:left w:val="nil"/>
              <w:bottom w:val="single" w:sz="4" w:space="0" w:color="auto"/>
              <w:right w:val="single" w:sz="8" w:space="0" w:color="auto"/>
            </w:tcBorders>
            <w:shd w:val="clear" w:color="auto" w:fill="auto"/>
            <w:noWrap/>
            <w:vAlign w:val="center"/>
            <w:hideMark/>
          </w:tcPr>
          <w:p w14:paraId="5B3E34A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4.191,79 </w:t>
            </w:r>
          </w:p>
        </w:tc>
      </w:tr>
      <w:tr w:rsidR="00E256C7" w:rsidRPr="00E256C7" w14:paraId="1DFCB823"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02BCAFDB"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10.0</w:t>
            </w:r>
          </w:p>
        </w:tc>
        <w:tc>
          <w:tcPr>
            <w:tcW w:w="730" w:type="dxa"/>
            <w:tcBorders>
              <w:top w:val="nil"/>
              <w:left w:val="nil"/>
              <w:bottom w:val="single" w:sz="4" w:space="0" w:color="auto"/>
              <w:right w:val="single" w:sz="4" w:space="0" w:color="auto"/>
            </w:tcBorders>
            <w:shd w:val="clear" w:color="000000" w:fill="B7DEE8"/>
            <w:noWrap/>
            <w:vAlign w:val="center"/>
            <w:hideMark/>
          </w:tcPr>
          <w:p w14:paraId="1BB3155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4046679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680143E1"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ELÉTRICA</w:t>
            </w:r>
          </w:p>
        </w:tc>
        <w:tc>
          <w:tcPr>
            <w:tcW w:w="557" w:type="dxa"/>
            <w:tcBorders>
              <w:top w:val="nil"/>
              <w:left w:val="nil"/>
              <w:bottom w:val="single" w:sz="4" w:space="0" w:color="auto"/>
              <w:right w:val="single" w:sz="4" w:space="0" w:color="auto"/>
            </w:tcBorders>
            <w:shd w:val="clear" w:color="000000" w:fill="B7DEE8"/>
            <w:noWrap/>
            <w:vAlign w:val="bottom"/>
            <w:hideMark/>
          </w:tcPr>
          <w:p w14:paraId="1395ECC7"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79A94031"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6D1096F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1549" w:type="dxa"/>
            <w:tcBorders>
              <w:top w:val="nil"/>
              <w:left w:val="nil"/>
              <w:bottom w:val="single" w:sz="4" w:space="0" w:color="auto"/>
              <w:right w:val="single" w:sz="8" w:space="0" w:color="auto"/>
            </w:tcBorders>
            <w:shd w:val="clear" w:color="000000" w:fill="B7DEE8"/>
            <w:noWrap/>
            <w:vAlign w:val="center"/>
            <w:hideMark/>
          </w:tcPr>
          <w:p w14:paraId="307BF1EC"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33.720,60 </w:t>
            </w:r>
          </w:p>
        </w:tc>
      </w:tr>
      <w:tr w:rsidR="00E256C7" w:rsidRPr="00E256C7" w14:paraId="03D8C552"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330E28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w:t>
            </w:r>
          </w:p>
        </w:tc>
        <w:tc>
          <w:tcPr>
            <w:tcW w:w="730" w:type="dxa"/>
            <w:tcBorders>
              <w:top w:val="nil"/>
              <w:left w:val="nil"/>
              <w:bottom w:val="single" w:sz="4" w:space="0" w:color="auto"/>
              <w:right w:val="single" w:sz="4" w:space="0" w:color="auto"/>
            </w:tcBorders>
            <w:shd w:val="clear" w:color="auto" w:fill="auto"/>
            <w:noWrap/>
            <w:vAlign w:val="center"/>
            <w:hideMark/>
          </w:tcPr>
          <w:p w14:paraId="056FC17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B5CE8D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37.13.840</w:t>
            </w:r>
          </w:p>
        </w:tc>
        <w:tc>
          <w:tcPr>
            <w:tcW w:w="3201" w:type="dxa"/>
            <w:tcBorders>
              <w:top w:val="nil"/>
              <w:left w:val="nil"/>
              <w:bottom w:val="single" w:sz="4" w:space="0" w:color="auto"/>
              <w:right w:val="single" w:sz="4" w:space="0" w:color="auto"/>
            </w:tcBorders>
            <w:shd w:val="clear" w:color="auto" w:fill="auto"/>
            <w:vAlign w:val="center"/>
            <w:hideMark/>
          </w:tcPr>
          <w:p w14:paraId="265C5F7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Mini-disjuntor termomagnético, bipolar 220/380 V, corrente de 10 A até 32 A</w:t>
            </w:r>
          </w:p>
        </w:tc>
        <w:tc>
          <w:tcPr>
            <w:tcW w:w="557" w:type="dxa"/>
            <w:tcBorders>
              <w:top w:val="nil"/>
              <w:left w:val="nil"/>
              <w:bottom w:val="single" w:sz="4" w:space="0" w:color="auto"/>
              <w:right w:val="single" w:sz="4" w:space="0" w:color="auto"/>
            </w:tcBorders>
            <w:shd w:val="clear" w:color="auto" w:fill="auto"/>
            <w:vAlign w:val="center"/>
            <w:hideMark/>
          </w:tcPr>
          <w:p w14:paraId="40C69EF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1ECC9C2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8,00</w:t>
            </w:r>
          </w:p>
        </w:tc>
        <w:tc>
          <w:tcPr>
            <w:tcW w:w="1124" w:type="dxa"/>
            <w:tcBorders>
              <w:top w:val="nil"/>
              <w:left w:val="nil"/>
              <w:bottom w:val="single" w:sz="4" w:space="0" w:color="auto"/>
              <w:right w:val="single" w:sz="4" w:space="0" w:color="auto"/>
            </w:tcBorders>
            <w:shd w:val="clear" w:color="auto" w:fill="auto"/>
            <w:vAlign w:val="center"/>
            <w:hideMark/>
          </w:tcPr>
          <w:p w14:paraId="2A8EFAB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49,55 </w:t>
            </w:r>
          </w:p>
        </w:tc>
        <w:tc>
          <w:tcPr>
            <w:tcW w:w="1549" w:type="dxa"/>
            <w:tcBorders>
              <w:top w:val="nil"/>
              <w:left w:val="nil"/>
              <w:bottom w:val="single" w:sz="4" w:space="0" w:color="auto"/>
              <w:right w:val="single" w:sz="8" w:space="0" w:color="auto"/>
            </w:tcBorders>
            <w:shd w:val="clear" w:color="auto" w:fill="auto"/>
            <w:noWrap/>
            <w:vAlign w:val="center"/>
            <w:hideMark/>
          </w:tcPr>
          <w:p w14:paraId="4A358FC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396,40 </w:t>
            </w:r>
          </w:p>
        </w:tc>
      </w:tr>
      <w:tr w:rsidR="00E256C7" w:rsidRPr="00E256C7" w14:paraId="56EB2E34"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E1684F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10.2</w:t>
            </w:r>
          </w:p>
        </w:tc>
        <w:tc>
          <w:tcPr>
            <w:tcW w:w="730" w:type="dxa"/>
            <w:tcBorders>
              <w:top w:val="nil"/>
              <w:left w:val="nil"/>
              <w:bottom w:val="single" w:sz="4" w:space="0" w:color="auto"/>
              <w:right w:val="single" w:sz="4" w:space="0" w:color="auto"/>
            </w:tcBorders>
            <w:shd w:val="clear" w:color="auto" w:fill="auto"/>
            <w:noWrap/>
            <w:vAlign w:val="center"/>
            <w:hideMark/>
          </w:tcPr>
          <w:p w14:paraId="30F8286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B3329D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37.13.850</w:t>
            </w:r>
          </w:p>
        </w:tc>
        <w:tc>
          <w:tcPr>
            <w:tcW w:w="3201" w:type="dxa"/>
            <w:tcBorders>
              <w:top w:val="nil"/>
              <w:left w:val="nil"/>
              <w:bottom w:val="single" w:sz="4" w:space="0" w:color="auto"/>
              <w:right w:val="single" w:sz="4" w:space="0" w:color="auto"/>
            </w:tcBorders>
            <w:shd w:val="clear" w:color="auto" w:fill="auto"/>
            <w:vAlign w:val="center"/>
            <w:hideMark/>
          </w:tcPr>
          <w:p w14:paraId="34D849C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Mini-disjuntor termomagnético, bipolar 220/380 V, corrente de 40 A até 50 A</w:t>
            </w:r>
          </w:p>
        </w:tc>
        <w:tc>
          <w:tcPr>
            <w:tcW w:w="557" w:type="dxa"/>
            <w:tcBorders>
              <w:top w:val="nil"/>
              <w:left w:val="nil"/>
              <w:bottom w:val="single" w:sz="4" w:space="0" w:color="auto"/>
              <w:right w:val="single" w:sz="4" w:space="0" w:color="auto"/>
            </w:tcBorders>
            <w:shd w:val="clear" w:color="auto" w:fill="auto"/>
            <w:vAlign w:val="center"/>
            <w:hideMark/>
          </w:tcPr>
          <w:p w14:paraId="68937E7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7D67318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2,00</w:t>
            </w:r>
          </w:p>
        </w:tc>
        <w:tc>
          <w:tcPr>
            <w:tcW w:w="1124" w:type="dxa"/>
            <w:tcBorders>
              <w:top w:val="nil"/>
              <w:left w:val="nil"/>
              <w:bottom w:val="single" w:sz="4" w:space="0" w:color="auto"/>
              <w:right w:val="single" w:sz="4" w:space="0" w:color="auto"/>
            </w:tcBorders>
            <w:shd w:val="clear" w:color="auto" w:fill="auto"/>
            <w:vAlign w:val="center"/>
            <w:hideMark/>
          </w:tcPr>
          <w:p w14:paraId="7AE519B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54,18 </w:t>
            </w:r>
          </w:p>
        </w:tc>
        <w:tc>
          <w:tcPr>
            <w:tcW w:w="1549" w:type="dxa"/>
            <w:tcBorders>
              <w:top w:val="nil"/>
              <w:left w:val="nil"/>
              <w:bottom w:val="single" w:sz="4" w:space="0" w:color="auto"/>
              <w:right w:val="single" w:sz="8" w:space="0" w:color="auto"/>
            </w:tcBorders>
            <w:shd w:val="clear" w:color="auto" w:fill="auto"/>
            <w:noWrap/>
            <w:vAlign w:val="center"/>
            <w:hideMark/>
          </w:tcPr>
          <w:p w14:paraId="4219129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108,36 </w:t>
            </w:r>
          </w:p>
        </w:tc>
      </w:tr>
      <w:tr w:rsidR="00E256C7" w:rsidRPr="00E256C7" w14:paraId="2518A657"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7586AB1"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10.3</w:t>
            </w:r>
          </w:p>
        </w:tc>
        <w:tc>
          <w:tcPr>
            <w:tcW w:w="730" w:type="dxa"/>
            <w:tcBorders>
              <w:top w:val="nil"/>
              <w:left w:val="nil"/>
              <w:bottom w:val="single" w:sz="4" w:space="0" w:color="auto"/>
              <w:right w:val="single" w:sz="4" w:space="0" w:color="auto"/>
            </w:tcBorders>
            <w:shd w:val="clear" w:color="auto" w:fill="auto"/>
            <w:noWrap/>
            <w:vAlign w:val="center"/>
            <w:hideMark/>
          </w:tcPr>
          <w:p w14:paraId="3601CE0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E4AF36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38.13.016</w:t>
            </w:r>
          </w:p>
        </w:tc>
        <w:tc>
          <w:tcPr>
            <w:tcW w:w="3201" w:type="dxa"/>
            <w:tcBorders>
              <w:top w:val="nil"/>
              <w:left w:val="nil"/>
              <w:bottom w:val="single" w:sz="4" w:space="0" w:color="auto"/>
              <w:right w:val="single" w:sz="4" w:space="0" w:color="auto"/>
            </w:tcBorders>
            <w:shd w:val="clear" w:color="auto" w:fill="auto"/>
            <w:vAlign w:val="center"/>
            <w:hideMark/>
          </w:tcPr>
          <w:p w14:paraId="1C68D47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Eletroduto corrugado em polietileno de alta densidade, DN= 40 mm, com acessórios</w:t>
            </w:r>
          </w:p>
        </w:tc>
        <w:tc>
          <w:tcPr>
            <w:tcW w:w="557" w:type="dxa"/>
            <w:tcBorders>
              <w:top w:val="nil"/>
              <w:left w:val="nil"/>
              <w:bottom w:val="single" w:sz="4" w:space="0" w:color="auto"/>
              <w:right w:val="single" w:sz="4" w:space="0" w:color="auto"/>
            </w:tcBorders>
            <w:shd w:val="clear" w:color="auto" w:fill="auto"/>
            <w:vAlign w:val="center"/>
            <w:hideMark/>
          </w:tcPr>
          <w:p w14:paraId="7CAAD00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3FFBD31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1.115,00</w:t>
            </w:r>
          </w:p>
        </w:tc>
        <w:tc>
          <w:tcPr>
            <w:tcW w:w="1124" w:type="dxa"/>
            <w:tcBorders>
              <w:top w:val="nil"/>
              <w:left w:val="nil"/>
              <w:bottom w:val="single" w:sz="4" w:space="0" w:color="auto"/>
              <w:right w:val="single" w:sz="4" w:space="0" w:color="auto"/>
            </w:tcBorders>
            <w:shd w:val="clear" w:color="auto" w:fill="auto"/>
            <w:vAlign w:val="center"/>
            <w:hideMark/>
          </w:tcPr>
          <w:p w14:paraId="3ADD1F4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7,40 </w:t>
            </w:r>
          </w:p>
        </w:tc>
        <w:tc>
          <w:tcPr>
            <w:tcW w:w="1549" w:type="dxa"/>
            <w:tcBorders>
              <w:top w:val="nil"/>
              <w:left w:val="nil"/>
              <w:bottom w:val="single" w:sz="4" w:space="0" w:color="auto"/>
              <w:right w:val="single" w:sz="8" w:space="0" w:color="auto"/>
            </w:tcBorders>
            <w:shd w:val="clear" w:color="auto" w:fill="auto"/>
            <w:noWrap/>
            <w:vAlign w:val="center"/>
            <w:hideMark/>
          </w:tcPr>
          <w:p w14:paraId="5006849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8.251,00 </w:t>
            </w:r>
          </w:p>
        </w:tc>
      </w:tr>
      <w:tr w:rsidR="00E256C7" w:rsidRPr="00E256C7" w14:paraId="5157C828"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DB20E2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10.4</w:t>
            </w:r>
          </w:p>
        </w:tc>
        <w:tc>
          <w:tcPr>
            <w:tcW w:w="730" w:type="dxa"/>
            <w:tcBorders>
              <w:top w:val="nil"/>
              <w:left w:val="nil"/>
              <w:bottom w:val="single" w:sz="4" w:space="0" w:color="auto"/>
              <w:right w:val="single" w:sz="4" w:space="0" w:color="auto"/>
            </w:tcBorders>
            <w:shd w:val="clear" w:color="auto" w:fill="auto"/>
            <w:noWrap/>
            <w:vAlign w:val="center"/>
            <w:hideMark/>
          </w:tcPr>
          <w:p w14:paraId="72D5D0F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0FBFB6E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39.02.016</w:t>
            </w:r>
          </w:p>
        </w:tc>
        <w:tc>
          <w:tcPr>
            <w:tcW w:w="3201" w:type="dxa"/>
            <w:tcBorders>
              <w:top w:val="nil"/>
              <w:left w:val="nil"/>
              <w:bottom w:val="single" w:sz="4" w:space="0" w:color="auto"/>
              <w:right w:val="single" w:sz="4" w:space="0" w:color="auto"/>
            </w:tcBorders>
            <w:shd w:val="clear" w:color="auto" w:fill="auto"/>
            <w:vAlign w:val="center"/>
            <w:hideMark/>
          </w:tcPr>
          <w:p w14:paraId="48D7B37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Cabo de cobre de 2,5 mm², isolamento 750 V - isolação em PVC 70°C</w:t>
            </w:r>
          </w:p>
        </w:tc>
        <w:tc>
          <w:tcPr>
            <w:tcW w:w="557" w:type="dxa"/>
            <w:tcBorders>
              <w:top w:val="nil"/>
              <w:left w:val="nil"/>
              <w:bottom w:val="single" w:sz="4" w:space="0" w:color="auto"/>
              <w:right w:val="single" w:sz="4" w:space="0" w:color="auto"/>
            </w:tcBorders>
            <w:shd w:val="clear" w:color="auto" w:fill="auto"/>
            <w:vAlign w:val="center"/>
            <w:hideMark/>
          </w:tcPr>
          <w:p w14:paraId="160D0BB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0D872E6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3.000,00</w:t>
            </w:r>
          </w:p>
        </w:tc>
        <w:tc>
          <w:tcPr>
            <w:tcW w:w="1124" w:type="dxa"/>
            <w:tcBorders>
              <w:top w:val="nil"/>
              <w:left w:val="nil"/>
              <w:bottom w:val="single" w:sz="4" w:space="0" w:color="auto"/>
              <w:right w:val="single" w:sz="4" w:space="0" w:color="auto"/>
            </w:tcBorders>
            <w:shd w:val="clear" w:color="auto" w:fill="auto"/>
            <w:vAlign w:val="center"/>
            <w:hideMark/>
          </w:tcPr>
          <w:p w14:paraId="160B940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4,15 </w:t>
            </w:r>
          </w:p>
        </w:tc>
        <w:tc>
          <w:tcPr>
            <w:tcW w:w="1549" w:type="dxa"/>
            <w:tcBorders>
              <w:top w:val="nil"/>
              <w:left w:val="nil"/>
              <w:bottom w:val="single" w:sz="4" w:space="0" w:color="auto"/>
              <w:right w:val="single" w:sz="8" w:space="0" w:color="auto"/>
            </w:tcBorders>
            <w:shd w:val="clear" w:color="auto" w:fill="auto"/>
            <w:noWrap/>
            <w:vAlign w:val="center"/>
            <w:hideMark/>
          </w:tcPr>
          <w:p w14:paraId="553AF1B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12.450,00 </w:t>
            </w:r>
          </w:p>
        </w:tc>
      </w:tr>
      <w:tr w:rsidR="00E256C7" w:rsidRPr="00E256C7" w14:paraId="009410C1"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FA675B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10.5</w:t>
            </w:r>
          </w:p>
        </w:tc>
        <w:tc>
          <w:tcPr>
            <w:tcW w:w="730" w:type="dxa"/>
            <w:tcBorders>
              <w:top w:val="nil"/>
              <w:left w:val="nil"/>
              <w:bottom w:val="single" w:sz="4" w:space="0" w:color="auto"/>
              <w:right w:val="single" w:sz="4" w:space="0" w:color="auto"/>
            </w:tcBorders>
            <w:shd w:val="clear" w:color="auto" w:fill="auto"/>
            <w:noWrap/>
            <w:vAlign w:val="center"/>
            <w:hideMark/>
          </w:tcPr>
          <w:p w14:paraId="1FFF608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327BDF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39.02.020</w:t>
            </w:r>
          </w:p>
        </w:tc>
        <w:tc>
          <w:tcPr>
            <w:tcW w:w="3201" w:type="dxa"/>
            <w:tcBorders>
              <w:top w:val="nil"/>
              <w:left w:val="nil"/>
              <w:bottom w:val="single" w:sz="4" w:space="0" w:color="auto"/>
              <w:right w:val="single" w:sz="4" w:space="0" w:color="auto"/>
            </w:tcBorders>
            <w:shd w:val="clear" w:color="auto" w:fill="auto"/>
            <w:vAlign w:val="center"/>
            <w:hideMark/>
          </w:tcPr>
          <w:p w14:paraId="46B078A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Cabo de cobre de 4 mm², isolamento 750 V - isolação em PVC 70°C</w:t>
            </w:r>
          </w:p>
        </w:tc>
        <w:tc>
          <w:tcPr>
            <w:tcW w:w="557" w:type="dxa"/>
            <w:tcBorders>
              <w:top w:val="nil"/>
              <w:left w:val="nil"/>
              <w:bottom w:val="single" w:sz="4" w:space="0" w:color="auto"/>
              <w:right w:val="single" w:sz="4" w:space="0" w:color="auto"/>
            </w:tcBorders>
            <w:shd w:val="clear" w:color="auto" w:fill="auto"/>
            <w:vAlign w:val="center"/>
            <w:hideMark/>
          </w:tcPr>
          <w:p w14:paraId="7B11DED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779F743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276,00</w:t>
            </w:r>
          </w:p>
        </w:tc>
        <w:tc>
          <w:tcPr>
            <w:tcW w:w="1124" w:type="dxa"/>
            <w:tcBorders>
              <w:top w:val="nil"/>
              <w:left w:val="nil"/>
              <w:bottom w:val="single" w:sz="4" w:space="0" w:color="auto"/>
              <w:right w:val="single" w:sz="4" w:space="0" w:color="auto"/>
            </w:tcBorders>
            <w:shd w:val="clear" w:color="auto" w:fill="auto"/>
            <w:vAlign w:val="center"/>
            <w:hideMark/>
          </w:tcPr>
          <w:p w14:paraId="3B3B2B9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6,43 </w:t>
            </w:r>
          </w:p>
        </w:tc>
        <w:tc>
          <w:tcPr>
            <w:tcW w:w="1549" w:type="dxa"/>
            <w:tcBorders>
              <w:top w:val="nil"/>
              <w:left w:val="nil"/>
              <w:bottom w:val="single" w:sz="4" w:space="0" w:color="auto"/>
              <w:right w:val="single" w:sz="8" w:space="0" w:color="auto"/>
            </w:tcBorders>
            <w:shd w:val="clear" w:color="auto" w:fill="auto"/>
            <w:noWrap/>
            <w:vAlign w:val="center"/>
            <w:hideMark/>
          </w:tcPr>
          <w:p w14:paraId="68041B3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1.774,68 </w:t>
            </w:r>
          </w:p>
        </w:tc>
      </w:tr>
      <w:tr w:rsidR="00E256C7" w:rsidRPr="00E256C7" w14:paraId="13BCBE2D"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B53697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10.6</w:t>
            </w:r>
          </w:p>
        </w:tc>
        <w:tc>
          <w:tcPr>
            <w:tcW w:w="730" w:type="dxa"/>
            <w:tcBorders>
              <w:top w:val="nil"/>
              <w:left w:val="nil"/>
              <w:bottom w:val="single" w:sz="4" w:space="0" w:color="auto"/>
              <w:right w:val="single" w:sz="4" w:space="0" w:color="auto"/>
            </w:tcBorders>
            <w:shd w:val="clear" w:color="auto" w:fill="auto"/>
            <w:noWrap/>
            <w:vAlign w:val="center"/>
            <w:hideMark/>
          </w:tcPr>
          <w:p w14:paraId="5A01102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5D4C5D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39.02.030</w:t>
            </w:r>
          </w:p>
        </w:tc>
        <w:tc>
          <w:tcPr>
            <w:tcW w:w="3201" w:type="dxa"/>
            <w:tcBorders>
              <w:top w:val="nil"/>
              <w:left w:val="nil"/>
              <w:bottom w:val="single" w:sz="4" w:space="0" w:color="auto"/>
              <w:right w:val="single" w:sz="4" w:space="0" w:color="auto"/>
            </w:tcBorders>
            <w:shd w:val="clear" w:color="auto" w:fill="auto"/>
            <w:vAlign w:val="center"/>
            <w:hideMark/>
          </w:tcPr>
          <w:p w14:paraId="7EB77D2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Cabo de cobre de 6 mm², isolamento 750 V - isolação em PVC 70°C</w:t>
            </w:r>
          </w:p>
        </w:tc>
        <w:tc>
          <w:tcPr>
            <w:tcW w:w="557" w:type="dxa"/>
            <w:tcBorders>
              <w:top w:val="nil"/>
              <w:left w:val="nil"/>
              <w:bottom w:val="single" w:sz="4" w:space="0" w:color="auto"/>
              <w:right w:val="single" w:sz="4" w:space="0" w:color="auto"/>
            </w:tcBorders>
            <w:shd w:val="clear" w:color="auto" w:fill="auto"/>
            <w:vAlign w:val="center"/>
            <w:hideMark/>
          </w:tcPr>
          <w:p w14:paraId="6048771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570C887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230,00</w:t>
            </w:r>
          </w:p>
        </w:tc>
        <w:tc>
          <w:tcPr>
            <w:tcW w:w="1124" w:type="dxa"/>
            <w:tcBorders>
              <w:top w:val="nil"/>
              <w:left w:val="nil"/>
              <w:bottom w:val="single" w:sz="4" w:space="0" w:color="auto"/>
              <w:right w:val="single" w:sz="4" w:space="0" w:color="auto"/>
            </w:tcBorders>
            <w:shd w:val="clear" w:color="auto" w:fill="auto"/>
            <w:vAlign w:val="center"/>
            <w:hideMark/>
          </w:tcPr>
          <w:p w14:paraId="16DB128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8,59 </w:t>
            </w:r>
          </w:p>
        </w:tc>
        <w:tc>
          <w:tcPr>
            <w:tcW w:w="1549" w:type="dxa"/>
            <w:tcBorders>
              <w:top w:val="nil"/>
              <w:left w:val="nil"/>
              <w:bottom w:val="single" w:sz="4" w:space="0" w:color="auto"/>
              <w:right w:val="single" w:sz="8" w:space="0" w:color="auto"/>
            </w:tcBorders>
            <w:shd w:val="clear" w:color="auto" w:fill="auto"/>
            <w:noWrap/>
            <w:vAlign w:val="center"/>
            <w:hideMark/>
          </w:tcPr>
          <w:p w14:paraId="6D6340E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1.975,70 </w:t>
            </w:r>
          </w:p>
        </w:tc>
      </w:tr>
      <w:tr w:rsidR="00E256C7" w:rsidRPr="00E256C7" w14:paraId="1322EDB8"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AD86DE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10.7</w:t>
            </w:r>
          </w:p>
        </w:tc>
        <w:tc>
          <w:tcPr>
            <w:tcW w:w="730" w:type="dxa"/>
            <w:tcBorders>
              <w:top w:val="nil"/>
              <w:left w:val="nil"/>
              <w:bottom w:val="single" w:sz="4" w:space="0" w:color="auto"/>
              <w:right w:val="single" w:sz="4" w:space="0" w:color="auto"/>
            </w:tcBorders>
            <w:shd w:val="clear" w:color="auto" w:fill="auto"/>
            <w:noWrap/>
            <w:vAlign w:val="center"/>
            <w:hideMark/>
          </w:tcPr>
          <w:p w14:paraId="6BFE3C6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35FCEF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39.02.040</w:t>
            </w:r>
          </w:p>
        </w:tc>
        <w:tc>
          <w:tcPr>
            <w:tcW w:w="3201" w:type="dxa"/>
            <w:tcBorders>
              <w:top w:val="nil"/>
              <w:left w:val="nil"/>
              <w:bottom w:val="single" w:sz="4" w:space="0" w:color="auto"/>
              <w:right w:val="single" w:sz="4" w:space="0" w:color="auto"/>
            </w:tcBorders>
            <w:shd w:val="clear" w:color="auto" w:fill="auto"/>
            <w:vAlign w:val="center"/>
            <w:hideMark/>
          </w:tcPr>
          <w:p w14:paraId="5D94100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Cabo de cobre de 10 mm², isolamento 750 V - isolação em PVC 70°C</w:t>
            </w:r>
          </w:p>
        </w:tc>
        <w:tc>
          <w:tcPr>
            <w:tcW w:w="557" w:type="dxa"/>
            <w:tcBorders>
              <w:top w:val="nil"/>
              <w:left w:val="nil"/>
              <w:bottom w:val="single" w:sz="4" w:space="0" w:color="auto"/>
              <w:right w:val="single" w:sz="4" w:space="0" w:color="auto"/>
            </w:tcBorders>
            <w:shd w:val="clear" w:color="auto" w:fill="auto"/>
            <w:vAlign w:val="center"/>
            <w:hideMark/>
          </w:tcPr>
          <w:p w14:paraId="1437DA2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3DB7C19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150,00</w:t>
            </w:r>
          </w:p>
        </w:tc>
        <w:tc>
          <w:tcPr>
            <w:tcW w:w="1124" w:type="dxa"/>
            <w:tcBorders>
              <w:top w:val="nil"/>
              <w:left w:val="nil"/>
              <w:bottom w:val="single" w:sz="4" w:space="0" w:color="auto"/>
              <w:right w:val="single" w:sz="4" w:space="0" w:color="auto"/>
            </w:tcBorders>
            <w:shd w:val="clear" w:color="auto" w:fill="auto"/>
            <w:vAlign w:val="center"/>
            <w:hideMark/>
          </w:tcPr>
          <w:p w14:paraId="4D8A67A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12,29 </w:t>
            </w:r>
          </w:p>
        </w:tc>
        <w:tc>
          <w:tcPr>
            <w:tcW w:w="1549" w:type="dxa"/>
            <w:tcBorders>
              <w:top w:val="nil"/>
              <w:left w:val="nil"/>
              <w:bottom w:val="single" w:sz="4" w:space="0" w:color="auto"/>
              <w:right w:val="single" w:sz="8" w:space="0" w:color="auto"/>
            </w:tcBorders>
            <w:shd w:val="clear" w:color="auto" w:fill="auto"/>
            <w:noWrap/>
            <w:vAlign w:val="center"/>
            <w:hideMark/>
          </w:tcPr>
          <w:p w14:paraId="51B7CC3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1.843,50 </w:t>
            </w:r>
          </w:p>
        </w:tc>
      </w:tr>
      <w:tr w:rsidR="00E256C7" w:rsidRPr="00E256C7" w14:paraId="3347D9A8"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E06701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10.8</w:t>
            </w:r>
          </w:p>
        </w:tc>
        <w:tc>
          <w:tcPr>
            <w:tcW w:w="730" w:type="dxa"/>
            <w:tcBorders>
              <w:top w:val="nil"/>
              <w:left w:val="nil"/>
              <w:bottom w:val="single" w:sz="4" w:space="0" w:color="auto"/>
              <w:right w:val="single" w:sz="4" w:space="0" w:color="auto"/>
            </w:tcBorders>
            <w:shd w:val="clear" w:color="auto" w:fill="auto"/>
            <w:noWrap/>
            <w:vAlign w:val="center"/>
            <w:hideMark/>
          </w:tcPr>
          <w:p w14:paraId="1807817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2FF95C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38.21.110</w:t>
            </w:r>
          </w:p>
        </w:tc>
        <w:tc>
          <w:tcPr>
            <w:tcW w:w="3201" w:type="dxa"/>
            <w:tcBorders>
              <w:top w:val="nil"/>
              <w:left w:val="nil"/>
              <w:bottom w:val="single" w:sz="4" w:space="0" w:color="auto"/>
              <w:right w:val="single" w:sz="4" w:space="0" w:color="auto"/>
            </w:tcBorders>
            <w:shd w:val="clear" w:color="auto" w:fill="auto"/>
            <w:vAlign w:val="center"/>
            <w:hideMark/>
          </w:tcPr>
          <w:p w14:paraId="5221559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Eletrocalha lisa galvanizada a fogo, 50 x 50 mm, com acessórios</w:t>
            </w:r>
          </w:p>
        </w:tc>
        <w:tc>
          <w:tcPr>
            <w:tcW w:w="557" w:type="dxa"/>
            <w:tcBorders>
              <w:top w:val="nil"/>
              <w:left w:val="nil"/>
              <w:bottom w:val="single" w:sz="4" w:space="0" w:color="auto"/>
              <w:right w:val="single" w:sz="4" w:space="0" w:color="auto"/>
            </w:tcBorders>
            <w:shd w:val="clear" w:color="auto" w:fill="auto"/>
            <w:vAlign w:val="center"/>
            <w:hideMark/>
          </w:tcPr>
          <w:p w14:paraId="63DE914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6C78F6F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20,00</w:t>
            </w:r>
          </w:p>
        </w:tc>
        <w:tc>
          <w:tcPr>
            <w:tcW w:w="1124" w:type="dxa"/>
            <w:tcBorders>
              <w:top w:val="nil"/>
              <w:left w:val="nil"/>
              <w:bottom w:val="single" w:sz="4" w:space="0" w:color="auto"/>
              <w:right w:val="single" w:sz="4" w:space="0" w:color="auto"/>
            </w:tcBorders>
            <w:shd w:val="clear" w:color="auto" w:fill="auto"/>
            <w:vAlign w:val="center"/>
            <w:hideMark/>
          </w:tcPr>
          <w:p w14:paraId="77A719D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76,96 </w:t>
            </w:r>
          </w:p>
        </w:tc>
        <w:tc>
          <w:tcPr>
            <w:tcW w:w="1549" w:type="dxa"/>
            <w:tcBorders>
              <w:top w:val="nil"/>
              <w:left w:val="nil"/>
              <w:bottom w:val="single" w:sz="4" w:space="0" w:color="auto"/>
              <w:right w:val="single" w:sz="8" w:space="0" w:color="auto"/>
            </w:tcBorders>
            <w:shd w:val="clear" w:color="auto" w:fill="auto"/>
            <w:noWrap/>
            <w:vAlign w:val="center"/>
            <w:hideMark/>
          </w:tcPr>
          <w:p w14:paraId="60979BF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1.539,20 </w:t>
            </w:r>
          </w:p>
        </w:tc>
      </w:tr>
      <w:tr w:rsidR="00E256C7" w:rsidRPr="00E256C7" w14:paraId="6572DA3C"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675C3F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10.9</w:t>
            </w:r>
          </w:p>
        </w:tc>
        <w:tc>
          <w:tcPr>
            <w:tcW w:w="730" w:type="dxa"/>
            <w:tcBorders>
              <w:top w:val="nil"/>
              <w:left w:val="nil"/>
              <w:bottom w:val="single" w:sz="4" w:space="0" w:color="auto"/>
              <w:right w:val="single" w:sz="4" w:space="0" w:color="auto"/>
            </w:tcBorders>
            <w:shd w:val="clear" w:color="auto" w:fill="auto"/>
            <w:noWrap/>
            <w:vAlign w:val="center"/>
            <w:hideMark/>
          </w:tcPr>
          <w:p w14:paraId="4EEBD4F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4854DED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40.04.450</w:t>
            </w:r>
          </w:p>
        </w:tc>
        <w:tc>
          <w:tcPr>
            <w:tcW w:w="3201" w:type="dxa"/>
            <w:tcBorders>
              <w:top w:val="nil"/>
              <w:left w:val="nil"/>
              <w:bottom w:val="single" w:sz="4" w:space="0" w:color="auto"/>
              <w:right w:val="single" w:sz="4" w:space="0" w:color="auto"/>
            </w:tcBorders>
            <w:shd w:val="clear" w:color="auto" w:fill="auto"/>
            <w:vAlign w:val="center"/>
            <w:hideMark/>
          </w:tcPr>
          <w:p w14:paraId="7AF5CE4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Tomada 2P+T de 10 A - 250 V, completa</w:t>
            </w:r>
          </w:p>
        </w:tc>
        <w:tc>
          <w:tcPr>
            <w:tcW w:w="557" w:type="dxa"/>
            <w:tcBorders>
              <w:top w:val="nil"/>
              <w:left w:val="nil"/>
              <w:bottom w:val="single" w:sz="4" w:space="0" w:color="auto"/>
              <w:right w:val="single" w:sz="4" w:space="0" w:color="auto"/>
            </w:tcBorders>
            <w:shd w:val="clear" w:color="auto" w:fill="auto"/>
            <w:vAlign w:val="center"/>
            <w:hideMark/>
          </w:tcPr>
          <w:p w14:paraId="42F72A0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CJ</w:t>
            </w:r>
          </w:p>
        </w:tc>
        <w:tc>
          <w:tcPr>
            <w:tcW w:w="840" w:type="dxa"/>
            <w:tcBorders>
              <w:top w:val="nil"/>
              <w:left w:val="nil"/>
              <w:bottom w:val="single" w:sz="4" w:space="0" w:color="auto"/>
              <w:right w:val="single" w:sz="4" w:space="0" w:color="auto"/>
            </w:tcBorders>
            <w:shd w:val="clear" w:color="auto" w:fill="auto"/>
            <w:noWrap/>
            <w:vAlign w:val="center"/>
            <w:hideMark/>
          </w:tcPr>
          <w:p w14:paraId="1F14E74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8,00</w:t>
            </w:r>
          </w:p>
        </w:tc>
        <w:tc>
          <w:tcPr>
            <w:tcW w:w="1124" w:type="dxa"/>
            <w:tcBorders>
              <w:top w:val="nil"/>
              <w:left w:val="nil"/>
              <w:bottom w:val="single" w:sz="4" w:space="0" w:color="auto"/>
              <w:right w:val="single" w:sz="4" w:space="0" w:color="auto"/>
            </w:tcBorders>
            <w:shd w:val="clear" w:color="auto" w:fill="auto"/>
            <w:vAlign w:val="center"/>
            <w:hideMark/>
          </w:tcPr>
          <w:p w14:paraId="7FFA3FB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27,38 </w:t>
            </w:r>
          </w:p>
        </w:tc>
        <w:tc>
          <w:tcPr>
            <w:tcW w:w="1549" w:type="dxa"/>
            <w:tcBorders>
              <w:top w:val="nil"/>
              <w:left w:val="nil"/>
              <w:bottom w:val="single" w:sz="4" w:space="0" w:color="auto"/>
              <w:right w:val="single" w:sz="8" w:space="0" w:color="auto"/>
            </w:tcBorders>
            <w:shd w:val="clear" w:color="auto" w:fill="auto"/>
            <w:noWrap/>
            <w:vAlign w:val="center"/>
            <w:hideMark/>
          </w:tcPr>
          <w:p w14:paraId="3E6C8D3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219,04 </w:t>
            </w:r>
          </w:p>
        </w:tc>
      </w:tr>
      <w:tr w:rsidR="00E256C7" w:rsidRPr="00E256C7" w14:paraId="26BB976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22B2CC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10.10</w:t>
            </w:r>
          </w:p>
        </w:tc>
        <w:tc>
          <w:tcPr>
            <w:tcW w:w="730" w:type="dxa"/>
            <w:tcBorders>
              <w:top w:val="nil"/>
              <w:left w:val="nil"/>
              <w:bottom w:val="single" w:sz="4" w:space="0" w:color="auto"/>
              <w:right w:val="single" w:sz="4" w:space="0" w:color="auto"/>
            </w:tcBorders>
            <w:shd w:val="clear" w:color="auto" w:fill="auto"/>
            <w:noWrap/>
            <w:vAlign w:val="center"/>
            <w:hideMark/>
          </w:tcPr>
          <w:p w14:paraId="4D61A73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659739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40.04.470</w:t>
            </w:r>
          </w:p>
        </w:tc>
        <w:tc>
          <w:tcPr>
            <w:tcW w:w="3201" w:type="dxa"/>
            <w:tcBorders>
              <w:top w:val="nil"/>
              <w:left w:val="nil"/>
              <w:bottom w:val="single" w:sz="4" w:space="0" w:color="auto"/>
              <w:right w:val="single" w:sz="4" w:space="0" w:color="auto"/>
            </w:tcBorders>
            <w:shd w:val="clear" w:color="auto" w:fill="auto"/>
            <w:vAlign w:val="center"/>
            <w:hideMark/>
          </w:tcPr>
          <w:p w14:paraId="20B3C9E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Conjunto 2 tomadas 2P+T de 10 A, completo</w:t>
            </w:r>
          </w:p>
        </w:tc>
        <w:tc>
          <w:tcPr>
            <w:tcW w:w="557" w:type="dxa"/>
            <w:tcBorders>
              <w:top w:val="nil"/>
              <w:left w:val="nil"/>
              <w:bottom w:val="single" w:sz="4" w:space="0" w:color="auto"/>
              <w:right w:val="single" w:sz="4" w:space="0" w:color="auto"/>
            </w:tcBorders>
            <w:shd w:val="clear" w:color="auto" w:fill="auto"/>
            <w:vAlign w:val="center"/>
            <w:hideMark/>
          </w:tcPr>
          <w:p w14:paraId="2C54CA2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CJ</w:t>
            </w:r>
          </w:p>
        </w:tc>
        <w:tc>
          <w:tcPr>
            <w:tcW w:w="840" w:type="dxa"/>
            <w:tcBorders>
              <w:top w:val="nil"/>
              <w:left w:val="nil"/>
              <w:bottom w:val="single" w:sz="4" w:space="0" w:color="auto"/>
              <w:right w:val="single" w:sz="4" w:space="0" w:color="auto"/>
            </w:tcBorders>
            <w:shd w:val="clear" w:color="auto" w:fill="auto"/>
            <w:noWrap/>
            <w:vAlign w:val="center"/>
            <w:hideMark/>
          </w:tcPr>
          <w:p w14:paraId="4BDB247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13,00</w:t>
            </w:r>
          </w:p>
        </w:tc>
        <w:tc>
          <w:tcPr>
            <w:tcW w:w="1124" w:type="dxa"/>
            <w:tcBorders>
              <w:top w:val="nil"/>
              <w:left w:val="nil"/>
              <w:bottom w:val="single" w:sz="4" w:space="0" w:color="auto"/>
              <w:right w:val="single" w:sz="4" w:space="0" w:color="auto"/>
            </w:tcBorders>
            <w:shd w:val="clear" w:color="auto" w:fill="auto"/>
            <w:vAlign w:val="center"/>
            <w:hideMark/>
          </w:tcPr>
          <w:p w14:paraId="31129FD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37,44 </w:t>
            </w:r>
          </w:p>
        </w:tc>
        <w:tc>
          <w:tcPr>
            <w:tcW w:w="1549" w:type="dxa"/>
            <w:tcBorders>
              <w:top w:val="nil"/>
              <w:left w:val="nil"/>
              <w:bottom w:val="single" w:sz="4" w:space="0" w:color="auto"/>
              <w:right w:val="single" w:sz="8" w:space="0" w:color="auto"/>
            </w:tcBorders>
            <w:shd w:val="clear" w:color="auto" w:fill="auto"/>
            <w:noWrap/>
            <w:vAlign w:val="center"/>
            <w:hideMark/>
          </w:tcPr>
          <w:p w14:paraId="328B57F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486,72 </w:t>
            </w:r>
          </w:p>
        </w:tc>
      </w:tr>
      <w:tr w:rsidR="00E256C7" w:rsidRPr="00E256C7" w14:paraId="25CE103E"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5ABDBA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10.11</w:t>
            </w:r>
          </w:p>
        </w:tc>
        <w:tc>
          <w:tcPr>
            <w:tcW w:w="730" w:type="dxa"/>
            <w:tcBorders>
              <w:top w:val="nil"/>
              <w:left w:val="nil"/>
              <w:bottom w:val="single" w:sz="4" w:space="0" w:color="auto"/>
              <w:right w:val="single" w:sz="4" w:space="0" w:color="auto"/>
            </w:tcBorders>
            <w:shd w:val="clear" w:color="auto" w:fill="auto"/>
            <w:noWrap/>
            <w:vAlign w:val="center"/>
            <w:hideMark/>
          </w:tcPr>
          <w:p w14:paraId="2D1666F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4F78EEA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40.04.480</w:t>
            </w:r>
          </w:p>
        </w:tc>
        <w:tc>
          <w:tcPr>
            <w:tcW w:w="3201" w:type="dxa"/>
            <w:tcBorders>
              <w:top w:val="nil"/>
              <w:left w:val="nil"/>
              <w:bottom w:val="single" w:sz="4" w:space="0" w:color="auto"/>
              <w:right w:val="single" w:sz="4" w:space="0" w:color="auto"/>
            </w:tcBorders>
            <w:shd w:val="clear" w:color="auto" w:fill="auto"/>
            <w:vAlign w:val="center"/>
            <w:hideMark/>
          </w:tcPr>
          <w:p w14:paraId="6D67EC6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Conjunto 1 interruptor simples e 1 tomada 2P+T de 10 A, completo</w:t>
            </w:r>
          </w:p>
        </w:tc>
        <w:tc>
          <w:tcPr>
            <w:tcW w:w="557" w:type="dxa"/>
            <w:tcBorders>
              <w:top w:val="nil"/>
              <w:left w:val="nil"/>
              <w:bottom w:val="single" w:sz="4" w:space="0" w:color="auto"/>
              <w:right w:val="single" w:sz="4" w:space="0" w:color="auto"/>
            </w:tcBorders>
            <w:shd w:val="clear" w:color="auto" w:fill="auto"/>
            <w:vAlign w:val="center"/>
            <w:hideMark/>
          </w:tcPr>
          <w:p w14:paraId="46E5420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CJ</w:t>
            </w:r>
          </w:p>
        </w:tc>
        <w:tc>
          <w:tcPr>
            <w:tcW w:w="840" w:type="dxa"/>
            <w:tcBorders>
              <w:top w:val="nil"/>
              <w:left w:val="nil"/>
              <w:bottom w:val="single" w:sz="4" w:space="0" w:color="auto"/>
              <w:right w:val="single" w:sz="4" w:space="0" w:color="auto"/>
            </w:tcBorders>
            <w:shd w:val="clear" w:color="auto" w:fill="auto"/>
            <w:noWrap/>
            <w:vAlign w:val="center"/>
            <w:hideMark/>
          </w:tcPr>
          <w:p w14:paraId="6422BDE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2,00</w:t>
            </w:r>
          </w:p>
        </w:tc>
        <w:tc>
          <w:tcPr>
            <w:tcW w:w="1124" w:type="dxa"/>
            <w:tcBorders>
              <w:top w:val="nil"/>
              <w:left w:val="nil"/>
              <w:bottom w:val="single" w:sz="4" w:space="0" w:color="auto"/>
              <w:right w:val="single" w:sz="4" w:space="0" w:color="auto"/>
            </w:tcBorders>
            <w:shd w:val="clear" w:color="auto" w:fill="auto"/>
            <w:vAlign w:val="center"/>
            <w:hideMark/>
          </w:tcPr>
          <w:p w14:paraId="23DC9CC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35,51 </w:t>
            </w:r>
          </w:p>
        </w:tc>
        <w:tc>
          <w:tcPr>
            <w:tcW w:w="1549" w:type="dxa"/>
            <w:tcBorders>
              <w:top w:val="nil"/>
              <w:left w:val="nil"/>
              <w:bottom w:val="single" w:sz="4" w:space="0" w:color="auto"/>
              <w:right w:val="single" w:sz="8" w:space="0" w:color="auto"/>
            </w:tcBorders>
            <w:shd w:val="clear" w:color="auto" w:fill="auto"/>
            <w:noWrap/>
            <w:vAlign w:val="center"/>
            <w:hideMark/>
          </w:tcPr>
          <w:p w14:paraId="6176CE1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71,02 </w:t>
            </w:r>
          </w:p>
        </w:tc>
      </w:tr>
      <w:tr w:rsidR="00E256C7" w:rsidRPr="00E256C7" w14:paraId="70880CC2"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D51EEF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10.12</w:t>
            </w:r>
          </w:p>
        </w:tc>
        <w:tc>
          <w:tcPr>
            <w:tcW w:w="730" w:type="dxa"/>
            <w:tcBorders>
              <w:top w:val="nil"/>
              <w:left w:val="nil"/>
              <w:bottom w:val="single" w:sz="4" w:space="0" w:color="auto"/>
              <w:right w:val="single" w:sz="4" w:space="0" w:color="auto"/>
            </w:tcBorders>
            <w:shd w:val="clear" w:color="auto" w:fill="auto"/>
            <w:noWrap/>
            <w:vAlign w:val="center"/>
            <w:hideMark/>
          </w:tcPr>
          <w:p w14:paraId="7B496EC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4B2B4AE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40.05.020</w:t>
            </w:r>
          </w:p>
        </w:tc>
        <w:tc>
          <w:tcPr>
            <w:tcW w:w="3201" w:type="dxa"/>
            <w:tcBorders>
              <w:top w:val="nil"/>
              <w:left w:val="nil"/>
              <w:bottom w:val="single" w:sz="4" w:space="0" w:color="auto"/>
              <w:right w:val="single" w:sz="4" w:space="0" w:color="auto"/>
            </w:tcBorders>
            <w:shd w:val="clear" w:color="auto" w:fill="auto"/>
            <w:vAlign w:val="center"/>
            <w:hideMark/>
          </w:tcPr>
          <w:p w14:paraId="56E5DAA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Interruptor com 1 tecla simples e placa</w:t>
            </w:r>
          </w:p>
        </w:tc>
        <w:tc>
          <w:tcPr>
            <w:tcW w:w="557" w:type="dxa"/>
            <w:tcBorders>
              <w:top w:val="nil"/>
              <w:left w:val="nil"/>
              <w:bottom w:val="single" w:sz="4" w:space="0" w:color="auto"/>
              <w:right w:val="single" w:sz="4" w:space="0" w:color="auto"/>
            </w:tcBorders>
            <w:shd w:val="clear" w:color="auto" w:fill="auto"/>
            <w:vAlign w:val="center"/>
            <w:hideMark/>
          </w:tcPr>
          <w:p w14:paraId="4B015AB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CJ</w:t>
            </w:r>
          </w:p>
        </w:tc>
        <w:tc>
          <w:tcPr>
            <w:tcW w:w="840" w:type="dxa"/>
            <w:tcBorders>
              <w:top w:val="nil"/>
              <w:left w:val="nil"/>
              <w:bottom w:val="single" w:sz="4" w:space="0" w:color="auto"/>
              <w:right w:val="single" w:sz="4" w:space="0" w:color="auto"/>
            </w:tcBorders>
            <w:shd w:val="clear" w:color="auto" w:fill="auto"/>
            <w:noWrap/>
            <w:vAlign w:val="center"/>
            <w:hideMark/>
          </w:tcPr>
          <w:p w14:paraId="0E01B42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2,00</w:t>
            </w:r>
          </w:p>
        </w:tc>
        <w:tc>
          <w:tcPr>
            <w:tcW w:w="1124" w:type="dxa"/>
            <w:tcBorders>
              <w:top w:val="nil"/>
              <w:left w:val="nil"/>
              <w:bottom w:val="single" w:sz="4" w:space="0" w:color="auto"/>
              <w:right w:val="single" w:sz="4" w:space="0" w:color="auto"/>
            </w:tcBorders>
            <w:shd w:val="clear" w:color="auto" w:fill="auto"/>
            <w:vAlign w:val="center"/>
            <w:hideMark/>
          </w:tcPr>
          <w:p w14:paraId="7268692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27,84 </w:t>
            </w:r>
          </w:p>
        </w:tc>
        <w:tc>
          <w:tcPr>
            <w:tcW w:w="1549" w:type="dxa"/>
            <w:tcBorders>
              <w:top w:val="nil"/>
              <w:left w:val="nil"/>
              <w:bottom w:val="single" w:sz="4" w:space="0" w:color="auto"/>
              <w:right w:val="single" w:sz="8" w:space="0" w:color="auto"/>
            </w:tcBorders>
            <w:shd w:val="clear" w:color="auto" w:fill="auto"/>
            <w:noWrap/>
            <w:vAlign w:val="center"/>
            <w:hideMark/>
          </w:tcPr>
          <w:p w14:paraId="2A96A6C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55,68 </w:t>
            </w:r>
          </w:p>
        </w:tc>
      </w:tr>
      <w:tr w:rsidR="00E256C7" w:rsidRPr="00E256C7" w14:paraId="51514C69"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E5E55B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10.13</w:t>
            </w:r>
          </w:p>
        </w:tc>
        <w:tc>
          <w:tcPr>
            <w:tcW w:w="730" w:type="dxa"/>
            <w:tcBorders>
              <w:top w:val="nil"/>
              <w:left w:val="nil"/>
              <w:bottom w:val="single" w:sz="4" w:space="0" w:color="auto"/>
              <w:right w:val="single" w:sz="4" w:space="0" w:color="auto"/>
            </w:tcBorders>
            <w:shd w:val="clear" w:color="auto" w:fill="auto"/>
            <w:noWrap/>
            <w:vAlign w:val="center"/>
            <w:hideMark/>
          </w:tcPr>
          <w:p w14:paraId="740BA61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DEFEBA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40.05.040</w:t>
            </w:r>
          </w:p>
        </w:tc>
        <w:tc>
          <w:tcPr>
            <w:tcW w:w="3201" w:type="dxa"/>
            <w:tcBorders>
              <w:top w:val="nil"/>
              <w:left w:val="nil"/>
              <w:bottom w:val="single" w:sz="4" w:space="0" w:color="auto"/>
              <w:right w:val="single" w:sz="4" w:space="0" w:color="auto"/>
            </w:tcBorders>
            <w:shd w:val="clear" w:color="auto" w:fill="auto"/>
            <w:vAlign w:val="center"/>
            <w:hideMark/>
          </w:tcPr>
          <w:p w14:paraId="782FD56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Interruptor com 2 teclas simples e placa</w:t>
            </w:r>
          </w:p>
        </w:tc>
        <w:tc>
          <w:tcPr>
            <w:tcW w:w="557" w:type="dxa"/>
            <w:tcBorders>
              <w:top w:val="nil"/>
              <w:left w:val="nil"/>
              <w:bottom w:val="single" w:sz="4" w:space="0" w:color="auto"/>
              <w:right w:val="single" w:sz="4" w:space="0" w:color="auto"/>
            </w:tcBorders>
            <w:shd w:val="clear" w:color="auto" w:fill="auto"/>
            <w:vAlign w:val="center"/>
            <w:hideMark/>
          </w:tcPr>
          <w:p w14:paraId="5E1AE71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CJ</w:t>
            </w:r>
          </w:p>
        </w:tc>
        <w:tc>
          <w:tcPr>
            <w:tcW w:w="840" w:type="dxa"/>
            <w:tcBorders>
              <w:top w:val="nil"/>
              <w:left w:val="nil"/>
              <w:bottom w:val="single" w:sz="4" w:space="0" w:color="auto"/>
              <w:right w:val="single" w:sz="4" w:space="0" w:color="auto"/>
            </w:tcBorders>
            <w:shd w:val="clear" w:color="auto" w:fill="auto"/>
            <w:noWrap/>
            <w:vAlign w:val="center"/>
            <w:hideMark/>
          </w:tcPr>
          <w:p w14:paraId="49208EB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w:t>
            </w:r>
          </w:p>
        </w:tc>
        <w:tc>
          <w:tcPr>
            <w:tcW w:w="1124" w:type="dxa"/>
            <w:tcBorders>
              <w:top w:val="nil"/>
              <w:left w:val="nil"/>
              <w:bottom w:val="single" w:sz="4" w:space="0" w:color="auto"/>
              <w:right w:val="single" w:sz="4" w:space="0" w:color="auto"/>
            </w:tcBorders>
            <w:shd w:val="clear" w:color="auto" w:fill="auto"/>
            <w:vAlign w:val="center"/>
            <w:hideMark/>
          </w:tcPr>
          <w:p w14:paraId="010FB3C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34,39 </w:t>
            </w:r>
          </w:p>
        </w:tc>
        <w:tc>
          <w:tcPr>
            <w:tcW w:w="1549" w:type="dxa"/>
            <w:tcBorders>
              <w:top w:val="nil"/>
              <w:left w:val="nil"/>
              <w:bottom w:val="single" w:sz="4" w:space="0" w:color="auto"/>
              <w:right w:val="single" w:sz="8" w:space="0" w:color="auto"/>
            </w:tcBorders>
            <w:shd w:val="clear" w:color="auto" w:fill="auto"/>
            <w:noWrap/>
            <w:vAlign w:val="center"/>
            <w:hideMark/>
          </w:tcPr>
          <w:p w14:paraId="5270ED6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103,17 </w:t>
            </w:r>
          </w:p>
        </w:tc>
      </w:tr>
      <w:tr w:rsidR="00E256C7" w:rsidRPr="00E256C7" w14:paraId="0948B700"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6ED26F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10.14</w:t>
            </w:r>
          </w:p>
        </w:tc>
        <w:tc>
          <w:tcPr>
            <w:tcW w:w="730" w:type="dxa"/>
            <w:tcBorders>
              <w:top w:val="nil"/>
              <w:left w:val="nil"/>
              <w:bottom w:val="single" w:sz="4" w:space="0" w:color="auto"/>
              <w:right w:val="single" w:sz="4" w:space="0" w:color="auto"/>
            </w:tcBorders>
            <w:shd w:val="clear" w:color="auto" w:fill="auto"/>
            <w:noWrap/>
            <w:vAlign w:val="center"/>
            <w:hideMark/>
          </w:tcPr>
          <w:p w14:paraId="42FCD53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88D09C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40.07.010</w:t>
            </w:r>
          </w:p>
        </w:tc>
        <w:tc>
          <w:tcPr>
            <w:tcW w:w="3201" w:type="dxa"/>
            <w:tcBorders>
              <w:top w:val="nil"/>
              <w:left w:val="nil"/>
              <w:bottom w:val="single" w:sz="4" w:space="0" w:color="auto"/>
              <w:right w:val="single" w:sz="4" w:space="0" w:color="auto"/>
            </w:tcBorders>
            <w:shd w:val="clear" w:color="auto" w:fill="auto"/>
            <w:vAlign w:val="center"/>
            <w:hideMark/>
          </w:tcPr>
          <w:p w14:paraId="55BE07B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Caixa em PVC de 4´ x 2´</w:t>
            </w:r>
          </w:p>
        </w:tc>
        <w:tc>
          <w:tcPr>
            <w:tcW w:w="557" w:type="dxa"/>
            <w:tcBorders>
              <w:top w:val="nil"/>
              <w:left w:val="nil"/>
              <w:bottom w:val="single" w:sz="4" w:space="0" w:color="auto"/>
              <w:right w:val="single" w:sz="4" w:space="0" w:color="auto"/>
            </w:tcBorders>
            <w:shd w:val="clear" w:color="auto" w:fill="auto"/>
            <w:vAlign w:val="center"/>
            <w:hideMark/>
          </w:tcPr>
          <w:p w14:paraId="763AD64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4A3ABFE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223,00</w:t>
            </w:r>
          </w:p>
        </w:tc>
        <w:tc>
          <w:tcPr>
            <w:tcW w:w="1124" w:type="dxa"/>
            <w:tcBorders>
              <w:top w:val="nil"/>
              <w:left w:val="nil"/>
              <w:bottom w:val="single" w:sz="4" w:space="0" w:color="auto"/>
              <w:right w:val="single" w:sz="4" w:space="0" w:color="auto"/>
            </w:tcBorders>
            <w:shd w:val="clear" w:color="auto" w:fill="auto"/>
            <w:vAlign w:val="center"/>
            <w:hideMark/>
          </w:tcPr>
          <w:p w14:paraId="4AE1BD0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16,27 </w:t>
            </w:r>
          </w:p>
        </w:tc>
        <w:tc>
          <w:tcPr>
            <w:tcW w:w="1549" w:type="dxa"/>
            <w:tcBorders>
              <w:top w:val="nil"/>
              <w:left w:val="nil"/>
              <w:bottom w:val="single" w:sz="4" w:space="0" w:color="auto"/>
              <w:right w:val="single" w:sz="8" w:space="0" w:color="auto"/>
            </w:tcBorders>
            <w:shd w:val="clear" w:color="auto" w:fill="auto"/>
            <w:noWrap/>
            <w:vAlign w:val="center"/>
            <w:hideMark/>
          </w:tcPr>
          <w:p w14:paraId="511E0F9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3.628,21 </w:t>
            </w:r>
          </w:p>
        </w:tc>
      </w:tr>
      <w:tr w:rsidR="00E256C7" w:rsidRPr="00E256C7" w14:paraId="613D019D"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5A135B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10.15</w:t>
            </w:r>
          </w:p>
        </w:tc>
        <w:tc>
          <w:tcPr>
            <w:tcW w:w="730" w:type="dxa"/>
            <w:tcBorders>
              <w:top w:val="nil"/>
              <w:left w:val="nil"/>
              <w:bottom w:val="single" w:sz="4" w:space="0" w:color="auto"/>
              <w:right w:val="single" w:sz="4" w:space="0" w:color="auto"/>
            </w:tcBorders>
            <w:shd w:val="clear" w:color="auto" w:fill="auto"/>
            <w:noWrap/>
            <w:vAlign w:val="center"/>
            <w:hideMark/>
          </w:tcPr>
          <w:p w14:paraId="5497A37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8663C0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40.11.010</w:t>
            </w:r>
          </w:p>
        </w:tc>
        <w:tc>
          <w:tcPr>
            <w:tcW w:w="3201" w:type="dxa"/>
            <w:tcBorders>
              <w:top w:val="nil"/>
              <w:left w:val="nil"/>
              <w:bottom w:val="single" w:sz="4" w:space="0" w:color="auto"/>
              <w:right w:val="single" w:sz="4" w:space="0" w:color="auto"/>
            </w:tcBorders>
            <w:shd w:val="clear" w:color="auto" w:fill="auto"/>
            <w:vAlign w:val="center"/>
            <w:hideMark/>
          </w:tcPr>
          <w:p w14:paraId="651AD7A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Relé fotoelétrico 50/60 Hz, 110/220 V, 1200 VA, completo</w:t>
            </w:r>
          </w:p>
        </w:tc>
        <w:tc>
          <w:tcPr>
            <w:tcW w:w="557" w:type="dxa"/>
            <w:tcBorders>
              <w:top w:val="nil"/>
              <w:left w:val="nil"/>
              <w:bottom w:val="single" w:sz="4" w:space="0" w:color="auto"/>
              <w:right w:val="single" w:sz="4" w:space="0" w:color="auto"/>
            </w:tcBorders>
            <w:shd w:val="clear" w:color="auto" w:fill="auto"/>
            <w:vAlign w:val="center"/>
            <w:hideMark/>
          </w:tcPr>
          <w:p w14:paraId="51CFF11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3160EDE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9,00</w:t>
            </w:r>
          </w:p>
        </w:tc>
        <w:tc>
          <w:tcPr>
            <w:tcW w:w="1124" w:type="dxa"/>
            <w:tcBorders>
              <w:top w:val="nil"/>
              <w:left w:val="nil"/>
              <w:bottom w:val="single" w:sz="4" w:space="0" w:color="auto"/>
              <w:right w:val="single" w:sz="4" w:space="0" w:color="auto"/>
            </w:tcBorders>
            <w:shd w:val="clear" w:color="auto" w:fill="auto"/>
            <w:vAlign w:val="center"/>
            <w:hideMark/>
          </w:tcPr>
          <w:p w14:paraId="6E92812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90,88 </w:t>
            </w:r>
          </w:p>
        </w:tc>
        <w:tc>
          <w:tcPr>
            <w:tcW w:w="1549" w:type="dxa"/>
            <w:tcBorders>
              <w:top w:val="nil"/>
              <w:left w:val="nil"/>
              <w:bottom w:val="single" w:sz="4" w:space="0" w:color="auto"/>
              <w:right w:val="single" w:sz="8" w:space="0" w:color="auto"/>
            </w:tcBorders>
            <w:shd w:val="clear" w:color="auto" w:fill="auto"/>
            <w:noWrap/>
            <w:vAlign w:val="center"/>
            <w:hideMark/>
          </w:tcPr>
          <w:p w14:paraId="057128F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817,92 </w:t>
            </w:r>
          </w:p>
        </w:tc>
      </w:tr>
      <w:tr w:rsidR="00E256C7" w:rsidRPr="00E256C7" w14:paraId="3CC92134"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7C73D03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11.0</w:t>
            </w:r>
          </w:p>
        </w:tc>
        <w:tc>
          <w:tcPr>
            <w:tcW w:w="730" w:type="dxa"/>
            <w:tcBorders>
              <w:top w:val="nil"/>
              <w:left w:val="nil"/>
              <w:bottom w:val="single" w:sz="4" w:space="0" w:color="auto"/>
              <w:right w:val="single" w:sz="4" w:space="0" w:color="auto"/>
            </w:tcBorders>
            <w:shd w:val="clear" w:color="000000" w:fill="B7DEE8"/>
            <w:noWrap/>
            <w:vAlign w:val="center"/>
            <w:hideMark/>
          </w:tcPr>
          <w:p w14:paraId="02084C5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1366590A"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58729286"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ILUMINAÇÃO</w:t>
            </w:r>
          </w:p>
        </w:tc>
        <w:tc>
          <w:tcPr>
            <w:tcW w:w="557" w:type="dxa"/>
            <w:tcBorders>
              <w:top w:val="nil"/>
              <w:left w:val="nil"/>
              <w:bottom w:val="single" w:sz="4" w:space="0" w:color="auto"/>
              <w:right w:val="single" w:sz="4" w:space="0" w:color="auto"/>
            </w:tcBorders>
            <w:shd w:val="clear" w:color="000000" w:fill="B7DEE8"/>
            <w:noWrap/>
            <w:vAlign w:val="bottom"/>
            <w:hideMark/>
          </w:tcPr>
          <w:p w14:paraId="3E6C10DF"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52D00DF5"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1124" w:type="dxa"/>
            <w:tcBorders>
              <w:top w:val="nil"/>
              <w:left w:val="nil"/>
              <w:bottom w:val="single" w:sz="4" w:space="0" w:color="auto"/>
              <w:right w:val="single" w:sz="4" w:space="0" w:color="auto"/>
            </w:tcBorders>
            <w:shd w:val="clear" w:color="000000" w:fill="B7DEE8"/>
            <w:noWrap/>
            <w:vAlign w:val="center"/>
            <w:hideMark/>
          </w:tcPr>
          <w:p w14:paraId="12B44CC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w:t>
            </w:r>
          </w:p>
        </w:tc>
        <w:tc>
          <w:tcPr>
            <w:tcW w:w="1549" w:type="dxa"/>
            <w:tcBorders>
              <w:top w:val="nil"/>
              <w:left w:val="nil"/>
              <w:bottom w:val="single" w:sz="4" w:space="0" w:color="auto"/>
              <w:right w:val="single" w:sz="8" w:space="0" w:color="auto"/>
            </w:tcBorders>
            <w:shd w:val="clear" w:color="000000" w:fill="B7DEE8"/>
            <w:noWrap/>
            <w:vAlign w:val="center"/>
            <w:hideMark/>
          </w:tcPr>
          <w:p w14:paraId="29F1D019"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73.780,66 </w:t>
            </w:r>
          </w:p>
        </w:tc>
      </w:tr>
      <w:tr w:rsidR="00E256C7" w:rsidRPr="00E256C7" w14:paraId="3AE4FEE0"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0B0BA4B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11.1</w:t>
            </w:r>
          </w:p>
        </w:tc>
        <w:tc>
          <w:tcPr>
            <w:tcW w:w="730" w:type="dxa"/>
            <w:tcBorders>
              <w:top w:val="nil"/>
              <w:left w:val="nil"/>
              <w:bottom w:val="single" w:sz="4" w:space="0" w:color="auto"/>
              <w:right w:val="single" w:sz="4" w:space="0" w:color="auto"/>
            </w:tcBorders>
            <w:shd w:val="clear" w:color="auto" w:fill="auto"/>
            <w:noWrap/>
            <w:vAlign w:val="center"/>
            <w:hideMark/>
          </w:tcPr>
          <w:p w14:paraId="58BB4F6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4E3235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41.13.050</w:t>
            </w:r>
          </w:p>
        </w:tc>
        <w:tc>
          <w:tcPr>
            <w:tcW w:w="3201" w:type="dxa"/>
            <w:tcBorders>
              <w:top w:val="nil"/>
              <w:left w:val="nil"/>
              <w:bottom w:val="single" w:sz="4" w:space="0" w:color="auto"/>
              <w:right w:val="single" w:sz="4" w:space="0" w:color="auto"/>
            </w:tcBorders>
            <w:shd w:val="clear" w:color="auto" w:fill="auto"/>
            <w:vAlign w:val="center"/>
            <w:hideMark/>
          </w:tcPr>
          <w:p w14:paraId="38CF045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Luminária blindada de sobrepor ou pendente em calha fechada, para 2 lâmpadas fluorescentes de 32 W/36 W/40 W</w:t>
            </w:r>
          </w:p>
        </w:tc>
        <w:tc>
          <w:tcPr>
            <w:tcW w:w="557" w:type="dxa"/>
            <w:tcBorders>
              <w:top w:val="nil"/>
              <w:left w:val="nil"/>
              <w:bottom w:val="single" w:sz="4" w:space="0" w:color="auto"/>
              <w:right w:val="single" w:sz="4" w:space="0" w:color="auto"/>
            </w:tcBorders>
            <w:shd w:val="clear" w:color="auto" w:fill="auto"/>
            <w:vAlign w:val="center"/>
            <w:hideMark/>
          </w:tcPr>
          <w:p w14:paraId="78E73C1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59FA776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w:t>
            </w:r>
          </w:p>
        </w:tc>
        <w:tc>
          <w:tcPr>
            <w:tcW w:w="1124" w:type="dxa"/>
            <w:tcBorders>
              <w:top w:val="nil"/>
              <w:left w:val="nil"/>
              <w:bottom w:val="single" w:sz="4" w:space="0" w:color="auto"/>
              <w:right w:val="single" w:sz="4" w:space="0" w:color="auto"/>
            </w:tcBorders>
            <w:shd w:val="clear" w:color="auto" w:fill="auto"/>
            <w:vAlign w:val="center"/>
            <w:hideMark/>
          </w:tcPr>
          <w:p w14:paraId="78C2C9D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247,83 </w:t>
            </w:r>
          </w:p>
        </w:tc>
        <w:tc>
          <w:tcPr>
            <w:tcW w:w="1549" w:type="dxa"/>
            <w:tcBorders>
              <w:top w:val="nil"/>
              <w:left w:val="nil"/>
              <w:bottom w:val="single" w:sz="4" w:space="0" w:color="auto"/>
              <w:right w:val="single" w:sz="8" w:space="0" w:color="auto"/>
            </w:tcBorders>
            <w:shd w:val="clear" w:color="auto" w:fill="auto"/>
            <w:noWrap/>
            <w:vAlign w:val="center"/>
            <w:hideMark/>
          </w:tcPr>
          <w:p w14:paraId="63C5EB6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743,49 </w:t>
            </w:r>
          </w:p>
        </w:tc>
      </w:tr>
      <w:tr w:rsidR="00E256C7" w:rsidRPr="00E256C7" w14:paraId="3CEA12E9"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E12A825"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11.2</w:t>
            </w:r>
          </w:p>
        </w:tc>
        <w:tc>
          <w:tcPr>
            <w:tcW w:w="730" w:type="dxa"/>
            <w:tcBorders>
              <w:top w:val="nil"/>
              <w:left w:val="nil"/>
              <w:bottom w:val="single" w:sz="4" w:space="0" w:color="auto"/>
              <w:right w:val="single" w:sz="4" w:space="0" w:color="auto"/>
            </w:tcBorders>
            <w:shd w:val="clear" w:color="auto" w:fill="auto"/>
            <w:noWrap/>
            <w:vAlign w:val="center"/>
            <w:hideMark/>
          </w:tcPr>
          <w:p w14:paraId="2CC98C4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4B183F5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41.31.070</w:t>
            </w:r>
          </w:p>
        </w:tc>
        <w:tc>
          <w:tcPr>
            <w:tcW w:w="3201" w:type="dxa"/>
            <w:tcBorders>
              <w:top w:val="nil"/>
              <w:left w:val="nil"/>
              <w:bottom w:val="single" w:sz="4" w:space="0" w:color="auto"/>
              <w:right w:val="single" w:sz="4" w:space="0" w:color="auto"/>
            </w:tcBorders>
            <w:shd w:val="clear" w:color="auto" w:fill="auto"/>
            <w:vAlign w:val="center"/>
            <w:hideMark/>
          </w:tcPr>
          <w:p w14:paraId="7C43A10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Luminária LED quadrada de sobrepor com difusor prismático translúcido, 4000 K, fluxo luminoso de 1363 a 1800 lm, potência de 15 W a 24 W</w:t>
            </w:r>
          </w:p>
        </w:tc>
        <w:tc>
          <w:tcPr>
            <w:tcW w:w="557" w:type="dxa"/>
            <w:tcBorders>
              <w:top w:val="nil"/>
              <w:left w:val="nil"/>
              <w:bottom w:val="single" w:sz="4" w:space="0" w:color="auto"/>
              <w:right w:val="single" w:sz="4" w:space="0" w:color="auto"/>
            </w:tcBorders>
            <w:shd w:val="clear" w:color="auto" w:fill="auto"/>
            <w:vAlign w:val="center"/>
            <w:hideMark/>
          </w:tcPr>
          <w:p w14:paraId="4984BBD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0427198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4,00</w:t>
            </w:r>
          </w:p>
        </w:tc>
        <w:tc>
          <w:tcPr>
            <w:tcW w:w="1124" w:type="dxa"/>
            <w:tcBorders>
              <w:top w:val="nil"/>
              <w:left w:val="nil"/>
              <w:bottom w:val="single" w:sz="4" w:space="0" w:color="auto"/>
              <w:right w:val="single" w:sz="4" w:space="0" w:color="auto"/>
            </w:tcBorders>
            <w:shd w:val="clear" w:color="auto" w:fill="auto"/>
            <w:vAlign w:val="center"/>
            <w:hideMark/>
          </w:tcPr>
          <w:p w14:paraId="6B0AEB2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312,29 </w:t>
            </w:r>
          </w:p>
        </w:tc>
        <w:tc>
          <w:tcPr>
            <w:tcW w:w="1549" w:type="dxa"/>
            <w:tcBorders>
              <w:top w:val="nil"/>
              <w:left w:val="nil"/>
              <w:bottom w:val="single" w:sz="4" w:space="0" w:color="auto"/>
              <w:right w:val="single" w:sz="8" w:space="0" w:color="auto"/>
            </w:tcBorders>
            <w:shd w:val="clear" w:color="auto" w:fill="auto"/>
            <w:noWrap/>
            <w:vAlign w:val="center"/>
            <w:hideMark/>
          </w:tcPr>
          <w:p w14:paraId="1CECA10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1.249,16 </w:t>
            </w:r>
          </w:p>
        </w:tc>
      </w:tr>
      <w:tr w:rsidR="00E256C7" w:rsidRPr="00E256C7" w14:paraId="46B06D63"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AE4432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11.3</w:t>
            </w:r>
          </w:p>
        </w:tc>
        <w:tc>
          <w:tcPr>
            <w:tcW w:w="730" w:type="dxa"/>
            <w:tcBorders>
              <w:top w:val="nil"/>
              <w:left w:val="nil"/>
              <w:bottom w:val="single" w:sz="4" w:space="0" w:color="auto"/>
              <w:right w:val="single" w:sz="4" w:space="0" w:color="auto"/>
            </w:tcBorders>
            <w:shd w:val="clear" w:color="auto" w:fill="auto"/>
            <w:noWrap/>
            <w:vAlign w:val="center"/>
            <w:hideMark/>
          </w:tcPr>
          <w:p w14:paraId="21F1B04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00342D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41.31.101</w:t>
            </w:r>
          </w:p>
        </w:tc>
        <w:tc>
          <w:tcPr>
            <w:tcW w:w="3201" w:type="dxa"/>
            <w:tcBorders>
              <w:top w:val="nil"/>
              <w:left w:val="nil"/>
              <w:bottom w:val="single" w:sz="4" w:space="0" w:color="auto"/>
              <w:right w:val="single" w:sz="4" w:space="0" w:color="auto"/>
            </w:tcBorders>
            <w:shd w:val="clear" w:color="auto" w:fill="auto"/>
            <w:vAlign w:val="center"/>
            <w:hideMark/>
          </w:tcPr>
          <w:p w14:paraId="2827354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Projetor LED retangular, potência de 30 W, fluxo luminoso de 2250 a 2400 lm, temperatura cor 6.500 K, bivolt</w:t>
            </w:r>
          </w:p>
        </w:tc>
        <w:tc>
          <w:tcPr>
            <w:tcW w:w="557" w:type="dxa"/>
            <w:tcBorders>
              <w:top w:val="nil"/>
              <w:left w:val="nil"/>
              <w:bottom w:val="single" w:sz="4" w:space="0" w:color="auto"/>
              <w:right w:val="single" w:sz="4" w:space="0" w:color="auto"/>
            </w:tcBorders>
            <w:shd w:val="clear" w:color="auto" w:fill="auto"/>
            <w:vAlign w:val="center"/>
            <w:hideMark/>
          </w:tcPr>
          <w:p w14:paraId="0333A71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6F9E872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8,00</w:t>
            </w:r>
          </w:p>
        </w:tc>
        <w:tc>
          <w:tcPr>
            <w:tcW w:w="1124" w:type="dxa"/>
            <w:tcBorders>
              <w:top w:val="nil"/>
              <w:left w:val="nil"/>
              <w:bottom w:val="single" w:sz="4" w:space="0" w:color="auto"/>
              <w:right w:val="single" w:sz="4" w:space="0" w:color="auto"/>
            </w:tcBorders>
            <w:shd w:val="clear" w:color="auto" w:fill="auto"/>
            <w:vAlign w:val="center"/>
            <w:hideMark/>
          </w:tcPr>
          <w:p w14:paraId="2FB2F26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92,52 </w:t>
            </w:r>
          </w:p>
        </w:tc>
        <w:tc>
          <w:tcPr>
            <w:tcW w:w="1549" w:type="dxa"/>
            <w:tcBorders>
              <w:top w:val="nil"/>
              <w:left w:val="nil"/>
              <w:bottom w:val="single" w:sz="4" w:space="0" w:color="auto"/>
              <w:right w:val="single" w:sz="8" w:space="0" w:color="auto"/>
            </w:tcBorders>
            <w:shd w:val="clear" w:color="auto" w:fill="auto"/>
            <w:noWrap/>
            <w:vAlign w:val="center"/>
            <w:hideMark/>
          </w:tcPr>
          <w:p w14:paraId="7F0A3C1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740,16 </w:t>
            </w:r>
          </w:p>
        </w:tc>
      </w:tr>
      <w:tr w:rsidR="00E256C7" w:rsidRPr="00E256C7" w14:paraId="4ECACE25"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96154C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11.4</w:t>
            </w:r>
          </w:p>
        </w:tc>
        <w:tc>
          <w:tcPr>
            <w:tcW w:w="730" w:type="dxa"/>
            <w:tcBorders>
              <w:top w:val="nil"/>
              <w:left w:val="nil"/>
              <w:bottom w:val="single" w:sz="4" w:space="0" w:color="auto"/>
              <w:right w:val="single" w:sz="4" w:space="0" w:color="auto"/>
            </w:tcBorders>
            <w:shd w:val="clear" w:color="auto" w:fill="auto"/>
            <w:noWrap/>
            <w:vAlign w:val="center"/>
            <w:hideMark/>
          </w:tcPr>
          <w:p w14:paraId="25FEC3D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39AAFB4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41.12.210</w:t>
            </w:r>
          </w:p>
        </w:tc>
        <w:tc>
          <w:tcPr>
            <w:tcW w:w="3201" w:type="dxa"/>
            <w:tcBorders>
              <w:top w:val="nil"/>
              <w:left w:val="nil"/>
              <w:bottom w:val="single" w:sz="4" w:space="0" w:color="auto"/>
              <w:right w:val="single" w:sz="4" w:space="0" w:color="auto"/>
            </w:tcBorders>
            <w:shd w:val="clear" w:color="auto" w:fill="auto"/>
            <w:vAlign w:val="center"/>
            <w:hideMark/>
          </w:tcPr>
          <w:p w14:paraId="6F7677C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Projetor LED modular, fluxo luminoso de 26294 lm, eficiência mínima de 125 l/W - 150 W/200 W</w:t>
            </w:r>
          </w:p>
        </w:tc>
        <w:tc>
          <w:tcPr>
            <w:tcW w:w="557" w:type="dxa"/>
            <w:tcBorders>
              <w:top w:val="nil"/>
              <w:left w:val="nil"/>
              <w:bottom w:val="single" w:sz="4" w:space="0" w:color="auto"/>
              <w:right w:val="single" w:sz="4" w:space="0" w:color="auto"/>
            </w:tcBorders>
            <w:shd w:val="clear" w:color="auto" w:fill="auto"/>
            <w:vAlign w:val="center"/>
            <w:hideMark/>
          </w:tcPr>
          <w:p w14:paraId="2EDF0FB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3E6A153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29,00</w:t>
            </w:r>
          </w:p>
        </w:tc>
        <w:tc>
          <w:tcPr>
            <w:tcW w:w="1124" w:type="dxa"/>
            <w:tcBorders>
              <w:top w:val="nil"/>
              <w:left w:val="nil"/>
              <w:bottom w:val="single" w:sz="4" w:space="0" w:color="auto"/>
              <w:right w:val="single" w:sz="4" w:space="0" w:color="auto"/>
            </w:tcBorders>
            <w:shd w:val="clear" w:color="auto" w:fill="auto"/>
            <w:vAlign w:val="center"/>
            <w:hideMark/>
          </w:tcPr>
          <w:p w14:paraId="06BD2BB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1.005,19 </w:t>
            </w:r>
          </w:p>
        </w:tc>
        <w:tc>
          <w:tcPr>
            <w:tcW w:w="1549" w:type="dxa"/>
            <w:tcBorders>
              <w:top w:val="nil"/>
              <w:left w:val="nil"/>
              <w:bottom w:val="single" w:sz="4" w:space="0" w:color="auto"/>
              <w:right w:val="single" w:sz="8" w:space="0" w:color="auto"/>
            </w:tcBorders>
            <w:shd w:val="clear" w:color="auto" w:fill="auto"/>
            <w:noWrap/>
            <w:vAlign w:val="center"/>
            <w:hideMark/>
          </w:tcPr>
          <w:p w14:paraId="2241BBB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29.150,51 </w:t>
            </w:r>
          </w:p>
        </w:tc>
      </w:tr>
      <w:tr w:rsidR="00E256C7" w:rsidRPr="00E256C7" w14:paraId="402575F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55532E8B"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11.5</w:t>
            </w:r>
          </w:p>
        </w:tc>
        <w:tc>
          <w:tcPr>
            <w:tcW w:w="730" w:type="dxa"/>
            <w:tcBorders>
              <w:top w:val="nil"/>
              <w:left w:val="nil"/>
              <w:bottom w:val="single" w:sz="4" w:space="0" w:color="auto"/>
              <w:right w:val="single" w:sz="4" w:space="0" w:color="auto"/>
            </w:tcBorders>
            <w:shd w:val="clear" w:color="auto" w:fill="auto"/>
            <w:noWrap/>
            <w:vAlign w:val="center"/>
            <w:hideMark/>
          </w:tcPr>
          <w:p w14:paraId="732D60D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EE7EEF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41.13.102</w:t>
            </w:r>
          </w:p>
        </w:tc>
        <w:tc>
          <w:tcPr>
            <w:tcW w:w="3201" w:type="dxa"/>
            <w:tcBorders>
              <w:top w:val="nil"/>
              <w:left w:val="nil"/>
              <w:bottom w:val="single" w:sz="4" w:space="0" w:color="auto"/>
              <w:right w:val="single" w:sz="4" w:space="0" w:color="auto"/>
            </w:tcBorders>
            <w:shd w:val="clear" w:color="auto" w:fill="auto"/>
            <w:vAlign w:val="center"/>
            <w:hideMark/>
          </w:tcPr>
          <w:p w14:paraId="12C8619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Luminária blindada tipo arandela de 45º e 90º, para lâmpada LED</w:t>
            </w:r>
          </w:p>
        </w:tc>
        <w:tc>
          <w:tcPr>
            <w:tcW w:w="557" w:type="dxa"/>
            <w:tcBorders>
              <w:top w:val="nil"/>
              <w:left w:val="nil"/>
              <w:bottom w:val="single" w:sz="4" w:space="0" w:color="auto"/>
              <w:right w:val="single" w:sz="4" w:space="0" w:color="auto"/>
            </w:tcBorders>
            <w:shd w:val="clear" w:color="auto" w:fill="auto"/>
            <w:vAlign w:val="center"/>
            <w:hideMark/>
          </w:tcPr>
          <w:p w14:paraId="2C55879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6840B27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54,00</w:t>
            </w:r>
          </w:p>
        </w:tc>
        <w:tc>
          <w:tcPr>
            <w:tcW w:w="1124" w:type="dxa"/>
            <w:tcBorders>
              <w:top w:val="nil"/>
              <w:left w:val="nil"/>
              <w:bottom w:val="single" w:sz="4" w:space="0" w:color="auto"/>
              <w:right w:val="single" w:sz="4" w:space="0" w:color="auto"/>
            </w:tcBorders>
            <w:shd w:val="clear" w:color="auto" w:fill="auto"/>
            <w:vAlign w:val="center"/>
            <w:hideMark/>
          </w:tcPr>
          <w:p w14:paraId="150B083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232,82 </w:t>
            </w:r>
          </w:p>
        </w:tc>
        <w:tc>
          <w:tcPr>
            <w:tcW w:w="1549" w:type="dxa"/>
            <w:tcBorders>
              <w:top w:val="nil"/>
              <w:left w:val="nil"/>
              <w:bottom w:val="single" w:sz="4" w:space="0" w:color="auto"/>
              <w:right w:val="single" w:sz="8" w:space="0" w:color="auto"/>
            </w:tcBorders>
            <w:shd w:val="clear" w:color="auto" w:fill="auto"/>
            <w:noWrap/>
            <w:vAlign w:val="center"/>
            <w:hideMark/>
          </w:tcPr>
          <w:p w14:paraId="634744C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12.572,28 </w:t>
            </w:r>
          </w:p>
        </w:tc>
      </w:tr>
      <w:tr w:rsidR="00E256C7" w:rsidRPr="00E256C7" w14:paraId="5CCE6B9E"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82BFE2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11.6</w:t>
            </w:r>
          </w:p>
        </w:tc>
        <w:tc>
          <w:tcPr>
            <w:tcW w:w="730" w:type="dxa"/>
            <w:tcBorders>
              <w:top w:val="nil"/>
              <w:left w:val="nil"/>
              <w:bottom w:val="single" w:sz="4" w:space="0" w:color="auto"/>
              <w:right w:val="single" w:sz="4" w:space="0" w:color="auto"/>
            </w:tcBorders>
            <w:shd w:val="clear" w:color="auto" w:fill="auto"/>
            <w:noWrap/>
            <w:vAlign w:val="center"/>
            <w:hideMark/>
          </w:tcPr>
          <w:p w14:paraId="4AC2853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37EA29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41.11.090</w:t>
            </w:r>
          </w:p>
        </w:tc>
        <w:tc>
          <w:tcPr>
            <w:tcW w:w="3201" w:type="dxa"/>
            <w:tcBorders>
              <w:top w:val="nil"/>
              <w:left w:val="nil"/>
              <w:bottom w:val="single" w:sz="4" w:space="0" w:color="auto"/>
              <w:right w:val="single" w:sz="4" w:space="0" w:color="auto"/>
            </w:tcBorders>
            <w:shd w:val="clear" w:color="auto" w:fill="auto"/>
            <w:vAlign w:val="center"/>
            <w:hideMark/>
          </w:tcPr>
          <w:p w14:paraId="4C31745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Luminária com corpo em tubo de alumínio tipo balizador para uso externo</w:t>
            </w:r>
          </w:p>
        </w:tc>
        <w:tc>
          <w:tcPr>
            <w:tcW w:w="557" w:type="dxa"/>
            <w:tcBorders>
              <w:top w:val="nil"/>
              <w:left w:val="nil"/>
              <w:bottom w:val="single" w:sz="4" w:space="0" w:color="auto"/>
              <w:right w:val="single" w:sz="4" w:space="0" w:color="auto"/>
            </w:tcBorders>
            <w:shd w:val="clear" w:color="auto" w:fill="auto"/>
            <w:vAlign w:val="center"/>
            <w:hideMark/>
          </w:tcPr>
          <w:p w14:paraId="204931D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330A68E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7,00</w:t>
            </w:r>
          </w:p>
        </w:tc>
        <w:tc>
          <w:tcPr>
            <w:tcW w:w="1124" w:type="dxa"/>
            <w:tcBorders>
              <w:top w:val="nil"/>
              <w:left w:val="nil"/>
              <w:bottom w:val="single" w:sz="4" w:space="0" w:color="auto"/>
              <w:right w:val="single" w:sz="4" w:space="0" w:color="auto"/>
            </w:tcBorders>
            <w:shd w:val="clear" w:color="auto" w:fill="auto"/>
            <w:vAlign w:val="center"/>
            <w:hideMark/>
          </w:tcPr>
          <w:p w14:paraId="3166AD8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119,91 </w:t>
            </w:r>
          </w:p>
        </w:tc>
        <w:tc>
          <w:tcPr>
            <w:tcW w:w="1549" w:type="dxa"/>
            <w:tcBorders>
              <w:top w:val="nil"/>
              <w:left w:val="nil"/>
              <w:bottom w:val="single" w:sz="4" w:space="0" w:color="auto"/>
              <w:right w:val="single" w:sz="8" w:space="0" w:color="auto"/>
            </w:tcBorders>
            <w:shd w:val="clear" w:color="auto" w:fill="auto"/>
            <w:noWrap/>
            <w:vAlign w:val="center"/>
            <w:hideMark/>
          </w:tcPr>
          <w:p w14:paraId="4B1AC39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839,37 </w:t>
            </w:r>
          </w:p>
        </w:tc>
      </w:tr>
      <w:tr w:rsidR="00E256C7" w:rsidRPr="00E256C7" w14:paraId="2AB4FF62"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6037E9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11.7</w:t>
            </w:r>
          </w:p>
        </w:tc>
        <w:tc>
          <w:tcPr>
            <w:tcW w:w="730" w:type="dxa"/>
            <w:tcBorders>
              <w:top w:val="nil"/>
              <w:left w:val="nil"/>
              <w:bottom w:val="single" w:sz="4" w:space="0" w:color="auto"/>
              <w:right w:val="single" w:sz="4" w:space="0" w:color="auto"/>
            </w:tcBorders>
            <w:shd w:val="clear" w:color="auto" w:fill="auto"/>
            <w:noWrap/>
            <w:vAlign w:val="center"/>
            <w:hideMark/>
          </w:tcPr>
          <w:p w14:paraId="7F1C39C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78E24A4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41.11.712</w:t>
            </w:r>
          </w:p>
        </w:tc>
        <w:tc>
          <w:tcPr>
            <w:tcW w:w="3201" w:type="dxa"/>
            <w:tcBorders>
              <w:top w:val="nil"/>
              <w:left w:val="nil"/>
              <w:bottom w:val="single" w:sz="4" w:space="0" w:color="auto"/>
              <w:right w:val="single" w:sz="4" w:space="0" w:color="auto"/>
            </w:tcBorders>
            <w:shd w:val="clear" w:color="auto" w:fill="auto"/>
            <w:vAlign w:val="center"/>
            <w:hideMark/>
          </w:tcPr>
          <w:p w14:paraId="1C4994A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Luminária LED redonda de embutir para parede ou piso, área interna ou externa, bivolt - potência 6 W</w:t>
            </w:r>
          </w:p>
        </w:tc>
        <w:tc>
          <w:tcPr>
            <w:tcW w:w="557" w:type="dxa"/>
            <w:tcBorders>
              <w:top w:val="nil"/>
              <w:left w:val="nil"/>
              <w:bottom w:val="single" w:sz="4" w:space="0" w:color="auto"/>
              <w:right w:val="single" w:sz="4" w:space="0" w:color="auto"/>
            </w:tcBorders>
            <w:shd w:val="clear" w:color="auto" w:fill="auto"/>
            <w:vAlign w:val="center"/>
            <w:hideMark/>
          </w:tcPr>
          <w:p w14:paraId="4DD8064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7374F20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119,00</w:t>
            </w:r>
          </w:p>
        </w:tc>
        <w:tc>
          <w:tcPr>
            <w:tcW w:w="1124" w:type="dxa"/>
            <w:tcBorders>
              <w:top w:val="nil"/>
              <w:left w:val="nil"/>
              <w:bottom w:val="single" w:sz="4" w:space="0" w:color="auto"/>
              <w:right w:val="single" w:sz="4" w:space="0" w:color="auto"/>
            </w:tcBorders>
            <w:shd w:val="clear" w:color="auto" w:fill="auto"/>
            <w:vAlign w:val="center"/>
            <w:hideMark/>
          </w:tcPr>
          <w:p w14:paraId="687617DD"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122,59 </w:t>
            </w:r>
          </w:p>
        </w:tc>
        <w:tc>
          <w:tcPr>
            <w:tcW w:w="1549" w:type="dxa"/>
            <w:tcBorders>
              <w:top w:val="nil"/>
              <w:left w:val="nil"/>
              <w:bottom w:val="single" w:sz="4" w:space="0" w:color="auto"/>
              <w:right w:val="single" w:sz="8" w:space="0" w:color="auto"/>
            </w:tcBorders>
            <w:shd w:val="clear" w:color="auto" w:fill="auto"/>
            <w:noWrap/>
            <w:vAlign w:val="center"/>
            <w:hideMark/>
          </w:tcPr>
          <w:p w14:paraId="157E55F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14.588,21 </w:t>
            </w:r>
          </w:p>
        </w:tc>
      </w:tr>
      <w:tr w:rsidR="00E256C7" w:rsidRPr="00E256C7" w14:paraId="682A93C7"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CB628D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11.8</w:t>
            </w:r>
          </w:p>
        </w:tc>
        <w:tc>
          <w:tcPr>
            <w:tcW w:w="730" w:type="dxa"/>
            <w:tcBorders>
              <w:top w:val="nil"/>
              <w:left w:val="nil"/>
              <w:bottom w:val="single" w:sz="4" w:space="0" w:color="auto"/>
              <w:right w:val="single" w:sz="4" w:space="0" w:color="auto"/>
            </w:tcBorders>
            <w:shd w:val="clear" w:color="auto" w:fill="auto"/>
            <w:noWrap/>
            <w:vAlign w:val="center"/>
            <w:hideMark/>
          </w:tcPr>
          <w:p w14:paraId="7349C2E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6FC803F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41.31.087</w:t>
            </w:r>
          </w:p>
        </w:tc>
        <w:tc>
          <w:tcPr>
            <w:tcW w:w="3201" w:type="dxa"/>
            <w:tcBorders>
              <w:top w:val="nil"/>
              <w:left w:val="nil"/>
              <w:bottom w:val="single" w:sz="4" w:space="0" w:color="auto"/>
              <w:right w:val="single" w:sz="4" w:space="0" w:color="auto"/>
            </w:tcBorders>
            <w:shd w:val="clear" w:color="auto" w:fill="auto"/>
            <w:vAlign w:val="center"/>
            <w:hideMark/>
          </w:tcPr>
          <w:p w14:paraId="674E17E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Luminária LED redonda de sobrepor com difusor recuado translucido, 4000 K, fluxo luminoso de 1900 a 2000 lm, potência de 17 W a 19 W</w:t>
            </w:r>
          </w:p>
        </w:tc>
        <w:tc>
          <w:tcPr>
            <w:tcW w:w="557" w:type="dxa"/>
            <w:tcBorders>
              <w:top w:val="nil"/>
              <w:left w:val="nil"/>
              <w:bottom w:val="single" w:sz="4" w:space="0" w:color="auto"/>
              <w:right w:val="single" w:sz="4" w:space="0" w:color="auto"/>
            </w:tcBorders>
            <w:shd w:val="clear" w:color="auto" w:fill="auto"/>
            <w:vAlign w:val="center"/>
            <w:hideMark/>
          </w:tcPr>
          <w:p w14:paraId="39F75FF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6229744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16,00</w:t>
            </w:r>
          </w:p>
        </w:tc>
        <w:tc>
          <w:tcPr>
            <w:tcW w:w="1124" w:type="dxa"/>
            <w:tcBorders>
              <w:top w:val="nil"/>
              <w:left w:val="nil"/>
              <w:bottom w:val="single" w:sz="4" w:space="0" w:color="auto"/>
              <w:right w:val="single" w:sz="4" w:space="0" w:color="auto"/>
            </w:tcBorders>
            <w:shd w:val="clear" w:color="auto" w:fill="auto"/>
            <w:vAlign w:val="center"/>
            <w:hideMark/>
          </w:tcPr>
          <w:p w14:paraId="6B5E90B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289,35 </w:t>
            </w:r>
          </w:p>
        </w:tc>
        <w:tc>
          <w:tcPr>
            <w:tcW w:w="1549" w:type="dxa"/>
            <w:tcBorders>
              <w:top w:val="nil"/>
              <w:left w:val="nil"/>
              <w:bottom w:val="single" w:sz="4" w:space="0" w:color="auto"/>
              <w:right w:val="single" w:sz="8" w:space="0" w:color="auto"/>
            </w:tcBorders>
            <w:shd w:val="clear" w:color="auto" w:fill="auto"/>
            <w:noWrap/>
            <w:vAlign w:val="center"/>
            <w:hideMark/>
          </w:tcPr>
          <w:p w14:paraId="25E1F2C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4.629,60 </w:t>
            </w:r>
          </w:p>
        </w:tc>
      </w:tr>
      <w:tr w:rsidR="00E256C7" w:rsidRPr="00E256C7" w14:paraId="19AF6C78"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47425F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11.9</w:t>
            </w:r>
          </w:p>
        </w:tc>
        <w:tc>
          <w:tcPr>
            <w:tcW w:w="730" w:type="dxa"/>
            <w:tcBorders>
              <w:top w:val="nil"/>
              <w:left w:val="nil"/>
              <w:bottom w:val="single" w:sz="4" w:space="0" w:color="auto"/>
              <w:right w:val="single" w:sz="4" w:space="0" w:color="auto"/>
            </w:tcBorders>
            <w:shd w:val="clear" w:color="auto" w:fill="auto"/>
            <w:noWrap/>
            <w:vAlign w:val="center"/>
            <w:hideMark/>
          </w:tcPr>
          <w:p w14:paraId="36E0509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67F7F2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41.10.430</w:t>
            </w:r>
          </w:p>
        </w:tc>
        <w:tc>
          <w:tcPr>
            <w:tcW w:w="3201" w:type="dxa"/>
            <w:tcBorders>
              <w:top w:val="nil"/>
              <w:left w:val="nil"/>
              <w:bottom w:val="single" w:sz="4" w:space="0" w:color="auto"/>
              <w:right w:val="single" w:sz="4" w:space="0" w:color="auto"/>
            </w:tcBorders>
            <w:shd w:val="clear" w:color="auto" w:fill="auto"/>
            <w:vAlign w:val="center"/>
            <w:hideMark/>
          </w:tcPr>
          <w:p w14:paraId="743CCE2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Poste telecônico reto em aço SAE 1010/1020 galvanizado a fogo, altura de 6,00 m</w:t>
            </w:r>
          </w:p>
        </w:tc>
        <w:tc>
          <w:tcPr>
            <w:tcW w:w="557" w:type="dxa"/>
            <w:tcBorders>
              <w:top w:val="nil"/>
              <w:left w:val="nil"/>
              <w:bottom w:val="single" w:sz="4" w:space="0" w:color="auto"/>
              <w:right w:val="single" w:sz="4" w:space="0" w:color="auto"/>
            </w:tcBorders>
            <w:shd w:val="clear" w:color="auto" w:fill="auto"/>
            <w:vAlign w:val="center"/>
            <w:hideMark/>
          </w:tcPr>
          <w:p w14:paraId="5BBDC51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1A3E3D2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w:t>
            </w:r>
          </w:p>
        </w:tc>
        <w:tc>
          <w:tcPr>
            <w:tcW w:w="1124" w:type="dxa"/>
            <w:tcBorders>
              <w:top w:val="nil"/>
              <w:left w:val="nil"/>
              <w:bottom w:val="single" w:sz="4" w:space="0" w:color="auto"/>
              <w:right w:val="single" w:sz="4" w:space="0" w:color="auto"/>
            </w:tcBorders>
            <w:shd w:val="clear" w:color="auto" w:fill="auto"/>
            <w:vAlign w:val="center"/>
            <w:hideMark/>
          </w:tcPr>
          <w:p w14:paraId="60BCAD13"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1.662,01 </w:t>
            </w:r>
          </w:p>
        </w:tc>
        <w:tc>
          <w:tcPr>
            <w:tcW w:w="1549" w:type="dxa"/>
            <w:tcBorders>
              <w:top w:val="nil"/>
              <w:left w:val="nil"/>
              <w:bottom w:val="single" w:sz="4" w:space="0" w:color="auto"/>
              <w:right w:val="single" w:sz="8" w:space="0" w:color="auto"/>
            </w:tcBorders>
            <w:shd w:val="clear" w:color="auto" w:fill="auto"/>
            <w:noWrap/>
            <w:vAlign w:val="center"/>
            <w:hideMark/>
          </w:tcPr>
          <w:p w14:paraId="41489CAD"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4.986,03 </w:t>
            </w:r>
          </w:p>
        </w:tc>
      </w:tr>
      <w:tr w:rsidR="00E256C7" w:rsidRPr="00E256C7" w14:paraId="5C58097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9E1065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11.10</w:t>
            </w:r>
          </w:p>
        </w:tc>
        <w:tc>
          <w:tcPr>
            <w:tcW w:w="730" w:type="dxa"/>
            <w:tcBorders>
              <w:top w:val="nil"/>
              <w:left w:val="nil"/>
              <w:bottom w:val="single" w:sz="4" w:space="0" w:color="auto"/>
              <w:right w:val="single" w:sz="4" w:space="0" w:color="auto"/>
            </w:tcBorders>
            <w:shd w:val="clear" w:color="auto" w:fill="auto"/>
            <w:noWrap/>
            <w:vAlign w:val="center"/>
            <w:hideMark/>
          </w:tcPr>
          <w:p w14:paraId="48BD342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D85F85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41.10.080</w:t>
            </w:r>
          </w:p>
        </w:tc>
        <w:tc>
          <w:tcPr>
            <w:tcW w:w="3201" w:type="dxa"/>
            <w:tcBorders>
              <w:top w:val="nil"/>
              <w:left w:val="nil"/>
              <w:bottom w:val="single" w:sz="4" w:space="0" w:color="auto"/>
              <w:right w:val="single" w:sz="4" w:space="0" w:color="auto"/>
            </w:tcBorders>
            <w:shd w:val="clear" w:color="auto" w:fill="auto"/>
            <w:vAlign w:val="center"/>
            <w:hideMark/>
          </w:tcPr>
          <w:p w14:paraId="3795AC8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Cruzeta reforçada em ferro galvanizado para fixação de duas luminárias</w:t>
            </w:r>
          </w:p>
        </w:tc>
        <w:tc>
          <w:tcPr>
            <w:tcW w:w="557" w:type="dxa"/>
            <w:tcBorders>
              <w:top w:val="nil"/>
              <w:left w:val="nil"/>
              <w:bottom w:val="single" w:sz="4" w:space="0" w:color="auto"/>
              <w:right w:val="single" w:sz="4" w:space="0" w:color="auto"/>
            </w:tcBorders>
            <w:shd w:val="clear" w:color="auto" w:fill="auto"/>
            <w:vAlign w:val="center"/>
            <w:hideMark/>
          </w:tcPr>
          <w:p w14:paraId="0407847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2F728F0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w:t>
            </w:r>
          </w:p>
        </w:tc>
        <w:tc>
          <w:tcPr>
            <w:tcW w:w="1124" w:type="dxa"/>
            <w:tcBorders>
              <w:top w:val="nil"/>
              <w:left w:val="nil"/>
              <w:bottom w:val="single" w:sz="4" w:space="0" w:color="auto"/>
              <w:right w:val="single" w:sz="4" w:space="0" w:color="auto"/>
            </w:tcBorders>
            <w:shd w:val="clear" w:color="auto" w:fill="auto"/>
            <w:vAlign w:val="center"/>
            <w:hideMark/>
          </w:tcPr>
          <w:p w14:paraId="58E583F6"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577,85 </w:t>
            </w:r>
          </w:p>
        </w:tc>
        <w:tc>
          <w:tcPr>
            <w:tcW w:w="1549" w:type="dxa"/>
            <w:tcBorders>
              <w:top w:val="nil"/>
              <w:left w:val="nil"/>
              <w:bottom w:val="single" w:sz="4" w:space="0" w:color="auto"/>
              <w:right w:val="single" w:sz="8" w:space="0" w:color="auto"/>
            </w:tcBorders>
            <w:shd w:val="clear" w:color="auto" w:fill="auto"/>
            <w:noWrap/>
            <w:vAlign w:val="center"/>
            <w:hideMark/>
          </w:tcPr>
          <w:p w14:paraId="780469B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1.733,55 </w:t>
            </w:r>
          </w:p>
        </w:tc>
      </w:tr>
      <w:tr w:rsidR="00E256C7" w:rsidRPr="00E256C7" w14:paraId="4A1543A1"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386FE37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11.11</w:t>
            </w:r>
          </w:p>
        </w:tc>
        <w:tc>
          <w:tcPr>
            <w:tcW w:w="730" w:type="dxa"/>
            <w:tcBorders>
              <w:top w:val="nil"/>
              <w:left w:val="nil"/>
              <w:bottom w:val="single" w:sz="4" w:space="0" w:color="auto"/>
              <w:right w:val="single" w:sz="4" w:space="0" w:color="auto"/>
            </w:tcBorders>
            <w:shd w:val="clear" w:color="auto" w:fill="auto"/>
            <w:noWrap/>
            <w:vAlign w:val="center"/>
            <w:hideMark/>
          </w:tcPr>
          <w:p w14:paraId="377504E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F4AA54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42.05.320</w:t>
            </w:r>
          </w:p>
        </w:tc>
        <w:tc>
          <w:tcPr>
            <w:tcW w:w="3201" w:type="dxa"/>
            <w:tcBorders>
              <w:top w:val="nil"/>
              <w:left w:val="nil"/>
              <w:bottom w:val="single" w:sz="4" w:space="0" w:color="auto"/>
              <w:right w:val="single" w:sz="4" w:space="0" w:color="auto"/>
            </w:tcBorders>
            <w:shd w:val="clear" w:color="auto" w:fill="auto"/>
            <w:vAlign w:val="center"/>
            <w:hideMark/>
          </w:tcPr>
          <w:p w14:paraId="0DB382F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Caixa de inspeção do terra cilíndrica em PVC rígido, diâmetro de 300 mm - h= 400 mm</w:t>
            </w:r>
          </w:p>
        </w:tc>
        <w:tc>
          <w:tcPr>
            <w:tcW w:w="557" w:type="dxa"/>
            <w:tcBorders>
              <w:top w:val="nil"/>
              <w:left w:val="nil"/>
              <w:bottom w:val="single" w:sz="4" w:space="0" w:color="auto"/>
              <w:right w:val="single" w:sz="4" w:space="0" w:color="auto"/>
            </w:tcBorders>
            <w:shd w:val="clear" w:color="auto" w:fill="auto"/>
            <w:vAlign w:val="center"/>
            <w:hideMark/>
          </w:tcPr>
          <w:p w14:paraId="3AB30B7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01CC1C7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10,00</w:t>
            </w:r>
          </w:p>
        </w:tc>
        <w:tc>
          <w:tcPr>
            <w:tcW w:w="1124" w:type="dxa"/>
            <w:tcBorders>
              <w:top w:val="nil"/>
              <w:left w:val="nil"/>
              <w:bottom w:val="single" w:sz="4" w:space="0" w:color="auto"/>
              <w:right w:val="single" w:sz="4" w:space="0" w:color="auto"/>
            </w:tcBorders>
            <w:shd w:val="clear" w:color="auto" w:fill="auto"/>
            <w:vAlign w:val="center"/>
            <w:hideMark/>
          </w:tcPr>
          <w:p w14:paraId="0E6BDBB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38,08 </w:t>
            </w:r>
          </w:p>
        </w:tc>
        <w:tc>
          <w:tcPr>
            <w:tcW w:w="1549" w:type="dxa"/>
            <w:tcBorders>
              <w:top w:val="nil"/>
              <w:left w:val="nil"/>
              <w:bottom w:val="single" w:sz="4" w:space="0" w:color="auto"/>
              <w:right w:val="single" w:sz="8" w:space="0" w:color="auto"/>
            </w:tcBorders>
            <w:shd w:val="clear" w:color="auto" w:fill="auto"/>
            <w:noWrap/>
            <w:vAlign w:val="center"/>
            <w:hideMark/>
          </w:tcPr>
          <w:p w14:paraId="5AD8CBF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380,80 </w:t>
            </w:r>
          </w:p>
        </w:tc>
      </w:tr>
      <w:tr w:rsidR="00E256C7" w:rsidRPr="00E256C7" w14:paraId="15463F87"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2CD0583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11.12</w:t>
            </w:r>
          </w:p>
        </w:tc>
        <w:tc>
          <w:tcPr>
            <w:tcW w:w="730" w:type="dxa"/>
            <w:tcBorders>
              <w:top w:val="nil"/>
              <w:left w:val="nil"/>
              <w:bottom w:val="single" w:sz="4" w:space="0" w:color="auto"/>
              <w:right w:val="single" w:sz="4" w:space="0" w:color="auto"/>
            </w:tcBorders>
            <w:shd w:val="clear" w:color="auto" w:fill="auto"/>
            <w:noWrap/>
            <w:vAlign w:val="center"/>
            <w:hideMark/>
          </w:tcPr>
          <w:p w14:paraId="4FD5494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446979C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42.05.210</w:t>
            </w:r>
          </w:p>
        </w:tc>
        <w:tc>
          <w:tcPr>
            <w:tcW w:w="3201" w:type="dxa"/>
            <w:tcBorders>
              <w:top w:val="nil"/>
              <w:left w:val="nil"/>
              <w:bottom w:val="single" w:sz="4" w:space="0" w:color="auto"/>
              <w:right w:val="single" w:sz="4" w:space="0" w:color="auto"/>
            </w:tcBorders>
            <w:shd w:val="clear" w:color="auto" w:fill="auto"/>
            <w:vAlign w:val="center"/>
            <w:hideMark/>
          </w:tcPr>
          <w:p w14:paraId="1D7144E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Haste de aterramento de 5/8´ x 3 m</w:t>
            </w:r>
          </w:p>
        </w:tc>
        <w:tc>
          <w:tcPr>
            <w:tcW w:w="557" w:type="dxa"/>
            <w:tcBorders>
              <w:top w:val="nil"/>
              <w:left w:val="nil"/>
              <w:bottom w:val="single" w:sz="4" w:space="0" w:color="auto"/>
              <w:right w:val="single" w:sz="4" w:space="0" w:color="auto"/>
            </w:tcBorders>
            <w:shd w:val="clear" w:color="auto" w:fill="auto"/>
            <w:vAlign w:val="center"/>
            <w:hideMark/>
          </w:tcPr>
          <w:p w14:paraId="1D6CE63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75C8FB29"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10,00</w:t>
            </w:r>
          </w:p>
        </w:tc>
        <w:tc>
          <w:tcPr>
            <w:tcW w:w="1124" w:type="dxa"/>
            <w:tcBorders>
              <w:top w:val="nil"/>
              <w:left w:val="nil"/>
              <w:bottom w:val="single" w:sz="4" w:space="0" w:color="auto"/>
              <w:right w:val="single" w:sz="4" w:space="0" w:color="auto"/>
            </w:tcBorders>
            <w:shd w:val="clear" w:color="auto" w:fill="auto"/>
            <w:vAlign w:val="center"/>
            <w:hideMark/>
          </w:tcPr>
          <w:p w14:paraId="3A5847A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199,84 </w:t>
            </w:r>
          </w:p>
        </w:tc>
        <w:tc>
          <w:tcPr>
            <w:tcW w:w="1549" w:type="dxa"/>
            <w:tcBorders>
              <w:top w:val="nil"/>
              <w:left w:val="nil"/>
              <w:bottom w:val="single" w:sz="4" w:space="0" w:color="auto"/>
              <w:right w:val="single" w:sz="8" w:space="0" w:color="auto"/>
            </w:tcBorders>
            <w:shd w:val="clear" w:color="auto" w:fill="auto"/>
            <w:noWrap/>
            <w:vAlign w:val="center"/>
            <w:hideMark/>
          </w:tcPr>
          <w:p w14:paraId="67C1EA4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1.998,40 </w:t>
            </w:r>
          </w:p>
        </w:tc>
      </w:tr>
      <w:tr w:rsidR="00E256C7" w:rsidRPr="00E256C7" w14:paraId="1E8AA736"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2FFD05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11.13</w:t>
            </w:r>
          </w:p>
        </w:tc>
        <w:tc>
          <w:tcPr>
            <w:tcW w:w="730" w:type="dxa"/>
            <w:tcBorders>
              <w:top w:val="nil"/>
              <w:left w:val="nil"/>
              <w:bottom w:val="single" w:sz="4" w:space="0" w:color="auto"/>
              <w:right w:val="single" w:sz="4" w:space="0" w:color="auto"/>
            </w:tcBorders>
            <w:shd w:val="clear" w:color="auto" w:fill="auto"/>
            <w:noWrap/>
            <w:vAlign w:val="center"/>
            <w:hideMark/>
          </w:tcPr>
          <w:p w14:paraId="6AE7AF0E"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533A10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42.05.160</w:t>
            </w:r>
          </w:p>
        </w:tc>
        <w:tc>
          <w:tcPr>
            <w:tcW w:w="3201" w:type="dxa"/>
            <w:tcBorders>
              <w:top w:val="nil"/>
              <w:left w:val="nil"/>
              <w:bottom w:val="single" w:sz="4" w:space="0" w:color="auto"/>
              <w:right w:val="single" w:sz="4" w:space="0" w:color="auto"/>
            </w:tcBorders>
            <w:shd w:val="clear" w:color="auto" w:fill="auto"/>
            <w:vAlign w:val="center"/>
            <w:hideMark/>
          </w:tcPr>
          <w:p w14:paraId="38B6380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Conector olhal cabo/haste de 5/8´</w:t>
            </w:r>
          </w:p>
        </w:tc>
        <w:tc>
          <w:tcPr>
            <w:tcW w:w="557" w:type="dxa"/>
            <w:tcBorders>
              <w:top w:val="nil"/>
              <w:left w:val="nil"/>
              <w:bottom w:val="single" w:sz="4" w:space="0" w:color="auto"/>
              <w:right w:val="single" w:sz="4" w:space="0" w:color="auto"/>
            </w:tcBorders>
            <w:shd w:val="clear" w:color="auto" w:fill="auto"/>
            <w:vAlign w:val="center"/>
            <w:hideMark/>
          </w:tcPr>
          <w:p w14:paraId="4190493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UN</w:t>
            </w:r>
          </w:p>
        </w:tc>
        <w:tc>
          <w:tcPr>
            <w:tcW w:w="840" w:type="dxa"/>
            <w:tcBorders>
              <w:top w:val="nil"/>
              <w:left w:val="nil"/>
              <w:bottom w:val="single" w:sz="4" w:space="0" w:color="auto"/>
              <w:right w:val="single" w:sz="4" w:space="0" w:color="auto"/>
            </w:tcBorders>
            <w:shd w:val="clear" w:color="auto" w:fill="auto"/>
            <w:noWrap/>
            <w:vAlign w:val="center"/>
            <w:hideMark/>
          </w:tcPr>
          <w:p w14:paraId="5756D48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10,00</w:t>
            </w:r>
          </w:p>
        </w:tc>
        <w:tc>
          <w:tcPr>
            <w:tcW w:w="1124" w:type="dxa"/>
            <w:tcBorders>
              <w:top w:val="nil"/>
              <w:left w:val="nil"/>
              <w:bottom w:val="single" w:sz="4" w:space="0" w:color="auto"/>
              <w:right w:val="single" w:sz="4" w:space="0" w:color="auto"/>
            </w:tcBorders>
            <w:shd w:val="clear" w:color="auto" w:fill="auto"/>
            <w:vAlign w:val="center"/>
            <w:hideMark/>
          </w:tcPr>
          <w:p w14:paraId="3923DBF7"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9,28 </w:t>
            </w:r>
          </w:p>
        </w:tc>
        <w:tc>
          <w:tcPr>
            <w:tcW w:w="1549" w:type="dxa"/>
            <w:tcBorders>
              <w:top w:val="nil"/>
              <w:left w:val="nil"/>
              <w:bottom w:val="single" w:sz="4" w:space="0" w:color="auto"/>
              <w:right w:val="single" w:sz="8" w:space="0" w:color="auto"/>
            </w:tcBorders>
            <w:shd w:val="clear" w:color="auto" w:fill="auto"/>
            <w:noWrap/>
            <w:vAlign w:val="center"/>
            <w:hideMark/>
          </w:tcPr>
          <w:p w14:paraId="2FBA70E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92,80 </w:t>
            </w:r>
          </w:p>
        </w:tc>
      </w:tr>
      <w:tr w:rsidR="00E256C7" w:rsidRPr="00E256C7" w14:paraId="52273FDF"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83D932A"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11.14</w:t>
            </w:r>
          </w:p>
        </w:tc>
        <w:tc>
          <w:tcPr>
            <w:tcW w:w="730" w:type="dxa"/>
            <w:tcBorders>
              <w:top w:val="nil"/>
              <w:left w:val="nil"/>
              <w:bottom w:val="single" w:sz="4" w:space="0" w:color="auto"/>
              <w:right w:val="single" w:sz="4" w:space="0" w:color="auto"/>
            </w:tcBorders>
            <w:shd w:val="clear" w:color="auto" w:fill="auto"/>
            <w:noWrap/>
            <w:vAlign w:val="center"/>
            <w:hideMark/>
          </w:tcPr>
          <w:p w14:paraId="7D43963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24E67B4C"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39.04.050</w:t>
            </w:r>
          </w:p>
        </w:tc>
        <w:tc>
          <w:tcPr>
            <w:tcW w:w="3201" w:type="dxa"/>
            <w:tcBorders>
              <w:top w:val="nil"/>
              <w:left w:val="nil"/>
              <w:bottom w:val="single" w:sz="4" w:space="0" w:color="auto"/>
              <w:right w:val="single" w:sz="4" w:space="0" w:color="auto"/>
            </w:tcBorders>
            <w:shd w:val="clear" w:color="auto" w:fill="auto"/>
            <w:vAlign w:val="center"/>
            <w:hideMark/>
          </w:tcPr>
          <w:p w14:paraId="3914D8D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Cabo de cobre nu, têmpera mole, classe 2, de 16 mm²</w:t>
            </w:r>
          </w:p>
        </w:tc>
        <w:tc>
          <w:tcPr>
            <w:tcW w:w="557" w:type="dxa"/>
            <w:tcBorders>
              <w:top w:val="nil"/>
              <w:left w:val="nil"/>
              <w:bottom w:val="single" w:sz="4" w:space="0" w:color="auto"/>
              <w:right w:val="single" w:sz="4" w:space="0" w:color="auto"/>
            </w:tcBorders>
            <w:shd w:val="clear" w:color="auto" w:fill="auto"/>
            <w:vAlign w:val="center"/>
            <w:hideMark/>
          </w:tcPr>
          <w:p w14:paraId="6FCEAB5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w:t>
            </w:r>
          </w:p>
        </w:tc>
        <w:tc>
          <w:tcPr>
            <w:tcW w:w="840" w:type="dxa"/>
            <w:tcBorders>
              <w:top w:val="nil"/>
              <w:left w:val="nil"/>
              <w:bottom w:val="single" w:sz="4" w:space="0" w:color="auto"/>
              <w:right w:val="single" w:sz="4" w:space="0" w:color="auto"/>
            </w:tcBorders>
            <w:shd w:val="clear" w:color="auto" w:fill="auto"/>
            <w:noWrap/>
            <w:vAlign w:val="center"/>
            <w:hideMark/>
          </w:tcPr>
          <w:p w14:paraId="668FBAD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5,00</w:t>
            </w:r>
          </w:p>
        </w:tc>
        <w:tc>
          <w:tcPr>
            <w:tcW w:w="1124" w:type="dxa"/>
            <w:tcBorders>
              <w:top w:val="nil"/>
              <w:left w:val="nil"/>
              <w:bottom w:val="single" w:sz="4" w:space="0" w:color="auto"/>
              <w:right w:val="single" w:sz="4" w:space="0" w:color="auto"/>
            </w:tcBorders>
            <w:shd w:val="clear" w:color="auto" w:fill="auto"/>
            <w:vAlign w:val="center"/>
            <w:hideMark/>
          </w:tcPr>
          <w:p w14:paraId="32FE9CC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15,26 </w:t>
            </w:r>
          </w:p>
        </w:tc>
        <w:tc>
          <w:tcPr>
            <w:tcW w:w="1549" w:type="dxa"/>
            <w:tcBorders>
              <w:top w:val="nil"/>
              <w:left w:val="nil"/>
              <w:bottom w:val="single" w:sz="4" w:space="0" w:color="auto"/>
              <w:right w:val="single" w:sz="8" w:space="0" w:color="auto"/>
            </w:tcBorders>
            <w:shd w:val="clear" w:color="auto" w:fill="auto"/>
            <w:noWrap/>
            <w:vAlign w:val="center"/>
            <w:hideMark/>
          </w:tcPr>
          <w:p w14:paraId="6CD212C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76,30 </w:t>
            </w:r>
          </w:p>
        </w:tc>
      </w:tr>
      <w:tr w:rsidR="00E256C7" w:rsidRPr="00E256C7" w14:paraId="6058AEE0" w14:textId="77777777" w:rsidTr="00E256C7">
        <w:trPr>
          <w:trHeight w:val="255"/>
        </w:trPr>
        <w:tc>
          <w:tcPr>
            <w:tcW w:w="607" w:type="dxa"/>
            <w:tcBorders>
              <w:top w:val="nil"/>
              <w:left w:val="single" w:sz="8" w:space="0" w:color="auto"/>
              <w:bottom w:val="single" w:sz="4" w:space="0" w:color="auto"/>
              <w:right w:val="single" w:sz="4" w:space="0" w:color="auto"/>
            </w:tcBorders>
            <w:shd w:val="clear" w:color="000000" w:fill="B7DEE8"/>
            <w:noWrap/>
            <w:vAlign w:val="center"/>
            <w:hideMark/>
          </w:tcPr>
          <w:p w14:paraId="46CA3749"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12.0</w:t>
            </w:r>
          </w:p>
        </w:tc>
        <w:tc>
          <w:tcPr>
            <w:tcW w:w="730" w:type="dxa"/>
            <w:tcBorders>
              <w:top w:val="nil"/>
              <w:left w:val="nil"/>
              <w:bottom w:val="single" w:sz="4" w:space="0" w:color="auto"/>
              <w:right w:val="single" w:sz="4" w:space="0" w:color="auto"/>
            </w:tcBorders>
            <w:shd w:val="clear" w:color="000000" w:fill="B7DEE8"/>
            <w:noWrap/>
            <w:vAlign w:val="center"/>
            <w:hideMark/>
          </w:tcPr>
          <w:p w14:paraId="56B7CD3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911" w:type="dxa"/>
            <w:tcBorders>
              <w:top w:val="nil"/>
              <w:left w:val="nil"/>
              <w:bottom w:val="single" w:sz="4" w:space="0" w:color="auto"/>
              <w:right w:val="single" w:sz="4" w:space="0" w:color="auto"/>
            </w:tcBorders>
            <w:shd w:val="clear" w:color="000000" w:fill="B7DEE8"/>
            <w:noWrap/>
            <w:vAlign w:val="bottom"/>
            <w:hideMark/>
          </w:tcPr>
          <w:p w14:paraId="6448FE83"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3201" w:type="dxa"/>
            <w:tcBorders>
              <w:top w:val="nil"/>
              <w:left w:val="nil"/>
              <w:bottom w:val="single" w:sz="4" w:space="0" w:color="auto"/>
              <w:right w:val="single" w:sz="4" w:space="0" w:color="auto"/>
            </w:tcBorders>
            <w:shd w:val="clear" w:color="000000" w:fill="B7DEE8"/>
            <w:vAlign w:val="bottom"/>
            <w:hideMark/>
          </w:tcPr>
          <w:p w14:paraId="5F58DCA0"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SERVIÇOS COMPLEMENTARES</w:t>
            </w:r>
          </w:p>
        </w:tc>
        <w:tc>
          <w:tcPr>
            <w:tcW w:w="557" w:type="dxa"/>
            <w:tcBorders>
              <w:top w:val="nil"/>
              <w:left w:val="nil"/>
              <w:bottom w:val="single" w:sz="4" w:space="0" w:color="auto"/>
              <w:right w:val="single" w:sz="4" w:space="0" w:color="auto"/>
            </w:tcBorders>
            <w:shd w:val="clear" w:color="000000" w:fill="B7DEE8"/>
            <w:noWrap/>
            <w:vAlign w:val="bottom"/>
            <w:hideMark/>
          </w:tcPr>
          <w:p w14:paraId="6F14DBAF"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w:t>
            </w:r>
          </w:p>
        </w:tc>
        <w:tc>
          <w:tcPr>
            <w:tcW w:w="840" w:type="dxa"/>
            <w:tcBorders>
              <w:top w:val="nil"/>
              <w:left w:val="nil"/>
              <w:bottom w:val="single" w:sz="4" w:space="0" w:color="auto"/>
              <w:right w:val="single" w:sz="4" w:space="0" w:color="auto"/>
            </w:tcBorders>
            <w:shd w:val="clear" w:color="000000" w:fill="B7DEE8"/>
            <w:noWrap/>
            <w:vAlign w:val="center"/>
            <w:hideMark/>
          </w:tcPr>
          <w:p w14:paraId="0E3CC88E"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w:t>
            </w:r>
          </w:p>
        </w:tc>
        <w:tc>
          <w:tcPr>
            <w:tcW w:w="1124" w:type="dxa"/>
            <w:tcBorders>
              <w:top w:val="nil"/>
              <w:left w:val="nil"/>
              <w:bottom w:val="single" w:sz="4" w:space="0" w:color="auto"/>
              <w:right w:val="single" w:sz="4" w:space="0" w:color="auto"/>
            </w:tcBorders>
            <w:shd w:val="clear" w:color="000000" w:fill="B7DEE8"/>
            <w:noWrap/>
            <w:vAlign w:val="center"/>
            <w:hideMark/>
          </w:tcPr>
          <w:p w14:paraId="4CE6AC5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w:t>
            </w:r>
          </w:p>
        </w:tc>
        <w:tc>
          <w:tcPr>
            <w:tcW w:w="1549" w:type="dxa"/>
            <w:tcBorders>
              <w:top w:val="nil"/>
              <w:left w:val="nil"/>
              <w:bottom w:val="single" w:sz="4" w:space="0" w:color="auto"/>
              <w:right w:val="single" w:sz="8" w:space="0" w:color="auto"/>
            </w:tcBorders>
            <w:shd w:val="clear" w:color="000000" w:fill="B7DEE8"/>
            <w:noWrap/>
            <w:vAlign w:val="center"/>
            <w:hideMark/>
          </w:tcPr>
          <w:p w14:paraId="486EDE73" w14:textId="77777777" w:rsidR="00E256C7" w:rsidRPr="00E256C7" w:rsidRDefault="00E256C7" w:rsidP="00E256C7">
            <w:pPr>
              <w:jc w:val="center"/>
              <w:rPr>
                <w:rFonts w:asciiTheme="minorHAnsi" w:hAnsiTheme="minorHAnsi" w:cstheme="minorHAnsi"/>
                <w:b/>
                <w:bCs/>
                <w:sz w:val="16"/>
                <w:szCs w:val="16"/>
              </w:rPr>
            </w:pPr>
            <w:r w:rsidRPr="00E256C7">
              <w:rPr>
                <w:rFonts w:asciiTheme="minorHAnsi" w:hAnsiTheme="minorHAnsi" w:cstheme="minorHAnsi"/>
                <w:b/>
                <w:bCs/>
                <w:sz w:val="16"/>
                <w:szCs w:val="16"/>
              </w:rPr>
              <w:t xml:space="preserve"> R$           18.391,66 </w:t>
            </w:r>
          </w:p>
        </w:tc>
      </w:tr>
      <w:tr w:rsidR="00E256C7" w:rsidRPr="00E256C7" w14:paraId="0D2BF802"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4539C40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12.1</w:t>
            </w:r>
          </w:p>
        </w:tc>
        <w:tc>
          <w:tcPr>
            <w:tcW w:w="730" w:type="dxa"/>
            <w:tcBorders>
              <w:top w:val="nil"/>
              <w:left w:val="nil"/>
              <w:bottom w:val="single" w:sz="4" w:space="0" w:color="auto"/>
              <w:right w:val="single" w:sz="4" w:space="0" w:color="auto"/>
            </w:tcBorders>
            <w:shd w:val="clear" w:color="auto" w:fill="auto"/>
            <w:noWrap/>
            <w:vAlign w:val="center"/>
            <w:hideMark/>
          </w:tcPr>
          <w:p w14:paraId="5423308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6509133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54.03.230</w:t>
            </w:r>
          </w:p>
        </w:tc>
        <w:tc>
          <w:tcPr>
            <w:tcW w:w="3201" w:type="dxa"/>
            <w:tcBorders>
              <w:top w:val="nil"/>
              <w:left w:val="nil"/>
              <w:bottom w:val="single" w:sz="4" w:space="0" w:color="auto"/>
              <w:right w:val="single" w:sz="4" w:space="0" w:color="auto"/>
            </w:tcBorders>
            <w:shd w:val="clear" w:color="auto" w:fill="auto"/>
            <w:vAlign w:val="center"/>
            <w:hideMark/>
          </w:tcPr>
          <w:p w14:paraId="283307F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Imprimação betuminosa ligante</w:t>
            </w:r>
          </w:p>
        </w:tc>
        <w:tc>
          <w:tcPr>
            <w:tcW w:w="557" w:type="dxa"/>
            <w:tcBorders>
              <w:top w:val="nil"/>
              <w:left w:val="nil"/>
              <w:bottom w:val="single" w:sz="4" w:space="0" w:color="auto"/>
              <w:right w:val="single" w:sz="4" w:space="0" w:color="auto"/>
            </w:tcBorders>
            <w:shd w:val="clear" w:color="auto" w:fill="auto"/>
            <w:vAlign w:val="center"/>
            <w:hideMark/>
          </w:tcPr>
          <w:p w14:paraId="48C5402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523C206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49,00</w:t>
            </w:r>
          </w:p>
        </w:tc>
        <w:tc>
          <w:tcPr>
            <w:tcW w:w="1124" w:type="dxa"/>
            <w:tcBorders>
              <w:top w:val="nil"/>
              <w:left w:val="nil"/>
              <w:bottom w:val="single" w:sz="4" w:space="0" w:color="auto"/>
              <w:right w:val="single" w:sz="4" w:space="0" w:color="auto"/>
            </w:tcBorders>
            <w:shd w:val="clear" w:color="auto" w:fill="auto"/>
            <w:vAlign w:val="center"/>
            <w:hideMark/>
          </w:tcPr>
          <w:p w14:paraId="67B47E70"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5,88 </w:t>
            </w:r>
          </w:p>
        </w:tc>
        <w:tc>
          <w:tcPr>
            <w:tcW w:w="1549" w:type="dxa"/>
            <w:tcBorders>
              <w:top w:val="nil"/>
              <w:left w:val="nil"/>
              <w:bottom w:val="single" w:sz="4" w:space="0" w:color="auto"/>
              <w:right w:val="single" w:sz="8" w:space="0" w:color="auto"/>
            </w:tcBorders>
            <w:shd w:val="clear" w:color="auto" w:fill="auto"/>
            <w:noWrap/>
            <w:vAlign w:val="center"/>
            <w:hideMark/>
          </w:tcPr>
          <w:p w14:paraId="1263792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288,12 </w:t>
            </w:r>
          </w:p>
        </w:tc>
      </w:tr>
      <w:tr w:rsidR="00E256C7" w:rsidRPr="00E256C7" w14:paraId="4CC64F15"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AD61D9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12.2</w:t>
            </w:r>
          </w:p>
        </w:tc>
        <w:tc>
          <w:tcPr>
            <w:tcW w:w="730" w:type="dxa"/>
            <w:tcBorders>
              <w:top w:val="nil"/>
              <w:left w:val="nil"/>
              <w:bottom w:val="single" w:sz="4" w:space="0" w:color="auto"/>
              <w:right w:val="single" w:sz="4" w:space="0" w:color="auto"/>
            </w:tcBorders>
            <w:shd w:val="clear" w:color="auto" w:fill="auto"/>
            <w:noWrap/>
            <w:vAlign w:val="center"/>
            <w:hideMark/>
          </w:tcPr>
          <w:p w14:paraId="333A4B4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E65B9FA"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54.03.210</w:t>
            </w:r>
          </w:p>
        </w:tc>
        <w:tc>
          <w:tcPr>
            <w:tcW w:w="3201" w:type="dxa"/>
            <w:tcBorders>
              <w:top w:val="nil"/>
              <w:left w:val="nil"/>
              <w:bottom w:val="single" w:sz="4" w:space="0" w:color="auto"/>
              <w:right w:val="single" w:sz="4" w:space="0" w:color="auto"/>
            </w:tcBorders>
            <w:shd w:val="clear" w:color="auto" w:fill="auto"/>
            <w:vAlign w:val="center"/>
            <w:hideMark/>
          </w:tcPr>
          <w:p w14:paraId="7F9CA2F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Camada de rolamento em concreto betuminoso usinado quente - CBUQ</w:t>
            </w:r>
          </w:p>
        </w:tc>
        <w:tc>
          <w:tcPr>
            <w:tcW w:w="557" w:type="dxa"/>
            <w:tcBorders>
              <w:top w:val="nil"/>
              <w:left w:val="nil"/>
              <w:bottom w:val="single" w:sz="4" w:space="0" w:color="auto"/>
              <w:right w:val="single" w:sz="4" w:space="0" w:color="auto"/>
            </w:tcBorders>
            <w:shd w:val="clear" w:color="auto" w:fill="auto"/>
            <w:vAlign w:val="center"/>
            <w:hideMark/>
          </w:tcPr>
          <w:p w14:paraId="3724638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M3</w:t>
            </w:r>
          </w:p>
        </w:tc>
        <w:tc>
          <w:tcPr>
            <w:tcW w:w="840" w:type="dxa"/>
            <w:tcBorders>
              <w:top w:val="nil"/>
              <w:left w:val="nil"/>
              <w:bottom w:val="single" w:sz="4" w:space="0" w:color="auto"/>
              <w:right w:val="single" w:sz="4" w:space="0" w:color="auto"/>
            </w:tcBorders>
            <w:shd w:val="clear" w:color="auto" w:fill="auto"/>
            <w:noWrap/>
            <w:vAlign w:val="center"/>
            <w:hideMark/>
          </w:tcPr>
          <w:p w14:paraId="0A09FEE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6,30</w:t>
            </w:r>
          </w:p>
        </w:tc>
        <w:tc>
          <w:tcPr>
            <w:tcW w:w="1124" w:type="dxa"/>
            <w:tcBorders>
              <w:top w:val="nil"/>
              <w:left w:val="nil"/>
              <w:bottom w:val="single" w:sz="4" w:space="0" w:color="auto"/>
              <w:right w:val="single" w:sz="4" w:space="0" w:color="auto"/>
            </w:tcBorders>
            <w:shd w:val="clear" w:color="auto" w:fill="auto"/>
            <w:vAlign w:val="center"/>
            <w:hideMark/>
          </w:tcPr>
          <w:p w14:paraId="3C843F0E"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1.493,06 </w:t>
            </w:r>
          </w:p>
        </w:tc>
        <w:tc>
          <w:tcPr>
            <w:tcW w:w="1549" w:type="dxa"/>
            <w:tcBorders>
              <w:top w:val="nil"/>
              <w:left w:val="nil"/>
              <w:bottom w:val="single" w:sz="4" w:space="0" w:color="auto"/>
              <w:right w:val="single" w:sz="8" w:space="0" w:color="auto"/>
            </w:tcBorders>
            <w:shd w:val="clear" w:color="auto" w:fill="auto"/>
            <w:noWrap/>
            <w:vAlign w:val="center"/>
            <w:hideMark/>
          </w:tcPr>
          <w:p w14:paraId="3873C7D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9.406,28 </w:t>
            </w:r>
          </w:p>
        </w:tc>
      </w:tr>
      <w:tr w:rsidR="00E256C7" w:rsidRPr="00E256C7" w14:paraId="669EE5CB" w14:textId="77777777" w:rsidTr="00E256C7">
        <w:trPr>
          <w:trHeight w:val="51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6ED4B982"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12.3</w:t>
            </w:r>
          </w:p>
        </w:tc>
        <w:tc>
          <w:tcPr>
            <w:tcW w:w="730" w:type="dxa"/>
            <w:tcBorders>
              <w:top w:val="nil"/>
              <w:left w:val="nil"/>
              <w:bottom w:val="single" w:sz="4" w:space="0" w:color="auto"/>
              <w:right w:val="single" w:sz="4" w:space="0" w:color="auto"/>
            </w:tcBorders>
            <w:shd w:val="clear" w:color="auto" w:fill="auto"/>
            <w:noWrap/>
            <w:vAlign w:val="center"/>
            <w:hideMark/>
          </w:tcPr>
          <w:p w14:paraId="71DDAB1B"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5FFA26D0"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70.02.016</w:t>
            </w:r>
          </w:p>
        </w:tc>
        <w:tc>
          <w:tcPr>
            <w:tcW w:w="3201" w:type="dxa"/>
            <w:tcBorders>
              <w:top w:val="nil"/>
              <w:left w:val="nil"/>
              <w:bottom w:val="single" w:sz="4" w:space="0" w:color="auto"/>
              <w:right w:val="single" w:sz="4" w:space="0" w:color="auto"/>
            </w:tcBorders>
            <w:shd w:val="clear" w:color="auto" w:fill="auto"/>
            <w:vAlign w:val="center"/>
            <w:hideMark/>
          </w:tcPr>
          <w:p w14:paraId="1AAFEB1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Sinalização horizontal em massa termoplástica à quente por extrusão, espessura de 3,0 mm, para faixas</w:t>
            </w:r>
          </w:p>
        </w:tc>
        <w:tc>
          <w:tcPr>
            <w:tcW w:w="557" w:type="dxa"/>
            <w:tcBorders>
              <w:top w:val="nil"/>
              <w:left w:val="nil"/>
              <w:bottom w:val="single" w:sz="4" w:space="0" w:color="auto"/>
              <w:right w:val="single" w:sz="4" w:space="0" w:color="auto"/>
            </w:tcBorders>
            <w:shd w:val="clear" w:color="auto" w:fill="auto"/>
            <w:vAlign w:val="center"/>
            <w:hideMark/>
          </w:tcPr>
          <w:p w14:paraId="69DA3F38"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74B8493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15,40</w:t>
            </w:r>
          </w:p>
        </w:tc>
        <w:tc>
          <w:tcPr>
            <w:tcW w:w="1124" w:type="dxa"/>
            <w:tcBorders>
              <w:top w:val="nil"/>
              <w:left w:val="nil"/>
              <w:bottom w:val="single" w:sz="4" w:space="0" w:color="auto"/>
              <w:right w:val="single" w:sz="4" w:space="0" w:color="auto"/>
            </w:tcBorders>
            <w:shd w:val="clear" w:color="auto" w:fill="auto"/>
            <w:vAlign w:val="center"/>
            <w:hideMark/>
          </w:tcPr>
          <w:p w14:paraId="5CDCD4AF"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118,32 </w:t>
            </w:r>
          </w:p>
        </w:tc>
        <w:tc>
          <w:tcPr>
            <w:tcW w:w="1549" w:type="dxa"/>
            <w:tcBorders>
              <w:top w:val="nil"/>
              <w:left w:val="nil"/>
              <w:bottom w:val="single" w:sz="4" w:space="0" w:color="auto"/>
              <w:right w:val="single" w:sz="8" w:space="0" w:color="auto"/>
            </w:tcBorders>
            <w:shd w:val="clear" w:color="auto" w:fill="auto"/>
            <w:noWrap/>
            <w:vAlign w:val="center"/>
            <w:hideMark/>
          </w:tcPr>
          <w:p w14:paraId="1ED82F6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1.822,13 </w:t>
            </w:r>
          </w:p>
        </w:tc>
      </w:tr>
      <w:tr w:rsidR="00E256C7" w:rsidRPr="00E256C7" w14:paraId="51EA157B" w14:textId="77777777" w:rsidTr="00E256C7">
        <w:trPr>
          <w:trHeight w:val="255"/>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78E28E1C"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12.4</w:t>
            </w:r>
          </w:p>
        </w:tc>
        <w:tc>
          <w:tcPr>
            <w:tcW w:w="730" w:type="dxa"/>
            <w:tcBorders>
              <w:top w:val="nil"/>
              <w:left w:val="nil"/>
              <w:bottom w:val="single" w:sz="4" w:space="0" w:color="auto"/>
              <w:right w:val="single" w:sz="4" w:space="0" w:color="auto"/>
            </w:tcBorders>
            <w:shd w:val="clear" w:color="auto" w:fill="auto"/>
            <w:noWrap/>
            <w:vAlign w:val="center"/>
            <w:hideMark/>
          </w:tcPr>
          <w:p w14:paraId="2672C18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B784851"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49.06.020</w:t>
            </w:r>
          </w:p>
        </w:tc>
        <w:tc>
          <w:tcPr>
            <w:tcW w:w="3201" w:type="dxa"/>
            <w:tcBorders>
              <w:top w:val="nil"/>
              <w:left w:val="nil"/>
              <w:bottom w:val="single" w:sz="4" w:space="0" w:color="auto"/>
              <w:right w:val="single" w:sz="4" w:space="0" w:color="auto"/>
            </w:tcBorders>
            <w:shd w:val="clear" w:color="auto" w:fill="auto"/>
            <w:vAlign w:val="center"/>
            <w:hideMark/>
          </w:tcPr>
          <w:p w14:paraId="707B1C3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Grelha em ferro fundido para caixas e canaletas</w:t>
            </w:r>
          </w:p>
        </w:tc>
        <w:tc>
          <w:tcPr>
            <w:tcW w:w="557" w:type="dxa"/>
            <w:tcBorders>
              <w:top w:val="nil"/>
              <w:left w:val="nil"/>
              <w:bottom w:val="single" w:sz="4" w:space="0" w:color="auto"/>
              <w:right w:val="single" w:sz="4" w:space="0" w:color="auto"/>
            </w:tcBorders>
            <w:shd w:val="clear" w:color="auto" w:fill="auto"/>
            <w:vAlign w:val="center"/>
            <w:hideMark/>
          </w:tcPr>
          <w:p w14:paraId="3DF5A306"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137BF692"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3,00</w:t>
            </w:r>
          </w:p>
        </w:tc>
        <w:tc>
          <w:tcPr>
            <w:tcW w:w="1124" w:type="dxa"/>
            <w:tcBorders>
              <w:top w:val="nil"/>
              <w:left w:val="nil"/>
              <w:bottom w:val="single" w:sz="4" w:space="0" w:color="auto"/>
              <w:right w:val="single" w:sz="4" w:space="0" w:color="auto"/>
            </w:tcBorders>
            <w:shd w:val="clear" w:color="auto" w:fill="auto"/>
            <w:vAlign w:val="center"/>
            <w:hideMark/>
          </w:tcPr>
          <w:p w14:paraId="15AF0D44"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1.041,71 </w:t>
            </w:r>
          </w:p>
        </w:tc>
        <w:tc>
          <w:tcPr>
            <w:tcW w:w="1549" w:type="dxa"/>
            <w:tcBorders>
              <w:top w:val="nil"/>
              <w:left w:val="nil"/>
              <w:bottom w:val="single" w:sz="4" w:space="0" w:color="auto"/>
              <w:right w:val="single" w:sz="8" w:space="0" w:color="auto"/>
            </w:tcBorders>
            <w:shd w:val="clear" w:color="auto" w:fill="auto"/>
            <w:noWrap/>
            <w:vAlign w:val="center"/>
            <w:hideMark/>
          </w:tcPr>
          <w:p w14:paraId="779CB574"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3.125,13 </w:t>
            </w:r>
          </w:p>
        </w:tc>
      </w:tr>
      <w:tr w:rsidR="00E256C7" w:rsidRPr="00E256C7" w14:paraId="1818DE4B" w14:textId="77777777" w:rsidTr="00E256C7">
        <w:trPr>
          <w:trHeight w:val="270"/>
        </w:trPr>
        <w:tc>
          <w:tcPr>
            <w:tcW w:w="607" w:type="dxa"/>
            <w:tcBorders>
              <w:top w:val="nil"/>
              <w:left w:val="single" w:sz="8" w:space="0" w:color="auto"/>
              <w:bottom w:val="single" w:sz="4" w:space="0" w:color="auto"/>
              <w:right w:val="single" w:sz="4" w:space="0" w:color="auto"/>
            </w:tcBorders>
            <w:shd w:val="clear" w:color="auto" w:fill="auto"/>
            <w:noWrap/>
            <w:vAlign w:val="center"/>
            <w:hideMark/>
          </w:tcPr>
          <w:p w14:paraId="1C46F0B8"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12.5</w:t>
            </w:r>
          </w:p>
        </w:tc>
        <w:tc>
          <w:tcPr>
            <w:tcW w:w="730" w:type="dxa"/>
            <w:tcBorders>
              <w:top w:val="nil"/>
              <w:left w:val="nil"/>
              <w:bottom w:val="single" w:sz="4" w:space="0" w:color="auto"/>
              <w:right w:val="single" w:sz="4" w:space="0" w:color="auto"/>
            </w:tcBorders>
            <w:shd w:val="clear" w:color="auto" w:fill="auto"/>
            <w:noWrap/>
            <w:vAlign w:val="center"/>
            <w:hideMark/>
          </w:tcPr>
          <w:p w14:paraId="688D7EE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CDHU</w:t>
            </w:r>
          </w:p>
        </w:tc>
        <w:tc>
          <w:tcPr>
            <w:tcW w:w="911" w:type="dxa"/>
            <w:tcBorders>
              <w:top w:val="nil"/>
              <w:left w:val="nil"/>
              <w:bottom w:val="single" w:sz="4" w:space="0" w:color="auto"/>
              <w:right w:val="single" w:sz="4" w:space="0" w:color="auto"/>
            </w:tcBorders>
            <w:shd w:val="clear" w:color="auto" w:fill="auto"/>
            <w:noWrap/>
            <w:vAlign w:val="center"/>
            <w:hideMark/>
          </w:tcPr>
          <w:p w14:paraId="174B8A97"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55.01.020</w:t>
            </w:r>
          </w:p>
        </w:tc>
        <w:tc>
          <w:tcPr>
            <w:tcW w:w="3201" w:type="dxa"/>
            <w:tcBorders>
              <w:top w:val="nil"/>
              <w:left w:val="nil"/>
              <w:bottom w:val="single" w:sz="4" w:space="0" w:color="auto"/>
              <w:right w:val="single" w:sz="4" w:space="0" w:color="auto"/>
            </w:tcBorders>
            <w:shd w:val="clear" w:color="auto" w:fill="auto"/>
            <w:vAlign w:val="center"/>
            <w:hideMark/>
          </w:tcPr>
          <w:p w14:paraId="48108EAF"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Limpeza final da obra</w:t>
            </w:r>
          </w:p>
        </w:tc>
        <w:tc>
          <w:tcPr>
            <w:tcW w:w="557" w:type="dxa"/>
            <w:tcBorders>
              <w:top w:val="nil"/>
              <w:left w:val="nil"/>
              <w:bottom w:val="single" w:sz="4" w:space="0" w:color="auto"/>
              <w:right w:val="single" w:sz="4" w:space="0" w:color="auto"/>
            </w:tcBorders>
            <w:shd w:val="clear" w:color="auto" w:fill="auto"/>
            <w:vAlign w:val="center"/>
            <w:hideMark/>
          </w:tcPr>
          <w:p w14:paraId="3E3EA28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M2</w:t>
            </w:r>
          </w:p>
        </w:tc>
        <w:tc>
          <w:tcPr>
            <w:tcW w:w="840" w:type="dxa"/>
            <w:tcBorders>
              <w:top w:val="nil"/>
              <w:left w:val="nil"/>
              <w:bottom w:val="single" w:sz="4" w:space="0" w:color="auto"/>
              <w:right w:val="single" w:sz="4" w:space="0" w:color="auto"/>
            </w:tcBorders>
            <w:shd w:val="clear" w:color="auto" w:fill="auto"/>
            <w:noWrap/>
            <w:vAlign w:val="center"/>
            <w:hideMark/>
          </w:tcPr>
          <w:p w14:paraId="03EDA515"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250,00</w:t>
            </w:r>
          </w:p>
        </w:tc>
        <w:tc>
          <w:tcPr>
            <w:tcW w:w="1124" w:type="dxa"/>
            <w:tcBorders>
              <w:top w:val="nil"/>
              <w:left w:val="nil"/>
              <w:bottom w:val="single" w:sz="4" w:space="0" w:color="auto"/>
              <w:right w:val="single" w:sz="4" w:space="0" w:color="auto"/>
            </w:tcBorders>
            <w:shd w:val="clear" w:color="auto" w:fill="auto"/>
            <w:vAlign w:val="center"/>
            <w:hideMark/>
          </w:tcPr>
          <w:p w14:paraId="4EE2C529" w14:textId="77777777" w:rsidR="00E256C7" w:rsidRPr="00E256C7" w:rsidRDefault="00E256C7" w:rsidP="00E256C7">
            <w:pPr>
              <w:jc w:val="center"/>
              <w:rPr>
                <w:rFonts w:asciiTheme="minorHAnsi" w:hAnsiTheme="minorHAnsi" w:cstheme="minorHAnsi"/>
                <w:color w:val="000000"/>
                <w:sz w:val="16"/>
                <w:szCs w:val="16"/>
              </w:rPr>
            </w:pPr>
            <w:r w:rsidRPr="00E256C7">
              <w:rPr>
                <w:rFonts w:asciiTheme="minorHAnsi" w:hAnsiTheme="minorHAnsi" w:cstheme="minorHAnsi"/>
                <w:color w:val="000000"/>
                <w:sz w:val="16"/>
                <w:szCs w:val="16"/>
              </w:rPr>
              <w:t xml:space="preserve"> R$           15,00 </w:t>
            </w:r>
          </w:p>
        </w:tc>
        <w:tc>
          <w:tcPr>
            <w:tcW w:w="1549" w:type="dxa"/>
            <w:tcBorders>
              <w:top w:val="nil"/>
              <w:left w:val="nil"/>
              <w:bottom w:val="single" w:sz="4" w:space="0" w:color="auto"/>
              <w:right w:val="single" w:sz="8" w:space="0" w:color="auto"/>
            </w:tcBorders>
            <w:shd w:val="clear" w:color="auto" w:fill="auto"/>
            <w:noWrap/>
            <w:vAlign w:val="center"/>
            <w:hideMark/>
          </w:tcPr>
          <w:p w14:paraId="6CB28803" w14:textId="77777777" w:rsidR="00E256C7" w:rsidRPr="00E256C7" w:rsidRDefault="00E256C7" w:rsidP="00E256C7">
            <w:pPr>
              <w:jc w:val="center"/>
              <w:rPr>
                <w:rFonts w:asciiTheme="minorHAnsi" w:hAnsiTheme="minorHAnsi" w:cstheme="minorHAnsi"/>
                <w:sz w:val="16"/>
                <w:szCs w:val="16"/>
              </w:rPr>
            </w:pPr>
            <w:r w:rsidRPr="00E256C7">
              <w:rPr>
                <w:rFonts w:asciiTheme="minorHAnsi" w:hAnsiTheme="minorHAnsi" w:cstheme="minorHAnsi"/>
                <w:sz w:val="16"/>
                <w:szCs w:val="16"/>
              </w:rPr>
              <w:t xml:space="preserve"> R$             3.750,00 </w:t>
            </w:r>
          </w:p>
        </w:tc>
      </w:tr>
      <w:tr w:rsidR="00E256C7" w:rsidRPr="00E256C7" w14:paraId="70287AE3" w14:textId="77777777" w:rsidTr="00E256C7">
        <w:trPr>
          <w:trHeight w:val="270"/>
        </w:trPr>
        <w:tc>
          <w:tcPr>
            <w:tcW w:w="1337" w:type="dxa"/>
            <w:gridSpan w:val="2"/>
            <w:tcBorders>
              <w:top w:val="single" w:sz="8" w:space="0" w:color="auto"/>
              <w:left w:val="single" w:sz="8" w:space="0" w:color="auto"/>
              <w:bottom w:val="single" w:sz="8" w:space="0" w:color="auto"/>
              <w:right w:val="nil"/>
            </w:tcBorders>
            <w:shd w:val="clear" w:color="000000" w:fill="31869B"/>
            <w:noWrap/>
            <w:vAlign w:val="bottom"/>
            <w:hideMark/>
          </w:tcPr>
          <w:p w14:paraId="0D1498D3" w14:textId="77777777" w:rsidR="00E256C7" w:rsidRPr="00E256C7" w:rsidRDefault="00E256C7" w:rsidP="00E256C7">
            <w:pPr>
              <w:jc w:val="center"/>
              <w:rPr>
                <w:rFonts w:asciiTheme="minorHAnsi" w:hAnsiTheme="minorHAnsi" w:cstheme="minorHAnsi"/>
                <w:color w:val="FFFFFF"/>
                <w:sz w:val="16"/>
                <w:szCs w:val="16"/>
              </w:rPr>
            </w:pPr>
            <w:r w:rsidRPr="00E256C7">
              <w:rPr>
                <w:rFonts w:asciiTheme="minorHAnsi" w:hAnsiTheme="minorHAnsi" w:cstheme="minorHAnsi"/>
                <w:color w:val="FFFFFF"/>
                <w:sz w:val="16"/>
                <w:szCs w:val="16"/>
              </w:rPr>
              <w:t> </w:t>
            </w:r>
          </w:p>
        </w:tc>
        <w:tc>
          <w:tcPr>
            <w:tcW w:w="6633" w:type="dxa"/>
            <w:gridSpan w:val="5"/>
            <w:tcBorders>
              <w:top w:val="single" w:sz="8" w:space="0" w:color="auto"/>
              <w:left w:val="nil"/>
              <w:bottom w:val="single" w:sz="8" w:space="0" w:color="auto"/>
              <w:right w:val="nil"/>
            </w:tcBorders>
            <w:shd w:val="clear" w:color="000000" w:fill="31869B"/>
            <w:vAlign w:val="bottom"/>
            <w:hideMark/>
          </w:tcPr>
          <w:p w14:paraId="6A378541"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SUBTOTAL GERAL</w:t>
            </w:r>
          </w:p>
        </w:tc>
        <w:tc>
          <w:tcPr>
            <w:tcW w:w="1549" w:type="dxa"/>
            <w:tcBorders>
              <w:top w:val="single" w:sz="8" w:space="0" w:color="auto"/>
              <w:left w:val="single" w:sz="8" w:space="0" w:color="auto"/>
              <w:bottom w:val="single" w:sz="8" w:space="0" w:color="auto"/>
              <w:right w:val="single" w:sz="8" w:space="0" w:color="auto"/>
            </w:tcBorders>
            <w:shd w:val="clear" w:color="000000" w:fill="31869B"/>
            <w:noWrap/>
            <w:vAlign w:val="bottom"/>
            <w:hideMark/>
          </w:tcPr>
          <w:p w14:paraId="6F000E10"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 xml:space="preserve"> R$        639.671,26 </w:t>
            </w:r>
          </w:p>
        </w:tc>
      </w:tr>
      <w:tr w:rsidR="00E256C7" w:rsidRPr="00E256C7" w14:paraId="68A0F578" w14:textId="77777777" w:rsidTr="00E256C7">
        <w:trPr>
          <w:trHeight w:val="270"/>
        </w:trPr>
        <w:tc>
          <w:tcPr>
            <w:tcW w:w="1337" w:type="dxa"/>
            <w:gridSpan w:val="2"/>
            <w:tcBorders>
              <w:top w:val="single" w:sz="8" w:space="0" w:color="auto"/>
              <w:left w:val="single" w:sz="8" w:space="0" w:color="auto"/>
              <w:bottom w:val="single" w:sz="8" w:space="0" w:color="auto"/>
              <w:right w:val="nil"/>
            </w:tcBorders>
            <w:shd w:val="clear" w:color="000000" w:fill="808080"/>
            <w:noWrap/>
            <w:vAlign w:val="bottom"/>
            <w:hideMark/>
          </w:tcPr>
          <w:p w14:paraId="5BFF5910" w14:textId="77777777" w:rsidR="00E256C7" w:rsidRPr="00E256C7" w:rsidRDefault="00E256C7" w:rsidP="00E256C7">
            <w:pPr>
              <w:jc w:val="center"/>
              <w:rPr>
                <w:rFonts w:asciiTheme="minorHAnsi" w:hAnsiTheme="minorHAnsi" w:cstheme="minorHAnsi"/>
                <w:color w:val="FFFFFF"/>
                <w:sz w:val="16"/>
                <w:szCs w:val="16"/>
              </w:rPr>
            </w:pPr>
            <w:r w:rsidRPr="00E256C7">
              <w:rPr>
                <w:rFonts w:asciiTheme="minorHAnsi" w:hAnsiTheme="minorHAnsi" w:cstheme="minorHAnsi"/>
                <w:color w:val="FFFFFF"/>
                <w:sz w:val="16"/>
                <w:szCs w:val="16"/>
              </w:rPr>
              <w:t> </w:t>
            </w:r>
          </w:p>
        </w:tc>
        <w:tc>
          <w:tcPr>
            <w:tcW w:w="6633" w:type="dxa"/>
            <w:gridSpan w:val="5"/>
            <w:tcBorders>
              <w:top w:val="single" w:sz="8" w:space="0" w:color="auto"/>
              <w:left w:val="nil"/>
              <w:bottom w:val="single" w:sz="8" w:space="0" w:color="auto"/>
              <w:right w:val="nil"/>
            </w:tcBorders>
            <w:shd w:val="clear" w:color="000000" w:fill="808080"/>
            <w:vAlign w:val="bottom"/>
            <w:hideMark/>
          </w:tcPr>
          <w:p w14:paraId="6E08ABBA"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VALOR DO BDI GERAL</w:t>
            </w:r>
          </w:p>
        </w:tc>
        <w:tc>
          <w:tcPr>
            <w:tcW w:w="1549" w:type="dxa"/>
            <w:tcBorders>
              <w:top w:val="nil"/>
              <w:left w:val="single" w:sz="8" w:space="0" w:color="auto"/>
              <w:bottom w:val="single" w:sz="8" w:space="0" w:color="auto"/>
              <w:right w:val="single" w:sz="8" w:space="0" w:color="auto"/>
            </w:tcBorders>
            <w:shd w:val="clear" w:color="000000" w:fill="808080"/>
            <w:noWrap/>
            <w:vAlign w:val="bottom"/>
            <w:hideMark/>
          </w:tcPr>
          <w:p w14:paraId="5DB0F482"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 xml:space="preserve"> R$        147.124,39 </w:t>
            </w:r>
          </w:p>
        </w:tc>
      </w:tr>
      <w:tr w:rsidR="00E256C7" w:rsidRPr="00E256C7" w14:paraId="546D31DE" w14:textId="77777777" w:rsidTr="00E256C7">
        <w:trPr>
          <w:trHeight w:val="270"/>
        </w:trPr>
        <w:tc>
          <w:tcPr>
            <w:tcW w:w="1337" w:type="dxa"/>
            <w:gridSpan w:val="2"/>
            <w:tcBorders>
              <w:top w:val="single" w:sz="8" w:space="0" w:color="auto"/>
              <w:left w:val="single" w:sz="8" w:space="0" w:color="auto"/>
              <w:bottom w:val="single" w:sz="8" w:space="0" w:color="auto"/>
              <w:right w:val="nil"/>
            </w:tcBorders>
            <w:shd w:val="clear" w:color="000000" w:fill="31869B"/>
            <w:noWrap/>
            <w:vAlign w:val="bottom"/>
            <w:hideMark/>
          </w:tcPr>
          <w:p w14:paraId="01F5D90F" w14:textId="77777777" w:rsidR="00E256C7" w:rsidRPr="00E256C7" w:rsidRDefault="00E256C7" w:rsidP="00E256C7">
            <w:pPr>
              <w:jc w:val="center"/>
              <w:rPr>
                <w:rFonts w:asciiTheme="minorHAnsi" w:hAnsiTheme="minorHAnsi" w:cstheme="minorHAnsi"/>
                <w:color w:val="FFFFFF"/>
                <w:sz w:val="16"/>
                <w:szCs w:val="16"/>
              </w:rPr>
            </w:pPr>
            <w:r w:rsidRPr="00E256C7">
              <w:rPr>
                <w:rFonts w:asciiTheme="minorHAnsi" w:hAnsiTheme="minorHAnsi" w:cstheme="minorHAnsi"/>
                <w:color w:val="FFFFFF"/>
                <w:sz w:val="16"/>
                <w:szCs w:val="16"/>
              </w:rPr>
              <w:t> </w:t>
            </w:r>
          </w:p>
        </w:tc>
        <w:tc>
          <w:tcPr>
            <w:tcW w:w="6633" w:type="dxa"/>
            <w:gridSpan w:val="5"/>
            <w:tcBorders>
              <w:top w:val="single" w:sz="8" w:space="0" w:color="auto"/>
              <w:left w:val="nil"/>
              <w:bottom w:val="single" w:sz="8" w:space="0" w:color="auto"/>
              <w:right w:val="nil"/>
            </w:tcBorders>
            <w:shd w:val="clear" w:color="000000" w:fill="31869B"/>
            <w:vAlign w:val="bottom"/>
            <w:hideMark/>
          </w:tcPr>
          <w:p w14:paraId="4F94CD78"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TOTAL GERAL</w:t>
            </w:r>
          </w:p>
        </w:tc>
        <w:tc>
          <w:tcPr>
            <w:tcW w:w="1549" w:type="dxa"/>
            <w:tcBorders>
              <w:top w:val="nil"/>
              <w:left w:val="single" w:sz="8" w:space="0" w:color="auto"/>
              <w:bottom w:val="single" w:sz="8" w:space="0" w:color="auto"/>
              <w:right w:val="single" w:sz="8" w:space="0" w:color="auto"/>
            </w:tcBorders>
            <w:shd w:val="clear" w:color="000000" w:fill="31869B"/>
            <w:noWrap/>
            <w:vAlign w:val="bottom"/>
            <w:hideMark/>
          </w:tcPr>
          <w:p w14:paraId="1A9B5734" w14:textId="77777777" w:rsidR="00E256C7" w:rsidRPr="00E256C7" w:rsidRDefault="00E256C7" w:rsidP="00E256C7">
            <w:pPr>
              <w:jc w:val="center"/>
              <w:rPr>
                <w:rFonts w:asciiTheme="minorHAnsi" w:hAnsiTheme="minorHAnsi" w:cstheme="minorHAnsi"/>
                <w:b/>
                <w:bCs/>
                <w:color w:val="FFFFFF"/>
                <w:sz w:val="16"/>
                <w:szCs w:val="16"/>
              </w:rPr>
            </w:pPr>
            <w:r w:rsidRPr="00E256C7">
              <w:rPr>
                <w:rFonts w:asciiTheme="minorHAnsi" w:hAnsiTheme="minorHAnsi" w:cstheme="minorHAnsi"/>
                <w:b/>
                <w:bCs/>
                <w:color w:val="FFFFFF"/>
                <w:sz w:val="16"/>
                <w:szCs w:val="16"/>
              </w:rPr>
              <w:t xml:space="preserve"> R$        786.795,65 </w:t>
            </w:r>
          </w:p>
        </w:tc>
      </w:tr>
    </w:tbl>
    <w:p w14:paraId="4B0BCEAC" w14:textId="77777777" w:rsidR="00E0341F" w:rsidRPr="00E256C7" w:rsidRDefault="00E0341F" w:rsidP="003B2B42">
      <w:pPr>
        <w:pStyle w:val="Default"/>
        <w:rPr>
          <w:rFonts w:asciiTheme="minorHAnsi" w:hAnsiTheme="minorHAnsi" w:cstheme="minorHAnsi"/>
          <w:sz w:val="16"/>
          <w:szCs w:val="16"/>
        </w:rPr>
      </w:pPr>
    </w:p>
    <w:p w14:paraId="0958DE89" w14:textId="77777777" w:rsidR="00E0341F" w:rsidRDefault="00E0341F" w:rsidP="003B2B42">
      <w:pPr>
        <w:pStyle w:val="Default"/>
        <w:rPr>
          <w:sz w:val="20"/>
          <w:szCs w:val="20"/>
        </w:rPr>
      </w:pPr>
    </w:p>
    <w:p w14:paraId="03D5FD96" w14:textId="77777777" w:rsidR="00E0341F" w:rsidRDefault="00E0341F" w:rsidP="003B2B42">
      <w:pPr>
        <w:pStyle w:val="Default"/>
        <w:rPr>
          <w:sz w:val="20"/>
          <w:szCs w:val="20"/>
        </w:rPr>
      </w:pPr>
    </w:p>
    <w:p w14:paraId="277A703C" w14:textId="77777777" w:rsidR="00E0341F" w:rsidRDefault="00E0341F" w:rsidP="003B2B42">
      <w:pPr>
        <w:pStyle w:val="Default"/>
        <w:rPr>
          <w:sz w:val="20"/>
          <w:szCs w:val="20"/>
        </w:rPr>
      </w:pPr>
    </w:p>
    <w:p w14:paraId="3F18FC6C" w14:textId="77777777" w:rsidR="00CB2B15" w:rsidRDefault="00CB2B15" w:rsidP="00CB2B15">
      <w:pPr>
        <w:pStyle w:val="Default"/>
        <w:tabs>
          <w:tab w:val="left" w:pos="2550"/>
        </w:tabs>
        <w:rPr>
          <w:sz w:val="20"/>
          <w:szCs w:val="20"/>
        </w:rPr>
      </w:pPr>
      <w:r>
        <w:rPr>
          <w:sz w:val="20"/>
          <w:szCs w:val="20"/>
        </w:rPr>
        <w:tab/>
      </w: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CB2B15" w:rsidRPr="00753943" w14:paraId="450626CA" w14:textId="77777777" w:rsidTr="009D3B63">
        <w:tc>
          <w:tcPr>
            <w:tcW w:w="8779" w:type="dxa"/>
          </w:tcPr>
          <w:p w14:paraId="3C9897D9" w14:textId="77777777" w:rsidR="00CB2B15" w:rsidRPr="00753943" w:rsidRDefault="00CB2B15" w:rsidP="009D3B63">
            <w:pPr>
              <w:jc w:val="center"/>
              <w:rPr>
                <w:rFonts w:asciiTheme="minorHAnsi" w:hAnsiTheme="minorHAnsi" w:cstheme="minorHAnsi"/>
                <w:sz w:val="21"/>
                <w:szCs w:val="21"/>
              </w:rPr>
            </w:pPr>
            <w:r w:rsidRPr="00753943">
              <w:rPr>
                <w:rFonts w:asciiTheme="minorHAnsi" w:hAnsiTheme="minorHAnsi" w:cstheme="minorHAnsi"/>
                <w:sz w:val="21"/>
                <w:szCs w:val="21"/>
              </w:rPr>
              <w:t>_________________________________________________</w:t>
            </w:r>
          </w:p>
        </w:tc>
      </w:tr>
      <w:tr w:rsidR="00CB2B15" w:rsidRPr="00753943" w14:paraId="764F9478" w14:textId="77777777" w:rsidTr="009D3B63">
        <w:tc>
          <w:tcPr>
            <w:tcW w:w="8779" w:type="dxa"/>
          </w:tcPr>
          <w:p w14:paraId="180AEDC0" w14:textId="77777777" w:rsidR="00CB2B15" w:rsidRPr="00753943" w:rsidRDefault="00CB2B15" w:rsidP="009D3B63">
            <w:pPr>
              <w:jc w:val="center"/>
              <w:rPr>
                <w:rFonts w:asciiTheme="minorHAnsi" w:hAnsiTheme="minorHAnsi" w:cstheme="minorHAnsi"/>
                <w:b/>
                <w:sz w:val="21"/>
                <w:szCs w:val="21"/>
              </w:rPr>
            </w:pPr>
            <w:r w:rsidRPr="00753943">
              <w:rPr>
                <w:rFonts w:asciiTheme="minorHAnsi" w:hAnsiTheme="minorHAnsi" w:cstheme="minorHAnsi"/>
                <w:b/>
                <w:sz w:val="21"/>
                <w:szCs w:val="21"/>
              </w:rPr>
              <w:t>Arthur Ribeiro Alvares Pimenta</w:t>
            </w:r>
          </w:p>
        </w:tc>
      </w:tr>
      <w:tr w:rsidR="00CB2B15" w:rsidRPr="00753943" w14:paraId="20C99723" w14:textId="77777777" w:rsidTr="009D3B63">
        <w:tc>
          <w:tcPr>
            <w:tcW w:w="8779" w:type="dxa"/>
          </w:tcPr>
          <w:p w14:paraId="65FFC8DC" w14:textId="77777777" w:rsidR="00CB2B15" w:rsidRPr="00753943" w:rsidRDefault="00CB2B15" w:rsidP="009D3B63">
            <w:pPr>
              <w:jc w:val="center"/>
              <w:rPr>
                <w:rFonts w:asciiTheme="minorHAnsi" w:hAnsiTheme="minorHAnsi" w:cstheme="minorHAnsi"/>
                <w:sz w:val="21"/>
                <w:szCs w:val="21"/>
              </w:rPr>
            </w:pPr>
            <w:r w:rsidRPr="00753943">
              <w:rPr>
                <w:rFonts w:asciiTheme="minorHAnsi" w:hAnsiTheme="minorHAnsi" w:cstheme="minorHAnsi"/>
                <w:sz w:val="21"/>
                <w:szCs w:val="21"/>
              </w:rPr>
              <w:t>Secretário Municipal de Serviços, Obras e Transportes</w:t>
            </w:r>
          </w:p>
        </w:tc>
      </w:tr>
    </w:tbl>
    <w:p w14:paraId="20A5AE5C" w14:textId="5BE36EA8" w:rsidR="00E0341F" w:rsidRDefault="00E0341F" w:rsidP="00CB2B15">
      <w:pPr>
        <w:pStyle w:val="Default"/>
        <w:tabs>
          <w:tab w:val="left" w:pos="2550"/>
        </w:tabs>
        <w:rPr>
          <w:sz w:val="20"/>
          <w:szCs w:val="20"/>
        </w:rPr>
      </w:pPr>
    </w:p>
    <w:p w14:paraId="295FE09B" w14:textId="77777777" w:rsidR="00E0341F" w:rsidRDefault="00E0341F" w:rsidP="003B2B42">
      <w:pPr>
        <w:pStyle w:val="Default"/>
        <w:rPr>
          <w:sz w:val="20"/>
          <w:szCs w:val="20"/>
        </w:rPr>
      </w:pPr>
    </w:p>
    <w:p w14:paraId="3409874B" w14:textId="77777777" w:rsidR="00E0341F" w:rsidRDefault="00E0341F" w:rsidP="003B2B42">
      <w:pPr>
        <w:pStyle w:val="Default"/>
        <w:rPr>
          <w:sz w:val="20"/>
          <w:szCs w:val="20"/>
        </w:rPr>
      </w:pPr>
    </w:p>
    <w:p w14:paraId="0EE61912" w14:textId="77777777" w:rsidR="00E0341F" w:rsidRDefault="00E0341F" w:rsidP="003B2B42">
      <w:pPr>
        <w:pStyle w:val="Default"/>
        <w:rPr>
          <w:sz w:val="20"/>
          <w:szCs w:val="20"/>
        </w:rPr>
      </w:pPr>
    </w:p>
    <w:p w14:paraId="7571BCE5" w14:textId="77777777" w:rsidR="00E0341F" w:rsidRDefault="00E0341F" w:rsidP="003B2B42">
      <w:pPr>
        <w:pStyle w:val="Default"/>
        <w:rPr>
          <w:sz w:val="20"/>
          <w:szCs w:val="20"/>
        </w:rPr>
      </w:pPr>
    </w:p>
    <w:p w14:paraId="71C19093" w14:textId="77777777" w:rsidR="00E0341F" w:rsidRDefault="00E0341F" w:rsidP="003B2B42">
      <w:pPr>
        <w:pStyle w:val="Default"/>
        <w:rPr>
          <w:sz w:val="20"/>
          <w:szCs w:val="20"/>
        </w:rPr>
      </w:pPr>
    </w:p>
    <w:p w14:paraId="5296429A" w14:textId="77777777" w:rsidR="00E0341F" w:rsidRDefault="00E0341F" w:rsidP="003B2B42">
      <w:pPr>
        <w:pStyle w:val="Default"/>
        <w:rPr>
          <w:sz w:val="20"/>
          <w:szCs w:val="20"/>
        </w:rPr>
      </w:pPr>
    </w:p>
    <w:p w14:paraId="5480D481" w14:textId="77777777" w:rsidR="00E0341F" w:rsidRDefault="00E0341F" w:rsidP="003B2B42">
      <w:pPr>
        <w:pStyle w:val="Default"/>
        <w:rPr>
          <w:sz w:val="20"/>
          <w:szCs w:val="20"/>
        </w:rPr>
      </w:pPr>
    </w:p>
    <w:p w14:paraId="60DDB7F6" w14:textId="77777777" w:rsidR="00E0341F" w:rsidRDefault="00E0341F" w:rsidP="003B2B42">
      <w:pPr>
        <w:pStyle w:val="Default"/>
        <w:rPr>
          <w:sz w:val="20"/>
          <w:szCs w:val="20"/>
        </w:rPr>
      </w:pPr>
    </w:p>
    <w:p w14:paraId="2935369C" w14:textId="77777777" w:rsidR="00E0341F" w:rsidRDefault="00E0341F" w:rsidP="003B2B42">
      <w:pPr>
        <w:pStyle w:val="Default"/>
        <w:rPr>
          <w:sz w:val="20"/>
          <w:szCs w:val="20"/>
        </w:rPr>
      </w:pPr>
    </w:p>
    <w:p w14:paraId="44CD33CC" w14:textId="77777777" w:rsidR="00E0341F" w:rsidRDefault="00E0341F" w:rsidP="003B2B42">
      <w:pPr>
        <w:pStyle w:val="Default"/>
        <w:rPr>
          <w:sz w:val="20"/>
          <w:szCs w:val="20"/>
        </w:rPr>
      </w:pPr>
    </w:p>
    <w:p w14:paraId="445695D5" w14:textId="77777777" w:rsidR="00E0341F" w:rsidRDefault="00E0341F" w:rsidP="003B2B42">
      <w:pPr>
        <w:pStyle w:val="Default"/>
        <w:rPr>
          <w:sz w:val="20"/>
          <w:szCs w:val="20"/>
        </w:rPr>
        <w:sectPr w:rsidR="00E0341F" w:rsidSect="00997CE9">
          <w:headerReference w:type="default" r:id="rId32"/>
          <w:footerReference w:type="default" r:id="rId33"/>
          <w:pgSz w:w="11906" w:h="16838"/>
          <w:pgMar w:top="1417" w:right="1274" w:bottom="1417" w:left="1701" w:header="708" w:footer="708" w:gutter="0"/>
          <w:cols w:space="708"/>
          <w:docGrid w:linePitch="360"/>
        </w:sectPr>
      </w:pPr>
    </w:p>
    <w:p w14:paraId="7D1020C6" w14:textId="08B90CEA" w:rsidR="00E0341F" w:rsidRPr="00E256C7" w:rsidRDefault="00E256C7" w:rsidP="00E256C7">
      <w:pPr>
        <w:pStyle w:val="Default"/>
        <w:pBdr>
          <w:bottom w:val="single" w:sz="4" w:space="1" w:color="auto"/>
        </w:pBdr>
        <w:jc w:val="center"/>
        <w:rPr>
          <w:rFonts w:asciiTheme="minorHAnsi" w:hAnsiTheme="minorHAnsi" w:cstheme="minorHAnsi"/>
          <w:b/>
          <w:sz w:val="22"/>
          <w:szCs w:val="22"/>
        </w:rPr>
      </w:pPr>
      <w:r w:rsidRPr="00E256C7">
        <w:rPr>
          <w:rFonts w:asciiTheme="minorHAnsi" w:hAnsiTheme="minorHAnsi" w:cstheme="minorHAnsi"/>
          <w:b/>
          <w:sz w:val="22"/>
          <w:szCs w:val="22"/>
        </w:rPr>
        <w:t>CRONOGRAMA FÍSICO FINANCEIRO</w:t>
      </w:r>
    </w:p>
    <w:p w14:paraId="469D5A88" w14:textId="77777777" w:rsidR="00E0341F" w:rsidRDefault="00E0341F" w:rsidP="003B2B42">
      <w:pPr>
        <w:pStyle w:val="Default"/>
        <w:rPr>
          <w:sz w:val="20"/>
          <w:szCs w:val="20"/>
        </w:rPr>
      </w:pPr>
    </w:p>
    <w:tbl>
      <w:tblPr>
        <w:tblW w:w="14657" w:type="dxa"/>
        <w:tblInd w:w="150" w:type="dxa"/>
        <w:tblLayout w:type="fixed"/>
        <w:tblCellMar>
          <w:left w:w="70" w:type="dxa"/>
          <w:right w:w="70" w:type="dxa"/>
        </w:tblCellMar>
        <w:tblLook w:val="04A0" w:firstRow="1" w:lastRow="0" w:firstColumn="1" w:lastColumn="0" w:noHBand="0" w:noVBand="1"/>
      </w:tblPr>
      <w:tblGrid>
        <w:gridCol w:w="489"/>
        <w:gridCol w:w="1070"/>
        <w:gridCol w:w="1140"/>
        <w:gridCol w:w="1114"/>
        <w:gridCol w:w="1229"/>
        <w:gridCol w:w="1240"/>
        <w:gridCol w:w="989"/>
        <w:gridCol w:w="989"/>
        <w:gridCol w:w="868"/>
        <w:gridCol w:w="864"/>
        <w:gridCol w:w="864"/>
        <w:gridCol w:w="1264"/>
        <w:gridCol w:w="1264"/>
        <w:gridCol w:w="1264"/>
        <w:gridCol w:w="9"/>
      </w:tblGrid>
      <w:tr w:rsidR="00E0341F" w:rsidRPr="00E0341F" w14:paraId="4279C0A7" w14:textId="77777777" w:rsidTr="00E256C7">
        <w:trPr>
          <w:trHeight w:val="527"/>
        </w:trPr>
        <w:tc>
          <w:tcPr>
            <w:tcW w:w="14657" w:type="dxa"/>
            <w:gridSpan w:val="15"/>
            <w:tcBorders>
              <w:top w:val="nil"/>
              <w:left w:val="nil"/>
              <w:bottom w:val="nil"/>
              <w:right w:val="nil"/>
            </w:tcBorders>
            <w:shd w:val="clear" w:color="auto" w:fill="auto"/>
            <w:vAlign w:val="bottom"/>
            <w:hideMark/>
          </w:tcPr>
          <w:p w14:paraId="2FFE1BB5" w14:textId="77777777" w:rsidR="00E0341F" w:rsidRPr="00E0341F" w:rsidRDefault="00E0341F" w:rsidP="00E0341F">
            <w:pPr>
              <w:jc w:val="center"/>
              <w:rPr>
                <w:rFonts w:ascii="Calibri" w:hAnsi="Calibri" w:cs="Calibri"/>
                <w:b/>
                <w:bCs/>
                <w:color w:val="000000"/>
                <w:sz w:val="16"/>
                <w:szCs w:val="16"/>
              </w:rPr>
            </w:pPr>
            <w:r w:rsidRPr="00E0341F">
              <w:rPr>
                <w:rFonts w:ascii="Calibri" w:hAnsi="Calibri" w:cs="Calibri"/>
                <w:b/>
                <w:bCs/>
                <w:color w:val="000000"/>
                <w:sz w:val="16"/>
                <w:szCs w:val="16"/>
              </w:rPr>
              <w:t xml:space="preserve">MUNICÍPIO DE SANTA BRANCA </w:t>
            </w:r>
          </w:p>
        </w:tc>
      </w:tr>
      <w:tr w:rsidR="00E0341F" w:rsidRPr="00E0341F" w14:paraId="68CB6BCE" w14:textId="77777777" w:rsidTr="00E256C7">
        <w:trPr>
          <w:trHeight w:val="372"/>
        </w:trPr>
        <w:tc>
          <w:tcPr>
            <w:tcW w:w="14657" w:type="dxa"/>
            <w:gridSpan w:val="15"/>
            <w:tcBorders>
              <w:top w:val="nil"/>
              <w:left w:val="nil"/>
              <w:bottom w:val="nil"/>
              <w:right w:val="nil"/>
            </w:tcBorders>
            <w:shd w:val="clear" w:color="auto" w:fill="auto"/>
            <w:vAlign w:val="bottom"/>
            <w:hideMark/>
          </w:tcPr>
          <w:p w14:paraId="53E08E99" w14:textId="77777777" w:rsidR="00E0341F" w:rsidRPr="00E0341F" w:rsidRDefault="00E0341F" w:rsidP="00E0341F">
            <w:pPr>
              <w:jc w:val="center"/>
              <w:rPr>
                <w:rFonts w:ascii="Calibri" w:hAnsi="Calibri" w:cs="Calibri"/>
                <w:color w:val="000000"/>
                <w:sz w:val="16"/>
                <w:szCs w:val="16"/>
              </w:rPr>
            </w:pPr>
            <w:r w:rsidRPr="00E0341F">
              <w:rPr>
                <w:rFonts w:ascii="Calibri" w:hAnsi="Calibri" w:cs="Calibri"/>
                <w:color w:val="000000"/>
                <w:sz w:val="16"/>
                <w:szCs w:val="16"/>
              </w:rPr>
              <w:t>Secretaria Municipal de Serviços, Obras e Transportes</w:t>
            </w:r>
          </w:p>
        </w:tc>
      </w:tr>
      <w:tr w:rsidR="00E256C7" w:rsidRPr="00E0341F" w14:paraId="1C8CAA1D" w14:textId="77777777" w:rsidTr="00E256C7">
        <w:trPr>
          <w:gridAfter w:val="1"/>
          <w:wAfter w:w="9" w:type="dxa"/>
          <w:trHeight w:val="197"/>
        </w:trPr>
        <w:tc>
          <w:tcPr>
            <w:tcW w:w="490" w:type="dxa"/>
            <w:tcBorders>
              <w:top w:val="nil"/>
              <w:left w:val="nil"/>
              <w:bottom w:val="nil"/>
              <w:right w:val="nil"/>
            </w:tcBorders>
            <w:shd w:val="clear" w:color="auto" w:fill="auto"/>
            <w:noWrap/>
            <w:vAlign w:val="center"/>
            <w:hideMark/>
          </w:tcPr>
          <w:p w14:paraId="5EF3B113" w14:textId="77777777" w:rsidR="00E0341F" w:rsidRPr="00E0341F" w:rsidRDefault="00E0341F" w:rsidP="00E0341F">
            <w:pPr>
              <w:jc w:val="center"/>
              <w:rPr>
                <w:rFonts w:ascii="Calibri" w:hAnsi="Calibri" w:cs="Calibri"/>
                <w:color w:val="000000"/>
                <w:sz w:val="16"/>
                <w:szCs w:val="16"/>
              </w:rPr>
            </w:pPr>
          </w:p>
        </w:tc>
        <w:tc>
          <w:tcPr>
            <w:tcW w:w="1070" w:type="dxa"/>
            <w:tcBorders>
              <w:top w:val="nil"/>
              <w:left w:val="nil"/>
              <w:bottom w:val="nil"/>
              <w:right w:val="nil"/>
            </w:tcBorders>
            <w:shd w:val="clear" w:color="auto" w:fill="auto"/>
            <w:vAlign w:val="center"/>
            <w:hideMark/>
          </w:tcPr>
          <w:p w14:paraId="45DD0DAE" w14:textId="77777777" w:rsidR="00E0341F" w:rsidRPr="00E0341F" w:rsidRDefault="00E0341F" w:rsidP="00E0341F">
            <w:pPr>
              <w:rPr>
                <w:sz w:val="20"/>
              </w:rPr>
            </w:pPr>
          </w:p>
        </w:tc>
        <w:tc>
          <w:tcPr>
            <w:tcW w:w="1141" w:type="dxa"/>
            <w:tcBorders>
              <w:top w:val="nil"/>
              <w:left w:val="nil"/>
              <w:bottom w:val="nil"/>
              <w:right w:val="nil"/>
            </w:tcBorders>
            <w:shd w:val="clear" w:color="auto" w:fill="auto"/>
            <w:vAlign w:val="center"/>
            <w:hideMark/>
          </w:tcPr>
          <w:p w14:paraId="4C6295A4" w14:textId="77777777" w:rsidR="00E0341F" w:rsidRPr="00E0341F" w:rsidRDefault="00E0341F" w:rsidP="00E0341F">
            <w:pPr>
              <w:rPr>
                <w:sz w:val="20"/>
              </w:rPr>
            </w:pPr>
          </w:p>
        </w:tc>
        <w:tc>
          <w:tcPr>
            <w:tcW w:w="1115" w:type="dxa"/>
            <w:tcBorders>
              <w:top w:val="nil"/>
              <w:left w:val="nil"/>
              <w:bottom w:val="nil"/>
              <w:right w:val="nil"/>
            </w:tcBorders>
            <w:shd w:val="clear" w:color="auto" w:fill="auto"/>
            <w:vAlign w:val="center"/>
            <w:hideMark/>
          </w:tcPr>
          <w:p w14:paraId="7D138EB7" w14:textId="77777777" w:rsidR="00E0341F" w:rsidRPr="00E0341F" w:rsidRDefault="00E0341F" w:rsidP="00E0341F">
            <w:pPr>
              <w:rPr>
                <w:sz w:val="20"/>
              </w:rPr>
            </w:pPr>
          </w:p>
        </w:tc>
        <w:tc>
          <w:tcPr>
            <w:tcW w:w="1230" w:type="dxa"/>
            <w:tcBorders>
              <w:top w:val="nil"/>
              <w:left w:val="nil"/>
              <w:bottom w:val="nil"/>
              <w:right w:val="nil"/>
            </w:tcBorders>
            <w:shd w:val="clear" w:color="auto" w:fill="auto"/>
            <w:vAlign w:val="center"/>
            <w:hideMark/>
          </w:tcPr>
          <w:p w14:paraId="7256F006" w14:textId="77777777" w:rsidR="00E0341F" w:rsidRPr="00E0341F" w:rsidRDefault="00E0341F" w:rsidP="00E0341F">
            <w:pPr>
              <w:rPr>
                <w:sz w:val="20"/>
              </w:rPr>
            </w:pPr>
          </w:p>
        </w:tc>
        <w:tc>
          <w:tcPr>
            <w:tcW w:w="1240" w:type="dxa"/>
            <w:tcBorders>
              <w:top w:val="nil"/>
              <w:left w:val="nil"/>
              <w:bottom w:val="nil"/>
              <w:right w:val="nil"/>
            </w:tcBorders>
            <w:shd w:val="clear" w:color="auto" w:fill="auto"/>
            <w:vAlign w:val="center"/>
            <w:hideMark/>
          </w:tcPr>
          <w:p w14:paraId="0C43059A" w14:textId="77777777" w:rsidR="00E0341F" w:rsidRPr="00E0341F" w:rsidRDefault="00E0341F" w:rsidP="00E0341F">
            <w:pPr>
              <w:rPr>
                <w:sz w:val="20"/>
              </w:rPr>
            </w:pPr>
          </w:p>
        </w:tc>
        <w:tc>
          <w:tcPr>
            <w:tcW w:w="989" w:type="dxa"/>
            <w:tcBorders>
              <w:top w:val="nil"/>
              <w:left w:val="nil"/>
              <w:bottom w:val="nil"/>
              <w:right w:val="nil"/>
            </w:tcBorders>
            <w:shd w:val="clear" w:color="auto" w:fill="auto"/>
            <w:vAlign w:val="center"/>
            <w:hideMark/>
          </w:tcPr>
          <w:p w14:paraId="023A9C52" w14:textId="77777777" w:rsidR="00E0341F" w:rsidRPr="00E0341F" w:rsidRDefault="00E0341F" w:rsidP="00E0341F">
            <w:pPr>
              <w:rPr>
                <w:sz w:val="20"/>
              </w:rPr>
            </w:pPr>
          </w:p>
        </w:tc>
        <w:tc>
          <w:tcPr>
            <w:tcW w:w="989" w:type="dxa"/>
            <w:tcBorders>
              <w:top w:val="nil"/>
              <w:left w:val="nil"/>
              <w:bottom w:val="nil"/>
              <w:right w:val="nil"/>
            </w:tcBorders>
            <w:shd w:val="clear" w:color="auto" w:fill="auto"/>
            <w:vAlign w:val="center"/>
            <w:hideMark/>
          </w:tcPr>
          <w:p w14:paraId="1D8BB22F" w14:textId="77777777" w:rsidR="00E0341F" w:rsidRPr="00E0341F" w:rsidRDefault="00E0341F" w:rsidP="00E0341F">
            <w:pPr>
              <w:rPr>
                <w:sz w:val="20"/>
              </w:rPr>
            </w:pPr>
          </w:p>
        </w:tc>
        <w:tc>
          <w:tcPr>
            <w:tcW w:w="864" w:type="dxa"/>
            <w:tcBorders>
              <w:top w:val="nil"/>
              <w:left w:val="nil"/>
              <w:bottom w:val="nil"/>
              <w:right w:val="nil"/>
            </w:tcBorders>
            <w:shd w:val="clear" w:color="auto" w:fill="auto"/>
            <w:vAlign w:val="center"/>
            <w:hideMark/>
          </w:tcPr>
          <w:p w14:paraId="133F77FE" w14:textId="77777777" w:rsidR="00E0341F" w:rsidRPr="00E0341F" w:rsidRDefault="00E0341F" w:rsidP="00E0341F">
            <w:pPr>
              <w:rPr>
                <w:sz w:val="20"/>
              </w:rPr>
            </w:pPr>
          </w:p>
        </w:tc>
        <w:tc>
          <w:tcPr>
            <w:tcW w:w="864" w:type="dxa"/>
            <w:tcBorders>
              <w:top w:val="nil"/>
              <w:left w:val="nil"/>
              <w:bottom w:val="nil"/>
              <w:right w:val="nil"/>
            </w:tcBorders>
            <w:shd w:val="clear" w:color="auto" w:fill="auto"/>
            <w:noWrap/>
            <w:vAlign w:val="bottom"/>
            <w:hideMark/>
          </w:tcPr>
          <w:p w14:paraId="04EAF743" w14:textId="77777777" w:rsidR="00E0341F" w:rsidRPr="00E0341F" w:rsidRDefault="00E0341F" w:rsidP="00E0341F">
            <w:pPr>
              <w:rPr>
                <w:sz w:val="20"/>
              </w:rPr>
            </w:pPr>
          </w:p>
        </w:tc>
        <w:tc>
          <w:tcPr>
            <w:tcW w:w="864" w:type="dxa"/>
            <w:tcBorders>
              <w:top w:val="nil"/>
              <w:left w:val="nil"/>
              <w:bottom w:val="nil"/>
              <w:right w:val="nil"/>
            </w:tcBorders>
            <w:shd w:val="clear" w:color="auto" w:fill="auto"/>
            <w:noWrap/>
            <w:vAlign w:val="bottom"/>
            <w:hideMark/>
          </w:tcPr>
          <w:p w14:paraId="451C6A5B"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6E28F48E"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343AE113"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51D9688C" w14:textId="77777777" w:rsidR="00E0341F" w:rsidRPr="00E0341F" w:rsidRDefault="00E0341F" w:rsidP="00E0341F">
            <w:pPr>
              <w:rPr>
                <w:sz w:val="20"/>
              </w:rPr>
            </w:pPr>
          </w:p>
        </w:tc>
      </w:tr>
      <w:tr w:rsidR="00E0341F" w:rsidRPr="00E0341F" w14:paraId="13B4C6D9" w14:textId="77777777" w:rsidTr="00E256C7">
        <w:trPr>
          <w:trHeight w:val="257"/>
        </w:trPr>
        <w:tc>
          <w:tcPr>
            <w:tcW w:w="14657" w:type="dxa"/>
            <w:gridSpan w:val="15"/>
            <w:tcBorders>
              <w:top w:val="nil"/>
              <w:left w:val="nil"/>
              <w:bottom w:val="nil"/>
              <w:right w:val="nil"/>
            </w:tcBorders>
            <w:shd w:val="clear" w:color="auto" w:fill="auto"/>
            <w:noWrap/>
            <w:vAlign w:val="center"/>
            <w:hideMark/>
          </w:tcPr>
          <w:p w14:paraId="5B66D98C" w14:textId="77777777" w:rsidR="00E0341F" w:rsidRPr="00E0341F" w:rsidRDefault="00E0341F" w:rsidP="00E0341F">
            <w:pPr>
              <w:jc w:val="center"/>
              <w:rPr>
                <w:rFonts w:ascii="Calibri" w:hAnsi="Calibri" w:cs="Calibri"/>
                <w:b/>
                <w:bCs/>
                <w:sz w:val="16"/>
                <w:szCs w:val="16"/>
              </w:rPr>
            </w:pPr>
            <w:r w:rsidRPr="00E0341F">
              <w:rPr>
                <w:rFonts w:ascii="Calibri" w:hAnsi="Calibri" w:cs="Calibri"/>
                <w:b/>
                <w:bCs/>
                <w:sz w:val="16"/>
                <w:szCs w:val="16"/>
              </w:rPr>
              <w:t>CRONOGRAMA FÍSICO-FINANCEIRO</w:t>
            </w:r>
          </w:p>
        </w:tc>
      </w:tr>
      <w:tr w:rsidR="00E256C7" w:rsidRPr="00E0341F" w14:paraId="140FED3D" w14:textId="77777777" w:rsidTr="00E256C7">
        <w:trPr>
          <w:gridAfter w:val="1"/>
          <w:wAfter w:w="9" w:type="dxa"/>
          <w:trHeight w:val="227"/>
        </w:trPr>
        <w:tc>
          <w:tcPr>
            <w:tcW w:w="490" w:type="dxa"/>
            <w:tcBorders>
              <w:top w:val="nil"/>
              <w:left w:val="nil"/>
              <w:bottom w:val="nil"/>
              <w:right w:val="nil"/>
            </w:tcBorders>
            <w:shd w:val="clear" w:color="auto" w:fill="auto"/>
            <w:vAlign w:val="center"/>
            <w:hideMark/>
          </w:tcPr>
          <w:p w14:paraId="193D3765" w14:textId="77777777" w:rsidR="00E0341F" w:rsidRPr="00E0341F" w:rsidRDefault="00E0341F" w:rsidP="00E0341F">
            <w:pPr>
              <w:jc w:val="center"/>
              <w:rPr>
                <w:rFonts w:ascii="Calibri" w:hAnsi="Calibri" w:cs="Calibri"/>
                <w:b/>
                <w:bCs/>
                <w:sz w:val="16"/>
                <w:szCs w:val="16"/>
              </w:rPr>
            </w:pPr>
          </w:p>
        </w:tc>
        <w:tc>
          <w:tcPr>
            <w:tcW w:w="1070" w:type="dxa"/>
            <w:tcBorders>
              <w:top w:val="nil"/>
              <w:left w:val="nil"/>
              <w:bottom w:val="nil"/>
              <w:right w:val="nil"/>
            </w:tcBorders>
            <w:shd w:val="clear" w:color="auto" w:fill="auto"/>
            <w:vAlign w:val="center"/>
            <w:hideMark/>
          </w:tcPr>
          <w:p w14:paraId="5C82D8E2" w14:textId="77777777" w:rsidR="00E0341F" w:rsidRPr="00E0341F" w:rsidRDefault="00E0341F" w:rsidP="00E0341F">
            <w:pPr>
              <w:rPr>
                <w:sz w:val="20"/>
              </w:rPr>
            </w:pPr>
          </w:p>
        </w:tc>
        <w:tc>
          <w:tcPr>
            <w:tcW w:w="1141" w:type="dxa"/>
            <w:tcBorders>
              <w:top w:val="nil"/>
              <w:left w:val="nil"/>
              <w:bottom w:val="nil"/>
              <w:right w:val="nil"/>
            </w:tcBorders>
            <w:shd w:val="clear" w:color="auto" w:fill="auto"/>
            <w:vAlign w:val="center"/>
            <w:hideMark/>
          </w:tcPr>
          <w:p w14:paraId="22C742F9" w14:textId="77777777" w:rsidR="00E0341F" w:rsidRPr="00E0341F" w:rsidRDefault="00E0341F" w:rsidP="00E0341F">
            <w:pPr>
              <w:rPr>
                <w:sz w:val="20"/>
              </w:rPr>
            </w:pPr>
          </w:p>
        </w:tc>
        <w:tc>
          <w:tcPr>
            <w:tcW w:w="1115" w:type="dxa"/>
            <w:tcBorders>
              <w:top w:val="nil"/>
              <w:left w:val="nil"/>
              <w:bottom w:val="nil"/>
              <w:right w:val="nil"/>
            </w:tcBorders>
            <w:shd w:val="clear" w:color="auto" w:fill="auto"/>
            <w:vAlign w:val="center"/>
            <w:hideMark/>
          </w:tcPr>
          <w:p w14:paraId="51612160" w14:textId="77777777" w:rsidR="00E0341F" w:rsidRPr="00E0341F" w:rsidRDefault="00E0341F" w:rsidP="00E0341F">
            <w:pPr>
              <w:rPr>
                <w:sz w:val="20"/>
              </w:rPr>
            </w:pPr>
          </w:p>
        </w:tc>
        <w:tc>
          <w:tcPr>
            <w:tcW w:w="1230" w:type="dxa"/>
            <w:tcBorders>
              <w:top w:val="nil"/>
              <w:left w:val="nil"/>
              <w:bottom w:val="nil"/>
              <w:right w:val="nil"/>
            </w:tcBorders>
            <w:shd w:val="clear" w:color="auto" w:fill="auto"/>
            <w:vAlign w:val="center"/>
            <w:hideMark/>
          </w:tcPr>
          <w:p w14:paraId="164A2E54" w14:textId="77777777" w:rsidR="00E0341F" w:rsidRPr="00E0341F" w:rsidRDefault="00E0341F" w:rsidP="00E0341F">
            <w:pPr>
              <w:rPr>
                <w:sz w:val="20"/>
              </w:rPr>
            </w:pPr>
          </w:p>
        </w:tc>
        <w:tc>
          <w:tcPr>
            <w:tcW w:w="1240" w:type="dxa"/>
            <w:tcBorders>
              <w:top w:val="nil"/>
              <w:left w:val="nil"/>
              <w:bottom w:val="nil"/>
              <w:right w:val="nil"/>
            </w:tcBorders>
            <w:shd w:val="clear" w:color="auto" w:fill="auto"/>
            <w:vAlign w:val="center"/>
            <w:hideMark/>
          </w:tcPr>
          <w:p w14:paraId="36E006D0" w14:textId="77777777" w:rsidR="00E0341F" w:rsidRPr="00E0341F" w:rsidRDefault="00E0341F" w:rsidP="00E0341F">
            <w:pPr>
              <w:rPr>
                <w:sz w:val="20"/>
              </w:rPr>
            </w:pPr>
          </w:p>
        </w:tc>
        <w:tc>
          <w:tcPr>
            <w:tcW w:w="989" w:type="dxa"/>
            <w:tcBorders>
              <w:top w:val="nil"/>
              <w:left w:val="nil"/>
              <w:bottom w:val="nil"/>
              <w:right w:val="nil"/>
            </w:tcBorders>
            <w:shd w:val="clear" w:color="auto" w:fill="auto"/>
            <w:vAlign w:val="center"/>
            <w:hideMark/>
          </w:tcPr>
          <w:p w14:paraId="4B72192D" w14:textId="77777777" w:rsidR="00E0341F" w:rsidRPr="00E0341F" w:rsidRDefault="00E0341F" w:rsidP="00E0341F">
            <w:pPr>
              <w:rPr>
                <w:sz w:val="20"/>
              </w:rPr>
            </w:pPr>
          </w:p>
        </w:tc>
        <w:tc>
          <w:tcPr>
            <w:tcW w:w="989" w:type="dxa"/>
            <w:tcBorders>
              <w:top w:val="nil"/>
              <w:left w:val="nil"/>
              <w:bottom w:val="nil"/>
              <w:right w:val="nil"/>
            </w:tcBorders>
            <w:shd w:val="clear" w:color="auto" w:fill="auto"/>
            <w:vAlign w:val="center"/>
            <w:hideMark/>
          </w:tcPr>
          <w:p w14:paraId="733CB55A" w14:textId="77777777" w:rsidR="00E0341F" w:rsidRPr="00E0341F" w:rsidRDefault="00E0341F" w:rsidP="00E0341F">
            <w:pPr>
              <w:rPr>
                <w:sz w:val="20"/>
              </w:rPr>
            </w:pPr>
          </w:p>
        </w:tc>
        <w:tc>
          <w:tcPr>
            <w:tcW w:w="864" w:type="dxa"/>
            <w:tcBorders>
              <w:top w:val="nil"/>
              <w:left w:val="nil"/>
              <w:bottom w:val="nil"/>
              <w:right w:val="nil"/>
            </w:tcBorders>
            <w:shd w:val="clear" w:color="auto" w:fill="auto"/>
            <w:vAlign w:val="center"/>
            <w:hideMark/>
          </w:tcPr>
          <w:p w14:paraId="7B062E02" w14:textId="77777777" w:rsidR="00E0341F" w:rsidRPr="00E0341F" w:rsidRDefault="00E0341F" w:rsidP="00E0341F">
            <w:pPr>
              <w:rPr>
                <w:sz w:val="20"/>
              </w:rPr>
            </w:pPr>
          </w:p>
        </w:tc>
        <w:tc>
          <w:tcPr>
            <w:tcW w:w="864" w:type="dxa"/>
            <w:tcBorders>
              <w:top w:val="nil"/>
              <w:left w:val="nil"/>
              <w:bottom w:val="nil"/>
              <w:right w:val="nil"/>
            </w:tcBorders>
            <w:shd w:val="clear" w:color="auto" w:fill="auto"/>
            <w:noWrap/>
            <w:vAlign w:val="bottom"/>
            <w:hideMark/>
          </w:tcPr>
          <w:p w14:paraId="37200DB8" w14:textId="77777777" w:rsidR="00E0341F" w:rsidRPr="00E0341F" w:rsidRDefault="00E0341F" w:rsidP="00E0341F">
            <w:pPr>
              <w:rPr>
                <w:sz w:val="20"/>
              </w:rPr>
            </w:pPr>
          </w:p>
        </w:tc>
        <w:tc>
          <w:tcPr>
            <w:tcW w:w="864" w:type="dxa"/>
            <w:tcBorders>
              <w:top w:val="nil"/>
              <w:left w:val="nil"/>
              <w:bottom w:val="nil"/>
              <w:right w:val="nil"/>
            </w:tcBorders>
            <w:shd w:val="clear" w:color="auto" w:fill="auto"/>
            <w:noWrap/>
            <w:vAlign w:val="bottom"/>
            <w:hideMark/>
          </w:tcPr>
          <w:p w14:paraId="63BB2395"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1D50FFDF"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4774C156"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6529EA57" w14:textId="77777777" w:rsidR="00E0341F" w:rsidRPr="00E0341F" w:rsidRDefault="00E0341F" w:rsidP="00E0341F">
            <w:pPr>
              <w:rPr>
                <w:sz w:val="20"/>
              </w:rPr>
            </w:pPr>
          </w:p>
        </w:tc>
      </w:tr>
      <w:tr w:rsidR="00E0341F" w:rsidRPr="00E0341F" w14:paraId="095DE204" w14:textId="77777777" w:rsidTr="00E256C7">
        <w:trPr>
          <w:trHeight w:val="322"/>
        </w:trPr>
        <w:tc>
          <w:tcPr>
            <w:tcW w:w="14657" w:type="dxa"/>
            <w:gridSpan w:val="15"/>
            <w:tcBorders>
              <w:top w:val="nil"/>
              <w:left w:val="nil"/>
              <w:bottom w:val="nil"/>
              <w:right w:val="nil"/>
            </w:tcBorders>
            <w:shd w:val="clear" w:color="auto" w:fill="auto"/>
            <w:vAlign w:val="center"/>
            <w:hideMark/>
          </w:tcPr>
          <w:p w14:paraId="420D0AA3" w14:textId="77777777" w:rsidR="00E0341F" w:rsidRPr="00E0341F" w:rsidRDefault="00E0341F" w:rsidP="00E0341F">
            <w:pPr>
              <w:jc w:val="center"/>
              <w:rPr>
                <w:rFonts w:ascii="Calibri" w:hAnsi="Calibri" w:cs="Calibri"/>
                <w:b/>
                <w:bCs/>
                <w:sz w:val="16"/>
                <w:szCs w:val="16"/>
              </w:rPr>
            </w:pPr>
            <w:r w:rsidRPr="00E0341F">
              <w:rPr>
                <w:rFonts w:ascii="Calibri" w:hAnsi="Calibri" w:cs="Calibri"/>
                <w:b/>
                <w:bCs/>
                <w:sz w:val="16"/>
                <w:szCs w:val="16"/>
              </w:rPr>
              <w:t>Obra: Revitalização do Portal da Cidade de Santa Branca</w:t>
            </w:r>
          </w:p>
        </w:tc>
      </w:tr>
      <w:tr w:rsidR="00E0341F" w:rsidRPr="00E0341F" w14:paraId="2F36FD25" w14:textId="77777777" w:rsidTr="00E256C7">
        <w:trPr>
          <w:trHeight w:val="322"/>
        </w:trPr>
        <w:tc>
          <w:tcPr>
            <w:tcW w:w="14657" w:type="dxa"/>
            <w:gridSpan w:val="15"/>
            <w:tcBorders>
              <w:top w:val="nil"/>
              <w:left w:val="nil"/>
              <w:bottom w:val="nil"/>
              <w:right w:val="nil"/>
            </w:tcBorders>
            <w:shd w:val="clear" w:color="auto" w:fill="auto"/>
            <w:vAlign w:val="center"/>
            <w:hideMark/>
          </w:tcPr>
          <w:p w14:paraId="71B45BE9" w14:textId="02235569" w:rsidR="00E0341F" w:rsidRPr="00E0341F" w:rsidRDefault="00E0341F" w:rsidP="00E0341F">
            <w:pPr>
              <w:jc w:val="center"/>
              <w:rPr>
                <w:rFonts w:ascii="Calibri" w:hAnsi="Calibri" w:cs="Calibri"/>
                <w:sz w:val="16"/>
                <w:szCs w:val="16"/>
              </w:rPr>
            </w:pPr>
            <w:r w:rsidRPr="00E0341F">
              <w:rPr>
                <w:rFonts w:ascii="Calibri" w:hAnsi="Calibri" w:cs="Calibri"/>
                <w:sz w:val="16"/>
                <w:szCs w:val="16"/>
              </w:rPr>
              <w:t xml:space="preserve">Locais da Obra: Avenida Roberto Ugolini, nº 33, </w:t>
            </w:r>
            <w:r w:rsidR="00101205" w:rsidRPr="00E0341F">
              <w:rPr>
                <w:rFonts w:ascii="Calibri" w:hAnsi="Calibri" w:cs="Calibri"/>
                <w:sz w:val="16"/>
                <w:szCs w:val="16"/>
              </w:rPr>
              <w:t>Centro -</w:t>
            </w:r>
            <w:r w:rsidRPr="00E0341F">
              <w:rPr>
                <w:rFonts w:ascii="Calibri" w:hAnsi="Calibri" w:cs="Calibri"/>
                <w:sz w:val="16"/>
                <w:szCs w:val="16"/>
              </w:rPr>
              <w:t xml:space="preserve"> Santa Branca - SP</w:t>
            </w:r>
          </w:p>
        </w:tc>
      </w:tr>
      <w:tr w:rsidR="00E0341F" w:rsidRPr="00E0341F" w14:paraId="4D17AA96" w14:textId="77777777" w:rsidTr="00E256C7">
        <w:trPr>
          <w:trHeight w:val="242"/>
        </w:trPr>
        <w:tc>
          <w:tcPr>
            <w:tcW w:w="9133" w:type="dxa"/>
            <w:gridSpan w:val="9"/>
            <w:tcBorders>
              <w:top w:val="nil"/>
              <w:left w:val="nil"/>
              <w:bottom w:val="nil"/>
              <w:right w:val="nil"/>
            </w:tcBorders>
            <w:shd w:val="clear" w:color="auto" w:fill="auto"/>
            <w:vAlign w:val="center"/>
            <w:hideMark/>
          </w:tcPr>
          <w:p w14:paraId="6B9A45E3" w14:textId="77777777" w:rsidR="00E0341F" w:rsidRPr="00E0341F" w:rsidRDefault="00E0341F" w:rsidP="00E0341F">
            <w:pPr>
              <w:jc w:val="center"/>
              <w:rPr>
                <w:rFonts w:ascii="Calibri" w:hAnsi="Calibri" w:cs="Calibri"/>
                <w:sz w:val="16"/>
                <w:szCs w:val="16"/>
              </w:rPr>
            </w:pPr>
          </w:p>
        </w:tc>
        <w:tc>
          <w:tcPr>
            <w:tcW w:w="864" w:type="dxa"/>
            <w:tcBorders>
              <w:top w:val="nil"/>
              <w:left w:val="nil"/>
              <w:bottom w:val="nil"/>
              <w:right w:val="nil"/>
            </w:tcBorders>
            <w:shd w:val="clear" w:color="auto" w:fill="auto"/>
            <w:noWrap/>
            <w:vAlign w:val="bottom"/>
            <w:hideMark/>
          </w:tcPr>
          <w:p w14:paraId="18780051" w14:textId="77777777" w:rsidR="00E0341F" w:rsidRPr="00E0341F" w:rsidRDefault="00E0341F" w:rsidP="00E0341F">
            <w:pPr>
              <w:jc w:val="center"/>
              <w:rPr>
                <w:sz w:val="20"/>
              </w:rPr>
            </w:pPr>
          </w:p>
        </w:tc>
        <w:tc>
          <w:tcPr>
            <w:tcW w:w="864" w:type="dxa"/>
            <w:tcBorders>
              <w:top w:val="nil"/>
              <w:left w:val="nil"/>
              <w:bottom w:val="nil"/>
              <w:right w:val="nil"/>
            </w:tcBorders>
            <w:shd w:val="clear" w:color="auto" w:fill="auto"/>
            <w:noWrap/>
            <w:vAlign w:val="bottom"/>
            <w:hideMark/>
          </w:tcPr>
          <w:p w14:paraId="4EB0D7CD"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7153AC09" w14:textId="77777777" w:rsidR="00E0341F" w:rsidRPr="00E0341F" w:rsidRDefault="00E0341F" w:rsidP="00E0341F">
            <w:pPr>
              <w:rPr>
                <w:sz w:val="20"/>
              </w:rPr>
            </w:pPr>
          </w:p>
        </w:tc>
        <w:tc>
          <w:tcPr>
            <w:tcW w:w="1264" w:type="dxa"/>
            <w:tcBorders>
              <w:top w:val="nil"/>
              <w:left w:val="nil"/>
              <w:bottom w:val="nil"/>
              <w:right w:val="nil"/>
            </w:tcBorders>
            <w:shd w:val="clear" w:color="auto" w:fill="auto"/>
            <w:noWrap/>
            <w:vAlign w:val="bottom"/>
            <w:hideMark/>
          </w:tcPr>
          <w:p w14:paraId="31FBC9EF" w14:textId="77777777" w:rsidR="00E0341F" w:rsidRPr="00E0341F" w:rsidRDefault="00E0341F" w:rsidP="00E0341F">
            <w:pPr>
              <w:rPr>
                <w:sz w:val="20"/>
              </w:rPr>
            </w:pPr>
          </w:p>
        </w:tc>
        <w:tc>
          <w:tcPr>
            <w:tcW w:w="1264" w:type="dxa"/>
            <w:gridSpan w:val="2"/>
            <w:tcBorders>
              <w:top w:val="nil"/>
              <w:left w:val="nil"/>
              <w:bottom w:val="nil"/>
              <w:right w:val="nil"/>
            </w:tcBorders>
            <w:shd w:val="clear" w:color="auto" w:fill="auto"/>
            <w:noWrap/>
            <w:vAlign w:val="bottom"/>
            <w:hideMark/>
          </w:tcPr>
          <w:p w14:paraId="237EA89F" w14:textId="77777777" w:rsidR="00E0341F" w:rsidRPr="00E0341F" w:rsidRDefault="00E0341F" w:rsidP="00E0341F">
            <w:pPr>
              <w:rPr>
                <w:sz w:val="20"/>
              </w:rPr>
            </w:pPr>
          </w:p>
        </w:tc>
      </w:tr>
      <w:tr w:rsidR="00E256C7" w:rsidRPr="00E0341F" w14:paraId="5BB5C789" w14:textId="77777777" w:rsidTr="00E256C7">
        <w:trPr>
          <w:gridAfter w:val="1"/>
          <w:wAfter w:w="9" w:type="dxa"/>
          <w:trHeight w:val="272"/>
        </w:trPr>
        <w:tc>
          <w:tcPr>
            <w:tcW w:w="490" w:type="dxa"/>
            <w:tcBorders>
              <w:top w:val="single" w:sz="8" w:space="0" w:color="auto"/>
              <w:left w:val="single" w:sz="8" w:space="0" w:color="auto"/>
              <w:bottom w:val="single" w:sz="8" w:space="0" w:color="auto"/>
              <w:right w:val="nil"/>
            </w:tcBorders>
            <w:shd w:val="clear" w:color="000000" w:fill="31869B"/>
            <w:vAlign w:val="center"/>
            <w:hideMark/>
          </w:tcPr>
          <w:p w14:paraId="1FF819A1"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ITEM</w:t>
            </w:r>
          </w:p>
        </w:tc>
        <w:tc>
          <w:tcPr>
            <w:tcW w:w="1070" w:type="dxa"/>
            <w:tcBorders>
              <w:top w:val="single" w:sz="8" w:space="0" w:color="auto"/>
              <w:left w:val="single" w:sz="8" w:space="0" w:color="auto"/>
              <w:bottom w:val="single" w:sz="8" w:space="0" w:color="auto"/>
              <w:right w:val="single" w:sz="8" w:space="0" w:color="auto"/>
            </w:tcBorders>
            <w:shd w:val="clear" w:color="000000" w:fill="31869B"/>
            <w:vAlign w:val="center"/>
            <w:hideMark/>
          </w:tcPr>
          <w:p w14:paraId="0BFC06D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SERVIÇOS</w:t>
            </w:r>
          </w:p>
        </w:tc>
        <w:tc>
          <w:tcPr>
            <w:tcW w:w="1141" w:type="dxa"/>
            <w:tcBorders>
              <w:top w:val="single" w:sz="8" w:space="0" w:color="auto"/>
              <w:left w:val="nil"/>
              <w:bottom w:val="single" w:sz="8" w:space="0" w:color="auto"/>
              <w:right w:val="single" w:sz="8" w:space="0" w:color="auto"/>
            </w:tcBorders>
            <w:shd w:val="clear" w:color="000000" w:fill="31869B"/>
            <w:vAlign w:val="center"/>
            <w:hideMark/>
          </w:tcPr>
          <w:p w14:paraId="5EA009C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TOTAL</w:t>
            </w:r>
          </w:p>
        </w:tc>
        <w:tc>
          <w:tcPr>
            <w:tcW w:w="1115" w:type="dxa"/>
            <w:tcBorders>
              <w:top w:val="single" w:sz="8" w:space="0" w:color="auto"/>
              <w:left w:val="nil"/>
              <w:bottom w:val="single" w:sz="8" w:space="0" w:color="auto"/>
              <w:right w:val="nil"/>
            </w:tcBorders>
            <w:shd w:val="clear" w:color="000000" w:fill="31869B"/>
            <w:vAlign w:val="center"/>
            <w:hideMark/>
          </w:tcPr>
          <w:p w14:paraId="3CA4DC2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DESCRIÇÃO</w:t>
            </w:r>
          </w:p>
        </w:tc>
        <w:tc>
          <w:tcPr>
            <w:tcW w:w="1230" w:type="dxa"/>
            <w:tcBorders>
              <w:top w:val="single" w:sz="8" w:space="0" w:color="auto"/>
              <w:left w:val="single" w:sz="8" w:space="0" w:color="auto"/>
              <w:bottom w:val="single" w:sz="8" w:space="0" w:color="auto"/>
              <w:right w:val="nil"/>
            </w:tcBorders>
            <w:shd w:val="clear" w:color="000000" w:fill="31869B"/>
            <w:noWrap/>
            <w:vAlign w:val="center"/>
            <w:hideMark/>
          </w:tcPr>
          <w:p w14:paraId="1B9FC15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30 Dias</w:t>
            </w:r>
          </w:p>
        </w:tc>
        <w:tc>
          <w:tcPr>
            <w:tcW w:w="1240" w:type="dxa"/>
            <w:tcBorders>
              <w:top w:val="single" w:sz="8" w:space="0" w:color="auto"/>
              <w:left w:val="single" w:sz="8" w:space="0" w:color="auto"/>
              <w:bottom w:val="single" w:sz="8" w:space="0" w:color="auto"/>
              <w:right w:val="nil"/>
            </w:tcBorders>
            <w:shd w:val="clear" w:color="000000" w:fill="31869B"/>
            <w:noWrap/>
            <w:vAlign w:val="center"/>
            <w:hideMark/>
          </w:tcPr>
          <w:p w14:paraId="5AC88D94"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60 Dias</w:t>
            </w:r>
          </w:p>
        </w:tc>
        <w:tc>
          <w:tcPr>
            <w:tcW w:w="989" w:type="dxa"/>
            <w:tcBorders>
              <w:top w:val="single" w:sz="8" w:space="0" w:color="auto"/>
              <w:left w:val="single" w:sz="8" w:space="0" w:color="auto"/>
              <w:bottom w:val="single" w:sz="8" w:space="0" w:color="auto"/>
              <w:right w:val="nil"/>
            </w:tcBorders>
            <w:shd w:val="clear" w:color="000000" w:fill="31869B"/>
            <w:noWrap/>
            <w:vAlign w:val="center"/>
            <w:hideMark/>
          </w:tcPr>
          <w:p w14:paraId="5AEC4D57"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90 Dias</w:t>
            </w:r>
          </w:p>
        </w:tc>
        <w:tc>
          <w:tcPr>
            <w:tcW w:w="989" w:type="dxa"/>
            <w:tcBorders>
              <w:top w:val="single" w:sz="8" w:space="0" w:color="auto"/>
              <w:left w:val="single" w:sz="8" w:space="0" w:color="auto"/>
              <w:bottom w:val="single" w:sz="8" w:space="0" w:color="auto"/>
              <w:right w:val="nil"/>
            </w:tcBorders>
            <w:shd w:val="clear" w:color="000000" w:fill="31869B"/>
            <w:noWrap/>
            <w:vAlign w:val="center"/>
            <w:hideMark/>
          </w:tcPr>
          <w:p w14:paraId="365FF5F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120 Dias</w:t>
            </w:r>
          </w:p>
        </w:tc>
        <w:tc>
          <w:tcPr>
            <w:tcW w:w="864" w:type="dxa"/>
            <w:tcBorders>
              <w:top w:val="single" w:sz="8" w:space="0" w:color="auto"/>
              <w:left w:val="single" w:sz="8" w:space="0" w:color="auto"/>
              <w:bottom w:val="single" w:sz="8" w:space="0" w:color="auto"/>
              <w:right w:val="single" w:sz="8" w:space="0" w:color="auto"/>
            </w:tcBorders>
            <w:shd w:val="clear" w:color="000000" w:fill="31869B"/>
            <w:noWrap/>
            <w:vAlign w:val="center"/>
            <w:hideMark/>
          </w:tcPr>
          <w:p w14:paraId="1A6D06F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150 Dias</w:t>
            </w:r>
          </w:p>
        </w:tc>
        <w:tc>
          <w:tcPr>
            <w:tcW w:w="864" w:type="dxa"/>
            <w:tcBorders>
              <w:top w:val="single" w:sz="8" w:space="0" w:color="auto"/>
              <w:left w:val="nil"/>
              <w:bottom w:val="single" w:sz="8" w:space="0" w:color="auto"/>
              <w:right w:val="single" w:sz="8" w:space="0" w:color="auto"/>
            </w:tcBorders>
            <w:shd w:val="clear" w:color="000000" w:fill="31869B"/>
            <w:noWrap/>
            <w:vAlign w:val="center"/>
            <w:hideMark/>
          </w:tcPr>
          <w:p w14:paraId="63B1D919"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180 Dias</w:t>
            </w:r>
          </w:p>
        </w:tc>
        <w:tc>
          <w:tcPr>
            <w:tcW w:w="864" w:type="dxa"/>
            <w:tcBorders>
              <w:top w:val="single" w:sz="8" w:space="0" w:color="auto"/>
              <w:left w:val="nil"/>
              <w:bottom w:val="single" w:sz="8" w:space="0" w:color="auto"/>
              <w:right w:val="single" w:sz="8" w:space="0" w:color="auto"/>
            </w:tcBorders>
            <w:shd w:val="clear" w:color="000000" w:fill="31869B"/>
            <w:noWrap/>
            <w:vAlign w:val="center"/>
            <w:hideMark/>
          </w:tcPr>
          <w:p w14:paraId="38E26EF9"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210 Dias</w:t>
            </w:r>
          </w:p>
        </w:tc>
        <w:tc>
          <w:tcPr>
            <w:tcW w:w="1264" w:type="dxa"/>
            <w:tcBorders>
              <w:top w:val="single" w:sz="8" w:space="0" w:color="auto"/>
              <w:left w:val="nil"/>
              <w:bottom w:val="single" w:sz="8" w:space="0" w:color="auto"/>
              <w:right w:val="single" w:sz="8" w:space="0" w:color="auto"/>
            </w:tcBorders>
            <w:shd w:val="clear" w:color="000000" w:fill="31869B"/>
            <w:noWrap/>
            <w:vAlign w:val="center"/>
            <w:hideMark/>
          </w:tcPr>
          <w:p w14:paraId="61C80698"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240 Dias</w:t>
            </w:r>
          </w:p>
        </w:tc>
        <w:tc>
          <w:tcPr>
            <w:tcW w:w="1264" w:type="dxa"/>
            <w:tcBorders>
              <w:top w:val="single" w:sz="8" w:space="0" w:color="auto"/>
              <w:left w:val="nil"/>
              <w:bottom w:val="single" w:sz="8" w:space="0" w:color="auto"/>
              <w:right w:val="single" w:sz="8" w:space="0" w:color="auto"/>
            </w:tcBorders>
            <w:shd w:val="clear" w:color="000000" w:fill="31869B"/>
            <w:noWrap/>
            <w:vAlign w:val="center"/>
            <w:hideMark/>
          </w:tcPr>
          <w:p w14:paraId="51B1E1A4"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270 Dias</w:t>
            </w:r>
          </w:p>
        </w:tc>
        <w:tc>
          <w:tcPr>
            <w:tcW w:w="1264" w:type="dxa"/>
            <w:tcBorders>
              <w:top w:val="single" w:sz="8" w:space="0" w:color="auto"/>
              <w:left w:val="nil"/>
              <w:bottom w:val="single" w:sz="8" w:space="0" w:color="auto"/>
              <w:right w:val="single" w:sz="8" w:space="0" w:color="auto"/>
            </w:tcBorders>
            <w:shd w:val="clear" w:color="000000" w:fill="31869B"/>
            <w:noWrap/>
            <w:vAlign w:val="center"/>
            <w:hideMark/>
          </w:tcPr>
          <w:p w14:paraId="302A240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300 Dias</w:t>
            </w:r>
          </w:p>
        </w:tc>
      </w:tr>
      <w:tr w:rsidR="00E256C7" w:rsidRPr="00E0341F" w14:paraId="691881B3" w14:textId="77777777" w:rsidTr="00E256C7">
        <w:trPr>
          <w:gridAfter w:val="1"/>
          <w:wAfter w:w="9" w:type="dxa"/>
          <w:trHeight w:val="303"/>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67B4B12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19FE0675"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SERVIÇOS PRELIMINARES</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14A7AB0"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R$ 62.631,74</w:t>
            </w:r>
          </w:p>
        </w:tc>
        <w:tc>
          <w:tcPr>
            <w:tcW w:w="1115" w:type="dxa"/>
            <w:tcBorders>
              <w:top w:val="nil"/>
              <w:left w:val="nil"/>
              <w:bottom w:val="nil"/>
              <w:right w:val="single" w:sz="8" w:space="0" w:color="auto"/>
            </w:tcBorders>
            <w:shd w:val="clear" w:color="auto" w:fill="auto"/>
            <w:noWrap/>
            <w:vAlign w:val="center"/>
            <w:hideMark/>
          </w:tcPr>
          <w:p w14:paraId="61519704"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121B4F9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40" w:type="dxa"/>
            <w:tcBorders>
              <w:top w:val="nil"/>
              <w:left w:val="single" w:sz="8" w:space="0" w:color="auto"/>
              <w:bottom w:val="single" w:sz="4" w:space="0" w:color="auto"/>
              <w:right w:val="nil"/>
            </w:tcBorders>
            <w:shd w:val="clear" w:color="auto" w:fill="auto"/>
            <w:noWrap/>
            <w:vAlign w:val="center"/>
            <w:hideMark/>
          </w:tcPr>
          <w:p w14:paraId="3CC842B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69B46CE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9C2AE8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4CADB43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3EE6F5D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3D72603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7E13A4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6848C2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601AB6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77D98D2E"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6C34AB95"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3BA76120"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1F45D4FB"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508582E"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3C2BC2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40" w:type="dxa"/>
            <w:tcBorders>
              <w:top w:val="nil"/>
              <w:left w:val="single" w:sz="8" w:space="0" w:color="auto"/>
              <w:bottom w:val="single" w:sz="4" w:space="0" w:color="auto"/>
              <w:right w:val="nil"/>
            </w:tcBorders>
            <w:shd w:val="clear" w:color="auto" w:fill="auto"/>
            <w:noWrap/>
            <w:vAlign w:val="center"/>
            <w:hideMark/>
          </w:tcPr>
          <w:p w14:paraId="75E43B6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989" w:type="dxa"/>
            <w:tcBorders>
              <w:top w:val="nil"/>
              <w:left w:val="single" w:sz="8" w:space="0" w:color="auto"/>
              <w:bottom w:val="single" w:sz="4" w:space="0" w:color="auto"/>
              <w:right w:val="nil"/>
            </w:tcBorders>
            <w:shd w:val="clear" w:color="auto" w:fill="auto"/>
            <w:noWrap/>
            <w:vAlign w:val="center"/>
            <w:hideMark/>
          </w:tcPr>
          <w:p w14:paraId="4FC8A46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989" w:type="dxa"/>
            <w:tcBorders>
              <w:top w:val="nil"/>
              <w:left w:val="single" w:sz="8" w:space="0" w:color="auto"/>
              <w:bottom w:val="single" w:sz="4" w:space="0" w:color="auto"/>
              <w:right w:val="nil"/>
            </w:tcBorders>
            <w:shd w:val="clear" w:color="auto" w:fill="auto"/>
            <w:noWrap/>
            <w:vAlign w:val="center"/>
            <w:hideMark/>
          </w:tcPr>
          <w:p w14:paraId="5F58F61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2E599E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6D4F4DE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166C55E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529828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34811A3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7D740B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125CCCBB"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700A1778"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4E3336E0"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1DCD18F4"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6042F97E"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000000" w:fill="31869B"/>
            <w:noWrap/>
            <w:vAlign w:val="center"/>
            <w:hideMark/>
          </w:tcPr>
          <w:p w14:paraId="046A411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7B502C4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4DBEA11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2536C35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40F11EE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7D3C2BA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0863C9C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77400FE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FAE4D5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0CD9960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37578817"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0D26DB08"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26AD851E"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69D8A71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378FEDDC"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nil"/>
            </w:tcBorders>
            <w:shd w:val="clear" w:color="000000" w:fill="B7DEE8"/>
            <w:noWrap/>
            <w:vAlign w:val="center"/>
            <w:hideMark/>
          </w:tcPr>
          <w:p w14:paraId="27A4E11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R$ 62.631,74</w:t>
            </w:r>
          </w:p>
        </w:tc>
        <w:tc>
          <w:tcPr>
            <w:tcW w:w="1240" w:type="dxa"/>
            <w:tcBorders>
              <w:top w:val="nil"/>
              <w:left w:val="single" w:sz="8" w:space="0" w:color="auto"/>
              <w:bottom w:val="single" w:sz="8" w:space="0" w:color="auto"/>
              <w:right w:val="nil"/>
            </w:tcBorders>
            <w:shd w:val="clear" w:color="000000" w:fill="B7DEE8"/>
            <w:noWrap/>
            <w:vAlign w:val="center"/>
            <w:hideMark/>
          </w:tcPr>
          <w:p w14:paraId="7B5C3D3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single" w:sz="8" w:space="0" w:color="auto"/>
              <w:bottom w:val="single" w:sz="8" w:space="0" w:color="auto"/>
              <w:right w:val="nil"/>
            </w:tcBorders>
            <w:shd w:val="clear" w:color="000000" w:fill="B7DEE8"/>
            <w:noWrap/>
            <w:vAlign w:val="center"/>
            <w:hideMark/>
          </w:tcPr>
          <w:p w14:paraId="1CA47B1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single" w:sz="8" w:space="0" w:color="auto"/>
              <w:bottom w:val="single" w:sz="8" w:space="0" w:color="auto"/>
              <w:right w:val="nil"/>
            </w:tcBorders>
            <w:shd w:val="clear" w:color="000000" w:fill="B7DEE8"/>
            <w:noWrap/>
            <w:vAlign w:val="center"/>
            <w:hideMark/>
          </w:tcPr>
          <w:p w14:paraId="6D12BF4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single" w:sz="8" w:space="0" w:color="auto"/>
              <w:bottom w:val="single" w:sz="8" w:space="0" w:color="auto"/>
              <w:right w:val="single" w:sz="8" w:space="0" w:color="auto"/>
            </w:tcBorders>
            <w:shd w:val="clear" w:color="000000" w:fill="B7DEE8"/>
            <w:noWrap/>
            <w:vAlign w:val="center"/>
            <w:hideMark/>
          </w:tcPr>
          <w:p w14:paraId="033FE64D"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4572C8C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5F8C511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2510641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00DD3DD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429A5FB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32CCD005" w14:textId="77777777" w:rsidTr="00E256C7">
        <w:trPr>
          <w:gridAfter w:val="1"/>
          <w:wAfter w:w="9" w:type="dxa"/>
          <w:trHeight w:val="296"/>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340CA2AA"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63C91219"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FUNDAÇÃO</w:t>
            </w:r>
          </w:p>
        </w:tc>
        <w:tc>
          <w:tcPr>
            <w:tcW w:w="1141" w:type="dxa"/>
            <w:vMerge w:val="restart"/>
            <w:tcBorders>
              <w:top w:val="nil"/>
              <w:left w:val="nil"/>
              <w:bottom w:val="nil"/>
              <w:right w:val="single" w:sz="8" w:space="0" w:color="auto"/>
            </w:tcBorders>
            <w:shd w:val="clear" w:color="auto" w:fill="auto"/>
            <w:noWrap/>
            <w:vAlign w:val="center"/>
            <w:hideMark/>
          </w:tcPr>
          <w:p w14:paraId="33C827B8"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R$ 38.012,23</w:t>
            </w:r>
          </w:p>
        </w:tc>
        <w:tc>
          <w:tcPr>
            <w:tcW w:w="1115" w:type="dxa"/>
            <w:tcBorders>
              <w:top w:val="nil"/>
              <w:left w:val="nil"/>
              <w:bottom w:val="nil"/>
              <w:right w:val="single" w:sz="8" w:space="0" w:color="auto"/>
            </w:tcBorders>
            <w:shd w:val="clear" w:color="auto" w:fill="auto"/>
            <w:noWrap/>
            <w:vAlign w:val="center"/>
            <w:hideMark/>
          </w:tcPr>
          <w:p w14:paraId="20A88122"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7B6EAD2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5FF6572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989" w:type="dxa"/>
            <w:tcBorders>
              <w:top w:val="nil"/>
              <w:left w:val="single" w:sz="8" w:space="0" w:color="auto"/>
              <w:bottom w:val="single" w:sz="4" w:space="0" w:color="auto"/>
              <w:right w:val="nil"/>
            </w:tcBorders>
            <w:shd w:val="clear" w:color="auto" w:fill="auto"/>
            <w:noWrap/>
            <w:vAlign w:val="center"/>
            <w:hideMark/>
          </w:tcPr>
          <w:p w14:paraId="087B9C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0942538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508A3B2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620D19D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BA54DE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7FAAA05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FD5E20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5B4CF7D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21757259"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76550C48"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37C51666"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nil"/>
              <w:bottom w:val="nil"/>
              <w:right w:val="single" w:sz="8" w:space="0" w:color="auto"/>
            </w:tcBorders>
            <w:vAlign w:val="center"/>
            <w:hideMark/>
          </w:tcPr>
          <w:p w14:paraId="1EF924CB"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7053C2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7EE0F3F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16FD129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989" w:type="dxa"/>
            <w:tcBorders>
              <w:top w:val="nil"/>
              <w:left w:val="single" w:sz="8" w:space="0" w:color="auto"/>
              <w:bottom w:val="single" w:sz="4" w:space="0" w:color="auto"/>
              <w:right w:val="nil"/>
            </w:tcBorders>
            <w:shd w:val="clear" w:color="auto" w:fill="auto"/>
            <w:noWrap/>
            <w:vAlign w:val="center"/>
            <w:hideMark/>
          </w:tcPr>
          <w:p w14:paraId="05C00BD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989" w:type="dxa"/>
            <w:tcBorders>
              <w:top w:val="nil"/>
              <w:left w:val="single" w:sz="8" w:space="0" w:color="auto"/>
              <w:bottom w:val="single" w:sz="4" w:space="0" w:color="auto"/>
              <w:right w:val="nil"/>
            </w:tcBorders>
            <w:shd w:val="clear" w:color="auto" w:fill="auto"/>
            <w:noWrap/>
            <w:vAlign w:val="center"/>
            <w:hideMark/>
          </w:tcPr>
          <w:p w14:paraId="33932C2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301156A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2435AB3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39F559E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1487E53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3C713C1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F1AC7F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00E174ED"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31B0753C"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598E3B6A"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nil"/>
              <w:bottom w:val="nil"/>
              <w:right w:val="single" w:sz="8" w:space="0" w:color="auto"/>
            </w:tcBorders>
            <w:vAlign w:val="center"/>
            <w:hideMark/>
          </w:tcPr>
          <w:p w14:paraId="408A2953"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0F602A80"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774B1FB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000000" w:fill="31869B"/>
            <w:noWrap/>
            <w:vAlign w:val="center"/>
            <w:hideMark/>
          </w:tcPr>
          <w:p w14:paraId="180C26D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253BCA7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01D343C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20DCB9A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4ECB45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6748D13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F8F817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F67E6C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000CA9F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0192DFAE"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644F55CE"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529B9FB0"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nil"/>
              <w:bottom w:val="nil"/>
              <w:right w:val="single" w:sz="8" w:space="0" w:color="auto"/>
            </w:tcBorders>
            <w:vAlign w:val="center"/>
            <w:hideMark/>
          </w:tcPr>
          <w:p w14:paraId="3749F5A9"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2B621C41"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nil"/>
            </w:tcBorders>
            <w:shd w:val="clear" w:color="000000" w:fill="B7DEE8"/>
            <w:noWrap/>
            <w:vAlign w:val="center"/>
            <w:hideMark/>
          </w:tcPr>
          <w:p w14:paraId="6DE2A48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single" w:sz="8" w:space="0" w:color="auto"/>
              <w:bottom w:val="single" w:sz="8" w:space="0" w:color="auto"/>
              <w:right w:val="nil"/>
            </w:tcBorders>
            <w:shd w:val="clear" w:color="000000" w:fill="B7DEE8"/>
            <w:noWrap/>
            <w:vAlign w:val="center"/>
            <w:hideMark/>
          </w:tcPr>
          <w:p w14:paraId="2ACDE03A"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R$ 38.012,23</w:t>
            </w:r>
          </w:p>
        </w:tc>
        <w:tc>
          <w:tcPr>
            <w:tcW w:w="989" w:type="dxa"/>
            <w:tcBorders>
              <w:top w:val="nil"/>
              <w:left w:val="single" w:sz="8" w:space="0" w:color="auto"/>
              <w:bottom w:val="single" w:sz="8" w:space="0" w:color="auto"/>
              <w:right w:val="nil"/>
            </w:tcBorders>
            <w:shd w:val="clear" w:color="000000" w:fill="B7DEE8"/>
            <w:noWrap/>
            <w:vAlign w:val="center"/>
            <w:hideMark/>
          </w:tcPr>
          <w:p w14:paraId="371FD22F"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single" w:sz="8" w:space="0" w:color="auto"/>
              <w:bottom w:val="single" w:sz="8" w:space="0" w:color="auto"/>
              <w:right w:val="nil"/>
            </w:tcBorders>
            <w:shd w:val="clear" w:color="000000" w:fill="B7DEE8"/>
            <w:noWrap/>
            <w:vAlign w:val="center"/>
            <w:hideMark/>
          </w:tcPr>
          <w:p w14:paraId="5ACF28F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single" w:sz="8" w:space="0" w:color="auto"/>
              <w:bottom w:val="single" w:sz="8" w:space="0" w:color="auto"/>
              <w:right w:val="single" w:sz="8" w:space="0" w:color="auto"/>
            </w:tcBorders>
            <w:shd w:val="clear" w:color="000000" w:fill="B7DEE8"/>
            <w:noWrap/>
            <w:vAlign w:val="center"/>
            <w:hideMark/>
          </w:tcPr>
          <w:p w14:paraId="586482E5"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2FE773D"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1731362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55F74B9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0B1B960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3C5770E5"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2D202B5A"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7A9BCB8E"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3</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45DD1361"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ESTRUTURA</w:t>
            </w:r>
          </w:p>
        </w:tc>
        <w:tc>
          <w:tcPr>
            <w:tcW w:w="114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D3D3AF1"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R$ 114.807,62</w:t>
            </w:r>
          </w:p>
        </w:tc>
        <w:tc>
          <w:tcPr>
            <w:tcW w:w="1115" w:type="dxa"/>
            <w:tcBorders>
              <w:top w:val="nil"/>
              <w:left w:val="nil"/>
              <w:bottom w:val="nil"/>
              <w:right w:val="single" w:sz="8" w:space="0" w:color="auto"/>
            </w:tcBorders>
            <w:shd w:val="clear" w:color="auto" w:fill="auto"/>
            <w:noWrap/>
            <w:vAlign w:val="center"/>
            <w:hideMark/>
          </w:tcPr>
          <w:p w14:paraId="410B0D10"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6000ECA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1E84050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9C1E47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75,00%</w:t>
            </w:r>
          </w:p>
        </w:tc>
        <w:tc>
          <w:tcPr>
            <w:tcW w:w="989" w:type="dxa"/>
            <w:tcBorders>
              <w:top w:val="nil"/>
              <w:left w:val="single" w:sz="8" w:space="0" w:color="auto"/>
              <w:bottom w:val="single" w:sz="4" w:space="0" w:color="auto"/>
              <w:right w:val="nil"/>
            </w:tcBorders>
            <w:shd w:val="clear" w:color="auto" w:fill="auto"/>
            <w:noWrap/>
            <w:vAlign w:val="center"/>
            <w:hideMark/>
          </w:tcPr>
          <w:p w14:paraId="2E676E6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25,00%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5103E4F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1D74FA9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BBDE7D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2F74086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11736DC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14481A2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06E4C80A"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462BE5B9"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D18D5BB" w14:textId="77777777" w:rsidR="00E0341F" w:rsidRPr="00E256C7" w:rsidRDefault="00E0341F" w:rsidP="00E0341F">
            <w:pPr>
              <w:rPr>
                <w:rFonts w:ascii="Calibri" w:hAnsi="Calibri" w:cs="Calibri"/>
                <w:b/>
                <w:bCs/>
                <w:color w:val="000000"/>
                <w:sz w:val="14"/>
                <w:szCs w:val="14"/>
              </w:rPr>
            </w:pPr>
          </w:p>
        </w:tc>
        <w:tc>
          <w:tcPr>
            <w:tcW w:w="1141" w:type="dxa"/>
            <w:vMerge/>
            <w:tcBorders>
              <w:top w:val="single" w:sz="8" w:space="0" w:color="auto"/>
              <w:left w:val="single" w:sz="8" w:space="0" w:color="auto"/>
              <w:bottom w:val="single" w:sz="8" w:space="0" w:color="000000"/>
              <w:right w:val="single" w:sz="8" w:space="0" w:color="auto"/>
            </w:tcBorders>
            <w:vAlign w:val="center"/>
            <w:hideMark/>
          </w:tcPr>
          <w:p w14:paraId="5CCC3382"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20E0F47F"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71105FA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1C33BB9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07AFF21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75,00%</w:t>
            </w:r>
          </w:p>
        </w:tc>
        <w:tc>
          <w:tcPr>
            <w:tcW w:w="989" w:type="dxa"/>
            <w:tcBorders>
              <w:top w:val="nil"/>
              <w:left w:val="single" w:sz="8" w:space="0" w:color="auto"/>
              <w:bottom w:val="single" w:sz="4" w:space="0" w:color="auto"/>
              <w:right w:val="nil"/>
            </w:tcBorders>
            <w:shd w:val="clear" w:color="auto" w:fill="auto"/>
            <w:noWrap/>
            <w:vAlign w:val="center"/>
            <w:hideMark/>
          </w:tcPr>
          <w:p w14:paraId="03E7F1B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431CA2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3524587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4E62861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34BF681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2E0A041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14CB5B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09D7CC57"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11DAD9D7"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3E3B50C" w14:textId="77777777" w:rsidR="00E0341F" w:rsidRPr="00E256C7" w:rsidRDefault="00E0341F" w:rsidP="00E0341F">
            <w:pPr>
              <w:rPr>
                <w:rFonts w:ascii="Calibri" w:hAnsi="Calibri" w:cs="Calibri"/>
                <w:b/>
                <w:bCs/>
                <w:color w:val="000000"/>
                <w:sz w:val="14"/>
                <w:szCs w:val="14"/>
              </w:rPr>
            </w:pPr>
          </w:p>
        </w:tc>
        <w:tc>
          <w:tcPr>
            <w:tcW w:w="1141" w:type="dxa"/>
            <w:vMerge/>
            <w:tcBorders>
              <w:top w:val="single" w:sz="8" w:space="0" w:color="auto"/>
              <w:left w:val="single" w:sz="8" w:space="0" w:color="auto"/>
              <w:bottom w:val="single" w:sz="8" w:space="0" w:color="000000"/>
              <w:right w:val="single" w:sz="8" w:space="0" w:color="auto"/>
            </w:tcBorders>
            <w:vAlign w:val="center"/>
            <w:hideMark/>
          </w:tcPr>
          <w:p w14:paraId="21A539B8"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AA40FB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62FB274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581EEC8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000000" w:fill="31869B"/>
            <w:noWrap/>
            <w:vAlign w:val="center"/>
            <w:hideMark/>
          </w:tcPr>
          <w:p w14:paraId="35646B5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000000" w:fill="31869B"/>
            <w:noWrap/>
            <w:vAlign w:val="center"/>
            <w:hideMark/>
          </w:tcPr>
          <w:p w14:paraId="68774F0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441EEE7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71AF5D4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6F99D43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7B6F2C0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72F7FD1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2EB5A71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3D4606D8"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36C6D4D0"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4DEF3AD" w14:textId="77777777" w:rsidR="00E0341F" w:rsidRPr="00E256C7" w:rsidRDefault="00E0341F" w:rsidP="00E0341F">
            <w:pPr>
              <w:rPr>
                <w:rFonts w:ascii="Calibri" w:hAnsi="Calibri" w:cs="Calibri"/>
                <w:b/>
                <w:bCs/>
                <w:color w:val="000000"/>
                <w:sz w:val="14"/>
                <w:szCs w:val="14"/>
              </w:rPr>
            </w:pPr>
          </w:p>
        </w:tc>
        <w:tc>
          <w:tcPr>
            <w:tcW w:w="1141" w:type="dxa"/>
            <w:vMerge/>
            <w:tcBorders>
              <w:top w:val="single" w:sz="8" w:space="0" w:color="auto"/>
              <w:left w:val="single" w:sz="8" w:space="0" w:color="auto"/>
              <w:bottom w:val="single" w:sz="8" w:space="0" w:color="000000"/>
              <w:right w:val="single" w:sz="8" w:space="0" w:color="auto"/>
            </w:tcBorders>
            <w:vAlign w:val="center"/>
            <w:hideMark/>
          </w:tcPr>
          <w:p w14:paraId="7836EB97"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6DF9057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055307E3"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5D6253B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2032CC4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R$ 86.105,72</w:t>
            </w:r>
          </w:p>
        </w:tc>
        <w:tc>
          <w:tcPr>
            <w:tcW w:w="989" w:type="dxa"/>
            <w:tcBorders>
              <w:top w:val="nil"/>
              <w:left w:val="nil"/>
              <w:bottom w:val="single" w:sz="8" w:space="0" w:color="auto"/>
              <w:right w:val="single" w:sz="8" w:space="0" w:color="auto"/>
            </w:tcBorders>
            <w:shd w:val="clear" w:color="000000" w:fill="B7DEE8"/>
            <w:noWrap/>
            <w:vAlign w:val="center"/>
            <w:hideMark/>
          </w:tcPr>
          <w:p w14:paraId="57D2B09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R$ 28.701,91</w:t>
            </w:r>
          </w:p>
        </w:tc>
        <w:tc>
          <w:tcPr>
            <w:tcW w:w="864" w:type="dxa"/>
            <w:tcBorders>
              <w:top w:val="nil"/>
              <w:left w:val="nil"/>
              <w:bottom w:val="single" w:sz="8" w:space="0" w:color="auto"/>
              <w:right w:val="single" w:sz="8" w:space="0" w:color="auto"/>
            </w:tcBorders>
            <w:shd w:val="clear" w:color="000000" w:fill="B7DEE8"/>
            <w:noWrap/>
            <w:vAlign w:val="center"/>
            <w:hideMark/>
          </w:tcPr>
          <w:p w14:paraId="48CDFFBA"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1D85F1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04C5752A"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262C846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14DF58F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576448B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1299199C" w14:textId="77777777" w:rsidTr="00E256C7">
        <w:trPr>
          <w:gridAfter w:val="1"/>
          <w:wAfter w:w="9" w:type="dxa"/>
          <w:trHeight w:val="296"/>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4281640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4</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78E87A3F"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COBERTURA</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A6CB2F"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R$ 133.491,11</w:t>
            </w:r>
          </w:p>
        </w:tc>
        <w:tc>
          <w:tcPr>
            <w:tcW w:w="1115" w:type="dxa"/>
            <w:tcBorders>
              <w:top w:val="nil"/>
              <w:left w:val="nil"/>
              <w:bottom w:val="nil"/>
              <w:right w:val="single" w:sz="8" w:space="0" w:color="auto"/>
            </w:tcBorders>
            <w:shd w:val="clear" w:color="auto" w:fill="auto"/>
            <w:noWrap/>
            <w:vAlign w:val="center"/>
            <w:hideMark/>
          </w:tcPr>
          <w:p w14:paraId="5ECD8D22"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0EAC410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014642D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7F7F018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66A869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FB924B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7CC1871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7689A0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72E9F78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14CAC37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1B9DE7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3C826261"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167831FE"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C229938"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765CB8CE"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E2AB144"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26DF766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65CE8BE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3FD952F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0F509CD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229E503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2E77C22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435FC47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4C008D2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4C32EF8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91CAF6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0600CF41"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7104FA27"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66FD9EFB"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2AC8E3EB"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77DC74F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5F7F928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3C250F7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74CE706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2EBB70D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000000" w:fill="31869B"/>
            <w:noWrap/>
            <w:vAlign w:val="center"/>
            <w:hideMark/>
          </w:tcPr>
          <w:p w14:paraId="67E4DC5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51E5051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5A00176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508E5CB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0087252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5BA9391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761C55FC"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681B94A7"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522B2AC"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1F2D2875"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2275DE48"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1EDD3877"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27CBEB93"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55191EA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3FBA962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741E748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R$ 133.491,11</w:t>
            </w:r>
          </w:p>
        </w:tc>
        <w:tc>
          <w:tcPr>
            <w:tcW w:w="864" w:type="dxa"/>
            <w:tcBorders>
              <w:top w:val="nil"/>
              <w:left w:val="nil"/>
              <w:bottom w:val="single" w:sz="8" w:space="0" w:color="auto"/>
              <w:right w:val="single" w:sz="8" w:space="0" w:color="auto"/>
            </w:tcBorders>
            <w:shd w:val="clear" w:color="000000" w:fill="B7DEE8"/>
            <w:noWrap/>
            <w:vAlign w:val="center"/>
            <w:hideMark/>
          </w:tcPr>
          <w:p w14:paraId="4F6991F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011CE0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6618E05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6362691A"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5166F6F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02ACACC5"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381BADF7"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5</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18EDBBAB"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REVESTIMENTO</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34547EA"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R$ 89.660,89</w:t>
            </w:r>
          </w:p>
        </w:tc>
        <w:tc>
          <w:tcPr>
            <w:tcW w:w="1115" w:type="dxa"/>
            <w:tcBorders>
              <w:top w:val="nil"/>
              <w:left w:val="nil"/>
              <w:bottom w:val="nil"/>
              <w:right w:val="single" w:sz="8" w:space="0" w:color="auto"/>
            </w:tcBorders>
            <w:shd w:val="clear" w:color="auto" w:fill="auto"/>
            <w:noWrap/>
            <w:vAlign w:val="center"/>
            <w:hideMark/>
          </w:tcPr>
          <w:p w14:paraId="43E4D012"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3C0F2A5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2CD72ED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562D61B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609D73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6291FB8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864" w:type="dxa"/>
            <w:tcBorders>
              <w:top w:val="nil"/>
              <w:left w:val="nil"/>
              <w:bottom w:val="single" w:sz="4" w:space="0" w:color="auto"/>
              <w:right w:val="single" w:sz="8" w:space="0" w:color="auto"/>
            </w:tcBorders>
            <w:shd w:val="clear" w:color="auto" w:fill="auto"/>
            <w:noWrap/>
            <w:vAlign w:val="center"/>
            <w:hideMark/>
          </w:tcPr>
          <w:p w14:paraId="156B136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864" w:type="dxa"/>
            <w:tcBorders>
              <w:top w:val="nil"/>
              <w:left w:val="nil"/>
              <w:bottom w:val="single" w:sz="4" w:space="0" w:color="auto"/>
              <w:right w:val="single" w:sz="8" w:space="0" w:color="auto"/>
            </w:tcBorders>
            <w:shd w:val="clear" w:color="auto" w:fill="auto"/>
            <w:noWrap/>
            <w:vAlign w:val="center"/>
            <w:hideMark/>
          </w:tcPr>
          <w:p w14:paraId="47D43A7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33D3141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3B56BD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21F6587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368BB5BA"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356CA562"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241173B4"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4C90755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CF35ABB"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7EECB1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597532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00320C5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1B0F7BA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3C07BC0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864" w:type="dxa"/>
            <w:tcBorders>
              <w:top w:val="nil"/>
              <w:left w:val="nil"/>
              <w:bottom w:val="single" w:sz="4" w:space="0" w:color="auto"/>
              <w:right w:val="single" w:sz="8" w:space="0" w:color="auto"/>
            </w:tcBorders>
            <w:shd w:val="clear" w:color="auto" w:fill="auto"/>
            <w:noWrap/>
            <w:vAlign w:val="center"/>
            <w:hideMark/>
          </w:tcPr>
          <w:p w14:paraId="0FC4C17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0A3ECE2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26781C9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68EDA5F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00040DA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5CCF6D7B"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28C76B0D"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562A832"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34DB2ACE"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705F3DB"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1A68FC4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48A373A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4198C68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1D05025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000000" w:fill="31869B"/>
            <w:noWrap/>
            <w:vAlign w:val="center"/>
            <w:hideMark/>
          </w:tcPr>
          <w:p w14:paraId="64384AA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000000" w:fill="31869B"/>
            <w:noWrap/>
            <w:vAlign w:val="center"/>
            <w:hideMark/>
          </w:tcPr>
          <w:p w14:paraId="5E95C51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32B6A89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246EB3A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45EDC3E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4D80AF3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2847D9B7"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1CA7FBFA"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737A55B2"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3736907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4351EAF2"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38AF101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2F093BD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10488543"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492D27F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64640E2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R$ 44.830,45</w:t>
            </w:r>
          </w:p>
        </w:tc>
        <w:tc>
          <w:tcPr>
            <w:tcW w:w="864" w:type="dxa"/>
            <w:tcBorders>
              <w:top w:val="nil"/>
              <w:left w:val="nil"/>
              <w:bottom w:val="single" w:sz="8" w:space="0" w:color="auto"/>
              <w:right w:val="single" w:sz="8" w:space="0" w:color="auto"/>
            </w:tcBorders>
            <w:shd w:val="clear" w:color="000000" w:fill="B7DEE8"/>
            <w:noWrap/>
            <w:vAlign w:val="center"/>
            <w:hideMark/>
          </w:tcPr>
          <w:p w14:paraId="6D7F773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R$ 44.830,45</w:t>
            </w:r>
          </w:p>
        </w:tc>
        <w:tc>
          <w:tcPr>
            <w:tcW w:w="864" w:type="dxa"/>
            <w:tcBorders>
              <w:top w:val="nil"/>
              <w:left w:val="nil"/>
              <w:bottom w:val="single" w:sz="8" w:space="0" w:color="auto"/>
              <w:right w:val="single" w:sz="8" w:space="0" w:color="auto"/>
            </w:tcBorders>
            <w:shd w:val="clear" w:color="000000" w:fill="B7DEE8"/>
            <w:noWrap/>
            <w:vAlign w:val="center"/>
            <w:hideMark/>
          </w:tcPr>
          <w:p w14:paraId="4E0E11D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0CCE2A5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5C39F90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37147E8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1880CB9E"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677809E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6</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03220878"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ESQUADRIAS</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AB939F"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R$ 34.123,89</w:t>
            </w:r>
          </w:p>
        </w:tc>
        <w:tc>
          <w:tcPr>
            <w:tcW w:w="1115" w:type="dxa"/>
            <w:tcBorders>
              <w:top w:val="nil"/>
              <w:left w:val="nil"/>
              <w:bottom w:val="nil"/>
              <w:right w:val="single" w:sz="8" w:space="0" w:color="auto"/>
            </w:tcBorders>
            <w:shd w:val="clear" w:color="auto" w:fill="auto"/>
            <w:noWrap/>
            <w:vAlign w:val="center"/>
            <w:hideMark/>
          </w:tcPr>
          <w:p w14:paraId="104B252A"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2DDD840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261F4DE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19FD2BD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088313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23D5282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437349B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38DF1B7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22D69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0347ECE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7956F84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43C27925"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20101995"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24B230EA"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630B34EE"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3FFA89F1"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098AC99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2C64033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13DD182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3F42D3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6978694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4B6BCD1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01A8C93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433B601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7E19BB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052050A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041CC7BF"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16AE6AEB"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3C48711E"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42286B22"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23A2CC06"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3779BF6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54B06EE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0F9AFB9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000000" w:fill="31869B"/>
            <w:noWrap/>
            <w:vAlign w:val="center"/>
            <w:hideMark/>
          </w:tcPr>
          <w:p w14:paraId="47B1C23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097592D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7E8E7B5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3B1FD9B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4FF0BC4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17354A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2084076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3E565A3A"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5F27AF3F"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07ADAF5"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542E9F07"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1B97A7F6"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241348B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12DA08E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519426A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3B9C09B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R$ 34.123,89</w:t>
            </w:r>
          </w:p>
        </w:tc>
        <w:tc>
          <w:tcPr>
            <w:tcW w:w="864" w:type="dxa"/>
            <w:tcBorders>
              <w:top w:val="nil"/>
              <w:left w:val="nil"/>
              <w:bottom w:val="single" w:sz="8" w:space="0" w:color="auto"/>
              <w:right w:val="single" w:sz="8" w:space="0" w:color="auto"/>
            </w:tcBorders>
            <w:shd w:val="clear" w:color="000000" w:fill="B7DEE8"/>
            <w:noWrap/>
            <w:vAlign w:val="center"/>
            <w:hideMark/>
          </w:tcPr>
          <w:p w14:paraId="6C2CC58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0CA1EFE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3B7C7B0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3189ACA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09B0E04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6198CF5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6FAAB4D2"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11D029F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7</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79E64908"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PINTURA</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8CBE7B"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R$ 27.593,51</w:t>
            </w:r>
          </w:p>
        </w:tc>
        <w:tc>
          <w:tcPr>
            <w:tcW w:w="1115" w:type="dxa"/>
            <w:tcBorders>
              <w:top w:val="nil"/>
              <w:left w:val="nil"/>
              <w:bottom w:val="nil"/>
              <w:right w:val="single" w:sz="8" w:space="0" w:color="auto"/>
            </w:tcBorders>
            <w:shd w:val="clear" w:color="auto" w:fill="auto"/>
            <w:noWrap/>
            <w:vAlign w:val="center"/>
            <w:hideMark/>
          </w:tcPr>
          <w:p w14:paraId="3C7430DA"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5082EF9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4A2D556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83163E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9D32DF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2597901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4280562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50767AD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C53BEC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3C9EFD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5503038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70AC95E5"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02E7BC47"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F2E9722"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0968B4B2"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10E8C3C5"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4CAB0B6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58E10FA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D239F4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6AA2B73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F5CABC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137AEF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864" w:type="dxa"/>
            <w:tcBorders>
              <w:top w:val="nil"/>
              <w:left w:val="nil"/>
              <w:bottom w:val="single" w:sz="4" w:space="0" w:color="auto"/>
              <w:right w:val="single" w:sz="8" w:space="0" w:color="auto"/>
            </w:tcBorders>
            <w:shd w:val="clear" w:color="auto" w:fill="auto"/>
            <w:noWrap/>
            <w:vAlign w:val="center"/>
            <w:hideMark/>
          </w:tcPr>
          <w:p w14:paraId="7040FFB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08A0021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7D7C7C0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2BAEEC5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31B18D35"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27FF746B"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E21FB06"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48A7D9F7"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6A61A8D4"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3F96AD8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128BC5B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172D0E1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368277E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463F845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000000" w:fill="31869B"/>
            <w:noWrap/>
            <w:vAlign w:val="center"/>
            <w:hideMark/>
          </w:tcPr>
          <w:p w14:paraId="0DC4846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4719116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27BC908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0801602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37D2EBE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048AB804"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0383073E"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54B998F5"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6F2DDB1F"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4D3C3896"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1A53A3F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15C5190A"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455E48D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4D1DEA8D"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0FBBF9C5"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3969A62D"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R$ 27.593,51</w:t>
            </w:r>
          </w:p>
        </w:tc>
        <w:tc>
          <w:tcPr>
            <w:tcW w:w="864" w:type="dxa"/>
            <w:tcBorders>
              <w:top w:val="nil"/>
              <w:left w:val="nil"/>
              <w:bottom w:val="single" w:sz="8" w:space="0" w:color="auto"/>
              <w:right w:val="single" w:sz="8" w:space="0" w:color="auto"/>
            </w:tcBorders>
            <w:shd w:val="clear" w:color="000000" w:fill="B7DEE8"/>
            <w:noWrap/>
            <w:vAlign w:val="center"/>
            <w:hideMark/>
          </w:tcPr>
          <w:p w14:paraId="2518DB4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459FE3F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21FA5487"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1B897CF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441AE311"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58C2271A"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8</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2B62EC62"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PASSEIO PÚBLICO</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D13409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R$ 70.382,49</w:t>
            </w:r>
          </w:p>
        </w:tc>
        <w:tc>
          <w:tcPr>
            <w:tcW w:w="1115" w:type="dxa"/>
            <w:tcBorders>
              <w:top w:val="nil"/>
              <w:left w:val="nil"/>
              <w:bottom w:val="nil"/>
              <w:right w:val="single" w:sz="8" w:space="0" w:color="auto"/>
            </w:tcBorders>
            <w:shd w:val="clear" w:color="auto" w:fill="auto"/>
            <w:noWrap/>
            <w:vAlign w:val="center"/>
            <w:hideMark/>
          </w:tcPr>
          <w:p w14:paraId="36A0FA21"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58A89CB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579081A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5DC9C7F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1093DB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A90D63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177D6A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0D736FB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209149D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00C9D9A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5AB09A4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7BBCACBD"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5685E99A"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6A5F9E65"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714C86A5"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1FD64EBF"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7B97B0F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056C69F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B2AF7B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A6EC58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69DC5C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1DB86FE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47A9D53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966B40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5415E1E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66879DC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64242B50"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103BB983"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5E488AF7"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2007FE4C"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6DB377E8"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190BF85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7B43F60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7941659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5CE455E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3EC09AB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7DFB6A5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000000" w:fill="31869B"/>
            <w:noWrap/>
            <w:vAlign w:val="center"/>
            <w:hideMark/>
          </w:tcPr>
          <w:p w14:paraId="312B76F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B8039E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313A07A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1A45002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4472C560"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5A9E9705"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114776E"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59367DEB"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1A897ABD"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27365A63"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6B36448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1BEF001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3AE2B27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5E47537"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4871827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45A7E88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R$ 70.382,49</w:t>
            </w:r>
          </w:p>
        </w:tc>
        <w:tc>
          <w:tcPr>
            <w:tcW w:w="1264" w:type="dxa"/>
            <w:tcBorders>
              <w:top w:val="nil"/>
              <w:left w:val="nil"/>
              <w:bottom w:val="single" w:sz="8" w:space="0" w:color="auto"/>
              <w:right w:val="single" w:sz="8" w:space="0" w:color="auto"/>
            </w:tcBorders>
            <w:shd w:val="clear" w:color="000000" w:fill="B7DEE8"/>
            <w:noWrap/>
            <w:vAlign w:val="center"/>
            <w:hideMark/>
          </w:tcPr>
          <w:p w14:paraId="558F5057"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7609EB4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7593DC2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29CA045A"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020AC6A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9</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7274834E"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DECK</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DE4AD6"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R$ 61.243,88</w:t>
            </w:r>
          </w:p>
        </w:tc>
        <w:tc>
          <w:tcPr>
            <w:tcW w:w="1115" w:type="dxa"/>
            <w:tcBorders>
              <w:top w:val="nil"/>
              <w:left w:val="nil"/>
              <w:bottom w:val="nil"/>
              <w:right w:val="single" w:sz="8" w:space="0" w:color="auto"/>
            </w:tcBorders>
            <w:shd w:val="clear" w:color="auto" w:fill="auto"/>
            <w:noWrap/>
            <w:vAlign w:val="center"/>
            <w:hideMark/>
          </w:tcPr>
          <w:p w14:paraId="3CE9DC1E"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72AE45C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22B8168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0B44D8B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6B3B9E2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692E3F2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E3A0CB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0407B0B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361402B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38B958A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398B22F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4EDE4BB9"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4615AC43"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487E6FB0"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358F9B9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6151A65B"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1467E67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71017BA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60F0E13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13FD2CC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2ABF62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4A0E4B6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16F41D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43D173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76B0717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69FDF64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14E8E15C"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410BE60D"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0856581"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1893C51B"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77FD5BF9"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4DBE498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18173E5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4EBEA2C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0278C2E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6DDAF53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03FED14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61B01A9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000000" w:fill="31869B"/>
            <w:noWrap/>
            <w:vAlign w:val="center"/>
            <w:hideMark/>
          </w:tcPr>
          <w:p w14:paraId="3BF7EAD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30FA175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055E7CD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4BA6571E"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451A4D4E"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D147CBC"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3601F224"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03B3319D"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0C83020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18F227B5"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1CE9F7B7"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56D0DA5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555BBB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650F091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0CDD68C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2508E8C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R$ 61.243,88</w:t>
            </w:r>
          </w:p>
        </w:tc>
        <w:tc>
          <w:tcPr>
            <w:tcW w:w="1264" w:type="dxa"/>
            <w:tcBorders>
              <w:top w:val="nil"/>
              <w:left w:val="nil"/>
              <w:bottom w:val="single" w:sz="8" w:space="0" w:color="auto"/>
              <w:right w:val="single" w:sz="8" w:space="0" w:color="auto"/>
            </w:tcBorders>
            <w:shd w:val="clear" w:color="000000" w:fill="B7DEE8"/>
            <w:noWrap/>
            <w:vAlign w:val="center"/>
            <w:hideMark/>
          </w:tcPr>
          <w:p w14:paraId="61D67E9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7CC278EF"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5866D89B"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47690220"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10</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22835281"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ELÉTRICA</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300E047"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R$ 41.476,34</w:t>
            </w:r>
          </w:p>
        </w:tc>
        <w:tc>
          <w:tcPr>
            <w:tcW w:w="1115" w:type="dxa"/>
            <w:tcBorders>
              <w:top w:val="nil"/>
              <w:left w:val="nil"/>
              <w:bottom w:val="nil"/>
              <w:right w:val="single" w:sz="8" w:space="0" w:color="auto"/>
            </w:tcBorders>
            <w:shd w:val="clear" w:color="auto" w:fill="auto"/>
            <w:noWrap/>
            <w:vAlign w:val="center"/>
            <w:hideMark/>
          </w:tcPr>
          <w:p w14:paraId="73A8CD38"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2DD5DDD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00AC951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77E0633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764B9A0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4D613B4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62C4EA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864" w:type="dxa"/>
            <w:tcBorders>
              <w:top w:val="nil"/>
              <w:left w:val="nil"/>
              <w:bottom w:val="single" w:sz="4" w:space="0" w:color="auto"/>
              <w:right w:val="single" w:sz="8" w:space="0" w:color="auto"/>
            </w:tcBorders>
            <w:shd w:val="clear" w:color="auto" w:fill="auto"/>
            <w:noWrap/>
            <w:vAlign w:val="center"/>
            <w:hideMark/>
          </w:tcPr>
          <w:p w14:paraId="0CD1AB5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2A7FB0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1264" w:type="dxa"/>
            <w:tcBorders>
              <w:top w:val="nil"/>
              <w:left w:val="nil"/>
              <w:bottom w:val="single" w:sz="4" w:space="0" w:color="auto"/>
              <w:right w:val="single" w:sz="8" w:space="0" w:color="auto"/>
            </w:tcBorders>
            <w:shd w:val="clear" w:color="auto" w:fill="auto"/>
            <w:noWrap/>
            <w:vAlign w:val="center"/>
            <w:hideMark/>
          </w:tcPr>
          <w:p w14:paraId="615733F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972139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0C5F5965"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7C908E18"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50A81C1D"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5C4B65DE"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38FCD9D"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4ECFE35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185067C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5FA91BF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75A2F68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07D84F1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105E17A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864" w:type="dxa"/>
            <w:tcBorders>
              <w:top w:val="nil"/>
              <w:left w:val="nil"/>
              <w:bottom w:val="single" w:sz="4" w:space="0" w:color="auto"/>
              <w:right w:val="single" w:sz="8" w:space="0" w:color="auto"/>
            </w:tcBorders>
            <w:shd w:val="clear" w:color="auto" w:fill="auto"/>
            <w:noWrap/>
            <w:vAlign w:val="center"/>
            <w:hideMark/>
          </w:tcPr>
          <w:p w14:paraId="04BEC27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50,00%</w:t>
            </w:r>
          </w:p>
        </w:tc>
        <w:tc>
          <w:tcPr>
            <w:tcW w:w="1264" w:type="dxa"/>
            <w:tcBorders>
              <w:top w:val="nil"/>
              <w:left w:val="nil"/>
              <w:bottom w:val="single" w:sz="4" w:space="0" w:color="auto"/>
              <w:right w:val="single" w:sz="8" w:space="0" w:color="auto"/>
            </w:tcBorders>
            <w:shd w:val="clear" w:color="auto" w:fill="auto"/>
            <w:noWrap/>
            <w:vAlign w:val="center"/>
            <w:hideMark/>
          </w:tcPr>
          <w:p w14:paraId="2536B2F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3E7D350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6468325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6268C06B"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40F536DB"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A464E1F"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162FB795"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3FA28B12"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59BE175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6C93453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68D3478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0C6C5D0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34391AC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000000" w:fill="31869B"/>
            <w:noWrap/>
            <w:vAlign w:val="center"/>
            <w:hideMark/>
          </w:tcPr>
          <w:p w14:paraId="0DC5F4B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7E4A5DA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000000" w:fill="31869B"/>
            <w:noWrap/>
            <w:vAlign w:val="center"/>
            <w:hideMark/>
          </w:tcPr>
          <w:p w14:paraId="05F6F66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E58A70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5A0DE72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324AB8DA"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67AAA422"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8678F56"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57F287B2"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0E4C8D0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29CA5B4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531D36B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22C90EF5"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164F85E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03CFB70C"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52AE0493"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R$ 20.738,17</w:t>
            </w:r>
          </w:p>
        </w:tc>
        <w:tc>
          <w:tcPr>
            <w:tcW w:w="864" w:type="dxa"/>
            <w:tcBorders>
              <w:top w:val="nil"/>
              <w:left w:val="nil"/>
              <w:bottom w:val="single" w:sz="8" w:space="0" w:color="auto"/>
              <w:right w:val="single" w:sz="8" w:space="0" w:color="auto"/>
            </w:tcBorders>
            <w:shd w:val="clear" w:color="000000" w:fill="B7DEE8"/>
            <w:noWrap/>
            <w:vAlign w:val="center"/>
            <w:hideMark/>
          </w:tcPr>
          <w:p w14:paraId="78F2649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060A42B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R$ 20.738,17</w:t>
            </w:r>
          </w:p>
        </w:tc>
        <w:tc>
          <w:tcPr>
            <w:tcW w:w="1264" w:type="dxa"/>
            <w:tcBorders>
              <w:top w:val="nil"/>
              <w:left w:val="nil"/>
              <w:bottom w:val="single" w:sz="8" w:space="0" w:color="auto"/>
              <w:right w:val="single" w:sz="8" w:space="0" w:color="auto"/>
            </w:tcBorders>
            <w:shd w:val="clear" w:color="000000" w:fill="B7DEE8"/>
            <w:noWrap/>
            <w:vAlign w:val="center"/>
            <w:hideMark/>
          </w:tcPr>
          <w:p w14:paraId="52AD0C37"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53BA6F3F"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15F08BB7"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77A24B6C"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11</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28347256"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ILUMINAÇÃO</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F1309B5"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R$ 90.750,21</w:t>
            </w:r>
          </w:p>
        </w:tc>
        <w:tc>
          <w:tcPr>
            <w:tcW w:w="1115" w:type="dxa"/>
            <w:tcBorders>
              <w:top w:val="nil"/>
              <w:left w:val="nil"/>
              <w:bottom w:val="nil"/>
              <w:right w:val="single" w:sz="8" w:space="0" w:color="auto"/>
            </w:tcBorders>
            <w:shd w:val="clear" w:color="auto" w:fill="auto"/>
            <w:noWrap/>
            <w:vAlign w:val="center"/>
            <w:hideMark/>
          </w:tcPr>
          <w:p w14:paraId="18685500"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7591985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6D8F574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F13B52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22187C5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20670F2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2CBCA36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5BD4AF2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094F7E9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9B885D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46F3E6F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r>
      <w:tr w:rsidR="00E256C7" w:rsidRPr="00E0341F" w14:paraId="583E5397"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482CBA3B"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76F13F99"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2021CC71"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4BACC844"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3E8BC1E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129A95A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F6C269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031189E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52E375D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7B2BE78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5E5D5E7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3EFEA96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4AB636B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c>
          <w:tcPr>
            <w:tcW w:w="1264" w:type="dxa"/>
            <w:tcBorders>
              <w:top w:val="nil"/>
              <w:left w:val="nil"/>
              <w:bottom w:val="single" w:sz="4" w:space="0" w:color="auto"/>
              <w:right w:val="single" w:sz="8" w:space="0" w:color="auto"/>
            </w:tcBorders>
            <w:shd w:val="clear" w:color="auto" w:fill="auto"/>
            <w:noWrap/>
            <w:vAlign w:val="center"/>
            <w:hideMark/>
          </w:tcPr>
          <w:p w14:paraId="4B5D602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5116335F"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6A19B420"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77201B85"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25CCACB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380B8608"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2D21C3A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035C13A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7E6B68D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79A16175"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3F24BA9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7F1815A3"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5A03110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42B18C2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000000" w:fill="31869B"/>
            <w:noWrap/>
            <w:vAlign w:val="center"/>
            <w:hideMark/>
          </w:tcPr>
          <w:p w14:paraId="305B17C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31ACE69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562EB188"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5BBDB686"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18102BEB"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3F7185C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0126E27E"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4BCBA72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5ED889E3"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342EC56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01579E2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195B8F5F"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6897E862"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6BAD7C6"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68F492C1"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09AEEF6D"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R$ 90.750,21</w:t>
            </w:r>
          </w:p>
        </w:tc>
        <w:tc>
          <w:tcPr>
            <w:tcW w:w="1264" w:type="dxa"/>
            <w:tcBorders>
              <w:top w:val="nil"/>
              <w:left w:val="nil"/>
              <w:bottom w:val="single" w:sz="8" w:space="0" w:color="auto"/>
              <w:right w:val="single" w:sz="8" w:space="0" w:color="auto"/>
            </w:tcBorders>
            <w:shd w:val="clear" w:color="000000" w:fill="B7DEE8"/>
            <w:noWrap/>
            <w:vAlign w:val="center"/>
            <w:hideMark/>
          </w:tcPr>
          <w:p w14:paraId="1723DF0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r>
      <w:tr w:rsidR="00E256C7" w:rsidRPr="00E0341F" w14:paraId="6CE0F417" w14:textId="77777777" w:rsidTr="00E256C7">
        <w:trPr>
          <w:gridAfter w:val="1"/>
          <w:wAfter w:w="9" w:type="dxa"/>
          <w:trHeight w:val="257"/>
        </w:trPr>
        <w:tc>
          <w:tcPr>
            <w:tcW w:w="490"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585D8087"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12</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14:paraId="161897E2" w14:textId="77777777" w:rsidR="00E0341F" w:rsidRPr="00E256C7" w:rsidRDefault="00E0341F" w:rsidP="00E0341F">
            <w:pPr>
              <w:rPr>
                <w:rFonts w:ascii="Calibri" w:hAnsi="Calibri" w:cs="Calibri"/>
                <w:b/>
                <w:bCs/>
                <w:color w:val="000000"/>
                <w:sz w:val="14"/>
                <w:szCs w:val="14"/>
              </w:rPr>
            </w:pPr>
            <w:r w:rsidRPr="00E256C7">
              <w:rPr>
                <w:rFonts w:ascii="Calibri" w:hAnsi="Calibri" w:cs="Calibri"/>
                <w:b/>
                <w:bCs/>
                <w:color w:val="000000"/>
                <w:sz w:val="14"/>
                <w:szCs w:val="14"/>
              </w:rPr>
              <w:t>SERVIÇOS COMPLEMENTARES</w:t>
            </w:r>
          </w:p>
        </w:tc>
        <w:tc>
          <w:tcPr>
            <w:tcW w:w="114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8876E9A"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R$ 22.621,74</w:t>
            </w:r>
          </w:p>
        </w:tc>
        <w:tc>
          <w:tcPr>
            <w:tcW w:w="1115" w:type="dxa"/>
            <w:tcBorders>
              <w:top w:val="nil"/>
              <w:left w:val="nil"/>
              <w:bottom w:val="nil"/>
              <w:right w:val="single" w:sz="8" w:space="0" w:color="auto"/>
            </w:tcBorders>
            <w:shd w:val="clear" w:color="auto" w:fill="auto"/>
            <w:noWrap/>
            <w:vAlign w:val="center"/>
            <w:hideMark/>
          </w:tcPr>
          <w:p w14:paraId="0EAAD7F3"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Executada</w:t>
            </w:r>
          </w:p>
        </w:tc>
        <w:tc>
          <w:tcPr>
            <w:tcW w:w="1230" w:type="dxa"/>
            <w:tcBorders>
              <w:top w:val="nil"/>
              <w:left w:val="nil"/>
              <w:bottom w:val="single" w:sz="4" w:space="0" w:color="auto"/>
              <w:right w:val="nil"/>
            </w:tcBorders>
            <w:shd w:val="clear" w:color="auto" w:fill="auto"/>
            <w:noWrap/>
            <w:vAlign w:val="center"/>
            <w:hideMark/>
          </w:tcPr>
          <w:p w14:paraId="4B2B3C2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54AE6FF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430A367D"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79D9387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1D5926DF"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0034FE7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0C132A0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5640C9C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0E89C11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55C11F7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2E93AFF5"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0D010AB9"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7C051220"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69955B4B"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21DC4E40"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 Acumulada</w:t>
            </w:r>
          </w:p>
        </w:tc>
        <w:tc>
          <w:tcPr>
            <w:tcW w:w="1230" w:type="dxa"/>
            <w:tcBorders>
              <w:top w:val="nil"/>
              <w:left w:val="nil"/>
              <w:bottom w:val="single" w:sz="4" w:space="0" w:color="auto"/>
              <w:right w:val="nil"/>
            </w:tcBorders>
            <w:shd w:val="clear" w:color="auto" w:fill="auto"/>
            <w:noWrap/>
            <w:vAlign w:val="center"/>
            <w:hideMark/>
          </w:tcPr>
          <w:p w14:paraId="1BB2A65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40" w:type="dxa"/>
            <w:tcBorders>
              <w:top w:val="nil"/>
              <w:left w:val="single" w:sz="8" w:space="0" w:color="auto"/>
              <w:bottom w:val="single" w:sz="4" w:space="0" w:color="auto"/>
              <w:right w:val="nil"/>
            </w:tcBorders>
            <w:shd w:val="clear" w:color="auto" w:fill="auto"/>
            <w:noWrap/>
            <w:vAlign w:val="center"/>
            <w:hideMark/>
          </w:tcPr>
          <w:p w14:paraId="2FA4678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512516B6"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989" w:type="dxa"/>
            <w:tcBorders>
              <w:top w:val="nil"/>
              <w:left w:val="single" w:sz="8" w:space="0" w:color="auto"/>
              <w:bottom w:val="single" w:sz="4" w:space="0" w:color="auto"/>
              <w:right w:val="nil"/>
            </w:tcBorders>
            <w:shd w:val="clear" w:color="auto" w:fill="auto"/>
            <w:noWrap/>
            <w:vAlign w:val="center"/>
            <w:hideMark/>
          </w:tcPr>
          <w:p w14:paraId="16E52E7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7133753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5E24F32E"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864" w:type="dxa"/>
            <w:tcBorders>
              <w:top w:val="nil"/>
              <w:left w:val="nil"/>
              <w:bottom w:val="single" w:sz="4" w:space="0" w:color="auto"/>
              <w:right w:val="single" w:sz="8" w:space="0" w:color="auto"/>
            </w:tcBorders>
            <w:shd w:val="clear" w:color="auto" w:fill="auto"/>
            <w:noWrap/>
            <w:vAlign w:val="center"/>
            <w:hideMark/>
          </w:tcPr>
          <w:p w14:paraId="4A92261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63CB4BC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09268622"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0,00%</w:t>
            </w:r>
          </w:p>
        </w:tc>
        <w:tc>
          <w:tcPr>
            <w:tcW w:w="1264" w:type="dxa"/>
            <w:tcBorders>
              <w:top w:val="nil"/>
              <w:left w:val="nil"/>
              <w:bottom w:val="single" w:sz="4" w:space="0" w:color="auto"/>
              <w:right w:val="single" w:sz="8" w:space="0" w:color="auto"/>
            </w:tcBorders>
            <w:shd w:val="clear" w:color="auto" w:fill="auto"/>
            <w:noWrap/>
            <w:vAlign w:val="center"/>
            <w:hideMark/>
          </w:tcPr>
          <w:p w14:paraId="25F4775B"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100,00%</w:t>
            </w:r>
          </w:p>
        </w:tc>
      </w:tr>
      <w:tr w:rsidR="00E256C7" w:rsidRPr="00E0341F" w14:paraId="0975CA3C" w14:textId="77777777" w:rsidTr="00E256C7">
        <w:trPr>
          <w:gridAfter w:val="1"/>
          <w:wAfter w:w="9" w:type="dxa"/>
          <w:trHeight w:val="257"/>
        </w:trPr>
        <w:tc>
          <w:tcPr>
            <w:tcW w:w="490" w:type="dxa"/>
            <w:vMerge/>
            <w:tcBorders>
              <w:top w:val="nil"/>
              <w:left w:val="single" w:sz="8" w:space="0" w:color="auto"/>
              <w:bottom w:val="single" w:sz="8" w:space="0" w:color="000000"/>
              <w:right w:val="single" w:sz="8" w:space="0" w:color="auto"/>
            </w:tcBorders>
            <w:vAlign w:val="center"/>
            <w:hideMark/>
          </w:tcPr>
          <w:p w14:paraId="72D211EF"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0006E60E"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23B44DAD"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nil"/>
              <w:right w:val="single" w:sz="8" w:space="0" w:color="auto"/>
            </w:tcBorders>
            <w:shd w:val="clear" w:color="auto" w:fill="auto"/>
            <w:noWrap/>
            <w:vAlign w:val="center"/>
            <w:hideMark/>
          </w:tcPr>
          <w:p w14:paraId="5714AE3B"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Cronograma</w:t>
            </w:r>
          </w:p>
        </w:tc>
        <w:tc>
          <w:tcPr>
            <w:tcW w:w="1230" w:type="dxa"/>
            <w:tcBorders>
              <w:top w:val="nil"/>
              <w:left w:val="nil"/>
              <w:bottom w:val="single" w:sz="4" w:space="0" w:color="auto"/>
              <w:right w:val="nil"/>
            </w:tcBorders>
            <w:shd w:val="clear" w:color="auto" w:fill="auto"/>
            <w:noWrap/>
            <w:vAlign w:val="center"/>
            <w:hideMark/>
          </w:tcPr>
          <w:p w14:paraId="4F6CE061"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40" w:type="dxa"/>
            <w:tcBorders>
              <w:top w:val="nil"/>
              <w:left w:val="single" w:sz="8" w:space="0" w:color="auto"/>
              <w:bottom w:val="single" w:sz="4" w:space="0" w:color="auto"/>
              <w:right w:val="nil"/>
            </w:tcBorders>
            <w:shd w:val="clear" w:color="auto" w:fill="auto"/>
            <w:noWrap/>
            <w:vAlign w:val="center"/>
            <w:hideMark/>
          </w:tcPr>
          <w:p w14:paraId="1EE8C60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6300C2E4"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989" w:type="dxa"/>
            <w:tcBorders>
              <w:top w:val="nil"/>
              <w:left w:val="single" w:sz="8" w:space="0" w:color="auto"/>
              <w:bottom w:val="single" w:sz="4" w:space="0" w:color="auto"/>
              <w:right w:val="nil"/>
            </w:tcBorders>
            <w:shd w:val="clear" w:color="auto" w:fill="auto"/>
            <w:noWrap/>
            <w:vAlign w:val="center"/>
            <w:hideMark/>
          </w:tcPr>
          <w:p w14:paraId="2F419D5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single" w:sz="8" w:space="0" w:color="auto"/>
              <w:bottom w:val="single" w:sz="4" w:space="0" w:color="auto"/>
              <w:right w:val="single" w:sz="8" w:space="0" w:color="auto"/>
            </w:tcBorders>
            <w:shd w:val="clear" w:color="auto" w:fill="auto"/>
            <w:noWrap/>
            <w:vAlign w:val="center"/>
            <w:hideMark/>
          </w:tcPr>
          <w:p w14:paraId="033CE2E7"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51D96D6A"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864" w:type="dxa"/>
            <w:tcBorders>
              <w:top w:val="nil"/>
              <w:left w:val="nil"/>
              <w:bottom w:val="single" w:sz="4" w:space="0" w:color="auto"/>
              <w:right w:val="single" w:sz="8" w:space="0" w:color="auto"/>
            </w:tcBorders>
            <w:shd w:val="clear" w:color="auto" w:fill="auto"/>
            <w:noWrap/>
            <w:vAlign w:val="center"/>
            <w:hideMark/>
          </w:tcPr>
          <w:p w14:paraId="1D476FE0"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589BB239"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auto" w:fill="auto"/>
            <w:noWrap/>
            <w:vAlign w:val="center"/>
            <w:hideMark/>
          </w:tcPr>
          <w:p w14:paraId="68112A58"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c>
          <w:tcPr>
            <w:tcW w:w="1264" w:type="dxa"/>
            <w:tcBorders>
              <w:top w:val="nil"/>
              <w:left w:val="nil"/>
              <w:bottom w:val="single" w:sz="4" w:space="0" w:color="auto"/>
              <w:right w:val="single" w:sz="8" w:space="0" w:color="auto"/>
            </w:tcBorders>
            <w:shd w:val="clear" w:color="000000" w:fill="31869B"/>
            <w:noWrap/>
            <w:vAlign w:val="center"/>
            <w:hideMark/>
          </w:tcPr>
          <w:p w14:paraId="7592528C" w14:textId="77777777" w:rsidR="00E0341F" w:rsidRPr="00E256C7" w:rsidRDefault="00E0341F" w:rsidP="00E0341F">
            <w:pPr>
              <w:jc w:val="center"/>
              <w:rPr>
                <w:rFonts w:ascii="Calibri" w:hAnsi="Calibri" w:cs="Calibri"/>
                <w:sz w:val="14"/>
                <w:szCs w:val="14"/>
              </w:rPr>
            </w:pPr>
            <w:r w:rsidRPr="00E256C7">
              <w:rPr>
                <w:rFonts w:ascii="Calibri" w:hAnsi="Calibri" w:cs="Calibri"/>
                <w:sz w:val="14"/>
                <w:szCs w:val="14"/>
              </w:rPr>
              <w:t> </w:t>
            </w:r>
          </w:p>
        </w:tc>
      </w:tr>
      <w:tr w:rsidR="00E256C7" w:rsidRPr="00E0341F" w14:paraId="6CF853EE" w14:textId="77777777" w:rsidTr="00E256C7">
        <w:trPr>
          <w:gridAfter w:val="1"/>
          <w:wAfter w:w="9" w:type="dxa"/>
          <w:trHeight w:val="272"/>
        </w:trPr>
        <w:tc>
          <w:tcPr>
            <w:tcW w:w="490" w:type="dxa"/>
            <w:vMerge/>
            <w:tcBorders>
              <w:top w:val="nil"/>
              <w:left w:val="single" w:sz="8" w:space="0" w:color="auto"/>
              <w:bottom w:val="single" w:sz="8" w:space="0" w:color="000000"/>
              <w:right w:val="single" w:sz="8" w:space="0" w:color="auto"/>
            </w:tcBorders>
            <w:vAlign w:val="center"/>
            <w:hideMark/>
          </w:tcPr>
          <w:p w14:paraId="06DC1F91" w14:textId="77777777" w:rsidR="00E0341F" w:rsidRPr="00E256C7" w:rsidRDefault="00E0341F" w:rsidP="00E0341F">
            <w:pPr>
              <w:rPr>
                <w:rFonts w:ascii="Calibri" w:hAnsi="Calibri" w:cs="Calibri"/>
                <w:b/>
                <w:bCs/>
                <w:color w:val="FFFFFF"/>
                <w:sz w:val="14"/>
                <w:szCs w:val="14"/>
              </w:rPr>
            </w:pPr>
          </w:p>
        </w:tc>
        <w:tc>
          <w:tcPr>
            <w:tcW w:w="1070" w:type="dxa"/>
            <w:vMerge/>
            <w:tcBorders>
              <w:top w:val="nil"/>
              <w:left w:val="single" w:sz="8" w:space="0" w:color="auto"/>
              <w:bottom w:val="single" w:sz="8" w:space="0" w:color="000000"/>
              <w:right w:val="single" w:sz="8" w:space="0" w:color="auto"/>
            </w:tcBorders>
            <w:vAlign w:val="center"/>
            <w:hideMark/>
          </w:tcPr>
          <w:p w14:paraId="45B3A0E4" w14:textId="77777777" w:rsidR="00E0341F" w:rsidRPr="00E256C7" w:rsidRDefault="00E0341F" w:rsidP="00E0341F">
            <w:pPr>
              <w:rPr>
                <w:rFonts w:ascii="Calibri" w:hAnsi="Calibri" w:cs="Calibri"/>
                <w:b/>
                <w:bCs/>
                <w:color w:val="000000"/>
                <w:sz w:val="14"/>
                <w:szCs w:val="14"/>
              </w:rPr>
            </w:pPr>
          </w:p>
        </w:tc>
        <w:tc>
          <w:tcPr>
            <w:tcW w:w="1141" w:type="dxa"/>
            <w:vMerge/>
            <w:tcBorders>
              <w:top w:val="nil"/>
              <w:left w:val="single" w:sz="8" w:space="0" w:color="auto"/>
              <w:bottom w:val="single" w:sz="8" w:space="0" w:color="000000"/>
              <w:right w:val="single" w:sz="8" w:space="0" w:color="auto"/>
            </w:tcBorders>
            <w:vAlign w:val="center"/>
            <w:hideMark/>
          </w:tcPr>
          <w:p w14:paraId="173032E8" w14:textId="77777777" w:rsidR="00E0341F" w:rsidRPr="00E256C7" w:rsidRDefault="00E0341F" w:rsidP="00E0341F">
            <w:pPr>
              <w:rPr>
                <w:rFonts w:ascii="Calibri" w:hAnsi="Calibri" w:cs="Calibri"/>
                <w:b/>
                <w:bCs/>
                <w:color w:val="000000"/>
                <w:sz w:val="14"/>
                <w:szCs w:val="14"/>
              </w:rPr>
            </w:pPr>
          </w:p>
        </w:tc>
        <w:tc>
          <w:tcPr>
            <w:tcW w:w="1115" w:type="dxa"/>
            <w:tcBorders>
              <w:top w:val="nil"/>
              <w:left w:val="nil"/>
              <w:bottom w:val="single" w:sz="8" w:space="0" w:color="auto"/>
              <w:right w:val="single" w:sz="8" w:space="0" w:color="auto"/>
            </w:tcBorders>
            <w:shd w:val="clear" w:color="000000" w:fill="B7DEE8"/>
            <w:noWrap/>
            <w:vAlign w:val="center"/>
            <w:hideMark/>
          </w:tcPr>
          <w:p w14:paraId="2F1DAD39" w14:textId="77777777" w:rsidR="00E0341F" w:rsidRPr="00E256C7" w:rsidRDefault="00E0341F" w:rsidP="00E0341F">
            <w:pPr>
              <w:jc w:val="center"/>
              <w:rPr>
                <w:rFonts w:ascii="Calibri" w:hAnsi="Calibri" w:cs="Calibri"/>
                <w:b/>
                <w:bCs/>
                <w:color w:val="000000"/>
                <w:sz w:val="14"/>
                <w:szCs w:val="14"/>
              </w:rPr>
            </w:pPr>
            <w:r w:rsidRPr="00E256C7">
              <w:rPr>
                <w:rFonts w:ascii="Calibri" w:hAnsi="Calibri" w:cs="Calibri"/>
                <w:b/>
                <w:bCs/>
                <w:color w:val="000000"/>
                <w:sz w:val="14"/>
                <w:szCs w:val="14"/>
              </w:rPr>
              <w:t>Vencimento</w:t>
            </w:r>
          </w:p>
        </w:tc>
        <w:tc>
          <w:tcPr>
            <w:tcW w:w="1230" w:type="dxa"/>
            <w:tcBorders>
              <w:top w:val="nil"/>
              <w:left w:val="nil"/>
              <w:bottom w:val="single" w:sz="8" w:space="0" w:color="auto"/>
              <w:right w:val="single" w:sz="8" w:space="0" w:color="auto"/>
            </w:tcBorders>
            <w:shd w:val="clear" w:color="000000" w:fill="B7DEE8"/>
            <w:noWrap/>
            <w:vAlign w:val="center"/>
            <w:hideMark/>
          </w:tcPr>
          <w:p w14:paraId="208B2D5D"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40" w:type="dxa"/>
            <w:tcBorders>
              <w:top w:val="nil"/>
              <w:left w:val="nil"/>
              <w:bottom w:val="single" w:sz="8" w:space="0" w:color="auto"/>
              <w:right w:val="single" w:sz="8" w:space="0" w:color="auto"/>
            </w:tcBorders>
            <w:shd w:val="clear" w:color="000000" w:fill="B7DEE8"/>
            <w:noWrap/>
            <w:vAlign w:val="center"/>
            <w:hideMark/>
          </w:tcPr>
          <w:p w14:paraId="1658117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4BA2E369"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989" w:type="dxa"/>
            <w:tcBorders>
              <w:top w:val="nil"/>
              <w:left w:val="nil"/>
              <w:bottom w:val="single" w:sz="8" w:space="0" w:color="auto"/>
              <w:right w:val="single" w:sz="8" w:space="0" w:color="auto"/>
            </w:tcBorders>
            <w:shd w:val="clear" w:color="000000" w:fill="B7DEE8"/>
            <w:noWrap/>
            <w:vAlign w:val="center"/>
            <w:hideMark/>
          </w:tcPr>
          <w:p w14:paraId="42FB238A"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378F2A4B"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0A564BD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864" w:type="dxa"/>
            <w:tcBorders>
              <w:top w:val="nil"/>
              <w:left w:val="nil"/>
              <w:bottom w:val="single" w:sz="8" w:space="0" w:color="auto"/>
              <w:right w:val="single" w:sz="8" w:space="0" w:color="auto"/>
            </w:tcBorders>
            <w:shd w:val="clear" w:color="000000" w:fill="B7DEE8"/>
            <w:noWrap/>
            <w:vAlign w:val="center"/>
            <w:hideMark/>
          </w:tcPr>
          <w:p w14:paraId="2BA7A98E"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5A208680"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2CD4B524"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R$ 0,00</w:t>
            </w:r>
          </w:p>
        </w:tc>
        <w:tc>
          <w:tcPr>
            <w:tcW w:w="1264" w:type="dxa"/>
            <w:tcBorders>
              <w:top w:val="nil"/>
              <w:left w:val="nil"/>
              <w:bottom w:val="single" w:sz="8" w:space="0" w:color="auto"/>
              <w:right w:val="single" w:sz="8" w:space="0" w:color="auto"/>
            </w:tcBorders>
            <w:shd w:val="clear" w:color="000000" w:fill="B7DEE8"/>
            <w:noWrap/>
            <w:vAlign w:val="center"/>
            <w:hideMark/>
          </w:tcPr>
          <w:p w14:paraId="7735FB58" w14:textId="77777777" w:rsidR="00E0341F" w:rsidRPr="00E256C7" w:rsidRDefault="00E0341F" w:rsidP="00E0341F">
            <w:pPr>
              <w:jc w:val="center"/>
              <w:rPr>
                <w:rFonts w:ascii="Calibri" w:hAnsi="Calibri" w:cs="Calibri"/>
                <w:b/>
                <w:bCs/>
                <w:sz w:val="14"/>
                <w:szCs w:val="14"/>
              </w:rPr>
            </w:pPr>
            <w:r w:rsidRPr="00E256C7">
              <w:rPr>
                <w:rFonts w:ascii="Calibri" w:hAnsi="Calibri" w:cs="Calibri"/>
                <w:b/>
                <w:bCs/>
                <w:sz w:val="14"/>
                <w:szCs w:val="14"/>
              </w:rPr>
              <w:t>R$ 22.621,74</w:t>
            </w:r>
          </w:p>
        </w:tc>
      </w:tr>
      <w:tr w:rsidR="00E256C7" w:rsidRPr="00E0341F" w14:paraId="39E38594" w14:textId="77777777" w:rsidTr="00E256C7">
        <w:trPr>
          <w:gridAfter w:val="1"/>
          <w:wAfter w:w="8" w:type="dxa"/>
          <w:trHeight w:val="257"/>
        </w:trPr>
        <w:tc>
          <w:tcPr>
            <w:tcW w:w="1561" w:type="dxa"/>
            <w:gridSpan w:val="2"/>
            <w:tcBorders>
              <w:top w:val="single" w:sz="8" w:space="0" w:color="auto"/>
              <w:left w:val="single" w:sz="8" w:space="0" w:color="auto"/>
              <w:bottom w:val="single" w:sz="4" w:space="0" w:color="auto"/>
              <w:right w:val="single" w:sz="8" w:space="0" w:color="000000"/>
            </w:tcBorders>
            <w:shd w:val="clear" w:color="FFFFFF" w:fill="31869B"/>
            <w:noWrap/>
            <w:vAlign w:val="center"/>
            <w:hideMark/>
          </w:tcPr>
          <w:p w14:paraId="0DB8C022"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TOTAL</w:t>
            </w:r>
          </w:p>
        </w:tc>
        <w:tc>
          <w:tcPr>
            <w:tcW w:w="1141" w:type="dxa"/>
            <w:tcBorders>
              <w:top w:val="nil"/>
              <w:left w:val="nil"/>
              <w:bottom w:val="single" w:sz="4" w:space="0" w:color="auto"/>
              <w:right w:val="single" w:sz="8" w:space="0" w:color="auto"/>
            </w:tcBorders>
            <w:shd w:val="clear" w:color="FFFFFF" w:fill="31869B"/>
            <w:noWrap/>
            <w:vAlign w:val="center"/>
            <w:hideMark/>
          </w:tcPr>
          <w:p w14:paraId="03AF96C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R$ 786.795,65</w:t>
            </w:r>
          </w:p>
        </w:tc>
        <w:tc>
          <w:tcPr>
            <w:tcW w:w="1115" w:type="dxa"/>
            <w:tcBorders>
              <w:top w:val="nil"/>
              <w:left w:val="nil"/>
              <w:bottom w:val="single" w:sz="4" w:space="0" w:color="auto"/>
              <w:right w:val="single" w:sz="8" w:space="0" w:color="auto"/>
            </w:tcBorders>
            <w:shd w:val="clear" w:color="FFFFFF" w:fill="31869B"/>
            <w:noWrap/>
            <w:vAlign w:val="center"/>
            <w:hideMark/>
          </w:tcPr>
          <w:p w14:paraId="0237C2C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 </w:t>
            </w:r>
          </w:p>
        </w:tc>
        <w:tc>
          <w:tcPr>
            <w:tcW w:w="1230" w:type="dxa"/>
            <w:tcBorders>
              <w:top w:val="nil"/>
              <w:left w:val="nil"/>
              <w:bottom w:val="single" w:sz="4" w:space="0" w:color="auto"/>
              <w:right w:val="single" w:sz="8" w:space="0" w:color="auto"/>
            </w:tcBorders>
            <w:shd w:val="clear" w:color="FFFFFF" w:fill="31869B"/>
            <w:noWrap/>
            <w:vAlign w:val="center"/>
            <w:hideMark/>
          </w:tcPr>
          <w:p w14:paraId="30393E5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R$ 62.631,74</w:t>
            </w:r>
          </w:p>
        </w:tc>
        <w:tc>
          <w:tcPr>
            <w:tcW w:w="1240" w:type="dxa"/>
            <w:tcBorders>
              <w:top w:val="nil"/>
              <w:left w:val="nil"/>
              <w:bottom w:val="single" w:sz="4" w:space="0" w:color="auto"/>
              <w:right w:val="single" w:sz="8" w:space="0" w:color="auto"/>
            </w:tcBorders>
            <w:shd w:val="clear" w:color="FFFFFF" w:fill="31869B"/>
            <w:noWrap/>
            <w:vAlign w:val="center"/>
            <w:hideMark/>
          </w:tcPr>
          <w:p w14:paraId="1F1A5459"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R$ 38.012,23</w:t>
            </w:r>
          </w:p>
        </w:tc>
        <w:tc>
          <w:tcPr>
            <w:tcW w:w="989" w:type="dxa"/>
            <w:tcBorders>
              <w:top w:val="nil"/>
              <w:left w:val="nil"/>
              <w:bottom w:val="single" w:sz="4" w:space="0" w:color="auto"/>
              <w:right w:val="single" w:sz="8" w:space="0" w:color="auto"/>
            </w:tcBorders>
            <w:shd w:val="clear" w:color="FFFFFF" w:fill="31869B"/>
            <w:noWrap/>
            <w:vAlign w:val="center"/>
            <w:hideMark/>
          </w:tcPr>
          <w:p w14:paraId="5022ADA7"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R$ 86.105,72</w:t>
            </w:r>
          </w:p>
        </w:tc>
        <w:tc>
          <w:tcPr>
            <w:tcW w:w="989" w:type="dxa"/>
            <w:tcBorders>
              <w:top w:val="nil"/>
              <w:left w:val="nil"/>
              <w:bottom w:val="single" w:sz="4" w:space="0" w:color="auto"/>
              <w:right w:val="single" w:sz="8" w:space="0" w:color="auto"/>
            </w:tcBorders>
            <w:shd w:val="clear" w:color="FFFFFF" w:fill="31869B"/>
            <w:noWrap/>
            <w:vAlign w:val="center"/>
            <w:hideMark/>
          </w:tcPr>
          <w:p w14:paraId="5D6CB8E8"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R$ 62.825,80</w:t>
            </w:r>
          </w:p>
        </w:tc>
        <w:tc>
          <w:tcPr>
            <w:tcW w:w="864" w:type="dxa"/>
            <w:tcBorders>
              <w:top w:val="nil"/>
              <w:left w:val="nil"/>
              <w:bottom w:val="single" w:sz="4" w:space="0" w:color="auto"/>
              <w:right w:val="single" w:sz="8" w:space="0" w:color="auto"/>
            </w:tcBorders>
            <w:shd w:val="clear" w:color="FFFFFF" w:fill="31869B"/>
            <w:noWrap/>
            <w:vAlign w:val="center"/>
            <w:hideMark/>
          </w:tcPr>
          <w:p w14:paraId="2EFE82E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R$ 178.321,56</w:t>
            </w:r>
          </w:p>
        </w:tc>
        <w:tc>
          <w:tcPr>
            <w:tcW w:w="864" w:type="dxa"/>
            <w:tcBorders>
              <w:top w:val="nil"/>
              <w:left w:val="nil"/>
              <w:bottom w:val="single" w:sz="4" w:space="0" w:color="auto"/>
              <w:right w:val="single" w:sz="8" w:space="0" w:color="auto"/>
            </w:tcBorders>
            <w:shd w:val="clear" w:color="FFFFFF" w:fill="31869B"/>
            <w:noWrap/>
            <w:vAlign w:val="center"/>
            <w:hideMark/>
          </w:tcPr>
          <w:p w14:paraId="74F1DED1"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R$ 93.162,13</w:t>
            </w:r>
          </w:p>
        </w:tc>
        <w:tc>
          <w:tcPr>
            <w:tcW w:w="864" w:type="dxa"/>
            <w:tcBorders>
              <w:top w:val="nil"/>
              <w:left w:val="nil"/>
              <w:bottom w:val="single" w:sz="4" w:space="0" w:color="auto"/>
              <w:right w:val="single" w:sz="8" w:space="0" w:color="auto"/>
            </w:tcBorders>
            <w:shd w:val="clear" w:color="FFFFFF" w:fill="31869B"/>
            <w:noWrap/>
            <w:vAlign w:val="center"/>
            <w:hideMark/>
          </w:tcPr>
          <w:p w14:paraId="7DFDE983"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R$ 70.382,49</w:t>
            </w:r>
          </w:p>
        </w:tc>
        <w:tc>
          <w:tcPr>
            <w:tcW w:w="1264" w:type="dxa"/>
            <w:tcBorders>
              <w:top w:val="nil"/>
              <w:left w:val="nil"/>
              <w:bottom w:val="single" w:sz="4" w:space="0" w:color="auto"/>
              <w:right w:val="single" w:sz="8" w:space="0" w:color="auto"/>
            </w:tcBorders>
            <w:shd w:val="clear" w:color="FFFFFF" w:fill="31869B"/>
            <w:noWrap/>
            <w:vAlign w:val="center"/>
            <w:hideMark/>
          </w:tcPr>
          <w:p w14:paraId="10F454E2"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R$ 81.982,05</w:t>
            </w:r>
          </w:p>
        </w:tc>
        <w:tc>
          <w:tcPr>
            <w:tcW w:w="1264" w:type="dxa"/>
            <w:tcBorders>
              <w:top w:val="nil"/>
              <w:left w:val="nil"/>
              <w:bottom w:val="single" w:sz="4" w:space="0" w:color="auto"/>
              <w:right w:val="single" w:sz="8" w:space="0" w:color="auto"/>
            </w:tcBorders>
            <w:shd w:val="clear" w:color="FFFFFF" w:fill="31869B"/>
            <w:noWrap/>
            <w:vAlign w:val="center"/>
            <w:hideMark/>
          </w:tcPr>
          <w:p w14:paraId="0869132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R$ 90.750,21</w:t>
            </w:r>
          </w:p>
        </w:tc>
        <w:tc>
          <w:tcPr>
            <w:tcW w:w="1264" w:type="dxa"/>
            <w:tcBorders>
              <w:top w:val="nil"/>
              <w:left w:val="nil"/>
              <w:bottom w:val="single" w:sz="4" w:space="0" w:color="auto"/>
              <w:right w:val="single" w:sz="8" w:space="0" w:color="auto"/>
            </w:tcBorders>
            <w:shd w:val="clear" w:color="FFFFFF" w:fill="31869B"/>
            <w:noWrap/>
            <w:vAlign w:val="center"/>
            <w:hideMark/>
          </w:tcPr>
          <w:p w14:paraId="4211A493"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R$ 22.621,74</w:t>
            </w:r>
          </w:p>
        </w:tc>
      </w:tr>
      <w:tr w:rsidR="00E256C7" w:rsidRPr="00E0341F" w14:paraId="0126DC69" w14:textId="77777777" w:rsidTr="00E256C7">
        <w:trPr>
          <w:gridAfter w:val="1"/>
          <w:wAfter w:w="8" w:type="dxa"/>
          <w:trHeight w:val="257"/>
        </w:trPr>
        <w:tc>
          <w:tcPr>
            <w:tcW w:w="1561" w:type="dxa"/>
            <w:gridSpan w:val="2"/>
            <w:tcBorders>
              <w:top w:val="single" w:sz="4" w:space="0" w:color="auto"/>
              <w:left w:val="single" w:sz="8" w:space="0" w:color="auto"/>
              <w:bottom w:val="single" w:sz="4" w:space="0" w:color="auto"/>
              <w:right w:val="single" w:sz="8" w:space="0" w:color="000000"/>
            </w:tcBorders>
            <w:shd w:val="clear" w:color="FFFFFF" w:fill="31869B"/>
            <w:noWrap/>
            <w:vAlign w:val="center"/>
            <w:hideMark/>
          </w:tcPr>
          <w:p w14:paraId="68884100"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 EXECUTADA</w:t>
            </w:r>
          </w:p>
        </w:tc>
        <w:tc>
          <w:tcPr>
            <w:tcW w:w="1141" w:type="dxa"/>
            <w:tcBorders>
              <w:top w:val="nil"/>
              <w:left w:val="nil"/>
              <w:bottom w:val="nil"/>
              <w:right w:val="single" w:sz="8" w:space="0" w:color="auto"/>
            </w:tcBorders>
            <w:shd w:val="clear" w:color="FFFFFF" w:fill="31869B"/>
            <w:noWrap/>
            <w:vAlign w:val="center"/>
            <w:hideMark/>
          </w:tcPr>
          <w:p w14:paraId="4E328CB8"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0,00%</w:t>
            </w:r>
          </w:p>
        </w:tc>
        <w:tc>
          <w:tcPr>
            <w:tcW w:w="1115" w:type="dxa"/>
            <w:tcBorders>
              <w:top w:val="nil"/>
              <w:left w:val="nil"/>
              <w:bottom w:val="nil"/>
              <w:right w:val="single" w:sz="8" w:space="0" w:color="auto"/>
            </w:tcBorders>
            <w:shd w:val="clear" w:color="FFFFFF" w:fill="31869B"/>
            <w:noWrap/>
            <w:vAlign w:val="center"/>
            <w:hideMark/>
          </w:tcPr>
          <w:p w14:paraId="044D420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 </w:t>
            </w:r>
          </w:p>
        </w:tc>
        <w:tc>
          <w:tcPr>
            <w:tcW w:w="1230" w:type="dxa"/>
            <w:tcBorders>
              <w:top w:val="nil"/>
              <w:left w:val="nil"/>
              <w:bottom w:val="nil"/>
              <w:right w:val="single" w:sz="8" w:space="0" w:color="auto"/>
            </w:tcBorders>
            <w:shd w:val="clear" w:color="FFFFFF" w:fill="31869B"/>
            <w:noWrap/>
            <w:vAlign w:val="center"/>
            <w:hideMark/>
          </w:tcPr>
          <w:p w14:paraId="22EA5EC2"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7,96%</w:t>
            </w:r>
          </w:p>
        </w:tc>
        <w:tc>
          <w:tcPr>
            <w:tcW w:w="1240" w:type="dxa"/>
            <w:tcBorders>
              <w:top w:val="nil"/>
              <w:left w:val="nil"/>
              <w:bottom w:val="nil"/>
              <w:right w:val="single" w:sz="8" w:space="0" w:color="auto"/>
            </w:tcBorders>
            <w:shd w:val="clear" w:color="FFFFFF" w:fill="31869B"/>
            <w:noWrap/>
            <w:vAlign w:val="center"/>
            <w:hideMark/>
          </w:tcPr>
          <w:p w14:paraId="14420103"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4,83%</w:t>
            </w:r>
          </w:p>
        </w:tc>
        <w:tc>
          <w:tcPr>
            <w:tcW w:w="989" w:type="dxa"/>
            <w:tcBorders>
              <w:top w:val="nil"/>
              <w:left w:val="nil"/>
              <w:bottom w:val="nil"/>
              <w:right w:val="single" w:sz="8" w:space="0" w:color="auto"/>
            </w:tcBorders>
            <w:shd w:val="clear" w:color="FFFFFF" w:fill="31869B"/>
            <w:noWrap/>
            <w:vAlign w:val="center"/>
            <w:hideMark/>
          </w:tcPr>
          <w:p w14:paraId="432D7CF9"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10,94%</w:t>
            </w:r>
          </w:p>
        </w:tc>
        <w:tc>
          <w:tcPr>
            <w:tcW w:w="989" w:type="dxa"/>
            <w:tcBorders>
              <w:top w:val="nil"/>
              <w:left w:val="nil"/>
              <w:bottom w:val="nil"/>
              <w:right w:val="single" w:sz="8" w:space="0" w:color="auto"/>
            </w:tcBorders>
            <w:shd w:val="clear" w:color="FFFFFF" w:fill="31869B"/>
            <w:noWrap/>
            <w:vAlign w:val="center"/>
            <w:hideMark/>
          </w:tcPr>
          <w:p w14:paraId="43202EBA"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7,99%</w:t>
            </w:r>
          </w:p>
        </w:tc>
        <w:tc>
          <w:tcPr>
            <w:tcW w:w="864" w:type="dxa"/>
            <w:tcBorders>
              <w:top w:val="nil"/>
              <w:left w:val="nil"/>
              <w:bottom w:val="nil"/>
              <w:right w:val="single" w:sz="8" w:space="0" w:color="auto"/>
            </w:tcBorders>
            <w:shd w:val="clear" w:color="FFFFFF" w:fill="31869B"/>
            <w:noWrap/>
            <w:vAlign w:val="center"/>
            <w:hideMark/>
          </w:tcPr>
          <w:p w14:paraId="44AD8058"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22,66%</w:t>
            </w:r>
          </w:p>
        </w:tc>
        <w:tc>
          <w:tcPr>
            <w:tcW w:w="864" w:type="dxa"/>
            <w:tcBorders>
              <w:top w:val="nil"/>
              <w:left w:val="nil"/>
              <w:bottom w:val="nil"/>
              <w:right w:val="single" w:sz="8" w:space="0" w:color="auto"/>
            </w:tcBorders>
            <w:shd w:val="clear" w:color="FFFFFF" w:fill="31869B"/>
            <w:noWrap/>
            <w:vAlign w:val="center"/>
            <w:hideMark/>
          </w:tcPr>
          <w:p w14:paraId="4F218397"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11,84%</w:t>
            </w:r>
          </w:p>
        </w:tc>
        <w:tc>
          <w:tcPr>
            <w:tcW w:w="864" w:type="dxa"/>
            <w:tcBorders>
              <w:top w:val="nil"/>
              <w:left w:val="nil"/>
              <w:bottom w:val="nil"/>
              <w:right w:val="single" w:sz="8" w:space="0" w:color="auto"/>
            </w:tcBorders>
            <w:shd w:val="clear" w:color="FFFFFF" w:fill="31869B"/>
            <w:noWrap/>
            <w:vAlign w:val="center"/>
            <w:hideMark/>
          </w:tcPr>
          <w:p w14:paraId="53C2069B"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8,95%</w:t>
            </w:r>
          </w:p>
        </w:tc>
        <w:tc>
          <w:tcPr>
            <w:tcW w:w="1264" w:type="dxa"/>
            <w:tcBorders>
              <w:top w:val="nil"/>
              <w:left w:val="nil"/>
              <w:bottom w:val="nil"/>
              <w:right w:val="single" w:sz="8" w:space="0" w:color="auto"/>
            </w:tcBorders>
            <w:shd w:val="clear" w:color="FFFFFF" w:fill="31869B"/>
            <w:noWrap/>
            <w:vAlign w:val="center"/>
            <w:hideMark/>
          </w:tcPr>
          <w:p w14:paraId="55843E7A"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10,42%</w:t>
            </w:r>
          </w:p>
        </w:tc>
        <w:tc>
          <w:tcPr>
            <w:tcW w:w="1264" w:type="dxa"/>
            <w:tcBorders>
              <w:top w:val="nil"/>
              <w:left w:val="nil"/>
              <w:bottom w:val="nil"/>
              <w:right w:val="single" w:sz="8" w:space="0" w:color="auto"/>
            </w:tcBorders>
            <w:shd w:val="clear" w:color="FFFFFF" w:fill="31869B"/>
            <w:noWrap/>
            <w:vAlign w:val="center"/>
            <w:hideMark/>
          </w:tcPr>
          <w:p w14:paraId="4D5DA3D0"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11,53%</w:t>
            </w:r>
          </w:p>
        </w:tc>
        <w:tc>
          <w:tcPr>
            <w:tcW w:w="1264" w:type="dxa"/>
            <w:tcBorders>
              <w:top w:val="nil"/>
              <w:left w:val="nil"/>
              <w:bottom w:val="nil"/>
              <w:right w:val="single" w:sz="8" w:space="0" w:color="auto"/>
            </w:tcBorders>
            <w:shd w:val="clear" w:color="FFFFFF" w:fill="31869B"/>
            <w:noWrap/>
            <w:vAlign w:val="center"/>
            <w:hideMark/>
          </w:tcPr>
          <w:p w14:paraId="1C624612"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2,88%</w:t>
            </w:r>
          </w:p>
        </w:tc>
      </w:tr>
      <w:tr w:rsidR="00E256C7" w:rsidRPr="00E0341F" w14:paraId="47BA21D2" w14:textId="77777777" w:rsidTr="00E256C7">
        <w:trPr>
          <w:gridAfter w:val="1"/>
          <w:wAfter w:w="8" w:type="dxa"/>
          <w:trHeight w:val="257"/>
        </w:trPr>
        <w:tc>
          <w:tcPr>
            <w:tcW w:w="1561" w:type="dxa"/>
            <w:gridSpan w:val="2"/>
            <w:tcBorders>
              <w:top w:val="single" w:sz="4" w:space="0" w:color="auto"/>
              <w:left w:val="single" w:sz="8" w:space="0" w:color="auto"/>
              <w:bottom w:val="single" w:sz="4" w:space="0" w:color="auto"/>
              <w:right w:val="single" w:sz="8" w:space="0" w:color="000000"/>
            </w:tcBorders>
            <w:shd w:val="clear" w:color="FFFFFF" w:fill="31869B"/>
            <w:noWrap/>
            <w:vAlign w:val="center"/>
            <w:hideMark/>
          </w:tcPr>
          <w:p w14:paraId="4AE260A4"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ACUMULADO PERÍODO</w:t>
            </w:r>
          </w:p>
        </w:tc>
        <w:tc>
          <w:tcPr>
            <w:tcW w:w="1141" w:type="dxa"/>
            <w:tcBorders>
              <w:top w:val="single" w:sz="4" w:space="0" w:color="auto"/>
              <w:left w:val="nil"/>
              <w:bottom w:val="single" w:sz="4" w:space="0" w:color="auto"/>
              <w:right w:val="single" w:sz="8" w:space="0" w:color="auto"/>
            </w:tcBorders>
            <w:shd w:val="clear" w:color="000000" w:fill="31869B"/>
            <w:noWrap/>
            <w:vAlign w:val="center"/>
            <w:hideMark/>
          </w:tcPr>
          <w:p w14:paraId="69A24BC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R$ 0,00</w:t>
            </w:r>
          </w:p>
        </w:tc>
        <w:tc>
          <w:tcPr>
            <w:tcW w:w="1115" w:type="dxa"/>
            <w:tcBorders>
              <w:top w:val="single" w:sz="4" w:space="0" w:color="auto"/>
              <w:left w:val="nil"/>
              <w:bottom w:val="single" w:sz="4" w:space="0" w:color="auto"/>
              <w:right w:val="single" w:sz="8" w:space="0" w:color="auto"/>
            </w:tcBorders>
            <w:shd w:val="clear" w:color="000000" w:fill="31869B"/>
            <w:noWrap/>
            <w:vAlign w:val="center"/>
            <w:hideMark/>
          </w:tcPr>
          <w:p w14:paraId="1241A1DB"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 </w:t>
            </w:r>
          </w:p>
        </w:tc>
        <w:tc>
          <w:tcPr>
            <w:tcW w:w="1230" w:type="dxa"/>
            <w:tcBorders>
              <w:top w:val="single" w:sz="4" w:space="0" w:color="auto"/>
              <w:left w:val="nil"/>
              <w:bottom w:val="single" w:sz="4" w:space="0" w:color="auto"/>
              <w:right w:val="single" w:sz="8" w:space="0" w:color="auto"/>
            </w:tcBorders>
            <w:shd w:val="clear" w:color="000000" w:fill="31869B"/>
            <w:noWrap/>
            <w:vAlign w:val="center"/>
            <w:hideMark/>
          </w:tcPr>
          <w:p w14:paraId="7AEB0780"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R$ 62.631,74</w:t>
            </w:r>
          </w:p>
        </w:tc>
        <w:tc>
          <w:tcPr>
            <w:tcW w:w="1240" w:type="dxa"/>
            <w:tcBorders>
              <w:top w:val="single" w:sz="4" w:space="0" w:color="auto"/>
              <w:left w:val="nil"/>
              <w:bottom w:val="single" w:sz="4" w:space="0" w:color="auto"/>
              <w:right w:val="single" w:sz="8" w:space="0" w:color="auto"/>
            </w:tcBorders>
            <w:shd w:val="clear" w:color="000000" w:fill="31869B"/>
            <w:noWrap/>
            <w:vAlign w:val="center"/>
            <w:hideMark/>
          </w:tcPr>
          <w:p w14:paraId="258BBB81"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R$ 100.643,97</w:t>
            </w:r>
          </w:p>
        </w:tc>
        <w:tc>
          <w:tcPr>
            <w:tcW w:w="989" w:type="dxa"/>
            <w:tcBorders>
              <w:top w:val="single" w:sz="4" w:space="0" w:color="auto"/>
              <w:left w:val="nil"/>
              <w:bottom w:val="single" w:sz="4" w:space="0" w:color="auto"/>
              <w:right w:val="single" w:sz="8" w:space="0" w:color="auto"/>
            </w:tcBorders>
            <w:shd w:val="clear" w:color="000000" w:fill="31869B"/>
            <w:noWrap/>
            <w:vAlign w:val="center"/>
            <w:hideMark/>
          </w:tcPr>
          <w:p w14:paraId="7CA4FD08"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R$ 186.749,69</w:t>
            </w:r>
          </w:p>
        </w:tc>
        <w:tc>
          <w:tcPr>
            <w:tcW w:w="989" w:type="dxa"/>
            <w:tcBorders>
              <w:top w:val="single" w:sz="4" w:space="0" w:color="auto"/>
              <w:left w:val="nil"/>
              <w:bottom w:val="single" w:sz="4" w:space="0" w:color="auto"/>
              <w:right w:val="single" w:sz="8" w:space="0" w:color="auto"/>
            </w:tcBorders>
            <w:shd w:val="clear" w:color="000000" w:fill="31869B"/>
            <w:noWrap/>
            <w:vAlign w:val="center"/>
            <w:hideMark/>
          </w:tcPr>
          <w:p w14:paraId="608C0C72"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R$ 249.575,48</w:t>
            </w:r>
          </w:p>
        </w:tc>
        <w:tc>
          <w:tcPr>
            <w:tcW w:w="864" w:type="dxa"/>
            <w:tcBorders>
              <w:top w:val="single" w:sz="4" w:space="0" w:color="auto"/>
              <w:left w:val="nil"/>
              <w:bottom w:val="single" w:sz="4" w:space="0" w:color="auto"/>
              <w:right w:val="single" w:sz="8" w:space="0" w:color="auto"/>
            </w:tcBorders>
            <w:shd w:val="clear" w:color="000000" w:fill="31869B"/>
            <w:noWrap/>
            <w:vAlign w:val="center"/>
            <w:hideMark/>
          </w:tcPr>
          <w:p w14:paraId="77C66B0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R$ 427.897,04</w:t>
            </w:r>
          </w:p>
        </w:tc>
        <w:tc>
          <w:tcPr>
            <w:tcW w:w="864" w:type="dxa"/>
            <w:tcBorders>
              <w:top w:val="single" w:sz="4" w:space="0" w:color="auto"/>
              <w:left w:val="nil"/>
              <w:bottom w:val="single" w:sz="4" w:space="0" w:color="auto"/>
              <w:right w:val="single" w:sz="8" w:space="0" w:color="auto"/>
            </w:tcBorders>
            <w:shd w:val="clear" w:color="000000" w:fill="31869B"/>
            <w:noWrap/>
            <w:vAlign w:val="center"/>
            <w:hideMark/>
          </w:tcPr>
          <w:p w14:paraId="12049774"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R$ 521.059,17</w:t>
            </w:r>
          </w:p>
        </w:tc>
        <w:tc>
          <w:tcPr>
            <w:tcW w:w="864" w:type="dxa"/>
            <w:tcBorders>
              <w:top w:val="single" w:sz="4" w:space="0" w:color="auto"/>
              <w:left w:val="nil"/>
              <w:bottom w:val="single" w:sz="4" w:space="0" w:color="auto"/>
              <w:right w:val="single" w:sz="8" w:space="0" w:color="auto"/>
            </w:tcBorders>
            <w:shd w:val="clear" w:color="000000" w:fill="31869B"/>
            <w:noWrap/>
            <w:vAlign w:val="center"/>
            <w:hideMark/>
          </w:tcPr>
          <w:p w14:paraId="553301B3"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R$ 591.441,66</w:t>
            </w:r>
          </w:p>
        </w:tc>
        <w:tc>
          <w:tcPr>
            <w:tcW w:w="1264" w:type="dxa"/>
            <w:tcBorders>
              <w:top w:val="single" w:sz="4" w:space="0" w:color="auto"/>
              <w:left w:val="nil"/>
              <w:bottom w:val="single" w:sz="4" w:space="0" w:color="auto"/>
              <w:right w:val="single" w:sz="8" w:space="0" w:color="auto"/>
            </w:tcBorders>
            <w:shd w:val="clear" w:color="000000" w:fill="31869B"/>
            <w:noWrap/>
            <w:vAlign w:val="center"/>
            <w:hideMark/>
          </w:tcPr>
          <w:p w14:paraId="20D51196"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R$ 673.423,71</w:t>
            </w:r>
          </w:p>
        </w:tc>
        <w:tc>
          <w:tcPr>
            <w:tcW w:w="1264" w:type="dxa"/>
            <w:tcBorders>
              <w:top w:val="single" w:sz="4" w:space="0" w:color="auto"/>
              <w:left w:val="nil"/>
              <w:bottom w:val="single" w:sz="4" w:space="0" w:color="auto"/>
              <w:right w:val="single" w:sz="8" w:space="0" w:color="auto"/>
            </w:tcBorders>
            <w:shd w:val="clear" w:color="000000" w:fill="31869B"/>
            <w:noWrap/>
            <w:vAlign w:val="center"/>
            <w:hideMark/>
          </w:tcPr>
          <w:p w14:paraId="29106E00"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R$ 764.173,92</w:t>
            </w:r>
          </w:p>
        </w:tc>
        <w:tc>
          <w:tcPr>
            <w:tcW w:w="1264" w:type="dxa"/>
            <w:tcBorders>
              <w:top w:val="single" w:sz="4" w:space="0" w:color="auto"/>
              <w:left w:val="nil"/>
              <w:bottom w:val="single" w:sz="4" w:space="0" w:color="auto"/>
              <w:right w:val="single" w:sz="8" w:space="0" w:color="auto"/>
            </w:tcBorders>
            <w:shd w:val="clear" w:color="000000" w:fill="31869B"/>
            <w:noWrap/>
            <w:vAlign w:val="center"/>
            <w:hideMark/>
          </w:tcPr>
          <w:p w14:paraId="7658CCEA"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R$ 786.795,66</w:t>
            </w:r>
          </w:p>
        </w:tc>
      </w:tr>
      <w:tr w:rsidR="00E256C7" w:rsidRPr="00E0341F" w14:paraId="5A48145A" w14:textId="77777777" w:rsidTr="00E256C7">
        <w:trPr>
          <w:gridAfter w:val="1"/>
          <w:wAfter w:w="8" w:type="dxa"/>
          <w:trHeight w:val="272"/>
        </w:trPr>
        <w:tc>
          <w:tcPr>
            <w:tcW w:w="1561" w:type="dxa"/>
            <w:gridSpan w:val="2"/>
            <w:tcBorders>
              <w:top w:val="nil"/>
              <w:left w:val="single" w:sz="8" w:space="0" w:color="auto"/>
              <w:bottom w:val="single" w:sz="8" w:space="0" w:color="auto"/>
              <w:right w:val="single" w:sz="8" w:space="0" w:color="000000"/>
            </w:tcBorders>
            <w:shd w:val="clear" w:color="FFFFFF" w:fill="31869B"/>
            <w:noWrap/>
            <w:vAlign w:val="center"/>
            <w:hideMark/>
          </w:tcPr>
          <w:p w14:paraId="4AB0560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 ACUMULADA TOTAL</w:t>
            </w:r>
          </w:p>
        </w:tc>
        <w:tc>
          <w:tcPr>
            <w:tcW w:w="1141" w:type="dxa"/>
            <w:tcBorders>
              <w:top w:val="nil"/>
              <w:left w:val="nil"/>
              <w:bottom w:val="single" w:sz="8" w:space="0" w:color="auto"/>
              <w:right w:val="single" w:sz="8" w:space="0" w:color="auto"/>
            </w:tcBorders>
            <w:shd w:val="clear" w:color="FFFFFF" w:fill="31869B"/>
            <w:noWrap/>
            <w:vAlign w:val="center"/>
            <w:hideMark/>
          </w:tcPr>
          <w:p w14:paraId="69E0EAC3"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0,00%</w:t>
            </w:r>
          </w:p>
        </w:tc>
        <w:tc>
          <w:tcPr>
            <w:tcW w:w="1115" w:type="dxa"/>
            <w:tcBorders>
              <w:top w:val="nil"/>
              <w:left w:val="nil"/>
              <w:bottom w:val="single" w:sz="8" w:space="0" w:color="auto"/>
              <w:right w:val="single" w:sz="8" w:space="0" w:color="auto"/>
            </w:tcBorders>
            <w:shd w:val="clear" w:color="FFFFFF" w:fill="31869B"/>
            <w:noWrap/>
            <w:vAlign w:val="center"/>
            <w:hideMark/>
          </w:tcPr>
          <w:p w14:paraId="749B18B9"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 </w:t>
            </w:r>
          </w:p>
        </w:tc>
        <w:tc>
          <w:tcPr>
            <w:tcW w:w="1230" w:type="dxa"/>
            <w:tcBorders>
              <w:top w:val="nil"/>
              <w:left w:val="nil"/>
              <w:bottom w:val="single" w:sz="8" w:space="0" w:color="auto"/>
              <w:right w:val="single" w:sz="8" w:space="0" w:color="auto"/>
            </w:tcBorders>
            <w:shd w:val="clear" w:color="FFFFFF" w:fill="31869B"/>
            <w:noWrap/>
            <w:vAlign w:val="center"/>
            <w:hideMark/>
          </w:tcPr>
          <w:p w14:paraId="7D1061E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7,96%</w:t>
            </w:r>
          </w:p>
        </w:tc>
        <w:tc>
          <w:tcPr>
            <w:tcW w:w="1240" w:type="dxa"/>
            <w:tcBorders>
              <w:top w:val="nil"/>
              <w:left w:val="nil"/>
              <w:bottom w:val="single" w:sz="8" w:space="0" w:color="auto"/>
              <w:right w:val="single" w:sz="8" w:space="0" w:color="auto"/>
            </w:tcBorders>
            <w:shd w:val="clear" w:color="FFFFFF" w:fill="31869B"/>
            <w:noWrap/>
            <w:vAlign w:val="center"/>
            <w:hideMark/>
          </w:tcPr>
          <w:p w14:paraId="78889595"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12,79%</w:t>
            </w:r>
          </w:p>
        </w:tc>
        <w:tc>
          <w:tcPr>
            <w:tcW w:w="989" w:type="dxa"/>
            <w:tcBorders>
              <w:top w:val="nil"/>
              <w:left w:val="nil"/>
              <w:bottom w:val="single" w:sz="8" w:space="0" w:color="auto"/>
              <w:right w:val="single" w:sz="8" w:space="0" w:color="auto"/>
            </w:tcBorders>
            <w:shd w:val="clear" w:color="FFFFFF" w:fill="31869B"/>
            <w:noWrap/>
            <w:vAlign w:val="center"/>
            <w:hideMark/>
          </w:tcPr>
          <w:p w14:paraId="2ADF7E06"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23,74%</w:t>
            </w:r>
          </w:p>
        </w:tc>
        <w:tc>
          <w:tcPr>
            <w:tcW w:w="989" w:type="dxa"/>
            <w:tcBorders>
              <w:top w:val="nil"/>
              <w:left w:val="nil"/>
              <w:bottom w:val="single" w:sz="8" w:space="0" w:color="auto"/>
              <w:right w:val="single" w:sz="8" w:space="0" w:color="auto"/>
            </w:tcBorders>
            <w:shd w:val="clear" w:color="FFFFFF" w:fill="31869B"/>
            <w:noWrap/>
            <w:vAlign w:val="center"/>
            <w:hideMark/>
          </w:tcPr>
          <w:p w14:paraId="5AF2809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31,72%</w:t>
            </w:r>
          </w:p>
        </w:tc>
        <w:tc>
          <w:tcPr>
            <w:tcW w:w="864" w:type="dxa"/>
            <w:tcBorders>
              <w:top w:val="nil"/>
              <w:left w:val="nil"/>
              <w:bottom w:val="single" w:sz="8" w:space="0" w:color="auto"/>
              <w:right w:val="single" w:sz="8" w:space="0" w:color="auto"/>
            </w:tcBorders>
            <w:shd w:val="clear" w:color="FFFFFF" w:fill="31869B"/>
            <w:noWrap/>
            <w:vAlign w:val="center"/>
            <w:hideMark/>
          </w:tcPr>
          <w:p w14:paraId="243D48CD"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54,38%</w:t>
            </w:r>
          </w:p>
        </w:tc>
        <w:tc>
          <w:tcPr>
            <w:tcW w:w="864" w:type="dxa"/>
            <w:tcBorders>
              <w:top w:val="nil"/>
              <w:left w:val="nil"/>
              <w:bottom w:val="single" w:sz="8" w:space="0" w:color="auto"/>
              <w:right w:val="single" w:sz="8" w:space="0" w:color="auto"/>
            </w:tcBorders>
            <w:shd w:val="clear" w:color="FFFFFF" w:fill="31869B"/>
            <w:noWrap/>
            <w:vAlign w:val="center"/>
            <w:hideMark/>
          </w:tcPr>
          <w:p w14:paraId="5E1EAFAC"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66,23%</w:t>
            </w:r>
          </w:p>
        </w:tc>
        <w:tc>
          <w:tcPr>
            <w:tcW w:w="864" w:type="dxa"/>
            <w:tcBorders>
              <w:top w:val="nil"/>
              <w:left w:val="nil"/>
              <w:bottom w:val="single" w:sz="8" w:space="0" w:color="auto"/>
              <w:right w:val="single" w:sz="8" w:space="0" w:color="auto"/>
            </w:tcBorders>
            <w:shd w:val="clear" w:color="FFFFFF" w:fill="31869B"/>
            <w:noWrap/>
            <w:vAlign w:val="center"/>
            <w:hideMark/>
          </w:tcPr>
          <w:p w14:paraId="5A463319"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75,17%</w:t>
            </w:r>
          </w:p>
        </w:tc>
        <w:tc>
          <w:tcPr>
            <w:tcW w:w="1264" w:type="dxa"/>
            <w:tcBorders>
              <w:top w:val="nil"/>
              <w:left w:val="nil"/>
              <w:bottom w:val="single" w:sz="8" w:space="0" w:color="auto"/>
              <w:right w:val="single" w:sz="8" w:space="0" w:color="auto"/>
            </w:tcBorders>
            <w:shd w:val="clear" w:color="FFFFFF" w:fill="31869B"/>
            <w:noWrap/>
            <w:vAlign w:val="center"/>
            <w:hideMark/>
          </w:tcPr>
          <w:p w14:paraId="52232936"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85,59%</w:t>
            </w:r>
          </w:p>
        </w:tc>
        <w:tc>
          <w:tcPr>
            <w:tcW w:w="1264" w:type="dxa"/>
            <w:tcBorders>
              <w:top w:val="nil"/>
              <w:left w:val="nil"/>
              <w:bottom w:val="single" w:sz="8" w:space="0" w:color="auto"/>
              <w:right w:val="single" w:sz="8" w:space="0" w:color="auto"/>
            </w:tcBorders>
            <w:shd w:val="clear" w:color="FFFFFF" w:fill="31869B"/>
            <w:noWrap/>
            <w:vAlign w:val="center"/>
            <w:hideMark/>
          </w:tcPr>
          <w:p w14:paraId="29F0E25F"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97,12%</w:t>
            </w:r>
          </w:p>
        </w:tc>
        <w:tc>
          <w:tcPr>
            <w:tcW w:w="1264" w:type="dxa"/>
            <w:tcBorders>
              <w:top w:val="nil"/>
              <w:left w:val="nil"/>
              <w:bottom w:val="single" w:sz="8" w:space="0" w:color="auto"/>
              <w:right w:val="single" w:sz="8" w:space="0" w:color="auto"/>
            </w:tcBorders>
            <w:shd w:val="clear" w:color="FFFFFF" w:fill="31869B"/>
            <w:noWrap/>
            <w:vAlign w:val="center"/>
            <w:hideMark/>
          </w:tcPr>
          <w:p w14:paraId="1929239E" w14:textId="77777777" w:rsidR="00E0341F" w:rsidRPr="00E256C7" w:rsidRDefault="00E0341F" w:rsidP="00E0341F">
            <w:pPr>
              <w:jc w:val="center"/>
              <w:rPr>
                <w:rFonts w:ascii="Calibri" w:hAnsi="Calibri" w:cs="Calibri"/>
                <w:b/>
                <w:bCs/>
                <w:color w:val="FFFFFF"/>
                <w:sz w:val="14"/>
                <w:szCs w:val="14"/>
              </w:rPr>
            </w:pPr>
            <w:r w:rsidRPr="00E256C7">
              <w:rPr>
                <w:rFonts w:ascii="Calibri" w:hAnsi="Calibri" w:cs="Calibri"/>
                <w:b/>
                <w:bCs/>
                <w:color w:val="FFFFFF"/>
                <w:sz w:val="14"/>
                <w:szCs w:val="14"/>
              </w:rPr>
              <w:t>100,00%</w:t>
            </w:r>
          </w:p>
        </w:tc>
      </w:tr>
    </w:tbl>
    <w:p w14:paraId="77285AF6" w14:textId="77777777" w:rsidR="00E0341F" w:rsidRDefault="00E0341F" w:rsidP="003B2B42">
      <w:pPr>
        <w:pStyle w:val="Default"/>
        <w:rPr>
          <w:sz w:val="20"/>
          <w:szCs w:val="20"/>
        </w:rPr>
      </w:pPr>
    </w:p>
    <w:p w14:paraId="1486F326" w14:textId="77777777" w:rsidR="00E0341F" w:rsidRDefault="00E0341F" w:rsidP="003B2B42">
      <w:pPr>
        <w:pStyle w:val="Default"/>
        <w:rPr>
          <w:sz w:val="20"/>
          <w:szCs w:val="20"/>
        </w:rPr>
      </w:pPr>
    </w:p>
    <w:p w14:paraId="3B78B14A" w14:textId="77777777" w:rsidR="00E0341F" w:rsidRDefault="00E0341F" w:rsidP="003B2B42">
      <w:pPr>
        <w:pStyle w:val="Default"/>
        <w:rPr>
          <w:sz w:val="20"/>
          <w:szCs w:val="20"/>
        </w:rPr>
      </w:pPr>
    </w:p>
    <w:p w14:paraId="5BC8356E" w14:textId="77777777" w:rsidR="00E0341F" w:rsidRDefault="00E0341F" w:rsidP="003B2B42">
      <w:pPr>
        <w:pStyle w:val="Default"/>
        <w:rPr>
          <w:sz w:val="20"/>
          <w:szCs w:val="20"/>
        </w:rPr>
      </w:pPr>
    </w:p>
    <w:tbl>
      <w:tblPr>
        <w:tblStyle w:val="Tabelacomgrade"/>
        <w:tblpPr w:leftFromText="141" w:rightFromText="141" w:vertAnchor="text" w:horzAnchor="margin" w:tblpXSpec="center" w:tblpY="14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CB2B15" w:rsidRPr="00753943" w14:paraId="5639431E" w14:textId="77777777" w:rsidTr="00CB2B15">
        <w:tc>
          <w:tcPr>
            <w:tcW w:w="8779" w:type="dxa"/>
          </w:tcPr>
          <w:p w14:paraId="70B7CCD0" w14:textId="77777777" w:rsidR="00CB2B15" w:rsidRPr="00753943" w:rsidRDefault="00CB2B15" w:rsidP="00CB2B15">
            <w:pPr>
              <w:jc w:val="center"/>
              <w:rPr>
                <w:rFonts w:asciiTheme="minorHAnsi" w:hAnsiTheme="minorHAnsi" w:cstheme="minorHAnsi"/>
                <w:sz w:val="21"/>
                <w:szCs w:val="21"/>
              </w:rPr>
            </w:pPr>
            <w:r w:rsidRPr="00753943">
              <w:rPr>
                <w:rFonts w:asciiTheme="minorHAnsi" w:hAnsiTheme="minorHAnsi" w:cstheme="minorHAnsi"/>
                <w:sz w:val="21"/>
                <w:szCs w:val="21"/>
              </w:rPr>
              <w:t>_________________________________________________</w:t>
            </w:r>
          </w:p>
        </w:tc>
      </w:tr>
      <w:tr w:rsidR="00CB2B15" w:rsidRPr="00753943" w14:paraId="7CFAD469" w14:textId="77777777" w:rsidTr="00CB2B15">
        <w:tc>
          <w:tcPr>
            <w:tcW w:w="8779" w:type="dxa"/>
          </w:tcPr>
          <w:p w14:paraId="6DD0C3F7" w14:textId="77777777" w:rsidR="00CB2B15" w:rsidRPr="00753943" w:rsidRDefault="00CB2B15" w:rsidP="00CB2B15">
            <w:pPr>
              <w:jc w:val="center"/>
              <w:rPr>
                <w:rFonts w:asciiTheme="minorHAnsi" w:hAnsiTheme="minorHAnsi" w:cstheme="minorHAnsi"/>
                <w:b/>
                <w:sz w:val="21"/>
                <w:szCs w:val="21"/>
              </w:rPr>
            </w:pPr>
            <w:r w:rsidRPr="00753943">
              <w:rPr>
                <w:rFonts w:asciiTheme="minorHAnsi" w:hAnsiTheme="minorHAnsi" w:cstheme="minorHAnsi"/>
                <w:b/>
                <w:sz w:val="21"/>
                <w:szCs w:val="21"/>
              </w:rPr>
              <w:t>Arthur Ribeiro Alvares Pimenta</w:t>
            </w:r>
          </w:p>
        </w:tc>
      </w:tr>
      <w:tr w:rsidR="00CB2B15" w:rsidRPr="00753943" w14:paraId="33CFE91D" w14:textId="77777777" w:rsidTr="00CB2B15">
        <w:tc>
          <w:tcPr>
            <w:tcW w:w="8779" w:type="dxa"/>
          </w:tcPr>
          <w:p w14:paraId="3DB3BFBF" w14:textId="77777777" w:rsidR="00CB2B15" w:rsidRPr="00753943" w:rsidRDefault="00CB2B15" w:rsidP="00CB2B15">
            <w:pPr>
              <w:jc w:val="center"/>
              <w:rPr>
                <w:rFonts w:asciiTheme="minorHAnsi" w:hAnsiTheme="minorHAnsi" w:cstheme="minorHAnsi"/>
                <w:sz w:val="21"/>
                <w:szCs w:val="21"/>
              </w:rPr>
            </w:pPr>
            <w:r w:rsidRPr="00753943">
              <w:rPr>
                <w:rFonts w:asciiTheme="minorHAnsi" w:hAnsiTheme="minorHAnsi" w:cstheme="minorHAnsi"/>
                <w:sz w:val="21"/>
                <w:szCs w:val="21"/>
              </w:rPr>
              <w:t>Secretário Municipal de Serviços, Obras e Transportes</w:t>
            </w:r>
          </w:p>
        </w:tc>
      </w:tr>
    </w:tbl>
    <w:p w14:paraId="3B5C35C8" w14:textId="77777777" w:rsidR="00E0341F" w:rsidRDefault="00E0341F" w:rsidP="003B2B42">
      <w:pPr>
        <w:pStyle w:val="Default"/>
        <w:rPr>
          <w:sz w:val="20"/>
          <w:szCs w:val="20"/>
        </w:rPr>
      </w:pPr>
    </w:p>
    <w:p w14:paraId="0CD9D266" w14:textId="77777777" w:rsidR="00E0341F" w:rsidRDefault="00E0341F" w:rsidP="003B2B42">
      <w:pPr>
        <w:pStyle w:val="Default"/>
        <w:rPr>
          <w:sz w:val="20"/>
          <w:szCs w:val="20"/>
        </w:rPr>
      </w:pPr>
    </w:p>
    <w:p w14:paraId="34333981" w14:textId="77777777" w:rsidR="00E0341F" w:rsidRDefault="00E0341F" w:rsidP="003B2B42">
      <w:pPr>
        <w:pStyle w:val="Default"/>
        <w:rPr>
          <w:sz w:val="20"/>
          <w:szCs w:val="20"/>
        </w:rPr>
      </w:pPr>
    </w:p>
    <w:p w14:paraId="11A5BA4E" w14:textId="77777777" w:rsidR="00E0341F" w:rsidRDefault="00E0341F" w:rsidP="003B2B42">
      <w:pPr>
        <w:pStyle w:val="Default"/>
        <w:rPr>
          <w:sz w:val="20"/>
          <w:szCs w:val="20"/>
        </w:rPr>
      </w:pPr>
    </w:p>
    <w:p w14:paraId="104A1A49" w14:textId="77777777" w:rsidR="00E0341F" w:rsidRDefault="00E0341F" w:rsidP="003B2B42">
      <w:pPr>
        <w:pStyle w:val="Default"/>
        <w:rPr>
          <w:sz w:val="20"/>
          <w:szCs w:val="20"/>
        </w:rPr>
      </w:pPr>
    </w:p>
    <w:p w14:paraId="10CB8CAB" w14:textId="77777777" w:rsidR="00E0341F" w:rsidRDefault="00E0341F" w:rsidP="003B2B42">
      <w:pPr>
        <w:pStyle w:val="Default"/>
        <w:rPr>
          <w:sz w:val="20"/>
          <w:szCs w:val="20"/>
        </w:rPr>
      </w:pPr>
    </w:p>
    <w:p w14:paraId="1418A08A" w14:textId="77777777" w:rsidR="00E0341F" w:rsidRDefault="00E0341F" w:rsidP="003B2B42">
      <w:pPr>
        <w:pStyle w:val="Default"/>
        <w:rPr>
          <w:sz w:val="20"/>
          <w:szCs w:val="20"/>
        </w:rPr>
      </w:pPr>
    </w:p>
    <w:p w14:paraId="41B27D3D" w14:textId="77777777" w:rsidR="00E0341F" w:rsidRDefault="00E0341F" w:rsidP="003B2B42">
      <w:pPr>
        <w:pStyle w:val="Default"/>
        <w:rPr>
          <w:sz w:val="20"/>
          <w:szCs w:val="20"/>
        </w:rPr>
      </w:pPr>
    </w:p>
    <w:p w14:paraId="53E08009" w14:textId="77777777" w:rsidR="00E0341F" w:rsidRDefault="00E0341F" w:rsidP="003B2B42">
      <w:pPr>
        <w:pStyle w:val="Default"/>
        <w:rPr>
          <w:sz w:val="20"/>
          <w:szCs w:val="20"/>
        </w:rPr>
      </w:pPr>
    </w:p>
    <w:p w14:paraId="234E1955" w14:textId="77777777" w:rsidR="00E0341F" w:rsidRDefault="00E0341F" w:rsidP="003B2B42">
      <w:pPr>
        <w:pStyle w:val="Default"/>
        <w:rPr>
          <w:sz w:val="20"/>
          <w:szCs w:val="20"/>
        </w:rPr>
      </w:pPr>
    </w:p>
    <w:p w14:paraId="41DB8470" w14:textId="77777777" w:rsidR="00E0341F" w:rsidRDefault="00E0341F" w:rsidP="003B2B42">
      <w:pPr>
        <w:pStyle w:val="Default"/>
        <w:rPr>
          <w:sz w:val="20"/>
          <w:szCs w:val="20"/>
        </w:rPr>
      </w:pPr>
    </w:p>
    <w:p w14:paraId="1C411068" w14:textId="77777777" w:rsidR="00E0341F" w:rsidRDefault="00E0341F" w:rsidP="003B2B42">
      <w:pPr>
        <w:pStyle w:val="Default"/>
        <w:rPr>
          <w:sz w:val="20"/>
          <w:szCs w:val="20"/>
        </w:rPr>
      </w:pPr>
    </w:p>
    <w:p w14:paraId="5334DB50" w14:textId="77777777" w:rsidR="00E0341F" w:rsidRDefault="00E0341F" w:rsidP="003B2B42">
      <w:pPr>
        <w:pStyle w:val="Default"/>
        <w:rPr>
          <w:sz w:val="20"/>
          <w:szCs w:val="20"/>
        </w:rPr>
      </w:pPr>
    </w:p>
    <w:p w14:paraId="05441B05" w14:textId="77777777" w:rsidR="00E256C7" w:rsidRDefault="00E256C7" w:rsidP="003B2B42">
      <w:pPr>
        <w:pStyle w:val="Default"/>
        <w:rPr>
          <w:sz w:val="20"/>
          <w:szCs w:val="20"/>
        </w:rPr>
      </w:pPr>
    </w:p>
    <w:p w14:paraId="20CD3C13" w14:textId="77777777" w:rsidR="00E256C7" w:rsidRDefault="00E256C7" w:rsidP="003B2B42">
      <w:pPr>
        <w:pStyle w:val="Default"/>
        <w:rPr>
          <w:sz w:val="20"/>
          <w:szCs w:val="20"/>
        </w:rPr>
      </w:pPr>
    </w:p>
    <w:p w14:paraId="6604F41A" w14:textId="77777777" w:rsidR="00E0341F" w:rsidRDefault="00E0341F" w:rsidP="003B2B42">
      <w:pPr>
        <w:pStyle w:val="Default"/>
        <w:rPr>
          <w:sz w:val="20"/>
          <w:szCs w:val="20"/>
        </w:rPr>
      </w:pPr>
    </w:p>
    <w:p w14:paraId="0BB1D7AE" w14:textId="77777777" w:rsidR="00E0341F" w:rsidRDefault="00E0341F" w:rsidP="003B2B42">
      <w:pPr>
        <w:pStyle w:val="Default"/>
        <w:rPr>
          <w:sz w:val="20"/>
          <w:szCs w:val="20"/>
        </w:rPr>
      </w:pPr>
    </w:p>
    <w:p w14:paraId="1CE12FE8" w14:textId="61227270" w:rsidR="00E0341F" w:rsidRPr="00E0341F" w:rsidRDefault="00E0341F" w:rsidP="00E0341F">
      <w:pPr>
        <w:pStyle w:val="Default"/>
        <w:jc w:val="center"/>
        <w:rPr>
          <w:b/>
          <w:bCs/>
          <w:sz w:val="20"/>
          <w:szCs w:val="20"/>
        </w:rPr>
      </w:pPr>
      <w:r w:rsidRPr="00E0341F">
        <w:rPr>
          <w:b/>
          <w:bCs/>
          <w:sz w:val="20"/>
          <w:szCs w:val="20"/>
        </w:rPr>
        <w:t>PROJETOS</w:t>
      </w:r>
      <w:r w:rsidR="00D65D3B" w:rsidRPr="00D65D3B">
        <w:rPr>
          <w:noProof/>
          <w:sz w:val="20"/>
          <w:szCs w:val="20"/>
          <w:lang w:eastAsia="pt-BR"/>
        </w:rPr>
        <w:drawing>
          <wp:inline distT="0" distB="0" distL="0" distR="0" wp14:anchorId="018D2AA7" wp14:editId="2082A138">
            <wp:extent cx="7462344" cy="5245254"/>
            <wp:effectExtent l="76200" t="76200" r="139065" b="12700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468640" cy="5249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7F5DA1" w14:textId="455922EB" w:rsidR="00E0341F" w:rsidRDefault="00CB2B15" w:rsidP="00101205">
      <w:pPr>
        <w:pStyle w:val="Default"/>
        <w:jc w:val="center"/>
        <w:rPr>
          <w:sz w:val="20"/>
          <w:szCs w:val="20"/>
        </w:rPr>
      </w:pPr>
      <w:r w:rsidRPr="00CB2B15">
        <w:rPr>
          <w:noProof/>
          <w:sz w:val="20"/>
          <w:szCs w:val="20"/>
          <w:lang w:eastAsia="pt-BR"/>
        </w:rPr>
        <w:drawing>
          <wp:inline distT="0" distB="0" distL="0" distR="0" wp14:anchorId="4EADC873" wp14:editId="2B67BA0C">
            <wp:extent cx="5449060" cy="5401429"/>
            <wp:effectExtent l="76200" t="76200" r="132715" b="142240"/>
            <wp:docPr id="2596329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32930" name=""/>
                    <pic:cNvPicPr/>
                  </pic:nvPicPr>
                  <pic:blipFill>
                    <a:blip r:embed="rId35"/>
                    <a:stretch>
                      <a:fillRect/>
                    </a:stretch>
                  </pic:blipFill>
                  <pic:spPr>
                    <a:xfrm>
                      <a:off x="0" y="0"/>
                      <a:ext cx="5449060" cy="54014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123F9D" w14:textId="19359F00" w:rsidR="00E0341F" w:rsidRDefault="00CB2B15" w:rsidP="00CB2B15">
      <w:pPr>
        <w:pStyle w:val="Default"/>
        <w:jc w:val="center"/>
        <w:rPr>
          <w:sz w:val="20"/>
          <w:szCs w:val="20"/>
        </w:rPr>
      </w:pPr>
      <w:r w:rsidRPr="00CB2B15">
        <w:rPr>
          <w:noProof/>
          <w:sz w:val="20"/>
          <w:szCs w:val="20"/>
          <w:lang w:eastAsia="pt-BR"/>
        </w:rPr>
        <w:drawing>
          <wp:inline distT="0" distB="0" distL="0" distR="0" wp14:anchorId="0283115A" wp14:editId="1D4B45EB">
            <wp:extent cx="8145145" cy="5671185"/>
            <wp:effectExtent l="76200" t="76200" r="141605" b="139065"/>
            <wp:docPr id="19295217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521716" name=""/>
                    <pic:cNvPicPr/>
                  </pic:nvPicPr>
                  <pic:blipFill>
                    <a:blip r:embed="rId36"/>
                    <a:stretch>
                      <a:fillRect/>
                    </a:stretch>
                  </pic:blipFill>
                  <pic:spPr>
                    <a:xfrm>
                      <a:off x="0" y="0"/>
                      <a:ext cx="8145145" cy="5671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060ADD" w14:textId="59C18A75" w:rsidR="00E0341F" w:rsidRDefault="00CB2B15" w:rsidP="00CB2B15">
      <w:pPr>
        <w:pStyle w:val="Default"/>
        <w:jc w:val="center"/>
        <w:rPr>
          <w:sz w:val="20"/>
          <w:szCs w:val="20"/>
        </w:rPr>
      </w:pPr>
      <w:r w:rsidRPr="00CB2B15">
        <w:rPr>
          <w:noProof/>
          <w:sz w:val="20"/>
          <w:szCs w:val="20"/>
          <w:lang w:eastAsia="pt-BR"/>
        </w:rPr>
        <w:drawing>
          <wp:inline distT="0" distB="0" distL="0" distR="0" wp14:anchorId="70E9992C" wp14:editId="293E18C2">
            <wp:extent cx="8135485" cy="5668166"/>
            <wp:effectExtent l="76200" t="76200" r="132715" b="142240"/>
            <wp:docPr id="6992735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73536" name=""/>
                    <pic:cNvPicPr/>
                  </pic:nvPicPr>
                  <pic:blipFill>
                    <a:blip r:embed="rId37"/>
                    <a:stretch>
                      <a:fillRect/>
                    </a:stretch>
                  </pic:blipFill>
                  <pic:spPr>
                    <a:xfrm>
                      <a:off x="0" y="0"/>
                      <a:ext cx="8135485" cy="56681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3A618A" w14:textId="214618E4" w:rsidR="00E0341F" w:rsidRDefault="00CB2B15" w:rsidP="00CB2B15">
      <w:pPr>
        <w:pStyle w:val="Default"/>
        <w:jc w:val="center"/>
        <w:rPr>
          <w:sz w:val="20"/>
          <w:szCs w:val="20"/>
        </w:rPr>
      </w:pPr>
      <w:r w:rsidRPr="00CB2B15">
        <w:rPr>
          <w:noProof/>
          <w:sz w:val="20"/>
          <w:szCs w:val="20"/>
          <w:lang w:eastAsia="pt-BR"/>
        </w:rPr>
        <w:drawing>
          <wp:inline distT="0" distB="0" distL="0" distR="0" wp14:anchorId="7072D4B7" wp14:editId="1A0AC6A8">
            <wp:extent cx="7441325" cy="5205489"/>
            <wp:effectExtent l="76200" t="76200" r="140970" b="128905"/>
            <wp:docPr id="1859912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1236" name=""/>
                    <pic:cNvPicPr/>
                  </pic:nvPicPr>
                  <pic:blipFill>
                    <a:blip r:embed="rId38"/>
                    <a:stretch>
                      <a:fillRect/>
                    </a:stretch>
                  </pic:blipFill>
                  <pic:spPr>
                    <a:xfrm>
                      <a:off x="0" y="0"/>
                      <a:ext cx="7446772" cy="52092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78BAA7" w14:textId="24B7036D" w:rsidR="00E0341F" w:rsidRDefault="00CB2B15" w:rsidP="00CB2B15">
      <w:pPr>
        <w:pStyle w:val="Default"/>
        <w:jc w:val="center"/>
        <w:rPr>
          <w:sz w:val="20"/>
          <w:szCs w:val="20"/>
        </w:rPr>
      </w:pPr>
      <w:r w:rsidRPr="00CB2B15">
        <w:rPr>
          <w:noProof/>
          <w:sz w:val="20"/>
          <w:szCs w:val="20"/>
          <w:lang w:eastAsia="pt-BR"/>
        </w:rPr>
        <w:drawing>
          <wp:inline distT="0" distB="0" distL="0" distR="0" wp14:anchorId="1C0B241F" wp14:editId="050632F4">
            <wp:extent cx="7462345" cy="5280162"/>
            <wp:effectExtent l="76200" t="76200" r="139065" b="130175"/>
            <wp:docPr id="17850271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27144" name=""/>
                    <pic:cNvPicPr/>
                  </pic:nvPicPr>
                  <pic:blipFill>
                    <a:blip r:embed="rId39"/>
                    <a:stretch>
                      <a:fillRect/>
                    </a:stretch>
                  </pic:blipFill>
                  <pic:spPr>
                    <a:xfrm>
                      <a:off x="0" y="0"/>
                      <a:ext cx="7470972" cy="52862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8BA585" w14:textId="1BF9AFE9" w:rsidR="00E0341F" w:rsidRDefault="00CB2B15" w:rsidP="00CB2B15">
      <w:pPr>
        <w:pStyle w:val="Default"/>
        <w:jc w:val="center"/>
        <w:rPr>
          <w:sz w:val="20"/>
          <w:szCs w:val="20"/>
        </w:rPr>
      </w:pPr>
      <w:r w:rsidRPr="00CB2B15">
        <w:rPr>
          <w:noProof/>
          <w:sz w:val="20"/>
          <w:szCs w:val="20"/>
          <w:lang w:eastAsia="pt-BR"/>
        </w:rPr>
        <w:drawing>
          <wp:inline distT="0" distB="0" distL="0" distR="0" wp14:anchorId="54DE4F8A" wp14:editId="099461B1">
            <wp:extent cx="7126014" cy="5037394"/>
            <wp:effectExtent l="76200" t="76200" r="132080" b="125730"/>
            <wp:docPr id="16688394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39424" name=""/>
                    <pic:cNvPicPr/>
                  </pic:nvPicPr>
                  <pic:blipFill>
                    <a:blip r:embed="rId40"/>
                    <a:stretch>
                      <a:fillRect/>
                    </a:stretch>
                  </pic:blipFill>
                  <pic:spPr>
                    <a:xfrm>
                      <a:off x="0" y="0"/>
                      <a:ext cx="7133519" cy="5042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CDE614" w14:textId="253A6085" w:rsidR="00E0341F" w:rsidRDefault="00CB2B15" w:rsidP="00101205">
      <w:pPr>
        <w:pStyle w:val="Default"/>
        <w:jc w:val="center"/>
        <w:rPr>
          <w:sz w:val="20"/>
          <w:szCs w:val="20"/>
        </w:rPr>
      </w:pPr>
      <w:r w:rsidRPr="00CB2B15">
        <w:rPr>
          <w:noProof/>
          <w:sz w:val="20"/>
          <w:szCs w:val="20"/>
          <w:lang w:eastAsia="pt-BR"/>
        </w:rPr>
        <w:drawing>
          <wp:inline distT="0" distB="0" distL="0" distR="0" wp14:anchorId="24EADB19" wp14:editId="53626E04">
            <wp:extent cx="7136524" cy="5021361"/>
            <wp:effectExtent l="76200" t="76200" r="140970" b="141605"/>
            <wp:docPr id="15375324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32457" name=""/>
                    <pic:cNvPicPr/>
                  </pic:nvPicPr>
                  <pic:blipFill>
                    <a:blip r:embed="rId41"/>
                    <a:stretch>
                      <a:fillRect/>
                    </a:stretch>
                  </pic:blipFill>
                  <pic:spPr>
                    <a:xfrm>
                      <a:off x="0" y="0"/>
                      <a:ext cx="7145130" cy="50274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10A91A" w14:textId="01C314DE" w:rsidR="00E0341F" w:rsidRDefault="00CB2B15" w:rsidP="00101205">
      <w:pPr>
        <w:pStyle w:val="Default"/>
        <w:jc w:val="center"/>
        <w:rPr>
          <w:sz w:val="20"/>
          <w:szCs w:val="20"/>
        </w:rPr>
      </w:pPr>
      <w:r w:rsidRPr="00CB2B15">
        <w:rPr>
          <w:noProof/>
          <w:sz w:val="20"/>
          <w:szCs w:val="20"/>
          <w:lang w:eastAsia="pt-BR"/>
        </w:rPr>
        <w:drawing>
          <wp:inline distT="0" distB="0" distL="0" distR="0" wp14:anchorId="76940E79" wp14:editId="576611BB">
            <wp:extent cx="5353797" cy="5315692"/>
            <wp:effectExtent l="76200" t="76200" r="132715" b="132715"/>
            <wp:docPr id="12014398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39887" name=""/>
                    <pic:cNvPicPr/>
                  </pic:nvPicPr>
                  <pic:blipFill>
                    <a:blip r:embed="rId42"/>
                    <a:stretch>
                      <a:fillRect/>
                    </a:stretch>
                  </pic:blipFill>
                  <pic:spPr>
                    <a:xfrm>
                      <a:off x="0" y="0"/>
                      <a:ext cx="5353797" cy="53156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ACCEE7" w14:textId="32F645F5" w:rsidR="00E0341F" w:rsidRDefault="00CB2B15" w:rsidP="00CB2B15">
      <w:pPr>
        <w:pStyle w:val="Default"/>
        <w:jc w:val="center"/>
        <w:rPr>
          <w:sz w:val="20"/>
          <w:szCs w:val="20"/>
        </w:rPr>
      </w:pPr>
      <w:r w:rsidRPr="00CB2B15">
        <w:rPr>
          <w:noProof/>
          <w:sz w:val="20"/>
          <w:szCs w:val="20"/>
          <w:lang w:eastAsia="pt-BR"/>
        </w:rPr>
        <w:drawing>
          <wp:inline distT="0" distB="0" distL="0" distR="0" wp14:anchorId="2CE6A12C" wp14:editId="16CF95D0">
            <wp:extent cx="5325218" cy="5325218"/>
            <wp:effectExtent l="76200" t="76200" r="142240" b="142240"/>
            <wp:docPr id="16083254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25403" name=""/>
                    <pic:cNvPicPr/>
                  </pic:nvPicPr>
                  <pic:blipFill>
                    <a:blip r:embed="rId43"/>
                    <a:stretch>
                      <a:fillRect/>
                    </a:stretch>
                  </pic:blipFill>
                  <pic:spPr>
                    <a:xfrm>
                      <a:off x="0" y="0"/>
                      <a:ext cx="5325218" cy="53252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47C017" w14:textId="77777777" w:rsidR="00CB2B15" w:rsidRDefault="00CB2B15" w:rsidP="00CB2B15">
      <w:pPr>
        <w:pStyle w:val="Default"/>
        <w:jc w:val="center"/>
        <w:rPr>
          <w:sz w:val="20"/>
          <w:szCs w:val="20"/>
        </w:rPr>
        <w:sectPr w:rsidR="00CB2B15" w:rsidSect="00E0341F">
          <w:pgSz w:w="16838" w:h="11906" w:orient="landscape"/>
          <w:pgMar w:top="1701" w:right="1417" w:bottom="1274" w:left="1417" w:header="708" w:footer="708" w:gutter="0"/>
          <w:cols w:space="708"/>
          <w:docGrid w:linePitch="360"/>
        </w:sectPr>
      </w:pPr>
      <w:r w:rsidRPr="00CB2B15">
        <w:rPr>
          <w:noProof/>
          <w:sz w:val="20"/>
          <w:szCs w:val="20"/>
          <w:lang w:eastAsia="pt-BR"/>
        </w:rPr>
        <w:drawing>
          <wp:inline distT="0" distB="0" distL="0" distR="0" wp14:anchorId="3CEB5011" wp14:editId="553D0CF7">
            <wp:extent cx="6406042" cy="4552950"/>
            <wp:effectExtent l="76200" t="76200" r="128270" b="133350"/>
            <wp:docPr id="7216248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624883" name=""/>
                    <pic:cNvPicPr/>
                  </pic:nvPicPr>
                  <pic:blipFill>
                    <a:blip r:embed="rId44"/>
                    <a:stretch>
                      <a:fillRect/>
                    </a:stretch>
                  </pic:blipFill>
                  <pic:spPr>
                    <a:xfrm>
                      <a:off x="0" y="0"/>
                      <a:ext cx="6418870" cy="45620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Style w:val="TabeladeGrade4-nfase3"/>
        <w:tblW w:w="9067" w:type="dxa"/>
        <w:tblLook w:val="04A0" w:firstRow="1" w:lastRow="0" w:firstColumn="1" w:lastColumn="0" w:noHBand="0" w:noVBand="1"/>
      </w:tblPr>
      <w:tblGrid>
        <w:gridCol w:w="9067"/>
      </w:tblGrid>
      <w:tr w:rsidR="005B2CE5" w14:paraId="592236CB"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7CEBDD8" w:rsidR="005B2CE5" w:rsidRPr="005B2CE5" w:rsidRDefault="005B2CE5" w:rsidP="0037577A">
            <w:pPr>
              <w:pStyle w:val="Default"/>
              <w:numPr>
                <w:ilvl w:val="0"/>
                <w:numId w:val="4"/>
              </w:numPr>
              <w:jc w:val="center"/>
              <w:rPr>
                <w:rFonts w:asciiTheme="minorHAnsi" w:hAnsiTheme="minorHAnsi" w:cstheme="minorHAnsi"/>
                <w:sz w:val="22"/>
                <w:szCs w:val="22"/>
              </w:rPr>
            </w:pPr>
            <w:r w:rsidRPr="005B2CE5">
              <w:rPr>
                <w:rFonts w:asciiTheme="minorHAnsi" w:hAnsiTheme="minorHAnsi" w:cstheme="minorHAnsi"/>
                <w:sz w:val="22"/>
                <w:szCs w:val="22"/>
              </w:rPr>
              <w:t>ANEXO II</w:t>
            </w:r>
            <w:r w:rsidR="00436236">
              <w:rPr>
                <w:rFonts w:asciiTheme="minorHAnsi" w:hAnsiTheme="minorHAnsi" w:cstheme="minorHAnsi"/>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621FC4" w:rsidRDefault="0025188F" w:rsidP="00621FC4">
      <w:pPr>
        <w:pStyle w:val="Default"/>
        <w:rPr>
          <w:rFonts w:asciiTheme="minorHAnsi" w:hAnsiTheme="minorHAnsi" w:cstheme="minorHAnsi"/>
          <w:sz w:val="22"/>
          <w:szCs w:val="22"/>
        </w:rPr>
      </w:pPr>
    </w:p>
    <w:p w14:paraId="50711D49" w14:textId="07BCE1CA" w:rsidR="00CB64E2" w:rsidRPr="008A742C" w:rsidRDefault="008A742C" w:rsidP="00436236">
      <w:pPr>
        <w:pStyle w:val="Default"/>
        <w:rPr>
          <w:rFonts w:asciiTheme="minorHAnsi" w:hAnsiTheme="minorHAnsi" w:cstheme="minorHAnsi"/>
          <w:b/>
          <w:bCs/>
          <w:sz w:val="21"/>
          <w:szCs w:val="21"/>
        </w:rPr>
      </w:pPr>
      <w:r w:rsidRPr="008A742C">
        <w:rPr>
          <w:rFonts w:asciiTheme="minorHAnsi" w:hAnsiTheme="minorHAnsi" w:cstheme="minorHAnsi"/>
          <w:b/>
          <w:bCs/>
          <w:sz w:val="21"/>
          <w:szCs w:val="21"/>
        </w:rPr>
        <w:t xml:space="preserve">CONCORRÊNCIA </w:t>
      </w:r>
      <w:r>
        <w:rPr>
          <w:rFonts w:asciiTheme="minorHAnsi" w:hAnsiTheme="minorHAnsi" w:cstheme="minorHAnsi"/>
          <w:b/>
          <w:bCs/>
          <w:sz w:val="21"/>
          <w:szCs w:val="21"/>
        </w:rPr>
        <w:t xml:space="preserve">ELETRÔNICA </w:t>
      </w:r>
      <w:r w:rsidRPr="008A742C">
        <w:rPr>
          <w:rFonts w:asciiTheme="minorHAnsi" w:hAnsiTheme="minorHAnsi" w:cstheme="minorHAnsi"/>
          <w:b/>
          <w:bCs/>
          <w:sz w:val="21"/>
          <w:szCs w:val="21"/>
        </w:rPr>
        <w:t xml:space="preserve">Nº </w:t>
      </w:r>
      <w:r w:rsidR="00D45218">
        <w:rPr>
          <w:rFonts w:asciiTheme="minorHAnsi" w:hAnsiTheme="minorHAnsi" w:cstheme="minorHAnsi"/>
          <w:b/>
          <w:bCs/>
          <w:sz w:val="21"/>
          <w:szCs w:val="21"/>
        </w:rPr>
        <w:t>01/2024</w:t>
      </w:r>
      <w:r w:rsidRPr="008A742C">
        <w:rPr>
          <w:rFonts w:asciiTheme="minorHAnsi" w:hAnsiTheme="minorHAnsi" w:cstheme="minorHAnsi"/>
          <w:b/>
          <w:bCs/>
          <w:sz w:val="21"/>
          <w:szCs w:val="21"/>
        </w:rPr>
        <w:t xml:space="preserve"> – PROCESSO Nº 2295/2024. </w:t>
      </w:r>
    </w:p>
    <w:p w14:paraId="4C189DE2" w14:textId="10D51A2E" w:rsidR="00CB64E2" w:rsidRPr="008A742C" w:rsidRDefault="008A742C" w:rsidP="00436236">
      <w:pPr>
        <w:pStyle w:val="Default"/>
        <w:rPr>
          <w:rFonts w:asciiTheme="minorHAnsi" w:hAnsiTheme="minorHAnsi" w:cstheme="minorHAnsi"/>
          <w:b/>
          <w:bCs/>
          <w:sz w:val="21"/>
          <w:szCs w:val="21"/>
        </w:rPr>
      </w:pPr>
      <w:r w:rsidRPr="008A742C">
        <w:rPr>
          <w:rFonts w:asciiTheme="minorHAnsi" w:hAnsiTheme="minorHAnsi" w:cstheme="minorHAnsi"/>
          <w:b/>
          <w:bCs/>
          <w:sz w:val="21"/>
          <w:szCs w:val="21"/>
        </w:rPr>
        <w:t xml:space="preserve">OBJETO: </w:t>
      </w:r>
      <w:r w:rsidRPr="008A742C">
        <w:rPr>
          <w:rFonts w:asciiTheme="minorHAnsi" w:hAnsiTheme="minorHAnsi" w:cstheme="minorHAnsi"/>
          <w:b/>
          <w:color w:val="auto"/>
          <w:sz w:val="21"/>
          <w:szCs w:val="21"/>
        </w:rPr>
        <w:t>CONTRATAÇÃO DE EMPRESA ESPECIALIZADA PARA REFORMA E AMPLIAÇÃO DO PORTAL DA CIDADE DE SANTA BRANCA – SP.</w:t>
      </w:r>
    </w:p>
    <w:p w14:paraId="4A91D60E" w14:textId="77777777" w:rsidR="00436236" w:rsidRPr="00436236" w:rsidRDefault="00436236" w:rsidP="00436236">
      <w:pPr>
        <w:pStyle w:val="Default"/>
        <w:rPr>
          <w:rFonts w:asciiTheme="minorHAnsi" w:hAnsiTheme="minorHAnsi" w:cstheme="minorHAnsi"/>
          <w:sz w:val="22"/>
          <w:szCs w:val="22"/>
        </w:rPr>
      </w:pPr>
    </w:p>
    <w:p w14:paraId="6D2BD6CC" w14:textId="41F1C8D7" w:rsidR="00436236" w:rsidRPr="00436236" w:rsidRDefault="00436236" w:rsidP="00436236">
      <w:pPr>
        <w:pStyle w:val="Default"/>
        <w:spacing w:line="276" w:lineRule="auto"/>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________________________________________, representada por seu(s) representante(s) relacionado(s), compareceu(ram), aos locais: </w:t>
      </w:r>
      <w:r w:rsidRPr="00436236">
        <w:rPr>
          <w:rFonts w:asciiTheme="minorHAnsi" w:hAnsiTheme="minorHAnsi" w:cstheme="minorHAnsi"/>
          <w:b/>
          <w:bCs/>
          <w:sz w:val="22"/>
          <w:szCs w:val="22"/>
        </w:rPr>
        <w:t>CONFORME MEMORIAL DESCRITIVO</w:t>
      </w:r>
      <w:r w:rsidRPr="00436236">
        <w:rPr>
          <w:rFonts w:asciiTheme="minorHAnsi" w:hAnsiTheme="minorHAnsi" w:cstheme="minorHAnsi"/>
          <w:sz w:val="22"/>
          <w:szCs w:val="22"/>
        </w:rPr>
        <w:t xml:space="preserve">, nesta cidade de Santa Branca/SP, referente a </w:t>
      </w:r>
      <w:r w:rsidRPr="00436236">
        <w:rPr>
          <w:rFonts w:asciiTheme="minorHAnsi" w:hAnsiTheme="minorHAnsi" w:cstheme="minorHAnsi"/>
          <w:b/>
          <w:bCs/>
          <w:sz w:val="22"/>
          <w:szCs w:val="22"/>
        </w:rPr>
        <w:t xml:space="preserve">Concorrência Eletrônica nº. </w:t>
      </w:r>
      <w:r w:rsidR="00D45218">
        <w:rPr>
          <w:rFonts w:asciiTheme="minorHAnsi" w:hAnsiTheme="minorHAnsi" w:cstheme="minorHAnsi"/>
          <w:b/>
          <w:bCs/>
          <w:sz w:val="22"/>
          <w:szCs w:val="22"/>
        </w:rPr>
        <w:t>01/2024</w:t>
      </w:r>
      <w:r w:rsidRPr="00436236">
        <w:rPr>
          <w:rFonts w:asciiTheme="minorHAnsi" w:hAnsiTheme="minorHAnsi" w:cstheme="minorHAnsi"/>
          <w:sz w:val="22"/>
          <w:szCs w:val="22"/>
        </w:rPr>
        <w:t xml:space="preserve">, para vistoria in loco, bem como, obter as informações que entendeu(ram) necessárias para o perfeito conhecimento do objeto da licitação em tela. </w:t>
      </w:r>
    </w:p>
    <w:p w14:paraId="06DB9EDD" w14:textId="77777777" w:rsidR="00436236" w:rsidRPr="00436236" w:rsidRDefault="00436236" w:rsidP="00436236">
      <w:pPr>
        <w:pStyle w:val="Default"/>
        <w:jc w:val="both"/>
        <w:rPr>
          <w:rFonts w:asciiTheme="minorHAnsi" w:hAnsiTheme="minorHAnsi" w:cstheme="minorHAnsi"/>
          <w:sz w:val="22"/>
          <w:szCs w:val="22"/>
        </w:rPr>
      </w:pPr>
    </w:p>
    <w:p w14:paraId="2EED10E5" w14:textId="77777777" w:rsidR="00436236" w:rsidRPr="00436236" w:rsidRDefault="00436236" w:rsidP="00436236">
      <w:pPr>
        <w:pStyle w:val="Default"/>
        <w:jc w:val="both"/>
        <w:rPr>
          <w:rFonts w:asciiTheme="minorHAnsi" w:hAnsiTheme="minorHAnsi" w:cstheme="minorHAnsi"/>
          <w:sz w:val="22"/>
          <w:szCs w:val="22"/>
        </w:rPr>
      </w:pPr>
    </w:p>
    <w:p w14:paraId="454E1891" w14:textId="77777777" w:rsidR="00436236" w:rsidRPr="00436236" w:rsidRDefault="00436236" w:rsidP="00436236">
      <w:pPr>
        <w:pStyle w:val="Default"/>
        <w:jc w:val="both"/>
        <w:rPr>
          <w:rFonts w:asciiTheme="minorHAnsi" w:hAnsiTheme="minorHAnsi" w:cstheme="minorHAnsi"/>
          <w:sz w:val="22"/>
          <w:szCs w:val="22"/>
        </w:rPr>
      </w:pPr>
    </w:p>
    <w:p w14:paraId="45DC4286" w14:textId="57ADE59A"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1107C8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F87C2C"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C2A0D0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E8379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3198DA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61ACDD1" w14:textId="6CA8BFD6" w:rsidR="0025188F"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Santa Branca, _______ de ______________ de 2024</w:t>
      </w:r>
    </w:p>
    <w:p w14:paraId="4D56897E" w14:textId="77777777" w:rsidR="0025188F" w:rsidRPr="00436236" w:rsidRDefault="0025188F" w:rsidP="0037577A">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29E072BF" w14:textId="77777777" w:rsidR="00CA5E94" w:rsidRDefault="00CA5E94" w:rsidP="00CA5E94">
      <w:pPr>
        <w:pStyle w:val="Default"/>
        <w:rPr>
          <w:rFonts w:asciiTheme="minorHAnsi" w:hAnsiTheme="minorHAnsi" w:cstheme="minorHAnsi"/>
          <w:sz w:val="22"/>
          <w:szCs w:val="22"/>
        </w:rPr>
      </w:pPr>
    </w:p>
    <w:p w14:paraId="16F2D4FE" w14:textId="77777777" w:rsidR="00436236" w:rsidRPr="00436236" w:rsidRDefault="00436236" w:rsidP="00436236">
      <w:pPr>
        <w:pStyle w:val="Default"/>
        <w:jc w:val="center"/>
        <w:rPr>
          <w:rFonts w:asciiTheme="minorHAnsi" w:hAnsiTheme="minorHAnsi" w:cstheme="minorHAnsi"/>
          <w:sz w:val="22"/>
          <w:szCs w:val="22"/>
        </w:rPr>
      </w:pPr>
    </w:p>
    <w:p w14:paraId="7E2E2555" w14:textId="1D7E229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4B5B30A1" w14:textId="0B01C184"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046568FC" w14:textId="5D69A371"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1ED526CB" w14:textId="69309F54" w:rsidR="005B2CE5"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4DF6078A" w14:textId="77777777" w:rsidR="005B2CE5" w:rsidRPr="00436236" w:rsidRDefault="005B2CE5" w:rsidP="00CA5E94">
      <w:pPr>
        <w:pStyle w:val="Default"/>
        <w:rPr>
          <w:rFonts w:asciiTheme="minorHAnsi" w:hAnsiTheme="minorHAnsi" w:cstheme="minorHAnsi"/>
          <w:sz w:val="22"/>
          <w:szCs w:val="22"/>
        </w:rPr>
      </w:pPr>
    </w:p>
    <w:p w14:paraId="059ACB49" w14:textId="77777777" w:rsidR="005B2CE5" w:rsidRPr="00436236" w:rsidRDefault="005B2CE5" w:rsidP="00CA5E94">
      <w:pPr>
        <w:pStyle w:val="Default"/>
        <w:rPr>
          <w:rFonts w:asciiTheme="minorHAnsi" w:hAnsiTheme="minorHAnsi" w:cstheme="minorHAnsi"/>
          <w:sz w:val="22"/>
          <w:szCs w:val="22"/>
        </w:rPr>
      </w:pPr>
    </w:p>
    <w:p w14:paraId="16AEB5F8" w14:textId="77777777" w:rsidR="005B2CE5" w:rsidRPr="00436236"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498E7C29"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7A3E0F3A"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39DB1836" w14:textId="77E0510B"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Data ____ / ____ / 20</w:t>
      </w:r>
      <w:r>
        <w:rPr>
          <w:rFonts w:asciiTheme="minorHAnsi" w:hAnsiTheme="minorHAnsi" w:cstheme="minorHAnsi"/>
          <w:sz w:val="22"/>
          <w:szCs w:val="22"/>
        </w:rPr>
        <w:t>24</w:t>
      </w:r>
      <w:r w:rsidRPr="00436236">
        <w:rPr>
          <w:rFonts w:asciiTheme="minorHAnsi" w:hAnsiTheme="minorHAnsi" w:cstheme="minorHAnsi"/>
          <w:sz w:val="22"/>
          <w:szCs w:val="22"/>
        </w:rPr>
        <w:t xml:space="preserve"> </w:t>
      </w:r>
    </w:p>
    <w:p w14:paraId="5056254D" w14:textId="253C9813" w:rsidR="005B2CE5"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Ass: __________________________________</w:t>
      </w: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Default="005B2CE5" w:rsidP="00CA5E94">
      <w:pPr>
        <w:pStyle w:val="Default"/>
        <w:rPr>
          <w:rFonts w:asciiTheme="minorHAnsi" w:hAnsiTheme="minorHAnsi" w:cstheme="minorHAnsi"/>
          <w:sz w:val="22"/>
          <w:szCs w:val="22"/>
        </w:rPr>
      </w:pPr>
    </w:p>
    <w:p w14:paraId="25430A42" w14:textId="77777777" w:rsidR="005B2CE5" w:rsidRDefault="005B2CE5" w:rsidP="00CA5E94">
      <w:pPr>
        <w:pStyle w:val="Default"/>
        <w:rPr>
          <w:rFonts w:asciiTheme="minorHAnsi" w:hAnsiTheme="minorHAnsi" w:cstheme="minorHAnsi"/>
          <w:sz w:val="22"/>
          <w:szCs w:val="22"/>
        </w:rPr>
      </w:pPr>
    </w:p>
    <w:p w14:paraId="04BBD20E" w14:textId="77777777" w:rsidR="005B2CE5" w:rsidRDefault="005B2CE5"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6DED5221" w14:textId="77777777" w:rsidR="005B2CE5" w:rsidRDefault="005B2CE5" w:rsidP="00CA5E94">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436236" w14:paraId="12A442A7"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3B21829F" w14:textId="2615D71E" w:rsidR="00436236" w:rsidRPr="005B2CE5" w:rsidRDefault="00436236" w:rsidP="009D3B63">
            <w:pPr>
              <w:pStyle w:val="Default"/>
              <w:numPr>
                <w:ilvl w:val="0"/>
                <w:numId w:val="4"/>
              </w:numPr>
              <w:jc w:val="center"/>
              <w:rPr>
                <w:rFonts w:asciiTheme="minorHAnsi" w:hAnsiTheme="minorHAnsi" w:cstheme="minorHAnsi"/>
                <w:sz w:val="22"/>
                <w:szCs w:val="22"/>
              </w:rPr>
            </w:pPr>
            <w:r w:rsidRPr="005B2CE5">
              <w:rPr>
                <w:rFonts w:asciiTheme="minorHAnsi" w:hAnsiTheme="minorHAnsi" w:cstheme="minorHAnsi"/>
                <w:sz w:val="22"/>
                <w:szCs w:val="22"/>
              </w:rPr>
              <w:t>ANEXO II</w:t>
            </w:r>
            <w:r>
              <w:rPr>
                <w:rFonts w:asciiTheme="minorHAnsi" w:hAnsiTheme="minorHAnsi" w:cstheme="minorHAnsi"/>
                <w:sz w:val="22"/>
                <w:szCs w:val="22"/>
              </w:rPr>
              <w:t xml:space="preserve"> – B </w:t>
            </w:r>
          </w:p>
          <w:p w14:paraId="0F9CEFB2" w14:textId="7F1A193B" w:rsidR="00436236" w:rsidRDefault="00436236" w:rsidP="009D3B63">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DECLARAÇÃO DE OPÇÃO POR NÃO REALIZAR VISITA TÉCNICA</w:t>
            </w:r>
          </w:p>
        </w:tc>
      </w:tr>
    </w:tbl>
    <w:p w14:paraId="429DC2FB" w14:textId="77777777" w:rsidR="00436236" w:rsidRDefault="00436236" w:rsidP="00436236">
      <w:pPr>
        <w:pStyle w:val="Default"/>
        <w:numPr>
          <w:ilvl w:val="0"/>
          <w:numId w:val="4"/>
        </w:numPr>
        <w:rPr>
          <w:rFonts w:asciiTheme="minorHAnsi" w:hAnsiTheme="minorHAnsi" w:cstheme="minorHAnsi"/>
          <w:sz w:val="22"/>
          <w:szCs w:val="22"/>
        </w:rPr>
      </w:pPr>
    </w:p>
    <w:p w14:paraId="2D847661" w14:textId="77777777" w:rsidR="008A742C" w:rsidRDefault="008A742C" w:rsidP="008A742C">
      <w:pPr>
        <w:pStyle w:val="Default"/>
        <w:numPr>
          <w:ilvl w:val="0"/>
          <w:numId w:val="4"/>
        </w:numPr>
        <w:rPr>
          <w:rFonts w:asciiTheme="minorHAnsi" w:hAnsiTheme="minorHAnsi" w:cstheme="minorHAnsi"/>
          <w:b/>
          <w:bCs/>
          <w:sz w:val="21"/>
          <w:szCs w:val="21"/>
        </w:rPr>
      </w:pPr>
    </w:p>
    <w:p w14:paraId="212A58A5" w14:textId="2A4F4DB1" w:rsidR="008A742C" w:rsidRPr="008A742C" w:rsidRDefault="008A742C" w:rsidP="008A742C">
      <w:pPr>
        <w:pStyle w:val="Default"/>
        <w:numPr>
          <w:ilvl w:val="0"/>
          <w:numId w:val="4"/>
        </w:numPr>
        <w:rPr>
          <w:rFonts w:asciiTheme="minorHAnsi" w:hAnsiTheme="minorHAnsi" w:cstheme="minorHAnsi"/>
          <w:b/>
          <w:bCs/>
          <w:sz w:val="21"/>
          <w:szCs w:val="21"/>
        </w:rPr>
      </w:pPr>
      <w:r w:rsidRPr="008A742C">
        <w:rPr>
          <w:rFonts w:asciiTheme="minorHAnsi" w:hAnsiTheme="minorHAnsi" w:cstheme="minorHAnsi"/>
          <w:b/>
          <w:bCs/>
          <w:sz w:val="21"/>
          <w:szCs w:val="21"/>
        </w:rPr>
        <w:t xml:space="preserve">CONCORRÊNCIA </w:t>
      </w:r>
      <w:r>
        <w:rPr>
          <w:rFonts w:asciiTheme="minorHAnsi" w:hAnsiTheme="minorHAnsi" w:cstheme="minorHAnsi"/>
          <w:b/>
          <w:bCs/>
          <w:sz w:val="21"/>
          <w:szCs w:val="21"/>
        </w:rPr>
        <w:t xml:space="preserve">ELETRÔNICA </w:t>
      </w:r>
      <w:r w:rsidRPr="008A742C">
        <w:rPr>
          <w:rFonts w:asciiTheme="minorHAnsi" w:hAnsiTheme="minorHAnsi" w:cstheme="minorHAnsi"/>
          <w:b/>
          <w:bCs/>
          <w:sz w:val="21"/>
          <w:szCs w:val="21"/>
        </w:rPr>
        <w:t xml:space="preserve">Nº </w:t>
      </w:r>
      <w:r w:rsidR="00D45218">
        <w:rPr>
          <w:rFonts w:asciiTheme="minorHAnsi" w:hAnsiTheme="minorHAnsi" w:cstheme="minorHAnsi"/>
          <w:b/>
          <w:bCs/>
          <w:sz w:val="21"/>
          <w:szCs w:val="21"/>
        </w:rPr>
        <w:t>01/2024</w:t>
      </w:r>
      <w:r w:rsidRPr="008A742C">
        <w:rPr>
          <w:rFonts w:asciiTheme="minorHAnsi" w:hAnsiTheme="minorHAnsi" w:cstheme="minorHAnsi"/>
          <w:b/>
          <w:bCs/>
          <w:sz w:val="21"/>
          <w:szCs w:val="21"/>
        </w:rPr>
        <w:t xml:space="preserve"> – PROCESSO Nº 2295/2024. </w:t>
      </w:r>
    </w:p>
    <w:p w14:paraId="70976E2E" w14:textId="77777777" w:rsidR="008A742C" w:rsidRPr="008A742C" w:rsidRDefault="008A742C" w:rsidP="008A742C">
      <w:pPr>
        <w:pStyle w:val="Default"/>
        <w:numPr>
          <w:ilvl w:val="0"/>
          <w:numId w:val="4"/>
        </w:numPr>
        <w:rPr>
          <w:rFonts w:asciiTheme="minorHAnsi" w:hAnsiTheme="minorHAnsi" w:cstheme="minorHAnsi"/>
          <w:b/>
          <w:bCs/>
          <w:sz w:val="21"/>
          <w:szCs w:val="21"/>
        </w:rPr>
      </w:pPr>
      <w:r w:rsidRPr="008A742C">
        <w:rPr>
          <w:rFonts w:asciiTheme="minorHAnsi" w:hAnsiTheme="minorHAnsi" w:cstheme="minorHAnsi"/>
          <w:b/>
          <w:bCs/>
          <w:sz w:val="21"/>
          <w:szCs w:val="21"/>
        </w:rPr>
        <w:t xml:space="preserve">OBJETO: </w:t>
      </w:r>
      <w:r w:rsidRPr="008A742C">
        <w:rPr>
          <w:rFonts w:asciiTheme="minorHAnsi" w:hAnsiTheme="minorHAnsi" w:cstheme="minorHAnsi"/>
          <w:b/>
          <w:color w:val="auto"/>
          <w:sz w:val="21"/>
          <w:szCs w:val="21"/>
        </w:rPr>
        <w:t>CONTRATAÇÃO DE EMPRESA ESPECIALIZADA PARA REFORMA E AMPLIAÇÃO DO PORTAL DA CIDADE DE SANTA BRANCA – SP.</w:t>
      </w:r>
    </w:p>
    <w:p w14:paraId="74B97A64" w14:textId="77777777" w:rsidR="00436236" w:rsidRDefault="00436236" w:rsidP="00436236">
      <w:pPr>
        <w:pStyle w:val="Default"/>
        <w:rPr>
          <w:rFonts w:asciiTheme="minorHAnsi" w:hAnsiTheme="minorHAnsi" w:cstheme="minorHAnsi"/>
          <w:b/>
          <w:bCs/>
          <w:sz w:val="22"/>
          <w:szCs w:val="22"/>
        </w:rPr>
      </w:pPr>
    </w:p>
    <w:p w14:paraId="368EC758" w14:textId="77777777" w:rsidR="00436236" w:rsidRPr="00436236" w:rsidRDefault="00436236" w:rsidP="00436236">
      <w:pPr>
        <w:pStyle w:val="Default"/>
        <w:rPr>
          <w:rFonts w:asciiTheme="minorHAnsi" w:hAnsiTheme="minorHAnsi" w:cstheme="minorHAnsi"/>
          <w:sz w:val="22"/>
          <w:szCs w:val="22"/>
        </w:rPr>
      </w:pPr>
    </w:p>
    <w:p w14:paraId="282C1594" w14:textId="77777777"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fazê-la e por formular a Proposta Comercial sem realizar a visita técnica </w:t>
      </w:r>
    </w:p>
    <w:p w14:paraId="4AC0AD12" w14:textId="77777777" w:rsidR="00436236" w:rsidRDefault="00436236" w:rsidP="00436236">
      <w:pPr>
        <w:pStyle w:val="Default"/>
        <w:jc w:val="both"/>
        <w:rPr>
          <w:rFonts w:asciiTheme="minorHAnsi" w:hAnsiTheme="minorHAnsi" w:cstheme="minorHAnsi"/>
          <w:sz w:val="22"/>
          <w:szCs w:val="22"/>
        </w:rPr>
      </w:pPr>
    </w:p>
    <w:p w14:paraId="3E44956C" w14:textId="7DD76167"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Default="00436236" w:rsidP="00436236">
      <w:pPr>
        <w:pStyle w:val="Default"/>
        <w:rPr>
          <w:rFonts w:asciiTheme="minorHAnsi" w:hAnsiTheme="minorHAnsi" w:cstheme="minorHAnsi"/>
          <w:sz w:val="22"/>
          <w:szCs w:val="22"/>
        </w:rPr>
      </w:pPr>
    </w:p>
    <w:p w14:paraId="4CAB6F88" w14:textId="5CBC60BB" w:rsidR="005B2CE5"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774FF163" w14:textId="77777777" w:rsidR="005B2CE5" w:rsidRDefault="005B2CE5" w:rsidP="00CA5E94">
      <w:pPr>
        <w:pStyle w:val="Default"/>
        <w:rPr>
          <w:rFonts w:asciiTheme="minorHAnsi" w:hAnsiTheme="minorHAnsi" w:cstheme="minorHAnsi"/>
          <w:sz w:val="22"/>
          <w:szCs w:val="22"/>
        </w:rPr>
      </w:pPr>
    </w:p>
    <w:p w14:paraId="156C13FA" w14:textId="77777777" w:rsidR="005B2CE5" w:rsidRDefault="005B2CE5" w:rsidP="00CA5E94">
      <w:pPr>
        <w:pStyle w:val="Default"/>
        <w:rPr>
          <w:rFonts w:asciiTheme="minorHAnsi" w:hAnsiTheme="minorHAnsi" w:cstheme="minorHAnsi"/>
          <w:sz w:val="22"/>
          <w:szCs w:val="22"/>
        </w:rPr>
      </w:pPr>
    </w:p>
    <w:p w14:paraId="39F6252F" w14:textId="77777777" w:rsidR="005B2CE5" w:rsidRDefault="005B2CE5" w:rsidP="00CA5E94">
      <w:pPr>
        <w:pStyle w:val="Default"/>
        <w:rPr>
          <w:rFonts w:asciiTheme="minorHAnsi" w:hAnsiTheme="minorHAnsi" w:cstheme="minorHAnsi"/>
          <w:sz w:val="22"/>
          <w:szCs w:val="22"/>
        </w:rPr>
      </w:pPr>
    </w:p>
    <w:p w14:paraId="3ACD4F94" w14:textId="77777777" w:rsidR="005B2CE5" w:rsidRDefault="005B2CE5" w:rsidP="00CA5E94">
      <w:pPr>
        <w:pStyle w:val="Default"/>
        <w:rPr>
          <w:rFonts w:asciiTheme="minorHAnsi" w:hAnsiTheme="minorHAnsi" w:cstheme="minorHAnsi"/>
          <w:sz w:val="22"/>
          <w:szCs w:val="22"/>
        </w:rPr>
      </w:pPr>
    </w:p>
    <w:p w14:paraId="58AFE684" w14:textId="77777777" w:rsidR="005B2CE5" w:rsidRDefault="005B2CE5" w:rsidP="00CA5E94">
      <w:pPr>
        <w:pStyle w:val="Default"/>
        <w:rPr>
          <w:rFonts w:asciiTheme="minorHAnsi" w:hAnsiTheme="minorHAnsi" w:cstheme="minorHAnsi"/>
          <w:sz w:val="22"/>
          <w:szCs w:val="22"/>
        </w:rPr>
      </w:pPr>
    </w:p>
    <w:p w14:paraId="48470C1B" w14:textId="77777777" w:rsidR="00436236"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Santa Branca, _______ de ______________ de 2024</w:t>
      </w:r>
    </w:p>
    <w:p w14:paraId="68A83E0D" w14:textId="77777777" w:rsidR="00436236" w:rsidRPr="00436236" w:rsidRDefault="00436236" w:rsidP="00436236">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19615530" w14:textId="77777777" w:rsidR="00436236" w:rsidRDefault="00436236" w:rsidP="00436236">
      <w:pPr>
        <w:pStyle w:val="Default"/>
        <w:rPr>
          <w:rFonts w:asciiTheme="minorHAnsi" w:hAnsiTheme="minorHAnsi" w:cstheme="minorHAnsi"/>
          <w:sz w:val="22"/>
          <w:szCs w:val="22"/>
        </w:rPr>
      </w:pPr>
    </w:p>
    <w:p w14:paraId="460DCB75" w14:textId="77777777" w:rsidR="00436236" w:rsidRPr="00436236" w:rsidRDefault="00436236" w:rsidP="00436236">
      <w:pPr>
        <w:pStyle w:val="Default"/>
        <w:jc w:val="center"/>
        <w:rPr>
          <w:rFonts w:asciiTheme="minorHAnsi" w:hAnsiTheme="minorHAnsi" w:cstheme="minorHAnsi"/>
          <w:sz w:val="22"/>
          <w:szCs w:val="22"/>
        </w:rPr>
      </w:pPr>
    </w:p>
    <w:p w14:paraId="1A432A1D"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1DB34F83"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02FE182E"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8F24A0A" w14:textId="6E2EC50A"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67484B3E" w14:textId="77777777" w:rsidR="005B2CE5" w:rsidRDefault="005B2CE5" w:rsidP="00CA5E94">
      <w:pPr>
        <w:pStyle w:val="Default"/>
        <w:rPr>
          <w:rFonts w:asciiTheme="minorHAnsi" w:hAnsiTheme="minorHAnsi" w:cstheme="minorHAnsi"/>
          <w:sz w:val="22"/>
          <w:szCs w:val="22"/>
        </w:rPr>
      </w:pPr>
    </w:p>
    <w:p w14:paraId="2B9F0A6B" w14:textId="77777777" w:rsidR="005B2CE5" w:rsidRDefault="005B2CE5" w:rsidP="00CA5E94">
      <w:pPr>
        <w:pStyle w:val="Default"/>
        <w:rPr>
          <w:rFonts w:asciiTheme="minorHAnsi" w:hAnsiTheme="minorHAnsi" w:cstheme="minorHAnsi"/>
          <w:sz w:val="22"/>
          <w:szCs w:val="22"/>
        </w:rPr>
      </w:pPr>
    </w:p>
    <w:p w14:paraId="5CFD5C9A" w14:textId="77777777" w:rsidR="005B2CE5" w:rsidRDefault="005B2CE5" w:rsidP="00CA5E94">
      <w:pPr>
        <w:pStyle w:val="Default"/>
        <w:rPr>
          <w:rFonts w:asciiTheme="minorHAnsi" w:hAnsiTheme="minorHAnsi" w:cstheme="minorHAnsi"/>
          <w:sz w:val="22"/>
          <w:szCs w:val="22"/>
        </w:rPr>
      </w:pPr>
    </w:p>
    <w:p w14:paraId="7FFA48CB" w14:textId="77777777" w:rsidR="005B2CE5" w:rsidRDefault="005B2CE5" w:rsidP="00CA5E94">
      <w:pPr>
        <w:pStyle w:val="Default"/>
        <w:rPr>
          <w:rFonts w:asciiTheme="minorHAnsi" w:hAnsiTheme="minorHAnsi" w:cstheme="minorHAnsi"/>
          <w:sz w:val="22"/>
          <w:szCs w:val="22"/>
        </w:rPr>
      </w:pPr>
    </w:p>
    <w:p w14:paraId="640B3F79" w14:textId="77777777" w:rsidR="005B2CE5" w:rsidRDefault="005B2CE5" w:rsidP="00CA5E94">
      <w:pPr>
        <w:pStyle w:val="Default"/>
        <w:rPr>
          <w:rFonts w:asciiTheme="minorHAnsi" w:hAnsiTheme="minorHAnsi" w:cstheme="minorHAnsi"/>
          <w:sz w:val="22"/>
          <w:szCs w:val="22"/>
        </w:rPr>
      </w:pPr>
    </w:p>
    <w:p w14:paraId="6EA374A0" w14:textId="77777777" w:rsidR="005B2CE5" w:rsidRDefault="005B2CE5" w:rsidP="00CA5E94">
      <w:pPr>
        <w:pStyle w:val="Default"/>
        <w:rPr>
          <w:rFonts w:asciiTheme="minorHAnsi" w:hAnsiTheme="minorHAnsi" w:cstheme="minorHAnsi"/>
          <w:sz w:val="22"/>
          <w:szCs w:val="22"/>
        </w:rPr>
      </w:pPr>
    </w:p>
    <w:p w14:paraId="0AAFB8ED" w14:textId="77777777" w:rsidR="005B2CE5" w:rsidRDefault="005B2CE5" w:rsidP="00CA5E94">
      <w:pPr>
        <w:pStyle w:val="Default"/>
        <w:rPr>
          <w:rFonts w:asciiTheme="minorHAnsi" w:hAnsiTheme="minorHAnsi" w:cstheme="minorHAnsi"/>
          <w:sz w:val="22"/>
          <w:szCs w:val="22"/>
        </w:rPr>
      </w:pPr>
    </w:p>
    <w:p w14:paraId="0A13726A" w14:textId="77777777" w:rsidR="005B2CE5" w:rsidRDefault="005B2CE5" w:rsidP="00CA5E94">
      <w:pPr>
        <w:pStyle w:val="Default"/>
        <w:rPr>
          <w:rFonts w:asciiTheme="minorHAnsi" w:hAnsiTheme="minorHAnsi" w:cstheme="minorHAnsi"/>
          <w:sz w:val="22"/>
          <w:szCs w:val="22"/>
        </w:rPr>
      </w:pPr>
    </w:p>
    <w:p w14:paraId="0694078A" w14:textId="77777777" w:rsidR="005B2CE5" w:rsidRDefault="005B2CE5" w:rsidP="00CA5E94">
      <w:pPr>
        <w:pStyle w:val="Default"/>
        <w:rPr>
          <w:rFonts w:asciiTheme="minorHAnsi" w:hAnsiTheme="minorHAnsi" w:cstheme="minorHAnsi"/>
          <w:sz w:val="22"/>
          <w:szCs w:val="22"/>
        </w:rPr>
      </w:pPr>
    </w:p>
    <w:p w14:paraId="17CF85AF" w14:textId="77777777" w:rsidR="005B2CE5" w:rsidRDefault="005B2CE5" w:rsidP="00CA5E94">
      <w:pPr>
        <w:pStyle w:val="Default"/>
        <w:rPr>
          <w:rFonts w:asciiTheme="minorHAnsi" w:hAnsiTheme="minorHAnsi" w:cstheme="minorHAnsi"/>
          <w:sz w:val="22"/>
          <w:szCs w:val="22"/>
        </w:rPr>
      </w:pPr>
    </w:p>
    <w:p w14:paraId="6050981A" w14:textId="77777777" w:rsidR="005B2CE5" w:rsidRDefault="005B2CE5" w:rsidP="00CA5E94">
      <w:pPr>
        <w:pStyle w:val="Default"/>
        <w:rPr>
          <w:rFonts w:asciiTheme="minorHAnsi" w:hAnsiTheme="minorHAnsi" w:cstheme="minorHAnsi"/>
          <w:sz w:val="22"/>
          <w:szCs w:val="22"/>
        </w:rPr>
      </w:pPr>
    </w:p>
    <w:p w14:paraId="4BFED989" w14:textId="77777777" w:rsidR="006E3305" w:rsidRDefault="006E3305" w:rsidP="00CA5E94">
      <w:pPr>
        <w:pStyle w:val="Default"/>
        <w:rPr>
          <w:rFonts w:asciiTheme="minorHAnsi" w:hAnsiTheme="minorHAnsi" w:cstheme="minorHAnsi"/>
          <w:sz w:val="22"/>
          <w:szCs w:val="22"/>
        </w:rPr>
      </w:pPr>
    </w:p>
    <w:p w14:paraId="26112CA7" w14:textId="77777777" w:rsidR="006E3305" w:rsidRDefault="006E3305" w:rsidP="00CA5E94">
      <w:pPr>
        <w:pStyle w:val="Default"/>
        <w:rPr>
          <w:rFonts w:asciiTheme="minorHAnsi" w:hAnsiTheme="minorHAnsi" w:cstheme="minorHAnsi"/>
          <w:sz w:val="22"/>
          <w:szCs w:val="22"/>
        </w:rPr>
      </w:pPr>
    </w:p>
    <w:p w14:paraId="4C2C6A13" w14:textId="77777777" w:rsidR="00576CF5" w:rsidRDefault="00576CF5" w:rsidP="00CA5E94">
      <w:pPr>
        <w:pStyle w:val="Default"/>
        <w:rPr>
          <w:rFonts w:asciiTheme="minorHAnsi" w:hAnsiTheme="minorHAnsi" w:cstheme="minorHAnsi"/>
          <w:sz w:val="22"/>
          <w:szCs w:val="22"/>
        </w:rPr>
      </w:pPr>
    </w:p>
    <w:p w14:paraId="4230BE54" w14:textId="77777777" w:rsidR="00621FC4" w:rsidRDefault="00621FC4" w:rsidP="00CA5E94">
      <w:pPr>
        <w:pStyle w:val="Default"/>
        <w:rPr>
          <w:rFonts w:asciiTheme="minorHAnsi" w:hAnsiTheme="minorHAnsi" w:cstheme="minorHAnsi"/>
          <w:sz w:val="22"/>
          <w:szCs w:val="22"/>
        </w:rPr>
      </w:pPr>
    </w:p>
    <w:p w14:paraId="6E66EB0B" w14:textId="77777777" w:rsidR="00621FC4" w:rsidRDefault="00621FC4"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Default="005B2CE5" w:rsidP="005B2CE5">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(PAPEL TIMBRADO DA EMPRESA)</w:t>
      </w:r>
    </w:p>
    <w:p w14:paraId="2A93B555" w14:textId="77777777" w:rsidR="007838EB" w:rsidRPr="0015173B" w:rsidRDefault="007838EB" w:rsidP="007838EB">
      <w:pPr>
        <w:spacing w:line="30" w:lineRule="atLeast"/>
        <w:jc w:val="center"/>
        <w:rPr>
          <w:rFonts w:asciiTheme="minorHAnsi" w:hAnsiTheme="minorHAnsi" w:cstheme="minorHAnsi"/>
          <w:b/>
          <w:color w:val="FF0000"/>
          <w:sz w:val="22"/>
          <w:szCs w:val="22"/>
        </w:rPr>
      </w:pPr>
      <w:r w:rsidRPr="0015173B">
        <w:rPr>
          <w:rFonts w:asciiTheme="minorHAnsi" w:hAnsiTheme="minorHAnsi" w:cstheme="minorHAnsi"/>
          <w:b/>
          <w:color w:val="FF0000"/>
          <w:sz w:val="22"/>
          <w:szCs w:val="22"/>
        </w:rPr>
        <w:t>O cronograma físico financeiro e planilha orçamentária em Excel constam no site da prefeitura</w:t>
      </w:r>
    </w:p>
    <w:p w14:paraId="7FA03579" w14:textId="77777777" w:rsidR="007838EB" w:rsidRPr="0015173B" w:rsidRDefault="00A4734B" w:rsidP="007838EB">
      <w:pPr>
        <w:spacing w:line="30" w:lineRule="atLeast"/>
        <w:jc w:val="center"/>
        <w:rPr>
          <w:rFonts w:asciiTheme="minorHAnsi" w:hAnsiTheme="minorHAnsi" w:cstheme="minorHAnsi"/>
          <w:b/>
          <w:color w:val="FF0000"/>
          <w:sz w:val="22"/>
          <w:szCs w:val="22"/>
        </w:rPr>
      </w:pPr>
      <w:hyperlink r:id="rId45" w:history="1">
        <w:r w:rsidR="007838EB" w:rsidRPr="0015173B">
          <w:rPr>
            <w:rStyle w:val="Hyperlink"/>
            <w:rFonts w:asciiTheme="minorHAnsi" w:hAnsiTheme="minorHAnsi" w:cstheme="minorHAnsi"/>
            <w:b/>
            <w:color w:val="FF0000"/>
            <w:sz w:val="22"/>
            <w:szCs w:val="22"/>
          </w:rPr>
          <w:t>www.santabranca.sp.gov.br</w:t>
        </w:r>
      </w:hyperlink>
    </w:p>
    <w:p w14:paraId="40305A9E" w14:textId="77777777" w:rsidR="007838EB" w:rsidRPr="0015173B" w:rsidRDefault="007838EB" w:rsidP="007838EB">
      <w:pPr>
        <w:spacing w:line="30" w:lineRule="atLeast"/>
        <w:jc w:val="center"/>
        <w:rPr>
          <w:rFonts w:asciiTheme="minorHAnsi" w:hAnsiTheme="minorHAnsi" w:cstheme="minorHAnsi"/>
          <w:b/>
          <w:color w:val="FF0000"/>
          <w:sz w:val="22"/>
          <w:szCs w:val="22"/>
        </w:rPr>
      </w:pPr>
      <w:r w:rsidRPr="0015173B">
        <w:rPr>
          <w:rFonts w:asciiTheme="minorHAnsi" w:hAnsiTheme="minorHAnsi" w:cstheme="minorHAnsi"/>
          <w:b/>
          <w:color w:val="FF0000"/>
          <w:sz w:val="22"/>
          <w:szCs w:val="22"/>
        </w:rPr>
        <w:t xml:space="preserve">Aba – Consulta licitação – Modalidade – Concorrência Eletrônica, Lei 14.133/2021 </w:t>
      </w:r>
    </w:p>
    <w:p w14:paraId="3E4650BA" w14:textId="77777777" w:rsidR="007838EB" w:rsidRPr="00FB5CDA" w:rsidRDefault="007838EB" w:rsidP="005B2CE5">
      <w:pPr>
        <w:pStyle w:val="Default"/>
        <w:jc w:val="center"/>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4DBE33BD" w14:textId="05442835" w:rsidR="008A742C" w:rsidRPr="008A742C" w:rsidRDefault="008A742C" w:rsidP="00AB4CF8">
      <w:pPr>
        <w:pStyle w:val="Default"/>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CONCORRÊNCIA </w:t>
      </w:r>
      <w:r>
        <w:rPr>
          <w:rFonts w:asciiTheme="minorHAnsi" w:hAnsiTheme="minorHAnsi" w:cstheme="minorHAnsi"/>
          <w:b/>
          <w:bCs/>
          <w:sz w:val="21"/>
          <w:szCs w:val="21"/>
        </w:rPr>
        <w:t xml:space="preserve">ELETRÔNICA </w:t>
      </w:r>
      <w:r w:rsidRPr="008A742C">
        <w:rPr>
          <w:rFonts w:asciiTheme="minorHAnsi" w:hAnsiTheme="minorHAnsi" w:cstheme="minorHAnsi"/>
          <w:b/>
          <w:bCs/>
          <w:sz w:val="21"/>
          <w:szCs w:val="21"/>
        </w:rPr>
        <w:t xml:space="preserve">Nº </w:t>
      </w:r>
      <w:r w:rsidR="00D45218">
        <w:rPr>
          <w:rFonts w:asciiTheme="minorHAnsi" w:hAnsiTheme="minorHAnsi" w:cstheme="minorHAnsi"/>
          <w:b/>
          <w:bCs/>
          <w:sz w:val="21"/>
          <w:szCs w:val="21"/>
        </w:rPr>
        <w:t>01/2024</w:t>
      </w:r>
      <w:r w:rsidRPr="008A742C">
        <w:rPr>
          <w:rFonts w:asciiTheme="minorHAnsi" w:hAnsiTheme="minorHAnsi" w:cstheme="minorHAnsi"/>
          <w:b/>
          <w:bCs/>
          <w:sz w:val="21"/>
          <w:szCs w:val="21"/>
        </w:rPr>
        <w:t xml:space="preserve"> – PROCESSO Nº 2295/2024. </w:t>
      </w:r>
    </w:p>
    <w:p w14:paraId="14D3C4F6" w14:textId="77777777" w:rsidR="008A742C" w:rsidRPr="008A742C" w:rsidRDefault="008A742C" w:rsidP="00AB4CF8">
      <w:pPr>
        <w:pStyle w:val="Default"/>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OBJETO: </w:t>
      </w:r>
      <w:r w:rsidRPr="008A742C">
        <w:rPr>
          <w:rFonts w:asciiTheme="minorHAnsi" w:hAnsiTheme="minorHAnsi" w:cstheme="minorHAnsi"/>
          <w:b/>
          <w:color w:val="auto"/>
          <w:sz w:val="21"/>
          <w:szCs w:val="21"/>
        </w:rPr>
        <w:t>CONTRATAÇÃO DE EMPRESA ESPECIALIZADA PARA REFORMA E AMPLIAÇÃO DO PORTAL DA CIDADE DE SANTA BRANCA – SP.</w:t>
      </w:r>
    </w:p>
    <w:p w14:paraId="226F794C" w14:textId="77777777" w:rsidR="005B2CE5" w:rsidRPr="00FB5CDA" w:rsidRDefault="005B2CE5" w:rsidP="00CA5E94">
      <w:pPr>
        <w:pStyle w:val="Default"/>
        <w:rPr>
          <w:rFonts w:asciiTheme="minorHAnsi" w:hAnsiTheme="minorHAnsi" w:cstheme="minorHAnsi"/>
          <w:sz w:val="20"/>
          <w:szCs w:val="20"/>
        </w:rPr>
      </w:pPr>
    </w:p>
    <w:p w14:paraId="50B34F43" w14:textId="48CC5268" w:rsidR="00576CF5" w:rsidRPr="008A742C" w:rsidRDefault="00576CF5" w:rsidP="00576CF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A742C" w:rsidRDefault="00576CF5" w:rsidP="00576CF5">
      <w:pPr>
        <w:pStyle w:val="Default"/>
        <w:spacing w:line="276" w:lineRule="auto"/>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Valor Global da Proposta: R$ _____________ (________________________________________). </w:t>
      </w:r>
    </w:p>
    <w:p w14:paraId="5AAD28A8" w14:textId="77777777" w:rsidR="00B166A5" w:rsidRPr="008A742C" w:rsidRDefault="00B166A5" w:rsidP="00576CF5">
      <w:pPr>
        <w:pStyle w:val="Default"/>
        <w:spacing w:line="276" w:lineRule="auto"/>
        <w:jc w:val="both"/>
        <w:rPr>
          <w:rFonts w:asciiTheme="minorHAnsi" w:hAnsiTheme="minorHAnsi" w:cstheme="minorHAnsi"/>
          <w:sz w:val="21"/>
          <w:szCs w:val="21"/>
        </w:rPr>
      </w:pPr>
    </w:p>
    <w:p w14:paraId="6B224CAB" w14:textId="7777777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2. A licitante declara que adotou Bonificações e Despesas Indiretas (BDI) de:______% (______________). </w:t>
      </w:r>
    </w:p>
    <w:p w14:paraId="174D9D6E"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1DE42A58" w14:textId="7777777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3. A licitante declara que adotou Encargos Sociais (ES) de ______% (_________________). </w:t>
      </w:r>
    </w:p>
    <w:p w14:paraId="4C771757"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55392CF0" w14:textId="6888106F"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4. 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0D7DCB28" w14:textId="78B3FC54"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5. 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que, por ser de seu conhecimento, atende e se submete a todos os itens e condições do EDITAL e Anexos, relativos a licitação supra, bem como às disposições da Lei Federal nº 14.133/2021 e demais normas complementares que disciplinam o certame e que integrarão o ajuste correspondente, no que lhe for pertinente. </w:t>
      </w:r>
    </w:p>
    <w:p w14:paraId="19188B2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2DE77A73" w14:textId="417661B1" w:rsidR="00576CF5" w:rsidRPr="008A742C" w:rsidRDefault="00576CF5" w:rsidP="00F24E13">
      <w:pPr>
        <w:pStyle w:val="Default"/>
        <w:numPr>
          <w:ilvl w:val="0"/>
          <w:numId w:val="15"/>
        </w:numPr>
        <w:tabs>
          <w:tab w:val="left" w:pos="284"/>
        </w:tabs>
        <w:spacing w:line="276" w:lineRule="auto"/>
        <w:ind w:left="0" w:firstLine="0"/>
        <w:jc w:val="both"/>
        <w:rPr>
          <w:rFonts w:asciiTheme="minorHAnsi" w:hAnsiTheme="minorHAnsi" w:cstheme="minorHAnsi"/>
          <w:sz w:val="21"/>
          <w:szCs w:val="21"/>
        </w:rPr>
      </w:pPr>
      <w:r w:rsidRPr="008A742C">
        <w:rPr>
          <w:rFonts w:asciiTheme="minorHAnsi" w:hAnsiTheme="minorHAnsi" w:cstheme="minorHAnsi"/>
          <w:sz w:val="21"/>
          <w:szCs w:val="21"/>
        </w:rPr>
        <w:t xml:space="preserve">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A742C" w:rsidRDefault="00576CF5" w:rsidP="00B166A5">
      <w:pPr>
        <w:pStyle w:val="Default"/>
        <w:spacing w:line="276" w:lineRule="auto"/>
        <w:ind w:left="720"/>
        <w:jc w:val="both"/>
        <w:rPr>
          <w:rFonts w:asciiTheme="minorHAnsi" w:hAnsiTheme="minorHAnsi" w:cstheme="minorHAnsi"/>
          <w:sz w:val="21"/>
          <w:szCs w:val="21"/>
        </w:rPr>
      </w:pPr>
    </w:p>
    <w:p w14:paraId="277C46F8" w14:textId="3317C7EB" w:rsidR="005B2CE5" w:rsidRPr="0056681A" w:rsidRDefault="00576CF5" w:rsidP="00F24E13">
      <w:pPr>
        <w:pStyle w:val="Default"/>
        <w:numPr>
          <w:ilvl w:val="0"/>
          <w:numId w:val="15"/>
        </w:numPr>
        <w:tabs>
          <w:tab w:val="left" w:pos="284"/>
        </w:tabs>
        <w:spacing w:line="276" w:lineRule="auto"/>
        <w:ind w:left="0" w:firstLine="0"/>
        <w:jc w:val="both"/>
        <w:rPr>
          <w:rFonts w:asciiTheme="minorHAnsi" w:hAnsiTheme="minorHAnsi" w:cstheme="minorHAnsi"/>
          <w:b/>
          <w:bCs/>
          <w:sz w:val="21"/>
          <w:szCs w:val="21"/>
          <w:u w:val="single"/>
        </w:rPr>
      </w:pPr>
      <w:r w:rsidRPr="0056681A">
        <w:rPr>
          <w:rFonts w:asciiTheme="minorHAnsi" w:hAnsiTheme="minorHAnsi" w:cstheme="minorHAnsi"/>
          <w:b/>
          <w:bCs/>
          <w:sz w:val="21"/>
          <w:szCs w:val="21"/>
          <w:u w:val="single"/>
        </w:rPr>
        <w:t>A licitante apresenta anexo à esta proposta comercial, as Planilhas de composição de preços e Cronograma Físico Financeiro, conforme modelos do orçamento base, adequados ao valor de sua proposta.</w:t>
      </w:r>
    </w:p>
    <w:p w14:paraId="325D5180" w14:textId="77777777" w:rsidR="00B166A5" w:rsidRPr="008A742C" w:rsidRDefault="00B166A5" w:rsidP="00B166A5">
      <w:pPr>
        <w:pStyle w:val="PargrafodaLista"/>
        <w:tabs>
          <w:tab w:val="left" w:pos="284"/>
        </w:tabs>
        <w:ind w:left="0"/>
        <w:rPr>
          <w:rFonts w:asciiTheme="minorHAnsi" w:hAnsiTheme="minorHAnsi" w:cstheme="minorHAnsi"/>
          <w:sz w:val="21"/>
          <w:szCs w:val="21"/>
        </w:rPr>
      </w:pPr>
    </w:p>
    <w:p w14:paraId="01FF1D68" w14:textId="5CA9213C" w:rsidR="00B166A5" w:rsidRPr="008A742C" w:rsidRDefault="00B166A5" w:rsidP="00F24E13">
      <w:pPr>
        <w:pStyle w:val="Default"/>
        <w:numPr>
          <w:ilvl w:val="0"/>
          <w:numId w:val="15"/>
        </w:numPr>
        <w:tabs>
          <w:tab w:val="left" w:pos="284"/>
        </w:tabs>
        <w:spacing w:line="276" w:lineRule="auto"/>
        <w:ind w:left="0" w:firstLine="0"/>
        <w:jc w:val="both"/>
        <w:rPr>
          <w:rFonts w:asciiTheme="minorHAnsi" w:hAnsiTheme="minorHAnsi" w:cstheme="minorHAnsi"/>
          <w:sz w:val="21"/>
          <w:szCs w:val="21"/>
        </w:rPr>
      </w:pPr>
      <w:r w:rsidRPr="008A742C">
        <w:rPr>
          <w:rFonts w:asciiTheme="minorHAnsi" w:hAnsiTheme="minorHAnsi" w:cstheme="minorHAnsi"/>
          <w:sz w:val="21"/>
          <w:szCs w:val="21"/>
        </w:rPr>
        <w:t>Prazo de validade da proposta: 90 (noventa) dias corridos, a contar da data de realização da sessão de abertura da licitação</w:t>
      </w:r>
    </w:p>
    <w:p w14:paraId="625C7783" w14:textId="77777777" w:rsidR="005B2CE5" w:rsidRDefault="005B2CE5" w:rsidP="00CA5E94">
      <w:pPr>
        <w:pStyle w:val="Default"/>
        <w:rPr>
          <w:sz w:val="20"/>
          <w:szCs w:val="20"/>
        </w:rPr>
      </w:pPr>
    </w:p>
    <w:p w14:paraId="580ED7A0" w14:textId="4832BFA9" w:rsid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(LOCAL DO ESTABELECIMENTO), __________ de ____________________ de 202__.</w:t>
      </w:r>
    </w:p>
    <w:p w14:paraId="4526A3AD" w14:textId="77777777" w:rsidR="008A742C" w:rsidRPr="005D0A01" w:rsidRDefault="008A742C" w:rsidP="005D0A01">
      <w:pPr>
        <w:pStyle w:val="Default"/>
        <w:jc w:val="center"/>
        <w:rPr>
          <w:rFonts w:asciiTheme="minorHAnsi" w:hAnsiTheme="minorHAnsi" w:cstheme="minorHAnsi"/>
          <w:sz w:val="20"/>
        </w:rPr>
      </w:pPr>
    </w:p>
    <w:p w14:paraId="20B12DB2" w14:textId="77777777" w:rsidR="005D0A01" w:rsidRPr="005D0A01" w:rsidRDefault="005D0A01" w:rsidP="005D0A01">
      <w:pPr>
        <w:pStyle w:val="Default"/>
        <w:jc w:val="center"/>
        <w:rPr>
          <w:rFonts w:asciiTheme="minorHAnsi" w:hAnsiTheme="minorHAnsi" w:cstheme="minorHAnsi"/>
          <w:sz w:val="20"/>
        </w:rPr>
      </w:pPr>
    </w:p>
    <w:p w14:paraId="4C72FF00" w14:textId="5DEF807F" w:rsidR="005D0A01" w:rsidRP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___________________________________________________</w:t>
      </w:r>
    </w:p>
    <w:p w14:paraId="15BA4291" w14:textId="6AEEE9FF" w:rsidR="00621FC4" w:rsidRDefault="005D0A01" w:rsidP="007838EB">
      <w:pPr>
        <w:pStyle w:val="Default"/>
        <w:jc w:val="center"/>
        <w:rPr>
          <w:rFonts w:asciiTheme="minorHAnsi" w:hAnsiTheme="minorHAnsi" w:cstheme="minorHAnsi"/>
          <w:sz w:val="20"/>
          <w:szCs w:val="20"/>
        </w:rPr>
      </w:pPr>
      <w:r w:rsidRPr="005D0A01">
        <w:rPr>
          <w:rFonts w:asciiTheme="minorHAnsi" w:hAnsiTheme="minorHAnsi" w:cstheme="minorHAnsi"/>
          <w:sz w:val="20"/>
          <w:szCs w:val="20"/>
        </w:rPr>
        <w:t>(</w:t>
      </w:r>
      <w:r w:rsidR="00101205" w:rsidRPr="005D0A01">
        <w:rPr>
          <w:rFonts w:asciiTheme="minorHAnsi" w:hAnsiTheme="minorHAnsi" w:cstheme="minorHAnsi"/>
          <w:sz w:val="20"/>
          <w:szCs w:val="20"/>
        </w:rPr>
        <w:t>Nome</w:t>
      </w:r>
      <w:r w:rsidRPr="005D0A01">
        <w:rPr>
          <w:rFonts w:asciiTheme="minorHAnsi" w:hAnsiTheme="minorHAnsi" w:cstheme="minorHAnsi"/>
          <w:sz w:val="20"/>
          <w:szCs w:val="20"/>
        </w:rPr>
        <w:t xml:space="preserve"> completo, cargo ou função e assinatura do representante legal/procurador)</w:t>
      </w: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75C00C79" w14:textId="66B351C2" w:rsidR="00CA5E94" w:rsidRDefault="00456F75" w:rsidP="0015173B">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276924CC" w14:textId="77777777" w:rsidR="0015173B" w:rsidRPr="00FB5CDA" w:rsidRDefault="0015173B" w:rsidP="0015173B">
      <w:pPr>
        <w:pStyle w:val="Default"/>
        <w:jc w:val="center"/>
        <w:rPr>
          <w:rFonts w:asciiTheme="minorHAnsi" w:hAnsiTheme="minorHAnsi" w:cstheme="minorHAnsi"/>
          <w:sz w:val="20"/>
          <w:szCs w:val="20"/>
        </w:rPr>
      </w:pPr>
    </w:p>
    <w:p w14:paraId="7661FD9C" w14:textId="4BDE2CB2" w:rsidR="008A742C" w:rsidRPr="008A742C" w:rsidRDefault="008A742C" w:rsidP="00AB4CF8">
      <w:pPr>
        <w:pStyle w:val="Default"/>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CONCORRÊNCIA ELETRÔNICA Nº </w:t>
      </w:r>
      <w:r w:rsidR="00D45218">
        <w:rPr>
          <w:rFonts w:asciiTheme="minorHAnsi" w:hAnsiTheme="minorHAnsi" w:cstheme="minorHAnsi"/>
          <w:b/>
          <w:bCs/>
          <w:sz w:val="21"/>
          <w:szCs w:val="21"/>
        </w:rPr>
        <w:t>01/2024</w:t>
      </w:r>
      <w:r w:rsidRPr="008A742C">
        <w:rPr>
          <w:rFonts w:asciiTheme="minorHAnsi" w:hAnsiTheme="minorHAnsi" w:cstheme="minorHAnsi"/>
          <w:b/>
          <w:bCs/>
          <w:sz w:val="21"/>
          <w:szCs w:val="21"/>
        </w:rPr>
        <w:t xml:space="preserve"> – PROCESSO Nº 2295/2024. </w:t>
      </w:r>
    </w:p>
    <w:p w14:paraId="284B3ABE" w14:textId="77777777" w:rsidR="008A742C" w:rsidRPr="008A742C" w:rsidRDefault="008A742C" w:rsidP="00AB4CF8">
      <w:pPr>
        <w:pStyle w:val="Default"/>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OBJETO: </w:t>
      </w:r>
      <w:r w:rsidRPr="008A742C">
        <w:rPr>
          <w:rFonts w:asciiTheme="minorHAnsi" w:hAnsiTheme="minorHAnsi" w:cstheme="minorHAnsi"/>
          <w:b/>
          <w:color w:val="auto"/>
          <w:sz w:val="21"/>
          <w:szCs w:val="21"/>
        </w:rPr>
        <w:t>CONTRATAÇÃO DE EMPRESA ESPECIALIZADA PARA REFORMA E AMPLIAÇÃO DO PORTAL DA CIDADE DE SANTA BRANCA – SP.</w:t>
      </w:r>
    </w:p>
    <w:p w14:paraId="4E7F9E30" w14:textId="77777777" w:rsidR="00456F75" w:rsidRPr="008A742C" w:rsidRDefault="00456F75" w:rsidP="00CA5E94">
      <w:pPr>
        <w:pStyle w:val="Default"/>
        <w:rPr>
          <w:rFonts w:asciiTheme="minorHAnsi" w:hAnsiTheme="minorHAnsi" w:cstheme="minorHAnsi"/>
          <w:sz w:val="21"/>
          <w:szCs w:val="21"/>
        </w:rPr>
      </w:pPr>
    </w:p>
    <w:p w14:paraId="2841D24D" w14:textId="002D9CF5" w:rsidR="00456F75"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8A742C">
        <w:rPr>
          <w:rFonts w:asciiTheme="minorHAnsi" w:hAnsiTheme="minorHAnsi" w:cstheme="minorHAnsi"/>
          <w:b/>
          <w:bCs/>
          <w:sz w:val="21"/>
          <w:szCs w:val="21"/>
        </w:rPr>
        <w:t>DECLARA</w:t>
      </w:r>
      <w:r w:rsidRPr="008A742C">
        <w:rPr>
          <w:rFonts w:asciiTheme="minorHAnsi" w:hAnsiTheme="minorHAnsi" w:cstheme="minorHAnsi"/>
          <w:sz w:val="21"/>
          <w:szCs w:val="21"/>
        </w:rPr>
        <w:t>:</w:t>
      </w:r>
    </w:p>
    <w:p w14:paraId="575AE3DB" w14:textId="77777777" w:rsidR="00456F75" w:rsidRPr="008A742C" w:rsidRDefault="00456F75" w:rsidP="00456F75">
      <w:pPr>
        <w:pStyle w:val="Default"/>
        <w:jc w:val="both"/>
        <w:rPr>
          <w:rFonts w:asciiTheme="minorHAnsi" w:hAnsiTheme="minorHAnsi" w:cstheme="minorHAnsi"/>
          <w:sz w:val="21"/>
          <w:szCs w:val="21"/>
        </w:rPr>
      </w:pPr>
    </w:p>
    <w:p w14:paraId="54E41D3A" w14:textId="2981F278"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tomou conhecimento de todas as informações e condições locais para o cumprimento das obrigações do objeto da licitação; </w:t>
      </w:r>
    </w:p>
    <w:p w14:paraId="21CF336B" w14:textId="77777777" w:rsidR="005D0A01" w:rsidRPr="008A742C" w:rsidRDefault="005D0A01" w:rsidP="005D0A01">
      <w:pPr>
        <w:pStyle w:val="Default"/>
        <w:ind w:left="360"/>
        <w:jc w:val="both"/>
        <w:rPr>
          <w:rFonts w:asciiTheme="minorHAnsi" w:hAnsiTheme="minorHAnsi" w:cstheme="minorHAnsi"/>
          <w:sz w:val="21"/>
          <w:szCs w:val="21"/>
        </w:rPr>
      </w:pPr>
    </w:p>
    <w:p w14:paraId="4E421DA6" w14:textId="5E76D94B"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Para fins do disposto no inciso VI do art. 68 da Lei Federal nº 14.133/</w:t>
      </w:r>
      <w:r w:rsidR="00FB5CDA" w:rsidRPr="008A742C">
        <w:rPr>
          <w:rFonts w:asciiTheme="minorHAnsi" w:hAnsiTheme="minorHAnsi" w:cstheme="minorHAnsi"/>
          <w:sz w:val="21"/>
          <w:szCs w:val="21"/>
        </w:rPr>
        <w:t>20</w:t>
      </w:r>
      <w:r w:rsidRPr="008A742C">
        <w:rPr>
          <w:rFonts w:asciiTheme="minorHAnsi" w:hAnsiTheme="minorHAnsi" w:cstheme="minorHAnsi"/>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A742C" w:rsidRDefault="005D0A01" w:rsidP="005D0A01">
      <w:pPr>
        <w:pStyle w:val="Default"/>
        <w:jc w:val="both"/>
        <w:rPr>
          <w:rFonts w:asciiTheme="minorHAnsi" w:hAnsiTheme="minorHAnsi" w:cstheme="minorHAnsi"/>
          <w:sz w:val="21"/>
          <w:szCs w:val="21"/>
        </w:rPr>
      </w:pPr>
    </w:p>
    <w:p w14:paraId="59785281" w14:textId="427CB51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A742C" w:rsidRDefault="005D0A01" w:rsidP="005D0A01">
      <w:pPr>
        <w:pStyle w:val="Default"/>
        <w:jc w:val="both"/>
        <w:rPr>
          <w:rFonts w:asciiTheme="minorHAnsi" w:hAnsiTheme="minorHAnsi" w:cstheme="minorHAnsi"/>
          <w:sz w:val="21"/>
          <w:szCs w:val="21"/>
        </w:rPr>
      </w:pPr>
    </w:p>
    <w:p w14:paraId="7801F999" w14:textId="5C7CA96D"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se encontra declarada inidônea, nem suspensa ou impedida de licitar e contratar com a Administração Pública; </w:t>
      </w:r>
    </w:p>
    <w:p w14:paraId="04037705" w14:textId="77777777" w:rsidR="005D0A01" w:rsidRPr="008A742C" w:rsidRDefault="005D0A01" w:rsidP="005D0A01">
      <w:pPr>
        <w:pStyle w:val="Default"/>
        <w:jc w:val="both"/>
        <w:rPr>
          <w:rFonts w:asciiTheme="minorHAnsi" w:hAnsiTheme="minorHAnsi" w:cstheme="minorHAnsi"/>
          <w:sz w:val="21"/>
          <w:szCs w:val="21"/>
        </w:rPr>
      </w:pPr>
    </w:p>
    <w:p w14:paraId="7ED16182" w14:textId="08E27DD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A742C" w:rsidRDefault="005D0A01" w:rsidP="005D0A01">
      <w:pPr>
        <w:pStyle w:val="Default"/>
        <w:jc w:val="both"/>
        <w:rPr>
          <w:rFonts w:asciiTheme="minorHAnsi" w:hAnsiTheme="minorHAnsi" w:cstheme="minorHAnsi"/>
          <w:sz w:val="21"/>
          <w:szCs w:val="21"/>
        </w:rPr>
      </w:pPr>
    </w:p>
    <w:p w14:paraId="4196AD0A" w14:textId="3E76C08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cumpre as exigências de reserva de cargos para pessoa com deficiência e para reabilitado da Previdência Social; </w:t>
      </w:r>
    </w:p>
    <w:p w14:paraId="0E624208" w14:textId="77777777" w:rsidR="005D0A01" w:rsidRPr="008A742C" w:rsidRDefault="005D0A01" w:rsidP="005D0A01">
      <w:pPr>
        <w:pStyle w:val="Default"/>
        <w:jc w:val="both"/>
        <w:rPr>
          <w:rFonts w:asciiTheme="minorHAnsi" w:hAnsiTheme="minorHAnsi" w:cstheme="minorHAnsi"/>
          <w:sz w:val="21"/>
          <w:szCs w:val="21"/>
        </w:rPr>
      </w:pPr>
    </w:p>
    <w:p w14:paraId="4C79395D" w14:textId="559F9D7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A742C" w:rsidRDefault="005D0A01" w:rsidP="005D0A01">
      <w:pPr>
        <w:pStyle w:val="Default"/>
        <w:jc w:val="both"/>
        <w:rPr>
          <w:rFonts w:asciiTheme="minorHAnsi" w:hAnsiTheme="minorHAnsi" w:cstheme="minorHAnsi"/>
          <w:sz w:val="21"/>
          <w:szCs w:val="21"/>
        </w:rPr>
      </w:pPr>
    </w:p>
    <w:p w14:paraId="619A91BB" w14:textId="7D76B3E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A742C" w:rsidRDefault="005D0A01" w:rsidP="005D0A01">
      <w:pPr>
        <w:pStyle w:val="Default"/>
        <w:jc w:val="both"/>
        <w:rPr>
          <w:rFonts w:asciiTheme="minorHAnsi" w:hAnsiTheme="minorHAnsi" w:cstheme="minorHAnsi"/>
          <w:sz w:val="21"/>
          <w:szCs w:val="21"/>
        </w:rPr>
      </w:pPr>
    </w:p>
    <w:p w14:paraId="01D590D3" w14:textId="2D50CA3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na composição societária não existe participação de dirigente e/ou empregados da entidade promotora da licitação; </w:t>
      </w:r>
    </w:p>
    <w:p w14:paraId="1367FD08" w14:textId="77777777" w:rsidR="005D0A01" w:rsidRPr="008A742C" w:rsidRDefault="005D0A01" w:rsidP="005D0A01">
      <w:pPr>
        <w:pStyle w:val="Default"/>
        <w:jc w:val="both"/>
        <w:rPr>
          <w:rFonts w:asciiTheme="minorHAnsi" w:hAnsiTheme="minorHAnsi" w:cstheme="minorHAnsi"/>
          <w:sz w:val="21"/>
          <w:szCs w:val="21"/>
        </w:rPr>
      </w:pPr>
    </w:p>
    <w:p w14:paraId="7921929D" w14:textId="6F3840A2"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O e-mail: ___________________________, como sendo o oficial da licitante para recebimento de comunicações, convocações e notificações. </w:t>
      </w:r>
    </w:p>
    <w:p w14:paraId="0B33E7FC" w14:textId="77777777" w:rsidR="005D0A01" w:rsidRPr="008A742C" w:rsidRDefault="005D0A01" w:rsidP="005D0A01">
      <w:pPr>
        <w:pStyle w:val="PargrafodaLista"/>
        <w:rPr>
          <w:rFonts w:asciiTheme="minorHAnsi" w:hAnsiTheme="minorHAnsi" w:cstheme="minorHAnsi"/>
          <w:sz w:val="21"/>
          <w:szCs w:val="21"/>
        </w:rPr>
      </w:pPr>
    </w:p>
    <w:p w14:paraId="1DBA3299" w14:textId="77777777" w:rsidR="005D0A01" w:rsidRPr="008A742C" w:rsidRDefault="005D0A01" w:rsidP="005D0A01">
      <w:pPr>
        <w:pStyle w:val="Default"/>
        <w:jc w:val="both"/>
        <w:rPr>
          <w:rFonts w:asciiTheme="minorHAnsi" w:hAnsiTheme="minorHAnsi" w:cstheme="minorHAnsi"/>
          <w:sz w:val="21"/>
          <w:szCs w:val="21"/>
        </w:rPr>
      </w:pPr>
    </w:p>
    <w:p w14:paraId="18029870" w14:textId="2C2FC94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Que caso vencedora os dados do representante legal da licitante que deverão constar na minuta do contrato</w:t>
      </w:r>
      <w:r w:rsidR="00FD24B6" w:rsidRPr="008A742C">
        <w:rPr>
          <w:rFonts w:asciiTheme="minorHAnsi" w:hAnsiTheme="minorHAnsi" w:cstheme="minorHAnsi"/>
          <w:sz w:val="21"/>
          <w:szCs w:val="21"/>
        </w:rPr>
        <w:t xml:space="preserve"> </w:t>
      </w:r>
      <w:r w:rsidRPr="008A742C">
        <w:rPr>
          <w:rFonts w:asciiTheme="minorHAnsi" w:hAnsiTheme="minorHAnsi" w:cstheme="minorHAnsi"/>
          <w:sz w:val="21"/>
          <w:szCs w:val="21"/>
        </w:rPr>
        <w:t xml:space="preserve">para formalização são: Nome:_____________________________, CPF: _____________, RG:_______________________ </w:t>
      </w:r>
    </w:p>
    <w:p w14:paraId="1C4C45B2" w14:textId="77777777" w:rsidR="00456F75" w:rsidRPr="008A742C" w:rsidRDefault="00456F75" w:rsidP="00456F75">
      <w:pPr>
        <w:pStyle w:val="Default"/>
        <w:jc w:val="both"/>
        <w:rPr>
          <w:rFonts w:asciiTheme="minorHAnsi" w:hAnsiTheme="minorHAnsi" w:cstheme="minorHAnsi"/>
          <w:sz w:val="21"/>
          <w:szCs w:val="21"/>
        </w:rPr>
      </w:pPr>
    </w:p>
    <w:p w14:paraId="1FCBDB63" w14:textId="77777777" w:rsidR="005D0A01" w:rsidRPr="008A742C" w:rsidRDefault="005D0A01" w:rsidP="00456F75">
      <w:pPr>
        <w:pStyle w:val="Default"/>
        <w:jc w:val="both"/>
        <w:rPr>
          <w:rFonts w:asciiTheme="minorHAnsi" w:hAnsiTheme="minorHAnsi" w:cstheme="minorHAnsi"/>
          <w:sz w:val="21"/>
          <w:szCs w:val="21"/>
        </w:rPr>
      </w:pPr>
    </w:p>
    <w:p w14:paraId="678E7495" w14:textId="77777777" w:rsidR="005D0A01" w:rsidRPr="008A742C" w:rsidRDefault="005D0A01" w:rsidP="00456F75">
      <w:pPr>
        <w:pStyle w:val="Default"/>
        <w:jc w:val="both"/>
        <w:rPr>
          <w:rFonts w:asciiTheme="minorHAnsi" w:hAnsiTheme="minorHAnsi" w:cstheme="minorHAnsi"/>
          <w:sz w:val="21"/>
          <w:szCs w:val="21"/>
        </w:rPr>
      </w:pPr>
    </w:p>
    <w:p w14:paraId="394F044C" w14:textId="77777777" w:rsidR="005D0A01" w:rsidRPr="008A742C" w:rsidRDefault="005D0A01" w:rsidP="00456F75">
      <w:pPr>
        <w:pStyle w:val="Default"/>
        <w:jc w:val="both"/>
        <w:rPr>
          <w:rFonts w:asciiTheme="minorHAnsi" w:hAnsiTheme="minorHAnsi" w:cstheme="minorHAnsi"/>
          <w:sz w:val="21"/>
          <w:szCs w:val="21"/>
        </w:rPr>
      </w:pPr>
    </w:p>
    <w:p w14:paraId="064F1DF8" w14:textId="5F1B6719" w:rsidR="00CA5E94"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(LOCAL DO ESTABELECIMENTO), __________ de ____________________ de 202__.</w:t>
      </w:r>
    </w:p>
    <w:p w14:paraId="3FFB3786" w14:textId="77777777" w:rsidR="00456F75" w:rsidRPr="008A742C" w:rsidRDefault="00456F75" w:rsidP="00CA5E94">
      <w:pPr>
        <w:pStyle w:val="Default"/>
        <w:rPr>
          <w:rFonts w:asciiTheme="minorHAnsi" w:hAnsiTheme="minorHAnsi" w:cstheme="minorHAnsi"/>
          <w:sz w:val="21"/>
          <w:szCs w:val="21"/>
        </w:rPr>
      </w:pPr>
    </w:p>
    <w:p w14:paraId="152BEB88" w14:textId="77777777" w:rsidR="00FD24B6" w:rsidRPr="008A742C" w:rsidRDefault="00FD24B6" w:rsidP="00CA5E94">
      <w:pPr>
        <w:pStyle w:val="Default"/>
        <w:rPr>
          <w:rFonts w:asciiTheme="minorHAnsi" w:hAnsiTheme="minorHAnsi" w:cstheme="minorHAnsi"/>
          <w:sz w:val="21"/>
          <w:szCs w:val="21"/>
        </w:rPr>
      </w:pPr>
    </w:p>
    <w:p w14:paraId="3D87C4CD" w14:textId="200EF6F6"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___________________________________________________</w:t>
      </w:r>
    </w:p>
    <w:p w14:paraId="172A5AA5" w14:textId="4D040904"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w:t>
      </w:r>
      <w:r w:rsidR="00101205" w:rsidRPr="008A742C">
        <w:rPr>
          <w:rFonts w:asciiTheme="minorHAnsi" w:hAnsiTheme="minorHAnsi" w:cstheme="minorHAnsi"/>
          <w:sz w:val="21"/>
          <w:szCs w:val="21"/>
        </w:rPr>
        <w:t>Nome</w:t>
      </w:r>
      <w:r w:rsidRPr="008A742C">
        <w:rPr>
          <w:rFonts w:asciiTheme="minorHAnsi" w:hAnsiTheme="minorHAnsi" w:cstheme="minorHAnsi"/>
          <w:sz w:val="21"/>
          <w:szCs w:val="21"/>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p w14:paraId="6FC5B872" w14:textId="77777777" w:rsidR="005D0A01" w:rsidRDefault="005D0A01" w:rsidP="00796411">
      <w:pPr>
        <w:pStyle w:val="Default"/>
        <w:rPr>
          <w:rFonts w:asciiTheme="minorHAnsi" w:hAnsiTheme="minorHAnsi" w:cstheme="minorHAnsi"/>
          <w:sz w:val="20"/>
          <w:szCs w:val="20"/>
        </w:rPr>
      </w:pPr>
    </w:p>
    <w:p w14:paraId="6C34DB86" w14:textId="77777777" w:rsidR="005D0A01" w:rsidRDefault="005D0A01" w:rsidP="00796411">
      <w:pPr>
        <w:pStyle w:val="Default"/>
        <w:rPr>
          <w:rFonts w:asciiTheme="minorHAnsi" w:hAnsiTheme="minorHAnsi" w:cstheme="minorHAnsi"/>
          <w:sz w:val="20"/>
          <w:szCs w:val="20"/>
        </w:rPr>
      </w:pPr>
    </w:p>
    <w:p w14:paraId="3D7F9C43" w14:textId="77777777" w:rsidR="005D0A01" w:rsidRDefault="005D0A01" w:rsidP="00796411">
      <w:pPr>
        <w:pStyle w:val="Default"/>
        <w:rPr>
          <w:rFonts w:asciiTheme="minorHAnsi" w:hAnsiTheme="minorHAnsi" w:cstheme="minorHAnsi"/>
          <w:sz w:val="20"/>
          <w:szCs w:val="20"/>
        </w:rPr>
      </w:pPr>
    </w:p>
    <w:p w14:paraId="3C0A2157" w14:textId="77777777" w:rsidR="005D0A01" w:rsidRDefault="005D0A01" w:rsidP="00796411">
      <w:pPr>
        <w:pStyle w:val="Default"/>
        <w:rPr>
          <w:rFonts w:asciiTheme="minorHAnsi" w:hAnsiTheme="minorHAnsi" w:cstheme="minorHAnsi"/>
          <w:sz w:val="20"/>
          <w:szCs w:val="20"/>
        </w:rPr>
      </w:pPr>
    </w:p>
    <w:p w14:paraId="07603469" w14:textId="77777777" w:rsidR="005D0A01" w:rsidRDefault="005D0A01" w:rsidP="00796411">
      <w:pPr>
        <w:pStyle w:val="Default"/>
        <w:rPr>
          <w:rFonts w:asciiTheme="minorHAnsi" w:hAnsiTheme="minorHAnsi" w:cstheme="minorHAnsi"/>
          <w:sz w:val="20"/>
          <w:szCs w:val="20"/>
        </w:rPr>
      </w:pPr>
    </w:p>
    <w:p w14:paraId="4A3048D0" w14:textId="77777777" w:rsidR="005D0A01" w:rsidRDefault="005D0A01" w:rsidP="00796411">
      <w:pPr>
        <w:pStyle w:val="Default"/>
        <w:rPr>
          <w:rFonts w:asciiTheme="minorHAnsi" w:hAnsiTheme="minorHAnsi" w:cstheme="minorHAnsi"/>
          <w:sz w:val="20"/>
          <w:szCs w:val="20"/>
        </w:rPr>
      </w:pPr>
    </w:p>
    <w:p w14:paraId="5B37EE9F" w14:textId="77777777" w:rsidR="005D0A01" w:rsidRDefault="005D0A01" w:rsidP="00796411">
      <w:pPr>
        <w:pStyle w:val="Default"/>
        <w:rPr>
          <w:rFonts w:asciiTheme="minorHAnsi" w:hAnsiTheme="minorHAnsi" w:cstheme="minorHAnsi"/>
          <w:sz w:val="20"/>
          <w:szCs w:val="20"/>
        </w:rPr>
      </w:pPr>
    </w:p>
    <w:p w14:paraId="690EAB36" w14:textId="77777777" w:rsidR="005D0A01" w:rsidRDefault="005D0A01" w:rsidP="00796411">
      <w:pPr>
        <w:pStyle w:val="Default"/>
        <w:rPr>
          <w:rFonts w:asciiTheme="minorHAnsi" w:hAnsiTheme="minorHAnsi" w:cstheme="minorHAnsi"/>
          <w:sz w:val="20"/>
          <w:szCs w:val="20"/>
        </w:rPr>
      </w:pPr>
    </w:p>
    <w:p w14:paraId="78BDEB10" w14:textId="77777777" w:rsidR="005D0A01" w:rsidRDefault="005D0A01" w:rsidP="00796411">
      <w:pPr>
        <w:pStyle w:val="Default"/>
        <w:rPr>
          <w:rFonts w:asciiTheme="minorHAnsi" w:hAnsiTheme="minorHAnsi" w:cstheme="minorHAnsi"/>
          <w:sz w:val="20"/>
          <w:szCs w:val="20"/>
        </w:rPr>
      </w:pPr>
    </w:p>
    <w:p w14:paraId="0EED98A8" w14:textId="77777777" w:rsidR="005D0A01" w:rsidRDefault="005D0A01" w:rsidP="00796411">
      <w:pPr>
        <w:pStyle w:val="Default"/>
        <w:rPr>
          <w:rFonts w:asciiTheme="minorHAnsi" w:hAnsiTheme="minorHAnsi" w:cstheme="minorHAnsi"/>
          <w:sz w:val="20"/>
          <w:szCs w:val="20"/>
        </w:rPr>
      </w:pPr>
    </w:p>
    <w:p w14:paraId="1FC4B1F6" w14:textId="77777777" w:rsidR="005D0A01" w:rsidRDefault="005D0A01" w:rsidP="00796411">
      <w:pPr>
        <w:pStyle w:val="Default"/>
        <w:rPr>
          <w:rFonts w:asciiTheme="minorHAnsi" w:hAnsiTheme="minorHAnsi" w:cstheme="minorHAnsi"/>
          <w:sz w:val="20"/>
          <w:szCs w:val="20"/>
        </w:rPr>
      </w:pPr>
    </w:p>
    <w:p w14:paraId="137BA1AA" w14:textId="77777777" w:rsidR="005D0A01" w:rsidRDefault="005D0A01" w:rsidP="00796411">
      <w:pPr>
        <w:pStyle w:val="Default"/>
        <w:rPr>
          <w:rFonts w:asciiTheme="minorHAnsi" w:hAnsiTheme="minorHAnsi" w:cstheme="minorHAnsi"/>
          <w:sz w:val="20"/>
          <w:szCs w:val="20"/>
        </w:rPr>
      </w:pPr>
    </w:p>
    <w:p w14:paraId="5303B7CE" w14:textId="77777777" w:rsidR="005D0A01" w:rsidRDefault="005D0A01" w:rsidP="00796411">
      <w:pPr>
        <w:pStyle w:val="Default"/>
        <w:rPr>
          <w:rFonts w:asciiTheme="minorHAnsi" w:hAnsiTheme="minorHAnsi" w:cstheme="minorHAnsi"/>
          <w:sz w:val="20"/>
          <w:szCs w:val="20"/>
        </w:rPr>
      </w:pPr>
    </w:p>
    <w:p w14:paraId="6DD114D6" w14:textId="77777777" w:rsidR="005D0A01" w:rsidRDefault="005D0A01" w:rsidP="00796411">
      <w:pPr>
        <w:pStyle w:val="Default"/>
        <w:rPr>
          <w:rFonts w:asciiTheme="minorHAnsi" w:hAnsiTheme="minorHAnsi" w:cstheme="minorHAnsi"/>
          <w:sz w:val="20"/>
          <w:szCs w:val="20"/>
        </w:rPr>
      </w:pPr>
    </w:p>
    <w:p w14:paraId="2703D04A" w14:textId="77777777" w:rsidR="005D0A01" w:rsidRDefault="005D0A01" w:rsidP="00796411">
      <w:pPr>
        <w:pStyle w:val="Default"/>
        <w:rPr>
          <w:rFonts w:asciiTheme="minorHAnsi" w:hAnsiTheme="minorHAnsi" w:cstheme="minorHAnsi"/>
          <w:sz w:val="20"/>
          <w:szCs w:val="20"/>
        </w:rPr>
      </w:pPr>
    </w:p>
    <w:p w14:paraId="1E2C62E1" w14:textId="77777777" w:rsidR="005D0A01" w:rsidRDefault="005D0A01" w:rsidP="00796411">
      <w:pPr>
        <w:pStyle w:val="Default"/>
        <w:rPr>
          <w:rFonts w:asciiTheme="minorHAnsi" w:hAnsiTheme="minorHAnsi" w:cstheme="minorHAnsi"/>
          <w:sz w:val="20"/>
          <w:szCs w:val="20"/>
        </w:rPr>
      </w:pPr>
    </w:p>
    <w:p w14:paraId="74E99F6A" w14:textId="77777777" w:rsidR="005D0A01" w:rsidRDefault="005D0A01" w:rsidP="00796411">
      <w:pPr>
        <w:pStyle w:val="Default"/>
        <w:rPr>
          <w:rFonts w:asciiTheme="minorHAnsi" w:hAnsiTheme="minorHAnsi" w:cstheme="minorHAnsi"/>
          <w:sz w:val="20"/>
          <w:szCs w:val="20"/>
        </w:rPr>
      </w:pPr>
    </w:p>
    <w:p w14:paraId="2173D1F0" w14:textId="77777777" w:rsidR="005D0A01" w:rsidRDefault="005D0A01" w:rsidP="00796411">
      <w:pPr>
        <w:pStyle w:val="Default"/>
        <w:rPr>
          <w:rFonts w:asciiTheme="minorHAnsi" w:hAnsiTheme="minorHAnsi" w:cstheme="minorHAnsi"/>
          <w:sz w:val="20"/>
          <w:szCs w:val="20"/>
        </w:rPr>
      </w:pPr>
    </w:p>
    <w:p w14:paraId="6B9F2BA8" w14:textId="77777777" w:rsidR="005D0A01" w:rsidRDefault="005D0A01" w:rsidP="00796411">
      <w:pPr>
        <w:pStyle w:val="Default"/>
        <w:rPr>
          <w:rFonts w:asciiTheme="minorHAnsi" w:hAnsiTheme="minorHAnsi" w:cstheme="minorHAnsi"/>
          <w:sz w:val="20"/>
          <w:szCs w:val="20"/>
        </w:rPr>
      </w:pPr>
    </w:p>
    <w:p w14:paraId="38EFBBD7" w14:textId="77777777" w:rsidR="005D0A01" w:rsidRDefault="005D0A01" w:rsidP="00796411">
      <w:pPr>
        <w:pStyle w:val="Default"/>
        <w:rPr>
          <w:rFonts w:asciiTheme="minorHAnsi" w:hAnsiTheme="minorHAnsi" w:cstheme="minorHAnsi"/>
          <w:sz w:val="20"/>
          <w:szCs w:val="20"/>
        </w:rPr>
      </w:pPr>
    </w:p>
    <w:p w14:paraId="5FAD091D" w14:textId="77777777" w:rsidR="005D0A01" w:rsidRDefault="005D0A01" w:rsidP="00796411">
      <w:pPr>
        <w:pStyle w:val="Default"/>
        <w:rPr>
          <w:rFonts w:asciiTheme="minorHAnsi" w:hAnsiTheme="minorHAnsi" w:cstheme="minorHAnsi"/>
          <w:sz w:val="20"/>
          <w:szCs w:val="20"/>
        </w:rPr>
      </w:pPr>
    </w:p>
    <w:p w14:paraId="147B01B6" w14:textId="77777777" w:rsidR="005D0A01" w:rsidRDefault="005D0A01" w:rsidP="00796411">
      <w:pPr>
        <w:pStyle w:val="Default"/>
        <w:rPr>
          <w:rFonts w:asciiTheme="minorHAnsi" w:hAnsiTheme="minorHAnsi" w:cstheme="minorHAnsi"/>
          <w:sz w:val="20"/>
          <w:szCs w:val="20"/>
        </w:rPr>
      </w:pPr>
    </w:p>
    <w:p w14:paraId="0DC7162D" w14:textId="77777777" w:rsidR="005D0A01" w:rsidRDefault="005D0A01" w:rsidP="00796411">
      <w:pPr>
        <w:pStyle w:val="Default"/>
        <w:rPr>
          <w:rFonts w:asciiTheme="minorHAnsi" w:hAnsiTheme="minorHAnsi" w:cstheme="minorHAnsi"/>
          <w:sz w:val="20"/>
          <w:szCs w:val="20"/>
        </w:rPr>
      </w:pPr>
    </w:p>
    <w:p w14:paraId="0979EFDF" w14:textId="77777777" w:rsidR="005D0A01" w:rsidRDefault="005D0A01" w:rsidP="00796411">
      <w:pPr>
        <w:pStyle w:val="Default"/>
        <w:rPr>
          <w:rFonts w:asciiTheme="minorHAnsi" w:hAnsiTheme="minorHAnsi" w:cstheme="minorHAnsi"/>
          <w:sz w:val="20"/>
          <w:szCs w:val="20"/>
        </w:rPr>
      </w:pPr>
    </w:p>
    <w:p w14:paraId="1CDCDF0E" w14:textId="77777777" w:rsidR="005D0A01" w:rsidRDefault="005D0A01" w:rsidP="00796411">
      <w:pPr>
        <w:pStyle w:val="Default"/>
        <w:rPr>
          <w:rFonts w:asciiTheme="minorHAnsi" w:hAnsiTheme="minorHAnsi" w:cstheme="minorHAnsi"/>
          <w:sz w:val="20"/>
          <w:szCs w:val="20"/>
        </w:rPr>
      </w:pPr>
    </w:p>
    <w:p w14:paraId="3FEF156C" w14:textId="77777777" w:rsidR="005D0A01" w:rsidRDefault="005D0A01" w:rsidP="00796411">
      <w:pPr>
        <w:pStyle w:val="Default"/>
        <w:rPr>
          <w:rFonts w:asciiTheme="minorHAnsi" w:hAnsiTheme="minorHAnsi" w:cstheme="minorHAnsi"/>
          <w:sz w:val="20"/>
          <w:szCs w:val="20"/>
        </w:rPr>
      </w:pPr>
    </w:p>
    <w:p w14:paraId="20FCF12D" w14:textId="77777777" w:rsidR="005D0A01" w:rsidRDefault="005D0A01" w:rsidP="00796411">
      <w:pPr>
        <w:pStyle w:val="Default"/>
        <w:rPr>
          <w:rFonts w:asciiTheme="minorHAnsi" w:hAnsiTheme="minorHAnsi" w:cstheme="minorHAnsi"/>
          <w:sz w:val="20"/>
          <w:szCs w:val="20"/>
        </w:rPr>
      </w:pPr>
    </w:p>
    <w:p w14:paraId="49C4BC97" w14:textId="77777777" w:rsidR="005D0A01" w:rsidRDefault="005D0A01" w:rsidP="00796411">
      <w:pPr>
        <w:pStyle w:val="Default"/>
        <w:rPr>
          <w:rFonts w:asciiTheme="minorHAnsi" w:hAnsiTheme="minorHAnsi" w:cstheme="minorHAnsi"/>
          <w:sz w:val="20"/>
          <w:szCs w:val="20"/>
        </w:rPr>
      </w:pPr>
    </w:p>
    <w:p w14:paraId="272E6613" w14:textId="77777777" w:rsidR="005D0A01" w:rsidRDefault="005D0A01" w:rsidP="00796411">
      <w:pPr>
        <w:pStyle w:val="Default"/>
        <w:rPr>
          <w:rFonts w:asciiTheme="minorHAnsi" w:hAnsiTheme="minorHAnsi" w:cstheme="minorHAnsi"/>
          <w:sz w:val="20"/>
          <w:szCs w:val="20"/>
        </w:rPr>
      </w:pPr>
    </w:p>
    <w:p w14:paraId="438E2E10" w14:textId="77777777" w:rsidR="007838EB" w:rsidRDefault="007838EB" w:rsidP="00796411">
      <w:pPr>
        <w:pStyle w:val="Default"/>
        <w:rPr>
          <w:rFonts w:asciiTheme="minorHAnsi" w:hAnsiTheme="minorHAnsi" w:cstheme="minorHAnsi"/>
          <w:sz w:val="20"/>
          <w:szCs w:val="20"/>
        </w:rPr>
      </w:pPr>
    </w:p>
    <w:p w14:paraId="06688771" w14:textId="77777777" w:rsidR="007838EB" w:rsidRDefault="007838EB" w:rsidP="00796411">
      <w:pPr>
        <w:pStyle w:val="Default"/>
        <w:rPr>
          <w:rFonts w:asciiTheme="minorHAnsi" w:hAnsiTheme="minorHAnsi" w:cstheme="minorHAnsi"/>
          <w:sz w:val="20"/>
          <w:szCs w:val="20"/>
        </w:rPr>
      </w:pPr>
    </w:p>
    <w:p w14:paraId="45F059C3" w14:textId="77777777" w:rsidR="007838EB" w:rsidRDefault="007838EB" w:rsidP="00796411">
      <w:pPr>
        <w:pStyle w:val="Default"/>
        <w:rPr>
          <w:rFonts w:asciiTheme="minorHAnsi" w:hAnsiTheme="minorHAnsi" w:cstheme="minorHAnsi"/>
          <w:sz w:val="20"/>
          <w:szCs w:val="20"/>
        </w:rPr>
      </w:pPr>
    </w:p>
    <w:p w14:paraId="4FF6E74B" w14:textId="5D778AFE" w:rsidR="002E3B6C" w:rsidRDefault="002E3B6C" w:rsidP="0015173B">
      <w:pPr>
        <w:pStyle w:val="Default"/>
        <w:tabs>
          <w:tab w:val="left" w:pos="2339"/>
        </w:tabs>
        <w:rPr>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074AFB85" w14:textId="43D99810" w:rsidR="002E3B6C" w:rsidRPr="002E3B6C" w:rsidRDefault="005D0A01" w:rsidP="002E3B6C">
            <w:pPr>
              <w:tabs>
                <w:tab w:val="left" w:pos="480"/>
              </w:tabs>
              <w:jc w:val="center"/>
              <w:rPr>
                <w:rFonts w:asciiTheme="minorHAnsi" w:hAnsiTheme="minorHAnsi" w:cstheme="minorHAnsi"/>
                <w:sz w:val="22"/>
                <w:szCs w:val="22"/>
                <w:lang w:eastAsia="en-US"/>
              </w:rPr>
            </w:pPr>
            <w:r w:rsidRPr="005D0A01">
              <w:rPr>
                <w:rFonts w:asciiTheme="minorHAnsi" w:hAnsiTheme="minorHAnsi" w:cstheme="minorHAnsi"/>
                <w:color w:val="auto"/>
                <w:sz w:val="22"/>
                <w:szCs w:val="22"/>
                <w:lang w:eastAsia="en-US"/>
              </w:rPr>
              <w:t>DECLARAÇÃO DE INDICAÇÃO DO(S) RESPONSÁVEL(IS) TÉCNICOS</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9668CA"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1C031F24" w14:textId="77777777" w:rsidR="0003380F" w:rsidRPr="006235E1"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1E361D83" w14:textId="414F6BEB" w:rsidR="008A742C" w:rsidRPr="008A742C" w:rsidRDefault="008A742C" w:rsidP="008A742C">
      <w:pPr>
        <w:pStyle w:val="Default"/>
        <w:rPr>
          <w:rFonts w:asciiTheme="minorHAnsi" w:hAnsiTheme="minorHAnsi" w:cstheme="minorHAnsi"/>
          <w:b/>
          <w:bCs/>
          <w:sz w:val="21"/>
          <w:szCs w:val="21"/>
        </w:rPr>
      </w:pPr>
      <w:r w:rsidRPr="008A742C">
        <w:rPr>
          <w:rFonts w:asciiTheme="minorHAnsi" w:hAnsiTheme="minorHAnsi" w:cstheme="minorHAnsi"/>
          <w:b/>
          <w:bCs/>
          <w:sz w:val="21"/>
          <w:szCs w:val="21"/>
        </w:rPr>
        <w:t xml:space="preserve">CONCORRÊNCIA </w:t>
      </w:r>
      <w:r>
        <w:rPr>
          <w:rFonts w:asciiTheme="minorHAnsi" w:hAnsiTheme="minorHAnsi" w:cstheme="minorHAnsi"/>
          <w:b/>
          <w:bCs/>
          <w:sz w:val="21"/>
          <w:szCs w:val="21"/>
        </w:rPr>
        <w:t xml:space="preserve">ELETRÔNICA </w:t>
      </w:r>
      <w:r w:rsidRPr="008A742C">
        <w:rPr>
          <w:rFonts w:asciiTheme="minorHAnsi" w:hAnsiTheme="minorHAnsi" w:cstheme="minorHAnsi"/>
          <w:b/>
          <w:bCs/>
          <w:sz w:val="21"/>
          <w:szCs w:val="21"/>
        </w:rPr>
        <w:t xml:space="preserve">Nº </w:t>
      </w:r>
      <w:r w:rsidR="00D45218">
        <w:rPr>
          <w:rFonts w:asciiTheme="minorHAnsi" w:hAnsiTheme="minorHAnsi" w:cstheme="minorHAnsi"/>
          <w:b/>
          <w:bCs/>
          <w:sz w:val="21"/>
          <w:szCs w:val="21"/>
        </w:rPr>
        <w:t>01/2024</w:t>
      </w:r>
      <w:r w:rsidRPr="008A742C">
        <w:rPr>
          <w:rFonts w:asciiTheme="minorHAnsi" w:hAnsiTheme="minorHAnsi" w:cstheme="minorHAnsi"/>
          <w:b/>
          <w:bCs/>
          <w:sz w:val="21"/>
          <w:szCs w:val="21"/>
        </w:rPr>
        <w:t xml:space="preserve"> – PROCESSO Nº 2295/2024. </w:t>
      </w:r>
    </w:p>
    <w:p w14:paraId="1D16EF14" w14:textId="77777777" w:rsidR="008A742C" w:rsidRPr="008A742C" w:rsidRDefault="008A742C" w:rsidP="008A742C">
      <w:pPr>
        <w:pStyle w:val="Default"/>
        <w:rPr>
          <w:rFonts w:asciiTheme="minorHAnsi" w:hAnsiTheme="minorHAnsi" w:cstheme="minorHAnsi"/>
          <w:b/>
          <w:bCs/>
          <w:sz w:val="21"/>
          <w:szCs w:val="21"/>
        </w:rPr>
      </w:pPr>
      <w:r w:rsidRPr="008A742C">
        <w:rPr>
          <w:rFonts w:asciiTheme="minorHAnsi" w:hAnsiTheme="minorHAnsi" w:cstheme="minorHAnsi"/>
          <w:b/>
          <w:bCs/>
          <w:sz w:val="21"/>
          <w:szCs w:val="21"/>
        </w:rPr>
        <w:t xml:space="preserve">OBJETO: </w:t>
      </w:r>
      <w:r w:rsidRPr="008A742C">
        <w:rPr>
          <w:rFonts w:asciiTheme="minorHAnsi" w:hAnsiTheme="minorHAnsi" w:cstheme="minorHAnsi"/>
          <w:b/>
          <w:color w:val="auto"/>
          <w:sz w:val="21"/>
          <w:szCs w:val="21"/>
        </w:rPr>
        <w:t>CONTRATAÇÃO DE EMPRESA ESPECIALIZADA PARA REFORMA E AMPLIAÇÃO DO PORTAL DA CIDADE DE SANTA BRANCA – SP.</w:t>
      </w:r>
    </w:p>
    <w:p w14:paraId="4971EA96" w14:textId="77777777" w:rsidR="0003380F" w:rsidRPr="009668CA" w:rsidRDefault="0003380F" w:rsidP="0003380F">
      <w:pPr>
        <w:widowControl w:val="0"/>
        <w:rPr>
          <w:rFonts w:ascii="Calibri" w:hAnsi="Calibri" w:cs="Calibri"/>
          <w:b/>
          <w:caps/>
          <w:sz w:val="21"/>
          <w:szCs w:val="21"/>
        </w:rPr>
      </w:pPr>
    </w:p>
    <w:p w14:paraId="4D8C0CD6" w14:textId="77777777" w:rsidR="005D0A01" w:rsidRPr="005D0A01" w:rsidRDefault="005D0A01" w:rsidP="005D0A01">
      <w:pPr>
        <w:pStyle w:val="Recuodecorpodetexto"/>
        <w:widowControl w:val="0"/>
        <w:jc w:val="both"/>
        <w:rPr>
          <w:rFonts w:ascii="Calibri" w:hAnsi="Calibri" w:cs="Calibri"/>
          <w:bCs/>
          <w:iCs/>
          <w:sz w:val="21"/>
          <w:szCs w:val="21"/>
        </w:rPr>
      </w:pPr>
      <w:r w:rsidRPr="005D0A01">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Default="005D0A01" w:rsidP="005D0A01">
      <w:pPr>
        <w:pStyle w:val="Recuodecorpodetexto"/>
        <w:widowControl w:val="0"/>
        <w:ind w:left="0"/>
        <w:rPr>
          <w:rFonts w:ascii="Calibri" w:hAnsi="Calibri" w:cs="Calibri"/>
          <w:b/>
          <w:bCs/>
          <w:iCs/>
          <w:sz w:val="21"/>
          <w:szCs w:val="21"/>
        </w:rPr>
      </w:pPr>
    </w:p>
    <w:p w14:paraId="0C61E7BF" w14:textId="77777777" w:rsidR="005D0A01" w:rsidRDefault="005D0A01" w:rsidP="005D0A01">
      <w:pPr>
        <w:pStyle w:val="Recuodecorpodetexto"/>
        <w:widowControl w:val="0"/>
        <w:ind w:left="0"/>
        <w:rPr>
          <w:rFonts w:ascii="Calibri" w:hAnsi="Calibri" w:cs="Calibri"/>
          <w:b/>
          <w:bCs/>
          <w:iCs/>
          <w:sz w:val="21"/>
          <w:szCs w:val="21"/>
        </w:rPr>
      </w:pPr>
    </w:p>
    <w:p w14:paraId="10D53ED1" w14:textId="061FC8AA"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NOME: </w:t>
      </w:r>
    </w:p>
    <w:p w14:paraId="5FD79FEE" w14:textId="77777777"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QUALIFICAÇÃO: </w:t>
      </w:r>
    </w:p>
    <w:p w14:paraId="72E556B8" w14:textId="23043087" w:rsidR="0003380F" w:rsidRDefault="005D0A01" w:rsidP="0003380F">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CREA e/ou número de inscrição no Conselho competente:</w:t>
      </w: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71429526"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1950559A"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7E84AA0F" w14:textId="77777777" w:rsidR="005D0A01" w:rsidRPr="005D0A01" w:rsidRDefault="005D0A01" w:rsidP="005D0A01">
      <w:pPr>
        <w:pStyle w:val="Default"/>
        <w:jc w:val="both"/>
        <w:rPr>
          <w:rFonts w:asciiTheme="minorHAnsi" w:hAnsiTheme="minorHAnsi" w:cstheme="minorHAnsi"/>
          <w:b/>
          <w:bCs/>
          <w:sz w:val="20"/>
        </w:rPr>
      </w:pPr>
      <w:r w:rsidRPr="005D0A01">
        <w:rPr>
          <w:rFonts w:asciiTheme="minorHAnsi" w:hAnsiTheme="minorHAnsi" w:cstheme="minorHAnsi"/>
          <w:b/>
          <w:bCs/>
          <w:sz w:val="20"/>
        </w:rPr>
        <w:t xml:space="preserve">CIÊNCIA DO(S) RESPONSÁVEL(IS) TÉCNICO(S) DE SUA INDICAÇÃO </w:t>
      </w:r>
    </w:p>
    <w:p w14:paraId="673E6654" w14:textId="77777777" w:rsidR="005D0A01" w:rsidRPr="005D0A01" w:rsidRDefault="005D0A01" w:rsidP="005D0A01">
      <w:pPr>
        <w:pStyle w:val="Default"/>
        <w:jc w:val="both"/>
        <w:rPr>
          <w:rFonts w:asciiTheme="minorHAnsi" w:hAnsiTheme="minorHAnsi" w:cstheme="minorHAnsi"/>
          <w:sz w:val="20"/>
        </w:rPr>
      </w:pPr>
    </w:p>
    <w:p w14:paraId="1DA03660" w14:textId="427D03AD" w:rsidR="0003380F" w:rsidRPr="005D0A01" w:rsidRDefault="005D0A01" w:rsidP="005D0A01">
      <w:pPr>
        <w:pStyle w:val="Default"/>
        <w:jc w:val="both"/>
        <w:rPr>
          <w:rFonts w:asciiTheme="minorHAnsi" w:hAnsiTheme="minorHAnsi" w:cstheme="minorHAnsi"/>
          <w:sz w:val="20"/>
          <w:szCs w:val="20"/>
        </w:rPr>
      </w:pPr>
      <w:r w:rsidRPr="005D0A01">
        <w:rPr>
          <w:rFonts w:asciiTheme="minorHAnsi" w:hAnsiTheme="minorHAnsi" w:cstheme="minorHAnsi"/>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32DE859" w14:textId="77777777" w:rsidR="005D0A01" w:rsidRDefault="005D0A01" w:rsidP="00796411">
      <w:pPr>
        <w:pStyle w:val="Default"/>
        <w:rPr>
          <w:sz w:val="20"/>
          <w:szCs w:val="20"/>
        </w:rPr>
      </w:pPr>
    </w:p>
    <w:p w14:paraId="6D67E526"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45CEC87B" w14:textId="77777777" w:rsidR="005D0A01" w:rsidRDefault="005D0A01" w:rsidP="005D0A01">
      <w:pPr>
        <w:pStyle w:val="Default"/>
        <w:rPr>
          <w:rFonts w:asciiTheme="minorHAnsi" w:hAnsiTheme="minorHAnsi" w:cstheme="minorHAnsi"/>
          <w:sz w:val="20"/>
          <w:szCs w:val="20"/>
        </w:rPr>
      </w:pPr>
    </w:p>
    <w:p w14:paraId="28EE0342" w14:textId="77777777" w:rsidR="005D0A01" w:rsidRPr="00FB5CDA" w:rsidRDefault="005D0A01" w:rsidP="005D0A01">
      <w:pPr>
        <w:pStyle w:val="Default"/>
        <w:rPr>
          <w:rFonts w:asciiTheme="minorHAnsi" w:hAnsiTheme="minorHAnsi" w:cstheme="minorHAnsi"/>
          <w:sz w:val="20"/>
          <w:szCs w:val="20"/>
        </w:rPr>
      </w:pPr>
    </w:p>
    <w:p w14:paraId="4DFFB605"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65F6BCC0" w14:textId="1938B746"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8207D8" w:rsidRDefault="006A6358" w:rsidP="005B23E8">
      <w:pPr>
        <w:spacing w:line="276" w:lineRule="auto"/>
        <w:rPr>
          <w:rFonts w:asciiTheme="minorHAnsi" w:hAnsiTheme="minorHAnsi" w:cstheme="minorHAnsi"/>
          <w:b/>
          <w:bCs/>
          <w:sz w:val="21"/>
          <w:szCs w:val="21"/>
        </w:rPr>
      </w:pPr>
    </w:p>
    <w:p w14:paraId="41DD0A79" w14:textId="5D59E28D" w:rsidR="006A6358" w:rsidRPr="00AB4CF8" w:rsidRDefault="00966E20" w:rsidP="005B23E8">
      <w:pPr>
        <w:autoSpaceDE w:val="0"/>
        <w:autoSpaceDN w:val="0"/>
        <w:adjustRightInd w:val="0"/>
        <w:spacing w:line="276" w:lineRule="auto"/>
        <w:jc w:val="center"/>
        <w:rPr>
          <w:rFonts w:asciiTheme="minorHAnsi" w:hAnsiTheme="minorHAnsi" w:cstheme="minorHAnsi"/>
          <w:b/>
          <w:sz w:val="21"/>
          <w:szCs w:val="21"/>
        </w:rPr>
      </w:pPr>
      <w:r w:rsidRPr="00AB4CF8">
        <w:rPr>
          <w:rFonts w:asciiTheme="minorHAnsi" w:hAnsiTheme="minorHAnsi" w:cstheme="minorHAnsi"/>
          <w:b/>
          <w:sz w:val="21"/>
          <w:szCs w:val="21"/>
        </w:rPr>
        <w:t>CONTRATO</w:t>
      </w:r>
      <w:r w:rsidR="006A6358" w:rsidRPr="00AB4CF8">
        <w:rPr>
          <w:rFonts w:asciiTheme="minorHAnsi" w:hAnsiTheme="minorHAnsi" w:cstheme="minorHAnsi"/>
          <w:b/>
          <w:sz w:val="21"/>
          <w:szCs w:val="21"/>
        </w:rPr>
        <w:t xml:space="preserve"> Nº </w:t>
      </w:r>
      <w:r w:rsidR="00D45218">
        <w:rPr>
          <w:rFonts w:asciiTheme="minorHAnsi" w:hAnsiTheme="minorHAnsi" w:cstheme="minorHAnsi"/>
          <w:b/>
          <w:sz w:val="21"/>
          <w:szCs w:val="21"/>
        </w:rPr>
        <w:t>____</w:t>
      </w:r>
      <w:r w:rsidR="006A6358" w:rsidRPr="00AB4CF8">
        <w:rPr>
          <w:rFonts w:asciiTheme="minorHAnsi" w:hAnsiTheme="minorHAnsi" w:cstheme="minorHAnsi"/>
          <w:b/>
          <w:sz w:val="21"/>
          <w:szCs w:val="21"/>
        </w:rPr>
        <w:t>/2024</w:t>
      </w:r>
    </w:p>
    <w:p w14:paraId="13DE867E" w14:textId="5934FE46" w:rsidR="008A742C" w:rsidRPr="008A742C" w:rsidRDefault="008A742C" w:rsidP="008A742C">
      <w:pPr>
        <w:pStyle w:val="Default"/>
        <w:jc w:val="center"/>
        <w:rPr>
          <w:rFonts w:asciiTheme="minorHAnsi" w:hAnsiTheme="minorHAnsi" w:cstheme="minorHAnsi"/>
          <w:b/>
          <w:bCs/>
          <w:sz w:val="21"/>
          <w:szCs w:val="21"/>
        </w:rPr>
      </w:pPr>
      <w:r w:rsidRPr="008A742C">
        <w:rPr>
          <w:rFonts w:asciiTheme="minorHAnsi" w:hAnsiTheme="minorHAnsi" w:cstheme="minorHAnsi"/>
          <w:b/>
          <w:bCs/>
          <w:sz w:val="21"/>
          <w:szCs w:val="21"/>
        </w:rPr>
        <w:t xml:space="preserve">CONCORRÊNCIA </w:t>
      </w:r>
      <w:r>
        <w:rPr>
          <w:rFonts w:asciiTheme="minorHAnsi" w:hAnsiTheme="minorHAnsi" w:cstheme="minorHAnsi"/>
          <w:b/>
          <w:bCs/>
          <w:sz w:val="21"/>
          <w:szCs w:val="21"/>
        </w:rPr>
        <w:t xml:space="preserve">ELETRÔNICA </w:t>
      </w:r>
      <w:r w:rsidRPr="008A742C">
        <w:rPr>
          <w:rFonts w:asciiTheme="minorHAnsi" w:hAnsiTheme="minorHAnsi" w:cstheme="minorHAnsi"/>
          <w:b/>
          <w:bCs/>
          <w:sz w:val="21"/>
          <w:szCs w:val="21"/>
        </w:rPr>
        <w:t xml:space="preserve">Nº </w:t>
      </w:r>
      <w:r w:rsidR="00D45218">
        <w:rPr>
          <w:rFonts w:asciiTheme="minorHAnsi" w:hAnsiTheme="minorHAnsi" w:cstheme="minorHAnsi"/>
          <w:b/>
          <w:bCs/>
          <w:sz w:val="21"/>
          <w:szCs w:val="21"/>
        </w:rPr>
        <w:t>01/2024</w:t>
      </w:r>
      <w:r w:rsidRPr="008A742C">
        <w:rPr>
          <w:rFonts w:asciiTheme="minorHAnsi" w:hAnsiTheme="minorHAnsi" w:cstheme="minorHAnsi"/>
          <w:b/>
          <w:bCs/>
          <w:sz w:val="21"/>
          <w:szCs w:val="21"/>
        </w:rPr>
        <w:t xml:space="preserve"> – PROCESSO Nº 2295/2024.</w:t>
      </w:r>
    </w:p>
    <w:p w14:paraId="09D75A82" w14:textId="77777777" w:rsidR="008A742C" w:rsidRDefault="008A742C" w:rsidP="008A742C">
      <w:pPr>
        <w:pStyle w:val="Default"/>
        <w:rPr>
          <w:rFonts w:asciiTheme="minorHAnsi" w:hAnsiTheme="minorHAnsi" w:cstheme="minorHAnsi"/>
          <w:b/>
          <w:bCs/>
          <w:sz w:val="21"/>
          <w:szCs w:val="21"/>
        </w:rPr>
      </w:pPr>
    </w:p>
    <w:p w14:paraId="5ADA5A67" w14:textId="56976A56" w:rsidR="008A742C" w:rsidRPr="008A742C" w:rsidRDefault="008A742C" w:rsidP="008A742C">
      <w:pPr>
        <w:pStyle w:val="Default"/>
        <w:rPr>
          <w:rFonts w:asciiTheme="minorHAnsi" w:hAnsiTheme="minorHAnsi" w:cstheme="minorHAnsi"/>
          <w:b/>
          <w:bCs/>
          <w:sz w:val="21"/>
          <w:szCs w:val="21"/>
        </w:rPr>
      </w:pPr>
      <w:r w:rsidRPr="008A742C">
        <w:rPr>
          <w:rFonts w:asciiTheme="minorHAnsi" w:hAnsiTheme="minorHAnsi" w:cstheme="minorHAnsi"/>
          <w:b/>
          <w:bCs/>
          <w:sz w:val="21"/>
          <w:szCs w:val="21"/>
        </w:rPr>
        <w:t xml:space="preserve">OBJETO: </w:t>
      </w:r>
      <w:r w:rsidRPr="008A742C">
        <w:rPr>
          <w:rFonts w:asciiTheme="minorHAnsi" w:hAnsiTheme="minorHAnsi" w:cstheme="minorHAnsi"/>
          <w:b/>
          <w:color w:val="auto"/>
          <w:sz w:val="21"/>
          <w:szCs w:val="21"/>
        </w:rPr>
        <w:t>CONTRATAÇÃO DE EMPRESA ESPECIALIZADA PARA REFORMA E AMPLIAÇÃO DO PORTAL DA CIDADE DE SANTA BRANCA – SP.</w:t>
      </w:r>
    </w:p>
    <w:p w14:paraId="7DAB45C6" w14:textId="77777777" w:rsidR="00966E20" w:rsidRPr="008207D8" w:rsidRDefault="00966E20" w:rsidP="005B23E8">
      <w:pPr>
        <w:spacing w:line="276" w:lineRule="auto"/>
        <w:jc w:val="both"/>
        <w:rPr>
          <w:rFonts w:asciiTheme="minorHAnsi" w:hAnsiTheme="minorHAnsi" w:cstheme="minorHAnsi"/>
          <w:sz w:val="21"/>
          <w:szCs w:val="21"/>
        </w:rPr>
      </w:pPr>
    </w:p>
    <w:p w14:paraId="0301DF8B" w14:textId="481D1EC2" w:rsidR="00966E20" w:rsidRPr="008207D8" w:rsidRDefault="00966E20" w:rsidP="00F24E13">
      <w:pPr>
        <w:widowControl w:val="0"/>
        <w:numPr>
          <w:ilvl w:val="0"/>
          <w:numId w:val="14"/>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8207D8">
        <w:rPr>
          <w:rFonts w:asciiTheme="minorHAnsi" w:hAnsiTheme="minorHAnsi" w:cstheme="minorHAnsi"/>
          <w:b/>
          <w:caps/>
          <w:sz w:val="21"/>
          <w:szCs w:val="21"/>
        </w:rPr>
        <w:t>CONTRATANTE: Prefeitura municipal de SANTA BRANCA</w:t>
      </w:r>
      <w:r w:rsidRPr="008207D8">
        <w:rPr>
          <w:rFonts w:asciiTheme="minorHAnsi" w:hAnsiTheme="minorHAnsi" w:cstheme="minorHAnsi"/>
          <w:bCs/>
          <w:caps/>
          <w:sz w:val="21"/>
          <w:szCs w:val="21"/>
        </w:rPr>
        <w:t>,</w:t>
      </w:r>
      <w:r w:rsidRPr="008207D8">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8207D8">
        <w:rPr>
          <w:rFonts w:asciiTheme="minorHAnsi" w:hAnsiTheme="minorHAnsi" w:cstheme="minorHAnsi"/>
          <w:b/>
          <w:sz w:val="21"/>
          <w:szCs w:val="21"/>
        </w:rPr>
        <w:t>ADRIANO MARCHESANI LEVORIN</w:t>
      </w:r>
      <w:r w:rsidRPr="008207D8">
        <w:rPr>
          <w:rFonts w:asciiTheme="minorHAnsi" w:hAnsiTheme="minorHAnsi" w:cstheme="minorHAnsi"/>
          <w:bCs/>
          <w:sz w:val="21"/>
          <w:szCs w:val="21"/>
        </w:rPr>
        <w:t xml:space="preserve">, PREFEITO MUNICIPAL, brasileiro, solteiro, portador do RG nº </w:t>
      </w:r>
      <w:r w:rsidR="00FD24B6" w:rsidRPr="008207D8">
        <w:rPr>
          <w:rFonts w:asciiTheme="minorHAnsi" w:hAnsiTheme="minorHAnsi" w:cstheme="minorHAnsi"/>
          <w:bCs/>
          <w:sz w:val="21"/>
          <w:szCs w:val="21"/>
        </w:rPr>
        <w:t>******</w:t>
      </w:r>
      <w:r w:rsidRPr="008207D8">
        <w:rPr>
          <w:rFonts w:asciiTheme="minorHAnsi" w:hAnsiTheme="minorHAnsi" w:cstheme="minorHAnsi"/>
          <w:bCs/>
          <w:sz w:val="21"/>
          <w:szCs w:val="21"/>
        </w:rPr>
        <w:t xml:space="preserve"> e do CPF/MF nº </w:t>
      </w:r>
      <w:r w:rsidR="00FD24B6" w:rsidRPr="008207D8">
        <w:rPr>
          <w:rFonts w:asciiTheme="minorHAnsi" w:hAnsiTheme="minorHAnsi" w:cstheme="minorHAnsi"/>
          <w:bCs/>
          <w:sz w:val="21"/>
          <w:szCs w:val="21"/>
        </w:rPr>
        <w:t>****</w:t>
      </w:r>
      <w:r w:rsidRPr="008207D8">
        <w:rPr>
          <w:rFonts w:asciiTheme="minorHAnsi" w:hAnsiTheme="minorHAnsi" w:cstheme="minorHAnsi"/>
          <w:bCs/>
          <w:sz w:val="21"/>
          <w:szCs w:val="21"/>
        </w:rPr>
        <w:t>, domiciliado em SANTA BRANCA/SP.</w:t>
      </w:r>
    </w:p>
    <w:p w14:paraId="79E99B61" w14:textId="77777777" w:rsidR="00966E20" w:rsidRPr="008207D8"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7012FAC6" w:rsidR="00966E20" w:rsidRPr="008207D8"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b/>
          <w:caps/>
          <w:sz w:val="21"/>
          <w:szCs w:val="21"/>
        </w:rPr>
      </w:pPr>
      <w:r w:rsidRPr="008207D8">
        <w:rPr>
          <w:rFonts w:asciiTheme="minorHAnsi" w:hAnsiTheme="minorHAnsi" w:cstheme="minorHAnsi"/>
          <w:b/>
          <w:caps/>
          <w:sz w:val="21"/>
          <w:szCs w:val="21"/>
        </w:rPr>
        <w:t>CONTRATADA:</w:t>
      </w:r>
      <w:r w:rsidRPr="008207D8">
        <w:rPr>
          <w:rFonts w:asciiTheme="minorHAnsi" w:hAnsiTheme="minorHAnsi" w:cstheme="minorHAnsi"/>
          <w:bCs/>
          <w:sz w:val="21"/>
          <w:szCs w:val="21"/>
        </w:rPr>
        <w:t xml:space="preserve"> </w:t>
      </w:r>
      <w:r w:rsidRPr="008207D8">
        <w:rPr>
          <w:rFonts w:asciiTheme="minorHAnsi" w:hAnsiTheme="minorHAnsi" w:cstheme="minorHAnsi"/>
          <w:b/>
          <w:sz w:val="21"/>
          <w:szCs w:val="21"/>
        </w:rPr>
        <w:t>*****</w:t>
      </w:r>
      <w:r w:rsidRPr="008207D8">
        <w:rPr>
          <w:rFonts w:asciiTheme="minorHAnsi" w:hAnsiTheme="minorHAnsi" w:cstheme="minorHAnsi"/>
          <w:bCs/>
          <w:sz w:val="21"/>
          <w:szCs w:val="21"/>
        </w:rPr>
        <w:t xml:space="preserve">, inscrita no CNPJ/MF sob o nº </w:t>
      </w:r>
      <w:r w:rsidRPr="008207D8">
        <w:rPr>
          <w:rFonts w:asciiTheme="minorHAnsi" w:hAnsiTheme="minorHAnsi" w:cstheme="minorHAnsi"/>
          <w:sz w:val="21"/>
          <w:szCs w:val="21"/>
        </w:rPr>
        <w:t>******</w:t>
      </w:r>
      <w:r w:rsidRPr="008207D8">
        <w:rPr>
          <w:rFonts w:asciiTheme="minorHAnsi" w:hAnsiTheme="minorHAnsi" w:cstheme="minorHAnsi"/>
          <w:bCs/>
          <w:sz w:val="21"/>
          <w:szCs w:val="21"/>
        </w:rPr>
        <w:t xml:space="preserve">, com sede na </w:t>
      </w:r>
      <w:r w:rsidRPr="008207D8">
        <w:rPr>
          <w:rFonts w:asciiTheme="minorHAnsi" w:hAnsiTheme="minorHAnsi" w:cstheme="minorHAnsi"/>
          <w:sz w:val="21"/>
          <w:szCs w:val="21"/>
        </w:rPr>
        <w:t>Rua ******, telefone: *****, e-mail: *******</w:t>
      </w:r>
      <w:r w:rsidRPr="008207D8">
        <w:rPr>
          <w:rFonts w:asciiTheme="minorHAnsi" w:hAnsiTheme="minorHAnsi" w:cstheme="minorHAnsi"/>
          <w:bCs/>
          <w:sz w:val="21"/>
          <w:szCs w:val="21"/>
        </w:rPr>
        <w:t xml:space="preserve">, doravante denominada CONTRATADA, e neste ato representada pelo Sr(a).  </w:t>
      </w:r>
      <w:r w:rsidRPr="008207D8">
        <w:rPr>
          <w:rFonts w:asciiTheme="minorHAnsi" w:hAnsiTheme="minorHAnsi" w:cstheme="minorHAnsi"/>
          <w:b/>
          <w:bCs/>
          <w:sz w:val="21"/>
          <w:szCs w:val="21"/>
        </w:rPr>
        <w:t>*****</w:t>
      </w:r>
      <w:r w:rsidR="00101205" w:rsidRPr="008207D8">
        <w:rPr>
          <w:rFonts w:asciiTheme="minorHAnsi" w:hAnsiTheme="minorHAnsi" w:cstheme="minorHAnsi"/>
          <w:sz w:val="21"/>
          <w:szCs w:val="21"/>
        </w:rPr>
        <w:t>,</w:t>
      </w:r>
      <w:r w:rsidR="00101205" w:rsidRPr="008207D8">
        <w:rPr>
          <w:rFonts w:asciiTheme="minorHAnsi" w:hAnsiTheme="minorHAnsi" w:cstheme="minorHAnsi"/>
          <w:b/>
          <w:bCs/>
          <w:sz w:val="21"/>
          <w:szCs w:val="21"/>
        </w:rPr>
        <w:t xml:space="preserve"> </w:t>
      </w:r>
      <w:r w:rsidR="00101205" w:rsidRPr="008207D8">
        <w:rPr>
          <w:rFonts w:asciiTheme="minorHAnsi" w:hAnsiTheme="minorHAnsi" w:cstheme="minorHAnsi"/>
          <w:bCs/>
          <w:sz w:val="21"/>
          <w:szCs w:val="21"/>
        </w:rPr>
        <w:t>que</w:t>
      </w:r>
      <w:r w:rsidRPr="008207D8">
        <w:rPr>
          <w:rFonts w:asciiTheme="minorHAnsi" w:hAnsiTheme="minorHAnsi" w:cstheme="minorHAnsi"/>
          <w:bCs/>
          <w:sz w:val="21"/>
          <w:szCs w:val="21"/>
        </w:rPr>
        <w:t xml:space="preserve"> exerce a função de </w:t>
      </w:r>
      <w:r w:rsidRPr="008207D8">
        <w:rPr>
          <w:rFonts w:asciiTheme="minorHAnsi" w:hAnsiTheme="minorHAnsi" w:cstheme="minorHAnsi"/>
          <w:b/>
          <w:sz w:val="21"/>
          <w:szCs w:val="21"/>
        </w:rPr>
        <w:t>*****</w:t>
      </w:r>
      <w:r w:rsidRPr="008207D8">
        <w:rPr>
          <w:rFonts w:asciiTheme="minorHAnsi" w:hAnsiTheme="minorHAnsi" w:cstheme="minorHAnsi"/>
          <w:bCs/>
          <w:sz w:val="21"/>
          <w:szCs w:val="21"/>
        </w:rPr>
        <w:t xml:space="preserve">, </w:t>
      </w:r>
      <w:r w:rsidRPr="008207D8">
        <w:rPr>
          <w:rFonts w:asciiTheme="minorHAnsi" w:hAnsiTheme="minorHAnsi" w:cstheme="minorHAnsi"/>
          <w:sz w:val="21"/>
          <w:szCs w:val="21"/>
        </w:rPr>
        <w:t>portador do RG nº ***** e do CPF/MF nº ****.</w:t>
      </w:r>
    </w:p>
    <w:p w14:paraId="67A9F157" w14:textId="77777777" w:rsidR="00966E20" w:rsidRPr="008207D8" w:rsidRDefault="00966E20" w:rsidP="005B23E8">
      <w:pPr>
        <w:spacing w:line="276" w:lineRule="auto"/>
        <w:jc w:val="both"/>
        <w:rPr>
          <w:rFonts w:asciiTheme="minorHAnsi" w:hAnsiTheme="minorHAnsi" w:cstheme="minorHAnsi"/>
          <w:sz w:val="21"/>
          <w:szCs w:val="21"/>
        </w:rPr>
      </w:pPr>
    </w:p>
    <w:p w14:paraId="6F604B35" w14:textId="2D451C30" w:rsidR="00966E20" w:rsidRPr="008207D8" w:rsidRDefault="00966E20" w:rsidP="005B23E8">
      <w:pPr>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Em face do resultado obtido no </w:t>
      </w:r>
      <w:r w:rsidR="00C94FEE" w:rsidRPr="008207D8">
        <w:rPr>
          <w:rFonts w:asciiTheme="minorHAnsi" w:hAnsiTheme="minorHAnsi" w:cstheme="minorHAnsi"/>
          <w:sz w:val="21"/>
          <w:szCs w:val="21"/>
        </w:rPr>
        <w:t>Concorrência</w:t>
      </w:r>
      <w:r w:rsidRPr="008207D8">
        <w:rPr>
          <w:rFonts w:asciiTheme="minorHAnsi" w:hAnsiTheme="minorHAnsi" w:cstheme="minorHAnsi"/>
          <w:sz w:val="21"/>
          <w:szCs w:val="21"/>
        </w:rPr>
        <w:t xml:space="preserve"> Eletrônico indicado em epígrafe, devidamente homologado pela autoridade competente, resolve celebrar o presente CONTRATO com fundamento na Lei Federal nº. 14.133 de 1º de abril de 2021</w:t>
      </w:r>
      <w:r w:rsidR="00C94FEE" w:rsidRPr="008207D8">
        <w:rPr>
          <w:rFonts w:asciiTheme="minorHAnsi" w:hAnsiTheme="minorHAnsi" w:cstheme="minorHAnsi"/>
          <w:sz w:val="21"/>
          <w:szCs w:val="21"/>
        </w:rPr>
        <w:t xml:space="preserve"> </w:t>
      </w:r>
      <w:r w:rsidRPr="008207D8">
        <w:rPr>
          <w:rFonts w:asciiTheme="minorHAnsi" w:hAnsiTheme="minorHAnsi" w:cstheme="minorHAnsi"/>
          <w:sz w:val="21"/>
          <w:szCs w:val="21"/>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8207D8" w:rsidRDefault="006A6358" w:rsidP="005B23E8">
      <w:pPr>
        <w:spacing w:line="276" w:lineRule="auto"/>
        <w:jc w:val="both"/>
        <w:rPr>
          <w:rFonts w:asciiTheme="minorHAnsi" w:hAnsiTheme="minorHAnsi" w:cstheme="minorHAnsi"/>
          <w:sz w:val="21"/>
          <w:szCs w:val="21"/>
        </w:rPr>
      </w:pPr>
    </w:p>
    <w:p w14:paraId="20DAB65D" w14:textId="3285F047" w:rsidR="006A6358" w:rsidRPr="00101205" w:rsidRDefault="005B6588" w:rsidP="00F24E13">
      <w:pPr>
        <w:pStyle w:val="PargrafodaLista"/>
        <w:numPr>
          <w:ilvl w:val="3"/>
          <w:numId w:val="25"/>
        </w:numPr>
        <w:spacing w:line="276" w:lineRule="auto"/>
        <w:ind w:left="284" w:hanging="284"/>
        <w:jc w:val="both"/>
        <w:rPr>
          <w:rFonts w:asciiTheme="minorHAnsi" w:hAnsiTheme="minorHAnsi" w:cstheme="minorHAnsi"/>
          <w:b/>
          <w:bCs/>
          <w:sz w:val="21"/>
          <w:szCs w:val="21"/>
        </w:rPr>
      </w:pPr>
      <w:r w:rsidRPr="00101205">
        <w:rPr>
          <w:rFonts w:asciiTheme="minorHAnsi" w:hAnsiTheme="minorHAnsi" w:cstheme="minorHAnsi"/>
          <w:b/>
          <w:bCs/>
          <w:sz w:val="21"/>
          <w:szCs w:val="21"/>
        </w:rPr>
        <w:t>CLÁUSULA PRIMEIRA – DO OBJETO</w:t>
      </w:r>
      <w:r w:rsidR="00101205" w:rsidRPr="00101205">
        <w:rPr>
          <w:rFonts w:asciiTheme="minorHAnsi" w:hAnsiTheme="minorHAnsi" w:cstheme="minorHAnsi"/>
          <w:b/>
          <w:bCs/>
          <w:sz w:val="21"/>
          <w:szCs w:val="21"/>
        </w:rPr>
        <w:t>.</w:t>
      </w:r>
    </w:p>
    <w:p w14:paraId="606EE184" w14:textId="5AF686B1" w:rsidR="00C94FEE" w:rsidRPr="008207D8" w:rsidRDefault="006A6358" w:rsidP="00101205">
      <w:pPr>
        <w:pStyle w:val="Default"/>
        <w:numPr>
          <w:ilvl w:val="1"/>
          <w:numId w:val="8"/>
        </w:numPr>
        <w:tabs>
          <w:tab w:val="left" w:pos="0"/>
        </w:tabs>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 </w:t>
      </w:r>
      <w:r w:rsidR="00966E20" w:rsidRPr="008207D8">
        <w:rPr>
          <w:rFonts w:asciiTheme="minorHAnsi" w:hAnsiTheme="minorHAnsi" w:cstheme="minorHAnsi"/>
          <w:sz w:val="21"/>
          <w:szCs w:val="21"/>
        </w:rPr>
        <w:t xml:space="preserve">O objeto do presente instrumento é a </w:t>
      </w:r>
      <w:r w:rsidR="00AB4CF8" w:rsidRPr="00566BCD">
        <w:rPr>
          <w:rFonts w:asciiTheme="minorHAnsi" w:hAnsiTheme="minorHAnsi" w:cstheme="minorHAnsi"/>
          <w:b/>
          <w:color w:val="auto"/>
          <w:sz w:val="21"/>
          <w:szCs w:val="21"/>
        </w:rPr>
        <w:t>CONTRATAÇÃO DE EMPRESA ESPECIALIZADA PARA REFORMA E AMPLIAÇÃO DO PORTAL DA CIDADE DE SANTA BRANCA – SP</w:t>
      </w:r>
      <w:r w:rsidR="00AB4CF8" w:rsidRPr="00566BCD">
        <w:rPr>
          <w:rFonts w:asciiTheme="minorHAnsi" w:hAnsiTheme="minorHAnsi" w:cstheme="minorHAnsi"/>
          <w:b/>
          <w:bCs/>
          <w:color w:val="auto"/>
          <w:sz w:val="21"/>
          <w:szCs w:val="21"/>
        </w:rPr>
        <w:t>., PARTES DO RECURSO SERÁ PAGO ATRAVÉS DO TERMO DE CONVÊNIO Nº 204/2023 DA SECRETARIA DE TURISMO E VIAGENS DO ESTADO DE SÃO PAULO</w:t>
      </w:r>
      <w:r w:rsidR="00AB4CF8">
        <w:rPr>
          <w:rFonts w:asciiTheme="minorHAnsi" w:hAnsiTheme="minorHAnsi" w:cstheme="minorHAnsi"/>
          <w:b/>
          <w:bCs/>
          <w:color w:val="auto"/>
          <w:sz w:val="21"/>
          <w:szCs w:val="21"/>
        </w:rPr>
        <w:t xml:space="preserve">. </w:t>
      </w:r>
    </w:p>
    <w:p w14:paraId="44DA2C95" w14:textId="77777777" w:rsidR="00C94FEE" w:rsidRPr="008207D8" w:rsidRDefault="00C94FEE" w:rsidP="0037577A">
      <w:pPr>
        <w:pStyle w:val="Default"/>
        <w:numPr>
          <w:ilvl w:val="1"/>
          <w:numId w:val="8"/>
        </w:numPr>
        <w:spacing w:line="276" w:lineRule="auto"/>
        <w:jc w:val="both"/>
        <w:rPr>
          <w:rFonts w:asciiTheme="minorHAnsi" w:hAnsiTheme="minorHAnsi" w:cstheme="minorHAnsi"/>
          <w:sz w:val="21"/>
          <w:szCs w:val="21"/>
        </w:rPr>
      </w:pPr>
    </w:p>
    <w:p w14:paraId="06CA23F0" w14:textId="54A48A9B" w:rsidR="00C94FEE" w:rsidRPr="008207D8" w:rsidRDefault="00C94FEE" w:rsidP="00AB4CF8">
      <w:pPr>
        <w:pStyle w:val="Default"/>
        <w:numPr>
          <w:ilvl w:val="1"/>
          <w:numId w:val="1"/>
        </w:numPr>
        <w:spacing w:line="276" w:lineRule="auto"/>
        <w:ind w:left="0" w:firstLine="0"/>
        <w:jc w:val="both"/>
        <w:rPr>
          <w:rFonts w:asciiTheme="minorHAnsi" w:hAnsiTheme="minorHAnsi" w:cstheme="minorHAnsi"/>
          <w:sz w:val="21"/>
          <w:szCs w:val="21"/>
        </w:rPr>
      </w:pPr>
      <w:r w:rsidRPr="008207D8">
        <w:rPr>
          <w:rFonts w:asciiTheme="minorHAnsi" w:hAnsiTheme="minorHAnsi" w:cstheme="minorHAnsi"/>
          <w:sz w:val="21"/>
          <w:szCs w:val="21"/>
        </w:rPr>
        <w:t>Deverão ser observadas as especificações e condições de prestação de serviços constantes do Termo de Referência/Memorial Descritivo, Planilhas, Projetos e demais anexos, os quais fazem parte integrante deste contrato, como se neste estivessem transcritos.</w:t>
      </w:r>
    </w:p>
    <w:p w14:paraId="12155F84" w14:textId="77777777" w:rsidR="00C94FEE" w:rsidRPr="008207D8" w:rsidRDefault="00C94FEE" w:rsidP="00AB4CF8">
      <w:pPr>
        <w:pStyle w:val="Default"/>
        <w:spacing w:line="276" w:lineRule="auto"/>
        <w:jc w:val="both"/>
        <w:rPr>
          <w:rFonts w:asciiTheme="minorHAnsi" w:hAnsiTheme="minorHAnsi" w:cstheme="minorHAnsi"/>
          <w:sz w:val="21"/>
          <w:szCs w:val="21"/>
        </w:rPr>
      </w:pPr>
    </w:p>
    <w:p w14:paraId="27F9838A" w14:textId="319592FF" w:rsidR="00C94FEE" w:rsidRPr="008207D8" w:rsidRDefault="00C94FEE" w:rsidP="00AB4CF8">
      <w:pPr>
        <w:pStyle w:val="Default"/>
        <w:numPr>
          <w:ilvl w:val="1"/>
          <w:numId w:val="1"/>
        </w:numPr>
        <w:spacing w:line="276" w:lineRule="auto"/>
        <w:ind w:left="0" w:firstLine="0"/>
        <w:jc w:val="both"/>
        <w:rPr>
          <w:rFonts w:asciiTheme="minorHAnsi" w:hAnsiTheme="minorHAnsi" w:cstheme="minorHAnsi"/>
          <w:sz w:val="21"/>
          <w:szCs w:val="21"/>
        </w:rPr>
      </w:pPr>
      <w:r w:rsidRPr="008207D8">
        <w:rPr>
          <w:rFonts w:asciiTheme="minorHAnsi" w:hAnsiTheme="minorHAnsi" w:cstheme="minorHAnsi"/>
          <w:sz w:val="21"/>
          <w:szCs w:val="21"/>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8207D8" w:rsidRDefault="005B6588" w:rsidP="005B23E8">
      <w:pPr>
        <w:pStyle w:val="Default"/>
        <w:spacing w:line="276" w:lineRule="auto"/>
        <w:jc w:val="both"/>
        <w:rPr>
          <w:rFonts w:asciiTheme="minorHAnsi" w:hAnsiTheme="minorHAnsi" w:cstheme="minorHAnsi"/>
          <w:b/>
          <w:bCs/>
          <w:sz w:val="21"/>
          <w:szCs w:val="21"/>
        </w:rPr>
      </w:pPr>
    </w:p>
    <w:p w14:paraId="0F608F0A" w14:textId="333809BB" w:rsidR="00C94FEE" w:rsidRPr="008207D8" w:rsidRDefault="00C94FEE" w:rsidP="00C94FEE">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2. CLÁUSULA SEGUNDA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 xml:space="preserve">CONDIÇÕES DE EXECUÇÃO DOS SERVIÇOS </w:t>
      </w:r>
    </w:p>
    <w:p w14:paraId="6B7354D9" w14:textId="0D31E9B4" w:rsidR="00C94FEE" w:rsidRPr="008207D8" w:rsidRDefault="00C94FEE" w:rsidP="00C94FEE">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sz w:val="21"/>
          <w:szCs w:val="21"/>
        </w:rPr>
        <w:t xml:space="preserve">2.1 - </w:t>
      </w:r>
      <w:r w:rsidRPr="008207D8">
        <w:rPr>
          <w:rFonts w:asciiTheme="minorHAnsi" w:hAnsiTheme="minorHAnsi" w:cstheme="minorHAnsi"/>
          <w:color w:val="auto"/>
          <w:sz w:val="21"/>
          <w:szCs w:val="21"/>
        </w:rPr>
        <w:t xml:space="preserve">O regime de execução da obra e serviços especificados na CLÁUSULA PRIMEIRA será indireto, na modalidade de </w:t>
      </w:r>
      <w:r w:rsidRPr="008207D8">
        <w:rPr>
          <w:rFonts w:asciiTheme="minorHAnsi" w:hAnsiTheme="minorHAnsi" w:cstheme="minorHAnsi"/>
          <w:color w:val="auto"/>
          <w:sz w:val="21"/>
          <w:szCs w:val="21"/>
          <w:u w:val="single"/>
        </w:rPr>
        <w:t>empreitada por preço unitário</w:t>
      </w:r>
      <w:r w:rsidRPr="008207D8">
        <w:rPr>
          <w:rFonts w:asciiTheme="minorHAnsi" w:hAnsiTheme="minorHAnsi" w:cstheme="minorHAnsi"/>
          <w:color w:val="auto"/>
          <w:sz w:val="21"/>
          <w:szCs w:val="21"/>
        </w:rPr>
        <w:t xml:space="preserve"> com fornecimento de material e mão de obra a ser executado.</w:t>
      </w:r>
    </w:p>
    <w:p w14:paraId="5A925BB9" w14:textId="77777777" w:rsidR="00C94FEE" w:rsidRPr="008207D8" w:rsidRDefault="00C94FEE" w:rsidP="00C94FEE">
      <w:pPr>
        <w:pStyle w:val="Default"/>
        <w:spacing w:line="276" w:lineRule="auto"/>
        <w:jc w:val="both"/>
        <w:rPr>
          <w:rFonts w:asciiTheme="minorHAnsi" w:hAnsiTheme="minorHAnsi" w:cstheme="minorHAnsi"/>
          <w:sz w:val="21"/>
          <w:szCs w:val="21"/>
        </w:rPr>
      </w:pPr>
    </w:p>
    <w:p w14:paraId="69B61369" w14:textId="21373299" w:rsidR="00C94FEE" w:rsidRP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8207D8" w:rsidRDefault="00C94FEE" w:rsidP="00C94FEE">
      <w:pPr>
        <w:pStyle w:val="Default"/>
        <w:spacing w:line="276" w:lineRule="auto"/>
        <w:jc w:val="both"/>
        <w:rPr>
          <w:rFonts w:asciiTheme="minorHAnsi" w:hAnsiTheme="minorHAnsi" w:cstheme="minorHAnsi"/>
          <w:sz w:val="21"/>
          <w:szCs w:val="21"/>
        </w:rPr>
      </w:pPr>
    </w:p>
    <w:p w14:paraId="494F4CA4" w14:textId="21E9735C" w:rsidR="00C94FEE" w:rsidRP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8207D8" w:rsidRDefault="00C94FEE" w:rsidP="00C94FEE">
      <w:pPr>
        <w:pStyle w:val="Default"/>
        <w:spacing w:line="276" w:lineRule="auto"/>
        <w:jc w:val="both"/>
        <w:rPr>
          <w:rFonts w:asciiTheme="minorHAnsi" w:hAnsiTheme="minorHAnsi" w:cstheme="minorHAnsi"/>
          <w:b/>
          <w:bCs/>
          <w:sz w:val="21"/>
          <w:szCs w:val="21"/>
        </w:rPr>
      </w:pPr>
    </w:p>
    <w:p w14:paraId="53F27107" w14:textId="4795E0F6" w:rsidR="00C94FEE" w:rsidRPr="008207D8" w:rsidRDefault="00C94FEE" w:rsidP="00C94FEE">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3.  CLÁUSULA TERCEIRA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 xml:space="preserve">DOS PRAZOS. </w:t>
      </w:r>
    </w:p>
    <w:p w14:paraId="00BE2E60" w14:textId="77777777" w:rsidR="00C94FEE" w:rsidRPr="008207D8" w:rsidRDefault="00C94FEE" w:rsidP="00C94FEE">
      <w:pPr>
        <w:pStyle w:val="Default"/>
        <w:spacing w:line="276" w:lineRule="auto"/>
        <w:jc w:val="both"/>
        <w:rPr>
          <w:rFonts w:asciiTheme="minorHAnsi" w:hAnsiTheme="minorHAnsi" w:cstheme="minorHAnsi"/>
          <w:b/>
          <w:bCs/>
          <w:sz w:val="21"/>
          <w:szCs w:val="21"/>
        </w:rPr>
      </w:pPr>
    </w:p>
    <w:p w14:paraId="3A3CF3EA" w14:textId="02640916" w:rsidR="00C94FEE" w:rsidRP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3.1.1 – Para início: IMEDIATAMENTE após a data fixada na ordem de início de serviços; </w:t>
      </w:r>
    </w:p>
    <w:p w14:paraId="52BECADB" w14:textId="77777777" w:rsidR="008207D8" w:rsidRPr="008207D8" w:rsidRDefault="008207D8" w:rsidP="00C94FEE">
      <w:pPr>
        <w:pStyle w:val="Default"/>
        <w:spacing w:line="276" w:lineRule="auto"/>
        <w:jc w:val="both"/>
        <w:rPr>
          <w:rFonts w:asciiTheme="minorHAnsi" w:hAnsiTheme="minorHAnsi" w:cstheme="minorHAnsi"/>
          <w:sz w:val="21"/>
          <w:szCs w:val="21"/>
        </w:rPr>
      </w:pPr>
    </w:p>
    <w:p w14:paraId="2B294D78" w14:textId="30E2CB17" w:rsidR="00C94FEE" w:rsidRP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3.1.2 - Para conclusão da obra: </w:t>
      </w:r>
      <w:r w:rsidR="00AB4CF8" w:rsidRPr="00AB4CF8">
        <w:rPr>
          <w:rFonts w:asciiTheme="minorHAnsi" w:hAnsiTheme="minorHAnsi" w:cstheme="minorHAnsi"/>
          <w:b/>
          <w:bCs/>
          <w:sz w:val="21"/>
          <w:szCs w:val="21"/>
        </w:rPr>
        <w:t xml:space="preserve">10 </w:t>
      </w:r>
      <w:r w:rsidR="00101205" w:rsidRPr="00AB4CF8">
        <w:rPr>
          <w:rFonts w:asciiTheme="minorHAnsi" w:hAnsiTheme="minorHAnsi" w:cstheme="minorHAnsi"/>
          <w:b/>
          <w:bCs/>
          <w:sz w:val="21"/>
          <w:szCs w:val="21"/>
        </w:rPr>
        <w:t>(dez</w:t>
      </w:r>
      <w:r w:rsidRPr="00AB4CF8">
        <w:rPr>
          <w:rFonts w:asciiTheme="minorHAnsi" w:hAnsiTheme="minorHAnsi" w:cstheme="minorHAnsi"/>
          <w:b/>
          <w:bCs/>
          <w:sz w:val="21"/>
          <w:szCs w:val="21"/>
        </w:rPr>
        <w:t>) meses</w:t>
      </w:r>
      <w:r w:rsidRPr="008207D8">
        <w:rPr>
          <w:rFonts w:asciiTheme="minorHAnsi" w:hAnsiTheme="minorHAnsi" w:cstheme="minorHAnsi"/>
          <w:sz w:val="21"/>
          <w:szCs w:val="21"/>
        </w:rPr>
        <w:t xml:space="preserve">, respeitado o cronograma de execução, contados a partir da data fixada na ordem de início de serviços. </w:t>
      </w:r>
    </w:p>
    <w:p w14:paraId="0E6EC941" w14:textId="77777777" w:rsidR="00C94FEE" w:rsidRPr="008207D8" w:rsidRDefault="00C94FEE" w:rsidP="00C94FEE">
      <w:pPr>
        <w:pStyle w:val="Default"/>
        <w:spacing w:line="276" w:lineRule="auto"/>
        <w:jc w:val="both"/>
        <w:rPr>
          <w:rFonts w:asciiTheme="minorHAnsi" w:hAnsiTheme="minorHAnsi" w:cstheme="minorHAnsi"/>
          <w:sz w:val="21"/>
          <w:szCs w:val="21"/>
        </w:rPr>
      </w:pPr>
    </w:p>
    <w:p w14:paraId="6A8DCE5B" w14:textId="21C27424" w:rsidR="00C94FEE" w:rsidRP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3.1.3 – O presente contrato vigorará por </w:t>
      </w:r>
      <w:r w:rsidR="00AB4CF8" w:rsidRPr="00AB4CF8">
        <w:rPr>
          <w:rFonts w:asciiTheme="minorHAnsi" w:hAnsiTheme="minorHAnsi" w:cstheme="minorHAnsi"/>
          <w:b/>
          <w:bCs/>
          <w:sz w:val="21"/>
          <w:szCs w:val="21"/>
        </w:rPr>
        <w:t xml:space="preserve">12 </w:t>
      </w:r>
      <w:r w:rsidR="00101205" w:rsidRPr="00AB4CF8">
        <w:rPr>
          <w:rFonts w:asciiTheme="minorHAnsi" w:hAnsiTheme="minorHAnsi" w:cstheme="minorHAnsi"/>
          <w:b/>
          <w:bCs/>
          <w:sz w:val="21"/>
          <w:szCs w:val="21"/>
        </w:rPr>
        <w:t>(doze</w:t>
      </w:r>
      <w:r w:rsidR="00AB4CF8" w:rsidRPr="00AB4CF8">
        <w:rPr>
          <w:rFonts w:asciiTheme="minorHAnsi" w:hAnsiTheme="minorHAnsi" w:cstheme="minorHAnsi"/>
          <w:b/>
          <w:bCs/>
          <w:sz w:val="21"/>
          <w:szCs w:val="21"/>
        </w:rPr>
        <w:t>)</w:t>
      </w:r>
      <w:r w:rsidRPr="00AB4CF8">
        <w:rPr>
          <w:rFonts w:asciiTheme="minorHAnsi" w:hAnsiTheme="minorHAnsi" w:cstheme="minorHAnsi"/>
          <w:b/>
          <w:bCs/>
          <w:sz w:val="21"/>
          <w:szCs w:val="21"/>
        </w:rPr>
        <w:t xml:space="preserve"> meses</w:t>
      </w:r>
      <w:r w:rsidRPr="008207D8">
        <w:rPr>
          <w:rFonts w:asciiTheme="minorHAnsi" w:hAnsiTheme="minorHAnsi" w:cstheme="minorHAnsi"/>
          <w:sz w:val="21"/>
          <w:szCs w:val="21"/>
        </w:rPr>
        <w:t xml:space="preserve">, contados a partir da data fixada na ordem de início de serviços. </w:t>
      </w:r>
    </w:p>
    <w:p w14:paraId="5B97F676" w14:textId="77777777" w:rsidR="00C94FEE" w:rsidRPr="008207D8" w:rsidRDefault="00C94FEE" w:rsidP="00C94FEE">
      <w:pPr>
        <w:pStyle w:val="Default"/>
        <w:spacing w:line="276" w:lineRule="auto"/>
        <w:jc w:val="both"/>
        <w:rPr>
          <w:rFonts w:asciiTheme="minorHAnsi" w:hAnsiTheme="minorHAnsi" w:cstheme="minorHAnsi"/>
          <w:sz w:val="21"/>
          <w:szCs w:val="21"/>
        </w:rPr>
      </w:pPr>
    </w:p>
    <w:p w14:paraId="5D326A20" w14:textId="77777777" w:rsidR="00C94FEE" w:rsidRPr="008207D8" w:rsidRDefault="00C94FEE" w:rsidP="00C94FEE">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3.2 - A CONTRATADA deverá apresentar ao fiscal do contrato, no prazo de 15 (quinze) dias corridos, data fixada na ordem de início de serviços, a seguinte documentação: </w:t>
      </w:r>
    </w:p>
    <w:p w14:paraId="667FA2B6" w14:textId="7C790EE5" w:rsidR="00C94FEE" w:rsidRPr="008207D8" w:rsidRDefault="00C94FEE"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a) ART - Anotação de Responsabilidade Técnica referente ao objeto a ser executado.</w:t>
      </w:r>
    </w:p>
    <w:p w14:paraId="05C0FA1B" w14:textId="4B3D5124" w:rsidR="00C94FEE" w:rsidRPr="008207D8" w:rsidRDefault="00C94FEE"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8207D8" w:rsidRDefault="00C94FEE"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3.2.2. O atraso na entrega dos referidos documentos ensejará penalidades, conform</w:t>
      </w:r>
      <w:r w:rsidRPr="00AB4CF8">
        <w:rPr>
          <w:rFonts w:asciiTheme="minorHAnsi" w:hAnsiTheme="minorHAnsi" w:cstheme="minorHAnsi"/>
          <w:sz w:val="21"/>
          <w:szCs w:val="21"/>
        </w:rPr>
        <w:t xml:space="preserve">e o item </w:t>
      </w:r>
      <w:r w:rsidRPr="00AB4CF8">
        <w:rPr>
          <w:rFonts w:asciiTheme="minorHAnsi" w:hAnsiTheme="minorHAnsi" w:cstheme="minorHAnsi"/>
          <w:b/>
          <w:bCs/>
          <w:sz w:val="21"/>
          <w:szCs w:val="21"/>
        </w:rPr>
        <w:t>15.</w:t>
      </w:r>
      <w:r w:rsidR="00AB4CF8" w:rsidRPr="00AB4CF8">
        <w:rPr>
          <w:rFonts w:asciiTheme="minorHAnsi" w:hAnsiTheme="minorHAnsi" w:cstheme="minorHAnsi"/>
          <w:b/>
          <w:bCs/>
          <w:sz w:val="21"/>
          <w:szCs w:val="21"/>
        </w:rPr>
        <w:t>1</w:t>
      </w:r>
      <w:r w:rsidRPr="00AB4CF8">
        <w:rPr>
          <w:rFonts w:asciiTheme="minorHAnsi" w:hAnsiTheme="minorHAnsi" w:cstheme="minorHAnsi"/>
          <w:sz w:val="21"/>
          <w:szCs w:val="21"/>
        </w:rPr>
        <w:t xml:space="preserve"> do presente instrumento.</w:t>
      </w:r>
    </w:p>
    <w:p w14:paraId="29DE5263" w14:textId="77777777" w:rsidR="00C94FEE" w:rsidRPr="008207D8" w:rsidRDefault="00C94FEE" w:rsidP="005B23E8">
      <w:pPr>
        <w:pStyle w:val="Default"/>
        <w:spacing w:line="276" w:lineRule="auto"/>
        <w:jc w:val="both"/>
        <w:rPr>
          <w:rFonts w:asciiTheme="minorHAnsi" w:hAnsiTheme="minorHAnsi" w:cstheme="minorHAnsi"/>
          <w:b/>
          <w:bCs/>
          <w:sz w:val="21"/>
          <w:szCs w:val="21"/>
        </w:rPr>
      </w:pPr>
    </w:p>
    <w:p w14:paraId="6EE8F145"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3B2820BD" w14:textId="02557261" w:rsidR="00C94FEE"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w:t>
      </w:r>
      <w:r w:rsidRPr="00AB4CF8">
        <w:rPr>
          <w:rFonts w:asciiTheme="minorHAnsi" w:hAnsiTheme="minorHAnsi" w:cstheme="minorHAnsi"/>
          <w:sz w:val="21"/>
          <w:szCs w:val="21"/>
        </w:rPr>
        <w:t xml:space="preserve">documento que comprove a alteração da validade da garantia, sob pena de sujeição ao comando estabelecido no item </w:t>
      </w:r>
      <w:r w:rsidRPr="00AB4CF8">
        <w:rPr>
          <w:rFonts w:asciiTheme="minorHAnsi" w:hAnsiTheme="minorHAnsi" w:cstheme="minorHAnsi"/>
          <w:b/>
          <w:bCs/>
          <w:sz w:val="21"/>
          <w:szCs w:val="21"/>
        </w:rPr>
        <w:t>15.</w:t>
      </w:r>
      <w:r w:rsidR="00AB4CF8" w:rsidRPr="00AB4CF8">
        <w:rPr>
          <w:rFonts w:asciiTheme="minorHAnsi" w:hAnsiTheme="minorHAnsi" w:cstheme="minorHAnsi"/>
          <w:b/>
          <w:bCs/>
          <w:sz w:val="21"/>
          <w:szCs w:val="21"/>
        </w:rPr>
        <w:t>1</w:t>
      </w:r>
      <w:r w:rsidRPr="00AB4CF8">
        <w:rPr>
          <w:rFonts w:asciiTheme="minorHAnsi" w:hAnsiTheme="minorHAnsi" w:cstheme="minorHAnsi"/>
          <w:sz w:val="21"/>
          <w:szCs w:val="21"/>
        </w:rPr>
        <w:t xml:space="preserve"> deste contrato</w:t>
      </w:r>
      <w:r w:rsidRPr="008207D8">
        <w:rPr>
          <w:rFonts w:asciiTheme="minorHAnsi" w:hAnsiTheme="minorHAnsi" w:cstheme="minorHAnsi"/>
          <w:sz w:val="21"/>
          <w:szCs w:val="21"/>
        </w:rPr>
        <w:t>.</w:t>
      </w:r>
    </w:p>
    <w:p w14:paraId="08D20FC3" w14:textId="77777777" w:rsidR="00C94FEE" w:rsidRPr="008207D8" w:rsidRDefault="00C94FEE" w:rsidP="005B23E8">
      <w:pPr>
        <w:pStyle w:val="Default"/>
        <w:spacing w:line="276" w:lineRule="auto"/>
        <w:jc w:val="both"/>
        <w:rPr>
          <w:rFonts w:asciiTheme="minorHAnsi" w:hAnsiTheme="minorHAnsi" w:cstheme="minorHAnsi"/>
          <w:b/>
          <w:bCs/>
          <w:sz w:val="21"/>
          <w:szCs w:val="21"/>
        </w:rPr>
      </w:pPr>
    </w:p>
    <w:p w14:paraId="52DADADD" w14:textId="3D18BCDF" w:rsidR="00F855A4" w:rsidRDefault="00F855A4" w:rsidP="00F855A4">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4. CLÁUSULA QUARTA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 xml:space="preserve"> DO PREÇO </w:t>
      </w:r>
    </w:p>
    <w:p w14:paraId="3BEE4B9D" w14:textId="77777777" w:rsidR="00101205" w:rsidRPr="008207D8" w:rsidRDefault="00101205" w:rsidP="00F855A4">
      <w:pPr>
        <w:pStyle w:val="Default"/>
        <w:spacing w:line="276" w:lineRule="auto"/>
        <w:jc w:val="both"/>
        <w:rPr>
          <w:rFonts w:asciiTheme="minorHAnsi" w:hAnsiTheme="minorHAnsi" w:cstheme="minorHAnsi"/>
          <w:b/>
          <w:bCs/>
          <w:sz w:val="21"/>
          <w:szCs w:val="21"/>
        </w:rPr>
      </w:pPr>
    </w:p>
    <w:p w14:paraId="310B2BA0"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4.1 – O valor total estimado para execução do objeto contratado é de R$ _________________ (______________). </w:t>
      </w:r>
    </w:p>
    <w:p w14:paraId="062D31B8"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14955CB7"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411285D0"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4.3 – A CONTRATADA concorda expressamente com a adequação do projeto que integra o edital desta licitação. </w:t>
      </w:r>
    </w:p>
    <w:p w14:paraId="09BEEC43"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7EA45247"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4.4 - Os preços contratuais serão reajustados, observada a periodicidade anual que terá como termo inicial (data base) a data do orçamento estimado. </w:t>
      </w:r>
    </w:p>
    <w:p w14:paraId="00EB00C0"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4806A16A" w14:textId="00F56635"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4.4.1. O índice de reajuste será o Índice Nacional de Custo de Construção – INCC/FGV, ou outro que venha a substituí-lo, válido no momento da aplicação do reajuste.</w:t>
      </w:r>
    </w:p>
    <w:p w14:paraId="637F4D90" w14:textId="77777777" w:rsidR="00C94FEE" w:rsidRPr="008207D8" w:rsidRDefault="00C94FEE" w:rsidP="005B23E8">
      <w:pPr>
        <w:pStyle w:val="Default"/>
        <w:spacing w:line="276" w:lineRule="auto"/>
        <w:jc w:val="both"/>
        <w:rPr>
          <w:rFonts w:asciiTheme="minorHAnsi" w:hAnsiTheme="minorHAnsi" w:cstheme="minorHAnsi"/>
          <w:sz w:val="21"/>
          <w:szCs w:val="21"/>
        </w:rPr>
      </w:pPr>
    </w:p>
    <w:p w14:paraId="5B548FCE"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4.4.2. Eventuais diferenças entre o índice geral de inflação efetivo e aquele acordado na cláusula não geram, por si só, direito ao reequilíbrio econômico-financeiro do contrato. </w:t>
      </w:r>
    </w:p>
    <w:p w14:paraId="5DF8CCE7"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561DBB69"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256C5E86" w14:textId="4DAB825C" w:rsidR="00C94FEE"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4.6. Fica ressalvada a possibilidade de alteração da metodologia de reajuste, atualização ou compensação financeira desde que sobrevenham normas federais e/ou municipais que as autorizem.</w:t>
      </w:r>
    </w:p>
    <w:p w14:paraId="0DBDD8BA" w14:textId="77777777" w:rsidR="00FF06DC" w:rsidRPr="008207D8" w:rsidRDefault="00FF06DC" w:rsidP="00F855A4">
      <w:pPr>
        <w:pStyle w:val="Default"/>
        <w:spacing w:line="276" w:lineRule="auto"/>
        <w:jc w:val="both"/>
        <w:rPr>
          <w:rFonts w:asciiTheme="minorHAnsi" w:hAnsiTheme="minorHAnsi" w:cstheme="minorHAnsi"/>
          <w:sz w:val="21"/>
          <w:szCs w:val="21"/>
        </w:rPr>
      </w:pPr>
    </w:p>
    <w:p w14:paraId="5E294C86" w14:textId="75256B39" w:rsidR="00C94FEE" w:rsidRPr="008207D8" w:rsidRDefault="00F855A4"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5. CLÁUSULA QUINTA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DOS RECURSOS FINANCEIROS</w:t>
      </w:r>
    </w:p>
    <w:p w14:paraId="190ABE33" w14:textId="77777777" w:rsidR="00FF06DC" w:rsidRPr="008207D8" w:rsidRDefault="00FF06DC" w:rsidP="00F855A4">
      <w:pPr>
        <w:pStyle w:val="Default"/>
        <w:spacing w:line="276" w:lineRule="auto"/>
        <w:jc w:val="both"/>
        <w:rPr>
          <w:rFonts w:asciiTheme="minorHAnsi" w:hAnsiTheme="minorHAnsi" w:cstheme="minorHAnsi"/>
          <w:sz w:val="21"/>
          <w:szCs w:val="21"/>
        </w:rPr>
      </w:pPr>
    </w:p>
    <w:p w14:paraId="42BBD756" w14:textId="1D0CD024" w:rsidR="00F855A4"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5.1 - O presente contrato correrá por conta da dotação orçamentária: </w:t>
      </w:r>
    </w:p>
    <w:p w14:paraId="4F7DF2C0" w14:textId="77777777" w:rsidR="00AB4CF8" w:rsidRDefault="00AB4CF8" w:rsidP="00AB4CF8">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 02.08.01.15.451.0009.1582.02.4.4.90.51.91.100.0257 – FICHA 479 – PRÉ EMPENHO Nº 828/2024 – REVITALIZAÇÃO DO PORTAL DA CIDADE. </w:t>
      </w:r>
    </w:p>
    <w:p w14:paraId="2DD69B33" w14:textId="77777777" w:rsidR="00AB4CF8" w:rsidRDefault="00AB4CF8" w:rsidP="00AB4CF8">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02.08.01.15.451.0009.1582.01.4.4.90.51.91.120.0000 – FICHA 480 - PRÉ EMPENHO Nº 829/2024 – REVITALIZAÇÃO DO PORTAL DA CIDADE.</w:t>
      </w:r>
    </w:p>
    <w:p w14:paraId="17CF7FA3" w14:textId="5AA63FC1" w:rsidR="00AB4CF8" w:rsidRPr="00551D47" w:rsidRDefault="00AB4CF8" w:rsidP="00AB4CF8">
      <w:pPr>
        <w:pStyle w:val="Default"/>
        <w:spacing w:line="276" w:lineRule="auto"/>
        <w:jc w:val="both"/>
        <w:rPr>
          <w:rFonts w:asciiTheme="minorHAnsi" w:hAnsiTheme="minorHAnsi" w:cstheme="minorHAnsi"/>
          <w:b/>
          <w:bCs/>
          <w:sz w:val="21"/>
          <w:szCs w:val="21"/>
        </w:rPr>
      </w:pPr>
      <w:r w:rsidRPr="00551D47">
        <w:rPr>
          <w:rFonts w:asciiTheme="minorHAnsi" w:hAnsiTheme="minorHAnsi" w:cstheme="minorHAnsi"/>
          <w:b/>
          <w:bCs/>
          <w:sz w:val="21"/>
          <w:szCs w:val="21"/>
        </w:rPr>
        <w:t xml:space="preserve">Empenhos nº </w:t>
      </w:r>
      <w:r w:rsidR="00D45218">
        <w:rPr>
          <w:rFonts w:asciiTheme="minorHAnsi" w:hAnsiTheme="minorHAnsi" w:cstheme="minorHAnsi"/>
          <w:b/>
          <w:bCs/>
          <w:sz w:val="21"/>
          <w:szCs w:val="21"/>
        </w:rPr>
        <w:t>01/2024</w:t>
      </w:r>
      <w:r w:rsidRPr="00551D47">
        <w:rPr>
          <w:rFonts w:asciiTheme="minorHAnsi" w:hAnsiTheme="minorHAnsi" w:cstheme="minorHAnsi"/>
          <w:b/>
          <w:bCs/>
          <w:sz w:val="21"/>
          <w:szCs w:val="21"/>
        </w:rPr>
        <w:t xml:space="preserve"> e nº </w:t>
      </w:r>
      <w:r w:rsidR="00D45218">
        <w:rPr>
          <w:rFonts w:asciiTheme="minorHAnsi" w:hAnsiTheme="minorHAnsi" w:cstheme="minorHAnsi"/>
          <w:b/>
          <w:bCs/>
          <w:sz w:val="21"/>
          <w:szCs w:val="21"/>
        </w:rPr>
        <w:t>01/2024</w:t>
      </w:r>
      <w:r w:rsidRPr="00551D47">
        <w:rPr>
          <w:rFonts w:asciiTheme="minorHAnsi" w:hAnsiTheme="minorHAnsi" w:cstheme="minorHAnsi"/>
          <w:b/>
          <w:bCs/>
          <w:sz w:val="21"/>
          <w:szCs w:val="21"/>
        </w:rPr>
        <w:t>, no valor global de R$ ********</w:t>
      </w:r>
    </w:p>
    <w:p w14:paraId="02E2BD1F" w14:textId="77777777" w:rsidR="00AB4CF8" w:rsidRPr="008207D8" w:rsidRDefault="00AB4CF8" w:rsidP="00F855A4">
      <w:pPr>
        <w:pStyle w:val="Default"/>
        <w:spacing w:line="276" w:lineRule="auto"/>
        <w:jc w:val="both"/>
        <w:rPr>
          <w:rFonts w:asciiTheme="minorHAnsi" w:hAnsiTheme="minorHAnsi" w:cstheme="minorHAnsi"/>
          <w:sz w:val="21"/>
          <w:szCs w:val="21"/>
        </w:rPr>
      </w:pPr>
    </w:p>
    <w:p w14:paraId="52580AEF"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7966DCD0" w14:textId="3B40CD5E" w:rsidR="00C94FEE"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5.2 - A dotação acima foi prevista sobre o orçamento vigente, respeitado o princípio da anualidade orçamentária, devendo as despesas do exercício subsequente onerar as dotações do orçamento próprio.</w:t>
      </w:r>
    </w:p>
    <w:p w14:paraId="55039168" w14:textId="77777777" w:rsidR="00F855A4" w:rsidRPr="008207D8" w:rsidRDefault="00F855A4" w:rsidP="00F855A4">
      <w:pPr>
        <w:pStyle w:val="Default"/>
        <w:spacing w:line="276" w:lineRule="auto"/>
        <w:jc w:val="both"/>
        <w:rPr>
          <w:rFonts w:asciiTheme="minorHAnsi" w:hAnsiTheme="minorHAnsi" w:cstheme="minorHAnsi"/>
          <w:b/>
          <w:bCs/>
          <w:sz w:val="21"/>
          <w:szCs w:val="21"/>
        </w:rPr>
      </w:pPr>
    </w:p>
    <w:p w14:paraId="7C3A14D2" w14:textId="61479C1D" w:rsidR="00F855A4" w:rsidRPr="008207D8" w:rsidRDefault="00F855A4" w:rsidP="00F855A4">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6. CLÁUSULA SEXTA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 xml:space="preserve">DOS PAGAMENTOS </w:t>
      </w:r>
    </w:p>
    <w:p w14:paraId="324FAA56" w14:textId="77777777" w:rsidR="00F855A4" w:rsidRPr="008207D8" w:rsidRDefault="00F855A4" w:rsidP="00F855A4">
      <w:pPr>
        <w:pStyle w:val="Default"/>
        <w:spacing w:line="276" w:lineRule="auto"/>
        <w:jc w:val="both"/>
        <w:rPr>
          <w:rFonts w:asciiTheme="minorHAnsi" w:hAnsiTheme="minorHAnsi" w:cstheme="minorHAnsi"/>
          <w:b/>
          <w:bCs/>
          <w:sz w:val="21"/>
          <w:szCs w:val="21"/>
        </w:rPr>
      </w:pPr>
    </w:p>
    <w:p w14:paraId="41CC2365" w14:textId="5B3DC2EF"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6.1 - A CONTRATANTE realizará a liquidação da nota fiscal e/ou fatura, no prazo de </w:t>
      </w:r>
      <w:r w:rsidRPr="00101205">
        <w:rPr>
          <w:rFonts w:asciiTheme="minorHAnsi" w:hAnsiTheme="minorHAnsi" w:cstheme="minorHAnsi"/>
          <w:sz w:val="21"/>
          <w:szCs w:val="21"/>
        </w:rPr>
        <w:t>até 10 dias corridos</w:t>
      </w:r>
      <w:r w:rsidRPr="008207D8">
        <w:rPr>
          <w:rFonts w:asciiTheme="minorHAnsi" w:hAnsiTheme="minorHAnsi" w:cstheme="minorHAnsi"/>
          <w:sz w:val="21"/>
          <w:szCs w:val="21"/>
        </w:rPr>
        <w:t xml:space="preserve"> contados do protocolo para pagamento juntamente com a medição devidamente aprovada pela fiscalização e com os demais documentos exigidos no item 6.11 e seus subitens.</w:t>
      </w:r>
    </w:p>
    <w:p w14:paraId="165C8AE5"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314AF809"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241A4976"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1F8105B1" w14:textId="040FFB82"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6.4 - Fica definido como critério de atualização monetária dos valores a serem pagos, a variação do IPCA</w:t>
      </w:r>
      <w:r w:rsidR="009766EF">
        <w:rPr>
          <w:rFonts w:asciiTheme="minorHAnsi" w:hAnsiTheme="minorHAnsi" w:cstheme="minorHAnsi"/>
          <w:sz w:val="21"/>
          <w:szCs w:val="21"/>
        </w:rPr>
        <w:t>/IBGE</w:t>
      </w:r>
      <w:r w:rsidRPr="008207D8">
        <w:rPr>
          <w:rFonts w:asciiTheme="minorHAnsi" w:hAnsiTheme="minorHAnsi" w:cstheme="minorHAnsi"/>
          <w:sz w:val="21"/>
          <w:szCs w:val="21"/>
        </w:rPr>
        <w:t xml:space="preserve">, ou outro índice que venha a substituí-lo, a ser calculado desde a data final do período de adimplemento de cada parcela até a data do efetivo pagamento. </w:t>
      </w:r>
    </w:p>
    <w:p w14:paraId="2C46F521"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4C1842E5" w14:textId="33C41844"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6F1A4CE9"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5664B1C1"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6.6 - A critério da CONTRATANTE, diretamente vinculado à existência de recursos financeiros, será efetuado o pagamento do(s) serviço(s) autorizado(s), a título de antecipação do cronograma físico.</w:t>
      </w:r>
    </w:p>
    <w:p w14:paraId="5F056640" w14:textId="2B2C1D16"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 </w:t>
      </w:r>
    </w:p>
    <w:p w14:paraId="6D309CC2"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6.7 – Quando se tratar de obras pagas através de convênios, termos de repasse ou outros meios equivalentes, as medições e pagamentos deverão respeitar as metas, regras, periodicidade e 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7CFAB3D0"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5898775F" w14:textId="0A5EA5ED"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3E0F5E2F"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6D235C86" w14:textId="6E9D085D"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4655A773"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5F05C137"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6.11 - A CONTRATADA deverá apresentar, a cada pedido de pagamento, os documentos a seguir discriminados, para verificação de sua regularidade fiscal perante os órgãos competentes: </w:t>
      </w:r>
    </w:p>
    <w:p w14:paraId="5357DCF2"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651F915F" w14:textId="0718E29A"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a) Certificado de Regularidade do Fundo de Garantia do Tempo de Serviço – F.G.T.S., fornecido pela Caixa Econômica Federal; </w:t>
      </w:r>
    </w:p>
    <w:p w14:paraId="6EA2BE0D"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b) Certidão conjunta negativa de débitos relativos a tributos federais, regularidade social e à dívida ativa da União; </w:t>
      </w:r>
    </w:p>
    <w:p w14:paraId="7461F061"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c) Certidão negativa de Débitos da fazenda Municipal (apenas tributos mobiliários do domicílio ou sede do licitante), na forma da lei; </w:t>
      </w:r>
    </w:p>
    <w:p w14:paraId="6C4FBC96"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d) Certidão negativa de débitos trabalhistas (CNDT); </w:t>
      </w:r>
    </w:p>
    <w:p w14:paraId="4A02B05E"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e) Nota Fiscal ou Nota Fiscal Fatura devidamente atestada; </w:t>
      </w:r>
    </w:p>
    <w:p w14:paraId="6434D2F3"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f) Folha de Medição dos Serviços devidamente atestada; </w:t>
      </w:r>
    </w:p>
    <w:p w14:paraId="598D9515"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g) Relação atualizada dos empregados vinculados à execução contratual; </w:t>
      </w:r>
    </w:p>
    <w:p w14:paraId="279D3A8B"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h) Folha de frequência dos empregados vinculados à execução contratual; </w:t>
      </w:r>
    </w:p>
    <w:p w14:paraId="6D06201F" w14:textId="0AEA15DE" w:rsidR="00C94FEE" w:rsidRPr="008207D8" w:rsidRDefault="00F855A4"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i) Folha de pagamento dos empregados vinculados à execução do contrato;</w:t>
      </w:r>
    </w:p>
    <w:p w14:paraId="73C65B5A"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j) Cópia do Protocolo de envio de arquivos, emitido pela conectividade social (GFIP/SEFIP); </w:t>
      </w:r>
    </w:p>
    <w:p w14:paraId="1BAB7F9D"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k) Cópia da Relação dos Trabalhadores constantes do arquivo SEFIP do mês anterior ao pedido de pagamento; </w:t>
      </w:r>
    </w:p>
    <w:p w14:paraId="1D4B5D83"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l) Cópia da Guia quitada do INSS (GPS), correspondente ao mês da última fatura vencida; </w:t>
      </w:r>
    </w:p>
    <w:p w14:paraId="3663D20C" w14:textId="6F4F3C42"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m) Cópia da Guia quitada do FGTS (GRF), correspondente ao mês da última fatura vencida.</w:t>
      </w:r>
    </w:p>
    <w:p w14:paraId="2E863C72" w14:textId="77777777" w:rsidR="00F855A4" w:rsidRPr="008207D8" w:rsidRDefault="00F855A4" w:rsidP="005B23E8">
      <w:pPr>
        <w:pStyle w:val="Default"/>
        <w:spacing w:line="276" w:lineRule="auto"/>
        <w:jc w:val="both"/>
        <w:rPr>
          <w:rFonts w:asciiTheme="minorHAnsi" w:hAnsiTheme="minorHAnsi" w:cstheme="minorHAnsi"/>
          <w:b/>
          <w:bCs/>
          <w:sz w:val="21"/>
          <w:szCs w:val="21"/>
        </w:rPr>
      </w:pPr>
    </w:p>
    <w:p w14:paraId="32416003"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09D6EEE4" w14:textId="6C103263"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6.13 - Por ocasião de cada pagamento, serão feitas as retenções eventualmente devidas em função da legislação tributária. </w:t>
      </w:r>
    </w:p>
    <w:p w14:paraId="3D798690"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490DE1B8" w14:textId="7A2C0AFD"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8207D8" w:rsidRDefault="00F855A4" w:rsidP="005B23E8">
      <w:pPr>
        <w:pStyle w:val="Default"/>
        <w:spacing w:line="276" w:lineRule="auto"/>
        <w:jc w:val="both"/>
        <w:rPr>
          <w:rFonts w:asciiTheme="minorHAnsi" w:hAnsiTheme="minorHAnsi" w:cstheme="minorHAnsi"/>
          <w:sz w:val="21"/>
          <w:szCs w:val="21"/>
        </w:rPr>
      </w:pPr>
    </w:p>
    <w:p w14:paraId="4C1DD017"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2EC4ED5B"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5D5C6FE4" w14:textId="53D27E38"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8207D8" w:rsidRDefault="00F855A4" w:rsidP="005B23E8">
      <w:pPr>
        <w:pStyle w:val="Default"/>
        <w:spacing w:line="276" w:lineRule="auto"/>
        <w:jc w:val="both"/>
        <w:rPr>
          <w:rFonts w:asciiTheme="minorHAnsi" w:hAnsiTheme="minorHAnsi" w:cstheme="minorHAnsi"/>
          <w:sz w:val="21"/>
          <w:szCs w:val="21"/>
        </w:rPr>
      </w:pPr>
    </w:p>
    <w:p w14:paraId="79F7586E" w14:textId="77777777" w:rsidR="00F855A4"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8207D8" w:rsidRDefault="008207D8" w:rsidP="00F855A4">
      <w:pPr>
        <w:pStyle w:val="Default"/>
        <w:spacing w:line="276" w:lineRule="auto"/>
        <w:jc w:val="both"/>
        <w:rPr>
          <w:rFonts w:asciiTheme="minorHAnsi" w:hAnsiTheme="minorHAnsi" w:cstheme="minorHAnsi"/>
          <w:sz w:val="21"/>
          <w:szCs w:val="21"/>
        </w:rPr>
      </w:pPr>
    </w:p>
    <w:p w14:paraId="210862DB" w14:textId="77777777"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8207D8" w:rsidRDefault="00F855A4" w:rsidP="00F855A4">
      <w:pPr>
        <w:pStyle w:val="Default"/>
        <w:spacing w:line="276" w:lineRule="auto"/>
        <w:jc w:val="both"/>
        <w:rPr>
          <w:rFonts w:asciiTheme="minorHAnsi" w:hAnsiTheme="minorHAnsi" w:cstheme="minorHAnsi"/>
          <w:sz w:val="21"/>
          <w:szCs w:val="21"/>
        </w:rPr>
      </w:pPr>
    </w:p>
    <w:p w14:paraId="56F28A05" w14:textId="59C53ECD" w:rsidR="00F855A4" w:rsidRPr="008207D8" w:rsidRDefault="00F855A4" w:rsidP="00F855A4">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8207D8" w:rsidRDefault="00F855A4" w:rsidP="005B23E8">
      <w:pPr>
        <w:pStyle w:val="Default"/>
        <w:spacing w:line="276" w:lineRule="auto"/>
        <w:jc w:val="both"/>
        <w:rPr>
          <w:rFonts w:asciiTheme="minorHAnsi" w:hAnsiTheme="minorHAnsi" w:cstheme="minorHAnsi"/>
          <w:b/>
          <w:bCs/>
          <w:sz w:val="21"/>
          <w:szCs w:val="21"/>
        </w:rPr>
      </w:pPr>
    </w:p>
    <w:p w14:paraId="55925D08" w14:textId="61A35F65" w:rsidR="00F855A4" w:rsidRPr="008207D8" w:rsidRDefault="00F855A4"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7. CLÁUSULA SÉTIMA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DA FISCALIZAÇÃO DOS SERVIÇOS</w:t>
      </w:r>
    </w:p>
    <w:p w14:paraId="4FF40102" w14:textId="77777777" w:rsidR="00FF06DC" w:rsidRPr="008207D8" w:rsidRDefault="00FF06DC" w:rsidP="005B23E8">
      <w:pPr>
        <w:pStyle w:val="Default"/>
        <w:spacing w:line="276" w:lineRule="auto"/>
        <w:jc w:val="both"/>
        <w:rPr>
          <w:rFonts w:asciiTheme="minorHAnsi" w:hAnsiTheme="minorHAnsi" w:cstheme="minorHAnsi"/>
          <w:b/>
          <w:bCs/>
          <w:sz w:val="21"/>
          <w:szCs w:val="21"/>
        </w:rPr>
      </w:pPr>
    </w:p>
    <w:p w14:paraId="758781A8"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 </w:t>
      </w:r>
    </w:p>
    <w:p w14:paraId="1E7E21EB"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7.2 - Poderá a CONTRATANTE se valer de assessoramento de profissionais ou de empresas especializadas para a execução deste mister. </w:t>
      </w:r>
    </w:p>
    <w:p w14:paraId="318305B8"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28B85886" w14:textId="67E7FC73" w:rsidR="00F855A4"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7.3 - A presença da fiscalização da CONTRATANTE não diminui ou exclui qualquer obrigação/responsabilidade da CONTRATADA.</w:t>
      </w:r>
    </w:p>
    <w:p w14:paraId="36EA8EA7" w14:textId="77777777" w:rsidR="00373D67" w:rsidRPr="008207D8" w:rsidRDefault="00373D67" w:rsidP="005B23E8">
      <w:pPr>
        <w:pStyle w:val="Default"/>
        <w:spacing w:line="276" w:lineRule="auto"/>
        <w:jc w:val="both"/>
        <w:rPr>
          <w:rFonts w:asciiTheme="minorHAnsi" w:hAnsiTheme="minorHAnsi" w:cstheme="minorHAnsi"/>
          <w:b/>
          <w:bCs/>
          <w:sz w:val="21"/>
          <w:szCs w:val="21"/>
        </w:rPr>
      </w:pPr>
    </w:p>
    <w:p w14:paraId="53361E7B" w14:textId="614876BB" w:rsidR="00373D67" w:rsidRPr="008207D8" w:rsidRDefault="00373D67"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8. CLÁUSULA OITAVA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DA GARANTIA</w:t>
      </w:r>
    </w:p>
    <w:p w14:paraId="0F82A4F6" w14:textId="77777777" w:rsidR="00FF06DC" w:rsidRPr="008207D8" w:rsidRDefault="00FF06DC" w:rsidP="005B23E8">
      <w:pPr>
        <w:pStyle w:val="Default"/>
        <w:spacing w:line="276" w:lineRule="auto"/>
        <w:jc w:val="both"/>
        <w:rPr>
          <w:rFonts w:asciiTheme="minorHAnsi" w:hAnsiTheme="minorHAnsi" w:cstheme="minorHAnsi"/>
          <w:b/>
          <w:bCs/>
          <w:sz w:val="21"/>
          <w:szCs w:val="21"/>
        </w:rPr>
      </w:pPr>
    </w:p>
    <w:p w14:paraId="49B42F9B" w14:textId="0C526DA7" w:rsidR="00373D67" w:rsidRPr="008207D8" w:rsidRDefault="00373D67"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sz w:val="21"/>
          <w:szCs w:val="21"/>
        </w:rPr>
        <w:t>8.1 -</w:t>
      </w:r>
      <w:r w:rsidRPr="008207D8">
        <w:rPr>
          <w:rFonts w:asciiTheme="minorHAnsi" w:hAnsiTheme="minorHAnsi" w:cstheme="minorHAnsi"/>
          <w:b/>
          <w:bCs/>
          <w:sz w:val="21"/>
          <w:szCs w:val="21"/>
        </w:rPr>
        <w:t xml:space="preserve"> </w:t>
      </w:r>
      <w:r w:rsidRPr="008207D8">
        <w:rPr>
          <w:rFonts w:asciiTheme="minorHAnsi" w:hAnsiTheme="minorHAnsi" w:cstheme="minorHAnsi"/>
          <w:sz w:val="21"/>
          <w:szCs w:val="21"/>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8207D8">
        <w:rPr>
          <w:rFonts w:asciiTheme="minorHAnsi" w:hAnsiTheme="minorHAnsi" w:cstheme="minorHAnsi"/>
          <w:sz w:val="21"/>
          <w:szCs w:val="21"/>
        </w:rPr>
        <w:t>(noventa</w:t>
      </w:r>
      <w:r w:rsidRPr="008207D8">
        <w:rPr>
          <w:rFonts w:asciiTheme="minorHAnsi" w:hAnsiTheme="minorHAnsi" w:cstheme="minorHAnsi"/>
          <w:sz w:val="21"/>
          <w:szCs w:val="21"/>
        </w:rPr>
        <w:t>) dias até o RECEBIMENTO DEFINITIVO da obra.</w:t>
      </w:r>
    </w:p>
    <w:p w14:paraId="47493A60" w14:textId="77777777" w:rsidR="00373D67" w:rsidRPr="008207D8" w:rsidRDefault="00373D67" w:rsidP="005B23E8">
      <w:pPr>
        <w:pStyle w:val="Default"/>
        <w:spacing w:line="276" w:lineRule="auto"/>
        <w:jc w:val="both"/>
        <w:rPr>
          <w:rFonts w:asciiTheme="minorHAnsi" w:hAnsiTheme="minorHAnsi" w:cstheme="minorHAnsi"/>
          <w:b/>
          <w:bCs/>
          <w:sz w:val="21"/>
          <w:szCs w:val="21"/>
        </w:rPr>
      </w:pPr>
    </w:p>
    <w:p w14:paraId="06D7CCF2" w14:textId="070353BC"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1FDE1C89"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4C87DCB0" w14:textId="0D799078"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8.2.3 - O não cumprimento do disposto na cláusula supra, ensejará aplicação das penalidades estabelecidas na cláusula 15.</w:t>
      </w:r>
      <w:r w:rsidR="00516655" w:rsidRPr="008207D8">
        <w:rPr>
          <w:rFonts w:asciiTheme="minorHAnsi" w:hAnsiTheme="minorHAnsi" w:cstheme="minorHAnsi"/>
          <w:sz w:val="21"/>
          <w:szCs w:val="21"/>
        </w:rPr>
        <w:t>1</w:t>
      </w:r>
      <w:r w:rsidRPr="008207D8">
        <w:rPr>
          <w:rFonts w:asciiTheme="minorHAnsi" w:hAnsiTheme="minorHAnsi" w:cstheme="minorHAnsi"/>
          <w:sz w:val="21"/>
          <w:szCs w:val="21"/>
        </w:rPr>
        <w:t xml:space="preserve"> deste contrato.</w:t>
      </w:r>
    </w:p>
    <w:p w14:paraId="4EDA69BF" w14:textId="77777777" w:rsidR="00373D67" w:rsidRPr="008207D8" w:rsidRDefault="00373D67" w:rsidP="005B23E8">
      <w:pPr>
        <w:pStyle w:val="Default"/>
        <w:spacing w:line="276" w:lineRule="auto"/>
        <w:jc w:val="both"/>
        <w:rPr>
          <w:rFonts w:asciiTheme="minorHAnsi" w:hAnsiTheme="minorHAnsi" w:cstheme="minorHAnsi"/>
          <w:b/>
          <w:bCs/>
          <w:sz w:val="21"/>
          <w:szCs w:val="21"/>
        </w:rPr>
      </w:pPr>
    </w:p>
    <w:p w14:paraId="08CC48FE"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8.3 - Poderá a CONTRATANTE descontar da garantia toda importância que, a qualquer título, lhe for devida pela CONTRATADA inclusive as multas aplicadas à empresa CONTRATADA. </w:t>
      </w:r>
    </w:p>
    <w:p w14:paraId="4CA056FE"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2018F6FE" w14:textId="3DB2F394"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8.4 - Desfalcada a garantia prestada pela imposição de multas e/ou outro motivo de direito, será notificada a CONTRATADA, para, no prazo de 5 (cinco dias) úteis, complementar o valor, sob as penas previstas no item 15.</w:t>
      </w:r>
      <w:r w:rsidR="00516655" w:rsidRPr="008207D8">
        <w:rPr>
          <w:rFonts w:asciiTheme="minorHAnsi" w:hAnsiTheme="minorHAnsi" w:cstheme="minorHAnsi"/>
          <w:sz w:val="21"/>
          <w:szCs w:val="21"/>
        </w:rPr>
        <w:t>1</w:t>
      </w:r>
      <w:r w:rsidRPr="008207D8">
        <w:rPr>
          <w:rFonts w:asciiTheme="minorHAnsi" w:hAnsiTheme="minorHAnsi" w:cstheme="minorHAnsi"/>
          <w:sz w:val="21"/>
          <w:szCs w:val="21"/>
        </w:rPr>
        <w:t xml:space="preserve"> deste contrato. </w:t>
      </w:r>
    </w:p>
    <w:p w14:paraId="3E68B550"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78C82305"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30F47239"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8.6 - A liberação ou restituição da garantia não isenta a CONTRATADA das responsabilidades, nos termos das prescrições legais. </w:t>
      </w:r>
    </w:p>
    <w:p w14:paraId="12141E2D"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230692C2" w14:textId="43109E85"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8.7 - A garantia poderá ser substituída, mediante requerimento da interessada, respeitadas as modalidades referidas no artigo 96, §1º, da Lei Federal nº 14.133/2021.</w:t>
      </w:r>
    </w:p>
    <w:p w14:paraId="78BBE533" w14:textId="77777777" w:rsidR="00373D67" w:rsidRPr="008207D8" w:rsidRDefault="00373D67" w:rsidP="005B23E8">
      <w:pPr>
        <w:pStyle w:val="Default"/>
        <w:spacing w:line="276" w:lineRule="auto"/>
        <w:jc w:val="both"/>
        <w:rPr>
          <w:rFonts w:asciiTheme="minorHAnsi" w:hAnsiTheme="minorHAnsi" w:cstheme="minorHAnsi"/>
          <w:b/>
          <w:bCs/>
          <w:sz w:val="21"/>
          <w:szCs w:val="21"/>
        </w:rPr>
      </w:pPr>
    </w:p>
    <w:p w14:paraId="60C076DE" w14:textId="687EBF7D" w:rsidR="00373D67" w:rsidRPr="008207D8" w:rsidRDefault="00373D67" w:rsidP="00F24E13">
      <w:pPr>
        <w:pStyle w:val="Default"/>
        <w:numPr>
          <w:ilvl w:val="0"/>
          <w:numId w:val="15"/>
        </w:numPr>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CLÁUSULA NONA</w:t>
      </w:r>
      <w:r w:rsidR="007838EB">
        <w:rPr>
          <w:rFonts w:asciiTheme="minorHAnsi" w:hAnsiTheme="minorHAnsi" w:cstheme="minorHAnsi"/>
          <w:b/>
          <w:bCs/>
          <w:sz w:val="21"/>
          <w:szCs w:val="21"/>
        </w:rPr>
        <w:t xml:space="preserve"> </w:t>
      </w:r>
      <w:r w:rsidR="00B75BE2">
        <w:rPr>
          <w:rFonts w:asciiTheme="minorHAnsi" w:hAnsiTheme="minorHAnsi" w:cstheme="minorHAnsi"/>
          <w:b/>
          <w:bCs/>
          <w:sz w:val="21"/>
          <w:szCs w:val="21"/>
        </w:rPr>
        <w:t xml:space="preserve">- </w:t>
      </w:r>
      <w:r w:rsidR="00B75BE2" w:rsidRPr="008207D8">
        <w:rPr>
          <w:rFonts w:asciiTheme="minorHAnsi" w:hAnsiTheme="minorHAnsi" w:cstheme="minorHAnsi"/>
          <w:b/>
          <w:bCs/>
          <w:sz w:val="21"/>
          <w:szCs w:val="21"/>
        </w:rPr>
        <w:t>OBRIGAÇÕES</w:t>
      </w:r>
      <w:r w:rsidRPr="008207D8">
        <w:rPr>
          <w:rFonts w:asciiTheme="minorHAnsi" w:hAnsiTheme="minorHAnsi" w:cstheme="minorHAnsi"/>
          <w:b/>
          <w:bCs/>
          <w:sz w:val="21"/>
          <w:szCs w:val="21"/>
        </w:rPr>
        <w:t xml:space="preserve"> E RESPONSABILIDADES DA CONTRATADA</w:t>
      </w:r>
    </w:p>
    <w:p w14:paraId="4F482325" w14:textId="77777777" w:rsidR="00373D67" w:rsidRPr="008207D8" w:rsidRDefault="00373D67" w:rsidP="00373D67">
      <w:pPr>
        <w:pStyle w:val="Default"/>
        <w:spacing w:line="276" w:lineRule="auto"/>
        <w:ind w:left="720"/>
        <w:jc w:val="both"/>
        <w:rPr>
          <w:rFonts w:asciiTheme="minorHAnsi" w:hAnsiTheme="minorHAnsi" w:cstheme="minorHAnsi"/>
          <w:b/>
          <w:bCs/>
          <w:sz w:val="21"/>
          <w:szCs w:val="21"/>
        </w:rPr>
      </w:pPr>
    </w:p>
    <w:p w14:paraId="6C70EE21"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8207D8" w:rsidRDefault="00373D67" w:rsidP="00373D67">
      <w:pPr>
        <w:pStyle w:val="Default"/>
        <w:spacing w:line="276" w:lineRule="auto"/>
        <w:jc w:val="both"/>
        <w:rPr>
          <w:rFonts w:asciiTheme="minorHAnsi" w:hAnsiTheme="minorHAnsi" w:cstheme="minorHAnsi"/>
          <w:sz w:val="21"/>
          <w:szCs w:val="21"/>
        </w:rPr>
      </w:pPr>
    </w:p>
    <w:p w14:paraId="436C5203"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9.2 - Caberá ainda à CONTRATADA: </w:t>
      </w:r>
    </w:p>
    <w:p w14:paraId="4CA33413" w14:textId="1769C8E8"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8207D8" w:rsidRDefault="00373D67"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9.2.3 - Manter os locais de trabalho permanentemente limpos e desimpedidos; </w:t>
      </w:r>
    </w:p>
    <w:p w14:paraId="60E8B797"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9.2.4 - Facilitar todas as atividades da CONTRATANTE, fornecendo informações e elementos relativos aos serviços executados ou em execução; </w:t>
      </w:r>
    </w:p>
    <w:p w14:paraId="42142F43" w14:textId="63CE81DF"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9.2.8 - Submeter-se ao controle periódico das atividades constantes do Cronograma Físico-Financeiro, atendendo à convocação da CONTRATANTE, para reunião de avaliação; </w:t>
      </w:r>
    </w:p>
    <w:p w14:paraId="5D600940" w14:textId="6B15729F" w:rsidR="00373D67" w:rsidRPr="008207D8" w:rsidRDefault="00373D67"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9.2.11 - Manter, durante toda a execução do CONTRATO, em compatibilidade com as obrigações assumidas, todas as condições de habilitação e qualificação exigidas na licitação; </w:t>
      </w:r>
    </w:p>
    <w:p w14:paraId="452338A5" w14:textId="59B2E9BB"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9.2.12 - Não alojar seu pessoal de produção na área da obra da CONTRATANTE, a não ser vigias e seguranças, em número previamente limitado pela CONTRATANTE; </w:t>
      </w:r>
    </w:p>
    <w:p w14:paraId="6591B4BC" w14:textId="3FBD92A2"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9.2.13 - Fornecer e colocar, em 15 (quinze) dias a contar do início da obra/serviços, placa indicativa da obra, conforme modelo fornecido pela CONTRATANTE; </w:t>
      </w:r>
    </w:p>
    <w:p w14:paraId="3B0AE6A2" w14:textId="77777777"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8207D8" w:rsidRDefault="00373D67"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9.2.15 - Manter a obra e serviços executados em perfeitas condições de conservação e funcionamento, até a lavratura do TERMO DE RECEBIMENTO PROVISÓRIO;</w:t>
      </w:r>
    </w:p>
    <w:p w14:paraId="1E17EC27" w14:textId="6B44801B"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9.2.17 - Responsabilizar-se por quaisquer diferenças, erros ou omissões em informações que vier a fornecer à CONTRATANTE; </w:t>
      </w:r>
    </w:p>
    <w:p w14:paraId="270055FE" w14:textId="407501B0"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8207D8" w:rsidRDefault="00373D67" w:rsidP="00373D6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8207D8" w:rsidRDefault="00373D67" w:rsidP="005B23E8">
      <w:pPr>
        <w:pStyle w:val="Default"/>
        <w:spacing w:line="276" w:lineRule="auto"/>
        <w:jc w:val="both"/>
        <w:rPr>
          <w:rFonts w:asciiTheme="minorHAnsi" w:hAnsiTheme="minorHAnsi" w:cstheme="minorHAnsi"/>
          <w:b/>
          <w:bCs/>
          <w:sz w:val="21"/>
          <w:szCs w:val="21"/>
        </w:rPr>
      </w:pPr>
    </w:p>
    <w:p w14:paraId="1C528008" w14:textId="50B2320B" w:rsidR="00373D67" w:rsidRPr="008207D8" w:rsidRDefault="0025198C" w:rsidP="00F24E13">
      <w:pPr>
        <w:pStyle w:val="Default"/>
        <w:numPr>
          <w:ilvl w:val="0"/>
          <w:numId w:val="15"/>
        </w:numPr>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CLÁUSULA DÉCIMA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DO PESSOAL DA CONTRATADA</w:t>
      </w:r>
    </w:p>
    <w:p w14:paraId="377AE9C6" w14:textId="77777777" w:rsidR="0025198C" w:rsidRPr="008207D8" w:rsidRDefault="0025198C" w:rsidP="0025198C">
      <w:pPr>
        <w:pStyle w:val="Default"/>
        <w:spacing w:line="276" w:lineRule="auto"/>
        <w:ind w:left="720"/>
        <w:jc w:val="both"/>
        <w:rPr>
          <w:rFonts w:asciiTheme="minorHAnsi" w:hAnsiTheme="minorHAnsi" w:cstheme="minorHAnsi"/>
          <w:b/>
          <w:bCs/>
          <w:sz w:val="21"/>
          <w:szCs w:val="21"/>
        </w:rPr>
      </w:pPr>
    </w:p>
    <w:p w14:paraId="61E7F90E"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8207D8" w:rsidRDefault="0025198C" w:rsidP="0025198C">
      <w:pPr>
        <w:pStyle w:val="Default"/>
        <w:spacing w:line="276" w:lineRule="auto"/>
        <w:jc w:val="both"/>
        <w:rPr>
          <w:rFonts w:asciiTheme="minorHAnsi" w:hAnsiTheme="minorHAnsi" w:cstheme="minorHAnsi"/>
          <w:sz w:val="21"/>
          <w:szCs w:val="21"/>
        </w:rPr>
      </w:pPr>
    </w:p>
    <w:p w14:paraId="1B4A74AA"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10.2 - A CONTRATANTE poderá exigir a substituição de qualquer empregado da CONTRATADA julgado incompetente, inábil ou prejudicial à disciplina, sem responsabilidade ou ônus para a CONTRATANTE. </w:t>
      </w:r>
    </w:p>
    <w:p w14:paraId="6AB2CD13" w14:textId="77777777" w:rsidR="0025198C" w:rsidRPr="008207D8" w:rsidRDefault="0025198C" w:rsidP="0025198C">
      <w:pPr>
        <w:pStyle w:val="Default"/>
        <w:spacing w:line="276" w:lineRule="auto"/>
        <w:jc w:val="both"/>
        <w:rPr>
          <w:rFonts w:asciiTheme="minorHAnsi" w:hAnsiTheme="minorHAnsi" w:cstheme="minorHAnsi"/>
          <w:sz w:val="21"/>
          <w:szCs w:val="21"/>
        </w:rPr>
      </w:pPr>
    </w:p>
    <w:p w14:paraId="126A6ACA"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8207D8" w:rsidRDefault="0025198C" w:rsidP="0025198C">
      <w:pPr>
        <w:pStyle w:val="Default"/>
        <w:spacing w:line="276" w:lineRule="auto"/>
        <w:jc w:val="both"/>
        <w:rPr>
          <w:rFonts w:asciiTheme="minorHAnsi" w:hAnsiTheme="minorHAnsi" w:cstheme="minorHAnsi"/>
          <w:sz w:val="21"/>
          <w:szCs w:val="21"/>
        </w:rPr>
      </w:pPr>
    </w:p>
    <w:p w14:paraId="178F705F"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10.4 - A CONTRATADA não poderá contratar pessoal que seja servidor da CONTRATANTE. </w:t>
      </w:r>
    </w:p>
    <w:p w14:paraId="1E22D5D6" w14:textId="77777777" w:rsidR="0025198C" w:rsidRPr="008207D8" w:rsidRDefault="0025198C" w:rsidP="0025198C">
      <w:pPr>
        <w:pStyle w:val="Default"/>
        <w:spacing w:line="276" w:lineRule="auto"/>
        <w:jc w:val="both"/>
        <w:rPr>
          <w:rFonts w:asciiTheme="minorHAnsi" w:hAnsiTheme="minorHAnsi" w:cstheme="minorHAnsi"/>
          <w:sz w:val="21"/>
          <w:szCs w:val="21"/>
        </w:rPr>
      </w:pPr>
    </w:p>
    <w:p w14:paraId="74D6ADB2"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10.5 – A CONTRATADA deverá cumprir as exigências de reserva de cargos prevista em lei, bem como em outras normas específicas, para pessoa com deficiência, para reabilitado da Previdência Social e para aprendiz; </w:t>
      </w:r>
    </w:p>
    <w:p w14:paraId="6C05BA71" w14:textId="77777777" w:rsidR="0025198C" w:rsidRPr="008207D8" w:rsidRDefault="0025198C" w:rsidP="0025198C">
      <w:pPr>
        <w:pStyle w:val="Default"/>
        <w:spacing w:line="276" w:lineRule="auto"/>
        <w:jc w:val="both"/>
        <w:rPr>
          <w:rFonts w:asciiTheme="minorHAnsi" w:hAnsiTheme="minorHAnsi" w:cstheme="minorHAnsi"/>
          <w:sz w:val="21"/>
          <w:szCs w:val="21"/>
        </w:rPr>
      </w:pPr>
    </w:p>
    <w:p w14:paraId="242C83DE" w14:textId="6AD286EA" w:rsidR="00373D67"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8207D8" w:rsidRDefault="008207D8" w:rsidP="0025198C">
      <w:pPr>
        <w:pStyle w:val="Default"/>
        <w:spacing w:line="276" w:lineRule="auto"/>
        <w:jc w:val="both"/>
        <w:rPr>
          <w:rFonts w:asciiTheme="minorHAnsi" w:hAnsiTheme="minorHAnsi" w:cstheme="minorHAnsi"/>
          <w:sz w:val="21"/>
          <w:szCs w:val="21"/>
        </w:rPr>
      </w:pPr>
    </w:p>
    <w:p w14:paraId="4FFAAC51" w14:textId="796B2770" w:rsidR="00373D67" w:rsidRPr="008207D8" w:rsidRDefault="0025198C"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11. CLÁUSULA DÉCIMA PRIMEIRA</w:t>
      </w:r>
      <w:r w:rsidR="007838EB">
        <w:rPr>
          <w:rFonts w:asciiTheme="minorHAnsi" w:hAnsiTheme="minorHAnsi" w:cstheme="minorHAnsi"/>
          <w:b/>
          <w:bCs/>
          <w:sz w:val="21"/>
          <w:szCs w:val="21"/>
        </w:rPr>
        <w:t xml:space="preserve"> - </w:t>
      </w:r>
      <w:r w:rsidR="007838EB" w:rsidRPr="008207D8">
        <w:rPr>
          <w:rFonts w:asciiTheme="minorHAnsi" w:hAnsiTheme="minorHAnsi" w:cstheme="minorHAnsi"/>
          <w:b/>
          <w:bCs/>
          <w:sz w:val="21"/>
          <w:szCs w:val="21"/>
        </w:rPr>
        <w:t>DAS</w:t>
      </w:r>
      <w:r w:rsidRPr="008207D8">
        <w:rPr>
          <w:rFonts w:asciiTheme="minorHAnsi" w:hAnsiTheme="minorHAnsi" w:cstheme="minorHAnsi"/>
          <w:b/>
          <w:bCs/>
          <w:sz w:val="21"/>
          <w:szCs w:val="21"/>
        </w:rPr>
        <w:t xml:space="preserve"> OBRIGAÇÕES DA CONTRATANTE</w:t>
      </w:r>
    </w:p>
    <w:p w14:paraId="58E7DE7D" w14:textId="77777777" w:rsidR="00373D67" w:rsidRPr="008207D8" w:rsidRDefault="00373D67" w:rsidP="005B23E8">
      <w:pPr>
        <w:pStyle w:val="Default"/>
        <w:spacing w:line="276" w:lineRule="auto"/>
        <w:jc w:val="both"/>
        <w:rPr>
          <w:rFonts w:asciiTheme="minorHAnsi" w:hAnsiTheme="minorHAnsi" w:cstheme="minorHAnsi"/>
          <w:b/>
          <w:bCs/>
          <w:sz w:val="21"/>
          <w:szCs w:val="21"/>
        </w:rPr>
      </w:pPr>
    </w:p>
    <w:p w14:paraId="0C8FC2FF" w14:textId="023869D0"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 – A CONTRATANTE se compromete a executar todas as obrigações contidas no Termo de Referência e seus anexos do Edital, cabendo-lhe especialmente: </w:t>
      </w:r>
    </w:p>
    <w:p w14:paraId="697743FB"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11.1.1 - Cumprir e exigir o cumprimento das obrigações deste Contrato e das disposições legais que a regem; </w:t>
      </w:r>
    </w:p>
    <w:p w14:paraId="196A1F5A" w14:textId="1F77DDD6"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11.1.2 - Realizar o acompanhamento do presente contrato, comunicando à CONTRATADA as ocorrências de quaisquer fatos que exijam medidas corretivas;</w:t>
      </w:r>
    </w:p>
    <w:p w14:paraId="6ED0E340"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11.1.3 - Proporcionar todas as condições necessárias à boa execução dos serviços contratados e liberar as áreas destinadas ao serviço </w:t>
      </w:r>
    </w:p>
    <w:p w14:paraId="5EAB0276"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11.1.4 - Exercer a fiscalização dos serviços, indicando, formalmente, o gestor e/ou o fiscal, para acompanhamento da execução contratual, inclusive no que tange a mão de obra que o integra, acompanhando a sua presença, fornecimento dos materiais, manutenção e etc, realizando a supervisão das atividades desenvolvidas pela CONTRATADA e efetivando avaliação periódica; </w:t>
      </w:r>
    </w:p>
    <w:p w14:paraId="618A5E94"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11.1.5 - Prestar as informações e os esclarecimentos que venham a ser solicitados pela CONTRATADA, podendo solicitar o seu encaminhamento por escrito; </w:t>
      </w:r>
    </w:p>
    <w:p w14:paraId="145B3B52"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11.1.6 - Empenhar os recursos necessários aos pagamentos e efetuar os pagamentos devidos, de acordo com o estabelecido no presente contrato; </w:t>
      </w:r>
    </w:p>
    <w:p w14:paraId="0AFF6D51"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11.1.7 - Aplicar as penalidades previstas neste contrato, em caso de descumprimento pela CONTRATADA de quaisquer cláusulas estabelecidas; </w:t>
      </w:r>
    </w:p>
    <w:p w14:paraId="1BCBC669" w14:textId="14184595" w:rsidR="0025198C" w:rsidRPr="008207D8" w:rsidRDefault="0025198C"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11.1.8 - Exigir da CONTRATADA, a qualquer tempo, a comprovação das condições requeridas para a contratação;</w:t>
      </w:r>
    </w:p>
    <w:p w14:paraId="42A4A3A6" w14:textId="77777777"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11.1.10 - Emitir os Termos de Recebimentos Provisório e Definitivo nos prazos e condições estipulados na CLÁUSULA DÉCIMA QUARTA. </w:t>
      </w:r>
    </w:p>
    <w:p w14:paraId="798D7079" w14:textId="77777777" w:rsidR="008207D8" w:rsidRPr="008207D8" w:rsidRDefault="008207D8" w:rsidP="0025198C">
      <w:pPr>
        <w:pStyle w:val="Default"/>
        <w:spacing w:line="276" w:lineRule="auto"/>
        <w:jc w:val="both"/>
        <w:rPr>
          <w:rFonts w:asciiTheme="minorHAnsi" w:hAnsiTheme="minorHAnsi" w:cstheme="minorHAnsi"/>
          <w:sz w:val="21"/>
          <w:szCs w:val="21"/>
        </w:rPr>
      </w:pPr>
    </w:p>
    <w:p w14:paraId="2F07C16E" w14:textId="0FBB7612" w:rsidR="0025198C" w:rsidRPr="008207D8" w:rsidRDefault="0025198C" w:rsidP="0025198C">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11.2. A fiscalização dos serviços pelo CONTRATANTE não exime, nem diminui a completa responsabilidade da CONTRATADA, por qualquer inobservância ou omissão às cláusulas contratuais.</w:t>
      </w:r>
    </w:p>
    <w:p w14:paraId="72C60E02" w14:textId="77777777" w:rsidR="0025198C" w:rsidRPr="008207D8" w:rsidRDefault="0025198C" w:rsidP="005B23E8">
      <w:pPr>
        <w:pStyle w:val="Default"/>
        <w:spacing w:line="276" w:lineRule="auto"/>
        <w:jc w:val="both"/>
        <w:rPr>
          <w:rFonts w:asciiTheme="minorHAnsi" w:hAnsiTheme="minorHAnsi" w:cstheme="minorHAnsi"/>
          <w:b/>
          <w:bCs/>
          <w:sz w:val="21"/>
          <w:szCs w:val="21"/>
        </w:rPr>
      </w:pPr>
    </w:p>
    <w:p w14:paraId="2D1BF921" w14:textId="5C24C827" w:rsidR="0025198C" w:rsidRPr="008207D8" w:rsidRDefault="0025198C"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12. CLÁUSULA DÉCIMA SEGUNDA</w:t>
      </w:r>
      <w:r w:rsidR="007838EB">
        <w:rPr>
          <w:rFonts w:asciiTheme="minorHAnsi" w:hAnsiTheme="minorHAnsi" w:cstheme="minorHAnsi"/>
          <w:b/>
          <w:bCs/>
          <w:sz w:val="21"/>
          <w:szCs w:val="21"/>
        </w:rPr>
        <w:t xml:space="preserve"> -</w:t>
      </w:r>
      <w:r w:rsidRPr="008207D8">
        <w:rPr>
          <w:rFonts w:asciiTheme="minorHAnsi" w:hAnsiTheme="minorHAnsi" w:cstheme="minorHAnsi"/>
          <w:b/>
          <w:bCs/>
          <w:sz w:val="21"/>
          <w:szCs w:val="21"/>
        </w:rPr>
        <w:t xml:space="preserve"> TRANSFERÊNCIA E SUBCONTRATAÇÃO</w:t>
      </w:r>
    </w:p>
    <w:p w14:paraId="2E995352" w14:textId="692D671E" w:rsidR="00A04B05" w:rsidRPr="008207D8" w:rsidRDefault="008F245A" w:rsidP="005B23E8">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12</w:t>
      </w:r>
      <w:r w:rsidR="0062179F" w:rsidRPr="008207D8">
        <w:rPr>
          <w:rFonts w:asciiTheme="minorHAnsi" w:hAnsiTheme="minorHAnsi" w:cstheme="minorHAnsi"/>
          <w:color w:val="auto"/>
          <w:sz w:val="21"/>
          <w:szCs w:val="21"/>
        </w:rPr>
        <w:t>.1. Não será admitida a subcontratação do objeto contratual.</w:t>
      </w:r>
    </w:p>
    <w:p w14:paraId="20DF396E" w14:textId="16515901" w:rsidR="00966E20" w:rsidRPr="008207D8" w:rsidRDefault="00966E20" w:rsidP="008F245A">
      <w:pPr>
        <w:pStyle w:val="Default"/>
        <w:spacing w:line="276" w:lineRule="auto"/>
        <w:rPr>
          <w:rFonts w:asciiTheme="minorHAnsi" w:hAnsiTheme="minorHAnsi" w:cstheme="minorHAnsi"/>
          <w:color w:val="auto"/>
          <w:sz w:val="21"/>
          <w:szCs w:val="21"/>
        </w:rPr>
      </w:pPr>
    </w:p>
    <w:p w14:paraId="6627C599" w14:textId="42D2276F" w:rsidR="008F245A" w:rsidRPr="008207D8" w:rsidRDefault="008F245A" w:rsidP="00F24E13">
      <w:pPr>
        <w:pStyle w:val="Default"/>
        <w:numPr>
          <w:ilvl w:val="0"/>
          <w:numId w:val="16"/>
        </w:numPr>
        <w:spacing w:line="276" w:lineRule="auto"/>
        <w:jc w:val="both"/>
        <w:rPr>
          <w:rFonts w:asciiTheme="minorHAnsi" w:hAnsiTheme="minorHAnsi" w:cstheme="minorHAnsi"/>
          <w:b/>
          <w:bCs/>
          <w:color w:val="auto"/>
          <w:sz w:val="21"/>
          <w:szCs w:val="21"/>
        </w:rPr>
      </w:pPr>
      <w:r w:rsidRPr="008207D8">
        <w:rPr>
          <w:rFonts w:asciiTheme="minorHAnsi" w:hAnsiTheme="minorHAnsi" w:cstheme="minorHAnsi"/>
          <w:b/>
          <w:bCs/>
          <w:color w:val="auto"/>
          <w:sz w:val="21"/>
          <w:szCs w:val="21"/>
        </w:rPr>
        <w:t>CLÁUSULA DÉCIMA TERCEIRA</w:t>
      </w:r>
      <w:r w:rsidR="007838EB">
        <w:rPr>
          <w:rFonts w:asciiTheme="minorHAnsi" w:hAnsiTheme="minorHAnsi" w:cstheme="minorHAnsi"/>
          <w:b/>
          <w:bCs/>
          <w:color w:val="auto"/>
          <w:sz w:val="21"/>
          <w:szCs w:val="21"/>
        </w:rPr>
        <w:t xml:space="preserve"> - </w:t>
      </w:r>
      <w:r w:rsidRPr="008207D8">
        <w:rPr>
          <w:rFonts w:asciiTheme="minorHAnsi" w:hAnsiTheme="minorHAnsi" w:cstheme="minorHAnsi"/>
          <w:b/>
          <w:bCs/>
          <w:color w:val="auto"/>
          <w:sz w:val="21"/>
          <w:szCs w:val="21"/>
        </w:rPr>
        <w:t xml:space="preserve">ALTERAÇÃO CONTRATUAL </w:t>
      </w:r>
    </w:p>
    <w:p w14:paraId="26E8CDF6"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p>
    <w:p w14:paraId="1ED466F6" w14:textId="62F76FA9" w:rsidR="008F245A" w:rsidRPr="008207D8" w:rsidRDefault="008F245A" w:rsidP="008F245A">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13.1 - Este CONTRATO poderá ser alterado nos termos do disposto nos artigos 124 a 136 da Lei Federal n0 14.133/2021, mediante o correspondente TERMO DE ADITAMENTO. </w:t>
      </w:r>
    </w:p>
    <w:p w14:paraId="55E0E3B3"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p>
    <w:p w14:paraId="557E9FD1"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p>
    <w:p w14:paraId="517AA180" w14:textId="75C5F475" w:rsidR="00AD7CD1" w:rsidRPr="008207D8" w:rsidRDefault="008F245A" w:rsidP="008F245A">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13.3 - As alterações contratuais deverão ser instruídas com o Cronograma Físico-Financeiro reprogramado, resultante da alteração, caso este seja impactado.</w:t>
      </w:r>
    </w:p>
    <w:p w14:paraId="79FFAFBF" w14:textId="77777777" w:rsidR="008F245A" w:rsidRPr="008207D8" w:rsidRDefault="008F245A" w:rsidP="005B23E8">
      <w:pPr>
        <w:pStyle w:val="Default"/>
        <w:spacing w:line="276" w:lineRule="auto"/>
        <w:jc w:val="both"/>
        <w:rPr>
          <w:rFonts w:asciiTheme="minorHAnsi" w:hAnsiTheme="minorHAnsi" w:cstheme="minorHAnsi"/>
          <w:color w:val="auto"/>
          <w:sz w:val="21"/>
          <w:szCs w:val="21"/>
        </w:rPr>
      </w:pPr>
    </w:p>
    <w:p w14:paraId="44964AC6" w14:textId="3C9A6A33" w:rsidR="008F245A" w:rsidRPr="008207D8" w:rsidRDefault="008F245A" w:rsidP="005B23E8">
      <w:pPr>
        <w:pStyle w:val="Default"/>
        <w:spacing w:line="276" w:lineRule="auto"/>
        <w:jc w:val="both"/>
        <w:rPr>
          <w:rFonts w:asciiTheme="minorHAnsi" w:hAnsiTheme="minorHAnsi" w:cstheme="minorHAnsi"/>
          <w:b/>
          <w:bCs/>
          <w:color w:val="auto"/>
          <w:sz w:val="21"/>
          <w:szCs w:val="21"/>
        </w:rPr>
      </w:pPr>
      <w:r w:rsidRPr="008207D8">
        <w:rPr>
          <w:rFonts w:asciiTheme="minorHAnsi" w:hAnsiTheme="minorHAnsi" w:cstheme="minorHAnsi"/>
          <w:b/>
          <w:bCs/>
          <w:color w:val="auto"/>
          <w:sz w:val="21"/>
          <w:szCs w:val="21"/>
        </w:rPr>
        <w:t>14. CLÁUSULA DÉCIMA QUARTA</w:t>
      </w:r>
      <w:r w:rsidR="007838EB">
        <w:rPr>
          <w:rFonts w:asciiTheme="minorHAnsi" w:hAnsiTheme="minorHAnsi" w:cstheme="minorHAnsi"/>
          <w:b/>
          <w:bCs/>
          <w:color w:val="auto"/>
          <w:sz w:val="21"/>
          <w:szCs w:val="21"/>
        </w:rPr>
        <w:t xml:space="preserve"> - </w:t>
      </w:r>
      <w:r w:rsidR="007838EB" w:rsidRPr="008207D8">
        <w:rPr>
          <w:rFonts w:asciiTheme="minorHAnsi" w:hAnsiTheme="minorHAnsi" w:cstheme="minorHAnsi"/>
          <w:b/>
          <w:bCs/>
          <w:color w:val="auto"/>
          <w:sz w:val="21"/>
          <w:szCs w:val="21"/>
        </w:rPr>
        <w:t>RECEBIMENTO</w:t>
      </w:r>
      <w:r w:rsidRPr="008207D8">
        <w:rPr>
          <w:rFonts w:asciiTheme="minorHAnsi" w:hAnsiTheme="minorHAnsi" w:cstheme="minorHAnsi"/>
          <w:b/>
          <w:bCs/>
          <w:color w:val="auto"/>
          <w:sz w:val="21"/>
          <w:szCs w:val="21"/>
        </w:rPr>
        <w:t xml:space="preserve"> DA OBRA</w:t>
      </w:r>
    </w:p>
    <w:p w14:paraId="4E55DE3B" w14:textId="77777777" w:rsidR="008F245A" w:rsidRPr="008207D8" w:rsidRDefault="008F245A" w:rsidP="005B23E8">
      <w:pPr>
        <w:pStyle w:val="Default"/>
        <w:spacing w:line="276" w:lineRule="auto"/>
        <w:jc w:val="both"/>
        <w:rPr>
          <w:rFonts w:asciiTheme="minorHAnsi" w:hAnsiTheme="minorHAnsi" w:cstheme="minorHAnsi"/>
          <w:color w:val="auto"/>
          <w:sz w:val="21"/>
          <w:szCs w:val="21"/>
        </w:rPr>
      </w:pPr>
    </w:p>
    <w:p w14:paraId="1DE3B1A3" w14:textId="56847DE4" w:rsidR="008F245A" w:rsidRPr="008207D8" w:rsidRDefault="008F245A" w:rsidP="008F245A">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14.1 – O objeto contratual será recebido consoante as disposições do artigo 140, da Lei Federal n° 14.133/2021 e demais normas pertinentes. </w:t>
      </w:r>
    </w:p>
    <w:p w14:paraId="21EB9340"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p>
    <w:p w14:paraId="43228585" w14:textId="253FED04" w:rsidR="008F245A" w:rsidRPr="00101205" w:rsidRDefault="008F245A" w:rsidP="008F245A">
      <w:pPr>
        <w:pStyle w:val="Default"/>
        <w:spacing w:line="276" w:lineRule="auto"/>
        <w:jc w:val="both"/>
        <w:rPr>
          <w:rFonts w:asciiTheme="minorHAnsi" w:hAnsiTheme="minorHAnsi" w:cstheme="minorHAnsi"/>
          <w:color w:val="auto"/>
          <w:sz w:val="21"/>
          <w:szCs w:val="21"/>
        </w:rPr>
      </w:pPr>
      <w:r w:rsidRPr="00101205">
        <w:rPr>
          <w:rFonts w:asciiTheme="minorHAnsi" w:hAnsiTheme="minorHAnsi" w:cstheme="minorHAnsi"/>
          <w:color w:val="auto"/>
          <w:sz w:val="21"/>
          <w:szCs w:val="21"/>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101205">
        <w:rPr>
          <w:rFonts w:asciiTheme="minorHAnsi" w:hAnsiTheme="minorHAnsi" w:cstheme="minorHAnsi"/>
          <w:color w:val="auto"/>
          <w:sz w:val="21"/>
          <w:szCs w:val="21"/>
        </w:rPr>
        <w:t>30 (trinta</w:t>
      </w:r>
      <w:r w:rsidRPr="00101205">
        <w:rPr>
          <w:rFonts w:asciiTheme="minorHAnsi" w:hAnsiTheme="minorHAnsi" w:cstheme="minorHAnsi"/>
          <w:color w:val="auto"/>
          <w:sz w:val="21"/>
          <w:szCs w:val="21"/>
        </w:rPr>
        <w:t xml:space="preserve">) dias, assinado também pelo preposto da CONTRATADA. </w:t>
      </w:r>
    </w:p>
    <w:p w14:paraId="7C283953" w14:textId="77777777" w:rsidR="008F245A" w:rsidRPr="00101205" w:rsidRDefault="008F245A" w:rsidP="008F245A">
      <w:pPr>
        <w:pStyle w:val="Default"/>
        <w:spacing w:line="276" w:lineRule="auto"/>
        <w:jc w:val="both"/>
        <w:rPr>
          <w:rFonts w:asciiTheme="minorHAnsi" w:hAnsiTheme="minorHAnsi" w:cstheme="minorHAnsi"/>
          <w:color w:val="auto"/>
          <w:sz w:val="21"/>
          <w:szCs w:val="21"/>
        </w:rPr>
      </w:pPr>
    </w:p>
    <w:p w14:paraId="1E6907D9" w14:textId="6AFE0AD6" w:rsidR="008F245A" w:rsidRPr="008207D8" w:rsidRDefault="008F245A" w:rsidP="008F245A">
      <w:pPr>
        <w:pStyle w:val="Default"/>
        <w:spacing w:line="276" w:lineRule="auto"/>
        <w:jc w:val="both"/>
        <w:rPr>
          <w:rFonts w:asciiTheme="minorHAnsi" w:hAnsiTheme="minorHAnsi" w:cstheme="minorHAnsi"/>
          <w:color w:val="auto"/>
          <w:sz w:val="21"/>
          <w:szCs w:val="21"/>
        </w:rPr>
      </w:pPr>
      <w:r w:rsidRPr="00101205">
        <w:rPr>
          <w:rFonts w:asciiTheme="minorHAnsi" w:hAnsiTheme="minorHAnsi" w:cstheme="minorHAnsi"/>
          <w:color w:val="auto"/>
          <w:sz w:val="21"/>
          <w:szCs w:val="21"/>
        </w:rPr>
        <w:t xml:space="preserve">14.3 - Decorrido o prazo de OBSERVAÇÃO, </w:t>
      </w:r>
      <w:r w:rsidR="00101205" w:rsidRPr="00101205">
        <w:rPr>
          <w:rFonts w:asciiTheme="minorHAnsi" w:hAnsiTheme="minorHAnsi" w:cstheme="minorHAnsi"/>
          <w:color w:val="auto"/>
          <w:sz w:val="21"/>
          <w:szCs w:val="21"/>
        </w:rPr>
        <w:t>30</w:t>
      </w:r>
      <w:r w:rsidRPr="00101205">
        <w:rPr>
          <w:rFonts w:asciiTheme="minorHAnsi" w:hAnsiTheme="minorHAnsi" w:cstheme="minorHAnsi"/>
          <w:color w:val="auto"/>
          <w:sz w:val="21"/>
          <w:szCs w:val="21"/>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w:t>
      </w:r>
      <w:r w:rsidRPr="008207D8">
        <w:rPr>
          <w:rFonts w:asciiTheme="minorHAnsi" w:hAnsiTheme="minorHAnsi" w:cstheme="minorHAnsi"/>
          <w:color w:val="auto"/>
          <w:sz w:val="21"/>
          <w:szCs w:val="21"/>
        </w:rPr>
        <w:t xml:space="preserve"> </w:t>
      </w:r>
    </w:p>
    <w:p w14:paraId="6E17EC03"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p>
    <w:p w14:paraId="3E5EE314"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8207D8" w:rsidRDefault="008F245A" w:rsidP="008F245A">
      <w:pPr>
        <w:pStyle w:val="Default"/>
        <w:spacing w:line="276" w:lineRule="auto"/>
        <w:jc w:val="both"/>
        <w:rPr>
          <w:rFonts w:asciiTheme="minorHAnsi" w:hAnsiTheme="minorHAnsi" w:cstheme="minorHAnsi"/>
          <w:color w:val="auto"/>
          <w:sz w:val="21"/>
          <w:szCs w:val="21"/>
        </w:rPr>
      </w:pPr>
    </w:p>
    <w:p w14:paraId="3098E0BC" w14:textId="33DE7A08" w:rsidR="008F245A" w:rsidRPr="008207D8" w:rsidRDefault="008F245A" w:rsidP="008F245A">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8207D8" w:rsidRDefault="00132C20" w:rsidP="005B23E8">
      <w:pPr>
        <w:pStyle w:val="Default"/>
        <w:spacing w:line="276" w:lineRule="auto"/>
        <w:jc w:val="both"/>
        <w:rPr>
          <w:rFonts w:asciiTheme="minorHAnsi" w:hAnsiTheme="minorHAnsi" w:cstheme="minorHAnsi"/>
          <w:sz w:val="21"/>
          <w:szCs w:val="21"/>
        </w:rPr>
      </w:pPr>
    </w:p>
    <w:p w14:paraId="74725AA4" w14:textId="6DB46CB3" w:rsidR="008F245A" w:rsidRPr="008207D8" w:rsidRDefault="00FF06DC"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 xml:space="preserve">15. </w:t>
      </w:r>
      <w:r w:rsidR="008F245A" w:rsidRPr="008207D8">
        <w:rPr>
          <w:rFonts w:asciiTheme="minorHAnsi" w:hAnsiTheme="minorHAnsi" w:cstheme="minorHAnsi"/>
          <w:b/>
          <w:bCs/>
          <w:sz w:val="21"/>
          <w:szCs w:val="21"/>
        </w:rPr>
        <w:t>CLÁUSULA DÉCIMA QUINTA</w:t>
      </w:r>
      <w:r w:rsidR="007838EB">
        <w:rPr>
          <w:rFonts w:asciiTheme="minorHAnsi" w:hAnsiTheme="minorHAnsi" w:cstheme="minorHAnsi"/>
          <w:b/>
          <w:bCs/>
          <w:sz w:val="21"/>
          <w:szCs w:val="21"/>
        </w:rPr>
        <w:t xml:space="preserve"> - </w:t>
      </w:r>
      <w:r w:rsidR="008F245A" w:rsidRPr="008207D8">
        <w:rPr>
          <w:rFonts w:asciiTheme="minorHAnsi" w:hAnsiTheme="minorHAnsi" w:cstheme="minorHAnsi"/>
          <w:b/>
          <w:bCs/>
          <w:sz w:val="21"/>
          <w:szCs w:val="21"/>
        </w:rPr>
        <w:t>PENALIDADES PELAS INFRAÇÕES CONTRATUAIS E INADIMPLÊNCIA DAS OBRIGAÇÕES ASSUMIDAS</w:t>
      </w:r>
      <w:r w:rsidR="00516655" w:rsidRPr="008207D8">
        <w:rPr>
          <w:rFonts w:asciiTheme="minorHAnsi" w:hAnsiTheme="minorHAnsi" w:cstheme="minorHAnsi"/>
          <w:b/>
          <w:bCs/>
          <w:sz w:val="21"/>
          <w:szCs w:val="21"/>
        </w:rPr>
        <w:t xml:space="preserve">. </w:t>
      </w:r>
    </w:p>
    <w:p w14:paraId="2D2E9E08" w14:textId="77777777" w:rsidR="00516655" w:rsidRPr="008207D8" w:rsidRDefault="00516655" w:rsidP="005B23E8">
      <w:pPr>
        <w:pStyle w:val="Default"/>
        <w:spacing w:line="276" w:lineRule="auto"/>
        <w:jc w:val="both"/>
        <w:rPr>
          <w:rFonts w:asciiTheme="minorHAnsi" w:hAnsiTheme="minorHAnsi" w:cstheme="minorHAnsi"/>
          <w:b/>
          <w:bCs/>
          <w:sz w:val="21"/>
          <w:szCs w:val="21"/>
        </w:rPr>
      </w:pPr>
    </w:p>
    <w:p w14:paraId="6830EEDC" w14:textId="3FECA492" w:rsidR="00A40E15" w:rsidRPr="008207D8" w:rsidRDefault="008F245A"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15</w:t>
      </w:r>
      <w:r w:rsidR="00292DEF" w:rsidRPr="008207D8">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a) der causa à inexecução parcial do contrato; </w:t>
      </w:r>
    </w:p>
    <w:p w14:paraId="0385B755"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c) der causa à inexecução total do contrato; </w:t>
      </w:r>
    </w:p>
    <w:p w14:paraId="3DAB63C4"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f) praticar ato fraudulento na execução do contrato; </w:t>
      </w:r>
    </w:p>
    <w:p w14:paraId="5E73BF3C"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g) comportar-se de modo inidôneo ou cometer fraude de qualquer natureza; </w:t>
      </w:r>
    </w:p>
    <w:p w14:paraId="4F43E0FB" w14:textId="23EF2744"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h) praticar ato lesivo previsto no art. 5º da Lei nº 12.846, de 1º de agosto de 2013</w:t>
      </w:r>
      <w:r w:rsidR="005B23E8" w:rsidRPr="008207D8">
        <w:rPr>
          <w:rFonts w:asciiTheme="minorHAnsi" w:hAnsiTheme="minorHAnsi" w:cstheme="minorHAnsi"/>
          <w:sz w:val="21"/>
          <w:szCs w:val="21"/>
        </w:rPr>
        <w:t xml:space="preserve">. </w:t>
      </w:r>
    </w:p>
    <w:p w14:paraId="33265244"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716D41B9" w14:textId="7FC0E57F"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.2</w:t>
      </w:r>
      <w:r w:rsidR="008207D8">
        <w:rPr>
          <w:rFonts w:asciiTheme="minorHAnsi" w:hAnsiTheme="minorHAnsi" w:cstheme="minorHAnsi"/>
          <w:sz w:val="21"/>
          <w:szCs w:val="21"/>
        </w:rPr>
        <w:t xml:space="preserve">. </w:t>
      </w:r>
      <w:r w:rsidRPr="008207D8">
        <w:rPr>
          <w:rFonts w:asciiTheme="minorHAnsi" w:hAnsiTheme="minorHAnsi" w:cstheme="minorHAnsi"/>
          <w:sz w:val="21"/>
          <w:szCs w:val="21"/>
        </w:rPr>
        <w:t xml:space="preserve"> Serão aplicadas ao contratado que incorrer nas infrações acima descritas as seguintes sanções:</w:t>
      </w:r>
    </w:p>
    <w:p w14:paraId="375CF758" w14:textId="37D2E920"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IV. Multa: </w:t>
      </w:r>
    </w:p>
    <w:p w14:paraId="5D5CD2C1" w14:textId="77777777" w:rsidR="00CF02F2" w:rsidRPr="008207D8" w:rsidRDefault="00CF02F2" w:rsidP="00CF02F2">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8207D8" w:rsidRDefault="00CF02F2" w:rsidP="00CF02F2">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8207D8" w:rsidRDefault="00CF6670" w:rsidP="00CF6670">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8207D8" w:rsidRDefault="00CF6670" w:rsidP="00CF6670">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d. Compensatória, para as infrações descritas nas alíneas “e” a “h” do subitem 1</w:t>
      </w:r>
      <w:r w:rsidR="00FF06DC" w:rsidRPr="008207D8">
        <w:rPr>
          <w:rFonts w:asciiTheme="minorHAnsi" w:hAnsiTheme="minorHAnsi" w:cstheme="minorHAnsi"/>
          <w:color w:val="auto"/>
          <w:sz w:val="21"/>
          <w:szCs w:val="21"/>
        </w:rPr>
        <w:t>5</w:t>
      </w:r>
      <w:r w:rsidRPr="008207D8">
        <w:rPr>
          <w:rFonts w:asciiTheme="minorHAnsi" w:hAnsiTheme="minorHAnsi" w:cstheme="minorHAnsi"/>
          <w:color w:val="auto"/>
          <w:sz w:val="21"/>
          <w:szCs w:val="21"/>
        </w:rPr>
        <w:t>.1, de 5 % (cinco por cento) a 30% (trinta por cento) do valor do Contrato.</w:t>
      </w:r>
    </w:p>
    <w:p w14:paraId="7ABCF476" w14:textId="2E8089CD" w:rsidR="00CF6670" w:rsidRPr="008207D8" w:rsidRDefault="00CF6670" w:rsidP="00CF6670">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e. Compensatória, para a inexecução total do contrato prevista na alínea “c” do subitem 1</w:t>
      </w:r>
      <w:r w:rsidR="00FF06DC" w:rsidRPr="008207D8">
        <w:rPr>
          <w:rFonts w:asciiTheme="minorHAnsi" w:hAnsiTheme="minorHAnsi" w:cstheme="minorHAnsi"/>
          <w:color w:val="auto"/>
          <w:sz w:val="21"/>
          <w:szCs w:val="21"/>
        </w:rPr>
        <w:t>5</w:t>
      </w:r>
      <w:r w:rsidRPr="008207D8">
        <w:rPr>
          <w:rFonts w:asciiTheme="minorHAnsi" w:hAnsiTheme="minorHAnsi" w:cstheme="minorHAnsi"/>
          <w:color w:val="auto"/>
          <w:sz w:val="21"/>
          <w:szCs w:val="21"/>
        </w:rPr>
        <w:t>.1, de 30 % (trinta por cento) do valor do Contrato.</w:t>
      </w:r>
    </w:p>
    <w:p w14:paraId="3DFB4668" w14:textId="5BC71000" w:rsidR="00CF6670" w:rsidRPr="008207D8" w:rsidRDefault="00CF6670" w:rsidP="00CF6670">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 xml:space="preserve"> f. Para infração descrita na alínea “b” do subitem 1</w:t>
      </w:r>
      <w:r w:rsidR="00FF06DC" w:rsidRPr="008207D8">
        <w:rPr>
          <w:rFonts w:asciiTheme="minorHAnsi" w:hAnsiTheme="minorHAnsi" w:cstheme="minorHAnsi"/>
          <w:color w:val="auto"/>
          <w:sz w:val="21"/>
          <w:szCs w:val="21"/>
        </w:rPr>
        <w:t>5</w:t>
      </w:r>
      <w:r w:rsidRPr="008207D8">
        <w:rPr>
          <w:rFonts w:asciiTheme="minorHAnsi" w:hAnsiTheme="minorHAnsi" w:cstheme="minorHAnsi"/>
          <w:color w:val="auto"/>
          <w:sz w:val="21"/>
          <w:szCs w:val="21"/>
        </w:rPr>
        <w:t xml:space="preserve">.1, a multa será de 20 % (vinte por cento) do valor do Contrato. </w:t>
      </w:r>
    </w:p>
    <w:p w14:paraId="6BC8E137" w14:textId="4E34C2C0" w:rsidR="00CF6670" w:rsidRPr="008207D8" w:rsidRDefault="00CF6670" w:rsidP="00CF6670">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g. Para infrações descritas na alínea “d” do subitem 1</w:t>
      </w:r>
      <w:r w:rsidR="00FF06DC" w:rsidRPr="008207D8">
        <w:rPr>
          <w:rFonts w:asciiTheme="minorHAnsi" w:hAnsiTheme="minorHAnsi" w:cstheme="minorHAnsi"/>
          <w:color w:val="auto"/>
          <w:sz w:val="21"/>
          <w:szCs w:val="21"/>
        </w:rPr>
        <w:t>5</w:t>
      </w:r>
      <w:r w:rsidRPr="008207D8">
        <w:rPr>
          <w:rFonts w:asciiTheme="minorHAnsi" w:hAnsiTheme="minorHAnsi" w:cstheme="minorHAnsi"/>
          <w:color w:val="auto"/>
          <w:sz w:val="21"/>
          <w:szCs w:val="21"/>
        </w:rPr>
        <w:t xml:space="preserve">.1, a multa será de 10 % (dez por cento) do valor do Contrato. </w:t>
      </w:r>
    </w:p>
    <w:p w14:paraId="1474E83B" w14:textId="3F828787" w:rsidR="00CF6670" w:rsidRPr="008207D8" w:rsidRDefault="00CF6670" w:rsidP="00CF6670">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h. Para a infração descrita na alínea “a” do subitem 1</w:t>
      </w:r>
      <w:r w:rsidR="00FF06DC" w:rsidRPr="008207D8">
        <w:rPr>
          <w:rFonts w:asciiTheme="minorHAnsi" w:hAnsiTheme="minorHAnsi" w:cstheme="minorHAnsi"/>
          <w:color w:val="auto"/>
          <w:sz w:val="21"/>
          <w:szCs w:val="21"/>
        </w:rPr>
        <w:t>5</w:t>
      </w:r>
      <w:r w:rsidRPr="008207D8">
        <w:rPr>
          <w:rFonts w:asciiTheme="minorHAnsi" w:hAnsiTheme="minorHAnsi" w:cstheme="minorHAnsi"/>
          <w:color w:val="auto"/>
          <w:sz w:val="21"/>
          <w:szCs w:val="21"/>
        </w:rPr>
        <w:t>.1, a multa será de 15 % (quinze por cento)  do valor do Contrato.</w:t>
      </w:r>
    </w:p>
    <w:p w14:paraId="7D0A67C8"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3D90A76B" w14:textId="4B519AD4" w:rsidR="00292DEF"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.3. A aplicação das sanções previstas neste Contrato não exclui, em hipótese alguma, a obrigação de reparação integral do dano causado ao Contratante (art. 156, §9º, da Lei nº 14.133, de 2021)</w:t>
      </w:r>
      <w:r w:rsidR="008207D8">
        <w:rPr>
          <w:rFonts w:asciiTheme="minorHAnsi" w:hAnsiTheme="minorHAnsi" w:cstheme="minorHAnsi"/>
          <w:sz w:val="21"/>
          <w:szCs w:val="21"/>
        </w:rPr>
        <w:t>.</w:t>
      </w:r>
    </w:p>
    <w:p w14:paraId="63F977F1" w14:textId="77777777" w:rsidR="008207D8" w:rsidRPr="008207D8" w:rsidRDefault="008207D8" w:rsidP="005B23E8">
      <w:pPr>
        <w:pStyle w:val="Default"/>
        <w:spacing w:line="276" w:lineRule="auto"/>
        <w:jc w:val="both"/>
        <w:rPr>
          <w:rFonts w:asciiTheme="minorHAnsi" w:hAnsiTheme="minorHAnsi" w:cstheme="minorHAnsi"/>
          <w:sz w:val="21"/>
          <w:szCs w:val="21"/>
        </w:rPr>
      </w:pPr>
    </w:p>
    <w:p w14:paraId="7173871D" w14:textId="32521BD0"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0C713BE3"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4ACCF41D" w14:textId="747B3EC0" w:rsidR="00516655"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6F1319AD" w:rsidR="00292DEF" w:rsidRPr="008207D8" w:rsidRDefault="00292DEF" w:rsidP="005B23E8">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8207D8" w:rsidRDefault="00516655" w:rsidP="00516655">
      <w:pPr>
        <w:pStyle w:val="Default"/>
        <w:jc w:val="both"/>
        <w:rPr>
          <w:rFonts w:asciiTheme="minorHAnsi" w:hAnsiTheme="minorHAnsi" w:cstheme="minorHAnsi"/>
          <w:color w:val="auto"/>
          <w:sz w:val="21"/>
          <w:szCs w:val="21"/>
        </w:rPr>
      </w:pPr>
    </w:p>
    <w:p w14:paraId="0C39B072" w14:textId="33BDD686" w:rsidR="00292DEF" w:rsidRPr="008207D8" w:rsidRDefault="00292DEF" w:rsidP="005B23E8">
      <w:pPr>
        <w:pStyle w:val="Default"/>
        <w:spacing w:line="276" w:lineRule="auto"/>
        <w:jc w:val="both"/>
        <w:rPr>
          <w:rFonts w:asciiTheme="minorHAnsi" w:hAnsiTheme="minorHAnsi" w:cstheme="minorHAnsi"/>
          <w:color w:val="auto"/>
          <w:sz w:val="21"/>
          <w:szCs w:val="21"/>
        </w:rPr>
      </w:pPr>
      <w:r w:rsidRPr="008207D8">
        <w:rPr>
          <w:rFonts w:asciiTheme="minorHAnsi" w:hAnsiTheme="minorHAnsi" w:cstheme="minorHAnsi"/>
          <w:color w:val="auto"/>
          <w:sz w:val="21"/>
          <w:szCs w:val="21"/>
        </w:rPr>
        <w:t>1</w:t>
      </w:r>
      <w:r w:rsidR="00FF06DC" w:rsidRPr="008207D8">
        <w:rPr>
          <w:rFonts w:asciiTheme="minorHAnsi" w:hAnsiTheme="minorHAnsi" w:cstheme="minorHAnsi"/>
          <w:color w:val="auto"/>
          <w:sz w:val="21"/>
          <w:szCs w:val="21"/>
        </w:rPr>
        <w:t>5</w:t>
      </w:r>
      <w:r w:rsidRPr="008207D8">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8207D8">
        <w:rPr>
          <w:rFonts w:asciiTheme="minorHAnsi" w:hAnsiTheme="minorHAnsi" w:cstheme="minorHAnsi"/>
          <w:color w:val="auto"/>
          <w:sz w:val="21"/>
          <w:szCs w:val="21"/>
        </w:rPr>
        <w:t>30</w:t>
      </w:r>
      <w:r w:rsidRPr="008207D8">
        <w:rPr>
          <w:rFonts w:asciiTheme="minorHAnsi" w:hAnsiTheme="minorHAnsi" w:cstheme="minorHAnsi"/>
          <w:color w:val="auto"/>
          <w:sz w:val="21"/>
          <w:szCs w:val="21"/>
        </w:rPr>
        <w:t xml:space="preserve"> (</w:t>
      </w:r>
      <w:r w:rsidR="00C33C2B" w:rsidRPr="008207D8">
        <w:rPr>
          <w:rFonts w:asciiTheme="minorHAnsi" w:hAnsiTheme="minorHAnsi" w:cstheme="minorHAnsi"/>
          <w:color w:val="auto"/>
          <w:sz w:val="21"/>
          <w:szCs w:val="21"/>
        </w:rPr>
        <w:t>trinta</w:t>
      </w:r>
      <w:r w:rsidRPr="008207D8">
        <w:rPr>
          <w:rFonts w:asciiTheme="minorHAnsi" w:hAnsiTheme="minorHAnsi" w:cstheme="minorHAnsi"/>
          <w:color w:val="auto"/>
          <w:sz w:val="21"/>
          <w:szCs w:val="21"/>
        </w:rPr>
        <w:t>) dias</w:t>
      </w:r>
      <w:r w:rsidR="00C33C2B" w:rsidRPr="008207D8">
        <w:rPr>
          <w:rFonts w:asciiTheme="minorHAnsi" w:hAnsiTheme="minorHAnsi" w:cstheme="minorHAnsi"/>
          <w:color w:val="auto"/>
          <w:sz w:val="21"/>
          <w:szCs w:val="21"/>
        </w:rPr>
        <w:t xml:space="preserve"> úteis</w:t>
      </w:r>
      <w:r w:rsidRPr="008207D8">
        <w:rPr>
          <w:rFonts w:asciiTheme="minorHAnsi" w:hAnsiTheme="minorHAnsi" w:cstheme="minorHAnsi"/>
          <w:color w:val="auto"/>
          <w:sz w:val="21"/>
          <w:szCs w:val="21"/>
        </w:rPr>
        <w:t>, a contar da data do recebimento da comunicação enviada pela autoridade competente.</w:t>
      </w:r>
    </w:p>
    <w:p w14:paraId="137FC71B"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6275A2C8" w14:textId="5989B8B4"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55F2B6E9" w14:textId="280617FF"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a) a natureza e a gravidade da infração cometida; </w:t>
      </w:r>
    </w:p>
    <w:p w14:paraId="08B43E65"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b) as peculiaridades do caso concreto; </w:t>
      </w:r>
    </w:p>
    <w:p w14:paraId="05CA5E45"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c) as circunstâncias agravantes ou atenuantes; </w:t>
      </w:r>
    </w:p>
    <w:p w14:paraId="3F8F2BAC" w14:textId="77777777"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d) os danos que dela provierem para o Contratante; </w:t>
      </w:r>
    </w:p>
    <w:p w14:paraId="62EC661E" w14:textId="0CD05C64"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e) a implantação ou o aperfeiçoamento de programa de integridade, conforme normas e orientações dos órgãos de controle.</w:t>
      </w:r>
    </w:p>
    <w:p w14:paraId="180CCC23"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50CC2E31" w14:textId="25F7372F"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8207D8" w:rsidRDefault="00516655" w:rsidP="005B23E8">
      <w:pPr>
        <w:pStyle w:val="Default"/>
        <w:spacing w:line="276" w:lineRule="auto"/>
        <w:jc w:val="both"/>
        <w:rPr>
          <w:rFonts w:asciiTheme="minorHAnsi" w:hAnsiTheme="minorHAnsi" w:cstheme="minorHAnsi"/>
          <w:color w:val="auto"/>
          <w:sz w:val="21"/>
          <w:szCs w:val="21"/>
        </w:rPr>
      </w:pPr>
    </w:p>
    <w:p w14:paraId="7431EBC7" w14:textId="3E0007D2" w:rsidR="00292DEF" w:rsidRPr="008207D8" w:rsidRDefault="00C35393"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color w:val="auto"/>
          <w:sz w:val="21"/>
          <w:szCs w:val="21"/>
        </w:rPr>
        <w:t>1</w:t>
      </w:r>
      <w:r w:rsidR="00FF06DC" w:rsidRPr="008207D8">
        <w:rPr>
          <w:rFonts w:asciiTheme="minorHAnsi" w:hAnsiTheme="minorHAnsi" w:cstheme="minorHAnsi"/>
          <w:color w:val="auto"/>
          <w:sz w:val="21"/>
          <w:szCs w:val="21"/>
        </w:rPr>
        <w:t>5</w:t>
      </w:r>
      <w:r w:rsidR="00292DEF" w:rsidRPr="008207D8">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8207D8" w:rsidRDefault="00C35393"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color w:val="auto"/>
          <w:sz w:val="21"/>
          <w:szCs w:val="21"/>
        </w:rPr>
        <w:t>1</w:t>
      </w:r>
      <w:r w:rsidR="00FF06DC" w:rsidRPr="008207D8">
        <w:rPr>
          <w:rFonts w:asciiTheme="minorHAnsi" w:hAnsiTheme="minorHAnsi" w:cstheme="minorHAnsi"/>
          <w:color w:val="auto"/>
          <w:sz w:val="21"/>
          <w:szCs w:val="21"/>
        </w:rPr>
        <w:t>5</w:t>
      </w:r>
      <w:r w:rsidR="00292DEF" w:rsidRPr="008207D8">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7D502952"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0336F558" w14:textId="7C87B5A3"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5A31BD44" w14:textId="77777777" w:rsidR="00516655" w:rsidRPr="008207D8" w:rsidRDefault="00516655" w:rsidP="005B23E8">
      <w:pPr>
        <w:pStyle w:val="Default"/>
        <w:spacing w:line="276" w:lineRule="auto"/>
        <w:jc w:val="both"/>
        <w:rPr>
          <w:rFonts w:asciiTheme="minorHAnsi" w:hAnsiTheme="minorHAnsi" w:cstheme="minorHAnsi"/>
          <w:sz w:val="21"/>
          <w:szCs w:val="21"/>
        </w:rPr>
      </w:pPr>
    </w:p>
    <w:p w14:paraId="6E6EE305" w14:textId="074E196A" w:rsidR="00292DEF" w:rsidRPr="008207D8" w:rsidRDefault="00292DEF"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FF06DC" w:rsidRPr="008207D8">
        <w:rPr>
          <w:rFonts w:asciiTheme="minorHAnsi" w:hAnsiTheme="minorHAnsi" w:cstheme="minorHAnsi"/>
          <w:sz w:val="21"/>
          <w:szCs w:val="21"/>
        </w:rPr>
        <w:t>5</w:t>
      </w:r>
      <w:r w:rsidRPr="008207D8">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8207D8" w:rsidRDefault="008F245A" w:rsidP="005B23E8">
      <w:pPr>
        <w:pStyle w:val="Default"/>
        <w:spacing w:line="276" w:lineRule="auto"/>
        <w:jc w:val="both"/>
        <w:rPr>
          <w:rFonts w:asciiTheme="minorHAnsi" w:hAnsiTheme="minorHAnsi" w:cstheme="minorHAnsi"/>
          <w:b/>
          <w:bCs/>
          <w:sz w:val="21"/>
          <w:szCs w:val="21"/>
        </w:rPr>
      </w:pPr>
    </w:p>
    <w:p w14:paraId="4824025A" w14:textId="574211A4" w:rsidR="00416396" w:rsidRPr="008207D8" w:rsidRDefault="00416396"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16. CLÁUSULA DÉCIMA SEXTA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 xml:space="preserve"> DA EXTINÇÃO / RESCISÃO DO CONTRATO </w:t>
      </w:r>
    </w:p>
    <w:p w14:paraId="4009F018" w14:textId="77777777" w:rsidR="00516655" w:rsidRPr="008207D8" w:rsidRDefault="00516655" w:rsidP="00416396">
      <w:pPr>
        <w:pStyle w:val="Default"/>
        <w:spacing w:line="276" w:lineRule="auto"/>
        <w:jc w:val="both"/>
        <w:rPr>
          <w:rFonts w:asciiTheme="minorHAnsi" w:hAnsiTheme="minorHAnsi" w:cstheme="minorHAnsi"/>
          <w:sz w:val="21"/>
          <w:szCs w:val="21"/>
        </w:rPr>
      </w:pPr>
    </w:p>
    <w:p w14:paraId="59112D49" w14:textId="5A566913" w:rsidR="00416396" w:rsidRPr="00416396" w:rsidRDefault="00416396" w:rsidP="00416396">
      <w:pPr>
        <w:pStyle w:val="Default"/>
        <w:spacing w:line="276" w:lineRule="auto"/>
        <w:jc w:val="both"/>
        <w:rPr>
          <w:rFonts w:asciiTheme="minorHAnsi" w:hAnsiTheme="minorHAnsi" w:cstheme="minorHAnsi"/>
          <w:sz w:val="21"/>
          <w:szCs w:val="21"/>
        </w:rPr>
      </w:pPr>
      <w:r w:rsidRPr="00416396">
        <w:rPr>
          <w:rFonts w:asciiTheme="minorHAnsi" w:hAnsiTheme="minorHAnsi" w:cstheme="minorHAnsi"/>
          <w:sz w:val="21"/>
          <w:szCs w:val="21"/>
        </w:rPr>
        <w:t xml:space="preserve">16.1 – A inexecução total ou parcial poderá ensejar a rescisão do </w:t>
      </w:r>
      <w:r w:rsidRPr="00416396">
        <w:rPr>
          <w:rFonts w:asciiTheme="minorHAnsi" w:hAnsiTheme="minorHAnsi" w:cstheme="minorHAnsi"/>
          <w:b/>
          <w:bCs/>
          <w:sz w:val="21"/>
          <w:szCs w:val="21"/>
        </w:rPr>
        <w:t>CONTRATO</w:t>
      </w:r>
      <w:r w:rsidRPr="00416396">
        <w:rPr>
          <w:rFonts w:asciiTheme="minorHAnsi" w:hAnsiTheme="minorHAnsi" w:cstheme="minorHAnsi"/>
          <w:sz w:val="21"/>
          <w:szCs w:val="21"/>
        </w:rPr>
        <w:t>, nos termos dos artigos 137 da Lei Federal n0 14.133/</w:t>
      </w:r>
      <w:r w:rsidRPr="008207D8">
        <w:rPr>
          <w:rFonts w:asciiTheme="minorHAnsi" w:hAnsiTheme="minorHAnsi" w:cstheme="minorHAnsi"/>
          <w:sz w:val="21"/>
          <w:szCs w:val="21"/>
        </w:rPr>
        <w:t>20</w:t>
      </w:r>
      <w:r w:rsidRPr="00416396">
        <w:rPr>
          <w:rFonts w:asciiTheme="minorHAnsi" w:hAnsiTheme="minorHAnsi" w:cstheme="minorHAnsi"/>
          <w:sz w:val="21"/>
          <w:szCs w:val="21"/>
        </w:rPr>
        <w:t xml:space="preserve">21 e demais dispositivos legais, independentemente de interpelação judicial ou extrajudicial. </w:t>
      </w:r>
    </w:p>
    <w:p w14:paraId="06E35592" w14:textId="77777777" w:rsidR="00516655" w:rsidRPr="008207D8" w:rsidRDefault="00516655" w:rsidP="00516655">
      <w:pPr>
        <w:pStyle w:val="Default"/>
        <w:jc w:val="both"/>
        <w:rPr>
          <w:rFonts w:asciiTheme="minorHAnsi" w:hAnsiTheme="minorHAnsi" w:cstheme="minorHAnsi"/>
          <w:sz w:val="21"/>
          <w:szCs w:val="21"/>
        </w:rPr>
      </w:pPr>
    </w:p>
    <w:p w14:paraId="03032E87" w14:textId="153755CD" w:rsidR="00416396" w:rsidRPr="00416396" w:rsidRDefault="00416396" w:rsidP="00416396">
      <w:pPr>
        <w:pStyle w:val="Default"/>
        <w:spacing w:line="276" w:lineRule="auto"/>
        <w:jc w:val="both"/>
        <w:rPr>
          <w:rFonts w:asciiTheme="minorHAnsi" w:hAnsiTheme="minorHAnsi" w:cstheme="minorHAnsi"/>
          <w:sz w:val="21"/>
          <w:szCs w:val="21"/>
        </w:rPr>
      </w:pPr>
      <w:r w:rsidRPr="00416396">
        <w:rPr>
          <w:rFonts w:asciiTheme="minorHAnsi" w:hAnsiTheme="minorHAnsi" w:cstheme="minorHAnsi"/>
          <w:sz w:val="21"/>
          <w:szCs w:val="21"/>
        </w:rPr>
        <w:t>16.2 – A extinção contratual poderá ser realizada nas formas previstas no art. 138 da Lei 14.133/</w:t>
      </w:r>
      <w:r w:rsidRPr="008207D8">
        <w:rPr>
          <w:rFonts w:asciiTheme="minorHAnsi" w:hAnsiTheme="minorHAnsi" w:cstheme="minorHAnsi"/>
          <w:sz w:val="21"/>
          <w:szCs w:val="21"/>
        </w:rPr>
        <w:t>20</w:t>
      </w:r>
      <w:r w:rsidRPr="00416396">
        <w:rPr>
          <w:rFonts w:asciiTheme="minorHAnsi" w:hAnsiTheme="minorHAnsi" w:cstheme="minorHAnsi"/>
          <w:sz w:val="21"/>
          <w:szCs w:val="21"/>
        </w:rPr>
        <w:t xml:space="preserve">21. </w:t>
      </w:r>
    </w:p>
    <w:p w14:paraId="0DFCA586" w14:textId="77777777" w:rsidR="00516655" w:rsidRPr="008207D8" w:rsidRDefault="00516655" w:rsidP="00516655">
      <w:pPr>
        <w:pStyle w:val="Default"/>
        <w:jc w:val="both"/>
        <w:rPr>
          <w:rFonts w:asciiTheme="minorHAnsi" w:hAnsiTheme="minorHAnsi" w:cstheme="minorHAnsi"/>
          <w:sz w:val="21"/>
          <w:szCs w:val="21"/>
        </w:rPr>
      </w:pPr>
    </w:p>
    <w:p w14:paraId="2B4B8F36" w14:textId="584C9BAA" w:rsidR="0062179F" w:rsidRPr="008207D8" w:rsidRDefault="00416396" w:rsidP="00416396">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16.2 - Caso haja rescisão, a mesma atrai os efeitos previstos no artigo 139, da Lei Federal nº 14.133/2021.</w:t>
      </w:r>
    </w:p>
    <w:p w14:paraId="6F626B56" w14:textId="77777777" w:rsidR="00132C20" w:rsidRPr="008207D8" w:rsidRDefault="00132C20" w:rsidP="005B23E8">
      <w:pPr>
        <w:pStyle w:val="Default"/>
        <w:spacing w:line="276" w:lineRule="auto"/>
        <w:jc w:val="both"/>
        <w:rPr>
          <w:rFonts w:asciiTheme="minorHAnsi" w:hAnsiTheme="minorHAnsi" w:cstheme="minorHAnsi"/>
          <w:sz w:val="21"/>
          <w:szCs w:val="21"/>
        </w:rPr>
      </w:pPr>
    </w:p>
    <w:p w14:paraId="2429CF24" w14:textId="65190FA9" w:rsidR="00132C20" w:rsidRPr="008207D8" w:rsidRDefault="00416396"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 xml:space="preserve">17. </w:t>
      </w:r>
      <w:r w:rsidR="00132C20" w:rsidRPr="008207D8">
        <w:rPr>
          <w:rFonts w:asciiTheme="minorHAnsi" w:hAnsiTheme="minorHAnsi" w:cstheme="minorHAnsi"/>
          <w:b/>
          <w:bCs/>
          <w:sz w:val="21"/>
          <w:szCs w:val="21"/>
        </w:rPr>
        <w:t xml:space="preserve">CLÁUSULA DÉCIMA </w:t>
      </w:r>
      <w:r w:rsidRPr="008207D8">
        <w:rPr>
          <w:rFonts w:asciiTheme="minorHAnsi" w:hAnsiTheme="minorHAnsi" w:cstheme="minorHAnsi"/>
          <w:b/>
          <w:bCs/>
          <w:sz w:val="21"/>
          <w:szCs w:val="21"/>
        </w:rPr>
        <w:t xml:space="preserve">SÉTIMA </w:t>
      </w:r>
      <w:r w:rsidR="00132C20" w:rsidRPr="008207D8">
        <w:rPr>
          <w:rFonts w:asciiTheme="minorHAnsi" w:hAnsiTheme="minorHAnsi" w:cstheme="minorHAnsi"/>
          <w:b/>
          <w:bCs/>
          <w:sz w:val="21"/>
          <w:szCs w:val="21"/>
        </w:rPr>
        <w:t>– DOS CASOS OMISSOS</w:t>
      </w:r>
      <w:r w:rsidR="00551D47">
        <w:rPr>
          <w:rFonts w:asciiTheme="minorHAnsi" w:hAnsiTheme="minorHAnsi" w:cstheme="minorHAnsi"/>
          <w:b/>
          <w:bCs/>
          <w:sz w:val="21"/>
          <w:szCs w:val="21"/>
        </w:rPr>
        <w:t>.</w:t>
      </w:r>
      <w:r w:rsidR="00132C20" w:rsidRPr="008207D8">
        <w:rPr>
          <w:rFonts w:asciiTheme="minorHAnsi" w:hAnsiTheme="minorHAnsi" w:cstheme="minorHAnsi"/>
          <w:b/>
          <w:bCs/>
          <w:sz w:val="21"/>
          <w:szCs w:val="21"/>
        </w:rPr>
        <w:t xml:space="preserve"> </w:t>
      </w:r>
    </w:p>
    <w:p w14:paraId="1C8B364F" w14:textId="77777777" w:rsidR="00516655" w:rsidRPr="008207D8" w:rsidRDefault="00516655" w:rsidP="00516655">
      <w:pPr>
        <w:pStyle w:val="Default"/>
        <w:jc w:val="both"/>
        <w:rPr>
          <w:rFonts w:asciiTheme="minorHAnsi" w:hAnsiTheme="minorHAnsi" w:cstheme="minorHAnsi"/>
          <w:sz w:val="21"/>
          <w:szCs w:val="21"/>
        </w:rPr>
      </w:pPr>
    </w:p>
    <w:p w14:paraId="3D4E633B" w14:textId="627E262B" w:rsidR="00132C20" w:rsidRPr="008207D8" w:rsidRDefault="00132C20"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416396" w:rsidRPr="008207D8">
        <w:rPr>
          <w:rFonts w:asciiTheme="minorHAnsi" w:hAnsiTheme="minorHAnsi" w:cstheme="minorHAnsi"/>
          <w:sz w:val="21"/>
          <w:szCs w:val="21"/>
        </w:rPr>
        <w:t>7</w:t>
      </w:r>
      <w:r w:rsidRPr="008207D8">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8207D8" w:rsidRDefault="00132C20" w:rsidP="005B23E8">
      <w:pPr>
        <w:pStyle w:val="Default"/>
        <w:spacing w:line="276" w:lineRule="auto"/>
        <w:jc w:val="both"/>
        <w:rPr>
          <w:rFonts w:asciiTheme="minorHAnsi" w:hAnsiTheme="minorHAnsi" w:cstheme="minorHAnsi"/>
          <w:sz w:val="21"/>
          <w:szCs w:val="21"/>
        </w:rPr>
      </w:pPr>
    </w:p>
    <w:p w14:paraId="31217A90" w14:textId="0D7AA93A" w:rsidR="00132C20" w:rsidRPr="008207D8" w:rsidRDefault="00416396"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 xml:space="preserve">18. </w:t>
      </w:r>
      <w:r w:rsidR="00132C20" w:rsidRPr="008207D8">
        <w:rPr>
          <w:rFonts w:asciiTheme="minorHAnsi" w:hAnsiTheme="minorHAnsi" w:cstheme="minorHAnsi"/>
          <w:b/>
          <w:bCs/>
          <w:sz w:val="21"/>
          <w:szCs w:val="21"/>
        </w:rPr>
        <w:t xml:space="preserve">CLÁUSULA DÉCIMA </w:t>
      </w:r>
      <w:r w:rsidRPr="008207D8">
        <w:rPr>
          <w:rFonts w:asciiTheme="minorHAnsi" w:hAnsiTheme="minorHAnsi" w:cstheme="minorHAnsi"/>
          <w:b/>
          <w:bCs/>
          <w:sz w:val="21"/>
          <w:szCs w:val="21"/>
        </w:rPr>
        <w:t>OITAVA</w:t>
      </w:r>
      <w:r w:rsidR="00132C20" w:rsidRPr="008207D8">
        <w:rPr>
          <w:rFonts w:asciiTheme="minorHAnsi" w:hAnsiTheme="minorHAnsi" w:cstheme="minorHAnsi"/>
          <w:b/>
          <w:bCs/>
          <w:sz w:val="21"/>
          <w:szCs w:val="21"/>
        </w:rPr>
        <w:t xml:space="preserve"> – ALTERAÇÕES</w:t>
      </w:r>
      <w:r w:rsidR="00551D47">
        <w:rPr>
          <w:rFonts w:asciiTheme="minorHAnsi" w:hAnsiTheme="minorHAnsi" w:cstheme="minorHAnsi"/>
          <w:b/>
          <w:bCs/>
          <w:sz w:val="21"/>
          <w:szCs w:val="21"/>
        </w:rPr>
        <w:t>.</w:t>
      </w:r>
      <w:r w:rsidR="00132C20" w:rsidRPr="008207D8">
        <w:rPr>
          <w:rFonts w:asciiTheme="minorHAnsi" w:hAnsiTheme="minorHAnsi" w:cstheme="minorHAnsi"/>
          <w:b/>
          <w:bCs/>
          <w:sz w:val="21"/>
          <w:szCs w:val="21"/>
        </w:rPr>
        <w:t xml:space="preserve"> </w:t>
      </w:r>
    </w:p>
    <w:p w14:paraId="0444752C" w14:textId="77777777" w:rsidR="00516655" w:rsidRPr="008207D8" w:rsidRDefault="00516655" w:rsidP="00516655">
      <w:pPr>
        <w:pStyle w:val="Default"/>
        <w:jc w:val="both"/>
        <w:rPr>
          <w:rFonts w:asciiTheme="minorHAnsi" w:hAnsiTheme="minorHAnsi" w:cstheme="minorHAnsi"/>
          <w:sz w:val="21"/>
          <w:szCs w:val="21"/>
        </w:rPr>
      </w:pPr>
    </w:p>
    <w:p w14:paraId="794B43D0" w14:textId="3BA356C4" w:rsidR="00884BD8" w:rsidRPr="008207D8" w:rsidRDefault="00132C20"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416396" w:rsidRPr="008207D8">
        <w:rPr>
          <w:rFonts w:asciiTheme="minorHAnsi" w:hAnsiTheme="minorHAnsi" w:cstheme="minorHAnsi"/>
          <w:sz w:val="21"/>
          <w:szCs w:val="21"/>
        </w:rPr>
        <w:t>8</w:t>
      </w:r>
      <w:r w:rsidRPr="008207D8">
        <w:rPr>
          <w:rFonts w:asciiTheme="minorHAnsi" w:hAnsiTheme="minorHAnsi" w:cstheme="minorHAnsi"/>
          <w:sz w:val="21"/>
          <w:szCs w:val="21"/>
        </w:rPr>
        <w:t xml:space="preserve">.1. Eventuais alterações contratuais reger-se-ão pela disciplina dos arts. 124 e seguintes da Lei nº 14.133, de 2021. </w:t>
      </w:r>
    </w:p>
    <w:p w14:paraId="46A1EE4D" w14:textId="77777777" w:rsidR="00416396" w:rsidRPr="008207D8" w:rsidRDefault="00416396" w:rsidP="005B23E8">
      <w:pPr>
        <w:pStyle w:val="Default"/>
        <w:spacing w:line="276" w:lineRule="auto"/>
        <w:jc w:val="both"/>
        <w:rPr>
          <w:rFonts w:asciiTheme="minorHAnsi" w:hAnsiTheme="minorHAnsi" w:cstheme="minorHAnsi"/>
          <w:sz w:val="21"/>
          <w:szCs w:val="21"/>
        </w:rPr>
      </w:pPr>
    </w:p>
    <w:p w14:paraId="3C38DC7F" w14:textId="1B5DC204" w:rsidR="00A30104" w:rsidRPr="008207D8" w:rsidRDefault="00132C20" w:rsidP="00A85AA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w:t>
      </w:r>
      <w:r w:rsidR="00416396" w:rsidRPr="008207D8">
        <w:rPr>
          <w:rFonts w:asciiTheme="minorHAnsi" w:hAnsiTheme="minorHAnsi" w:cstheme="minorHAnsi"/>
          <w:sz w:val="21"/>
          <w:szCs w:val="21"/>
        </w:rPr>
        <w:t>8</w:t>
      </w:r>
      <w:r w:rsidRPr="008207D8">
        <w:rPr>
          <w:rFonts w:asciiTheme="minorHAnsi" w:hAnsiTheme="minorHAnsi" w:cstheme="minorHAnsi"/>
          <w:sz w:val="21"/>
          <w:szCs w:val="21"/>
        </w:rPr>
        <w:t xml:space="preserve">.2. </w:t>
      </w:r>
      <w:r w:rsidR="00A85AA7" w:rsidRPr="008207D8">
        <w:rPr>
          <w:rFonts w:asciiTheme="minorHAnsi" w:hAnsiTheme="minorHAnsi" w:cstheme="minorHAnsi"/>
          <w:sz w:val="21"/>
          <w:szCs w:val="21"/>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8207D8" w:rsidRDefault="00416396" w:rsidP="005B23E8">
      <w:pPr>
        <w:pStyle w:val="Default"/>
        <w:spacing w:line="276" w:lineRule="auto"/>
        <w:jc w:val="both"/>
        <w:rPr>
          <w:rFonts w:asciiTheme="minorHAnsi" w:hAnsiTheme="minorHAnsi" w:cstheme="minorHAnsi"/>
          <w:sz w:val="21"/>
          <w:szCs w:val="21"/>
        </w:rPr>
      </w:pPr>
    </w:p>
    <w:p w14:paraId="17285E03" w14:textId="4702D220" w:rsidR="00A30104" w:rsidRPr="008207D8" w:rsidRDefault="00416396"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18</w:t>
      </w:r>
      <w:r w:rsidR="00132C20" w:rsidRPr="008207D8">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8207D8" w:rsidRDefault="00416396" w:rsidP="005B23E8">
      <w:pPr>
        <w:pStyle w:val="Default"/>
        <w:spacing w:line="276" w:lineRule="auto"/>
        <w:jc w:val="both"/>
        <w:rPr>
          <w:rFonts w:asciiTheme="minorHAnsi" w:hAnsiTheme="minorHAnsi" w:cstheme="minorHAnsi"/>
          <w:sz w:val="21"/>
          <w:szCs w:val="21"/>
        </w:rPr>
      </w:pPr>
    </w:p>
    <w:p w14:paraId="6FA07067" w14:textId="1DC4563A" w:rsidR="00132C20" w:rsidRPr="008207D8" w:rsidRDefault="00416396"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18</w:t>
      </w:r>
      <w:r w:rsidR="00132C20" w:rsidRPr="008207D8">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8207D8" w:rsidRDefault="00AD7CD1" w:rsidP="005B23E8">
      <w:pPr>
        <w:pStyle w:val="Default"/>
        <w:spacing w:line="276" w:lineRule="auto"/>
        <w:jc w:val="both"/>
        <w:rPr>
          <w:rFonts w:asciiTheme="minorHAnsi" w:hAnsiTheme="minorHAnsi" w:cstheme="minorHAnsi"/>
          <w:b/>
          <w:bCs/>
          <w:sz w:val="21"/>
          <w:szCs w:val="21"/>
        </w:rPr>
      </w:pPr>
    </w:p>
    <w:p w14:paraId="5CD6769A" w14:textId="0A3F1C12" w:rsidR="00A85AA7" w:rsidRPr="008207D8" w:rsidRDefault="00A85AA7" w:rsidP="00F24E13">
      <w:pPr>
        <w:pStyle w:val="Default"/>
        <w:numPr>
          <w:ilvl w:val="0"/>
          <w:numId w:val="23"/>
        </w:numPr>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CLÁUSULA DÉCIMA NONA</w:t>
      </w:r>
      <w:r w:rsidR="007838EB">
        <w:rPr>
          <w:rFonts w:asciiTheme="minorHAnsi" w:hAnsiTheme="minorHAnsi" w:cstheme="minorHAnsi"/>
          <w:b/>
          <w:bCs/>
          <w:sz w:val="21"/>
          <w:szCs w:val="21"/>
        </w:rPr>
        <w:t xml:space="preserve"> - </w:t>
      </w:r>
      <w:r w:rsidRPr="008207D8">
        <w:rPr>
          <w:rFonts w:asciiTheme="minorHAnsi" w:hAnsiTheme="minorHAnsi" w:cstheme="minorHAnsi"/>
          <w:b/>
          <w:bCs/>
          <w:sz w:val="21"/>
          <w:szCs w:val="21"/>
        </w:rPr>
        <w:t>DAS DISPOSIÇÕES FINAIS</w:t>
      </w:r>
      <w:r w:rsidR="00551D47">
        <w:rPr>
          <w:rFonts w:asciiTheme="minorHAnsi" w:hAnsiTheme="minorHAnsi" w:cstheme="minorHAnsi"/>
          <w:b/>
          <w:bCs/>
          <w:sz w:val="21"/>
          <w:szCs w:val="21"/>
        </w:rPr>
        <w:t>.</w:t>
      </w:r>
    </w:p>
    <w:p w14:paraId="14533CBD" w14:textId="77777777" w:rsidR="00A85AA7" w:rsidRPr="008207D8" w:rsidRDefault="00A85AA7" w:rsidP="005B23E8">
      <w:pPr>
        <w:pStyle w:val="Default"/>
        <w:spacing w:line="276" w:lineRule="auto"/>
        <w:jc w:val="both"/>
        <w:rPr>
          <w:rFonts w:asciiTheme="minorHAnsi" w:hAnsiTheme="minorHAnsi" w:cstheme="minorHAnsi"/>
          <w:sz w:val="21"/>
          <w:szCs w:val="21"/>
        </w:rPr>
      </w:pPr>
    </w:p>
    <w:p w14:paraId="1A1A4652" w14:textId="6DFF1B8D" w:rsidR="00A85AA7" w:rsidRPr="008207D8" w:rsidRDefault="00A85AA7" w:rsidP="00F24E13">
      <w:pPr>
        <w:pStyle w:val="Default"/>
        <w:numPr>
          <w:ilvl w:val="1"/>
          <w:numId w:val="23"/>
        </w:numPr>
        <w:spacing w:line="276" w:lineRule="auto"/>
        <w:ind w:left="0" w:firstLine="0"/>
        <w:jc w:val="both"/>
        <w:rPr>
          <w:rFonts w:asciiTheme="minorHAnsi" w:hAnsiTheme="minorHAnsi" w:cstheme="minorHAnsi"/>
          <w:sz w:val="21"/>
          <w:szCs w:val="21"/>
        </w:rPr>
      </w:pPr>
      <w:r w:rsidRPr="00A85AA7">
        <w:rPr>
          <w:rFonts w:asciiTheme="minorHAnsi" w:hAnsiTheme="minorHAnsi" w:cstheme="minorHAnsi"/>
          <w:sz w:val="21"/>
          <w:szCs w:val="21"/>
        </w:rPr>
        <w:t xml:space="preserve">Nenhuma tolerância das partes quanto à falta de cumprimento de qualquer das cláusulas deste contrato poderá ser entendida como aceitação, novação ou precedente. </w:t>
      </w:r>
    </w:p>
    <w:p w14:paraId="1E9C99DB" w14:textId="77777777" w:rsidR="00516655" w:rsidRPr="00A85AA7" w:rsidRDefault="00516655" w:rsidP="00516655">
      <w:pPr>
        <w:pStyle w:val="Default"/>
        <w:spacing w:line="276" w:lineRule="auto"/>
        <w:jc w:val="both"/>
        <w:rPr>
          <w:rFonts w:asciiTheme="minorHAnsi" w:hAnsiTheme="minorHAnsi" w:cstheme="minorHAnsi"/>
          <w:sz w:val="21"/>
          <w:szCs w:val="21"/>
        </w:rPr>
      </w:pPr>
    </w:p>
    <w:p w14:paraId="4054AE6B" w14:textId="030B14FA" w:rsidR="00A85AA7" w:rsidRPr="008207D8" w:rsidRDefault="00A85AA7" w:rsidP="00F24E13">
      <w:pPr>
        <w:pStyle w:val="Default"/>
        <w:numPr>
          <w:ilvl w:val="1"/>
          <w:numId w:val="23"/>
        </w:numPr>
        <w:spacing w:line="276" w:lineRule="auto"/>
        <w:ind w:left="0" w:firstLine="0"/>
        <w:jc w:val="both"/>
        <w:rPr>
          <w:rFonts w:asciiTheme="minorHAnsi" w:hAnsiTheme="minorHAnsi" w:cstheme="minorHAnsi"/>
          <w:sz w:val="21"/>
          <w:szCs w:val="21"/>
        </w:rPr>
      </w:pPr>
      <w:r w:rsidRPr="008207D8">
        <w:rPr>
          <w:rFonts w:asciiTheme="minorHAnsi" w:hAnsiTheme="minorHAnsi" w:cstheme="minorHAnsi"/>
          <w:sz w:val="21"/>
          <w:szCs w:val="21"/>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8207D8" w:rsidRDefault="00516655" w:rsidP="00516655">
      <w:pPr>
        <w:pStyle w:val="Default"/>
        <w:spacing w:line="276" w:lineRule="auto"/>
        <w:jc w:val="both"/>
        <w:rPr>
          <w:rFonts w:asciiTheme="minorHAnsi" w:hAnsiTheme="minorHAnsi" w:cstheme="minorHAnsi"/>
          <w:sz w:val="21"/>
          <w:szCs w:val="21"/>
        </w:rPr>
      </w:pPr>
    </w:p>
    <w:p w14:paraId="4FCC5700" w14:textId="6D327F54" w:rsidR="00A85AA7" w:rsidRPr="008207D8"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1</w:t>
      </w:r>
      <w:r w:rsidRPr="008207D8">
        <w:rPr>
          <w:rFonts w:asciiTheme="minorHAnsi" w:hAnsiTheme="minorHAnsi" w:cstheme="minorHAnsi"/>
          <w:sz w:val="21"/>
          <w:szCs w:val="21"/>
        </w:rPr>
        <w:t>9</w:t>
      </w:r>
      <w:r w:rsidRPr="00A85AA7">
        <w:rPr>
          <w:rFonts w:asciiTheme="minorHAnsi" w:hAnsiTheme="minorHAnsi" w:cstheme="minorHAnsi"/>
          <w:sz w:val="21"/>
          <w:szCs w:val="21"/>
        </w:rPr>
        <w:t xml:space="preserve">.3 - Fica ressalvada a possibilidade de alteração das condições contratuais em face da superveniência de normas federais e/ou municipais que as autorizem. </w:t>
      </w:r>
    </w:p>
    <w:p w14:paraId="009FED88" w14:textId="77777777" w:rsidR="00A85AA7" w:rsidRPr="00A85AA7" w:rsidRDefault="00A85AA7" w:rsidP="00A85AA7">
      <w:pPr>
        <w:pStyle w:val="Default"/>
        <w:spacing w:line="276" w:lineRule="auto"/>
        <w:jc w:val="both"/>
        <w:rPr>
          <w:rFonts w:asciiTheme="minorHAnsi" w:hAnsiTheme="minorHAnsi" w:cstheme="minorHAnsi"/>
          <w:sz w:val="21"/>
          <w:szCs w:val="21"/>
        </w:rPr>
      </w:pPr>
    </w:p>
    <w:p w14:paraId="7BEFAEFA" w14:textId="4A4F4530" w:rsidR="00A85AA7" w:rsidRPr="008207D8"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1</w:t>
      </w:r>
      <w:r w:rsidRPr="008207D8">
        <w:rPr>
          <w:rFonts w:asciiTheme="minorHAnsi" w:hAnsiTheme="minorHAnsi" w:cstheme="minorHAnsi"/>
          <w:sz w:val="21"/>
          <w:szCs w:val="21"/>
        </w:rPr>
        <w:t>9</w:t>
      </w:r>
      <w:r w:rsidRPr="00A85AA7">
        <w:rPr>
          <w:rFonts w:asciiTheme="minorHAnsi" w:hAnsiTheme="minorHAnsi" w:cstheme="minorHAnsi"/>
          <w:sz w:val="21"/>
          <w:szCs w:val="21"/>
        </w:rPr>
        <w:t xml:space="preserve">.4 -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A85AA7" w:rsidRDefault="00A85AA7" w:rsidP="00A85AA7">
      <w:pPr>
        <w:pStyle w:val="Default"/>
        <w:spacing w:line="276" w:lineRule="auto"/>
        <w:jc w:val="both"/>
        <w:rPr>
          <w:rFonts w:asciiTheme="minorHAnsi" w:hAnsiTheme="minorHAnsi" w:cstheme="minorHAnsi"/>
          <w:sz w:val="21"/>
          <w:szCs w:val="21"/>
        </w:rPr>
      </w:pPr>
    </w:p>
    <w:p w14:paraId="3AB621B7" w14:textId="77777777" w:rsidR="00A85AA7" w:rsidRPr="008207D8"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1</w:t>
      </w:r>
      <w:r w:rsidRPr="008207D8">
        <w:rPr>
          <w:rFonts w:asciiTheme="minorHAnsi" w:hAnsiTheme="minorHAnsi" w:cstheme="minorHAnsi"/>
          <w:sz w:val="21"/>
          <w:szCs w:val="21"/>
        </w:rPr>
        <w:t>9</w:t>
      </w:r>
      <w:r w:rsidRPr="00A85AA7">
        <w:rPr>
          <w:rFonts w:asciiTheme="minorHAnsi" w:hAnsiTheme="minorHAnsi" w:cstheme="minorHAnsi"/>
          <w:sz w:val="21"/>
          <w:szCs w:val="21"/>
        </w:rPr>
        <w:t>.5 - A Administração reserva-se o direito de executar através de outras contratadas, nos mesmos locais, serviços distintos dos abrangidos na presente contratação.</w:t>
      </w:r>
    </w:p>
    <w:p w14:paraId="3518ABD3" w14:textId="228746DC" w:rsidR="00A85AA7" w:rsidRPr="00A85AA7"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 xml:space="preserve"> </w:t>
      </w:r>
    </w:p>
    <w:p w14:paraId="0E849300" w14:textId="35A58EC7" w:rsidR="00A85AA7" w:rsidRPr="008207D8"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1</w:t>
      </w:r>
      <w:r w:rsidRPr="008207D8">
        <w:rPr>
          <w:rFonts w:asciiTheme="minorHAnsi" w:hAnsiTheme="minorHAnsi" w:cstheme="minorHAnsi"/>
          <w:sz w:val="21"/>
          <w:szCs w:val="21"/>
        </w:rPr>
        <w:t>9</w:t>
      </w:r>
      <w:r w:rsidRPr="00A85AA7">
        <w:rPr>
          <w:rFonts w:asciiTheme="minorHAnsi" w:hAnsiTheme="minorHAnsi" w:cstheme="minorHAnsi"/>
          <w:sz w:val="21"/>
          <w:szCs w:val="21"/>
        </w:rPr>
        <w:t xml:space="preserve">.6 -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A85AA7" w:rsidRDefault="00A85AA7" w:rsidP="00A85AA7">
      <w:pPr>
        <w:pStyle w:val="Default"/>
        <w:spacing w:line="276" w:lineRule="auto"/>
        <w:jc w:val="both"/>
        <w:rPr>
          <w:rFonts w:asciiTheme="minorHAnsi" w:hAnsiTheme="minorHAnsi" w:cstheme="minorHAnsi"/>
          <w:sz w:val="21"/>
          <w:szCs w:val="21"/>
        </w:rPr>
      </w:pPr>
    </w:p>
    <w:p w14:paraId="1411333A" w14:textId="166C0C60" w:rsidR="00A85AA7" w:rsidRPr="008207D8" w:rsidRDefault="00A85AA7" w:rsidP="00A85AA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8207D8" w:rsidRDefault="00A85AA7" w:rsidP="005B23E8">
      <w:pPr>
        <w:pStyle w:val="Default"/>
        <w:spacing w:line="276" w:lineRule="auto"/>
        <w:jc w:val="both"/>
        <w:rPr>
          <w:rFonts w:asciiTheme="minorHAnsi" w:hAnsiTheme="minorHAnsi" w:cstheme="minorHAnsi"/>
          <w:b/>
          <w:bCs/>
          <w:sz w:val="21"/>
          <w:szCs w:val="21"/>
        </w:rPr>
      </w:pPr>
    </w:p>
    <w:p w14:paraId="37D3DCCA" w14:textId="6765563E" w:rsidR="00A85AA7" w:rsidRPr="008207D8"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1</w:t>
      </w:r>
      <w:r w:rsidRPr="008207D8">
        <w:rPr>
          <w:rFonts w:asciiTheme="minorHAnsi" w:hAnsiTheme="minorHAnsi" w:cstheme="minorHAnsi"/>
          <w:sz w:val="21"/>
          <w:szCs w:val="21"/>
        </w:rPr>
        <w:t>9</w:t>
      </w:r>
      <w:r w:rsidRPr="00A85AA7">
        <w:rPr>
          <w:rFonts w:asciiTheme="minorHAnsi" w:hAnsiTheme="minorHAnsi" w:cstheme="minorHAnsi"/>
          <w:sz w:val="21"/>
          <w:szCs w:val="21"/>
        </w:rPr>
        <w:t>.8 - O presente ajuste, o recebimento de seu objeto, suas alterações e rescisão obedecerão a Lei Federal n° 14.133/</w:t>
      </w:r>
      <w:r w:rsidRPr="008207D8">
        <w:rPr>
          <w:rFonts w:asciiTheme="minorHAnsi" w:hAnsiTheme="minorHAnsi" w:cstheme="minorHAnsi"/>
          <w:sz w:val="21"/>
          <w:szCs w:val="21"/>
        </w:rPr>
        <w:t>20</w:t>
      </w:r>
      <w:r w:rsidRPr="00A85AA7">
        <w:rPr>
          <w:rFonts w:asciiTheme="minorHAnsi" w:hAnsiTheme="minorHAnsi" w:cstheme="minorHAnsi"/>
          <w:sz w:val="21"/>
          <w:szCs w:val="21"/>
        </w:rPr>
        <w:t xml:space="preserve">21 e demais normas pertinentes, aplicáveis à execução dos serviços e especialmente aos casos omissos. </w:t>
      </w:r>
    </w:p>
    <w:p w14:paraId="11611932" w14:textId="77777777" w:rsidR="00A85AA7" w:rsidRPr="00A85AA7" w:rsidRDefault="00A85AA7" w:rsidP="00A85AA7">
      <w:pPr>
        <w:pStyle w:val="Default"/>
        <w:spacing w:line="276" w:lineRule="auto"/>
        <w:jc w:val="both"/>
        <w:rPr>
          <w:rFonts w:asciiTheme="minorHAnsi" w:hAnsiTheme="minorHAnsi" w:cstheme="minorHAnsi"/>
          <w:sz w:val="21"/>
          <w:szCs w:val="21"/>
        </w:rPr>
      </w:pPr>
    </w:p>
    <w:p w14:paraId="3B6B15C5" w14:textId="681012FA" w:rsidR="00A85AA7" w:rsidRPr="008207D8" w:rsidRDefault="00A85AA7" w:rsidP="00A85AA7">
      <w:pPr>
        <w:pStyle w:val="Default"/>
        <w:spacing w:line="276" w:lineRule="auto"/>
        <w:jc w:val="both"/>
        <w:rPr>
          <w:rFonts w:asciiTheme="minorHAnsi" w:hAnsiTheme="minorHAnsi" w:cstheme="minorHAnsi"/>
          <w:sz w:val="21"/>
          <w:szCs w:val="21"/>
        </w:rPr>
      </w:pPr>
      <w:r w:rsidRPr="00A85AA7">
        <w:rPr>
          <w:rFonts w:asciiTheme="minorHAnsi" w:hAnsiTheme="minorHAnsi" w:cstheme="minorHAnsi"/>
          <w:sz w:val="21"/>
          <w:szCs w:val="21"/>
        </w:rPr>
        <w:t>1</w:t>
      </w:r>
      <w:r w:rsidRPr="008207D8">
        <w:rPr>
          <w:rFonts w:asciiTheme="minorHAnsi" w:hAnsiTheme="minorHAnsi" w:cstheme="minorHAnsi"/>
          <w:sz w:val="21"/>
          <w:szCs w:val="21"/>
        </w:rPr>
        <w:t>9</w:t>
      </w:r>
      <w:r w:rsidRPr="00A85AA7">
        <w:rPr>
          <w:rFonts w:asciiTheme="minorHAnsi" w:hAnsiTheme="minorHAnsi" w:cstheme="minorHAnsi"/>
          <w:sz w:val="21"/>
          <w:szCs w:val="21"/>
        </w:rPr>
        <w:t xml:space="preserve">.9 -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A85AA7" w:rsidRDefault="00A85AA7" w:rsidP="00A85AA7">
      <w:pPr>
        <w:pStyle w:val="Default"/>
        <w:spacing w:line="276" w:lineRule="auto"/>
        <w:jc w:val="both"/>
        <w:rPr>
          <w:rFonts w:asciiTheme="minorHAnsi" w:hAnsiTheme="minorHAnsi" w:cstheme="minorHAnsi"/>
          <w:sz w:val="21"/>
          <w:szCs w:val="21"/>
        </w:rPr>
      </w:pPr>
    </w:p>
    <w:p w14:paraId="7982A0DF" w14:textId="764EDEE1" w:rsidR="00A85AA7" w:rsidRPr="008207D8" w:rsidRDefault="00A85AA7" w:rsidP="00A85AA7">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19.10 – As partes poderão utilizar meios alternativos de prevenção e resolução de controvérsias, notadamente a conciliação, a mediação, o comitê de resolução de disputas e a arbitragem, nos termos dos arts. 151 a 154 da Lei 14.133/2021</w:t>
      </w:r>
    </w:p>
    <w:p w14:paraId="378432E0" w14:textId="77777777" w:rsidR="00A85AA7" w:rsidRPr="008207D8" w:rsidRDefault="00A85AA7" w:rsidP="00A85AA7">
      <w:pPr>
        <w:pStyle w:val="Default"/>
        <w:spacing w:line="276" w:lineRule="auto"/>
        <w:jc w:val="both"/>
        <w:rPr>
          <w:rFonts w:asciiTheme="minorHAnsi" w:hAnsiTheme="minorHAnsi" w:cstheme="minorHAnsi"/>
          <w:b/>
          <w:bCs/>
          <w:sz w:val="21"/>
          <w:szCs w:val="21"/>
        </w:rPr>
      </w:pPr>
    </w:p>
    <w:p w14:paraId="2DC5B098" w14:textId="7A45B952" w:rsidR="00132C20" w:rsidRDefault="00132C20" w:rsidP="00F24E13">
      <w:pPr>
        <w:pStyle w:val="Default"/>
        <w:numPr>
          <w:ilvl w:val="0"/>
          <w:numId w:val="23"/>
        </w:numPr>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 xml:space="preserve">CLÁUSULA </w:t>
      </w:r>
      <w:r w:rsidR="00A85AA7" w:rsidRPr="008207D8">
        <w:rPr>
          <w:rFonts w:asciiTheme="minorHAnsi" w:hAnsiTheme="minorHAnsi" w:cstheme="minorHAnsi"/>
          <w:b/>
          <w:bCs/>
          <w:sz w:val="21"/>
          <w:szCs w:val="21"/>
        </w:rPr>
        <w:t>VIGÉSIMA</w:t>
      </w:r>
      <w:r w:rsidRPr="008207D8">
        <w:rPr>
          <w:rFonts w:asciiTheme="minorHAnsi" w:hAnsiTheme="minorHAnsi" w:cstheme="minorHAnsi"/>
          <w:b/>
          <w:bCs/>
          <w:sz w:val="21"/>
          <w:szCs w:val="21"/>
        </w:rPr>
        <w:t xml:space="preserve"> – PUBLICAÇÃO</w:t>
      </w:r>
      <w:r w:rsidR="00551D47">
        <w:rPr>
          <w:rFonts w:asciiTheme="minorHAnsi" w:hAnsiTheme="minorHAnsi" w:cstheme="minorHAnsi"/>
          <w:b/>
          <w:bCs/>
          <w:sz w:val="21"/>
          <w:szCs w:val="21"/>
        </w:rPr>
        <w:t>.</w:t>
      </w:r>
    </w:p>
    <w:p w14:paraId="5EC1316C" w14:textId="77777777" w:rsidR="008207D8" w:rsidRPr="008207D8" w:rsidRDefault="008207D8" w:rsidP="008207D8">
      <w:pPr>
        <w:pStyle w:val="Default"/>
        <w:spacing w:line="276" w:lineRule="auto"/>
        <w:ind w:left="720"/>
        <w:jc w:val="both"/>
        <w:rPr>
          <w:rFonts w:asciiTheme="minorHAnsi" w:hAnsiTheme="minorHAnsi" w:cstheme="minorHAnsi"/>
          <w:b/>
          <w:bCs/>
          <w:sz w:val="21"/>
          <w:szCs w:val="21"/>
        </w:rPr>
      </w:pPr>
    </w:p>
    <w:p w14:paraId="12DDEB94" w14:textId="1E591E75" w:rsidR="00132C20" w:rsidRPr="008207D8" w:rsidRDefault="00A85AA7"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20</w:t>
      </w:r>
      <w:r w:rsidR="00132C20" w:rsidRPr="008207D8">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8207D8" w:rsidRDefault="00132C20" w:rsidP="005B23E8">
      <w:pPr>
        <w:pStyle w:val="Default"/>
        <w:spacing w:line="276" w:lineRule="auto"/>
        <w:jc w:val="both"/>
        <w:rPr>
          <w:rFonts w:asciiTheme="minorHAnsi" w:hAnsiTheme="minorHAnsi" w:cstheme="minorHAnsi"/>
          <w:sz w:val="21"/>
          <w:szCs w:val="21"/>
        </w:rPr>
      </w:pPr>
    </w:p>
    <w:p w14:paraId="224A75A8" w14:textId="5FE380A3" w:rsidR="005B23E8" w:rsidRPr="008207D8" w:rsidRDefault="00416396" w:rsidP="005B23E8">
      <w:pPr>
        <w:pStyle w:val="Default"/>
        <w:spacing w:line="276" w:lineRule="auto"/>
        <w:jc w:val="both"/>
        <w:rPr>
          <w:rFonts w:asciiTheme="minorHAnsi" w:hAnsiTheme="minorHAnsi" w:cstheme="minorHAnsi"/>
          <w:b/>
          <w:bCs/>
          <w:sz w:val="21"/>
          <w:szCs w:val="21"/>
        </w:rPr>
      </w:pPr>
      <w:r w:rsidRPr="008207D8">
        <w:rPr>
          <w:rFonts w:asciiTheme="minorHAnsi" w:hAnsiTheme="minorHAnsi" w:cstheme="minorHAnsi"/>
          <w:b/>
          <w:bCs/>
          <w:sz w:val="21"/>
          <w:szCs w:val="21"/>
        </w:rPr>
        <w:t>2</w:t>
      </w:r>
      <w:r w:rsidR="00A85AA7" w:rsidRPr="008207D8">
        <w:rPr>
          <w:rFonts w:asciiTheme="minorHAnsi" w:hAnsiTheme="minorHAnsi" w:cstheme="minorHAnsi"/>
          <w:b/>
          <w:bCs/>
          <w:sz w:val="21"/>
          <w:szCs w:val="21"/>
        </w:rPr>
        <w:t>1</w:t>
      </w:r>
      <w:r w:rsidRPr="008207D8">
        <w:rPr>
          <w:rFonts w:asciiTheme="minorHAnsi" w:hAnsiTheme="minorHAnsi" w:cstheme="minorHAnsi"/>
          <w:b/>
          <w:bCs/>
          <w:sz w:val="21"/>
          <w:szCs w:val="21"/>
        </w:rPr>
        <w:t xml:space="preserve">. </w:t>
      </w:r>
      <w:r w:rsidR="00132C20" w:rsidRPr="008207D8">
        <w:rPr>
          <w:rFonts w:asciiTheme="minorHAnsi" w:hAnsiTheme="minorHAnsi" w:cstheme="minorHAnsi"/>
          <w:b/>
          <w:bCs/>
          <w:sz w:val="21"/>
          <w:szCs w:val="21"/>
        </w:rPr>
        <w:t xml:space="preserve">CLÁUSULA </w:t>
      </w:r>
      <w:r w:rsidRPr="008207D8">
        <w:rPr>
          <w:rFonts w:asciiTheme="minorHAnsi" w:hAnsiTheme="minorHAnsi" w:cstheme="minorHAnsi"/>
          <w:b/>
          <w:bCs/>
          <w:sz w:val="21"/>
          <w:szCs w:val="21"/>
        </w:rPr>
        <w:t>VIGÉSIMA</w:t>
      </w:r>
      <w:r w:rsidR="00A85AA7" w:rsidRPr="008207D8">
        <w:rPr>
          <w:rFonts w:asciiTheme="minorHAnsi" w:hAnsiTheme="minorHAnsi" w:cstheme="minorHAnsi"/>
          <w:b/>
          <w:bCs/>
          <w:sz w:val="21"/>
          <w:szCs w:val="21"/>
        </w:rPr>
        <w:t xml:space="preserve"> PRIMEIRA</w:t>
      </w:r>
      <w:r w:rsidRPr="008207D8">
        <w:rPr>
          <w:rFonts w:asciiTheme="minorHAnsi" w:hAnsiTheme="minorHAnsi" w:cstheme="minorHAnsi"/>
          <w:b/>
          <w:bCs/>
          <w:sz w:val="21"/>
          <w:szCs w:val="21"/>
        </w:rPr>
        <w:t xml:space="preserve"> </w:t>
      </w:r>
      <w:r w:rsidR="00132C20" w:rsidRPr="008207D8">
        <w:rPr>
          <w:rFonts w:asciiTheme="minorHAnsi" w:hAnsiTheme="minorHAnsi" w:cstheme="minorHAnsi"/>
          <w:b/>
          <w:bCs/>
          <w:sz w:val="21"/>
          <w:szCs w:val="21"/>
        </w:rPr>
        <w:t>– FORO</w:t>
      </w:r>
      <w:r w:rsidR="00551D47">
        <w:rPr>
          <w:rFonts w:asciiTheme="minorHAnsi" w:hAnsiTheme="minorHAnsi" w:cstheme="minorHAnsi"/>
          <w:b/>
          <w:bCs/>
          <w:sz w:val="21"/>
          <w:szCs w:val="21"/>
        </w:rPr>
        <w:t>.</w:t>
      </w:r>
      <w:r w:rsidR="00132C20" w:rsidRPr="008207D8">
        <w:rPr>
          <w:rFonts w:asciiTheme="minorHAnsi" w:hAnsiTheme="minorHAnsi" w:cstheme="minorHAnsi"/>
          <w:b/>
          <w:bCs/>
          <w:sz w:val="21"/>
          <w:szCs w:val="21"/>
        </w:rPr>
        <w:t xml:space="preserve"> </w:t>
      </w:r>
    </w:p>
    <w:p w14:paraId="5FF8B5CE" w14:textId="2B209E0F" w:rsidR="00132C20" w:rsidRPr="008207D8" w:rsidRDefault="00416396"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2</w:t>
      </w:r>
      <w:r w:rsidR="00A85AA7" w:rsidRPr="008207D8">
        <w:rPr>
          <w:rFonts w:asciiTheme="minorHAnsi" w:hAnsiTheme="minorHAnsi" w:cstheme="minorHAnsi"/>
          <w:sz w:val="21"/>
          <w:szCs w:val="21"/>
        </w:rPr>
        <w:t>1</w:t>
      </w:r>
      <w:r w:rsidR="00132C20" w:rsidRPr="008207D8">
        <w:rPr>
          <w:rFonts w:asciiTheme="minorHAnsi" w:hAnsiTheme="minorHAnsi" w:cstheme="minorHAnsi"/>
          <w:sz w:val="21"/>
          <w:szCs w:val="21"/>
        </w:rPr>
        <w:t xml:space="preserve">.1. Fica eleito o Foro da Comarca de </w:t>
      </w:r>
      <w:r w:rsidR="00FD24B6" w:rsidRPr="008207D8">
        <w:rPr>
          <w:rFonts w:asciiTheme="minorHAnsi" w:hAnsiTheme="minorHAnsi" w:cstheme="minorHAnsi"/>
          <w:sz w:val="21"/>
          <w:szCs w:val="21"/>
        </w:rPr>
        <w:t>Santa Branca</w:t>
      </w:r>
      <w:r w:rsidR="00132C20" w:rsidRPr="008207D8">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8207D8">
        <w:rPr>
          <w:rFonts w:asciiTheme="minorHAnsi" w:hAnsiTheme="minorHAnsi" w:cstheme="minorHAnsi"/>
          <w:sz w:val="21"/>
          <w:szCs w:val="21"/>
        </w:rPr>
        <w:t xml:space="preserve">Federal </w:t>
      </w:r>
      <w:r w:rsidR="00132C20" w:rsidRPr="008207D8">
        <w:rPr>
          <w:rFonts w:asciiTheme="minorHAnsi" w:hAnsiTheme="minorHAnsi" w:cstheme="minorHAnsi"/>
          <w:sz w:val="21"/>
          <w:szCs w:val="21"/>
        </w:rPr>
        <w:t>nº 14.133/</w:t>
      </w:r>
      <w:r w:rsidR="00FD24B6" w:rsidRPr="008207D8">
        <w:rPr>
          <w:rFonts w:asciiTheme="minorHAnsi" w:hAnsiTheme="minorHAnsi" w:cstheme="minorHAnsi"/>
          <w:sz w:val="21"/>
          <w:szCs w:val="21"/>
        </w:rPr>
        <w:t>20</w:t>
      </w:r>
      <w:r w:rsidR="00132C20" w:rsidRPr="008207D8">
        <w:rPr>
          <w:rFonts w:asciiTheme="minorHAnsi" w:hAnsiTheme="minorHAnsi" w:cstheme="minorHAnsi"/>
          <w:sz w:val="21"/>
          <w:szCs w:val="21"/>
        </w:rPr>
        <w:t xml:space="preserve">21. </w:t>
      </w:r>
    </w:p>
    <w:p w14:paraId="2D7D03E5" w14:textId="77777777" w:rsidR="00A85AA7" w:rsidRPr="008207D8" w:rsidRDefault="00A85AA7" w:rsidP="005B23E8">
      <w:pPr>
        <w:pStyle w:val="Default"/>
        <w:spacing w:line="276" w:lineRule="auto"/>
        <w:jc w:val="both"/>
        <w:rPr>
          <w:rFonts w:asciiTheme="minorHAnsi" w:hAnsiTheme="minorHAnsi" w:cstheme="minorHAnsi"/>
          <w:sz w:val="21"/>
          <w:szCs w:val="21"/>
        </w:rPr>
      </w:pPr>
    </w:p>
    <w:p w14:paraId="398C8E9D" w14:textId="3B3A8D2A" w:rsidR="00A85AA7" w:rsidRPr="008207D8" w:rsidRDefault="00A85AA7" w:rsidP="005B23E8">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5B23E8" w:rsidRDefault="001614C6" w:rsidP="005B23E8">
      <w:pPr>
        <w:pStyle w:val="Default"/>
        <w:spacing w:line="276" w:lineRule="auto"/>
        <w:jc w:val="both"/>
        <w:rPr>
          <w:rFonts w:asciiTheme="minorHAnsi" w:hAnsiTheme="minorHAnsi" w:cstheme="minorHAnsi"/>
          <w:sz w:val="22"/>
          <w:szCs w:val="22"/>
        </w:rPr>
      </w:pPr>
    </w:p>
    <w:p w14:paraId="04F34AF2" w14:textId="412CCAC8" w:rsidR="001614C6"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Santa Branca ______ de __________ de 2024 </w:t>
      </w:r>
    </w:p>
    <w:p w14:paraId="3E4966A3" w14:textId="77777777" w:rsidR="00551D47" w:rsidRPr="005B23E8" w:rsidRDefault="00551D47" w:rsidP="005B23E8">
      <w:pPr>
        <w:pStyle w:val="Default"/>
        <w:spacing w:line="276" w:lineRule="auto"/>
        <w:jc w:val="both"/>
        <w:rPr>
          <w:rFonts w:asciiTheme="minorHAnsi" w:hAnsiTheme="minorHAnsi" w:cstheme="minorHAnsi"/>
          <w:sz w:val="22"/>
          <w:szCs w:val="22"/>
        </w:rPr>
      </w:pPr>
    </w:p>
    <w:p w14:paraId="74542AF3"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5FA8003" w14:textId="4F46CF8E" w:rsidR="00D24427" w:rsidRPr="005B23E8"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5B23E8" w14:paraId="5ACAE542" w14:textId="77777777" w:rsidTr="00502BF8">
        <w:tc>
          <w:tcPr>
            <w:tcW w:w="4247" w:type="dxa"/>
          </w:tcPr>
          <w:p w14:paraId="14CF81D4" w14:textId="755667FB"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_________________________________</w:t>
            </w:r>
          </w:p>
        </w:tc>
      </w:tr>
      <w:tr w:rsidR="00D24427" w:rsidRPr="005B23E8" w14:paraId="4A066E98" w14:textId="77777777" w:rsidTr="00502BF8">
        <w:tc>
          <w:tcPr>
            <w:tcW w:w="4247" w:type="dxa"/>
          </w:tcPr>
          <w:p w14:paraId="34C9ED05" w14:textId="1F1F329E"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Representante legal</w:t>
            </w:r>
            <w:r w:rsidR="001614C6" w:rsidRPr="00551D47">
              <w:rPr>
                <w:rFonts w:asciiTheme="minorHAnsi" w:eastAsiaTheme="minorHAnsi" w:hAnsiTheme="minorHAnsi" w:cstheme="minorHAnsi"/>
                <w:sz w:val="22"/>
                <w:szCs w:val="22"/>
                <w:lang w:eastAsia="en-US"/>
              </w:rPr>
              <w:t xml:space="preserve"> do contratado </w:t>
            </w:r>
          </w:p>
        </w:tc>
      </w:tr>
      <w:tr w:rsidR="00D24427" w:rsidRPr="005B23E8" w14:paraId="212742D1" w14:textId="77777777" w:rsidTr="00502BF8">
        <w:tc>
          <w:tcPr>
            <w:tcW w:w="4247" w:type="dxa"/>
          </w:tcPr>
          <w:p w14:paraId="73CDA8D0" w14:textId="24A8928E"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Empresa</w:t>
            </w:r>
          </w:p>
        </w:tc>
      </w:tr>
      <w:tr w:rsidR="00D24427" w:rsidRPr="005B23E8" w14:paraId="2B455216" w14:textId="77777777" w:rsidTr="00502BF8">
        <w:tc>
          <w:tcPr>
            <w:tcW w:w="4247" w:type="dxa"/>
          </w:tcPr>
          <w:p w14:paraId="6C182A4F" w14:textId="2F68BEF9" w:rsidR="00D24427" w:rsidRPr="00551D47" w:rsidRDefault="00D24427"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Contratante</w:t>
            </w:r>
          </w:p>
        </w:tc>
        <w:tc>
          <w:tcPr>
            <w:tcW w:w="4247" w:type="dxa"/>
          </w:tcPr>
          <w:p w14:paraId="761C0052" w14:textId="091087DD" w:rsidR="00D24427" w:rsidRPr="00551D47" w:rsidRDefault="00132C20" w:rsidP="00E863B4">
            <w:pPr>
              <w:jc w:val="center"/>
              <w:rPr>
                <w:rFonts w:asciiTheme="minorHAnsi" w:eastAsiaTheme="minorHAnsi" w:hAnsiTheme="minorHAnsi" w:cstheme="minorHAnsi"/>
                <w:sz w:val="22"/>
                <w:szCs w:val="22"/>
                <w:lang w:eastAsia="en-US"/>
              </w:rPr>
            </w:pPr>
            <w:r w:rsidRPr="00551D47">
              <w:rPr>
                <w:rFonts w:asciiTheme="minorHAnsi" w:eastAsiaTheme="minorHAnsi" w:hAnsiTheme="minorHAnsi" w:cstheme="minorHAnsi"/>
                <w:sz w:val="22"/>
                <w:szCs w:val="22"/>
                <w:lang w:eastAsia="en-US"/>
              </w:rPr>
              <w:t>Contratada</w:t>
            </w:r>
          </w:p>
        </w:tc>
      </w:tr>
    </w:tbl>
    <w:p w14:paraId="1251581A" w14:textId="77777777" w:rsidR="00D24427" w:rsidRPr="005B23E8"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20F04E62" w14:textId="77777777" w:rsidR="00132C20" w:rsidRDefault="00132C20" w:rsidP="00E863B4">
            <w:pPr>
              <w:rPr>
                <w:rFonts w:asciiTheme="minorHAnsi" w:eastAsiaTheme="minorHAnsi" w:hAnsiTheme="minorHAnsi" w:cstheme="minorHAnsi"/>
                <w:sz w:val="22"/>
                <w:szCs w:val="22"/>
                <w:lang w:eastAsia="en-US"/>
              </w:rPr>
            </w:pPr>
          </w:p>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473D8852" w14:textId="028C8BFA"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7D987B58" w14:textId="77777777" w:rsidR="008207D8" w:rsidRDefault="008207D8" w:rsidP="00E863B4">
      <w:pPr>
        <w:rPr>
          <w:rFonts w:asciiTheme="minorHAnsi" w:eastAsiaTheme="minorHAnsi" w:hAnsiTheme="minorHAnsi" w:cstheme="minorHAnsi"/>
          <w:sz w:val="22"/>
          <w:szCs w:val="22"/>
          <w:lang w:eastAsia="en-US"/>
        </w:rPr>
      </w:pPr>
    </w:p>
    <w:p w14:paraId="4C18E2E7" w14:textId="77777777" w:rsidR="008207D8" w:rsidRDefault="008207D8" w:rsidP="00E863B4">
      <w:pPr>
        <w:rPr>
          <w:rFonts w:asciiTheme="minorHAnsi" w:eastAsiaTheme="minorHAnsi" w:hAnsiTheme="minorHAnsi" w:cstheme="minorHAnsi"/>
          <w:sz w:val="22"/>
          <w:szCs w:val="22"/>
          <w:lang w:eastAsia="en-US"/>
        </w:rPr>
      </w:pPr>
    </w:p>
    <w:p w14:paraId="1E3684B4" w14:textId="77777777" w:rsidR="00A85AA7" w:rsidRPr="005B23E8" w:rsidRDefault="00A85AA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5B23E8" w14:paraId="2444684F" w14:textId="77777777" w:rsidTr="00502BF8">
        <w:tc>
          <w:tcPr>
            <w:tcW w:w="4247" w:type="dxa"/>
          </w:tcPr>
          <w:p w14:paraId="0B44DE43" w14:textId="74B7A96E" w:rsidR="00502BF8" w:rsidRPr="005B23E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w:t>
            </w:r>
          </w:p>
        </w:tc>
        <w:tc>
          <w:tcPr>
            <w:tcW w:w="4247" w:type="dxa"/>
          </w:tcPr>
          <w:p w14:paraId="6C0F5BDF" w14:textId="694C3966" w:rsidR="00502BF8" w:rsidRPr="005B23E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_________________________________</w:t>
            </w:r>
          </w:p>
        </w:tc>
      </w:tr>
      <w:tr w:rsidR="00502BF8" w:rsidRPr="005B23E8" w14:paraId="4614B65D" w14:textId="77777777" w:rsidTr="00502BF8">
        <w:tc>
          <w:tcPr>
            <w:tcW w:w="4247" w:type="dxa"/>
          </w:tcPr>
          <w:p w14:paraId="6F62608F" w14:textId="2D5CDF7E" w:rsidR="00502BF8" w:rsidRPr="005B23E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tc>
        <w:tc>
          <w:tcPr>
            <w:tcW w:w="4247" w:type="dxa"/>
          </w:tcPr>
          <w:p w14:paraId="2C1F4131" w14:textId="2C42F86A" w:rsidR="00502BF8" w:rsidRPr="005B23E8"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tc>
      </w:tr>
      <w:tr w:rsidR="00A85AA7" w:rsidRPr="005B23E8" w14:paraId="110FE695" w14:textId="77777777" w:rsidTr="00502BF8">
        <w:tc>
          <w:tcPr>
            <w:tcW w:w="4247" w:type="dxa"/>
          </w:tcPr>
          <w:p w14:paraId="651D3965" w14:textId="77777777" w:rsidR="00A85AA7" w:rsidRDefault="00A85AA7" w:rsidP="00E863B4">
            <w:pPr>
              <w:rPr>
                <w:rFonts w:asciiTheme="minorHAnsi" w:eastAsiaTheme="minorHAnsi" w:hAnsiTheme="minorHAnsi" w:cstheme="minorHAnsi"/>
                <w:sz w:val="22"/>
                <w:szCs w:val="22"/>
                <w:lang w:eastAsia="en-US"/>
              </w:rPr>
            </w:pPr>
          </w:p>
          <w:p w14:paraId="1B752C2A" w14:textId="77777777" w:rsidR="00A85AA7" w:rsidRDefault="00A85AA7" w:rsidP="00E863B4">
            <w:pPr>
              <w:rPr>
                <w:rFonts w:asciiTheme="minorHAnsi" w:eastAsiaTheme="minorHAnsi" w:hAnsiTheme="minorHAnsi" w:cstheme="minorHAnsi"/>
                <w:sz w:val="22"/>
                <w:szCs w:val="22"/>
                <w:lang w:eastAsia="en-US"/>
              </w:rPr>
            </w:pPr>
          </w:p>
          <w:p w14:paraId="29CE327C" w14:textId="77777777" w:rsidR="00A85AA7" w:rsidRDefault="00A85AA7" w:rsidP="00E863B4">
            <w:pPr>
              <w:rPr>
                <w:rFonts w:asciiTheme="minorHAnsi" w:eastAsiaTheme="minorHAnsi" w:hAnsiTheme="minorHAnsi" w:cstheme="minorHAnsi"/>
                <w:sz w:val="22"/>
                <w:szCs w:val="22"/>
                <w:lang w:eastAsia="en-US"/>
              </w:rPr>
            </w:pPr>
          </w:p>
          <w:p w14:paraId="78DD2F3E" w14:textId="77777777" w:rsidR="00A85AA7" w:rsidRDefault="00A85AA7" w:rsidP="00E863B4">
            <w:pPr>
              <w:rPr>
                <w:rFonts w:asciiTheme="minorHAnsi" w:eastAsiaTheme="minorHAnsi" w:hAnsiTheme="minorHAnsi" w:cstheme="minorHAnsi"/>
                <w:sz w:val="22"/>
                <w:szCs w:val="22"/>
                <w:lang w:eastAsia="en-US"/>
              </w:rPr>
            </w:pPr>
          </w:p>
          <w:p w14:paraId="00A95C34" w14:textId="77777777" w:rsidR="00A85AA7" w:rsidRDefault="00A85AA7" w:rsidP="00E863B4">
            <w:pPr>
              <w:rPr>
                <w:rFonts w:asciiTheme="minorHAnsi" w:eastAsiaTheme="minorHAnsi" w:hAnsiTheme="minorHAnsi" w:cstheme="minorHAnsi"/>
                <w:sz w:val="22"/>
                <w:szCs w:val="22"/>
                <w:lang w:eastAsia="en-US"/>
              </w:rPr>
            </w:pPr>
          </w:p>
          <w:p w14:paraId="2FF4B500" w14:textId="77777777" w:rsidR="00A85AA7" w:rsidRDefault="00A85AA7" w:rsidP="00E863B4">
            <w:pPr>
              <w:rPr>
                <w:rFonts w:asciiTheme="minorHAnsi" w:eastAsiaTheme="minorHAnsi" w:hAnsiTheme="minorHAnsi" w:cstheme="minorHAnsi"/>
                <w:sz w:val="22"/>
                <w:szCs w:val="22"/>
                <w:lang w:eastAsia="en-US"/>
              </w:rPr>
            </w:pPr>
          </w:p>
          <w:p w14:paraId="5CF8F053" w14:textId="77777777" w:rsidR="00A85AA7" w:rsidRPr="005B23E8" w:rsidRDefault="00A85AA7" w:rsidP="00E863B4">
            <w:pPr>
              <w:rPr>
                <w:rFonts w:asciiTheme="minorHAnsi" w:eastAsiaTheme="minorHAnsi" w:hAnsiTheme="minorHAnsi" w:cstheme="minorHAnsi"/>
                <w:sz w:val="22"/>
                <w:szCs w:val="22"/>
                <w:lang w:eastAsia="en-US"/>
              </w:rPr>
            </w:pPr>
          </w:p>
        </w:tc>
        <w:tc>
          <w:tcPr>
            <w:tcW w:w="4247" w:type="dxa"/>
          </w:tcPr>
          <w:p w14:paraId="55289603" w14:textId="77777777" w:rsidR="00A85AA7" w:rsidRPr="005B23E8" w:rsidRDefault="00A85AA7" w:rsidP="00E863B4">
            <w:pPr>
              <w:rPr>
                <w:rFonts w:asciiTheme="minorHAnsi" w:eastAsiaTheme="minorHAnsi" w:hAnsiTheme="minorHAnsi" w:cstheme="minorHAnsi"/>
                <w:sz w:val="22"/>
                <w:szCs w:val="22"/>
                <w:lang w:eastAsia="en-US"/>
              </w:rPr>
            </w:pPr>
          </w:p>
        </w:tc>
      </w:tr>
    </w:tbl>
    <w:tbl>
      <w:tblPr>
        <w:tblStyle w:val="TabeladeGrade4-nfase3"/>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551D47" w:rsidRDefault="00B678C8" w:rsidP="007838EB">
      <w:pPr>
        <w:tabs>
          <w:tab w:val="left" w:pos="9029"/>
        </w:tabs>
        <w:jc w:val="both"/>
        <w:rPr>
          <w:rFonts w:ascii="Calibri" w:eastAsia="Calibri" w:hAnsi="Calibri" w:cs="Calibri"/>
          <w:b/>
          <w:bCs/>
          <w:sz w:val="20"/>
        </w:rPr>
      </w:pPr>
      <w:r w:rsidRPr="00551D47">
        <w:rPr>
          <w:rFonts w:ascii="Calibri" w:eastAsia="Calibri" w:hAnsi="Calibri" w:cs="Calibri"/>
          <w:b/>
          <w:bCs/>
          <w:sz w:val="20"/>
        </w:rPr>
        <w:t xml:space="preserve">CONTRATANTE: PREFEITURA MUNICIPAL DE SANTA BRANCA – CNPJ: </w:t>
      </w:r>
      <w:r w:rsidRPr="00551D47">
        <w:rPr>
          <w:rFonts w:ascii="Calibri" w:hAnsi="Calibri" w:cs="Calibri"/>
          <w:b/>
          <w:bCs/>
          <w:sz w:val="20"/>
        </w:rPr>
        <w:t xml:space="preserve">46.694.121/0001-81. </w:t>
      </w:r>
    </w:p>
    <w:p w14:paraId="47A5ED89" w14:textId="785DE724" w:rsidR="00B678C8" w:rsidRPr="00551D47" w:rsidRDefault="00B678C8" w:rsidP="007838EB">
      <w:pPr>
        <w:jc w:val="both"/>
        <w:rPr>
          <w:rFonts w:ascii="Calibri" w:hAnsi="Calibri" w:cs="Calibri"/>
          <w:b/>
          <w:bCs/>
          <w:sz w:val="20"/>
        </w:rPr>
      </w:pPr>
      <w:r w:rsidRPr="00551D47">
        <w:rPr>
          <w:rFonts w:ascii="Calibri" w:hAnsi="Calibri" w:cs="Calibri"/>
          <w:b/>
          <w:bCs/>
          <w:sz w:val="20"/>
        </w:rPr>
        <w:t>CONTRATADA: *****, CNPJ ******</w:t>
      </w:r>
    </w:p>
    <w:p w14:paraId="43967B35" w14:textId="483DEB2A" w:rsidR="00B678C8" w:rsidRPr="00551D47" w:rsidRDefault="00B678C8" w:rsidP="007838EB">
      <w:pPr>
        <w:tabs>
          <w:tab w:val="left" w:pos="9029"/>
        </w:tabs>
        <w:jc w:val="both"/>
        <w:rPr>
          <w:rFonts w:ascii="Calibri" w:eastAsia="Calibri" w:hAnsi="Calibri" w:cs="Calibri"/>
          <w:b/>
          <w:bCs/>
          <w:sz w:val="20"/>
        </w:rPr>
      </w:pPr>
      <w:r w:rsidRPr="00551D47">
        <w:rPr>
          <w:rFonts w:ascii="Calibri" w:eastAsia="Calibri" w:hAnsi="Calibri" w:cs="Calibri"/>
          <w:b/>
          <w:bCs/>
          <w:sz w:val="20"/>
        </w:rPr>
        <w:t xml:space="preserve">CONTRATO N° (DE ORIGEM): </w:t>
      </w:r>
      <w:r w:rsidR="00D45218">
        <w:rPr>
          <w:rFonts w:ascii="Calibri" w:eastAsia="Calibri" w:hAnsi="Calibri" w:cs="Calibri"/>
          <w:b/>
          <w:bCs/>
          <w:sz w:val="20"/>
        </w:rPr>
        <w:t>____</w:t>
      </w:r>
      <w:r w:rsidRPr="00551D47">
        <w:rPr>
          <w:rFonts w:ascii="Calibri" w:eastAsia="Calibri" w:hAnsi="Calibri" w:cs="Calibri"/>
          <w:b/>
          <w:bCs/>
          <w:sz w:val="20"/>
        </w:rPr>
        <w:t xml:space="preserve">/2024 – PROCESSO Nº </w:t>
      </w:r>
      <w:r w:rsidR="00551D47" w:rsidRPr="00551D47">
        <w:rPr>
          <w:rFonts w:ascii="Calibri" w:eastAsia="Calibri" w:hAnsi="Calibri" w:cs="Calibri"/>
          <w:b/>
          <w:bCs/>
          <w:sz w:val="20"/>
        </w:rPr>
        <w:t>2295</w:t>
      </w:r>
      <w:r w:rsidRPr="00551D47">
        <w:rPr>
          <w:rFonts w:ascii="Calibri" w:eastAsia="Calibri" w:hAnsi="Calibri" w:cs="Calibri"/>
          <w:b/>
          <w:bCs/>
          <w:sz w:val="20"/>
        </w:rPr>
        <w:t xml:space="preserve">/2024 – </w:t>
      </w:r>
      <w:r w:rsidR="00A85AA7" w:rsidRPr="00551D47">
        <w:rPr>
          <w:rFonts w:ascii="Calibri" w:hAnsi="Calibri" w:cs="Calibri"/>
          <w:b/>
          <w:bCs/>
          <w:sz w:val="20"/>
        </w:rPr>
        <w:t>CONCORRÊNCIA</w:t>
      </w:r>
      <w:r w:rsidR="002C4F7C" w:rsidRPr="00551D47">
        <w:rPr>
          <w:rFonts w:ascii="Calibri" w:hAnsi="Calibri" w:cs="Calibri"/>
          <w:b/>
          <w:bCs/>
          <w:sz w:val="20"/>
        </w:rPr>
        <w:t xml:space="preserve"> ELETRÔNICO Nº </w:t>
      </w:r>
      <w:r w:rsidR="00D45218">
        <w:rPr>
          <w:rFonts w:ascii="Calibri" w:hAnsi="Calibri" w:cs="Calibri"/>
          <w:b/>
          <w:bCs/>
          <w:sz w:val="20"/>
        </w:rPr>
        <w:t>01/2024</w:t>
      </w:r>
      <w:r w:rsidR="002C4F7C" w:rsidRPr="00551D47">
        <w:rPr>
          <w:rFonts w:ascii="Calibri" w:hAnsi="Calibri" w:cs="Calibri"/>
          <w:b/>
          <w:bCs/>
          <w:sz w:val="20"/>
        </w:rPr>
        <w:t xml:space="preserve">. </w:t>
      </w:r>
      <w:r w:rsidRPr="00551D47">
        <w:rPr>
          <w:rFonts w:ascii="Calibri" w:hAnsi="Calibri" w:cs="Calibri"/>
          <w:b/>
          <w:bCs/>
          <w:sz w:val="20"/>
        </w:rPr>
        <w:t xml:space="preserve"> </w:t>
      </w:r>
    </w:p>
    <w:p w14:paraId="7F01834E" w14:textId="640F74CF" w:rsidR="00B678C8" w:rsidRPr="00551D47" w:rsidRDefault="00B678C8" w:rsidP="007838EB">
      <w:pPr>
        <w:tabs>
          <w:tab w:val="left" w:pos="9029"/>
        </w:tabs>
        <w:jc w:val="both"/>
        <w:rPr>
          <w:rFonts w:ascii="Calibri" w:hAnsi="Calibri" w:cs="Calibri"/>
          <w:b/>
          <w:bCs/>
          <w:sz w:val="20"/>
        </w:rPr>
      </w:pPr>
      <w:r w:rsidRPr="00551D47">
        <w:rPr>
          <w:rFonts w:ascii="Calibri" w:eastAsia="Calibri" w:hAnsi="Calibri" w:cs="Calibri"/>
          <w:b/>
          <w:bCs/>
          <w:sz w:val="20"/>
        </w:rPr>
        <w:t xml:space="preserve">OBJETO: </w:t>
      </w:r>
      <w:r w:rsidR="00551D47" w:rsidRPr="00551D47">
        <w:rPr>
          <w:rFonts w:asciiTheme="minorHAnsi" w:hAnsiTheme="minorHAnsi" w:cstheme="minorHAnsi"/>
          <w:b/>
          <w:sz w:val="20"/>
        </w:rPr>
        <w:t xml:space="preserve">CONTRATAÇÃO DE EMPRESA ESPECIALIZADA PARA REFORMA E AMPLIAÇÃO DO PORTAL DA CIDADE DE SANTA BRANCA – SP. </w:t>
      </w:r>
      <w:r w:rsidRPr="00551D47">
        <w:rPr>
          <w:rFonts w:ascii="Calibri" w:eastAsia="Arial" w:hAnsi="Calibri" w:cs="Calibri"/>
          <w:b/>
          <w:bCs/>
          <w:sz w:val="20"/>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24E13">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24E13">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24E13">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24E13">
      <w:pPr>
        <w:widowControl w:val="0"/>
        <w:numPr>
          <w:ilvl w:val="0"/>
          <w:numId w:val="1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24E13">
      <w:pPr>
        <w:widowControl w:val="0"/>
        <w:numPr>
          <w:ilvl w:val="0"/>
          <w:numId w:val="1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24E1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F24E1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7F4AAFF5"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de 2024.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551D4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DF8FD8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0F247A78"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6067E95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0C0500" w14:textId="77777777" w:rsidR="00E879B8" w:rsidRDefault="00E879B8" w:rsidP="001C23E6">
      <w:r>
        <w:separator/>
      </w:r>
    </w:p>
  </w:endnote>
  <w:endnote w:type="continuationSeparator" w:id="0">
    <w:p w14:paraId="5FED3148" w14:textId="77777777" w:rsidR="00E879B8" w:rsidRDefault="00E879B8"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D45218">
          <w:rPr>
            <w:noProof/>
          </w:rPr>
          <w:t>80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2F8A9" w14:textId="77777777" w:rsidR="00E879B8" w:rsidRDefault="00E879B8" w:rsidP="001C23E6">
      <w:r>
        <w:separator/>
      </w:r>
    </w:p>
  </w:footnote>
  <w:footnote w:type="continuationSeparator" w:id="0">
    <w:p w14:paraId="35B5ADC6" w14:textId="77777777" w:rsidR="00E879B8" w:rsidRDefault="00E879B8"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20936361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A31C64"/>
    <w:multiLevelType w:val="multilevel"/>
    <w:tmpl w:val="1B3E82AA"/>
    <w:lvl w:ilvl="0">
      <w:start w:val="15"/>
      <w:numFmt w:val="decimal"/>
      <w:lvlText w:val="%1."/>
      <w:lvlJc w:val="left"/>
      <w:pPr>
        <w:ind w:left="720" w:hanging="360"/>
      </w:pPr>
      <w:rPr>
        <w:rFonts w:hint="default"/>
        <w:b/>
        <w:bCs/>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7"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990354"/>
    <w:multiLevelType w:val="hybridMultilevel"/>
    <w:tmpl w:val="4D728F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6CC6273"/>
    <w:multiLevelType w:val="multilevel"/>
    <w:tmpl w:val="A27C228A"/>
    <w:lvl w:ilvl="0">
      <w:start w:val="19"/>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9" w15:restartNumberingAfterBreak="0">
    <w:nsid w:val="3E0503BF"/>
    <w:multiLevelType w:val="multilevel"/>
    <w:tmpl w:val="386CD0E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23948BF"/>
    <w:multiLevelType w:val="hybridMultilevel"/>
    <w:tmpl w:val="0C661F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46AB5379"/>
    <w:multiLevelType w:val="hybridMultilevel"/>
    <w:tmpl w:val="096AA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7C62F20"/>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1507633"/>
    <w:multiLevelType w:val="hybridMultilevel"/>
    <w:tmpl w:val="B964E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96F2338"/>
    <w:multiLevelType w:val="multilevel"/>
    <w:tmpl w:val="CAB28D1A"/>
    <w:lvl w:ilvl="0">
      <w:start w:val="18"/>
      <w:numFmt w:val="decimal"/>
      <w:lvlText w:val="%1."/>
      <w:lvlJc w:val="left"/>
      <w:pPr>
        <w:ind w:left="540" w:hanging="540"/>
      </w:pPr>
      <w:rPr>
        <w:rFonts w:hint="default"/>
      </w:rPr>
    </w:lvl>
    <w:lvl w:ilvl="1">
      <w:start w:val="1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E3B27F0"/>
    <w:multiLevelType w:val="hybridMultilevel"/>
    <w:tmpl w:val="B3B48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4"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36658525">
    <w:abstractNumId w:val="24"/>
  </w:num>
  <w:num w:numId="2" w16cid:durableId="1496996107">
    <w:abstractNumId w:val="0"/>
  </w:num>
  <w:num w:numId="3" w16cid:durableId="860970998">
    <w:abstractNumId w:val="15"/>
  </w:num>
  <w:num w:numId="4" w16cid:durableId="983462397">
    <w:abstractNumId w:val="8"/>
  </w:num>
  <w:num w:numId="5" w16cid:durableId="1402728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3427679">
    <w:abstractNumId w:val="2"/>
  </w:num>
  <w:num w:numId="7" w16cid:durableId="1318339143">
    <w:abstractNumId w:val="20"/>
  </w:num>
  <w:num w:numId="8" w16cid:durableId="1830317830">
    <w:abstractNumId w:val="13"/>
  </w:num>
  <w:num w:numId="9" w16cid:durableId="1909727348">
    <w:abstractNumId w:val="25"/>
  </w:num>
  <w:num w:numId="10" w16cid:durableId="1864125751">
    <w:abstractNumId w:val="17"/>
  </w:num>
  <w:num w:numId="11" w16cid:durableId="1645936896">
    <w:abstractNumId w:val="18"/>
  </w:num>
  <w:num w:numId="12" w16cid:durableId="853570434">
    <w:abstractNumId w:val="33"/>
  </w:num>
  <w:num w:numId="13" w16cid:durableId="964195665">
    <w:abstractNumId w:val="11"/>
  </w:num>
  <w:num w:numId="14" w16cid:durableId="15087106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0196623">
    <w:abstractNumId w:val="12"/>
  </w:num>
  <w:num w:numId="16" w16cid:durableId="149951916">
    <w:abstractNumId w:val="5"/>
  </w:num>
  <w:num w:numId="17" w16cid:durableId="1163426945">
    <w:abstractNumId w:val="27"/>
  </w:num>
  <w:num w:numId="18" w16cid:durableId="959995336">
    <w:abstractNumId w:val="29"/>
  </w:num>
  <w:num w:numId="19" w16cid:durableId="1122192761">
    <w:abstractNumId w:val="1"/>
  </w:num>
  <w:num w:numId="20" w16cid:durableId="386076781">
    <w:abstractNumId w:val="34"/>
  </w:num>
  <w:num w:numId="21" w16cid:durableId="899438989">
    <w:abstractNumId w:val="19"/>
  </w:num>
  <w:num w:numId="22" w16cid:durableId="1522090119">
    <w:abstractNumId w:val="4"/>
  </w:num>
  <w:num w:numId="23" w16cid:durableId="1004743769">
    <w:abstractNumId w:val="16"/>
  </w:num>
  <w:num w:numId="24" w16cid:durableId="1419711503">
    <w:abstractNumId w:val="6"/>
  </w:num>
  <w:num w:numId="25" w16cid:durableId="378627086">
    <w:abstractNumId w:val="28"/>
  </w:num>
  <w:num w:numId="26" w16cid:durableId="262961259">
    <w:abstractNumId w:val="14"/>
  </w:num>
  <w:num w:numId="27" w16cid:durableId="1313293568">
    <w:abstractNumId w:val="7"/>
  </w:num>
  <w:num w:numId="28" w16cid:durableId="919562766">
    <w:abstractNumId w:val="10"/>
  </w:num>
  <w:num w:numId="29" w16cid:durableId="1784687074">
    <w:abstractNumId w:val="26"/>
  </w:num>
  <w:num w:numId="30" w16cid:durableId="285507132">
    <w:abstractNumId w:val="21"/>
  </w:num>
  <w:num w:numId="31" w16cid:durableId="1302034016">
    <w:abstractNumId w:val="9"/>
  </w:num>
  <w:num w:numId="32" w16cid:durableId="1582568420">
    <w:abstractNumId w:val="32"/>
  </w:num>
  <w:num w:numId="33" w16cid:durableId="106701865">
    <w:abstractNumId w:val="31"/>
  </w:num>
  <w:num w:numId="34" w16cid:durableId="392855545">
    <w:abstractNumId w:val="22"/>
  </w:num>
  <w:num w:numId="35" w16cid:durableId="370540584">
    <w:abstractNumId w:val="30"/>
  </w:num>
  <w:num w:numId="36" w16cid:durableId="735395292">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442A0"/>
    <w:rsid w:val="000561EF"/>
    <w:rsid w:val="000565D4"/>
    <w:rsid w:val="00064564"/>
    <w:rsid w:val="00064DFA"/>
    <w:rsid w:val="0007299E"/>
    <w:rsid w:val="00083417"/>
    <w:rsid w:val="00087596"/>
    <w:rsid w:val="000B306B"/>
    <w:rsid w:val="000C1CE1"/>
    <w:rsid w:val="000C760C"/>
    <w:rsid w:val="000D1E38"/>
    <w:rsid w:val="000D657B"/>
    <w:rsid w:val="000D74D6"/>
    <w:rsid w:val="000D7E01"/>
    <w:rsid w:val="000E7551"/>
    <w:rsid w:val="00101205"/>
    <w:rsid w:val="00115D8C"/>
    <w:rsid w:val="00132C20"/>
    <w:rsid w:val="00147080"/>
    <w:rsid w:val="0015173B"/>
    <w:rsid w:val="001520B0"/>
    <w:rsid w:val="00161032"/>
    <w:rsid w:val="001614C6"/>
    <w:rsid w:val="00170227"/>
    <w:rsid w:val="001703E8"/>
    <w:rsid w:val="00172177"/>
    <w:rsid w:val="00174951"/>
    <w:rsid w:val="0018253B"/>
    <w:rsid w:val="001873BC"/>
    <w:rsid w:val="00192E32"/>
    <w:rsid w:val="001B2841"/>
    <w:rsid w:val="001B7E5D"/>
    <w:rsid w:val="001C23E6"/>
    <w:rsid w:val="001F2D31"/>
    <w:rsid w:val="00206B51"/>
    <w:rsid w:val="00210C93"/>
    <w:rsid w:val="00214536"/>
    <w:rsid w:val="00214E30"/>
    <w:rsid w:val="002328F8"/>
    <w:rsid w:val="00233D69"/>
    <w:rsid w:val="002374BE"/>
    <w:rsid w:val="002452C9"/>
    <w:rsid w:val="00247042"/>
    <w:rsid w:val="0025188F"/>
    <w:rsid w:val="0025198C"/>
    <w:rsid w:val="00255FF4"/>
    <w:rsid w:val="00262AFA"/>
    <w:rsid w:val="00270BC9"/>
    <w:rsid w:val="00275069"/>
    <w:rsid w:val="00292DEF"/>
    <w:rsid w:val="00295C1A"/>
    <w:rsid w:val="002977C5"/>
    <w:rsid w:val="002A3432"/>
    <w:rsid w:val="002A4FF1"/>
    <w:rsid w:val="002B3738"/>
    <w:rsid w:val="002C1D01"/>
    <w:rsid w:val="002C4F7C"/>
    <w:rsid w:val="002C50B4"/>
    <w:rsid w:val="002D1C69"/>
    <w:rsid w:val="002D47BC"/>
    <w:rsid w:val="002E3B6C"/>
    <w:rsid w:val="002F35A1"/>
    <w:rsid w:val="00300D53"/>
    <w:rsid w:val="0030369A"/>
    <w:rsid w:val="00303BB8"/>
    <w:rsid w:val="003105BE"/>
    <w:rsid w:val="0031376F"/>
    <w:rsid w:val="00321E73"/>
    <w:rsid w:val="00323F04"/>
    <w:rsid w:val="00335274"/>
    <w:rsid w:val="00347625"/>
    <w:rsid w:val="00351F0A"/>
    <w:rsid w:val="003529B4"/>
    <w:rsid w:val="00356FBE"/>
    <w:rsid w:val="003656C6"/>
    <w:rsid w:val="00373D67"/>
    <w:rsid w:val="00374E5C"/>
    <w:rsid w:val="0037577A"/>
    <w:rsid w:val="003771A0"/>
    <w:rsid w:val="00383096"/>
    <w:rsid w:val="00385828"/>
    <w:rsid w:val="00386F66"/>
    <w:rsid w:val="00393BDD"/>
    <w:rsid w:val="00395905"/>
    <w:rsid w:val="00397A71"/>
    <w:rsid w:val="003B2B42"/>
    <w:rsid w:val="003B7761"/>
    <w:rsid w:val="003C0496"/>
    <w:rsid w:val="003C1F49"/>
    <w:rsid w:val="003D0C45"/>
    <w:rsid w:val="003E08A1"/>
    <w:rsid w:val="003E4BC5"/>
    <w:rsid w:val="003E51F9"/>
    <w:rsid w:val="003F5E54"/>
    <w:rsid w:val="00407A82"/>
    <w:rsid w:val="00414A4D"/>
    <w:rsid w:val="00414F21"/>
    <w:rsid w:val="00416396"/>
    <w:rsid w:val="00422B72"/>
    <w:rsid w:val="00431C5D"/>
    <w:rsid w:val="00436236"/>
    <w:rsid w:val="004429D3"/>
    <w:rsid w:val="00454A43"/>
    <w:rsid w:val="00456F75"/>
    <w:rsid w:val="00466595"/>
    <w:rsid w:val="00473DC1"/>
    <w:rsid w:val="004740B2"/>
    <w:rsid w:val="00477D07"/>
    <w:rsid w:val="00495BED"/>
    <w:rsid w:val="004A11A1"/>
    <w:rsid w:val="004A750C"/>
    <w:rsid w:val="004C695A"/>
    <w:rsid w:val="004D2E92"/>
    <w:rsid w:val="004D42AB"/>
    <w:rsid w:val="004E0F2B"/>
    <w:rsid w:val="004E1140"/>
    <w:rsid w:val="004F0D55"/>
    <w:rsid w:val="004F1EE6"/>
    <w:rsid w:val="00502BF8"/>
    <w:rsid w:val="005058EC"/>
    <w:rsid w:val="005159A9"/>
    <w:rsid w:val="00516655"/>
    <w:rsid w:val="00551D47"/>
    <w:rsid w:val="00565F8B"/>
    <w:rsid w:val="0056681A"/>
    <w:rsid w:val="00566BCD"/>
    <w:rsid w:val="00576CF5"/>
    <w:rsid w:val="00595335"/>
    <w:rsid w:val="00595F71"/>
    <w:rsid w:val="005A1FB1"/>
    <w:rsid w:val="005A21C7"/>
    <w:rsid w:val="005B23E8"/>
    <w:rsid w:val="005B2CE5"/>
    <w:rsid w:val="005B6588"/>
    <w:rsid w:val="005B6A58"/>
    <w:rsid w:val="005C7D03"/>
    <w:rsid w:val="005D0A01"/>
    <w:rsid w:val="005D2895"/>
    <w:rsid w:val="005E0888"/>
    <w:rsid w:val="005E1385"/>
    <w:rsid w:val="005E34DB"/>
    <w:rsid w:val="005F4D43"/>
    <w:rsid w:val="005F6B9B"/>
    <w:rsid w:val="006002AD"/>
    <w:rsid w:val="0062179F"/>
    <w:rsid w:val="00621FC4"/>
    <w:rsid w:val="0062347B"/>
    <w:rsid w:val="006668D1"/>
    <w:rsid w:val="00690EAA"/>
    <w:rsid w:val="00696879"/>
    <w:rsid w:val="006A6358"/>
    <w:rsid w:val="006B2A1A"/>
    <w:rsid w:val="006E3305"/>
    <w:rsid w:val="006F75EB"/>
    <w:rsid w:val="0072263C"/>
    <w:rsid w:val="00725767"/>
    <w:rsid w:val="0072692A"/>
    <w:rsid w:val="00731DEA"/>
    <w:rsid w:val="00737569"/>
    <w:rsid w:val="007444DE"/>
    <w:rsid w:val="007605A5"/>
    <w:rsid w:val="00774ACD"/>
    <w:rsid w:val="00781A70"/>
    <w:rsid w:val="007838EB"/>
    <w:rsid w:val="00787D68"/>
    <w:rsid w:val="00794A22"/>
    <w:rsid w:val="00796411"/>
    <w:rsid w:val="007A60C0"/>
    <w:rsid w:val="007E3E61"/>
    <w:rsid w:val="007E79D9"/>
    <w:rsid w:val="007F0181"/>
    <w:rsid w:val="007F10FA"/>
    <w:rsid w:val="007F1B0D"/>
    <w:rsid w:val="007F46FF"/>
    <w:rsid w:val="007F4CEF"/>
    <w:rsid w:val="008207D8"/>
    <w:rsid w:val="00821740"/>
    <w:rsid w:val="008354EE"/>
    <w:rsid w:val="008453ED"/>
    <w:rsid w:val="0086189A"/>
    <w:rsid w:val="00871547"/>
    <w:rsid w:val="00871B22"/>
    <w:rsid w:val="00880E94"/>
    <w:rsid w:val="00884BD8"/>
    <w:rsid w:val="00895E52"/>
    <w:rsid w:val="008A4C57"/>
    <w:rsid w:val="008A742C"/>
    <w:rsid w:val="008C6184"/>
    <w:rsid w:val="008D640B"/>
    <w:rsid w:val="008F245A"/>
    <w:rsid w:val="008F273A"/>
    <w:rsid w:val="00910697"/>
    <w:rsid w:val="00940DAB"/>
    <w:rsid w:val="009560C6"/>
    <w:rsid w:val="00966E20"/>
    <w:rsid w:val="009766EF"/>
    <w:rsid w:val="009769E9"/>
    <w:rsid w:val="00997CE9"/>
    <w:rsid w:val="00997E23"/>
    <w:rsid w:val="009A2664"/>
    <w:rsid w:val="009D618F"/>
    <w:rsid w:val="009D6BC0"/>
    <w:rsid w:val="009D7A47"/>
    <w:rsid w:val="009F4421"/>
    <w:rsid w:val="009F5D50"/>
    <w:rsid w:val="009F5D90"/>
    <w:rsid w:val="00A04B05"/>
    <w:rsid w:val="00A06DDF"/>
    <w:rsid w:val="00A104CF"/>
    <w:rsid w:val="00A16371"/>
    <w:rsid w:val="00A22FC8"/>
    <w:rsid w:val="00A23874"/>
    <w:rsid w:val="00A30104"/>
    <w:rsid w:val="00A34FB9"/>
    <w:rsid w:val="00A35EBF"/>
    <w:rsid w:val="00A40E15"/>
    <w:rsid w:val="00A43548"/>
    <w:rsid w:val="00A4734B"/>
    <w:rsid w:val="00A55BE2"/>
    <w:rsid w:val="00A600BB"/>
    <w:rsid w:val="00A62972"/>
    <w:rsid w:val="00A73613"/>
    <w:rsid w:val="00A81026"/>
    <w:rsid w:val="00A84969"/>
    <w:rsid w:val="00A85AA7"/>
    <w:rsid w:val="00AA2F81"/>
    <w:rsid w:val="00AB0E38"/>
    <w:rsid w:val="00AB4CF8"/>
    <w:rsid w:val="00AC3E46"/>
    <w:rsid w:val="00AC41AC"/>
    <w:rsid w:val="00AD0724"/>
    <w:rsid w:val="00AD1244"/>
    <w:rsid w:val="00AD7BFE"/>
    <w:rsid w:val="00AD7CD1"/>
    <w:rsid w:val="00B01F82"/>
    <w:rsid w:val="00B03D07"/>
    <w:rsid w:val="00B14F0D"/>
    <w:rsid w:val="00B166A5"/>
    <w:rsid w:val="00B2214D"/>
    <w:rsid w:val="00B2480F"/>
    <w:rsid w:val="00B34074"/>
    <w:rsid w:val="00B40438"/>
    <w:rsid w:val="00B41EFF"/>
    <w:rsid w:val="00B639A8"/>
    <w:rsid w:val="00B64BAD"/>
    <w:rsid w:val="00B678C8"/>
    <w:rsid w:val="00B72608"/>
    <w:rsid w:val="00B73661"/>
    <w:rsid w:val="00B7499E"/>
    <w:rsid w:val="00B75BE2"/>
    <w:rsid w:val="00B77755"/>
    <w:rsid w:val="00B824F6"/>
    <w:rsid w:val="00B854F4"/>
    <w:rsid w:val="00B91551"/>
    <w:rsid w:val="00BB5034"/>
    <w:rsid w:val="00BC54D5"/>
    <w:rsid w:val="00BD2589"/>
    <w:rsid w:val="00BE6983"/>
    <w:rsid w:val="00C01817"/>
    <w:rsid w:val="00C04BD4"/>
    <w:rsid w:val="00C07117"/>
    <w:rsid w:val="00C22389"/>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54C2"/>
    <w:rsid w:val="00C83702"/>
    <w:rsid w:val="00C9407C"/>
    <w:rsid w:val="00C94FEE"/>
    <w:rsid w:val="00CA0C99"/>
    <w:rsid w:val="00CA25C9"/>
    <w:rsid w:val="00CA3C72"/>
    <w:rsid w:val="00CA5E94"/>
    <w:rsid w:val="00CB2B15"/>
    <w:rsid w:val="00CB53AD"/>
    <w:rsid w:val="00CB64E2"/>
    <w:rsid w:val="00CC249D"/>
    <w:rsid w:val="00CC5A6D"/>
    <w:rsid w:val="00CC7FDF"/>
    <w:rsid w:val="00CD339F"/>
    <w:rsid w:val="00CF02F2"/>
    <w:rsid w:val="00CF6670"/>
    <w:rsid w:val="00CF6BC8"/>
    <w:rsid w:val="00CF7883"/>
    <w:rsid w:val="00D05276"/>
    <w:rsid w:val="00D0773D"/>
    <w:rsid w:val="00D156AF"/>
    <w:rsid w:val="00D17D18"/>
    <w:rsid w:val="00D24427"/>
    <w:rsid w:val="00D32743"/>
    <w:rsid w:val="00D40CB0"/>
    <w:rsid w:val="00D45218"/>
    <w:rsid w:val="00D65D3B"/>
    <w:rsid w:val="00D81859"/>
    <w:rsid w:val="00D8279C"/>
    <w:rsid w:val="00D84905"/>
    <w:rsid w:val="00D85C19"/>
    <w:rsid w:val="00D96AD5"/>
    <w:rsid w:val="00DA3765"/>
    <w:rsid w:val="00DA5A5D"/>
    <w:rsid w:val="00DB258F"/>
    <w:rsid w:val="00DC2384"/>
    <w:rsid w:val="00DC7175"/>
    <w:rsid w:val="00DD5088"/>
    <w:rsid w:val="00DF005A"/>
    <w:rsid w:val="00DF79A0"/>
    <w:rsid w:val="00E0341F"/>
    <w:rsid w:val="00E14FD4"/>
    <w:rsid w:val="00E17A87"/>
    <w:rsid w:val="00E204FF"/>
    <w:rsid w:val="00E256C7"/>
    <w:rsid w:val="00E3295E"/>
    <w:rsid w:val="00E4243D"/>
    <w:rsid w:val="00E4615F"/>
    <w:rsid w:val="00E56D76"/>
    <w:rsid w:val="00E57BC2"/>
    <w:rsid w:val="00E600B0"/>
    <w:rsid w:val="00E8089C"/>
    <w:rsid w:val="00E80BB9"/>
    <w:rsid w:val="00E863B4"/>
    <w:rsid w:val="00E879B8"/>
    <w:rsid w:val="00EA15CF"/>
    <w:rsid w:val="00EB2425"/>
    <w:rsid w:val="00EB592A"/>
    <w:rsid w:val="00EC08A5"/>
    <w:rsid w:val="00ED6EB9"/>
    <w:rsid w:val="00EE2315"/>
    <w:rsid w:val="00EE301A"/>
    <w:rsid w:val="00EF4B9B"/>
    <w:rsid w:val="00F06248"/>
    <w:rsid w:val="00F11A05"/>
    <w:rsid w:val="00F135EB"/>
    <w:rsid w:val="00F15B9B"/>
    <w:rsid w:val="00F24E13"/>
    <w:rsid w:val="00F25452"/>
    <w:rsid w:val="00F3020E"/>
    <w:rsid w:val="00F44FC8"/>
    <w:rsid w:val="00F460B1"/>
    <w:rsid w:val="00F5045E"/>
    <w:rsid w:val="00F50A06"/>
    <w:rsid w:val="00F50CDD"/>
    <w:rsid w:val="00F50FCF"/>
    <w:rsid w:val="00F53434"/>
    <w:rsid w:val="00F81299"/>
    <w:rsid w:val="00F82C98"/>
    <w:rsid w:val="00F836DF"/>
    <w:rsid w:val="00F855A4"/>
    <w:rsid w:val="00F85B91"/>
    <w:rsid w:val="00F87B4D"/>
    <w:rsid w:val="00F923EB"/>
    <w:rsid w:val="00F92CFE"/>
    <w:rsid w:val="00FA208D"/>
    <w:rsid w:val="00FA3C3B"/>
    <w:rsid w:val="00FA7AD2"/>
    <w:rsid w:val="00FA7F1D"/>
    <w:rsid w:val="00FB52A3"/>
    <w:rsid w:val="00FB5CDA"/>
    <w:rsid w:val="00FC1AFB"/>
    <w:rsid w:val="00FD24B6"/>
    <w:rsid w:val="00FD5D08"/>
    <w:rsid w:val="00FE5A22"/>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9"/>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5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footer" Target="footer1.xml"/><Relationship Id="rId38" Type="http://schemas.openxmlformats.org/officeDocument/2006/relationships/image" Target="media/image7.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amp;status=recebendo_proposta&amp;pagina=1" TargetMode="External"/><Relationship Id="rId29" Type="http://schemas.openxmlformats.org/officeDocument/2006/relationships/hyperlink" Target="https://www.planalto.gov.br/ccivil_03/leis/l5764.htm"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hyperlink" Target="http://www.santabranca.sp.gov.br" TargetMode="Externa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image" Target="media/image5.png"/><Relationship Id="rId10" Type="http://schemas.openxmlformats.org/officeDocument/2006/relationships/hyperlink" Target="http://www/" TargetMode="External"/><Relationship Id="rId19" Type="http://schemas.openxmlformats.org/officeDocument/2006/relationships/hyperlink" Target="http://santabranca.sp.gov.br/diario-oficial/" TargetMode="External"/><Relationship Id="rId31" Type="http://schemas.openxmlformats.org/officeDocument/2006/relationships/image" Target="media/image1.jpg"/><Relationship Id="rId44"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4.png"/><Relationship Id="rId43"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4057-3999-49E1-B973-40C50238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123</Pages>
  <Words>38616</Words>
  <Characters>208529</Characters>
  <Application>Microsoft Office Word</Application>
  <DocSecurity>0</DocSecurity>
  <Lines>1737</Lines>
  <Paragraphs>493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2024-09-15T13:41:00Z</cp:lastPrinted>
  <dcterms:created xsi:type="dcterms:W3CDTF">2024-09-15T15:06:00Z</dcterms:created>
  <dcterms:modified xsi:type="dcterms:W3CDTF">2024-09-15T16:20:00Z</dcterms:modified>
</cp:coreProperties>
</file>