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B273C22"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37306">
        <w:rPr>
          <w:rFonts w:asciiTheme="minorHAnsi" w:hAnsiTheme="minorHAnsi" w:cstheme="minorHAnsi"/>
          <w:b/>
          <w:caps/>
          <w:spacing w:val="8"/>
          <w:sz w:val="32"/>
          <w:szCs w:val="32"/>
        </w:rPr>
        <w:t>46/2024</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74DD87A" w:rsidR="001C23E6" w:rsidRPr="00152C33" w:rsidRDefault="00CF6BC8" w:rsidP="00781A70">
      <w:pPr>
        <w:widowControl w:val="0"/>
        <w:spacing w:line="360" w:lineRule="auto"/>
        <w:ind w:left="2127" w:hanging="2127"/>
        <w:jc w:val="both"/>
        <w:rPr>
          <w:rFonts w:asciiTheme="minorHAnsi" w:hAnsiTheme="minorHAnsi" w:cstheme="minorHAnsi"/>
          <w:b/>
          <w:caps/>
          <w:sz w:val="21"/>
          <w:szCs w:val="21"/>
        </w:rPr>
      </w:pPr>
      <w:r w:rsidRPr="00152C33">
        <w:rPr>
          <w:rFonts w:asciiTheme="minorHAnsi" w:hAnsiTheme="minorHAnsi" w:cstheme="minorHAnsi"/>
          <w:b/>
          <w:sz w:val="21"/>
          <w:szCs w:val="21"/>
        </w:rPr>
        <w:t xml:space="preserve">PROCESSO: Nº </w:t>
      </w:r>
      <w:r w:rsidR="00B15CEB" w:rsidRPr="00152C33">
        <w:rPr>
          <w:rFonts w:asciiTheme="minorHAnsi" w:hAnsiTheme="minorHAnsi" w:cstheme="minorHAnsi"/>
          <w:b/>
          <w:sz w:val="21"/>
          <w:szCs w:val="21"/>
        </w:rPr>
        <w:t>4931/2024</w:t>
      </w:r>
    </w:p>
    <w:p w14:paraId="3D37F340" w14:textId="59A7A76E" w:rsidR="001C23E6" w:rsidRPr="00152C33" w:rsidRDefault="00CF6BC8" w:rsidP="00781A70">
      <w:pPr>
        <w:widowControl w:val="0"/>
        <w:spacing w:line="360" w:lineRule="auto"/>
        <w:ind w:left="2127" w:hanging="2127"/>
        <w:jc w:val="both"/>
        <w:rPr>
          <w:rFonts w:asciiTheme="minorHAnsi" w:hAnsiTheme="minorHAnsi" w:cstheme="minorHAnsi"/>
          <w:b/>
          <w:caps/>
          <w:sz w:val="21"/>
          <w:szCs w:val="21"/>
        </w:rPr>
      </w:pPr>
      <w:r w:rsidRPr="00152C33">
        <w:rPr>
          <w:rFonts w:asciiTheme="minorHAnsi" w:hAnsiTheme="minorHAnsi" w:cstheme="minorHAnsi"/>
          <w:b/>
          <w:sz w:val="21"/>
          <w:szCs w:val="21"/>
        </w:rPr>
        <w:t xml:space="preserve">CONTRATANTE: PREFEITURA MUNICIPAL DE SANTA BRANCA. </w:t>
      </w:r>
    </w:p>
    <w:p w14:paraId="42981160" w14:textId="3EF805CB" w:rsidR="001C23E6" w:rsidRPr="00152C33" w:rsidRDefault="00CF6BC8" w:rsidP="00781A70">
      <w:pPr>
        <w:widowControl w:val="0"/>
        <w:spacing w:line="360" w:lineRule="auto"/>
        <w:ind w:left="2127" w:hanging="2127"/>
        <w:jc w:val="both"/>
        <w:rPr>
          <w:rFonts w:asciiTheme="minorHAnsi" w:hAnsiTheme="minorHAnsi" w:cstheme="minorHAnsi"/>
          <w:b/>
          <w:caps/>
          <w:sz w:val="21"/>
          <w:szCs w:val="21"/>
        </w:rPr>
      </w:pPr>
      <w:r w:rsidRPr="00152C33">
        <w:rPr>
          <w:rFonts w:asciiTheme="minorHAnsi" w:hAnsiTheme="minorHAnsi" w:cstheme="minorHAnsi"/>
          <w:b/>
          <w:sz w:val="21"/>
          <w:szCs w:val="21"/>
        </w:rPr>
        <w:t xml:space="preserve">INTERESSADO: </w:t>
      </w:r>
      <w:bookmarkStart w:id="0" w:name="_Hlk132643416"/>
      <w:r w:rsidRPr="00152C33">
        <w:rPr>
          <w:rFonts w:asciiTheme="minorHAnsi" w:hAnsiTheme="minorHAnsi" w:cstheme="minorHAnsi"/>
          <w:b/>
          <w:sz w:val="21"/>
          <w:szCs w:val="21"/>
        </w:rPr>
        <w:t>SECRETARIA</w:t>
      </w:r>
      <w:r w:rsidR="004F7BE3" w:rsidRPr="00152C33">
        <w:rPr>
          <w:rFonts w:asciiTheme="minorHAnsi" w:hAnsiTheme="minorHAnsi" w:cstheme="minorHAnsi"/>
          <w:b/>
          <w:sz w:val="21"/>
          <w:szCs w:val="21"/>
        </w:rPr>
        <w:t xml:space="preserve"> MUNICIPAL DA ASSISTÊNCIA SOCIAL. </w:t>
      </w:r>
      <w:r w:rsidRPr="00152C33">
        <w:rPr>
          <w:rFonts w:asciiTheme="minorHAnsi" w:hAnsiTheme="minorHAnsi" w:cstheme="minorHAnsi"/>
          <w:b/>
          <w:sz w:val="21"/>
          <w:szCs w:val="21"/>
        </w:rPr>
        <w:t xml:space="preserve"> </w:t>
      </w:r>
      <w:bookmarkEnd w:id="0"/>
    </w:p>
    <w:p w14:paraId="50E495D6" w14:textId="3CB592BA" w:rsidR="00B15CEB" w:rsidRPr="00152C3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152C33">
        <w:rPr>
          <w:rFonts w:asciiTheme="minorHAnsi" w:hAnsiTheme="minorHAnsi" w:cstheme="minorHAnsi"/>
          <w:b/>
          <w:sz w:val="21"/>
          <w:szCs w:val="21"/>
        </w:rPr>
        <w:t xml:space="preserve">OBJETO: </w:t>
      </w:r>
      <w:r w:rsidR="00C834F0" w:rsidRPr="00152C33">
        <w:rPr>
          <w:rFonts w:asciiTheme="minorHAnsi" w:hAnsiTheme="minorHAnsi" w:cstheme="minorHAnsi"/>
          <w:b/>
          <w:sz w:val="21"/>
          <w:szCs w:val="21"/>
        </w:rPr>
        <w:t>CONTRATAÇÃO</w:t>
      </w:r>
      <w:r w:rsidR="00B15CEB" w:rsidRPr="00152C33">
        <w:rPr>
          <w:rFonts w:asciiTheme="minorHAnsi" w:hAnsiTheme="minorHAnsi" w:cstheme="minorHAnsi"/>
          <w:b/>
          <w:sz w:val="21"/>
          <w:szCs w:val="21"/>
        </w:rPr>
        <w:t xml:space="preserve"> DE EMPRESA ESPECIALIZADA EM ORGANIZAÇÃO DE EVENTOS PARA A REALIZAÇÃO DO " NATAL DO PAPAI NOEL 2024" PARA ATENDIMENTO DOS PROGRAMAS SOCIAS E COMUNIDADE ATRAVÉS DA SECRETARIA MUNICIPAL DE ASSISTÊNCIA SOCIAL.</w:t>
      </w:r>
    </w:p>
    <w:p w14:paraId="5EC495AE" w14:textId="692BD057" w:rsidR="001C23E6" w:rsidRPr="00152C3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52C33">
        <w:rPr>
          <w:rFonts w:asciiTheme="minorHAnsi" w:hAnsiTheme="minorHAnsi" w:cstheme="minorHAnsi"/>
          <w:b/>
          <w:sz w:val="21"/>
          <w:szCs w:val="21"/>
        </w:rPr>
        <w:t xml:space="preserve">VALOR TOTAL DA CONTRATAÇÃO: R$ </w:t>
      </w:r>
      <w:r w:rsidR="00B15CEB" w:rsidRPr="00152C33">
        <w:rPr>
          <w:rFonts w:asciiTheme="minorHAnsi" w:hAnsiTheme="minorHAnsi" w:cstheme="minorHAnsi"/>
          <w:b/>
          <w:sz w:val="21"/>
          <w:szCs w:val="21"/>
        </w:rPr>
        <w:t xml:space="preserve">29.102,71 ( vinte e nove mil cento e dois reais e setenta e um centavos). </w:t>
      </w:r>
      <w:r w:rsidR="004F7BE3" w:rsidRPr="00152C33">
        <w:rPr>
          <w:rFonts w:asciiTheme="minorHAnsi" w:hAnsiTheme="minorHAnsi" w:cstheme="minorHAnsi"/>
          <w:b/>
          <w:sz w:val="21"/>
          <w:szCs w:val="21"/>
        </w:rPr>
        <w:t xml:space="preserve"> </w:t>
      </w:r>
    </w:p>
    <w:p w14:paraId="707612F1" w14:textId="14F0622D" w:rsidR="001C23E6" w:rsidRPr="00152C33" w:rsidRDefault="00CF6BC8" w:rsidP="00781A70">
      <w:pPr>
        <w:spacing w:line="360" w:lineRule="auto"/>
        <w:jc w:val="both"/>
        <w:rPr>
          <w:rFonts w:asciiTheme="minorHAnsi" w:hAnsiTheme="minorHAnsi" w:cstheme="minorHAnsi"/>
          <w:b/>
          <w:caps/>
          <w:sz w:val="21"/>
          <w:szCs w:val="21"/>
        </w:rPr>
      </w:pPr>
      <w:r w:rsidRPr="00152C33">
        <w:rPr>
          <w:rFonts w:asciiTheme="minorHAnsi" w:hAnsiTheme="minorHAnsi" w:cstheme="minorHAnsi"/>
          <w:b/>
          <w:sz w:val="21"/>
          <w:szCs w:val="21"/>
        </w:rPr>
        <w:t xml:space="preserve">TIPO: MENOR PREÇO </w:t>
      </w:r>
      <w:r w:rsidR="004F7BE3" w:rsidRPr="00152C33">
        <w:rPr>
          <w:rFonts w:asciiTheme="minorHAnsi" w:hAnsiTheme="minorHAnsi" w:cstheme="minorHAnsi"/>
          <w:b/>
          <w:sz w:val="21"/>
          <w:szCs w:val="21"/>
        </w:rPr>
        <w:t xml:space="preserve">GLOBAL. </w:t>
      </w:r>
      <w:r w:rsidRPr="00152C33">
        <w:rPr>
          <w:rFonts w:asciiTheme="minorHAnsi" w:hAnsiTheme="minorHAnsi" w:cstheme="minorHAnsi"/>
          <w:b/>
          <w:sz w:val="21"/>
          <w:szCs w:val="21"/>
        </w:rPr>
        <w:t xml:space="preserve"> </w:t>
      </w:r>
    </w:p>
    <w:p w14:paraId="33E1963A" w14:textId="64F30D18" w:rsidR="00CD339F" w:rsidRPr="00D46D79" w:rsidRDefault="00CF6BC8" w:rsidP="00781A70">
      <w:pPr>
        <w:pStyle w:val="Default"/>
        <w:spacing w:line="360" w:lineRule="auto"/>
        <w:jc w:val="both"/>
        <w:rPr>
          <w:rFonts w:asciiTheme="minorHAnsi" w:hAnsiTheme="minorHAnsi" w:cstheme="minorHAnsi"/>
          <w:b/>
          <w:color w:val="auto"/>
          <w:sz w:val="21"/>
          <w:szCs w:val="21"/>
        </w:rPr>
      </w:pPr>
      <w:r w:rsidRPr="00D46D79">
        <w:rPr>
          <w:rFonts w:asciiTheme="minorHAnsi" w:hAnsiTheme="minorHAnsi" w:cstheme="minorHAnsi"/>
          <w:b/>
          <w:color w:val="auto"/>
          <w:sz w:val="21"/>
          <w:szCs w:val="21"/>
        </w:rPr>
        <w:t xml:space="preserve">MODO DE DISPUTA: ABERTO; </w:t>
      </w:r>
    </w:p>
    <w:p w14:paraId="36909BED" w14:textId="3A414CC1" w:rsidR="003656C6" w:rsidRPr="00D46D79" w:rsidRDefault="00CF6BC8" w:rsidP="00781A70">
      <w:pPr>
        <w:pStyle w:val="Default"/>
        <w:spacing w:line="360" w:lineRule="auto"/>
        <w:jc w:val="both"/>
        <w:rPr>
          <w:rFonts w:asciiTheme="minorHAnsi" w:hAnsiTheme="minorHAnsi" w:cstheme="minorHAnsi"/>
          <w:b/>
          <w:color w:val="auto"/>
          <w:sz w:val="21"/>
          <w:szCs w:val="21"/>
        </w:rPr>
      </w:pPr>
      <w:r w:rsidRPr="00D46D79">
        <w:rPr>
          <w:rFonts w:asciiTheme="minorHAnsi" w:hAnsiTheme="minorHAnsi" w:cstheme="minorHAnsi"/>
          <w:b/>
          <w:color w:val="auto"/>
          <w:sz w:val="21"/>
          <w:szCs w:val="21"/>
        </w:rPr>
        <w:t>PREFERÊNCIA ME/EPP/EQUIPARADAS: SIM</w:t>
      </w:r>
      <w:r w:rsidR="004F7BE3" w:rsidRPr="00D46D79">
        <w:rPr>
          <w:rFonts w:asciiTheme="minorHAnsi" w:hAnsiTheme="minorHAnsi" w:cstheme="minorHAnsi"/>
          <w:b/>
          <w:color w:val="auto"/>
          <w:sz w:val="21"/>
          <w:szCs w:val="21"/>
        </w:rPr>
        <w:t xml:space="preserve">. </w:t>
      </w:r>
    </w:p>
    <w:p w14:paraId="786F851E" w14:textId="080C06BC" w:rsidR="00CF6BC8" w:rsidRPr="00D46D79" w:rsidRDefault="00CF6BC8" w:rsidP="00781A70">
      <w:pPr>
        <w:pStyle w:val="Default"/>
        <w:spacing w:line="360" w:lineRule="auto"/>
        <w:jc w:val="both"/>
        <w:rPr>
          <w:rFonts w:asciiTheme="minorHAnsi" w:hAnsiTheme="minorHAnsi" w:cstheme="minorHAnsi"/>
          <w:b/>
          <w:color w:val="auto"/>
          <w:sz w:val="21"/>
          <w:szCs w:val="21"/>
        </w:rPr>
      </w:pPr>
      <w:r w:rsidRPr="00D46D79">
        <w:rPr>
          <w:rFonts w:asciiTheme="minorHAnsi" w:hAnsiTheme="minorHAnsi" w:cstheme="minorHAnsi"/>
          <w:b/>
          <w:color w:val="auto"/>
          <w:sz w:val="21"/>
          <w:szCs w:val="21"/>
        </w:rPr>
        <w:t>VALIDADE DA PROPOSTA: 60</w:t>
      </w:r>
      <w:r w:rsidR="00270BC9" w:rsidRPr="00D46D79">
        <w:rPr>
          <w:rFonts w:asciiTheme="minorHAnsi" w:hAnsiTheme="minorHAnsi" w:cstheme="minorHAnsi"/>
          <w:b/>
          <w:color w:val="auto"/>
          <w:sz w:val="21"/>
          <w:szCs w:val="21"/>
        </w:rPr>
        <w:t xml:space="preserve"> </w:t>
      </w:r>
      <w:r w:rsidRPr="00D46D79">
        <w:rPr>
          <w:rFonts w:asciiTheme="minorHAnsi" w:hAnsiTheme="minorHAnsi" w:cstheme="minorHAnsi"/>
          <w:b/>
          <w:color w:val="auto"/>
          <w:sz w:val="21"/>
          <w:szCs w:val="21"/>
        </w:rPr>
        <w:t>DIAS</w:t>
      </w:r>
      <w:r w:rsidR="004F7BE3" w:rsidRPr="00D46D79">
        <w:rPr>
          <w:rFonts w:asciiTheme="minorHAnsi" w:hAnsiTheme="minorHAnsi" w:cstheme="minorHAnsi"/>
          <w:b/>
          <w:color w:val="auto"/>
          <w:sz w:val="21"/>
          <w:szCs w:val="21"/>
        </w:rPr>
        <w:t xml:space="preserve">. </w:t>
      </w:r>
    </w:p>
    <w:p w14:paraId="44D855F0" w14:textId="64305E4B" w:rsidR="003771A0" w:rsidRPr="00D46D79" w:rsidRDefault="00A35EBF" w:rsidP="008453ED">
      <w:pPr>
        <w:rPr>
          <w:rFonts w:asciiTheme="minorHAnsi" w:hAnsiTheme="minorHAnsi" w:cstheme="minorHAnsi"/>
          <w:b/>
          <w:bCs/>
          <w:sz w:val="21"/>
          <w:szCs w:val="21"/>
        </w:rPr>
      </w:pPr>
      <w:r w:rsidRPr="00D46D79">
        <w:rPr>
          <w:rFonts w:asciiTheme="minorHAnsi" w:hAnsiTheme="minorHAnsi" w:cstheme="minorHAnsi"/>
          <w:b/>
          <w:bCs/>
          <w:sz w:val="21"/>
          <w:szCs w:val="21"/>
        </w:rPr>
        <w:t>EMPREITADA POR PREÇO GLOBAL</w:t>
      </w:r>
      <w:r w:rsidR="00D46D79" w:rsidRPr="00D46D79">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ECCCA2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37306">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737306">
        <w:rPr>
          <w:rFonts w:asciiTheme="minorHAnsi" w:hAnsiTheme="minorHAnsi" w:cstheme="minorHAnsi"/>
          <w:b/>
          <w:color w:val="4472C4" w:themeColor="accent1"/>
          <w:sz w:val="21"/>
          <w:szCs w:val="21"/>
        </w:rPr>
        <w:t>11</w:t>
      </w:r>
      <w:r w:rsidRPr="00E3295E">
        <w:rPr>
          <w:rFonts w:asciiTheme="minorHAnsi" w:hAnsiTheme="minorHAnsi" w:cstheme="minorHAnsi"/>
          <w:b/>
          <w:color w:val="4472C4" w:themeColor="accent1"/>
          <w:sz w:val="21"/>
          <w:szCs w:val="21"/>
        </w:rPr>
        <w:t xml:space="preserve">/2024  – Horas </w:t>
      </w:r>
      <w:r w:rsidR="00737306">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:00:00</w:t>
      </w:r>
    </w:p>
    <w:p w14:paraId="385B5DDB" w14:textId="45C3B81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37306">
        <w:rPr>
          <w:rFonts w:asciiTheme="minorHAnsi" w:hAnsiTheme="minorHAnsi" w:cstheme="minorHAnsi"/>
          <w:b/>
          <w:color w:val="4472C4" w:themeColor="accent1"/>
          <w:sz w:val="21"/>
          <w:szCs w:val="21"/>
        </w:rPr>
        <w:t>28</w:t>
      </w:r>
      <w:r w:rsidRPr="00E3295E">
        <w:rPr>
          <w:rFonts w:asciiTheme="minorHAnsi" w:hAnsiTheme="minorHAnsi" w:cstheme="minorHAnsi"/>
          <w:b/>
          <w:color w:val="4472C4" w:themeColor="accent1"/>
          <w:sz w:val="21"/>
          <w:szCs w:val="21"/>
        </w:rPr>
        <w:t>/</w:t>
      </w:r>
      <w:r w:rsidR="00737306">
        <w:rPr>
          <w:rFonts w:asciiTheme="minorHAnsi" w:hAnsiTheme="minorHAnsi" w:cstheme="minorHAnsi"/>
          <w:b/>
          <w:color w:val="4472C4" w:themeColor="accent1"/>
          <w:sz w:val="21"/>
          <w:szCs w:val="21"/>
        </w:rPr>
        <w:t>11</w:t>
      </w:r>
      <w:r w:rsidRPr="00E3295E">
        <w:rPr>
          <w:rFonts w:asciiTheme="minorHAnsi" w:hAnsiTheme="minorHAnsi" w:cstheme="minorHAnsi"/>
          <w:b/>
          <w:color w:val="4472C4" w:themeColor="accent1"/>
          <w:sz w:val="21"/>
          <w:szCs w:val="21"/>
        </w:rPr>
        <w:t xml:space="preserve">/2024  – Horas </w:t>
      </w:r>
      <w:r w:rsidR="00737306">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C834F0">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7895C3E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37306">
        <w:rPr>
          <w:rFonts w:asciiTheme="minorHAnsi" w:hAnsiTheme="minorHAnsi" w:cstheme="minorHAnsi"/>
          <w:b/>
          <w:color w:val="4472C4" w:themeColor="accent1"/>
          <w:sz w:val="21"/>
          <w:szCs w:val="21"/>
        </w:rPr>
        <w:t>28</w:t>
      </w:r>
      <w:r w:rsidR="00737306" w:rsidRPr="00E3295E">
        <w:rPr>
          <w:rFonts w:asciiTheme="minorHAnsi" w:hAnsiTheme="minorHAnsi" w:cstheme="minorHAnsi"/>
          <w:b/>
          <w:color w:val="4472C4" w:themeColor="accent1"/>
          <w:sz w:val="21"/>
          <w:szCs w:val="21"/>
        </w:rPr>
        <w:t>/</w:t>
      </w:r>
      <w:r w:rsidR="00737306">
        <w:rPr>
          <w:rFonts w:asciiTheme="minorHAnsi" w:hAnsiTheme="minorHAnsi" w:cstheme="minorHAnsi"/>
          <w:b/>
          <w:color w:val="4472C4" w:themeColor="accent1"/>
          <w:sz w:val="21"/>
          <w:szCs w:val="21"/>
        </w:rPr>
        <w:t>11</w:t>
      </w:r>
      <w:r w:rsidR="00737306" w:rsidRPr="00E3295E">
        <w:rPr>
          <w:rFonts w:asciiTheme="minorHAnsi" w:hAnsiTheme="minorHAnsi" w:cstheme="minorHAnsi"/>
          <w:b/>
          <w:color w:val="4472C4" w:themeColor="accent1"/>
          <w:sz w:val="21"/>
          <w:szCs w:val="21"/>
        </w:rPr>
        <w:t xml:space="preserve">/2024  </w:t>
      </w:r>
      <w:r w:rsidRPr="00E3295E">
        <w:rPr>
          <w:rFonts w:asciiTheme="minorHAnsi" w:hAnsiTheme="minorHAnsi" w:cstheme="minorHAnsi"/>
          <w:b/>
          <w:color w:val="4472C4" w:themeColor="accent1"/>
          <w:sz w:val="21"/>
          <w:szCs w:val="21"/>
        </w:rPr>
        <w:t xml:space="preserve">– Horas </w:t>
      </w:r>
      <w:r w:rsidR="00737306">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2ADF16E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37306">
        <w:rPr>
          <w:rFonts w:asciiTheme="minorHAnsi" w:hAnsiTheme="minorHAnsi" w:cstheme="minorHAnsi"/>
          <w:b/>
          <w:color w:val="4472C4" w:themeColor="accent1"/>
          <w:sz w:val="21"/>
          <w:szCs w:val="21"/>
        </w:rPr>
        <w:t>28</w:t>
      </w:r>
      <w:r w:rsidR="00737306" w:rsidRPr="00E3295E">
        <w:rPr>
          <w:rFonts w:asciiTheme="minorHAnsi" w:hAnsiTheme="minorHAnsi" w:cstheme="minorHAnsi"/>
          <w:b/>
          <w:color w:val="4472C4" w:themeColor="accent1"/>
          <w:sz w:val="21"/>
          <w:szCs w:val="21"/>
        </w:rPr>
        <w:t>/</w:t>
      </w:r>
      <w:r w:rsidR="00737306">
        <w:rPr>
          <w:rFonts w:asciiTheme="minorHAnsi" w:hAnsiTheme="minorHAnsi" w:cstheme="minorHAnsi"/>
          <w:b/>
          <w:color w:val="4472C4" w:themeColor="accent1"/>
          <w:sz w:val="21"/>
          <w:szCs w:val="21"/>
        </w:rPr>
        <w:t>11</w:t>
      </w:r>
      <w:r w:rsidR="00737306" w:rsidRPr="00E3295E">
        <w:rPr>
          <w:rFonts w:asciiTheme="minorHAnsi" w:hAnsiTheme="minorHAnsi" w:cstheme="minorHAnsi"/>
          <w:b/>
          <w:color w:val="4472C4" w:themeColor="accent1"/>
          <w:sz w:val="21"/>
          <w:szCs w:val="21"/>
        </w:rPr>
        <w:t xml:space="preserve">/2024  </w:t>
      </w:r>
      <w:r w:rsidRPr="00E3295E">
        <w:rPr>
          <w:rFonts w:asciiTheme="minorHAnsi" w:hAnsiTheme="minorHAnsi" w:cstheme="minorHAnsi"/>
          <w:b/>
          <w:color w:val="4472C4" w:themeColor="accent1"/>
          <w:sz w:val="21"/>
          <w:szCs w:val="21"/>
        </w:rPr>
        <w:t xml:space="preserve">– Horas </w:t>
      </w:r>
      <w:r w:rsidR="00737306">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7CE91E5D" w14:textId="77777777" w:rsidR="008453ED" w:rsidRDefault="008453ED"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5E5C4B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18253B" w:rsidRPr="00821740">
            <w:rPr>
              <w:rFonts w:cstheme="minorHAnsi"/>
            </w:rPr>
            <w:t>7</w:t>
          </w:r>
        </w:p>
        <w:p w14:paraId="32B8B0BC" w14:textId="27D7D6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4226D3D6" w:rsidR="00B41EFF" w:rsidRPr="0082174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18253B" w:rsidRPr="00821740">
            <w:rPr>
              <w:rFonts w:asciiTheme="minorHAnsi" w:hAnsiTheme="minorHAnsi" w:cstheme="minorHAnsi"/>
              <w:color w:val="auto"/>
              <w:sz w:val="22"/>
              <w:szCs w:val="22"/>
            </w:rPr>
            <w:t>3</w:t>
          </w:r>
        </w:p>
        <w:p w14:paraId="55CDCB29" w14:textId="2FC3C40F"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9D6BC0" w:rsidRPr="00821740">
            <w:rPr>
              <w:rFonts w:cstheme="minorHAnsi"/>
            </w:rPr>
            <w:t>1</w:t>
          </w:r>
          <w:r w:rsidR="00580E6F">
            <w:rPr>
              <w:rFonts w:cstheme="minorHAnsi"/>
            </w:rPr>
            <w:t>3</w:t>
          </w:r>
        </w:p>
        <w:p w14:paraId="509E433F" w14:textId="0F26D3C4"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19</w:t>
          </w:r>
        </w:p>
        <w:p w14:paraId="23BC4858" w14:textId="32EE2A70" w:rsidR="00351F0A" w:rsidRPr="0082174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580E6F">
            <w:rPr>
              <w:rFonts w:asciiTheme="minorHAnsi" w:hAnsiTheme="minorHAnsi" w:cstheme="minorHAnsi"/>
              <w:sz w:val="22"/>
              <w:szCs w:val="22"/>
            </w:rPr>
            <w:t>0</w:t>
          </w:r>
        </w:p>
        <w:p w14:paraId="484F87FC" w14:textId="0170B20C"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580E6F">
            <w:rPr>
              <w:rFonts w:asciiTheme="minorHAnsi" w:hAnsiTheme="minorHAnsi" w:cstheme="minorHAnsi"/>
              <w:sz w:val="22"/>
              <w:szCs w:val="22"/>
            </w:rPr>
            <w:t>1</w:t>
          </w:r>
        </w:p>
        <w:p w14:paraId="5FD27CDB" w14:textId="3B642F11" w:rsidR="006E3305"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580E6F">
            <w:rPr>
              <w:rFonts w:asciiTheme="minorHAnsi" w:hAnsiTheme="minorHAnsi" w:cstheme="minorHAnsi"/>
              <w:sz w:val="22"/>
              <w:szCs w:val="22"/>
            </w:rPr>
            <w:t>3</w:t>
          </w:r>
        </w:p>
        <w:p w14:paraId="66666E35" w14:textId="637B70BC" w:rsidR="00B41EFF" w:rsidRPr="0082174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580E6F">
            <w:rPr>
              <w:rFonts w:asciiTheme="minorHAnsi" w:hAnsiTheme="minorHAnsi" w:cstheme="minorHAnsi"/>
              <w:sz w:val="22"/>
              <w:szCs w:val="22"/>
            </w:rPr>
            <w:t>4</w:t>
          </w:r>
        </w:p>
        <w:p w14:paraId="65B11F1A" w14:textId="5EA600CE" w:rsidR="009D6BC0"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580E6F">
            <w:rPr>
              <w:rFonts w:asciiTheme="minorHAnsi" w:hAnsiTheme="minorHAnsi" w:cstheme="minorHAnsi"/>
              <w:sz w:val="22"/>
              <w:szCs w:val="22"/>
            </w:rPr>
            <w:t>4</w:t>
          </w:r>
        </w:p>
        <w:p w14:paraId="18A17AB5" w14:textId="4084B0CE" w:rsidR="009D6BC0" w:rsidRPr="00821740" w:rsidRDefault="009D6BC0"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580E6F">
            <w:rPr>
              <w:rFonts w:asciiTheme="minorHAnsi" w:hAnsiTheme="minorHAnsi" w:cstheme="minorHAnsi"/>
              <w:sz w:val="22"/>
              <w:szCs w:val="22"/>
            </w:rPr>
            <w:t>6</w:t>
          </w:r>
        </w:p>
        <w:p w14:paraId="323E92EC" w14:textId="543E5EA4" w:rsidR="009D6BC0" w:rsidRPr="00821740" w:rsidRDefault="009D6BC0"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00580E6F">
            <w:rPr>
              <w:rFonts w:asciiTheme="minorHAnsi" w:hAnsiTheme="minorHAnsi" w:cstheme="minorHAnsi"/>
              <w:sz w:val="22"/>
              <w:szCs w:val="22"/>
            </w:rPr>
            <w:t>S</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4</w:t>
          </w:r>
          <w:r w:rsidR="00351F0A" w:rsidRPr="00821740">
            <w:rPr>
              <w:rFonts w:asciiTheme="minorHAnsi" w:hAnsiTheme="minorHAnsi" w:cstheme="minorHAnsi"/>
              <w:sz w:val="22"/>
              <w:szCs w:val="22"/>
            </w:rPr>
            <w:t>0</w:t>
          </w:r>
        </w:p>
        <w:p w14:paraId="25E9AE3A" w14:textId="3A7C7918" w:rsidR="009D6BC0" w:rsidRPr="00821740" w:rsidRDefault="009D6BC0"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49</w:t>
          </w:r>
        </w:p>
        <w:p w14:paraId="04917039" w14:textId="146A7FCD" w:rsidR="009D6BC0" w:rsidRPr="00821740" w:rsidRDefault="009D6BC0"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50</w:t>
          </w:r>
        </w:p>
        <w:p w14:paraId="6145069A" w14:textId="0F930647" w:rsidR="00161032" w:rsidRPr="00821740" w:rsidRDefault="00161032"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51</w:t>
          </w:r>
        </w:p>
        <w:p w14:paraId="1C415AA6" w14:textId="1FFF413B" w:rsidR="009D6BC0" w:rsidRPr="00821740" w:rsidRDefault="009D6BC0" w:rsidP="00580E6F">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580E6F">
            <w:rPr>
              <w:rFonts w:asciiTheme="minorHAnsi" w:hAnsiTheme="minorHAnsi" w:cstheme="minorHAnsi"/>
              <w:sz w:val="22"/>
              <w:szCs w:val="22"/>
            </w:rPr>
            <w:t>52</w:t>
          </w:r>
        </w:p>
        <w:p w14:paraId="15099E6D" w14:textId="6976EFAF" w:rsidR="00B41EFF" w:rsidRPr="00351F0A" w:rsidRDefault="009D6BC0" w:rsidP="00580E6F">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580E6F">
            <w:rPr>
              <w:rFonts w:asciiTheme="minorHAnsi" w:hAnsiTheme="minorHAnsi" w:cstheme="minorHAnsi"/>
              <w:sz w:val="20"/>
            </w:rPr>
            <w:t>63</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16EE6F9F" w:rsidR="003771A0" w:rsidRDefault="004F7BE3" w:rsidP="004F7BE3">
      <w:pPr>
        <w:tabs>
          <w:tab w:val="left" w:pos="2088"/>
        </w:tabs>
        <w:jc w:val="both"/>
        <w:rPr>
          <w:rFonts w:asciiTheme="minorHAnsi" w:eastAsiaTheme="minorEastAsia" w:hAnsiTheme="minorHAnsi" w:cstheme="minorHAnsi"/>
          <w:b/>
          <w:bCs/>
          <w:sz w:val="21"/>
          <w:szCs w:val="21"/>
        </w:rPr>
      </w:pPr>
      <w:r>
        <w:rPr>
          <w:rFonts w:asciiTheme="minorHAnsi" w:eastAsiaTheme="minorEastAsia" w:hAnsiTheme="minorHAnsi" w:cstheme="minorHAnsi"/>
          <w:b/>
          <w:bCs/>
          <w:sz w:val="21"/>
          <w:szCs w:val="21"/>
        </w:rPr>
        <w:tab/>
      </w:r>
    </w:p>
    <w:p w14:paraId="4072C677" w14:textId="77777777" w:rsidR="004F7BE3" w:rsidRDefault="004F7BE3" w:rsidP="004F7BE3">
      <w:pPr>
        <w:tabs>
          <w:tab w:val="left" w:pos="2088"/>
        </w:tabs>
        <w:jc w:val="both"/>
        <w:rPr>
          <w:rFonts w:asciiTheme="minorHAnsi" w:eastAsiaTheme="minorEastAsia" w:hAnsiTheme="minorHAnsi" w:cstheme="minorHAnsi"/>
          <w:b/>
          <w:bCs/>
          <w:sz w:val="21"/>
          <w:szCs w:val="21"/>
        </w:rPr>
      </w:pPr>
    </w:p>
    <w:p w14:paraId="338E97A5" w14:textId="77777777" w:rsidR="00FD24B6" w:rsidRDefault="00FD24B6" w:rsidP="003D0C45">
      <w:pPr>
        <w:jc w:val="both"/>
        <w:rPr>
          <w:rFonts w:asciiTheme="minorHAnsi" w:eastAsiaTheme="minorEastAsia" w:hAnsiTheme="minorHAnsi" w:cstheme="minorHAnsi"/>
          <w:b/>
          <w:bCs/>
          <w:sz w:val="21"/>
          <w:szCs w:val="21"/>
        </w:rPr>
      </w:pPr>
    </w:p>
    <w:p w14:paraId="307A7CC7" w14:textId="2913828A" w:rsidR="00CD339F" w:rsidRPr="001B2841"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lastRenderedPageBreak/>
        <w:t xml:space="preserve">PREÂMBULO </w:t>
      </w:r>
    </w:p>
    <w:p w14:paraId="3C80824C" w14:textId="77777777" w:rsidR="004E1140" w:rsidRPr="001B2841" w:rsidRDefault="004E1140" w:rsidP="00B01F82">
      <w:pPr>
        <w:pStyle w:val="Default"/>
        <w:spacing w:line="276" w:lineRule="auto"/>
        <w:ind w:left="720"/>
        <w:jc w:val="both"/>
        <w:rPr>
          <w:rFonts w:asciiTheme="minorHAnsi" w:hAnsiTheme="minorHAnsi" w:cstheme="minorHAnsi"/>
          <w:sz w:val="22"/>
          <w:szCs w:val="22"/>
        </w:rPr>
      </w:pPr>
    </w:p>
    <w:p w14:paraId="6611BBE0" w14:textId="32F6293C" w:rsidR="00CD339F" w:rsidRPr="001B2841" w:rsidRDefault="00CD339F" w:rsidP="00B01F82">
      <w:pPr>
        <w:pStyle w:val="Default"/>
        <w:numPr>
          <w:ilvl w:val="1"/>
          <w:numId w:val="1"/>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b/>
          <w:bCs/>
          <w:sz w:val="22"/>
          <w:szCs w:val="22"/>
        </w:rPr>
        <w:t>A PREFEITURA MUNICIPAL DE SANTA BRANCA</w:t>
      </w:r>
      <w:r w:rsidRPr="001B2841">
        <w:rPr>
          <w:rFonts w:asciiTheme="minorHAnsi" w:hAnsiTheme="minorHAnsi" w:cstheme="minorHAnsi"/>
          <w:color w:val="FF0000"/>
          <w:sz w:val="22"/>
          <w:szCs w:val="22"/>
        </w:rPr>
        <w:t xml:space="preserve"> </w:t>
      </w:r>
      <w:r w:rsidRPr="001B2841">
        <w:rPr>
          <w:rFonts w:asciiTheme="minorHAnsi" w:hAnsiTheme="minorHAnsi" w:cstheme="minorHAnsi"/>
          <w:sz w:val="22"/>
          <w:szCs w:val="22"/>
        </w:rPr>
        <w:t>situad</w:t>
      </w:r>
      <w:r w:rsidR="00BD2589" w:rsidRPr="001B2841">
        <w:rPr>
          <w:rFonts w:asciiTheme="minorHAnsi" w:hAnsiTheme="minorHAnsi" w:cstheme="minorHAnsi"/>
          <w:sz w:val="22"/>
          <w:szCs w:val="22"/>
        </w:rPr>
        <w:t>a</w:t>
      </w:r>
      <w:r w:rsidRPr="001B2841">
        <w:rPr>
          <w:rFonts w:asciiTheme="minorHAnsi" w:hAnsiTheme="minorHAnsi" w:cstheme="minorHAnsi"/>
          <w:sz w:val="22"/>
          <w:szCs w:val="22"/>
        </w:rPr>
        <w:t xml:space="preserve"> na Rua Prudente de Moraes nº 93, Centro, </w:t>
      </w:r>
      <w:r w:rsidRPr="001B2841">
        <w:rPr>
          <w:rFonts w:asciiTheme="minorHAnsi" w:hAnsiTheme="minorHAnsi" w:cstheme="minorHAnsi"/>
          <w:b/>
          <w:bCs/>
          <w:sz w:val="22"/>
          <w:szCs w:val="22"/>
        </w:rPr>
        <w:t xml:space="preserve">TORNA PÚBLICA </w:t>
      </w:r>
      <w:r w:rsidRPr="001B2841">
        <w:rPr>
          <w:rFonts w:asciiTheme="minorHAnsi" w:hAnsiTheme="minorHAnsi" w:cstheme="minorHAnsi"/>
          <w:sz w:val="22"/>
          <w:szCs w:val="22"/>
        </w:rPr>
        <w:t xml:space="preserve">a quem possa interessar, a abertura </w:t>
      </w:r>
      <w:r w:rsidRPr="00D46D79">
        <w:rPr>
          <w:rFonts w:asciiTheme="minorHAnsi" w:hAnsiTheme="minorHAnsi" w:cstheme="minorHAnsi"/>
          <w:color w:val="auto"/>
          <w:sz w:val="22"/>
          <w:szCs w:val="22"/>
        </w:rPr>
        <w:t xml:space="preserve">da licitação na modalidade PREGÃO, na forma ELETRÔNICA, cujo critério de julgamento será o </w:t>
      </w:r>
      <w:r w:rsidR="00E3295E" w:rsidRPr="00D46D79">
        <w:rPr>
          <w:rFonts w:asciiTheme="minorHAnsi" w:hAnsiTheme="minorHAnsi" w:cstheme="minorHAnsi"/>
          <w:b/>
          <w:bCs/>
          <w:color w:val="auto"/>
          <w:sz w:val="22"/>
          <w:szCs w:val="22"/>
        </w:rPr>
        <w:t xml:space="preserve">MENOR PREÇO </w:t>
      </w:r>
      <w:r w:rsidR="004F7BE3" w:rsidRPr="00D46D79">
        <w:rPr>
          <w:rFonts w:asciiTheme="minorHAnsi" w:hAnsiTheme="minorHAnsi" w:cstheme="minorHAnsi"/>
          <w:b/>
          <w:bCs/>
          <w:color w:val="auto"/>
          <w:sz w:val="22"/>
          <w:szCs w:val="22"/>
        </w:rPr>
        <w:t>GLOBAL</w:t>
      </w:r>
      <w:r w:rsidRPr="00D46D79">
        <w:rPr>
          <w:rFonts w:asciiTheme="minorHAnsi" w:hAnsiTheme="minorHAnsi" w:cstheme="minorHAnsi"/>
          <w:color w:val="auto"/>
          <w:sz w:val="22"/>
          <w:szCs w:val="22"/>
        </w:rPr>
        <w:t xml:space="preserve">, </w:t>
      </w:r>
      <w:r w:rsidRPr="001B2841">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Pr="001B2841">
        <w:rPr>
          <w:rFonts w:asciiTheme="minorHAnsi" w:hAnsiTheme="minorHAnsi" w:cstheme="minorHAnsi"/>
          <w:b/>
          <w:bCs/>
          <w:sz w:val="22"/>
          <w:szCs w:val="22"/>
        </w:rPr>
        <w:t>Lei Federal nº 14.133 de 202</w:t>
      </w:r>
      <w:r w:rsidR="00FD5D08">
        <w:rPr>
          <w:rFonts w:asciiTheme="minorHAnsi" w:hAnsiTheme="minorHAnsi" w:cstheme="minorHAnsi"/>
          <w:b/>
          <w:bCs/>
          <w:sz w:val="22"/>
          <w:szCs w:val="22"/>
        </w:rPr>
        <w:t>3</w:t>
      </w:r>
      <w:r w:rsidRPr="001B2841">
        <w:rPr>
          <w:rFonts w:asciiTheme="minorHAnsi" w:hAnsiTheme="minorHAnsi" w:cstheme="minorHAnsi"/>
          <w:sz w:val="22"/>
          <w:szCs w:val="22"/>
        </w:rPr>
        <w:t xml:space="preserve">, </w:t>
      </w:r>
      <w:r w:rsidR="0015146E" w:rsidRPr="0015146E">
        <w:rPr>
          <w:rFonts w:asciiTheme="minorHAnsi" w:hAnsiTheme="minorHAnsi" w:cstheme="minorHAnsi"/>
          <w:sz w:val="22"/>
          <w:szCs w:val="22"/>
        </w:rPr>
        <w:t xml:space="preserve">Decreto Municipal nº 411/2023 </w:t>
      </w:r>
      <w:r w:rsidRPr="001B2841">
        <w:rPr>
          <w:rFonts w:asciiTheme="minorHAnsi" w:hAnsiTheme="minorHAnsi" w:cstheme="minorHAnsi"/>
          <w:sz w:val="22"/>
          <w:szCs w:val="22"/>
        </w:rPr>
        <w:t xml:space="preserve">e demais dispositivos legais aplicáveis bem como pelas condições específicas deste edital e dos demais documentos que o integram. </w:t>
      </w:r>
    </w:p>
    <w:p w14:paraId="63EA9DDD" w14:textId="17DBC146" w:rsidR="00CD339F" w:rsidRPr="001B2841"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sz w:val="22"/>
          <w:szCs w:val="22"/>
        </w:rPr>
      </w:pPr>
      <w:r w:rsidRPr="001B2841">
        <w:rPr>
          <w:rFonts w:asciiTheme="minorHAnsi" w:hAnsiTheme="minorHAnsi" w:cstheme="minorHAnsi"/>
          <w:b/>
          <w:bCs/>
          <w:sz w:val="22"/>
          <w:szCs w:val="22"/>
        </w:rPr>
        <w:t>2.  DO OBJETO</w:t>
      </w:r>
    </w:p>
    <w:p w14:paraId="6BE24350" w14:textId="2B5DF1CF" w:rsidR="00CD339F" w:rsidRPr="00C834F0"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C834F0">
        <w:rPr>
          <w:rFonts w:asciiTheme="minorHAnsi" w:hAnsiTheme="minorHAnsi" w:cstheme="minorHAnsi"/>
          <w:color w:val="auto"/>
          <w:sz w:val="22"/>
          <w:szCs w:val="22"/>
        </w:rPr>
        <w:t>2.1. A presente licitação tem por objet</w:t>
      </w:r>
      <w:r w:rsidR="008453ED" w:rsidRPr="00C834F0">
        <w:rPr>
          <w:rFonts w:asciiTheme="minorHAnsi" w:hAnsiTheme="minorHAnsi" w:cstheme="minorHAnsi"/>
          <w:color w:val="auto"/>
          <w:sz w:val="22"/>
          <w:szCs w:val="22"/>
        </w:rPr>
        <w:t>o</w:t>
      </w:r>
      <w:r w:rsidRPr="00C834F0">
        <w:rPr>
          <w:rFonts w:asciiTheme="minorHAnsi" w:hAnsiTheme="minorHAnsi" w:cstheme="minorHAnsi"/>
          <w:color w:val="auto"/>
          <w:sz w:val="22"/>
          <w:szCs w:val="22"/>
        </w:rPr>
        <w:t xml:space="preserve"> </w:t>
      </w:r>
      <w:r w:rsidR="008453ED" w:rsidRPr="00C834F0">
        <w:rPr>
          <w:rFonts w:asciiTheme="minorHAnsi" w:hAnsiTheme="minorHAnsi" w:cstheme="minorHAnsi"/>
          <w:color w:val="auto"/>
          <w:sz w:val="22"/>
          <w:szCs w:val="22"/>
        </w:rPr>
        <w:t>a</w:t>
      </w:r>
      <w:r w:rsidRPr="00C834F0">
        <w:rPr>
          <w:rFonts w:asciiTheme="minorHAnsi" w:hAnsiTheme="minorHAnsi" w:cstheme="minorHAnsi"/>
          <w:color w:val="auto"/>
          <w:sz w:val="22"/>
          <w:szCs w:val="22"/>
        </w:rPr>
        <w:t xml:space="preserve"> </w:t>
      </w:r>
      <w:r w:rsid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r w:rsidRPr="00C834F0">
        <w:rPr>
          <w:rFonts w:asciiTheme="minorHAnsi" w:hAnsiTheme="minorHAnsi" w:cstheme="minorHAnsi"/>
          <w:color w:val="auto"/>
          <w:sz w:val="22"/>
          <w:szCs w:val="22"/>
        </w:rPr>
        <w:t xml:space="preserve">, conforme condições, quantidades e exigências estabelecidas neste Edital e seus anexos. </w:t>
      </w:r>
    </w:p>
    <w:p w14:paraId="623D4FEB" w14:textId="4D997D4E" w:rsidR="00CD339F" w:rsidRPr="00C834F0"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C834F0">
        <w:rPr>
          <w:rFonts w:asciiTheme="minorHAnsi" w:hAnsiTheme="minorHAnsi" w:cstheme="minorHAnsi"/>
          <w:color w:val="auto"/>
          <w:sz w:val="22"/>
          <w:szCs w:val="22"/>
        </w:rPr>
        <w:t xml:space="preserve">2.2. </w:t>
      </w:r>
      <w:r w:rsidRPr="00C834F0">
        <w:rPr>
          <w:rFonts w:asciiTheme="minorHAnsi" w:hAnsiTheme="minorHAnsi" w:cstheme="minorHAnsi"/>
          <w:b/>
          <w:bCs/>
          <w:color w:val="auto"/>
          <w:sz w:val="22"/>
          <w:szCs w:val="22"/>
        </w:rPr>
        <w:t>A licitação será dividida em ite</w:t>
      </w:r>
      <w:r w:rsidR="00E3295E" w:rsidRPr="00C834F0">
        <w:rPr>
          <w:rFonts w:asciiTheme="minorHAnsi" w:hAnsiTheme="minorHAnsi" w:cstheme="minorHAnsi"/>
          <w:b/>
          <w:bCs/>
          <w:color w:val="auto"/>
          <w:sz w:val="22"/>
          <w:szCs w:val="22"/>
        </w:rPr>
        <w:t>m únic</w:t>
      </w:r>
      <w:r w:rsidR="004F7BE3" w:rsidRPr="00C834F0">
        <w:rPr>
          <w:rFonts w:asciiTheme="minorHAnsi" w:hAnsiTheme="minorHAnsi" w:cstheme="minorHAnsi"/>
          <w:b/>
          <w:bCs/>
          <w:color w:val="auto"/>
          <w:sz w:val="22"/>
          <w:szCs w:val="22"/>
        </w:rPr>
        <w:t xml:space="preserve">o, </w:t>
      </w:r>
      <w:r w:rsidRPr="00C834F0">
        <w:rPr>
          <w:rFonts w:asciiTheme="minorHAnsi" w:hAnsiTheme="minorHAnsi" w:cstheme="minorHAnsi"/>
          <w:color w:val="auto"/>
          <w:sz w:val="22"/>
          <w:szCs w:val="22"/>
        </w:rPr>
        <w:t>conforme tabela constante do Termo de</w:t>
      </w:r>
      <w:r w:rsidR="00E17A87" w:rsidRPr="00C834F0">
        <w:rPr>
          <w:rFonts w:asciiTheme="minorHAnsi" w:hAnsiTheme="minorHAnsi" w:cstheme="minorHAnsi"/>
          <w:color w:val="auto"/>
          <w:sz w:val="22"/>
          <w:szCs w:val="22"/>
        </w:rPr>
        <w:t xml:space="preserve"> </w:t>
      </w:r>
      <w:r w:rsidRPr="00C834F0">
        <w:rPr>
          <w:rFonts w:asciiTheme="minorHAnsi" w:hAnsiTheme="minorHAnsi" w:cstheme="minorHAnsi"/>
          <w:color w:val="auto"/>
          <w:sz w:val="22"/>
          <w:szCs w:val="22"/>
        </w:rPr>
        <w:t xml:space="preserve">Referência, facultando-se ao licitante a participação em quantos itens forem de seu interesse. </w:t>
      </w:r>
    </w:p>
    <w:p w14:paraId="7098C667" w14:textId="1B2DEA60" w:rsidR="00CD339F" w:rsidRPr="001B2841" w:rsidRDefault="00CD339F" w:rsidP="0000600E">
      <w:pPr>
        <w:pStyle w:val="Default"/>
        <w:spacing w:line="276" w:lineRule="auto"/>
        <w:jc w:val="both"/>
        <w:rPr>
          <w:rFonts w:asciiTheme="minorHAnsi" w:hAnsiTheme="minorHAnsi" w:cstheme="minorHAnsi"/>
          <w:sz w:val="22"/>
          <w:szCs w:val="22"/>
        </w:rPr>
      </w:pPr>
      <w:r w:rsidRPr="00C834F0">
        <w:rPr>
          <w:rFonts w:asciiTheme="minorHAnsi" w:hAnsiTheme="minorHAnsi" w:cstheme="minorHAnsi"/>
          <w:color w:val="auto"/>
          <w:sz w:val="22"/>
          <w:szCs w:val="22"/>
        </w:rPr>
        <w:t xml:space="preserve">2.3. Não serão aceitos preços unitários acima dos valores </w:t>
      </w:r>
      <w:r w:rsidRPr="001B2841">
        <w:rPr>
          <w:rFonts w:asciiTheme="minorHAnsi" w:hAnsiTheme="minorHAnsi" w:cstheme="minorHAnsi"/>
          <w:sz w:val="22"/>
          <w:szCs w:val="22"/>
        </w:rPr>
        <w:t xml:space="preserve">máximos orçados pela administração para cada item. </w:t>
      </w:r>
    </w:p>
    <w:p w14:paraId="4F3FE11F" w14:textId="77777777" w:rsidR="00064564" w:rsidRPr="001B2841"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B2841" w:rsidRDefault="00CD339F" w:rsidP="00B01F82">
      <w:pPr>
        <w:pStyle w:val="Default"/>
        <w:numPr>
          <w:ilvl w:val="0"/>
          <w:numId w:val="3"/>
        </w:numPr>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DA PARTICIPAÇÃO NA LICITAÇÃO</w:t>
      </w:r>
    </w:p>
    <w:p w14:paraId="1F6CE855" w14:textId="77777777" w:rsidR="00AC3E46" w:rsidRPr="001B2841"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B2841"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B2841">
          <w:rPr>
            <w:rStyle w:val="Hyperlink"/>
            <w:rFonts w:asciiTheme="minorHAnsi" w:hAnsiTheme="minorHAnsi" w:cstheme="minorHAnsi"/>
            <w:b/>
            <w:sz w:val="22"/>
            <w:szCs w:val="22"/>
          </w:rPr>
          <w:t>www.bbmnetlicitacoes.com.br</w:t>
        </w:r>
      </w:hyperlink>
      <w:r w:rsidRPr="001B2841">
        <w:rPr>
          <w:rFonts w:asciiTheme="minorHAnsi" w:hAnsiTheme="minorHAnsi" w:cstheme="minorHAnsi"/>
          <w:color w:val="auto"/>
          <w:sz w:val="22"/>
          <w:szCs w:val="22"/>
        </w:rPr>
        <w:t>.</w:t>
      </w:r>
    </w:p>
    <w:p w14:paraId="7F3B8DAD"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B2841"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B2841"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1B2841" w:rsidRDefault="00064564" w:rsidP="00B01F82">
      <w:pPr>
        <w:pStyle w:val="Default"/>
        <w:spacing w:line="276" w:lineRule="auto"/>
        <w:jc w:val="both"/>
        <w:rPr>
          <w:rFonts w:asciiTheme="minorHAnsi" w:hAnsiTheme="minorHAnsi" w:cstheme="minorHAnsi"/>
          <w:sz w:val="22"/>
          <w:szCs w:val="22"/>
        </w:rPr>
      </w:pPr>
    </w:p>
    <w:p w14:paraId="07FDC3D5" w14:textId="63550A27" w:rsidR="00AC3E46" w:rsidRPr="00D46D79" w:rsidRDefault="00AC3E46" w:rsidP="00D46D79">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não observância do disposto no item anterior poderá ensejar desclassificação no momento da habilitação. </w:t>
      </w:r>
    </w:p>
    <w:p w14:paraId="00389FA3" w14:textId="788A1334" w:rsidR="00E3295E" w:rsidRPr="004F7BE3"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1B2841"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1B2841"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1B2841">
        <w:rPr>
          <w:rFonts w:asciiTheme="minorHAnsi" w:hAnsiTheme="minorHAnsi" w:cstheme="minorHAnsi"/>
          <w:b/>
          <w:bCs/>
          <w:sz w:val="22"/>
          <w:szCs w:val="22"/>
        </w:rPr>
        <w:t xml:space="preserve">Não poderão </w:t>
      </w:r>
      <w:r w:rsidRPr="001B2841">
        <w:rPr>
          <w:rFonts w:asciiTheme="minorHAnsi" w:hAnsiTheme="minorHAnsi" w:cstheme="minorHAnsi"/>
          <w:sz w:val="22"/>
          <w:szCs w:val="22"/>
        </w:rPr>
        <w:t xml:space="preserve">disputar esta licitação: </w:t>
      </w:r>
    </w:p>
    <w:p w14:paraId="1B5D7760" w14:textId="77777777" w:rsidR="00AC3E46" w:rsidRPr="001B2841"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w:t>
      </w:r>
      <w:r w:rsidR="00AC3E46" w:rsidRPr="001B2841">
        <w:rPr>
          <w:rFonts w:asciiTheme="minorHAnsi" w:hAnsiTheme="minorHAnsi" w:cstheme="minorHAnsi"/>
          <w:sz w:val="22"/>
          <w:szCs w:val="22"/>
        </w:rPr>
        <w:t>.</w:t>
      </w:r>
      <w:r w:rsidRPr="001B2841">
        <w:rPr>
          <w:rFonts w:asciiTheme="minorHAnsi" w:hAnsiTheme="minorHAnsi" w:cstheme="minorHAnsi"/>
          <w:sz w:val="22"/>
          <w:szCs w:val="22"/>
        </w:rPr>
        <w:t>6</w:t>
      </w:r>
      <w:r w:rsidR="00AC3E46" w:rsidRPr="001B2841">
        <w:rPr>
          <w:rFonts w:asciiTheme="minorHAnsi" w:hAnsiTheme="minorHAnsi" w:cstheme="minorHAnsi"/>
          <w:sz w:val="22"/>
          <w:szCs w:val="22"/>
        </w:rPr>
        <w:t>.1</w:t>
      </w:r>
      <w:r w:rsidR="00B03D07" w:rsidRPr="001B2841">
        <w:rPr>
          <w:rFonts w:asciiTheme="minorHAnsi" w:hAnsiTheme="minorHAnsi" w:cstheme="minorHAnsi"/>
          <w:sz w:val="22"/>
          <w:szCs w:val="22"/>
        </w:rPr>
        <w:t xml:space="preserve">. </w:t>
      </w:r>
      <w:r w:rsidR="00AC3E46" w:rsidRPr="001B2841">
        <w:rPr>
          <w:rFonts w:asciiTheme="minorHAnsi" w:hAnsiTheme="minorHAnsi" w:cstheme="minorHAnsi"/>
          <w:sz w:val="22"/>
          <w:szCs w:val="22"/>
        </w:rPr>
        <w:t xml:space="preserve"> </w:t>
      </w:r>
      <w:r w:rsidR="00AD7BFE"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quele que não atenda às condições deste Edital e seu(s) anexo(s); </w:t>
      </w:r>
    </w:p>
    <w:p w14:paraId="7F35F710" w14:textId="16480DFF"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2. </w:t>
      </w:r>
      <w:r w:rsidR="00E80BB9"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3. </w:t>
      </w:r>
      <w:r w:rsidR="00E80BB9" w:rsidRPr="001B2841">
        <w:rPr>
          <w:rFonts w:asciiTheme="minorHAnsi" w:hAnsiTheme="minorHAnsi" w:cstheme="minorHAnsi"/>
          <w:sz w:val="22"/>
          <w:szCs w:val="22"/>
        </w:rPr>
        <w:t>E</w:t>
      </w:r>
      <w:r w:rsidR="00B03D07" w:rsidRPr="001B2841">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4. </w:t>
      </w:r>
      <w:r w:rsidR="00E80BB9" w:rsidRPr="001B2841">
        <w:rPr>
          <w:rFonts w:asciiTheme="minorHAnsi" w:hAnsiTheme="minorHAnsi" w:cstheme="minorHAnsi"/>
          <w:sz w:val="22"/>
          <w:szCs w:val="22"/>
        </w:rPr>
        <w:t>P</w:t>
      </w:r>
      <w:r w:rsidR="00B03D07" w:rsidRPr="001B2841">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5.  </w:t>
      </w:r>
      <w:r w:rsidR="00E80BB9" w:rsidRPr="001B2841">
        <w:rPr>
          <w:rFonts w:asciiTheme="minorHAnsi" w:hAnsiTheme="minorHAnsi" w:cstheme="minorHAnsi"/>
          <w:sz w:val="22"/>
          <w:szCs w:val="22"/>
        </w:rPr>
        <w:t>A</w:t>
      </w:r>
      <w:r w:rsidR="00B03D07" w:rsidRPr="001B2841">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8. agente público do órgão ou entidade licitante; </w:t>
      </w:r>
    </w:p>
    <w:p w14:paraId="431EDE82" w14:textId="13D6B24F" w:rsidR="00B03D07" w:rsidRPr="001B2841" w:rsidRDefault="00F15B9B"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B2841" w:rsidRDefault="00F15B9B" w:rsidP="00B01F82">
      <w:pPr>
        <w:pStyle w:val="Default"/>
        <w:spacing w:line="276" w:lineRule="auto"/>
        <w:ind w:left="851"/>
        <w:jc w:val="both"/>
        <w:rPr>
          <w:rFonts w:asciiTheme="minorHAnsi" w:hAnsiTheme="minorHAnsi" w:cstheme="minorHAnsi"/>
          <w:color w:val="auto"/>
          <w:sz w:val="22"/>
          <w:szCs w:val="22"/>
        </w:rPr>
      </w:pPr>
      <w:r w:rsidRPr="001B2841">
        <w:rPr>
          <w:rFonts w:asciiTheme="minorHAnsi" w:hAnsiTheme="minorHAnsi" w:cstheme="minorHAnsi"/>
          <w:sz w:val="22"/>
          <w:szCs w:val="22"/>
        </w:rPr>
        <w:t>3.6.</w:t>
      </w:r>
      <w:r w:rsidR="00B03D07" w:rsidRPr="001B2841">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1B2841">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B2841">
        <w:rPr>
          <w:rFonts w:asciiTheme="minorHAnsi" w:hAnsiTheme="minorHAnsi" w:cstheme="minorHAnsi"/>
          <w:color w:val="auto"/>
          <w:sz w:val="22"/>
          <w:szCs w:val="22"/>
        </w:rPr>
        <w:t xml:space="preserve">Federal </w:t>
      </w:r>
      <w:r w:rsidR="00B03D07" w:rsidRPr="001B2841">
        <w:rPr>
          <w:rFonts w:asciiTheme="minorHAnsi" w:hAnsiTheme="minorHAnsi" w:cstheme="minorHAnsi"/>
          <w:color w:val="auto"/>
          <w:sz w:val="22"/>
          <w:szCs w:val="22"/>
        </w:rPr>
        <w:t xml:space="preserve">nº 14.133, de 2021. </w:t>
      </w:r>
    </w:p>
    <w:p w14:paraId="32E70FF6" w14:textId="77777777" w:rsidR="00B03D07" w:rsidRPr="001B2841"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impedimento de que trata o item </w:t>
      </w:r>
      <w:r w:rsidR="00495BED" w:rsidRPr="001B2841">
        <w:rPr>
          <w:rFonts w:asciiTheme="minorHAnsi" w:hAnsiTheme="minorHAnsi" w:cstheme="minorHAnsi"/>
          <w:sz w:val="22"/>
          <w:szCs w:val="22"/>
        </w:rPr>
        <w:t>3</w:t>
      </w:r>
      <w:r w:rsidRPr="001B2841">
        <w:rPr>
          <w:rFonts w:asciiTheme="minorHAnsi" w:hAnsiTheme="minorHAnsi" w:cstheme="minorHAnsi"/>
          <w:sz w:val="22"/>
          <w:szCs w:val="22"/>
        </w:rPr>
        <w:t>.</w:t>
      </w:r>
      <w:r w:rsidR="00F15B9B" w:rsidRPr="001B2841">
        <w:rPr>
          <w:rFonts w:asciiTheme="minorHAnsi" w:hAnsiTheme="minorHAnsi" w:cstheme="minorHAnsi"/>
          <w:sz w:val="22"/>
          <w:szCs w:val="22"/>
        </w:rPr>
        <w:t>6</w:t>
      </w:r>
      <w:r w:rsidRPr="001B2841">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CE96EB7" w14:textId="2CE35C5C"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871547" w:rsidRPr="001B2841">
        <w:rPr>
          <w:rFonts w:asciiTheme="minorHAnsi" w:hAnsiTheme="minorHAnsi" w:cstheme="minorHAnsi"/>
          <w:sz w:val="22"/>
          <w:szCs w:val="22"/>
        </w:rPr>
        <w:t>9</w:t>
      </w:r>
      <w:r w:rsidRPr="001B2841">
        <w:rPr>
          <w:rFonts w:asciiTheme="minorHAnsi" w:hAnsiTheme="minorHAnsi" w:cstheme="minorHAnsi"/>
          <w:sz w:val="22"/>
          <w:szCs w:val="22"/>
        </w:rPr>
        <w:t xml:space="preserve">.2 e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871547" w:rsidRPr="001B2841">
        <w:rPr>
          <w:rFonts w:asciiTheme="minorHAnsi" w:hAnsiTheme="minorHAnsi" w:cstheme="minorHAnsi"/>
          <w:sz w:val="22"/>
          <w:szCs w:val="22"/>
        </w:rPr>
        <w:t>9</w:t>
      </w:r>
      <w:r w:rsidRPr="001B2841">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425726DF" w14:textId="1ECD8642"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disposto nos itens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871547" w:rsidRPr="001B2841">
        <w:rPr>
          <w:rFonts w:asciiTheme="minorHAnsi" w:hAnsiTheme="minorHAnsi" w:cstheme="minorHAnsi"/>
          <w:sz w:val="22"/>
          <w:szCs w:val="22"/>
        </w:rPr>
        <w:t>9</w:t>
      </w:r>
      <w:r w:rsidRPr="001B2841">
        <w:rPr>
          <w:rFonts w:asciiTheme="minorHAnsi" w:hAnsiTheme="minorHAnsi" w:cstheme="minorHAnsi"/>
          <w:sz w:val="22"/>
          <w:szCs w:val="22"/>
        </w:rPr>
        <w:t xml:space="preserve">.2 e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871547" w:rsidRPr="001B2841">
        <w:rPr>
          <w:rFonts w:asciiTheme="minorHAnsi" w:hAnsiTheme="minorHAnsi" w:cstheme="minorHAnsi"/>
          <w:sz w:val="22"/>
          <w:szCs w:val="22"/>
        </w:rPr>
        <w:t>9</w:t>
      </w:r>
      <w:r w:rsidRPr="001B2841">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B2841">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B2841">
        <w:rPr>
          <w:rFonts w:asciiTheme="minorHAnsi" w:hAnsiTheme="minorHAnsi" w:cstheme="minorHAnsi"/>
          <w:color w:val="auto"/>
          <w:sz w:val="22"/>
          <w:szCs w:val="22"/>
        </w:rPr>
        <w:t xml:space="preserve">Federal </w:t>
      </w:r>
      <w:r w:rsidRPr="001B2841">
        <w:rPr>
          <w:rFonts w:asciiTheme="minorHAnsi" w:hAnsiTheme="minorHAnsi" w:cstheme="minorHAnsi"/>
          <w:color w:val="auto"/>
          <w:sz w:val="22"/>
          <w:szCs w:val="22"/>
        </w:rPr>
        <w:t xml:space="preserve">nº 14.133/2021. </w:t>
      </w:r>
    </w:p>
    <w:p w14:paraId="7D0BAE20"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E7F4174" w14:textId="05B5B5AC" w:rsidR="00B03D07" w:rsidRPr="001B2841"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 vedação de que trata o item </w:t>
      </w:r>
      <w:r w:rsidR="00064564" w:rsidRPr="001B2841">
        <w:rPr>
          <w:rFonts w:asciiTheme="minorHAnsi" w:hAnsiTheme="minorHAnsi" w:cstheme="minorHAnsi"/>
          <w:sz w:val="22"/>
          <w:szCs w:val="22"/>
        </w:rPr>
        <w:t>3</w:t>
      </w:r>
      <w:r w:rsidRPr="001B2841">
        <w:rPr>
          <w:rFonts w:asciiTheme="minorHAnsi" w:hAnsiTheme="minorHAnsi" w:cstheme="minorHAnsi"/>
          <w:sz w:val="22"/>
          <w:szCs w:val="22"/>
        </w:rPr>
        <w:t>.</w:t>
      </w:r>
      <w:r w:rsidR="00871547" w:rsidRPr="001B2841">
        <w:rPr>
          <w:rFonts w:asciiTheme="minorHAnsi" w:hAnsiTheme="minorHAnsi" w:cstheme="minorHAnsi"/>
          <w:sz w:val="22"/>
          <w:szCs w:val="22"/>
        </w:rPr>
        <w:t>9</w:t>
      </w:r>
      <w:r w:rsidRPr="001B2841">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B2841"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4</w:t>
      </w:r>
      <w:r w:rsidR="00B03D07" w:rsidRPr="001B2841">
        <w:rPr>
          <w:rFonts w:asciiTheme="minorHAnsi" w:hAnsiTheme="minorHAnsi" w:cstheme="minorHAnsi"/>
          <w:b/>
          <w:bCs/>
          <w:sz w:val="22"/>
          <w:szCs w:val="22"/>
        </w:rPr>
        <w:t>. DA APRESENTAÇÃO DA PROPOSTA E DOS DOCUMENTOS DE HABILITAÇÃO</w:t>
      </w:r>
    </w:p>
    <w:p w14:paraId="29A87530" w14:textId="77777777" w:rsidR="00B03D07" w:rsidRPr="001B2841"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presente licitação, a fase de habilitação sucederá as fases de apresentação de propostas e lances e de </w:t>
      </w:r>
      <w:r w:rsidRPr="001B2841">
        <w:rPr>
          <w:rFonts w:asciiTheme="minorHAnsi" w:hAnsiTheme="minorHAnsi" w:cstheme="minorHAnsi"/>
          <w:color w:val="auto"/>
          <w:sz w:val="22"/>
          <w:szCs w:val="22"/>
        </w:rPr>
        <w:t xml:space="preserve">julgamento. </w:t>
      </w:r>
    </w:p>
    <w:p w14:paraId="218499E9" w14:textId="1E6D4DB0" w:rsidR="00B03D07"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licitantes encaminharão, exclusivamente por meio do sistema eletrônico, a proposta </w:t>
      </w:r>
      <w:r w:rsidRPr="001B2841">
        <w:rPr>
          <w:rFonts w:asciiTheme="minorHAnsi" w:hAnsiTheme="minorHAnsi" w:cstheme="minorHAnsi"/>
          <w:color w:val="auto"/>
          <w:sz w:val="22"/>
          <w:szCs w:val="22"/>
          <w:u w:val="single"/>
        </w:rPr>
        <w:t>com o preço</w:t>
      </w:r>
      <w:r w:rsidRPr="001B2841">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1B2841"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B2841"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B2841"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1B2841" w:rsidRDefault="00495BED" w:rsidP="00B01F82">
      <w:pPr>
        <w:pStyle w:val="Default"/>
        <w:spacing w:after="162"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4</w:t>
      </w:r>
      <w:r w:rsidR="00D05276" w:rsidRPr="001B2841">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B2841">
        <w:rPr>
          <w:rFonts w:asciiTheme="minorHAnsi" w:hAnsiTheme="minorHAnsi" w:cstheme="minorHAnsi"/>
          <w:color w:val="auto"/>
          <w:sz w:val="22"/>
          <w:szCs w:val="22"/>
        </w:rPr>
        <w:t xml:space="preserve"> Federal </w:t>
      </w:r>
      <w:r w:rsidR="00D05276" w:rsidRPr="001B2841">
        <w:rPr>
          <w:rFonts w:asciiTheme="minorHAnsi" w:hAnsiTheme="minorHAnsi" w:cstheme="minorHAnsi"/>
          <w:color w:val="auto"/>
          <w:sz w:val="22"/>
          <w:szCs w:val="22"/>
        </w:rPr>
        <w:t xml:space="preserve"> nº 14.133, de 2021. </w:t>
      </w:r>
    </w:p>
    <w:p w14:paraId="26E67B05" w14:textId="7C3FFB62" w:rsidR="007F4CEF" w:rsidRPr="001B2841" w:rsidRDefault="00495BED"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4</w:t>
      </w:r>
      <w:r w:rsidR="00D05276" w:rsidRPr="001B2841">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1B2841">
        <w:rPr>
          <w:rFonts w:asciiTheme="minorHAnsi" w:hAnsiTheme="minorHAnsi" w:cstheme="minorHAnsi"/>
          <w:color w:val="auto"/>
          <w:sz w:val="22"/>
          <w:szCs w:val="22"/>
        </w:rPr>
        <w:t>arts</w:t>
      </w:r>
      <w:proofErr w:type="spellEnd"/>
      <w:r w:rsidR="00D05276" w:rsidRPr="001B2841">
        <w:rPr>
          <w:rFonts w:asciiTheme="minorHAnsi" w:hAnsiTheme="minorHAnsi" w:cstheme="minorHAnsi"/>
          <w:color w:val="auto"/>
          <w:sz w:val="22"/>
          <w:szCs w:val="22"/>
        </w:rPr>
        <w:t xml:space="preserve">. 42 a 49, observado o disposto nos §§ 1º ao 3º do art. 4º, da Lei </w:t>
      </w:r>
      <w:r w:rsidR="00C04BD4" w:rsidRPr="001B2841">
        <w:rPr>
          <w:rFonts w:asciiTheme="minorHAnsi" w:hAnsiTheme="minorHAnsi" w:cstheme="minorHAnsi"/>
          <w:color w:val="auto"/>
          <w:sz w:val="22"/>
          <w:szCs w:val="22"/>
        </w:rPr>
        <w:t xml:space="preserve">Federal </w:t>
      </w:r>
      <w:r w:rsidR="00D05276" w:rsidRPr="001B2841">
        <w:rPr>
          <w:rFonts w:asciiTheme="minorHAnsi" w:hAnsiTheme="minorHAnsi" w:cstheme="minorHAnsi"/>
          <w:color w:val="auto"/>
          <w:sz w:val="22"/>
          <w:szCs w:val="22"/>
        </w:rPr>
        <w:t xml:space="preserve">n.º 14.133, de 2021. </w:t>
      </w:r>
    </w:p>
    <w:p w14:paraId="4BB051CE" w14:textId="77777777" w:rsidR="007F4CEF" w:rsidRPr="001B2841"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B2841"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B2841"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Nos itens em </w:t>
      </w:r>
      <w:r w:rsidRPr="001B2841">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801641A" w:rsidR="00D05276" w:rsidRPr="001B2841"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A falsidade da declaração de que trata os itens 5.3 ou 5.5 sujeitará o licitante às sanções previstas na Lei</w:t>
      </w:r>
      <w:r w:rsidR="00C04BD4" w:rsidRPr="001B2841">
        <w:rPr>
          <w:rFonts w:asciiTheme="minorHAnsi" w:hAnsiTheme="minorHAnsi" w:cstheme="minorHAnsi"/>
          <w:color w:val="auto"/>
          <w:sz w:val="22"/>
          <w:szCs w:val="22"/>
        </w:rPr>
        <w:t xml:space="preserve"> Federal</w:t>
      </w:r>
      <w:r w:rsidRPr="001B2841">
        <w:rPr>
          <w:rFonts w:asciiTheme="minorHAnsi" w:hAnsiTheme="minorHAnsi" w:cstheme="minorHAnsi"/>
          <w:color w:val="auto"/>
          <w:sz w:val="22"/>
          <w:szCs w:val="22"/>
        </w:rPr>
        <w:t xml:space="preserve"> nº 14.133, de 2021, e neste Edital. </w:t>
      </w:r>
    </w:p>
    <w:p w14:paraId="3E0A8D39" w14:textId="77777777" w:rsidR="00D05276" w:rsidRPr="001B2841"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B2841">
        <w:rPr>
          <w:rFonts w:asciiTheme="minorHAnsi" w:hAnsiTheme="minorHAnsi" w:cstheme="minorHAnsi"/>
          <w:sz w:val="22"/>
          <w:szCs w:val="22"/>
        </w:rPr>
        <w:t xml:space="preserve">inseridos no sistema, até a abertura da sessão pública. </w:t>
      </w:r>
    </w:p>
    <w:p w14:paraId="6B4E02E6" w14:textId="77777777" w:rsidR="00D05276" w:rsidRPr="001B2841"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B2841"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B2841">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B2841">
        <w:rPr>
          <w:rFonts w:asciiTheme="minorHAnsi" w:hAnsiTheme="minorHAnsi" w:cstheme="minorHAnsi"/>
          <w:sz w:val="22"/>
          <w:szCs w:val="22"/>
        </w:rPr>
        <w:t xml:space="preserve">. </w:t>
      </w:r>
    </w:p>
    <w:p w14:paraId="7ABEF73A" w14:textId="6E2B1804" w:rsidR="000D657B" w:rsidRPr="001B2841"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B2841">
        <w:rPr>
          <w:rFonts w:asciiTheme="minorHAnsi" w:eastAsia="Times New Roman" w:hAnsiTheme="minorHAnsi" w:cstheme="minorHAnsi"/>
          <w:color w:val="auto"/>
          <w:sz w:val="22"/>
          <w:szCs w:val="22"/>
        </w:rPr>
        <w:t xml:space="preserve">Caberá ao licitante interessado em participar da licitação </w:t>
      </w:r>
      <w:r w:rsidRPr="001B2841">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1B2841"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B2841">
        <w:rPr>
          <w:rFonts w:asciiTheme="minorHAnsi" w:eastAsia="Times New Roman" w:hAnsiTheme="minorHAnsi" w:cstheme="minorHAnsi"/>
          <w:color w:val="auto"/>
          <w:sz w:val="22"/>
          <w:szCs w:val="22"/>
        </w:rPr>
        <w:t xml:space="preserve">O licitante deverá </w:t>
      </w:r>
      <w:r w:rsidRPr="001B2841">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B2841"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B2841" w:rsidRDefault="00495BED" w:rsidP="00B01F82">
      <w:pPr>
        <w:pStyle w:val="Default"/>
        <w:spacing w:line="276" w:lineRule="auto"/>
        <w:ind w:left="360"/>
        <w:jc w:val="both"/>
        <w:rPr>
          <w:rFonts w:asciiTheme="minorHAnsi" w:hAnsiTheme="minorHAnsi" w:cstheme="minorHAnsi"/>
          <w:sz w:val="22"/>
          <w:szCs w:val="22"/>
        </w:rPr>
      </w:pPr>
      <w:r w:rsidRPr="001B2841">
        <w:rPr>
          <w:rFonts w:asciiTheme="minorHAnsi" w:hAnsiTheme="minorHAnsi" w:cstheme="minorHAnsi"/>
          <w:b/>
          <w:bCs/>
          <w:sz w:val="22"/>
          <w:szCs w:val="22"/>
        </w:rPr>
        <w:t>5</w:t>
      </w:r>
      <w:r w:rsidR="00D156AF" w:rsidRPr="001B2841">
        <w:rPr>
          <w:rFonts w:asciiTheme="minorHAnsi" w:hAnsiTheme="minorHAnsi" w:cstheme="minorHAnsi"/>
          <w:b/>
          <w:bCs/>
          <w:sz w:val="22"/>
          <w:szCs w:val="22"/>
        </w:rPr>
        <w:t>. DO PREENCHIMENTO DA PROPOSTA</w:t>
      </w:r>
    </w:p>
    <w:p w14:paraId="79B66205" w14:textId="77777777" w:rsidR="00D156AF" w:rsidRPr="001B2841"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B2841" w:rsidRDefault="00495BED" w:rsidP="00B01F82">
      <w:pPr>
        <w:pStyle w:val="Nivel3"/>
        <w:numPr>
          <w:ilvl w:val="0"/>
          <w:numId w:val="0"/>
        </w:numPr>
        <w:spacing w:after="0"/>
        <w:rPr>
          <w:rFonts w:asciiTheme="minorHAnsi" w:hAnsiTheme="minorHAnsi" w:cstheme="minorHAnsi"/>
          <w:color w:val="auto"/>
        </w:rPr>
      </w:pPr>
      <w:r w:rsidRPr="001B2841">
        <w:rPr>
          <w:rFonts w:asciiTheme="minorHAnsi" w:hAnsiTheme="minorHAnsi" w:cstheme="minorHAnsi"/>
          <w:color w:val="auto"/>
        </w:rPr>
        <w:t>5</w:t>
      </w:r>
      <w:r w:rsidR="000D657B" w:rsidRPr="001B2841">
        <w:rPr>
          <w:rFonts w:asciiTheme="minorHAnsi" w:hAnsiTheme="minorHAnsi" w:cstheme="minorHAnsi"/>
          <w:color w:val="auto"/>
        </w:rPr>
        <w:t xml:space="preserve">.1. As licitações aptas para o recebimento de propostas estão disponíveis na Plataforma BBMNET no menu </w:t>
      </w:r>
      <w:r w:rsidR="000D657B" w:rsidRPr="001B2841">
        <w:rPr>
          <w:rFonts w:asciiTheme="minorHAnsi" w:hAnsiTheme="minorHAnsi" w:cstheme="minorHAnsi"/>
          <w:b/>
          <w:bCs/>
          <w:color w:val="auto"/>
        </w:rPr>
        <w:t>“Sala de Disputa”,</w:t>
      </w:r>
      <w:r w:rsidR="000D657B" w:rsidRPr="001B2841">
        <w:rPr>
          <w:rFonts w:asciiTheme="minorHAnsi" w:hAnsiTheme="minorHAnsi" w:cstheme="minorHAnsi"/>
          <w:color w:val="auto"/>
        </w:rPr>
        <w:t xml:space="preserve"> no campo das licitações na coluna (menu) da etapa </w:t>
      </w:r>
      <w:r w:rsidR="000D657B" w:rsidRPr="001B2841">
        <w:rPr>
          <w:rFonts w:asciiTheme="minorHAnsi" w:hAnsiTheme="minorHAnsi" w:cstheme="minorHAnsi"/>
          <w:b/>
          <w:bCs/>
          <w:color w:val="auto"/>
        </w:rPr>
        <w:t>“Aberto para receber propostas”</w:t>
      </w:r>
      <w:r w:rsidR="000D657B" w:rsidRPr="001B2841">
        <w:rPr>
          <w:rFonts w:asciiTheme="minorHAnsi" w:hAnsiTheme="minorHAnsi" w:cstheme="minorHAnsi"/>
          <w:color w:val="auto"/>
        </w:rPr>
        <w:t xml:space="preserve">. </w:t>
      </w:r>
    </w:p>
    <w:p w14:paraId="295A370C" w14:textId="657363E8" w:rsidR="000D657B" w:rsidRPr="001B2841"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B2841">
        <w:rPr>
          <w:rFonts w:asciiTheme="minorHAnsi" w:hAnsiTheme="minorHAnsi" w:cstheme="minorHAnsi"/>
          <w:color w:val="auto"/>
        </w:rPr>
        <w:t>5</w:t>
      </w:r>
      <w:r w:rsidR="000D657B" w:rsidRPr="001B2841">
        <w:rPr>
          <w:rFonts w:asciiTheme="minorHAnsi" w:hAnsiTheme="minorHAnsi" w:cstheme="minorHAnsi"/>
          <w:color w:val="auto"/>
        </w:rPr>
        <w:t>.</w:t>
      </w:r>
      <w:r w:rsidR="004A750C" w:rsidRPr="001B2841">
        <w:rPr>
          <w:rFonts w:asciiTheme="minorHAnsi" w:hAnsiTheme="minorHAnsi" w:cstheme="minorHAnsi"/>
          <w:color w:val="auto"/>
        </w:rPr>
        <w:t xml:space="preserve">1.1. </w:t>
      </w:r>
      <w:r w:rsidR="000D657B" w:rsidRPr="001B2841">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B2841" w:rsidRDefault="00495BED" w:rsidP="00B01F82">
      <w:pPr>
        <w:pStyle w:val="Nivel3"/>
        <w:numPr>
          <w:ilvl w:val="0"/>
          <w:numId w:val="0"/>
        </w:numPr>
        <w:tabs>
          <w:tab w:val="left" w:pos="567"/>
        </w:tabs>
        <w:ind w:left="851"/>
        <w:rPr>
          <w:rFonts w:asciiTheme="minorHAnsi" w:hAnsiTheme="minorHAnsi" w:cstheme="minorHAnsi"/>
          <w:color w:val="auto"/>
        </w:rPr>
      </w:pPr>
      <w:r w:rsidRPr="001B2841">
        <w:rPr>
          <w:rFonts w:asciiTheme="minorHAnsi" w:hAnsiTheme="minorHAnsi" w:cstheme="minorHAnsi"/>
          <w:color w:val="auto"/>
        </w:rPr>
        <w:t>5</w:t>
      </w:r>
      <w:r w:rsidR="004A750C" w:rsidRPr="001B2841">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B2841" w:rsidRDefault="00495BED" w:rsidP="00B01F82">
      <w:pPr>
        <w:pStyle w:val="Nivel3"/>
        <w:numPr>
          <w:ilvl w:val="0"/>
          <w:numId w:val="0"/>
        </w:numPr>
        <w:tabs>
          <w:tab w:val="left" w:pos="567"/>
        </w:tabs>
        <w:ind w:left="851"/>
        <w:rPr>
          <w:rFonts w:asciiTheme="minorHAnsi" w:hAnsiTheme="minorHAnsi" w:cstheme="minorHAnsi"/>
          <w:color w:val="auto"/>
        </w:rPr>
      </w:pPr>
      <w:r w:rsidRPr="001B2841">
        <w:rPr>
          <w:rFonts w:asciiTheme="minorHAnsi" w:hAnsiTheme="minorHAnsi" w:cstheme="minorHAnsi"/>
          <w:color w:val="auto"/>
        </w:rPr>
        <w:t>5</w:t>
      </w:r>
      <w:r w:rsidR="004A750C" w:rsidRPr="001B2841">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.2. Todas as especificações do objeto contidas na proposta vinculam o licitante.</w:t>
      </w:r>
    </w:p>
    <w:p w14:paraId="2709C485" w14:textId="63AE20EC" w:rsidR="004A750C"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color w:val="auto"/>
          <w:sz w:val="22"/>
          <w:szCs w:val="22"/>
        </w:rPr>
        <w:t>5</w:t>
      </w:r>
      <w:r w:rsidR="004A750C" w:rsidRPr="001B2841">
        <w:rPr>
          <w:rFonts w:asciiTheme="minorHAnsi" w:hAnsiTheme="minorHAnsi" w:cstheme="minorHAnsi"/>
          <w:color w:val="auto"/>
          <w:sz w:val="22"/>
          <w:szCs w:val="22"/>
        </w:rPr>
        <w:t xml:space="preserve">.4. Os preços ofertados, tanto na proposta inicial, quanto na etapa de lances, serão de exclusiva </w:t>
      </w:r>
      <w:r w:rsidR="004A750C" w:rsidRPr="00F50A06">
        <w:rPr>
          <w:rFonts w:asciiTheme="minorHAnsi" w:hAnsiTheme="minorHAnsi" w:cstheme="minorHAnsi"/>
          <w:color w:val="auto"/>
          <w:sz w:val="22"/>
          <w:szCs w:val="22"/>
        </w:rPr>
        <w:t xml:space="preserve">responsabilidade do licitante. </w:t>
      </w:r>
    </w:p>
    <w:p w14:paraId="77988947" w14:textId="4485E9F3"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5</w:t>
      </w:r>
      <w:r w:rsidR="004A750C" w:rsidRPr="00F50A06">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F50A06" w:rsidRDefault="00495BED" w:rsidP="00B01F82">
      <w:pPr>
        <w:pStyle w:val="Nivel2"/>
        <w:numPr>
          <w:ilvl w:val="0"/>
          <w:numId w:val="0"/>
        </w:numPr>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5</w:t>
      </w:r>
      <w:r w:rsidR="004A750C" w:rsidRPr="00F50A06">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F50A06">
        <w:rPr>
          <w:rFonts w:asciiTheme="minorHAnsi" w:hAnsiTheme="minorHAnsi" w:cstheme="minorHAnsi"/>
          <w:color w:val="auto"/>
          <w:sz w:val="22"/>
          <w:szCs w:val="22"/>
        </w:rPr>
        <w:t xml:space="preserve">, conforme Decreto Municipal nº 322/2023. </w:t>
      </w:r>
    </w:p>
    <w:p w14:paraId="2CE1730B" w14:textId="15C59156" w:rsidR="004A750C" w:rsidRPr="001B2841"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F50A06">
        <w:rPr>
          <w:rFonts w:asciiTheme="minorHAnsi" w:hAnsiTheme="minorHAnsi" w:cstheme="minorHAnsi"/>
          <w:color w:val="auto"/>
          <w:sz w:val="22"/>
          <w:szCs w:val="22"/>
        </w:rPr>
        <w:t xml:space="preserve">Os licitantes poderão retirar </w:t>
      </w:r>
      <w:r w:rsidRPr="001B2841">
        <w:rPr>
          <w:rFonts w:asciiTheme="minorHAnsi" w:hAnsiTheme="minorHAnsi" w:cstheme="minorHAnsi"/>
          <w:color w:val="auto"/>
          <w:sz w:val="22"/>
          <w:szCs w:val="22"/>
        </w:rPr>
        <w:t xml:space="preserve">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1B2841" w:rsidRDefault="004A750C" w:rsidP="00B01F82">
      <w:pPr>
        <w:pStyle w:val="Nivel2"/>
        <w:numPr>
          <w:ilvl w:val="1"/>
          <w:numId w:val="24"/>
        </w:numPr>
        <w:tabs>
          <w:tab w:val="left" w:pos="0"/>
        </w:tabs>
        <w:ind w:left="0" w:firstLine="0"/>
        <w:rPr>
          <w:rFonts w:asciiTheme="minorHAnsi" w:hAnsiTheme="minorHAnsi" w:cstheme="minorHAnsi"/>
          <w:color w:val="auto"/>
          <w:sz w:val="22"/>
          <w:szCs w:val="22"/>
        </w:rPr>
      </w:pPr>
      <w:r w:rsidRPr="001B2841">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6E957E15"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 xml:space="preserve">O prazo de validade da proposta não será inferior a </w:t>
      </w:r>
      <w:r w:rsidR="00794A22" w:rsidRPr="004F7BE3">
        <w:rPr>
          <w:rFonts w:asciiTheme="minorHAnsi" w:eastAsia="Calibri" w:hAnsiTheme="minorHAnsi" w:cstheme="minorHAnsi"/>
          <w:b/>
          <w:bCs/>
          <w:color w:val="auto"/>
          <w:sz w:val="22"/>
          <w:szCs w:val="22"/>
        </w:rPr>
        <w:t>60 (sessenta) dia</w:t>
      </w:r>
      <w:r w:rsidR="004F7BE3" w:rsidRPr="004F7BE3">
        <w:rPr>
          <w:rFonts w:asciiTheme="minorHAnsi" w:eastAsia="Calibri" w:hAnsiTheme="minorHAnsi" w:cstheme="minorHAnsi"/>
          <w:b/>
          <w:bCs/>
          <w:color w:val="auto"/>
          <w:sz w:val="22"/>
          <w:szCs w:val="22"/>
        </w:rPr>
        <w:t>s</w:t>
      </w:r>
      <w:r w:rsidRPr="004F7BE3">
        <w:rPr>
          <w:rFonts w:asciiTheme="minorHAnsi" w:eastAsia="Calibri" w:hAnsiTheme="minorHAnsi" w:cstheme="minorHAnsi"/>
          <w:color w:val="auto"/>
          <w:sz w:val="22"/>
          <w:szCs w:val="22"/>
        </w:rPr>
        <w:t xml:space="preserve">, </w:t>
      </w:r>
      <w:r w:rsidRPr="001B2841">
        <w:rPr>
          <w:rFonts w:asciiTheme="minorHAnsi" w:eastAsia="Calibri" w:hAnsiTheme="minorHAnsi" w:cstheme="minorHAnsi"/>
          <w:color w:val="auto"/>
          <w:sz w:val="22"/>
          <w:szCs w:val="22"/>
        </w:rPr>
        <w:t>a contar da data de sua apresentação.</w:t>
      </w:r>
    </w:p>
    <w:p w14:paraId="0AC83986" w14:textId="77777777"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B2841"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B2841">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B2841" w:rsidRDefault="004A750C" w:rsidP="00B01F82">
      <w:pPr>
        <w:pStyle w:val="Nivel3"/>
        <w:numPr>
          <w:ilvl w:val="2"/>
          <w:numId w:val="24"/>
        </w:numPr>
        <w:tabs>
          <w:tab w:val="left" w:pos="1701"/>
        </w:tabs>
        <w:ind w:left="851" w:firstLine="0"/>
        <w:rPr>
          <w:rFonts w:asciiTheme="minorHAnsi" w:hAnsiTheme="minorHAnsi" w:cstheme="minorHAnsi"/>
          <w:color w:val="auto"/>
        </w:rPr>
      </w:pPr>
      <w:r w:rsidRPr="001B2841">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B2841"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B2841"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B2841">
        <w:rPr>
          <w:rFonts w:asciiTheme="minorHAnsi" w:hAnsiTheme="minorHAnsi" w:cstheme="minorHAnsi"/>
          <w:b/>
          <w:bCs/>
          <w:color w:val="auto"/>
          <w:sz w:val="22"/>
          <w:szCs w:val="22"/>
        </w:rPr>
        <w:t>6</w:t>
      </w:r>
      <w:r w:rsidR="00D156AF" w:rsidRPr="001B2841">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B2841" w:rsidRDefault="00495BED" w:rsidP="00B01F82">
      <w:pPr>
        <w:tabs>
          <w:tab w:val="left" w:pos="142"/>
        </w:tabs>
        <w:spacing w:line="276" w:lineRule="auto"/>
        <w:jc w:val="both"/>
        <w:rPr>
          <w:rFonts w:asciiTheme="minorHAnsi" w:hAnsiTheme="minorHAnsi" w:cstheme="minorHAnsi"/>
          <w:sz w:val="22"/>
          <w:szCs w:val="22"/>
        </w:rPr>
      </w:pPr>
      <w:r w:rsidRPr="001B2841">
        <w:rPr>
          <w:rFonts w:asciiTheme="minorHAnsi" w:hAnsiTheme="minorHAnsi" w:cstheme="minorHAnsi"/>
          <w:sz w:val="22"/>
          <w:szCs w:val="22"/>
          <w:lang w:eastAsia="en-US"/>
        </w:rPr>
        <w:t>6</w:t>
      </w:r>
      <w:r w:rsidR="00D156AF" w:rsidRPr="001B2841">
        <w:rPr>
          <w:rFonts w:asciiTheme="minorHAnsi" w:hAnsiTheme="minorHAnsi" w:cstheme="minorHAnsi"/>
          <w:sz w:val="22"/>
          <w:szCs w:val="22"/>
          <w:lang w:eastAsia="en-US"/>
        </w:rPr>
        <w:t xml:space="preserve">.1. </w:t>
      </w:r>
      <w:r w:rsidR="00D156AF" w:rsidRPr="001B2841">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B2841"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B2841" w:rsidRDefault="00495BED" w:rsidP="00B01F82">
      <w:pPr>
        <w:tabs>
          <w:tab w:val="left" w:pos="428"/>
        </w:tabs>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B2841"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B2841" w:rsidRDefault="00495BED" w:rsidP="00B01F82">
      <w:pPr>
        <w:pStyle w:val="Nivel2"/>
        <w:numPr>
          <w:ilvl w:val="0"/>
          <w:numId w:val="0"/>
        </w:numPr>
        <w:spacing w:before="0" w:after="0"/>
        <w:rPr>
          <w:rFonts w:asciiTheme="minorHAnsi" w:hAnsiTheme="minorHAnsi" w:cstheme="minorHAnsi"/>
          <w:sz w:val="22"/>
          <w:szCs w:val="22"/>
        </w:rPr>
      </w:pPr>
      <w:r w:rsidRPr="001B2841">
        <w:rPr>
          <w:rFonts w:asciiTheme="minorHAnsi" w:hAnsiTheme="minorHAnsi" w:cstheme="minorHAnsi"/>
          <w:sz w:val="22"/>
          <w:szCs w:val="22"/>
        </w:rPr>
        <w:t>6</w:t>
      </w:r>
      <w:r w:rsidR="004A750C" w:rsidRPr="001B2841">
        <w:rPr>
          <w:rFonts w:asciiTheme="minorHAnsi" w:hAnsiTheme="minorHAnsi" w:cstheme="minorHAnsi"/>
          <w:sz w:val="22"/>
          <w:szCs w:val="22"/>
        </w:rPr>
        <w:t xml:space="preserve">.3. </w:t>
      </w:r>
      <w:r w:rsidR="004A750C" w:rsidRPr="001B2841">
        <w:rPr>
          <w:rFonts w:asciiTheme="minorHAnsi" w:hAnsiTheme="minorHAnsi" w:cstheme="minorHAnsi"/>
          <w:color w:val="auto"/>
          <w:sz w:val="22"/>
          <w:szCs w:val="22"/>
        </w:rPr>
        <w:t>Quando autorizado e devidamente justificado pel</w:t>
      </w:r>
      <w:r w:rsidR="007F4CEF" w:rsidRPr="001B2841">
        <w:rPr>
          <w:rFonts w:asciiTheme="minorHAnsi" w:hAnsiTheme="minorHAnsi" w:cstheme="minorHAnsi"/>
          <w:color w:val="auto"/>
          <w:sz w:val="22"/>
          <w:szCs w:val="22"/>
        </w:rPr>
        <w:t>a</w:t>
      </w:r>
      <w:r w:rsidR="004A750C" w:rsidRPr="001B2841">
        <w:rPr>
          <w:rFonts w:asciiTheme="minorHAnsi" w:hAnsiTheme="minorHAnsi" w:cstheme="minorHAnsi"/>
          <w:color w:val="auto"/>
          <w:sz w:val="22"/>
          <w:szCs w:val="22"/>
        </w:rPr>
        <w:t xml:space="preserve"> pregoeir</w:t>
      </w:r>
      <w:r w:rsidR="007F4CEF" w:rsidRPr="001B2841">
        <w:rPr>
          <w:rFonts w:asciiTheme="minorHAnsi" w:hAnsiTheme="minorHAnsi" w:cstheme="minorHAnsi"/>
          <w:color w:val="auto"/>
          <w:sz w:val="22"/>
          <w:szCs w:val="22"/>
        </w:rPr>
        <w:t>a</w:t>
      </w:r>
      <w:r w:rsidR="004A750C" w:rsidRPr="001B2841">
        <w:rPr>
          <w:rFonts w:asciiTheme="minorHAnsi" w:hAnsiTheme="minorHAnsi" w:cstheme="minorHAnsi"/>
          <w:color w:val="auto"/>
          <w:sz w:val="22"/>
          <w:szCs w:val="22"/>
        </w:rPr>
        <w:t>, o</w:t>
      </w:r>
      <w:r w:rsidR="004A750C" w:rsidRPr="001B2841">
        <w:rPr>
          <w:rFonts w:asciiTheme="minorHAnsi" w:hAnsiTheme="minorHAnsi" w:cstheme="minorHAnsi"/>
          <w:sz w:val="22"/>
          <w:szCs w:val="22"/>
        </w:rPr>
        <w:t>s licitantes poderã</w:t>
      </w:r>
      <w:r w:rsidR="004A750C" w:rsidRPr="001B2841">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B2841" w:rsidRDefault="004A750C"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 xml:space="preserve"> </w:t>
      </w:r>
      <w:r w:rsidR="00495BED" w:rsidRPr="001B2841">
        <w:rPr>
          <w:rFonts w:asciiTheme="minorHAnsi" w:hAnsiTheme="minorHAnsi" w:cstheme="minorHAnsi"/>
        </w:rPr>
        <w:t>6</w:t>
      </w:r>
      <w:r w:rsidRPr="001B2841">
        <w:rPr>
          <w:rFonts w:asciiTheme="minorHAnsi" w:hAnsiTheme="minorHAnsi" w:cstheme="minorHAnsi"/>
        </w:rPr>
        <w:t>.3.1. Será desclassificada a proposta que identifique o licitante.</w:t>
      </w:r>
    </w:p>
    <w:p w14:paraId="34A5D24D" w14:textId="404907B1" w:rsidR="004A750C"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4A750C" w:rsidRPr="001B2841">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4A750C" w:rsidRPr="001B2841">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4A750C" w:rsidRPr="001B2841">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B2841"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4A750C" w:rsidRPr="001B2841">
        <w:rPr>
          <w:rFonts w:asciiTheme="minorHAnsi" w:hAnsiTheme="minorHAnsi" w:cstheme="minorHAnsi"/>
          <w:sz w:val="22"/>
          <w:szCs w:val="22"/>
        </w:rPr>
        <w:t>5</w:t>
      </w:r>
      <w:r w:rsidR="00D156AF" w:rsidRPr="001B2841">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6</w:t>
      </w:r>
      <w:r w:rsidR="00D156AF" w:rsidRPr="001B2841">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77A02BC" w14:textId="693829A3" w:rsidR="00D156AF" w:rsidRPr="001B2841" w:rsidRDefault="00495BED"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7</w:t>
      </w:r>
      <w:r w:rsidR="00D156AF" w:rsidRPr="001B2841">
        <w:rPr>
          <w:rFonts w:asciiTheme="minorHAnsi" w:hAnsiTheme="minorHAnsi" w:cstheme="minorHAnsi"/>
          <w:sz w:val="22"/>
          <w:szCs w:val="22"/>
        </w:rPr>
        <w:t xml:space="preserve">. O lance deverá ser ofertado pelo </w:t>
      </w:r>
      <w:r w:rsidR="00D156AF" w:rsidRPr="004F7BE3">
        <w:rPr>
          <w:rFonts w:asciiTheme="minorHAnsi" w:hAnsiTheme="minorHAnsi" w:cstheme="minorHAnsi"/>
          <w:b/>
          <w:bCs/>
          <w:color w:val="auto"/>
          <w:sz w:val="22"/>
          <w:szCs w:val="22"/>
        </w:rPr>
        <w:t xml:space="preserve">valor </w:t>
      </w:r>
      <w:r w:rsidR="004A750C" w:rsidRPr="004F7BE3">
        <w:rPr>
          <w:rFonts w:asciiTheme="minorHAnsi" w:hAnsiTheme="minorHAnsi" w:cstheme="minorHAnsi"/>
          <w:b/>
          <w:bCs/>
          <w:color w:val="auto"/>
          <w:sz w:val="22"/>
          <w:szCs w:val="22"/>
        </w:rPr>
        <w:t>global</w:t>
      </w:r>
      <w:r w:rsidR="004F7BE3" w:rsidRPr="004F7BE3">
        <w:rPr>
          <w:rFonts w:asciiTheme="minorHAnsi" w:hAnsiTheme="minorHAnsi" w:cstheme="minorHAnsi"/>
          <w:b/>
          <w:bCs/>
          <w:color w:val="auto"/>
          <w:sz w:val="22"/>
          <w:szCs w:val="22"/>
        </w:rPr>
        <w:t xml:space="preserve">. </w:t>
      </w:r>
    </w:p>
    <w:p w14:paraId="389E3505"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8</w:t>
      </w:r>
      <w:r w:rsidR="00D156AF" w:rsidRPr="001B2841">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9</w:t>
      </w:r>
      <w:r w:rsidR="00D156AF" w:rsidRPr="001B2841">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4D725F84" w14:textId="57CCED3F" w:rsidR="00D0773D" w:rsidRPr="001B2841" w:rsidRDefault="00495BED"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6</w:t>
      </w:r>
      <w:r w:rsidR="00D156AF" w:rsidRPr="001B2841">
        <w:rPr>
          <w:rFonts w:asciiTheme="minorHAnsi" w:hAnsiTheme="minorHAnsi" w:cstheme="minorHAnsi"/>
          <w:sz w:val="22"/>
          <w:szCs w:val="22"/>
        </w:rPr>
        <w:t>.</w:t>
      </w:r>
      <w:r w:rsidR="00F53434">
        <w:rPr>
          <w:rFonts w:asciiTheme="minorHAnsi" w:hAnsiTheme="minorHAnsi" w:cstheme="minorHAnsi"/>
          <w:sz w:val="22"/>
          <w:szCs w:val="22"/>
        </w:rPr>
        <w:t>10</w:t>
      </w:r>
      <w:r w:rsidR="00D156AF" w:rsidRPr="001B2841">
        <w:rPr>
          <w:rFonts w:asciiTheme="minorHAnsi" w:hAnsiTheme="minorHAnsi" w:cstheme="minorHAnsi"/>
          <w:sz w:val="22"/>
          <w:szCs w:val="22"/>
        </w:rPr>
        <w:t>. O intervalo mínimo de diferença de valores ou percentuais entre os lances, que incidirá tanto em relação aos lances intermediários quanto em relação à proposta que cobrir a melhor oferta deverá ser de</w:t>
      </w:r>
      <w:r w:rsidR="00D156AF" w:rsidRPr="001B2841">
        <w:rPr>
          <w:rFonts w:asciiTheme="minorHAnsi" w:hAnsiTheme="minorHAnsi" w:cstheme="minorHAnsi"/>
          <w:b/>
          <w:bCs/>
          <w:sz w:val="22"/>
          <w:szCs w:val="22"/>
        </w:rPr>
        <w:t xml:space="preserve"> </w:t>
      </w:r>
      <w:r w:rsidR="00796411" w:rsidRPr="004F7BE3">
        <w:rPr>
          <w:rFonts w:asciiTheme="minorHAnsi" w:hAnsiTheme="minorHAnsi" w:cstheme="minorHAnsi"/>
          <w:b/>
          <w:bCs/>
          <w:color w:val="auto"/>
          <w:sz w:val="22"/>
          <w:szCs w:val="22"/>
        </w:rPr>
        <w:t xml:space="preserve">R$ </w:t>
      </w:r>
      <w:r w:rsidR="004F7BE3" w:rsidRPr="004F7BE3">
        <w:rPr>
          <w:rFonts w:asciiTheme="minorHAnsi" w:hAnsiTheme="minorHAnsi" w:cstheme="minorHAnsi"/>
          <w:b/>
          <w:bCs/>
          <w:color w:val="auto"/>
          <w:sz w:val="22"/>
          <w:szCs w:val="22"/>
        </w:rPr>
        <w:t>1,00</w:t>
      </w:r>
      <w:r w:rsidR="00D156AF" w:rsidRPr="004F7BE3">
        <w:rPr>
          <w:rFonts w:asciiTheme="minorHAnsi" w:hAnsiTheme="minorHAnsi" w:cstheme="minorHAnsi"/>
          <w:b/>
          <w:bCs/>
          <w:color w:val="auto"/>
          <w:sz w:val="22"/>
          <w:szCs w:val="22"/>
        </w:rPr>
        <w:t xml:space="preserve"> </w:t>
      </w:r>
      <w:r w:rsidR="004F7BE3" w:rsidRPr="004F7BE3">
        <w:rPr>
          <w:rFonts w:asciiTheme="minorHAnsi" w:hAnsiTheme="minorHAnsi" w:cstheme="minorHAnsi"/>
          <w:b/>
          <w:bCs/>
          <w:color w:val="auto"/>
          <w:sz w:val="22"/>
          <w:szCs w:val="22"/>
        </w:rPr>
        <w:t xml:space="preserve">( um real). </w:t>
      </w:r>
      <w:r w:rsidR="0031376F" w:rsidRPr="004F7BE3">
        <w:rPr>
          <w:rFonts w:asciiTheme="minorHAnsi" w:hAnsiTheme="minorHAnsi" w:cstheme="minorHAnsi"/>
          <w:color w:val="auto"/>
          <w:sz w:val="22"/>
          <w:szCs w:val="22"/>
        </w:rPr>
        <w:t xml:space="preserve"> </w:t>
      </w:r>
    </w:p>
    <w:p w14:paraId="3B13AA30" w14:textId="77777777" w:rsidR="00F5045E" w:rsidRPr="001B2841" w:rsidRDefault="00F5045E" w:rsidP="00B01F82">
      <w:pPr>
        <w:pStyle w:val="Default"/>
        <w:spacing w:line="276" w:lineRule="auto"/>
        <w:jc w:val="both"/>
        <w:rPr>
          <w:rFonts w:asciiTheme="minorHAnsi" w:hAnsiTheme="minorHAnsi" w:cstheme="minorHAnsi"/>
          <w:sz w:val="22"/>
          <w:szCs w:val="22"/>
        </w:rPr>
      </w:pPr>
    </w:p>
    <w:p w14:paraId="63698E06" w14:textId="5CB148DB" w:rsidR="00796411" w:rsidRPr="004F7BE3"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796411" w:rsidRPr="004F7BE3">
        <w:rPr>
          <w:rFonts w:asciiTheme="minorHAnsi" w:hAnsiTheme="minorHAnsi" w:cstheme="minorHAnsi"/>
          <w:color w:val="auto"/>
          <w:sz w:val="22"/>
          <w:szCs w:val="22"/>
        </w:rPr>
        <w:t>.</w:t>
      </w:r>
      <w:r w:rsidR="00F53434" w:rsidRPr="004F7BE3">
        <w:rPr>
          <w:rFonts w:asciiTheme="minorHAnsi" w:hAnsiTheme="minorHAnsi" w:cstheme="minorHAnsi"/>
          <w:color w:val="auto"/>
          <w:sz w:val="22"/>
          <w:szCs w:val="22"/>
        </w:rPr>
        <w:t>11</w:t>
      </w:r>
      <w:r w:rsidR="00796411" w:rsidRPr="004F7BE3">
        <w:rPr>
          <w:rFonts w:asciiTheme="minorHAnsi" w:hAnsiTheme="minorHAnsi" w:cstheme="minorHAnsi"/>
          <w:color w:val="auto"/>
          <w:sz w:val="22"/>
          <w:szCs w:val="22"/>
        </w:rPr>
        <w:t xml:space="preserve">. O procedimento seguirá de acordo com o modo de disputa </w:t>
      </w:r>
      <w:r w:rsidR="00D0773D" w:rsidRPr="004F7BE3">
        <w:rPr>
          <w:rFonts w:asciiTheme="minorHAnsi" w:hAnsiTheme="minorHAnsi" w:cstheme="minorHAnsi"/>
          <w:b/>
          <w:bCs/>
          <w:color w:val="auto"/>
          <w:sz w:val="22"/>
          <w:szCs w:val="22"/>
        </w:rPr>
        <w:t>ABERTO</w:t>
      </w:r>
      <w:r w:rsidR="00796411" w:rsidRPr="004F7BE3">
        <w:rPr>
          <w:rFonts w:asciiTheme="minorHAnsi" w:hAnsiTheme="minorHAnsi" w:cstheme="minorHAnsi"/>
          <w:b/>
          <w:bCs/>
          <w:color w:val="auto"/>
          <w:sz w:val="22"/>
          <w:szCs w:val="22"/>
        </w:rPr>
        <w:t xml:space="preserve">. </w:t>
      </w:r>
    </w:p>
    <w:p w14:paraId="637A6022" w14:textId="22FBC6E7" w:rsidR="00796411" w:rsidRPr="004F7BE3"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796411"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796411" w:rsidRPr="004F7BE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4F7BE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 xml:space="preserve">.1. </w:t>
      </w:r>
      <w:r w:rsidR="00796411" w:rsidRPr="004F7BE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4F7BE3"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.2.</w:t>
      </w:r>
      <w:r w:rsidR="00796411" w:rsidRPr="004F7BE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35EF9D9" w:rsidR="00D0773D" w:rsidRPr="004F7BE3" w:rsidRDefault="00495BED" w:rsidP="00B01F82">
      <w:pPr>
        <w:pStyle w:val="Default"/>
        <w:spacing w:line="276" w:lineRule="auto"/>
        <w:ind w:left="851"/>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6</w:t>
      </w:r>
      <w:r w:rsidR="00D0773D" w:rsidRPr="004F7BE3">
        <w:rPr>
          <w:rFonts w:asciiTheme="minorHAnsi" w:hAnsiTheme="minorHAnsi" w:cstheme="minorHAnsi"/>
          <w:color w:val="auto"/>
          <w:sz w:val="22"/>
          <w:szCs w:val="22"/>
        </w:rPr>
        <w:t>.1</w:t>
      </w:r>
      <w:r w:rsidR="00F53434" w:rsidRPr="004F7BE3">
        <w:rPr>
          <w:rFonts w:asciiTheme="minorHAnsi" w:hAnsiTheme="minorHAnsi" w:cstheme="minorHAnsi"/>
          <w:color w:val="auto"/>
          <w:sz w:val="22"/>
          <w:szCs w:val="22"/>
        </w:rPr>
        <w:t>2</w:t>
      </w:r>
      <w:r w:rsidR="00D0773D" w:rsidRPr="004F7BE3">
        <w:rPr>
          <w:rFonts w:asciiTheme="minorHAnsi" w:hAnsiTheme="minorHAnsi" w:cstheme="minorHAnsi"/>
          <w:color w:val="auto"/>
          <w:sz w:val="22"/>
          <w:szCs w:val="22"/>
        </w:rPr>
        <w:t>.3.</w:t>
      </w:r>
      <w:r w:rsidR="00796411" w:rsidRPr="004F7BE3">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1B2841" w:rsidRDefault="005F6B9B" w:rsidP="004F7BE3">
      <w:pPr>
        <w:pStyle w:val="Default"/>
        <w:spacing w:line="276" w:lineRule="auto"/>
        <w:jc w:val="both"/>
        <w:rPr>
          <w:rFonts w:asciiTheme="minorHAnsi" w:hAnsiTheme="minorHAnsi" w:cstheme="minorHAnsi"/>
          <w:sz w:val="22"/>
          <w:szCs w:val="22"/>
        </w:rPr>
      </w:pPr>
    </w:p>
    <w:p w14:paraId="2907E20D" w14:textId="1F7522B2" w:rsidR="00F5045E" w:rsidRPr="001B2841" w:rsidRDefault="00495BED" w:rsidP="00B01F82">
      <w:pPr>
        <w:pStyle w:val="Nivel2"/>
        <w:numPr>
          <w:ilvl w:val="0"/>
          <w:numId w:val="0"/>
        </w:numPr>
        <w:spacing w:after="0"/>
        <w:rPr>
          <w:rFonts w:asciiTheme="minorHAnsi" w:hAnsiTheme="minorHAnsi" w:cstheme="minorHAnsi"/>
          <w:color w:val="auto"/>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3</w:t>
      </w:r>
      <w:r w:rsidR="005F6B9B" w:rsidRPr="001B2841">
        <w:rPr>
          <w:rFonts w:asciiTheme="minorHAnsi" w:hAnsiTheme="minorHAnsi" w:cstheme="minorHAnsi"/>
          <w:sz w:val="22"/>
          <w:szCs w:val="22"/>
        </w:rPr>
        <w:t xml:space="preserve">. </w:t>
      </w:r>
      <w:r w:rsidR="005F6B9B" w:rsidRPr="001B2841">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color w:val="auto"/>
          <w:sz w:val="22"/>
          <w:szCs w:val="22"/>
        </w:rPr>
        <w:t>.1</w:t>
      </w:r>
      <w:r w:rsidR="00F53434">
        <w:rPr>
          <w:rFonts w:asciiTheme="minorHAnsi" w:hAnsiTheme="minorHAnsi" w:cstheme="minorHAnsi"/>
          <w:color w:val="auto"/>
          <w:sz w:val="22"/>
          <w:szCs w:val="22"/>
        </w:rPr>
        <w:t>4</w:t>
      </w:r>
      <w:r w:rsidR="005F6B9B" w:rsidRPr="001B2841">
        <w:rPr>
          <w:rFonts w:asciiTheme="minorHAnsi" w:hAnsiTheme="minorHAnsi" w:cstheme="minorHAnsi"/>
          <w:color w:val="auto"/>
          <w:sz w:val="22"/>
          <w:szCs w:val="22"/>
        </w:rPr>
        <w:t xml:space="preserve">. </w:t>
      </w:r>
      <w:r w:rsidR="005F6B9B" w:rsidRPr="001B2841">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5</w:t>
      </w:r>
      <w:r w:rsidR="005F6B9B" w:rsidRPr="001B2841">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6</w:t>
      </w:r>
      <w:r w:rsidR="005F6B9B" w:rsidRPr="001B2841">
        <w:rPr>
          <w:rFonts w:asciiTheme="minorHAnsi" w:hAnsiTheme="minorHAnsi" w:cstheme="minorHAnsi"/>
          <w:sz w:val="22"/>
          <w:szCs w:val="22"/>
        </w:rPr>
        <w:t>. Quando a desconexão do sistema eletrônico para a pregoeira persistir por tempo super</w:t>
      </w:r>
      <w:r w:rsidR="005F6B9B" w:rsidRPr="001B2841">
        <w:rPr>
          <w:rFonts w:asciiTheme="minorHAnsi" w:hAnsiTheme="minorHAnsi" w:cstheme="minorHAnsi"/>
          <w:color w:val="auto"/>
          <w:sz w:val="22"/>
          <w:szCs w:val="22"/>
        </w:rPr>
        <w:t>ior a 3 (três) horas a sessão p</w:t>
      </w:r>
      <w:r w:rsidR="005F6B9B" w:rsidRPr="001B2841">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7</w:t>
      </w:r>
      <w:r w:rsidR="005F6B9B" w:rsidRPr="001B2841">
        <w:rPr>
          <w:rFonts w:asciiTheme="minorHAnsi" w:hAnsiTheme="minorHAnsi" w:cstheme="minorHAnsi"/>
          <w:sz w:val="22"/>
          <w:szCs w:val="22"/>
        </w:rPr>
        <w:t>. Caso o licitante não apresente lances, concorrerá com o valor de sua proposta.</w:t>
      </w:r>
    </w:p>
    <w:p w14:paraId="250622FA" w14:textId="6E69F219" w:rsidR="005F6B9B"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5F6B9B" w:rsidRPr="001B2841">
        <w:rPr>
          <w:rFonts w:asciiTheme="minorHAnsi" w:hAnsiTheme="minorHAnsi" w:cstheme="minorHAnsi"/>
          <w:sz w:val="22"/>
          <w:szCs w:val="22"/>
        </w:rPr>
        <w:t>.1</w:t>
      </w:r>
      <w:r w:rsidR="00F53434">
        <w:rPr>
          <w:rFonts w:asciiTheme="minorHAnsi" w:hAnsiTheme="minorHAnsi" w:cstheme="minorHAnsi"/>
          <w:sz w:val="22"/>
          <w:szCs w:val="22"/>
        </w:rPr>
        <w:t>8</w:t>
      </w:r>
      <w:r w:rsidR="005F6B9B" w:rsidRPr="001B2841">
        <w:rPr>
          <w:rFonts w:asciiTheme="minorHAnsi" w:hAnsiTheme="minorHAnsi" w:cstheme="minorHAnsi"/>
          <w:sz w:val="22"/>
          <w:szCs w:val="22"/>
        </w:rPr>
        <w:t>. Encerrada a etapa de lances</w:t>
      </w:r>
      <w:r w:rsidR="005F6B9B" w:rsidRPr="001B2841">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1B2841">
        <w:rPr>
          <w:rFonts w:asciiTheme="minorHAnsi" w:eastAsia="Zurich BT" w:hAnsiTheme="minorHAnsi" w:cstheme="minorHAnsi"/>
          <w:sz w:val="22"/>
          <w:szCs w:val="22"/>
        </w:rPr>
        <w:t>arts</w:t>
      </w:r>
      <w:proofErr w:type="spellEnd"/>
      <w:r w:rsidR="005F6B9B" w:rsidRPr="001B2841">
        <w:rPr>
          <w:rFonts w:asciiTheme="minorHAnsi" w:eastAsia="Zurich BT" w:hAnsiTheme="minorHAnsi" w:cstheme="minorHAnsi"/>
          <w:sz w:val="22"/>
          <w:szCs w:val="22"/>
        </w:rPr>
        <w:t xml:space="preserve">. 44 e 45 da Lei Complementar nº 123, de 2006. </w:t>
      </w:r>
    </w:p>
    <w:p w14:paraId="6167DB45" w14:textId="6143BF94"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.1. Nessas condições, as propostas de </w:t>
      </w:r>
      <w:r w:rsidR="005F6B9B" w:rsidRPr="001B2841">
        <w:rPr>
          <w:rFonts w:asciiTheme="minorHAnsi" w:eastAsia="Zurich BT" w:hAnsiTheme="minorHAnsi" w:cstheme="minorHAnsi"/>
        </w:rPr>
        <w:t xml:space="preserve">microempresas e empresas de pequeno porte </w:t>
      </w:r>
      <w:r w:rsidR="005F6B9B" w:rsidRPr="001B2841">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.3. Caso a </w:t>
      </w:r>
      <w:r w:rsidR="005F6B9B" w:rsidRPr="001B2841">
        <w:rPr>
          <w:rFonts w:asciiTheme="minorHAnsi" w:eastAsia="Zurich BT" w:hAnsiTheme="minorHAnsi" w:cstheme="minorHAnsi"/>
        </w:rPr>
        <w:t>microempresa ou a empresa de pequeno porte</w:t>
      </w:r>
      <w:r w:rsidR="005F6B9B" w:rsidRPr="001B2841">
        <w:rPr>
          <w:rFonts w:asciiTheme="minorHAnsi" w:hAnsiTheme="minorHAnsi" w:cstheme="minorHAnsi"/>
        </w:rPr>
        <w:t xml:space="preserve"> melhor classificada desista ou não se manifeste no prazo estabelecido, serão convocadas as demais licitantes </w:t>
      </w:r>
      <w:r w:rsidR="005F6B9B" w:rsidRPr="001B2841">
        <w:rPr>
          <w:rFonts w:asciiTheme="minorHAnsi" w:eastAsia="Zurich BT" w:hAnsiTheme="minorHAnsi" w:cstheme="minorHAnsi"/>
        </w:rPr>
        <w:t>microempresa e empresa de pequeno porte</w:t>
      </w:r>
      <w:r w:rsidR="005F6B9B" w:rsidRPr="001B2841">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B2841" w:rsidRDefault="00495BED" w:rsidP="00B01F82">
      <w:pPr>
        <w:pStyle w:val="Nivel3"/>
        <w:numPr>
          <w:ilvl w:val="0"/>
          <w:numId w:val="0"/>
        </w:numPr>
        <w:spacing w:after="0"/>
        <w:ind w:left="851"/>
        <w:rPr>
          <w:rFonts w:asciiTheme="minorHAnsi" w:eastAsia="Zurich BT"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 xml:space="preserve">.4. </w:t>
      </w:r>
      <w:r w:rsidR="005F6B9B" w:rsidRPr="001B2841">
        <w:rPr>
          <w:rFonts w:asciiTheme="minorHAnsi" w:eastAsia="Zurich BT" w:hAnsiTheme="minorHAnsi" w:cstheme="minorHAnsi"/>
        </w:rPr>
        <w:t xml:space="preserve">Não se aplicará o desempate de que tratam os </w:t>
      </w:r>
      <w:proofErr w:type="spellStart"/>
      <w:r w:rsidR="005F6B9B" w:rsidRPr="001B2841">
        <w:rPr>
          <w:rFonts w:asciiTheme="minorHAnsi" w:eastAsia="Zurich BT" w:hAnsiTheme="minorHAnsi" w:cstheme="minorHAnsi"/>
        </w:rPr>
        <w:t>arts</w:t>
      </w:r>
      <w:proofErr w:type="spellEnd"/>
      <w:r w:rsidR="005F6B9B" w:rsidRPr="001B2841">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1B2841" w:rsidRDefault="00495BED" w:rsidP="00B01F82">
      <w:pPr>
        <w:pStyle w:val="Nivel3"/>
        <w:numPr>
          <w:ilvl w:val="0"/>
          <w:numId w:val="0"/>
        </w:numPr>
        <w:spacing w:after="0"/>
        <w:ind w:left="851"/>
        <w:rPr>
          <w:rFonts w:asciiTheme="minorHAnsi" w:hAnsiTheme="minorHAnsi" w:cstheme="minorHAnsi"/>
        </w:rPr>
      </w:pPr>
      <w:r w:rsidRPr="001B2841">
        <w:rPr>
          <w:rFonts w:asciiTheme="minorHAnsi" w:hAnsiTheme="minorHAnsi" w:cstheme="minorHAnsi"/>
        </w:rPr>
        <w:t>6</w:t>
      </w:r>
      <w:r w:rsidR="005F6B9B" w:rsidRPr="001B2841">
        <w:rPr>
          <w:rFonts w:asciiTheme="minorHAnsi" w:eastAsia="Zurich BT" w:hAnsiTheme="minorHAnsi" w:cstheme="minorHAnsi"/>
        </w:rPr>
        <w:t>.1</w:t>
      </w:r>
      <w:r w:rsidR="00F53434">
        <w:rPr>
          <w:rFonts w:asciiTheme="minorHAnsi" w:eastAsia="Zurich BT" w:hAnsiTheme="minorHAnsi" w:cstheme="minorHAnsi"/>
        </w:rPr>
        <w:t>8</w:t>
      </w:r>
      <w:r w:rsidR="005F6B9B" w:rsidRPr="001B2841">
        <w:rPr>
          <w:rFonts w:asciiTheme="minorHAnsi" w:eastAsia="Zurich BT" w:hAnsiTheme="minorHAnsi" w:cstheme="minorHAnsi"/>
        </w:rPr>
        <w:t xml:space="preserve">.5. </w:t>
      </w:r>
      <w:r w:rsidR="005F6B9B" w:rsidRPr="001B2841">
        <w:rPr>
          <w:rFonts w:asciiTheme="minorHAnsi" w:hAnsiTheme="minorHAnsi" w:cstheme="minorHAnsi"/>
        </w:rPr>
        <w:t xml:space="preserve">Havendo empate entre propostas ou lances, o critério de desempate será aquele previsto no </w:t>
      </w:r>
      <w:r w:rsidR="005F6B9B" w:rsidRPr="001B2841">
        <w:rPr>
          <w:rFonts w:asciiTheme="minorHAnsi" w:eastAsia="Arial" w:hAnsiTheme="minorHAnsi" w:cstheme="minorHAnsi"/>
        </w:rPr>
        <w:t>art</w:t>
      </w:r>
      <w:r w:rsidR="005F6B9B" w:rsidRPr="001B2841">
        <w:rPr>
          <w:rFonts w:asciiTheme="minorHAnsi" w:hAnsiTheme="minorHAnsi" w:cstheme="minorHAnsi"/>
        </w:rPr>
        <w:t xml:space="preserve">. 60 da Lei </w:t>
      </w:r>
      <w:r w:rsidR="00C04BD4" w:rsidRPr="001B2841">
        <w:rPr>
          <w:rFonts w:asciiTheme="minorHAnsi" w:hAnsiTheme="minorHAnsi" w:cstheme="minorHAnsi"/>
        </w:rPr>
        <w:t xml:space="preserve">Federal </w:t>
      </w:r>
      <w:r w:rsidR="005F6B9B" w:rsidRPr="001B2841">
        <w:rPr>
          <w:rFonts w:asciiTheme="minorHAnsi" w:hAnsiTheme="minorHAnsi" w:cstheme="minorHAnsi"/>
        </w:rPr>
        <w:t>nº 14.133, de 2021, nesta ordem:</w:t>
      </w:r>
    </w:p>
    <w:p w14:paraId="7B82A5C6" w14:textId="5E1EA73F" w:rsidR="00F53434" w:rsidRPr="001B2841" w:rsidRDefault="00495BED" w:rsidP="00F53434">
      <w:pPr>
        <w:pStyle w:val="Nivel3"/>
        <w:numPr>
          <w:ilvl w:val="0"/>
          <w:numId w:val="0"/>
        </w:numPr>
        <w:spacing w:after="0"/>
        <w:ind w:left="1418" w:hanging="142"/>
        <w:rPr>
          <w:rFonts w:asciiTheme="minorHAnsi" w:hAnsiTheme="minorHAnsi" w:cstheme="minorHAnsi"/>
        </w:rPr>
      </w:pPr>
      <w:r w:rsidRPr="001B2841">
        <w:rPr>
          <w:rFonts w:asciiTheme="minorHAnsi" w:hAnsiTheme="minorHAnsi" w:cstheme="minorHAnsi"/>
        </w:rPr>
        <w:t>6</w:t>
      </w:r>
      <w:r w:rsidR="005F6B9B" w:rsidRPr="001B2841">
        <w:rPr>
          <w:rFonts w:asciiTheme="minorHAnsi" w:hAnsiTheme="minorHAnsi" w:cstheme="minorHAnsi"/>
        </w:rPr>
        <w:t>.1</w:t>
      </w:r>
      <w:r w:rsidR="00F53434">
        <w:rPr>
          <w:rFonts w:asciiTheme="minorHAnsi" w:hAnsiTheme="minorHAnsi" w:cstheme="minorHAnsi"/>
        </w:rPr>
        <w:t>8</w:t>
      </w:r>
      <w:r w:rsidR="005F6B9B" w:rsidRPr="001B2841">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Default="005F6B9B" w:rsidP="00152C33">
      <w:pPr>
        <w:pStyle w:val="Nivel3"/>
        <w:numPr>
          <w:ilvl w:val="3"/>
          <w:numId w:val="33"/>
        </w:numPr>
        <w:tabs>
          <w:tab w:val="left" w:pos="1560"/>
        </w:tabs>
        <w:spacing w:after="0"/>
        <w:ind w:hanging="399"/>
        <w:rPr>
          <w:rFonts w:asciiTheme="minorHAnsi" w:hAnsiTheme="minorHAnsi" w:cstheme="minorHAnsi"/>
        </w:rPr>
      </w:pPr>
      <w:r w:rsidRPr="001B2841">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Default="005F6B9B" w:rsidP="00152C33">
      <w:pPr>
        <w:pStyle w:val="Nivel3"/>
        <w:numPr>
          <w:ilvl w:val="3"/>
          <w:numId w:val="33"/>
        </w:numPr>
        <w:tabs>
          <w:tab w:val="left" w:pos="1560"/>
        </w:tabs>
        <w:spacing w:after="0"/>
        <w:ind w:hanging="399"/>
        <w:rPr>
          <w:rFonts w:asciiTheme="minorHAnsi" w:hAnsiTheme="minorHAnsi" w:cstheme="minorHAnsi"/>
        </w:rPr>
      </w:pPr>
      <w:r w:rsidRPr="00F53434">
        <w:rPr>
          <w:rFonts w:asciiTheme="minorHAnsi" w:hAnsiTheme="minorHAnsi" w:cstheme="minorHAnsi"/>
        </w:rPr>
        <w:t>Desenvolvimento pelo licitante de ações de equidade entre homens e mulheres no ambiente de trabalho, conforme regulamento;</w:t>
      </w:r>
    </w:p>
    <w:p w14:paraId="04D0472A" w14:textId="5C18DE7E" w:rsidR="005F6B9B" w:rsidRPr="00F53434" w:rsidRDefault="005F6B9B" w:rsidP="00152C33">
      <w:pPr>
        <w:pStyle w:val="Nivel3"/>
        <w:numPr>
          <w:ilvl w:val="3"/>
          <w:numId w:val="33"/>
        </w:numPr>
        <w:tabs>
          <w:tab w:val="left" w:pos="1560"/>
        </w:tabs>
        <w:spacing w:after="0"/>
        <w:ind w:hanging="399"/>
        <w:rPr>
          <w:rFonts w:asciiTheme="minorHAnsi" w:hAnsiTheme="minorHAnsi" w:cstheme="minorHAnsi"/>
        </w:rPr>
      </w:pPr>
      <w:r w:rsidRPr="00F53434">
        <w:rPr>
          <w:rFonts w:asciiTheme="minorHAnsi" w:hAnsiTheme="minorHAnsi" w:cstheme="minorHAnsi"/>
        </w:rPr>
        <w:t>Desenvolvimento pelo licitante de programa de integridade (compliance), conforme orientações dos órgãos de controle.</w:t>
      </w:r>
    </w:p>
    <w:p w14:paraId="593E77AF" w14:textId="63335E34" w:rsidR="00CA0C99" w:rsidRPr="001B2841" w:rsidRDefault="00CA0C99" w:rsidP="00152C33">
      <w:pPr>
        <w:pStyle w:val="Nivel3"/>
        <w:numPr>
          <w:ilvl w:val="2"/>
          <w:numId w:val="33"/>
        </w:numPr>
        <w:tabs>
          <w:tab w:val="left" w:pos="1701"/>
        </w:tabs>
        <w:spacing w:after="0"/>
        <w:ind w:hanging="446"/>
        <w:rPr>
          <w:rFonts w:asciiTheme="minorHAnsi" w:hAnsiTheme="minorHAnsi" w:cstheme="minorHAnsi"/>
        </w:rPr>
      </w:pPr>
      <w:r w:rsidRPr="001B2841">
        <w:rPr>
          <w:rFonts w:asciiTheme="minorHAnsi" w:hAnsiTheme="minorHAnsi" w:cstheme="minorHAnsi"/>
        </w:rPr>
        <w:t>Persistindo o empate, será assegurada preferência, sucessivamente, aos bens e serviços produzidos ou prestados por:</w:t>
      </w:r>
    </w:p>
    <w:p w14:paraId="73E813D9" w14:textId="47ACCCC4"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.6.2. Empresas brasileiras;</w:t>
      </w:r>
    </w:p>
    <w:p w14:paraId="5A9A5481" w14:textId="0369AEFE"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.6.3. Empresas que invistam em pesquisa e no desenvolvimento de tecnologia no País;</w:t>
      </w:r>
    </w:p>
    <w:p w14:paraId="48AB83B2" w14:textId="0D29B356" w:rsidR="00CA0C99" w:rsidRPr="001B2841" w:rsidRDefault="00495BED" w:rsidP="00B01F82">
      <w:pPr>
        <w:pStyle w:val="Nivel2"/>
        <w:numPr>
          <w:ilvl w:val="0"/>
          <w:numId w:val="0"/>
        </w:numPr>
        <w:spacing w:after="0"/>
        <w:ind w:left="1297"/>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8</w:t>
      </w:r>
      <w:r w:rsidR="00CA0C99" w:rsidRPr="001B2841">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B2841" w:rsidRDefault="00495BED"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B2841" w:rsidRDefault="00495BED" w:rsidP="00B01F82">
      <w:pPr>
        <w:pStyle w:val="Nivel2"/>
        <w:numPr>
          <w:ilvl w:val="0"/>
          <w:numId w:val="0"/>
        </w:numPr>
        <w:spacing w:after="0"/>
        <w:ind w:left="851"/>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B2841" w:rsidRDefault="00495BED" w:rsidP="00B01F82">
      <w:pPr>
        <w:pStyle w:val="Nivel2"/>
        <w:numPr>
          <w:ilvl w:val="0"/>
          <w:numId w:val="0"/>
        </w:numPr>
        <w:spacing w:after="0"/>
        <w:ind w:left="851"/>
        <w:rPr>
          <w:rFonts w:asciiTheme="minorHAnsi" w:hAnsiTheme="minorHAnsi" w:cstheme="minorHAnsi"/>
          <w:sz w:val="22"/>
          <w:szCs w:val="22"/>
        </w:rPr>
      </w:pPr>
      <w:r w:rsidRPr="001B2841">
        <w:rPr>
          <w:rFonts w:asciiTheme="minorHAnsi" w:hAnsiTheme="minorHAnsi" w:cstheme="minorHAnsi"/>
          <w:sz w:val="22"/>
          <w:szCs w:val="22"/>
        </w:rPr>
        <w:t>6</w:t>
      </w:r>
      <w:r w:rsidR="00CA0C99" w:rsidRPr="001B2841">
        <w:rPr>
          <w:rFonts w:asciiTheme="minorHAnsi" w:hAnsiTheme="minorHAnsi" w:cstheme="minorHAnsi"/>
          <w:sz w:val="22"/>
          <w:szCs w:val="22"/>
        </w:rPr>
        <w:t>.1</w:t>
      </w:r>
      <w:r w:rsidR="00F53434">
        <w:rPr>
          <w:rFonts w:asciiTheme="minorHAnsi" w:hAnsiTheme="minorHAnsi" w:cstheme="minorHAnsi"/>
          <w:sz w:val="22"/>
          <w:szCs w:val="22"/>
        </w:rPr>
        <w:t>9</w:t>
      </w:r>
      <w:r w:rsidR="00CA0C99" w:rsidRPr="001B2841">
        <w:rPr>
          <w:rFonts w:asciiTheme="minorHAnsi" w:hAnsiTheme="minorHAnsi" w:cstheme="minorHAnsi"/>
          <w:sz w:val="22"/>
          <w:szCs w:val="22"/>
        </w:rPr>
        <w:t xml:space="preserve">.2. </w:t>
      </w:r>
      <w:r w:rsidR="00CA0C99" w:rsidRPr="001B2841">
        <w:rPr>
          <w:rFonts w:asciiTheme="minorHAnsi" w:eastAsia="Times New Roman" w:hAnsiTheme="minorHAnsi" w:cstheme="minorHAnsi"/>
          <w:sz w:val="22"/>
          <w:szCs w:val="22"/>
        </w:rPr>
        <w:t xml:space="preserve">A </w:t>
      </w:r>
      <w:r w:rsidR="00CA0C99" w:rsidRPr="001B2841">
        <w:rPr>
          <w:rFonts w:asciiTheme="minorHAnsi" w:hAnsiTheme="minorHAnsi" w:cstheme="minorHAnsi"/>
          <w:sz w:val="22"/>
          <w:szCs w:val="22"/>
        </w:rPr>
        <w:t>negociação será realizada por meio do sistema, podendo ser acompanhada pelos demais licitantes.</w:t>
      </w:r>
    </w:p>
    <w:p w14:paraId="78CAF5B3" w14:textId="4D18F2F8" w:rsidR="00CA0C99" w:rsidRPr="001B2841" w:rsidRDefault="00495BED" w:rsidP="00B01F82">
      <w:pPr>
        <w:pStyle w:val="Nivel3"/>
        <w:numPr>
          <w:ilvl w:val="0"/>
          <w:numId w:val="0"/>
        </w:numPr>
        <w:spacing w:after="0"/>
        <w:ind w:left="851"/>
        <w:rPr>
          <w:rFonts w:asciiTheme="minorHAnsi" w:eastAsia="Times New Roman" w:hAnsiTheme="minorHAnsi" w:cstheme="minorHAnsi"/>
        </w:rPr>
      </w:pPr>
      <w:r w:rsidRPr="001B2841">
        <w:rPr>
          <w:rFonts w:asciiTheme="minorHAnsi" w:hAnsiTheme="minorHAnsi" w:cstheme="minorHAnsi"/>
        </w:rPr>
        <w:t>6</w:t>
      </w:r>
      <w:r w:rsidR="00CA0C99" w:rsidRPr="001B2841">
        <w:rPr>
          <w:rFonts w:asciiTheme="minorHAnsi" w:hAnsiTheme="minorHAnsi" w:cstheme="minorHAnsi"/>
        </w:rPr>
        <w:t>.1</w:t>
      </w:r>
      <w:r w:rsidR="00F53434">
        <w:rPr>
          <w:rFonts w:asciiTheme="minorHAnsi" w:hAnsiTheme="minorHAnsi" w:cstheme="minorHAnsi"/>
        </w:rPr>
        <w:t>9</w:t>
      </w:r>
      <w:r w:rsidR="00CA0C99" w:rsidRPr="001B2841">
        <w:rPr>
          <w:rFonts w:asciiTheme="minorHAnsi" w:hAnsiTheme="minorHAnsi" w:cstheme="minorHAnsi"/>
        </w:rPr>
        <w:t xml:space="preserve">.3. </w:t>
      </w:r>
      <w:r w:rsidR="00CA0C99" w:rsidRPr="001B2841">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B2841" w:rsidRDefault="00495BED" w:rsidP="00B01F82">
      <w:pPr>
        <w:pStyle w:val="Nivel3"/>
        <w:numPr>
          <w:ilvl w:val="0"/>
          <w:numId w:val="0"/>
        </w:numPr>
        <w:spacing w:after="0"/>
        <w:rPr>
          <w:rFonts w:asciiTheme="minorHAnsi" w:eastAsia="Times New Roman" w:hAnsiTheme="minorHAnsi" w:cstheme="minorHAnsi"/>
        </w:rPr>
      </w:pPr>
      <w:r w:rsidRPr="001B2841">
        <w:rPr>
          <w:rFonts w:asciiTheme="minorHAnsi" w:hAnsiTheme="minorHAnsi" w:cstheme="minorHAnsi"/>
        </w:rPr>
        <w:t>6</w:t>
      </w:r>
      <w:r w:rsidR="00C9407C" w:rsidRPr="001B2841">
        <w:rPr>
          <w:rFonts w:asciiTheme="minorHAnsi" w:hAnsiTheme="minorHAnsi" w:cstheme="minorHAnsi"/>
        </w:rPr>
        <w:t>.</w:t>
      </w:r>
      <w:r w:rsidR="00F53434">
        <w:rPr>
          <w:rFonts w:asciiTheme="minorHAnsi" w:eastAsia="Times New Roman" w:hAnsiTheme="minorHAnsi" w:cstheme="minorHAnsi"/>
        </w:rPr>
        <w:t>20</w:t>
      </w:r>
      <w:r w:rsidR="00C9407C" w:rsidRPr="001B2841">
        <w:rPr>
          <w:rFonts w:asciiTheme="minorHAnsi" w:eastAsia="Times New Roman" w:hAnsiTheme="minorHAnsi" w:cstheme="minorHAnsi"/>
        </w:rPr>
        <w:t xml:space="preserve">. </w:t>
      </w:r>
      <w:r w:rsidR="00C9407C" w:rsidRPr="001B2841">
        <w:rPr>
          <w:rFonts w:asciiTheme="minorHAnsi" w:hAnsiTheme="minorHAnsi" w:cstheme="minorHAnsi"/>
        </w:rPr>
        <w:t xml:space="preserve">Será desclassificada a proposta que: </w:t>
      </w:r>
    </w:p>
    <w:p w14:paraId="3AEFB08E" w14:textId="4ECD4965" w:rsidR="00C9407C" w:rsidRDefault="00F53434" w:rsidP="00F53434">
      <w:pPr>
        <w:pStyle w:val="Nivel3"/>
        <w:numPr>
          <w:ilvl w:val="0"/>
          <w:numId w:val="0"/>
        </w:numPr>
        <w:tabs>
          <w:tab w:val="left" w:pos="1701"/>
        </w:tabs>
        <w:spacing w:after="0"/>
        <w:ind w:left="284"/>
        <w:rPr>
          <w:rFonts w:asciiTheme="minorHAnsi" w:hAnsiTheme="minorHAnsi" w:cstheme="minorHAnsi"/>
        </w:rPr>
      </w:pPr>
      <w:r>
        <w:rPr>
          <w:rFonts w:asciiTheme="minorHAnsi" w:hAnsiTheme="minorHAnsi" w:cstheme="minorHAnsi"/>
        </w:rPr>
        <w:t xml:space="preserve">           6.20.1. </w:t>
      </w:r>
      <w:r w:rsidR="00C721B6" w:rsidRPr="001B2841">
        <w:rPr>
          <w:rFonts w:asciiTheme="minorHAnsi" w:hAnsiTheme="minorHAnsi" w:cstheme="minorHAnsi"/>
        </w:rPr>
        <w:t>C</w:t>
      </w:r>
      <w:r w:rsidR="00C9407C" w:rsidRPr="001B2841">
        <w:rPr>
          <w:rFonts w:asciiTheme="minorHAnsi" w:hAnsiTheme="minorHAnsi" w:cstheme="minorHAnsi"/>
        </w:rPr>
        <w:t>ontiver vícios insanáveis;</w:t>
      </w:r>
    </w:p>
    <w:p w14:paraId="1855000B" w14:textId="5F3A2BB3" w:rsidR="00C9407C" w:rsidRDefault="00F53434" w:rsidP="00F53434">
      <w:pPr>
        <w:pStyle w:val="Nivel3"/>
        <w:numPr>
          <w:ilvl w:val="0"/>
          <w:numId w:val="0"/>
        </w:numPr>
        <w:tabs>
          <w:tab w:val="left" w:pos="1701"/>
        </w:tabs>
        <w:spacing w:after="0"/>
        <w:ind w:left="284" w:firstLine="567"/>
        <w:rPr>
          <w:rFonts w:asciiTheme="minorHAnsi" w:hAnsiTheme="minorHAnsi" w:cstheme="minorHAnsi"/>
        </w:rPr>
      </w:pPr>
      <w:r>
        <w:rPr>
          <w:rFonts w:asciiTheme="minorHAnsi" w:hAnsiTheme="minorHAnsi" w:cstheme="minorHAnsi"/>
        </w:rPr>
        <w:t xml:space="preserve">6.20.2. </w:t>
      </w:r>
      <w:r w:rsidR="00C721B6" w:rsidRPr="001B2841">
        <w:rPr>
          <w:rFonts w:asciiTheme="minorHAnsi" w:hAnsiTheme="minorHAnsi" w:cstheme="minorHAnsi"/>
        </w:rPr>
        <w:t>N</w:t>
      </w:r>
      <w:r w:rsidR="00C9407C" w:rsidRPr="001B2841">
        <w:rPr>
          <w:rFonts w:asciiTheme="minorHAnsi" w:hAnsiTheme="minorHAnsi" w:cstheme="minorHAnsi"/>
        </w:rPr>
        <w:t>ão obedecer às especificações técnicas contidas no Termo de Referência;</w:t>
      </w:r>
    </w:p>
    <w:p w14:paraId="0FEF7247" w14:textId="7C6D1ECB" w:rsidR="00C9407C" w:rsidRPr="001B2841" w:rsidRDefault="00F53434" w:rsidP="00F53434">
      <w:pPr>
        <w:pStyle w:val="Nivel3"/>
        <w:numPr>
          <w:ilvl w:val="0"/>
          <w:numId w:val="0"/>
        </w:numPr>
        <w:tabs>
          <w:tab w:val="left" w:pos="1701"/>
        </w:tabs>
        <w:spacing w:after="0"/>
        <w:ind w:left="993" w:hanging="142"/>
        <w:rPr>
          <w:rFonts w:asciiTheme="minorHAnsi" w:hAnsiTheme="minorHAnsi" w:cstheme="minorHAnsi"/>
        </w:rPr>
      </w:pPr>
      <w:r>
        <w:rPr>
          <w:rFonts w:asciiTheme="minorHAnsi" w:hAnsiTheme="minorHAnsi" w:cstheme="minorHAnsi"/>
        </w:rPr>
        <w:t xml:space="preserve">6.20.3. </w:t>
      </w:r>
      <w:r w:rsidR="00C721B6" w:rsidRPr="001B2841">
        <w:rPr>
          <w:rFonts w:asciiTheme="minorHAnsi" w:hAnsiTheme="minorHAnsi" w:cstheme="minorHAnsi"/>
        </w:rPr>
        <w:t>A</w:t>
      </w:r>
      <w:r w:rsidR="00C9407C" w:rsidRPr="001B2841">
        <w:rPr>
          <w:rFonts w:asciiTheme="minorHAnsi" w:hAnsiTheme="minorHAnsi" w:cstheme="minorHAnsi"/>
        </w:rPr>
        <w:t>presentar preços inexequíveis ou permanecerem acima do preço máximo definido para a contratação;</w:t>
      </w:r>
    </w:p>
    <w:p w14:paraId="6FFFBDD2" w14:textId="0C72B1EE" w:rsidR="00C9407C" w:rsidRPr="001B2841" w:rsidRDefault="00C721B6" w:rsidP="00152C33">
      <w:pPr>
        <w:pStyle w:val="Nivel3"/>
        <w:numPr>
          <w:ilvl w:val="2"/>
          <w:numId w:val="34"/>
        </w:numPr>
        <w:tabs>
          <w:tab w:val="left" w:pos="1701"/>
        </w:tabs>
        <w:spacing w:after="0"/>
        <w:rPr>
          <w:rFonts w:asciiTheme="minorHAnsi" w:hAnsiTheme="minorHAnsi" w:cstheme="minorHAnsi"/>
        </w:rPr>
      </w:pPr>
      <w:r w:rsidRPr="001B2841">
        <w:rPr>
          <w:rFonts w:asciiTheme="minorHAnsi" w:hAnsiTheme="minorHAnsi" w:cstheme="minorHAnsi"/>
        </w:rPr>
        <w:t>N</w:t>
      </w:r>
      <w:r w:rsidR="00C9407C" w:rsidRPr="001B2841">
        <w:rPr>
          <w:rFonts w:asciiTheme="minorHAnsi" w:hAnsiTheme="minorHAnsi" w:cstheme="minorHAnsi"/>
        </w:rPr>
        <w:t>ão tiverem sua exequibilidade demonstrada, quando exigido pela Administração;</w:t>
      </w:r>
    </w:p>
    <w:p w14:paraId="41220BB0" w14:textId="4424905E" w:rsidR="00C9407C" w:rsidRPr="001B2841" w:rsidRDefault="00C721B6" w:rsidP="00152C33">
      <w:pPr>
        <w:pStyle w:val="Nivel3"/>
        <w:numPr>
          <w:ilvl w:val="2"/>
          <w:numId w:val="34"/>
        </w:numPr>
        <w:tabs>
          <w:tab w:val="left" w:pos="1701"/>
        </w:tabs>
        <w:spacing w:after="0"/>
        <w:rPr>
          <w:rFonts w:asciiTheme="minorHAnsi" w:hAnsiTheme="minorHAnsi" w:cstheme="minorHAnsi"/>
        </w:rPr>
      </w:pPr>
      <w:r w:rsidRPr="001B2841">
        <w:rPr>
          <w:rFonts w:asciiTheme="minorHAnsi" w:hAnsiTheme="minorHAnsi" w:cstheme="minorHAnsi"/>
        </w:rPr>
        <w:t>A</w:t>
      </w:r>
      <w:r w:rsidR="00C9407C" w:rsidRPr="001B2841">
        <w:rPr>
          <w:rFonts w:asciiTheme="minorHAnsi" w:hAnsiTheme="minorHAnsi" w:cstheme="minorHAnsi"/>
        </w:rPr>
        <w:t>presentar desconformidade com quaisquer outras exigências deste Edital ou seus anexos, desde que insanável.</w:t>
      </w:r>
    </w:p>
    <w:p w14:paraId="3B67F216" w14:textId="5A62E6CB" w:rsidR="00275069" w:rsidRPr="001B2841" w:rsidRDefault="00275069" w:rsidP="00152C33">
      <w:pPr>
        <w:pStyle w:val="Nivel2"/>
        <w:numPr>
          <w:ilvl w:val="1"/>
          <w:numId w:val="34"/>
        </w:numPr>
        <w:spacing w:after="0"/>
        <w:rPr>
          <w:rFonts w:asciiTheme="minorHAnsi" w:hAnsiTheme="minorHAnsi" w:cstheme="minorHAnsi"/>
          <w:b/>
          <w:bCs/>
          <w:sz w:val="22"/>
          <w:szCs w:val="22"/>
        </w:rPr>
      </w:pPr>
      <w:r w:rsidRPr="001B2841">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1B2841" w:rsidRDefault="00275069" w:rsidP="00152C33">
      <w:pPr>
        <w:pStyle w:val="Nivel3"/>
        <w:numPr>
          <w:ilvl w:val="2"/>
          <w:numId w:val="34"/>
        </w:numPr>
        <w:tabs>
          <w:tab w:val="left" w:pos="1701"/>
        </w:tabs>
        <w:spacing w:after="0"/>
        <w:ind w:left="851" w:firstLine="0"/>
        <w:rPr>
          <w:rFonts w:asciiTheme="minorHAnsi" w:hAnsiTheme="minorHAnsi" w:cstheme="minorHAnsi"/>
        </w:rPr>
      </w:pPr>
      <w:r w:rsidRPr="001B2841">
        <w:rPr>
          <w:rFonts w:asciiTheme="minorHAnsi" w:hAnsiTheme="minorHAnsi" w:cstheme="minorHAnsi"/>
        </w:rPr>
        <w:t xml:space="preserve">A inexequibilidade, na hipótese de que trata o </w:t>
      </w:r>
      <w:r w:rsidRPr="001B2841">
        <w:rPr>
          <w:rFonts w:asciiTheme="minorHAnsi" w:hAnsiTheme="minorHAnsi" w:cstheme="minorHAnsi"/>
          <w:b/>
          <w:bCs/>
        </w:rPr>
        <w:t>caput</w:t>
      </w:r>
      <w:r w:rsidRPr="001B2841">
        <w:rPr>
          <w:rFonts w:asciiTheme="minorHAnsi" w:hAnsiTheme="minorHAnsi" w:cstheme="minorHAnsi"/>
        </w:rPr>
        <w:t>, só será considerada após diligência do pregoeiro, que comprove:</w:t>
      </w:r>
    </w:p>
    <w:p w14:paraId="7298D56F" w14:textId="1A6F237D" w:rsidR="00275069" w:rsidRPr="001B2841" w:rsidRDefault="00C721B6" w:rsidP="00152C33">
      <w:pPr>
        <w:pStyle w:val="Nivel3"/>
        <w:numPr>
          <w:ilvl w:val="3"/>
          <w:numId w:val="34"/>
        </w:numPr>
        <w:tabs>
          <w:tab w:val="left" w:pos="1701"/>
        </w:tabs>
        <w:spacing w:after="0"/>
        <w:ind w:left="1560" w:hanging="711"/>
        <w:rPr>
          <w:rFonts w:asciiTheme="minorHAnsi" w:hAnsiTheme="minorHAnsi" w:cstheme="minorHAnsi"/>
        </w:rPr>
      </w:pPr>
      <w:r w:rsidRPr="001B2841">
        <w:rPr>
          <w:rFonts w:asciiTheme="minorHAnsi" w:hAnsiTheme="minorHAnsi" w:cstheme="minorHAnsi"/>
        </w:rPr>
        <w:t>Q</w:t>
      </w:r>
      <w:r w:rsidR="00275069" w:rsidRPr="001B2841">
        <w:rPr>
          <w:rFonts w:asciiTheme="minorHAnsi" w:hAnsiTheme="minorHAnsi" w:cstheme="minorHAnsi"/>
        </w:rPr>
        <w:t>ue o custo do licitante ultrapassa o valor da proposta; e</w:t>
      </w:r>
    </w:p>
    <w:p w14:paraId="6C40F117" w14:textId="0C7CF654" w:rsidR="00275069" w:rsidRPr="001B2841" w:rsidRDefault="00C721B6" w:rsidP="00152C33">
      <w:pPr>
        <w:pStyle w:val="Nivel3"/>
        <w:numPr>
          <w:ilvl w:val="3"/>
          <w:numId w:val="34"/>
        </w:numPr>
        <w:tabs>
          <w:tab w:val="left" w:pos="1701"/>
        </w:tabs>
        <w:spacing w:after="0"/>
        <w:rPr>
          <w:rFonts w:asciiTheme="minorHAnsi" w:hAnsiTheme="minorHAnsi" w:cstheme="minorHAnsi"/>
        </w:rPr>
      </w:pPr>
      <w:r w:rsidRPr="001B2841">
        <w:rPr>
          <w:rFonts w:asciiTheme="minorHAnsi" w:hAnsiTheme="minorHAnsi" w:cstheme="minorHAnsi"/>
        </w:rPr>
        <w:t>I</w:t>
      </w:r>
      <w:r w:rsidR="00275069" w:rsidRPr="001B2841">
        <w:rPr>
          <w:rFonts w:asciiTheme="minorHAnsi" w:hAnsiTheme="minorHAnsi" w:cstheme="minorHAnsi"/>
        </w:rPr>
        <w:t>nexistirem custos de oportunidade capazes de justificar o vulto da oferta.</w:t>
      </w:r>
    </w:p>
    <w:p w14:paraId="428AA65F" w14:textId="77777777" w:rsidR="00275069" w:rsidRPr="001B2841" w:rsidRDefault="00275069" w:rsidP="00152C33">
      <w:pPr>
        <w:pStyle w:val="Nivel2"/>
        <w:numPr>
          <w:ilvl w:val="1"/>
          <w:numId w:val="34"/>
        </w:numPr>
        <w:tabs>
          <w:tab w:val="left" w:pos="1276"/>
        </w:tabs>
        <w:spacing w:after="0"/>
        <w:rPr>
          <w:rFonts w:asciiTheme="minorHAnsi" w:hAnsiTheme="minorHAnsi" w:cstheme="minorHAnsi"/>
          <w:sz w:val="22"/>
          <w:szCs w:val="22"/>
        </w:rPr>
      </w:pPr>
      <w:r w:rsidRPr="001B2841">
        <w:rPr>
          <w:rFonts w:asciiTheme="minorHAnsi" w:hAnsiTheme="minorHAnsi" w:cstheme="minorHAnsi"/>
          <w:sz w:val="22"/>
          <w:szCs w:val="22"/>
        </w:rPr>
        <w:t xml:space="preserve">Em contratação de </w:t>
      </w:r>
      <w:r w:rsidRPr="001B2841">
        <w:rPr>
          <w:rFonts w:asciiTheme="minorHAnsi" w:hAnsiTheme="minorHAnsi" w:cstheme="minorHAnsi"/>
          <w:b/>
          <w:bCs/>
          <w:sz w:val="22"/>
          <w:szCs w:val="22"/>
        </w:rPr>
        <w:t>SERVIÇOS DE ENGENHARIA</w:t>
      </w:r>
      <w:r w:rsidRPr="001B2841">
        <w:rPr>
          <w:rFonts w:asciiTheme="minorHAnsi" w:hAnsiTheme="minorHAnsi" w:cstheme="minorHAnsi"/>
          <w:sz w:val="22"/>
          <w:szCs w:val="22"/>
        </w:rPr>
        <w:t>, além das disposições acima, a análise de exequibilidade e sobrepreço considerará o seguinte:</w:t>
      </w:r>
    </w:p>
    <w:p w14:paraId="22386F04" w14:textId="77777777" w:rsidR="00275069" w:rsidRPr="001B2841" w:rsidRDefault="00275069" w:rsidP="00152C33">
      <w:pPr>
        <w:pStyle w:val="Nivel3"/>
        <w:numPr>
          <w:ilvl w:val="2"/>
          <w:numId w:val="34"/>
        </w:numPr>
        <w:tabs>
          <w:tab w:val="left" w:pos="851"/>
          <w:tab w:val="left" w:pos="1560"/>
        </w:tabs>
        <w:spacing w:after="0"/>
        <w:ind w:left="851" w:firstLine="0"/>
        <w:rPr>
          <w:rFonts w:asciiTheme="minorHAnsi" w:hAnsiTheme="minorHAnsi" w:cstheme="minorHAnsi"/>
        </w:rPr>
      </w:pPr>
      <w:r w:rsidRPr="001B2841">
        <w:rPr>
          <w:rFonts w:asciiTheme="minorHAnsi" w:hAnsiTheme="minorHAnsi" w:cstheme="minorHAnsi"/>
        </w:rPr>
        <w:t xml:space="preserve">Nos regimes de execução por tarefa, empreitada por preço global ou empreitada integral, </w:t>
      </w:r>
      <w:proofErr w:type="spellStart"/>
      <w:r w:rsidRPr="001B2841">
        <w:rPr>
          <w:rFonts w:asciiTheme="minorHAnsi" w:hAnsiTheme="minorHAnsi" w:cstheme="minorHAnsi"/>
        </w:rPr>
        <w:t>semi-integrada</w:t>
      </w:r>
      <w:proofErr w:type="spellEnd"/>
      <w:r w:rsidRPr="001B2841">
        <w:rPr>
          <w:rFonts w:asciiTheme="minorHAnsi" w:hAnsiTheme="minorHAnsi" w:cstheme="minorHAnsi"/>
        </w:rPr>
        <w:t xml:space="preserve"> ou integrada, a caracterização do sobrepreço se dará pela superação do valor global estimado;</w:t>
      </w:r>
    </w:p>
    <w:p w14:paraId="4A0108AD" w14:textId="26C95BB8" w:rsidR="00731DEA" w:rsidRPr="001B2841" w:rsidRDefault="00275069" w:rsidP="00152C33">
      <w:pPr>
        <w:pStyle w:val="Nivel3"/>
        <w:numPr>
          <w:ilvl w:val="2"/>
          <w:numId w:val="34"/>
        </w:numPr>
        <w:tabs>
          <w:tab w:val="left" w:pos="851"/>
          <w:tab w:val="left" w:pos="1560"/>
        </w:tabs>
        <w:spacing w:before="0" w:after="0"/>
        <w:ind w:left="851" w:firstLine="0"/>
        <w:rPr>
          <w:rFonts w:asciiTheme="minorHAnsi" w:hAnsiTheme="minorHAnsi" w:cstheme="minorHAnsi"/>
          <w:color w:val="auto"/>
        </w:rPr>
      </w:pPr>
      <w:r w:rsidRPr="001B2841">
        <w:rPr>
          <w:rFonts w:asciiTheme="minorHAnsi" w:hAnsiTheme="minorHAnsi" w:cstheme="minorHAnsi"/>
        </w:rPr>
        <w:t xml:space="preserve">No regime de empreitada por preço unitário, a caracterização do sobrepreço se dará pela superação do valor global estimado e </w:t>
      </w:r>
      <w:r w:rsidRPr="001B2841">
        <w:rPr>
          <w:rFonts w:asciiTheme="minorHAnsi" w:hAnsiTheme="minorHAnsi" w:cstheme="minorHAnsi"/>
          <w:color w:val="auto"/>
        </w:rPr>
        <w:t>pela superação de custo unitário tido como relevante, conforme planilha anexa ao edital;</w:t>
      </w:r>
    </w:p>
    <w:p w14:paraId="148043D5" w14:textId="77777777" w:rsidR="00275069" w:rsidRPr="001B2841" w:rsidRDefault="00275069" w:rsidP="00152C33">
      <w:pPr>
        <w:pStyle w:val="Nivel3"/>
        <w:numPr>
          <w:ilvl w:val="2"/>
          <w:numId w:val="34"/>
        </w:numPr>
        <w:tabs>
          <w:tab w:val="left" w:pos="851"/>
          <w:tab w:val="left" w:pos="1701"/>
        </w:tabs>
        <w:spacing w:before="0" w:after="0"/>
        <w:ind w:left="851" w:firstLine="0"/>
        <w:rPr>
          <w:rFonts w:asciiTheme="minorHAnsi" w:hAnsiTheme="minorHAnsi" w:cstheme="minorHAnsi"/>
        </w:rPr>
      </w:pPr>
      <w:r w:rsidRPr="001B2841">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B2841" w:rsidRDefault="00275069" w:rsidP="00152C33">
      <w:pPr>
        <w:pStyle w:val="Nivel3"/>
        <w:numPr>
          <w:ilvl w:val="2"/>
          <w:numId w:val="34"/>
        </w:numPr>
        <w:tabs>
          <w:tab w:val="left" w:pos="851"/>
          <w:tab w:val="left" w:pos="1701"/>
        </w:tabs>
        <w:spacing w:before="0" w:after="0"/>
        <w:ind w:left="851" w:firstLine="0"/>
        <w:rPr>
          <w:rFonts w:asciiTheme="minorHAnsi" w:hAnsiTheme="minorHAnsi" w:cstheme="minorHAnsi"/>
        </w:rPr>
      </w:pPr>
      <w:r w:rsidRPr="001B2841">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B2841" w:rsidRDefault="00275069" w:rsidP="00152C33">
      <w:pPr>
        <w:pStyle w:val="Nivel2"/>
        <w:numPr>
          <w:ilvl w:val="1"/>
          <w:numId w:val="34"/>
        </w:numPr>
        <w:tabs>
          <w:tab w:val="left" w:pos="1276"/>
        </w:tabs>
        <w:spacing w:after="0"/>
        <w:rPr>
          <w:rFonts w:asciiTheme="minorHAnsi" w:hAnsiTheme="minorHAnsi" w:cstheme="minorHAnsi"/>
          <w:sz w:val="22"/>
          <w:szCs w:val="22"/>
        </w:rPr>
      </w:pPr>
      <w:r w:rsidRPr="001B2841">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1B2841" w:rsidRDefault="00275069" w:rsidP="00152C33">
      <w:pPr>
        <w:pStyle w:val="Nivel3"/>
        <w:numPr>
          <w:ilvl w:val="1"/>
          <w:numId w:val="34"/>
        </w:numPr>
        <w:spacing w:after="0"/>
        <w:rPr>
          <w:rFonts w:asciiTheme="minorHAnsi" w:hAnsiTheme="minorHAnsi" w:cstheme="minorHAnsi"/>
        </w:rPr>
      </w:pPr>
      <w:r w:rsidRPr="001B2841">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1B2841" w:rsidRDefault="00275069" w:rsidP="00152C33">
      <w:pPr>
        <w:pStyle w:val="Nivel3"/>
        <w:numPr>
          <w:ilvl w:val="2"/>
          <w:numId w:val="34"/>
        </w:numPr>
        <w:tabs>
          <w:tab w:val="left" w:pos="851"/>
          <w:tab w:val="left" w:pos="1560"/>
        </w:tabs>
        <w:spacing w:after="0"/>
        <w:ind w:left="851" w:firstLine="0"/>
        <w:rPr>
          <w:rFonts w:asciiTheme="minorHAnsi" w:hAnsiTheme="minorHAnsi" w:cstheme="minorHAnsi"/>
        </w:rPr>
      </w:pPr>
      <w:r w:rsidRPr="001B284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B2841">
        <w:rPr>
          <w:rFonts w:asciiTheme="minorHAnsi" w:hAnsiTheme="minorHAnsi" w:cstheme="minorHAnsi"/>
        </w:rPr>
        <w:t>semi-integrada</w:t>
      </w:r>
      <w:proofErr w:type="spellEnd"/>
      <w:r w:rsidRPr="001B2841">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3B88E1B" w14:textId="629714FB" w:rsidR="00DB258F" w:rsidRPr="001B2841" w:rsidRDefault="00DB258F" w:rsidP="00152C33">
      <w:pPr>
        <w:pStyle w:val="Nivel3"/>
        <w:numPr>
          <w:ilvl w:val="1"/>
          <w:numId w:val="34"/>
        </w:numPr>
        <w:tabs>
          <w:tab w:val="left" w:pos="851"/>
          <w:tab w:val="left" w:pos="1560"/>
        </w:tabs>
        <w:spacing w:after="0"/>
        <w:rPr>
          <w:rFonts w:asciiTheme="minorHAnsi" w:hAnsiTheme="minorHAnsi" w:cstheme="minorHAnsi"/>
        </w:rPr>
      </w:pPr>
      <w:r w:rsidRPr="001B2841">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DB258F" w:rsidRPr="001B2841">
        <w:rPr>
          <w:rFonts w:asciiTheme="minorHAnsi" w:hAnsiTheme="minorHAnsi" w:cstheme="minorHAnsi"/>
        </w:rPr>
        <w:t>.2</w:t>
      </w:r>
      <w:r w:rsidR="00F53434">
        <w:rPr>
          <w:rFonts w:asciiTheme="minorHAnsi" w:hAnsiTheme="minorHAnsi" w:cstheme="minorHAnsi"/>
        </w:rPr>
        <w:t>5</w:t>
      </w:r>
      <w:r w:rsidR="00DB258F" w:rsidRPr="001B2841">
        <w:rPr>
          <w:rFonts w:asciiTheme="minorHAnsi" w:hAnsiTheme="minorHAnsi" w:cstheme="minorHAnsi"/>
        </w:rPr>
        <w:t>.1. O ajuste de que trata este dispositivo se limita a sanar erros ou falhas que não alterem a substância das propostas;</w:t>
      </w:r>
    </w:p>
    <w:p w14:paraId="2463FC13" w14:textId="7E999CBD"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DB258F" w:rsidRPr="001B2841">
        <w:rPr>
          <w:rFonts w:asciiTheme="minorHAnsi" w:hAnsiTheme="minorHAnsi" w:cstheme="minorHAnsi"/>
        </w:rPr>
        <w:t>.2</w:t>
      </w:r>
      <w:r w:rsidR="00F53434">
        <w:rPr>
          <w:rFonts w:asciiTheme="minorHAnsi" w:hAnsiTheme="minorHAnsi" w:cstheme="minorHAnsi"/>
        </w:rPr>
        <w:t>5</w:t>
      </w:r>
      <w:r w:rsidR="00DB258F" w:rsidRPr="001B2841">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1703E8" w:rsidRPr="001B2841">
        <w:rPr>
          <w:rFonts w:asciiTheme="minorHAnsi" w:hAnsiTheme="minorHAnsi" w:cstheme="minorHAnsi"/>
        </w:rPr>
        <w:t>.2</w:t>
      </w:r>
      <w:r w:rsidR="00F53434">
        <w:rPr>
          <w:rFonts w:asciiTheme="minorHAnsi" w:hAnsiTheme="minorHAnsi" w:cstheme="minorHAnsi"/>
        </w:rPr>
        <w:t>5</w:t>
      </w:r>
      <w:r w:rsidR="001703E8" w:rsidRPr="001B2841">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B2841" w:rsidRDefault="00C22389" w:rsidP="00B01F82">
      <w:pPr>
        <w:pStyle w:val="Nivel3"/>
        <w:numPr>
          <w:ilvl w:val="0"/>
          <w:numId w:val="0"/>
        </w:numPr>
        <w:tabs>
          <w:tab w:val="left" w:pos="851"/>
        </w:tabs>
        <w:spacing w:before="0" w:after="0"/>
        <w:ind w:left="851"/>
        <w:rPr>
          <w:rFonts w:asciiTheme="minorHAnsi" w:hAnsiTheme="minorHAnsi" w:cstheme="minorHAnsi"/>
        </w:rPr>
      </w:pPr>
      <w:r w:rsidRPr="001B2841">
        <w:rPr>
          <w:rFonts w:asciiTheme="minorHAnsi" w:hAnsiTheme="minorHAnsi" w:cstheme="minorHAnsi"/>
        </w:rPr>
        <w:t>6</w:t>
      </w:r>
      <w:r w:rsidR="001703E8" w:rsidRPr="001B2841">
        <w:rPr>
          <w:rFonts w:asciiTheme="minorHAnsi" w:hAnsiTheme="minorHAnsi" w:cstheme="minorHAnsi"/>
        </w:rPr>
        <w:t>.2</w:t>
      </w:r>
      <w:r w:rsidR="00F53434">
        <w:rPr>
          <w:rFonts w:asciiTheme="minorHAnsi" w:hAnsiTheme="minorHAnsi" w:cstheme="minorHAnsi"/>
        </w:rPr>
        <w:t>5</w:t>
      </w:r>
      <w:r w:rsidR="001703E8" w:rsidRPr="001B2841">
        <w:rPr>
          <w:rFonts w:asciiTheme="minorHAnsi" w:hAnsiTheme="minorHAnsi" w:cstheme="minorHAnsi"/>
        </w:rPr>
        <w:t xml:space="preserve">.4. </w:t>
      </w:r>
      <w:r w:rsidR="001703E8" w:rsidRPr="001B2841">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B2841"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1B2841" w:rsidRDefault="003F5E54" w:rsidP="00152C33">
      <w:pPr>
        <w:pStyle w:val="Default"/>
        <w:numPr>
          <w:ilvl w:val="0"/>
          <w:numId w:val="34"/>
        </w:numPr>
        <w:spacing w:line="276" w:lineRule="auto"/>
        <w:jc w:val="both"/>
        <w:rPr>
          <w:rFonts w:asciiTheme="minorHAnsi" w:hAnsiTheme="minorHAnsi" w:cstheme="minorHAnsi"/>
          <w:b/>
          <w:bCs/>
          <w:color w:val="auto"/>
          <w:sz w:val="22"/>
          <w:szCs w:val="22"/>
        </w:rPr>
      </w:pPr>
      <w:r w:rsidRPr="001B2841">
        <w:rPr>
          <w:rFonts w:asciiTheme="minorHAnsi" w:hAnsiTheme="minorHAnsi" w:cstheme="minorHAnsi"/>
          <w:b/>
          <w:bCs/>
          <w:color w:val="auto"/>
          <w:sz w:val="22"/>
          <w:szCs w:val="22"/>
        </w:rPr>
        <w:t xml:space="preserve">DA </w:t>
      </w:r>
      <w:r w:rsidR="00ED6EB9" w:rsidRPr="001B2841">
        <w:rPr>
          <w:rFonts w:asciiTheme="minorHAnsi" w:hAnsiTheme="minorHAnsi" w:cstheme="minorHAnsi"/>
          <w:b/>
          <w:bCs/>
          <w:color w:val="auto"/>
          <w:sz w:val="22"/>
          <w:szCs w:val="22"/>
        </w:rPr>
        <w:t xml:space="preserve">VISTORIA TÉCNICA </w:t>
      </w:r>
    </w:p>
    <w:p w14:paraId="570002AE" w14:textId="7E6324BC" w:rsidR="00ED6EB9" w:rsidRPr="004F7BE3" w:rsidRDefault="001703E8" w:rsidP="004F7BE3">
      <w:pPr>
        <w:pStyle w:val="Default"/>
        <w:spacing w:line="276" w:lineRule="auto"/>
        <w:ind w:left="660"/>
        <w:jc w:val="both"/>
        <w:rPr>
          <w:rFonts w:asciiTheme="minorHAnsi" w:hAnsiTheme="minorHAnsi" w:cstheme="minorHAnsi"/>
          <w:b/>
          <w:bCs/>
          <w:color w:val="4472C4" w:themeColor="accent1"/>
          <w:sz w:val="22"/>
          <w:szCs w:val="22"/>
        </w:rPr>
      </w:pPr>
      <w:r w:rsidRPr="001B2841">
        <w:rPr>
          <w:rFonts w:asciiTheme="minorHAnsi" w:hAnsiTheme="minorHAnsi" w:cstheme="minorHAnsi"/>
          <w:b/>
          <w:bCs/>
          <w:color w:val="4472C4" w:themeColor="accent1"/>
          <w:sz w:val="22"/>
          <w:szCs w:val="22"/>
        </w:rPr>
        <w:t xml:space="preserve"> </w:t>
      </w:r>
    </w:p>
    <w:p w14:paraId="57D57A3E" w14:textId="3AB5440A" w:rsidR="00ED6EB9" w:rsidRPr="004F7BE3" w:rsidRDefault="00ED6EB9" w:rsidP="00B01F82">
      <w:pPr>
        <w:pStyle w:val="Default"/>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1B2841"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8</w:t>
      </w:r>
      <w:r w:rsidR="0025188F" w:rsidRPr="001B2841">
        <w:rPr>
          <w:rFonts w:asciiTheme="minorHAnsi" w:hAnsiTheme="minorHAnsi" w:cstheme="minorHAnsi"/>
          <w:b/>
          <w:bCs/>
          <w:sz w:val="22"/>
          <w:szCs w:val="22"/>
        </w:rPr>
        <w:t>. DA FASE DE HABILITAÇÃO</w:t>
      </w:r>
    </w:p>
    <w:p w14:paraId="325E71B2" w14:textId="77777777" w:rsidR="0025188F" w:rsidRPr="001B2841"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1B2841" w:rsidRDefault="00C22389" w:rsidP="00B01F82">
      <w:pPr>
        <w:pStyle w:val="Default"/>
        <w:numPr>
          <w:ilvl w:val="1"/>
          <w:numId w:val="5"/>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8</w:t>
      </w:r>
      <w:r w:rsidR="0025188F" w:rsidRPr="001B2841">
        <w:rPr>
          <w:rFonts w:asciiTheme="minorHAnsi" w:hAnsiTheme="minorHAnsi" w:cstheme="minorHAnsi"/>
          <w:sz w:val="22"/>
          <w:szCs w:val="22"/>
        </w:rPr>
        <w:t xml:space="preserve">.1. </w:t>
      </w:r>
      <w:bookmarkStart w:id="1" w:name="_Ref117019424"/>
      <w:r w:rsidR="00A43548" w:rsidRPr="001B2841">
        <w:rPr>
          <w:rFonts w:asciiTheme="minorHAnsi" w:hAnsiTheme="minorHAnsi" w:cstheme="minorHAnsi"/>
          <w:sz w:val="22"/>
          <w:szCs w:val="22"/>
        </w:rPr>
        <w:t xml:space="preserve">Encerrada a etapa de negociação e aceitação, a pregoeira verificará se o licitante provisoriamente </w:t>
      </w:r>
      <w:r w:rsidR="00A43548" w:rsidRPr="001B2841">
        <w:rPr>
          <w:rFonts w:asciiTheme="minorHAnsi" w:hAnsiTheme="minorHAnsi" w:cstheme="minorHAnsi"/>
          <w:color w:val="auto"/>
          <w:sz w:val="22"/>
          <w:szCs w:val="22"/>
        </w:rPr>
        <w:t>classificado em primeiro lugar atende às condições de participação no certame, conforme previsto no art. 14 da Lei</w:t>
      </w:r>
      <w:r w:rsidR="00C04BD4" w:rsidRPr="001B2841">
        <w:rPr>
          <w:rFonts w:asciiTheme="minorHAnsi" w:hAnsiTheme="minorHAnsi" w:cstheme="minorHAnsi"/>
          <w:color w:val="auto"/>
          <w:sz w:val="22"/>
          <w:szCs w:val="22"/>
        </w:rPr>
        <w:t xml:space="preserve"> Federal </w:t>
      </w:r>
      <w:r w:rsidR="00A43548" w:rsidRPr="001B2841">
        <w:rPr>
          <w:rFonts w:asciiTheme="minorHAnsi" w:hAnsiTheme="minorHAnsi" w:cstheme="minorHAnsi"/>
          <w:color w:val="auto"/>
          <w:sz w:val="22"/>
          <w:szCs w:val="22"/>
        </w:rPr>
        <w:t xml:space="preserve"> nº 14.133/2021, legislação correlata e no item </w:t>
      </w:r>
      <w:r w:rsidR="00B2480F" w:rsidRPr="001B2841">
        <w:rPr>
          <w:rFonts w:asciiTheme="minorHAnsi" w:hAnsiTheme="minorHAnsi" w:cstheme="minorHAnsi"/>
          <w:color w:val="auto"/>
          <w:sz w:val="22"/>
          <w:szCs w:val="22"/>
        </w:rPr>
        <w:t>4.9</w:t>
      </w:r>
      <w:r w:rsidR="00A43548" w:rsidRPr="001B2841">
        <w:rPr>
          <w:rFonts w:asciiTheme="minorHAnsi" w:hAnsiTheme="minorHAnsi" w:cstheme="minorHAnsi"/>
          <w:color w:val="auto"/>
          <w:sz w:val="22"/>
          <w:szCs w:val="22"/>
        </w:rPr>
        <w:t xml:space="preserve"> do edital, </w:t>
      </w:r>
      <w:bookmarkEnd w:id="1"/>
      <w:r w:rsidR="00A43548" w:rsidRPr="001B2841">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B2841">
        <w:rPr>
          <w:rFonts w:asciiTheme="minorHAnsi" w:hAnsiTheme="minorHAnsi" w:cstheme="minorHAnsi"/>
          <w:sz w:val="22"/>
          <w:szCs w:val="22"/>
          <w:lang w:eastAsia="ar-SA"/>
        </w:rPr>
        <w:t xml:space="preserve"> mediante a consulta aos seguintes cadastros:</w:t>
      </w:r>
    </w:p>
    <w:p w14:paraId="2DF47B79" w14:textId="77777777" w:rsidR="002D47BC" w:rsidRPr="001B2841"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B2841"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b) Consulta Consolidada de Pessoa Jurídica (TCU) (</w:t>
      </w:r>
      <w:hyperlink r:id="rId10" w:history="1">
        <w:r w:rsidR="00FB52A3" w:rsidRPr="001B2841">
          <w:rPr>
            <w:rStyle w:val="Hyperlink"/>
            <w:rFonts w:asciiTheme="minorHAnsi" w:hAnsiTheme="minorHAnsi" w:cstheme="minorHAnsi"/>
            <w:sz w:val="22"/>
            <w:szCs w:val="22"/>
          </w:rPr>
          <w:t>https://certidoes-apf.apps.tcu.gov.br/</w:t>
        </w:r>
      </w:hyperlink>
      <w:r w:rsidRPr="001B2841">
        <w:rPr>
          <w:rFonts w:asciiTheme="minorHAnsi" w:hAnsiTheme="minorHAnsi" w:cstheme="minorHAnsi"/>
          <w:sz w:val="22"/>
          <w:szCs w:val="22"/>
          <w:lang w:eastAsia="ar-SA"/>
        </w:rPr>
        <w:t>).</w:t>
      </w:r>
    </w:p>
    <w:p w14:paraId="454CF567" w14:textId="7A5FD13F"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lang w:eastAsia="ar-SA"/>
        </w:rPr>
        <w:t xml:space="preserve">c) </w:t>
      </w:r>
      <w:r w:rsidRPr="001B2841">
        <w:rPr>
          <w:rFonts w:asciiTheme="minorHAnsi" w:hAnsiTheme="minorHAnsi" w:cstheme="minorHAnsi"/>
          <w:sz w:val="22"/>
          <w:szCs w:val="22"/>
        </w:rPr>
        <w:t xml:space="preserve">Sistema Eletrônico de Aplicação e Registro de Sanções Administrativas – e-Sanções, no endereço( </w:t>
      </w:r>
      <w:hyperlink r:id="rId11" w:history="1">
        <w:r w:rsidRPr="001B2841">
          <w:rPr>
            <w:rStyle w:val="Hyperlink"/>
            <w:rFonts w:asciiTheme="minorHAnsi" w:hAnsiTheme="minorHAnsi" w:cstheme="minorHAnsi"/>
            <w:sz w:val="22"/>
            <w:szCs w:val="22"/>
          </w:rPr>
          <w:t>http://www.esancoes.sp.gov.br</w:t>
        </w:r>
      </w:hyperlink>
      <w:r w:rsidRPr="001B2841">
        <w:rPr>
          <w:rFonts w:asciiTheme="minorHAnsi" w:hAnsiTheme="minorHAnsi" w:cstheme="minorHAnsi"/>
          <w:sz w:val="22"/>
          <w:szCs w:val="22"/>
        </w:rPr>
        <w:t xml:space="preserve"> ). </w:t>
      </w:r>
    </w:p>
    <w:p w14:paraId="63AA91C7" w14:textId="04142EF8"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d) Cadastro Nacional de Empresas Inidôneas e Suspensas – CEIS, no endereço ( </w:t>
      </w:r>
      <w:hyperlink r:id="rId12" w:history="1">
        <w:r w:rsidRPr="001B2841">
          <w:rPr>
            <w:rStyle w:val="Hyperlink"/>
            <w:rFonts w:asciiTheme="minorHAnsi" w:hAnsiTheme="minorHAnsi" w:cstheme="minorHAnsi"/>
            <w:sz w:val="22"/>
            <w:szCs w:val="22"/>
          </w:rPr>
          <w:t>http://www.portaltransparencia.gov.br/sancoes</w:t>
        </w:r>
      </w:hyperlink>
      <w:r w:rsidRPr="001B2841">
        <w:rPr>
          <w:rFonts w:asciiTheme="minorHAnsi" w:hAnsiTheme="minorHAnsi" w:cstheme="minorHAnsi"/>
          <w:sz w:val="22"/>
          <w:szCs w:val="22"/>
        </w:rPr>
        <w:t xml:space="preserve"> )</w:t>
      </w:r>
      <w:r w:rsidR="00374E5C" w:rsidRPr="001B2841">
        <w:rPr>
          <w:rFonts w:asciiTheme="minorHAnsi" w:hAnsiTheme="minorHAnsi" w:cstheme="minorHAnsi"/>
          <w:sz w:val="22"/>
          <w:szCs w:val="22"/>
        </w:rPr>
        <w:t xml:space="preserve">. </w:t>
      </w:r>
    </w:p>
    <w:p w14:paraId="5FD72CA0" w14:textId="5A4D7CA4"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B2841">
          <w:rPr>
            <w:rStyle w:val="Hyperlink"/>
            <w:rFonts w:asciiTheme="minorHAnsi" w:hAnsiTheme="minorHAnsi" w:cstheme="minorHAnsi"/>
            <w:sz w:val="22"/>
            <w:szCs w:val="22"/>
          </w:rPr>
          <w:t>http://www.cnj.jus.br/improbidade_adm/consultar_requerido.php</w:t>
        </w:r>
      </w:hyperlink>
      <w:r w:rsidR="00374E5C"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 (quanto ao nome da pessoa jurídica licitante e também de seu sócio majoritário - artigo 12 da Lei Federal </w:t>
      </w:r>
      <w:proofErr w:type="spellStart"/>
      <w:r w:rsidRPr="001B2841">
        <w:rPr>
          <w:rFonts w:asciiTheme="minorHAnsi" w:hAnsiTheme="minorHAnsi" w:cstheme="minorHAnsi"/>
          <w:sz w:val="22"/>
          <w:szCs w:val="22"/>
        </w:rPr>
        <w:t>n°</w:t>
      </w:r>
      <w:proofErr w:type="spellEnd"/>
      <w:r w:rsidRPr="001B2841">
        <w:rPr>
          <w:rFonts w:asciiTheme="minorHAnsi" w:hAnsiTheme="minorHAnsi" w:cstheme="minorHAnsi"/>
          <w:sz w:val="22"/>
          <w:szCs w:val="22"/>
        </w:rPr>
        <w:t xml:space="preserve"> 8.429/1992)</w:t>
      </w:r>
      <w:r w:rsidR="00374E5C" w:rsidRPr="001B2841">
        <w:rPr>
          <w:rFonts w:asciiTheme="minorHAnsi" w:hAnsiTheme="minorHAnsi" w:cstheme="minorHAnsi"/>
          <w:sz w:val="22"/>
          <w:szCs w:val="22"/>
        </w:rPr>
        <w:t>;</w:t>
      </w:r>
    </w:p>
    <w:p w14:paraId="75BF1206" w14:textId="5941F1C6" w:rsidR="00FB52A3" w:rsidRPr="001B2841"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B2841">
        <w:rPr>
          <w:rFonts w:asciiTheme="minorHAnsi" w:hAnsiTheme="minorHAnsi" w:cstheme="minorHAnsi"/>
          <w:sz w:val="22"/>
          <w:szCs w:val="22"/>
        </w:rPr>
        <w:t xml:space="preserve">e) Relação de apenados publicada pelo Tribunal de Contas do Estado de São Paulo, no endereço </w:t>
      </w:r>
      <w:r w:rsidR="00374E5C" w:rsidRPr="001B2841">
        <w:rPr>
          <w:rFonts w:asciiTheme="minorHAnsi" w:hAnsiTheme="minorHAnsi" w:cstheme="minorHAnsi"/>
          <w:sz w:val="22"/>
          <w:szCs w:val="22"/>
        </w:rPr>
        <w:t xml:space="preserve">( </w:t>
      </w:r>
      <w:hyperlink r:id="rId14" w:history="1">
        <w:r w:rsidR="00374E5C" w:rsidRPr="001B2841">
          <w:rPr>
            <w:rStyle w:val="Hyperlink"/>
            <w:rFonts w:asciiTheme="minorHAnsi" w:hAnsiTheme="minorHAnsi" w:cstheme="minorHAnsi"/>
            <w:sz w:val="22"/>
            <w:szCs w:val="22"/>
          </w:rPr>
          <w:t>https://www.tce.sp.gov.br/pesquisa-relacao-apenados</w:t>
        </w:r>
      </w:hyperlink>
      <w:r w:rsidR="00374E5C" w:rsidRPr="001B2841">
        <w:rPr>
          <w:rFonts w:asciiTheme="minorHAnsi" w:hAnsiTheme="minorHAnsi" w:cstheme="minorHAnsi"/>
          <w:sz w:val="22"/>
          <w:szCs w:val="22"/>
        </w:rPr>
        <w:t xml:space="preserve">). </w:t>
      </w:r>
    </w:p>
    <w:p w14:paraId="106EEDF9" w14:textId="75518AB2" w:rsidR="002D47BC" w:rsidRPr="001B2841" w:rsidRDefault="00C22389"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8</w:t>
      </w:r>
      <w:r w:rsidR="002D47BC" w:rsidRPr="001B2841">
        <w:rPr>
          <w:rFonts w:asciiTheme="minorHAnsi" w:hAnsiTheme="minorHAnsi" w:cstheme="minorHAnsi"/>
          <w:sz w:val="22"/>
          <w:szCs w:val="22"/>
        </w:rPr>
        <w:t>.2.  Caso atendidas as condições de participação, será iniciado o procedimento de habilitação.</w:t>
      </w:r>
    </w:p>
    <w:p w14:paraId="36B490E0" w14:textId="2262E842" w:rsidR="002D47BC" w:rsidRPr="001B2841" w:rsidRDefault="00C22389" w:rsidP="00B01F82">
      <w:pPr>
        <w:pStyle w:val="Nivel2"/>
        <w:numPr>
          <w:ilvl w:val="0"/>
          <w:numId w:val="0"/>
        </w:numPr>
        <w:spacing w:after="0"/>
        <w:rPr>
          <w:rFonts w:asciiTheme="minorHAnsi" w:hAnsiTheme="minorHAnsi" w:cstheme="minorHAnsi"/>
          <w:sz w:val="22"/>
          <w:szCs w:val="22"/>
        </w:rPr>
      </w:pPr>
      <w:r w:rsidRPr="001B2841">
        <w:rPr>
          <w:rFonts w:asciiTheme="minorHAnsi" w:hAnsiTheme="minorHAnsi" w:cstheme="minorHAnsi"/>
          <w:sz w:val="22"/>
          <w:szCs w:val="22"/>
        </w:rPr>
        <w:t>8</w:t>
      </w:r>
      <w:r w:rsidR="002D47BC" w:rsidRPr="001B2841">
        <w:rPr>
          <w:rFonts w:asciiTheme="minorHAnsi" w:hAnsiTheme="minorHAnsi" w:cstheme="minorHAnsi"/>
          <w:sz w:val="22"/>
          <w:szCs w:val="22"/>
        </w:rPr>
        <w:t>.3. Caso o licitante provisoriamente classificado em primeiro lugar enquadre-se no tratamento favorecido às ME/</w:t>
      </w:r>
      <w:proofErr w:type="spellStart"/>
      <w:r w:rsidR="002D47BC" w:rsidRPr="001B2841">
        <w:rPr>
          <w:rFonts w:asciiTheme="minorHAnsi" w:hAnsiTheme="minorHAnsi" w:cstheme="minorHAnsi"/>
          <w:sz w:val="22"/>
          <w:szCs w:val="22"/>
        </w:rPr>
        <w:t>EPPs</w:t>
      </w:r>
      <w:proofErr w:type="spellEnd"/>
      <w:r w:rsidR="002D47BC" w:rsidRPr="001B2841">
        <w:rPr>
          <w:rFonts w:asciiTheme="minorHAnsi" w:hAnsiTheme="minorHAnsi" w:cstheme="minorHAnsi"/>
          <w:sz w:val="22"/>
          <w:szCs w:val="22"/>
        </w:rPr>
        <w:t xml:space="preserve">, o pregoeiro obedecerá ao disposto nos </w:t>
      </w:r>
      <w:proofErr w:type="spellStart"/>
      <w:r w:rsidR="002D47BC" w:rsidRPr="001B2841">
        <w:rPr>
          <w:rFonts w:asciiTheme="minorHAnsi" w:hAnsiTheme="minorHAnsi" w:cstheme="minorHAnsi"/>
          <w:sz w:val="22"/>
          <w:szCs w:val="22"/>
        </w:rPr>
        <w:t>arts</w:t>
      </w:r>
      <w:proofErr w:type="spellEnd"/>
      <w:r w:rsidR="002D47BC" w:rsidRPr="001B2841">
        <w:rPr>
          <w:rFonts w:asciiTheme="minorHAnsi" w:hAnsiTheme="minorHAnsi" w:cstheme="minorHAnsi"/>
          <w:sz w:val="22"/>
          <w:szCs w:val="22"/>
        </w:rPr>
        <w:t>. 42 e 43 da Lei Complementar nº 23/</w:t>
      </w:r>
      <w:r w:rsidR="00C04BD4" w:rsidRPr="001B2841">
        <w:rPr>
          <w:rFonts w:asciiTheme="minorHAnsi" w:hAnsiTheme="minorHAnsi" w:cstheme="minorHAnsi"/>
          <w:sz w:val="22"/>
          <w:szCs w:val="22"/>
        </w:rPr>
        <w:t>20</w:t>
      </w:r>
      <w:r w:rsidR="002D47BC" w:rsidRPr="001B2841">
        <w:rPr>
          <w:rFonts w:asciiTheme="minorHAnsi" w:hAnsiTheme="minorHAnsi" w:cstheme="minorHAnsi"/>
          <w:sz w:val="22"/>
          <w:szCs w:val="22"/>
        </w:rPr>
        <w:t>06.</w:t>
      </w:r>
    </w:p>
    <w:p w14:paraId="65D0A4A1" w14:textId="77777777" w:rsidR="00B72608" w:rsidRPr="001B2841"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8</w:t>
      </w:r>
      <w:r w:rsidR="002D47BC" w:rsidRPr="001B2841">
        <w:rPr>
          <w:rFonts w:asciiTheme="minorHAnsi" w:hAnsiTheme="minorHAnsi" w:cstheme="minorHAnsi"/>
          <w:sz w:val="22"/>
          <w:szCs w:val="22"/>
        </w:rPr>
        <w:t>.</w:t>
      </w:r>
      <w:r w:rsidR="00F3020E" w:rsidRPr="001B2841">
        <w:rPr>
          <w:rFonts w:asciiTheme="minorHAnsi" w:hAnsiTheme="minorHAnsi" w:cstheme="minorHAnsi"/>
          <w:sz w:val="22"/>
          <w:szCs w:val="22"/>
        </w:rPr>
        <w:t>4</w:t>
      </w:r>
      <w:r w:rsidR="002D47BC" w:rsidRPr="001B2841">
        <w:rPr>
          <w:rFonts w:asciiTheme="minorHAnsi" w:hAnsiTheme="minorHAnsi" w:cstheme="minorHAnsi"/>
          <w:sz w:val="22"/>
          <w:szCs w:val="22"/>
        </w:rPr>
        <w:t xml:space="preserve">. </w:t>
      </w:r>
      <w:r w:rsidR="0025188F" w:rsidRPr="001B2841">
        <w:rPr>
          <w:rFonts w:asciiTheme="minorHAnsi" w:hAnsiTheme="minorHAnsi" w:cstheme="minorHAnsi"/>
          <w:sz w:val="22"/>
          <w:szCs w:val="22"/>
        </w:rPr>
        <w:t xml:space="preserve">Serão exigidos para fins de habilitação, nos termos dos </w:t>
      </w:r>
      <w:proofErr w:type="spellStart"/>
      <w:r w:rsidR="0025188F" w:rsidRPr="001B2841">
        <w:rPr>
          <w:rFonts w:asciiTheme="minorHAnsi" w:hAnsiTheme="minorHAnsi" w:cstheme="minorHAnsi"/>
          <w:sz w:val="22"/>
          <w:szCs w:val="22"/>
        </w:rPr>
        <w:t>arts</w:t>
      </w:r>
      <w:proofErr w:type="spellEnd"/>
      <w:r w:rsidR="0025188F" w:rsidRPr="001B2841">
        <w:rPr>
          <w:rFonts w:asciiTheme="minorHAnsi" w:hAnsiTheme="minorHAnsi" w:cstheme="minorHAnsi"/>
          <w:sz w:val="22"/>
          <w:szCs w:val="22"/>
        </w:rPr>
        <w:t xml:space="preserve">. 62 a 70 da Lei </w:t>
      </w:r>
      <w:r w:rsidR="00C04BD4" w:rsidRPr="001B2841">
        <w:rPr>
          <w:rFonts w:asciiTheme="minorHAnsi" w:hAnsiTheme="minorHAnsi" w:cstheme="minorHAnsi"/>
          <w:sz w:val="22"/>
          <w:szCs w:val="22"/>
        </w:rPr>
        <w:t xml:space="preserve">Federal </w:t>
      </w:r>
      <w:r w:rsidR="0025188F" w:rsidRPr="001B2841">
        <w:rPr>
          <w:rFonts w:asciiTheme="minorHAnsi" w:hAnsiTheme="minorHAnsi" w:cstheme="minorHAnsi"/>
          <w:sz w:val="22"/>
          <w:szCs w:val="22"/>
        </w:rPr>
        <w:t xml:space="preserve">nº 14.133, de 2021, os seguintes documentos: </w:t>
      </w:r>
    </w:p>
    <w:p w14:paraId="34FFC6D6" w14:textId="77777777" w:rsidR="0025188F" w:rsidRPr="001B2841"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B2841" w:rsidRDefault="00C22389"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8</w:t>
      </w:r>
      <w:r w:rsidR="0025188F" w:rsidRPr="001B2841">
        <w:rPr>
          <w:rFonts w:asciiTheme="minorHAnsi" w:hAnsiTheme="minorHAnsi" w:cstheme="minorHAnsi"/>
          <w:b/>
          <w:bCs/>
          <w:sz w:val="22"/>
          <w:szCs w:val="22"/>
        </w:rPr>
        <w:t>.</w:t>
      </w:r>
      <w:r w:rsidR="00F3020E" w:rsidRPr="001B2841">
        <w:rPr>
          <w:rFonts w:asciiTheme="minorHAnsi" w:hAnsiTheme="minorHAnsi" w:cstheme="minorHAnsi"/>
          <w:b/>
          <w:bCs/>
          <w:sz w:val="22"/>
          <w:szCs w:val="22"/>
        </w:rPr>
        <w:t>5</w:t>
      </w:r>
      <w:r w:rsidR="0025188F" w:rsidRPr="001B2841">
        <w:rPr>
          <w:rFonts w:asciiTheme="minorHAnsi" w:hAnsiTheme="minorHAnsi" w:cstheme="minorHAnsi"/>
          <w:b/>
          <w:bCs/>
          <w:sz w:val="22"/>
          <w:szCs w:val="22"/>
        </w:rPr>
        <w:t>. DA HABILITAÇÃO JURÍDICA</w:t>
      </w:r>
      <w:r w:rsidR="0025188F" w:rsidRPr="001B2841">
        <w:rPr>
          <w:rFonts w:asciiTheme="minorHAnsi" w:hAnsiTheme="minorHAnsi" w:cstheme="minorHAnsi"/>
          <w:sz w:val="22"/>
          <w:szCs w:val="22"/>
        </w:rPr>
        <w:t xml:space="preserve"> </w:t>
      </w:r>
    </w:p>
    <w:p w14:paraId="6EF6A88D" w14:textId="77777777" w:rsidR="0025188F" w:rsidRPr="001B2841"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Empresário individual: </w:t>
      </w:r>
      <w:r w:rsidRPr="001B2841">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Microempreendedor Individual – MEI: </w:t>
      </w:r>
      <w:r w:rsidRPr="001B2841">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Sociedade empresária, sociedade limitada unipessoal – SLU ou sociedade identificada como empresa individual de responsabilidade limitada – EIRELI</w:t>
      </w:r>
      <w:r w:rsidRPr="001B284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Sociedade empresária estrangeira: </w:t>
      </w:r>
      <w:r w:rsidRPr="001B2841">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 </w:t>
      </w:r>
      <w:r w:rsidRPr="001B2841">
        <w:rPr>
          <w:rFonts w:asciiTheme="minorHAnsi" w:hAnsiTheme="minorHAnsi" w:cstheme="minorHAnsi"/>
          <w:b/>
          <w:bCs/>
          <w:sz w:val="22"/>
          <w:szCs w:val="22"/>
        </w:rPr>
        <w:t xml:space="preserve">Sociedade simples: </w:t>
      </w:r>
      <w:r w:rsidRPr="001B2841">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Filial, sucursal ou agência de sociedade simples ou empresária: </w:t>
      </w:r>
      <w:r w:rsidRPr="001B2841">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B2841">
        <w:rPr>
          <w:rFonts w:asciiTheme="minorHAnsi" w:hAnsiTheme="minorHAnsi" w:cstheme="minorHAnsi"/>
          <w:sz w:val="22"/>
          <w:szCs w:val="22"/>
        </w:rPr>
        <w:t>.</w:t>
      </w:r>
    </w:p>
    <w:p w14:paraId="5F8E39BF" w14:textId="777777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Sociedade cooperativa: </w:t>
      </w:r>
      <w:r w:rsidRPr="001B2841">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Agricultor familiar: </w:t>
      </w:r>
      <w:r w:rsidRPr="001B2841">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Produtor Rural: </w:t>
      </w:r>
      <w:r w:rsidRPr="001B2841">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1B2841">
        <w:rPr>
          <w:rFonts w:asciiTheme="minorHAnsi" w:hAnsiTheme="minorHAnsi" w:cstheme="minorHAnsi"/>
          <w:sz w:val="22"/>
          <w:szCs w:val="22"/>
        </w:rPr>
        <w:t>arts</w:t>
      </w:r>
      <w:proofErr w:type="spellEnd"/>
      <w:r w:rsidRPr="001B2841">
        <w:rPr>
          <w:rFonts w:asciiTheme="minorHAnsi" w:hAnsiTheme="minorHAnsi" w:cstheme="minorHAnsi"/>
          <w:sz w:val="22"/>
          <w:szCs w:val="22"/>
        </w:rPr>
        <w:t xml:space="preserve">. 17 a 19 e 165). </w:t>
      </w:r>
    </w:p>
    <w:p w14:paraId="7EC49514" w14:textId="4BC9C799" w:rsidR="0025188F" w:rsidRPr="001B2841" w:rsidRDefault="0025188F" w:rsidP="00152C33">
      <w:pPr>
        <w:pStyle w:val="Default"/>
        <w:numPr>
          <w:ilvl w:val="2"/>
          <w:numId w:val="25"/>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1B2841"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B2841">
        <w:rPr>
          <w:rFonts w:asciiTheme="minorHAnsi" w:eastAsiaTheme="minorHAnsi" w:hAnsiTheme="minorHAnsi" w:cstheme="minorHAnsi"/>
          <w:b/>
          <w:bCs/>
          <w:color w:val="000000"/>
          <w:sz w:val="22"/>
          <w:szCs w:val="22"/>
          <w:lang w:eastAsia="en-US"/>
          <w14:ligatures w14:val="standardContextual"/>
        </w:rPr>
        <w:t>8</w:t>
      </w:r>
      <w:r w:rsidR="0025188F" w:rsidRPr="001B2841">
        <w:rPr>
          <w:rFonts w:asciiTheme="minorHAnsi" w:eastAsiaTheme="minorHAnsi" w:hAnsiTheme="minorHAnsi" w:cstheme="minorHAnsi"/>
          <w:b/>
          <w:bCs/>
          <w:color w:val="000000"/>
          <w:sz w:val="22"/>
          <w:szCs w:val="22"/>
          <w:lang w:eastAsia="en-US"/>
          <w14:ligatures w14:val="standardContextual"/>
        </w:rPr>
        <w:t>.</w:t>
      </w:r>
      <w:r w:rsidR="009F4421" w:rsidRPr="001B2841">
        <w:rPr>
          <w:rFonts w:asciiTheme="minorHAnsi" w:eastAsiaTheme="minorHAnsi" w:hAnsiTheme="minorHAnsi" w:cstheme="minorHAnsi"/>
          <w:b/>
          <w:bCs/>
          <w:color w:val="000000"/>
          <w:sz w:val="22"/>
          <w:szCs w:val="22"/>
          <w:lang w:eastAsia="en-US"/>
          <w14:ligatures w14:val="standardContextual"/>
        </w:rPr>
        <w:t>6</w:t>
      </w:r>
      <w:r w:rsidR="0025188F" w:rsidRPr="001B2841">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B2841"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Inscrição no cadastro nacional da pessoa jurídica (CNPJ); </w:t>
      </w:r>
    </w:p>
    <w:p w14:paraId="7DF83977"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com o Fundo de Garantia do Tempo de Serviço (FGTS); </w:t>
      </w:r>
    </w:p>
    <w:p w14:paraId="371CD659" w14:textId="59105D3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1B2841" w:rsidRDefault="0025188F" w:rsidP="00152C33">
      <w:pPr>
        <w:pStyle w:val="Default"/>
        <w:numPr>
          <w:ilvl w:val="2"/>
          <w:numId w:val="26"/>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A63F0A"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A63F0A"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w:t>
      </w:r>
      <w:r w:rsidR="009F4421" w:rsidRPr="00A63F0A">
        <w:rPr>
          <w:rFonts w:asciiTheme="minorHAnsi" w:eastAsiaTheme="minorHAnsi" w:hAnsiTheme="minorHAnsi" w:cstheme="minorHAnsi"/>
          <w:b/>
          <w:bCs/>
          <w:color w:val="000000"/>
          <w:sz w:val="22"/>
          <w:szCs w:val="22"/>
          <w:lang w:eastAsia="en-US"/>
          <w14:ligatures w14:val="standardContextual"/>
        </w:rPr>
        <w:t>7</w:t>
      </w:r>
      <w:r w:rsidR="003B2B42" w:rsidRPr="00A63F0A">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A63F0A"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6CD25A9E" w:rsidR="003B2B42" w:rsidRPr="00A63F0A" w:rsidRDefault="00C22389" w:rsidP="00B01F82">
      <w:pPr>
        <w:pStyle w:val="Default"/>
        <w:spacing w:line="276" w:lineRule="auto"/>
        <w:ind w:left="851"/>
        <w:jc w:val="both"/>
        <w:rPr>
          <w:rFonts w:asciiTheme="minorHAnsi" w:hAnsiTheme="minorHAnsi" w:cstheme="minorHAnsi"/>
          <w:sz w:val="22"/>
          <w:szCs w:val="22"/>
        </w:rPr>
      </w:pPr>
      <w:r w:rsidRPr="00A63F0A">
        <w:rPr>
          <w:rFonts w:asciiTheme="minorHAnsi" w:hAnsiTheme="minorHAnsi" w:cstheme="minorHAnsi"/>
          <w:sz w:val="22"/>
          <w:szCs w:val="22"/>
        </w:rPr>
        <w:t>8</w:t>
      </w:r>
      <w:r w:rsidR="003B2B42" w:rsidRPr="00A63F0A">
        <w:rPr>
          <w:rFonts w:asciiTheme="minorHAnsi" w:hAnsiTheme="minorHAnsi" w:cstheme="minorHAnsi"/>
          <w:sz w:val="22"/>
          <w:szCs w:val="22"/>
        </w:rPr>
        <w:t>.</w:t>
      </w:r>
      <w:r w:rsidR="009F4421" w:rsidRPr="00A63F0A">
        <w:rPr>
          <w:rFonts w:asciiTheme="minorHAnsi" w:hAnsiTheme="minorHAnsi" w:cstheme="minorHAnsi"/>
          <w:sz w:val="22"/>
          <w:szCs w:val="22"/>
        </w:rPr>
        <w:t>7</w:t>
      </w:r>
      <w:r w:rsidR="003B2B42" w:rsidRPr="00A63F0A">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A63F0A"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A63F0A" w:rsidRDefault="00C22389" w:rsidP="00B01F82">
      <w:pPr>
        <w:pStyle w:val="Default"/>
        <w:spacing w:line="276" w:lineRule="auto"/>
        <w:ind w:left="851"/>
        <w:jc w:val="both"/>
        <w:rPr>
          <w:rFonts w:asciiTheme="minorHAnsi" w:hAnsiTheme="minorHAnsi" w:cstheme="minorHAnsi"/>
          <w:sz w:val="22"/>
          <w:szCs w:val="22"/>
        </w:rPr>
      </w:pPr>
      <w:r w:rsidRPr="00A63F0A">
        <w:rPr>
          <w:rFonts w:asciiTheme="minorHAnsi" w:hAnsiTheme="minorHAnsi" w:cstheme="minorHAnsi"/>
          <w:sz w:val="22"/>
          <w:szCs w:val="22"/>
        </w:rPr>
        <w:t>8</w:t>
      </w:r>
      <w:r w:rsidR="003B2B42" w:rsidRPr="00A63F0A">
        <w:rPr>
          <w:rFonts w:asciiTheme="minorHAnsi" w:hAnsiTheme="minorHAnsi" w:cstheme="minorHAnsi"/>
          <w:sz w:val="22"/>
          <w:szCs w:val="22"/>
        </w:rPr>
        <w:t>.</w:t>
      </w:r>
      <w:r w:rsidR="009F4421" w:rsidRPr="00A63F0A">
        <w:rPr>
          <w:rFonts w:asciiTheme="minorHAnsi" w:hAnsiTheme="minorHAnsi" w:cstheme="minorHAnsi"/>
          <w:sz w:val="22"/>
          <w:szCs w:val="22"/>
        </w:rPr>
        <w:t>7</w:t>
      </w:r>
      <w:r w:rsidR="003B2B42" w:rsidRPr="00A63F0A">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5F1CD92" w14:textId="77777777" w:rsidR="00C30CA4" w:rsidRPr="00A63F0A"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A63F0A"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w:t>
      </w:r>
      <w:r w:rsidR="009F4421" w:rsidRPr="00A63F0A">
        <w:rPr>
          <w:rFonts w:asciiTheme="minorHAnsi" w:eastAsiaTheme="minorHAnsi" w:hAnsiTheme="minorHAnsi" w:cstheme="minorHAnsi"/>
          <w:b/>
          <w:bCs/>
          <w:color w:val="000000"/>
          <w:sz w:val="22"/>
          <w:szCs w:val="22"/>
          <w:lang w:eastAsia="en-US"/>
          <w14:ligatures w14:val="standardContextual"/>
        </w:rPr>
        <w:t>8</w:t>
      </w:r>
      <w:r w:rsidR="003B2B42" w:rsidRPr="00A63F0A">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525DD504" w14:textId="77777777" w:rsidR="003B2B42" w:rsidRPr="00A63F0A" w:rsidRDefault="003B2B42" w:rsidP="00B01F82">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79B42F50" w14:textId="225B7AA1" w:rsidR="003B2B42" w:rsidRPr="00A63F0A" w:rsidRDefault="00A63F0A" w:rsidP="00152C33">
      <w:pPr>
        <w:pStyle w:val="Default"/>
        <w:numPr>
          <w:ilvl w:val="2"/>
          <w:numId w:val="27"/>
        </w:numPr>
        <w:spacing w:line="276" w:lineRule="auto"/>
        <w:ind w:left="0" w:firstLine="0"/>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3B2B42" w:rsidRPr="00A63F0A">
        <w:rPr>
          <w:rFonts w:asciiTheme="minorHAnsi" w:hAnsiTheme="minorHAnsi" w:cstheme="minorHAnsi"/>
          <w:color w:val="auto"/>
          <w:sz w:val="22"/>
          <w:szCs w:val="22"/>
        </w:rPr>
        <w:t xml:space="preserve">. </w:t>
      </w:r>
    </w:p>
    <w:p w14:paraId="780FCF8B" w14:textId="77777777" w:rsidR="00A63F0A" w:rsidRPr="00A63F0A" w:rsidRDefault="00A63F0A" w:rsidP="00A63F0A">
      <w:pPr>
        <w:pStyle w:val="Default"/>
        <w:spacing w:line="276" w:lineRule="auto"/>
        <w:jc w:val="both"/>
        <w:rPr>
          <w:rFonts w:asciiTheme="minorHAnsi" w:hAnsiTheme="minorHAnsi" w:cstheme="minorHAnsi"/>
          <w:color w:val="auto"/>
          <w:sz w:val="22"/>
          <w:szCs w:val="22"/>
        </w:rPr>
      </w:pPr>
    </w:p>
    <w:p w14:paraId="5B90E215" w14:textId="0CA8737F"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Para fins da comprovação de que trata este subitem, os atestados deverão dizer respeito a contratos executados com as seguintes características mínimas:</w:t>
      </w:r>
    </w:p>
    <w:p w14:paraId="041EB207" w14:textId="3344428A" w:rsidR="00A63F0A" w:rsidRPr="00A63F0A" w:rsidRDefault="00A63F0A" w:rsidP="00152C33">
      <w:pPr>
        <w:pStyle w:val="Default"/>
        <w:numPr>
          <w:ilvl w:val="4"/>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 para no mínimo 130 pessoas, com iluminação e sonorização, bem como serviço de buffet, em ambiente fechado, sendo estas condições semelhantes ao objeto desta contratação.</w:t>
      </w:r>
    </w:p>
    <w:p w14:paraId="47E2979D" w14:textId="0B9E3BE4"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Será admitida, para fins de comprovação de quantitativo mínimo, a apresentação e o somatório de diferentes atestados executados de forma concomitante.</w:t>
      </w:r>
    </w:p>
    <w:p w14:paraId="5FE5CFC9" w14:textId="0E6144F6"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Os atestados de capacidade técnica poderão ser apresentados em nome da matriz ou da filial do fornecedor.</w:t>
      </w:r>
    </w:p>
    <w:p w14:paraId="4069604A" w14:textId="53B23AEC" w:rsidR="00A63F0A" w:rsidRPr="00A63F0A" w:rsidRDefault="00A63F0A" w:rsidP="00152C33">
      <w:pPr>
        <w:pStyle w:val="Default"/>
        <w:numPr>
          <w:ilvl w:val="4"/>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03C70D" w14:textId="77777777" w:rsidR="00A63F0A" w:rsidRPr="00A63F0A" w:rsidRDefault="00A63F0A" w:rsidP="00152C33">
      <w:pPr>
        <w:pStyle w:val="Default"/>
        <w:numPr>
          <w:ilvl w:val="2"/>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Caso admitida a participação de cooperativas, será exigida a seguinte documentação complementar:</w:t>
      </w:r>
    </w:p>
    <w:p w14:paraId="218EC104" w14:textId="0F02C55F" w:rsidR="00F11A05"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proofErr w:type="spellStart"/>
        <w:r w:rsidRPr="00A63F0A">
          <w:rPr>
            <w:rFonts w:asciiTheme="minorHAnsi" w:eastAsia="Arial" w:hAnsiTheme="minorHAnsi" w:cstheme="minorHAnsi"/>
            <w:sz w:val="22"/>
            <w:szCs w:val="22"/>
            <w:u w:val="single"/>
          </w:rPr>
          <w:t>arts</w:t>
        </w:r>
        <w:proofErr w:type="spellEnd"/>
        <w:r w:rsidRPr="00A63F0A">
          <w:rPr>
            <w:rFonts w:asciiTheme="minorHAnsi" w:eastAsia="Arial" w:hAnsiTheme="minorHAnsi" w:cstheme="minorHAnsi"/>
            <w:sz w:val="22"/>
            <w:szCs w:val="22"/>
            <w:u w:val="single"/>
          </w:rPr>
          <w:t>. 4º, inciso XI, 21, inciso I</w:t>
        </w:r>
      </w:hyperlink>
      <w:r w:rsidRPr="00A63F0A">
        <w:rPr>
          <w:rFonts w:asciiTheme="minorHAnsi" w:eastAsia="Arial" w:hAnsiTheme="minorHAnsi" w:cstheme="minorHAnsi"/>
          <w:sz w:val="22"/>
          <w:szCs w:val="22"/>
        </w:rPr>
        <w:t xml:space="preserve"> e </w:t>
      </w:r>
      <w:hyperlink r:id="rId16" w:anchor="art42">
        <w:r w:rsidRPr="00A63F0A">
          <w:rPr>
            <w:rFonts w:asciiTheme="minorHAnsi" w:eastAsia="Arial" w:hAnsiTheme="minorHAnsi" w:cstheme="minorHAnsi"/>
            <w:sz w:val="22"/>
            <w:szCs w:val="22"/>
            <w:u w:val="single"/>
          </w:rPr>
          <w:t>42, §§2º a 6º da Lei n. 5.764, de 1971</w:t>
        </w:r>
      </w:hyperlink>
      <w:r w:rsidRPr="00A63F0A">
        <w:rPr>
          <w:rFonts w:asciiTheme="minorHAnsi" w:eastAsia="Arial" w:hAnsiTheme="minorHAnsi" w:cstheme="minorHAnsi"/>
          <w:sz w:val="22"/>
          <w:szCs w:val="22"/>
        </w:rPr>
        <w:t>;</w:t>
      </w:r>
    </w:p>
    <w:p w14:paraId="5C0B280F" w14:textId="05E9B4DF"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declaração de regularidade de situação do contribuinte individual – DRSCI, para cada um dos cooperados indicados;</w:t>
      </w:r>
    </w:p>
    <w:p w14:paraId="1D2322AC" w14:textId="072CA4F8"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do capital social proporcional ao número de cooperados necessários à prestação do serviço;</w:t>
      </w:r>
    </w:p>
    <w:p w14:paraId="117184D4" w14:textId="73CEFBF6"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O registro previsto na </w:t>
      </w:r>
      <w:hyperlink r:id="rId17" w:anchor="art107">
        <w:r w:rsidRPr="00A63F0A">
          <w:rPr>
            <w:rFonts w:asciiTheme="minorHAnsi" w:eastAsia="Arial" w:hAnsiTheme="minorHAnsi" w:cstheme="minorHAnsi"/>
            <w:sz w:val="22"/>
            <w:szCs w:val="22"/>
            <w:u w:val="single"/>
          </w:rPr>
          <w:t>Lei n. 5.764, de 1971, art. 107</w:t>
        </w:r>
      </w:hyperlink>
      <w:r w:rsidRPr="00A63F0A">
        <w:rPr>
          <w:rFonts w:asciiTheme="minorHAnsi" w:eastAsia="Arial" w:hAnsiTheme="minorHAnsi" w:cstheme="minorHAnsi"/>
          <w:sz w:val="22"/>
          <w:szCs w:val="22"/>
        </w:rPr>
        <w:t>;</w:t>
      </w:r>
    </w:p>
    <w:p w14:paraId="55302AC2" w14:textId="1ABFB081" w:rsidR="00A63F0A" w:rsidRPr="00EB033C"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de integração das respectivas quotas-partes por parte dos cooperados que executarão o contrato; e</w:t>
      </w:r>
    </w:p>
    <w:p w14:paraId="726CFCE5" w14:textId="77777777" w:rsidR="00A63F0A" w:rsidRPr="00EB033C"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EB033C">
        <w:rPr>
          <w:rFonts w:asciiTheme="minorHAnsi" w:eastAsia="Arial" w:hAnsiTheme="minorHAnsi" w:cstheme="minorHAnsi"/>
          <w:sz w:val="22"/>
          <w:szCs w:val="22"/>
        </w:rPr>
        <w:t xml:space="preserve">Os seguintes documentos para a comprovação da regularidade jurídica da cooperativa: </w:t>
      </w:r>
    </w:p>
    <w:p w14:paraId="5A2ED42D"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a) ata de fundação; </w:t>
      </w:r>
    </w:p>
    <w:p w14:paraId="518EAD4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b) estatuto social com a ata da assembleia que o aprovou; </w:t>
      </w:r>
    </w:p>
    <w:p w14:paraId="699A119F"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c) regimento dos fundos instituídos pelos cooperados, com a ata da assembleia;</w:t>
      </w:r>
    </w:p>
    <w:p w14:paraId="56A2EDA2"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d) editais de convocação das três últimas assembleias gerais extraordinárias; </w:t>
      </w:r>
    </w:p>
    <w:p w14:paraId="438336C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1BD8F205" w14:textId="77777777" w:rsidR="00A63F0A" w:rsidRPr="00A63F0A"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f) ata da sessão que os cooperados autorizaram a cooperativa a contratar o objeto da licitação;</w:t>
      </w:r>
    </w:p>
    <w:p w14:paraId="5E295349" w14:textId="44086558" w:rsidR="00A63F0A" w:rsidRPr="00A63F0A" w:rsidRDefault="00A63F0A" w:rsidP="00152C33">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A última auditoria contábil-financeira da cooperativa, conforme dispõe o </w:t>
      </w:r>
      <w:hyperlink r:id="rId18" w:anchor="art112">
        <w:r w:rsidRPr="00A63F0A">
          <w:rPr>
            <w:rFonts w:asciiTheme="minorHAnsi" w:eastAsia="Arial" w:hAnsiTheme="minorHAnsi" w:cstheme="minorHAnsi"/>
            <w:sz w:val="22"/>
            <w:szCs w:val="22"/>
            <w:u w:val="single"/>
          </w:rPr>
          <w:t>art. 112 da Lei n. 5.764, de 1971</w:t>
        </w:r>
      </w:hyperlink>
      <w:r w:rsidRPr="00A63F0A">
        <w:rPr>
          <w:rFonts w:asciiTheme="minorHAnsi" w:eastAsia="Arial" w:hAnsiTheme="minorHAnsi" w:cstheme="minorHAnsi"/>
          <w:sz w:val="22"/>
          <w:szCs w:val="22"/>
        </w:rPr>
        <w:t>, ou uma declaração, sob as penas da lei, de que tal auditoria não foi exigida pelo órgão fiscalizador.</w:t>
      </w:r>
    </w:p>
    <w:p w14:paraId="6D332CBB" w14:textId="77777777" w:rsidR="00CA25C9" w:rsidRPr="001B2841" w:rsidRDefault="00CA25C9" w:rsidP="00B01F82">
      <w:pPr>
        <w:pStyle w:val="Default"/>
        <w:spacing w:line="276" w:lineRule="auto"/>
        <w:rPr>
          <w:rFonts w:asciiTheme="minorHAnsi" w:hAnsiTheme="minorHAnsi" w:cstheme="minorHAnsi"/>
          <w:sz w:val="22"/>
          <w:szCs w:val="22"/>
        </w:rPr>
      </w:pPr>
    </w:p>
    <w:p w14:paraId="546FF56E" w14:textId="06EA7FBD" w:rsidR="003B2B42" w:rsidRPr="001B2841"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B2841">
        <w:rPr>
          <w:rFonts w:asciiTheme="minorHAnsi" w:eastAsiaTheme="minorHAnsi" w:hAnsiTheme="minorHAnsi" w:cstheme="minorHAnsi"/>
          <w:b/>
          <w:bCs/>
          <w:color w:val="000000"/>
          <w:sz w:val="22"/>
          <w:szCs w:val="22"/>
          <w:lang w:eastAsia="en-US"/>
          <w14:ligatures w14:val="standardContextual"/>
        </w:rPr>
        <w:t>8</w:t>
      </w:r>
      <w:r w:rsidR="003B2B42" w:rsidRPr="001B2841">
        <w:rPr>
          <w:rFonts w:asciiTheme="minorHAnsi" w:eastAsiaTheme="minorHAnsi" w:hAnsiTheme="minorHAnsi" w:cstheme="minorHAnsi"/>
          <w:b/>
          <w:bCs/>
          <w:color w:val="000000"/>
          <w:sz w:val="22"/>
          <w:szCs w:val="22"/>
          <w:lang w:eastAsia="en-US"/>
          <w14:ligatures w14:val="standardContextual"/>
        </w:rPr>
        <w:t>.</w:t>
      </w:r>
      <w:r w:rsidR="009F4421" w:rsidRPr="001B2841">
        <w:rPr>
          <w:rFonts w:asciiTheme="minorHAnsi" w:eastAsiaTheme="minorHAnsi" w:hAnsiTheme="minorHAnsi" w:cstheme="minorHAnsi"/>
          <w:b/>
          <w:bCs/>
          <w:color w:val="000000"/>
          <w:sz w:val="22"/>
          <w:szCs w:val="22"/>
          <w:lang w:eastAsia="en-US"/>
          <w14:ligatures w14:val="standardContextual"/>
        </w:rPr>
        <w:t>9</w:t>
      </w:r>
      <w:r w:rsidR="003B2B42" w:rsidRPr="001B2841">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B2841"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B2841" w:rsidRDefault="003B2B42" w:rsidP="00152C33">
      <w:pPr>
        <w:pStyle w:val="Default"/>
        <w:numPr>
          <w:ilvl w:val="2"/>
          <w:numId w:val="28"/>
        </w:numPr>
        <w:spacing w:after="16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2841" w:rsidRDefault="001B7E5D" w:rsidP="00B01F82">
      <w:pPr>
        <w:pStyle w:val="Default"/>
        <w:numPr>
          <w:ilvl w:val="0"/>
          <w:numId w:val="21"/>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1B2841"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1B2841" w:rsidRDefault="00A84969" w:rsidP="00152C33">
      <w:pPr>
        <w:pStyle w:val="Default"/>
        <w:numPr>
          <w:ilvl w:val="2"/>
          <w:numId w:val="28"/>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Declaração do Anexo V – Declaração de empresa de Pequeno Porte. </w:t>
      </w:r>
    </w:p>
    <w:p w14:paraId="11BC8064" w14:textId="28870B67" w:rsidR="007605A5" w:rsidRPr="001B2841" w:rsidRDefault="009F4421" w:rsidP="00152C33">
      <w:pPr>
        <w:pStyle w:val="Nivel2"/>
        <w:numPr>
          <w:ilvl w:val="2"/>
          <w:numId w:val="28"/>
        </w:numPr>
        <w:spacing w:after="0"/>
        <w:ind w:left="0" w:firstLine="0"/>
        <w:rPr>
          <w:rFonts w:asciiTheme="minorHAnsi" w:hAnsiTheme="minorHAnsi" w:cstheme="minorHAnsi"/>
          <w:sz w:val="22"/>
          <w:szCs w:val="22"/>
        </w:rPr>
      </w:pPr>
      <w:r w:rsidRPr="001B2841">
        <w:rPr>
          <w:rFonts w:asciiTheme="minorHAnsi" w:hAnsiTheme="minorHAnsi" w:cstheme="minorHAnsi"/>
          <w:bCs/>
          <w:sz w:val="22"/>
          <w:szCs w:val="22"/>
        </w:rPr>
        <w:t>Os documentos exigidos para fins</w:t>
      </w:r>
      <w:r w:rsidRPr="001B2841">
        <w:rPr>
          <w:rFonts w:asciiTheme="minorHAnsi" w:hAnsiTheme="minorHAnsi" w:cstheme="minorHAnsi"/>
          <w:sz w:val="22"/>
          <w:szCs w:val="22"/>
        </w:rPr>
        <w:t xml:space="preserve"> de habilitação serão apresentados por meio eletrônico, via Sistema BBMNET.</w:t>
      </w:r>
    </w:p>
    <w:p w14:paraId="01034FB4" w14:textId="77777777" w:rsidR="007605A5" w:rsidRPr="001B2841"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B2841" w:rsidRDefault="00F50CDD" w:rsidP="00152C33">
      <w:pPr>
        <w:pStyle w:val="Nivel3"/>
        <w:numPr>
          <w:ilvl w:val="1"/>
          <w:numId w:val="28"/>
        </w:numPr>
        <w:spacing w:before="0" w:after="0"/>
        <w:ind w:left="0" w:firstLine="0"/>
        <w:rPr>
          <w:rFonts w:asciiTheme="minorHAnsi" w:hAnsiTheme="minorHAnsi" w:cstheme="minorHAnsi"/>
        </w:rPr>
      </w:pPr>
      <w:r w:rsidRPr="001B2841">
        <w:rPr>
          <w:rFonts w:asciiTheme="minorHAnsi" w:hAnsiTheme="minorHAnsi" w:cstheme="minorHAnsi"/>
        </w:rPr>
        <w:t xml:space="preserve">Havendo dúvida sobre a veracidade do documento, será exigida a apresentação dos originais </w:t>
      </w:r>
      <w:proofErr w:type="spellStart"/>
      <w:r w:rsidRPr="001B2841">
        <w:rPr>
          <w:rFonts w:asciiTheme="minorHAnsi" w:hAnsiTheme="minorHAnsi" w:cstheme="minorHAnsi"/>
        </w:rPr>
        <w:t>não-digitais</w:t>
      </w:r>
      <w:proofErr w:type="spellEnd"/>
      <w:r w:rsidRPr="001B2841">
        <w:rPr>
          <w:rFonts w:asciiTheme="minorHAnsi" w:hAnsiTheme="minorHAnsi" w:cstheme="minorHAnsi"/>
        </w:rPr>
        <w:t>.</w:t>
      </w:r>
    </w:p>
    <w:p w14:paraId="19A9B7C8" w14:textId="77777777" w:rsidR="00F81299" w:rsidRPr="001B2841"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F50A06" w:rsidRDefault="00F836DF" w:rsidP="00152C33">
      <w:pPr>
        <w:pStyle w:val="Nivel2"/>
        <w:numPr>
          <w:ilvl w:val="1"/>
          <w:numId w:val="28"/>
        </w:numPr>
        <w:spacing w:before="0" w:after="0"/>
        <w:ind w:left="0" w:firstLine="0"/>
        <w:rPr>
          <w:rFonts w:asciiTheme="minorHAnsi" w:hAnsiTheme="minorHAnsi" w:cstheme="minorHAnsi"/>
          <w:sz w:val="22"/>
          <w:szCs w:val="22"/>
        </w:rPr>
      </w:pPr>
      <w:r w:rsidRPr="001B2841">
        <w:rPr>
          <w:rFonts w:asciiTheme="minorHAnsi" w:hAnsiTheme="minorHAnsi" w:cstheme="minorHAnsi"/>
          <w:sz w:val="22"/>
          <w:szCs w:val="22"/>
        </w:rPr>
        <w:t xml:space="preserve">A verificação pelo Agente de Contratação/Comissão, em sítios eletrônicos oficiais de órgãos </w:t>
      </w:r>
      <w:r w:rsidRPr="00F50A06">
        <w:rPr>
          <w:rFonts w:asciiTheme="minorHAnsi" w:hAnsiTheme="minorHAnsi" w:cstheme="minorHAnsi"/>
          <w:sz w:val="22"/>
          <w:szCs w:val="22"/>
        </w:rPr>
        <w:t xml:space="preserve">e entidades emissores de certidões constitui meio legal de prova, para fins de habilitação. Os </w:t>
      </w:r>
      <w:r w:rsidRPr="00F50A06">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F50A06">
        <w:rPr>
          <w:rFonts w:asciiTheme="minorHAnsi" w:hAnsiTheme="minorHAnsi" w:cstheme="minorHAnsi"/>
          <w:b/>
          <w:bCs/>
          <w:color w:val="auto"/>
          <w:sz w:val="22"/>
          <w:szCs w:val="22"/>
        </w:rPr>
        <w:t>UMA</w:t>
      </w:r>
      <w:r w:rsidRPr="00F50A06">
        <w:rPr>
          <w:rFonts w:asciiTheme="minorHAnsi" w:hAnsiTheme="minorHAnsi" w:cstheme="minorHAnsi"/>
          <w:b/>
          <w:bCs/>
          <w:color w:val="auto"/>
          <w:sz w:val="22"/>
          <w:szCs w:val="22"/>
        </w:rPr>
        <w:t xml:space="preserve"> HORA</w:t>
      </w:r>
      <w:r w:rsidRPr="00F50A06">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B2841"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B2841" w:rsidRDefault="00F836DF" w:rsidP="00152C33">
      <w:pPr>
        <w:pStyle w:val="Default"/>
        <w:numPr>
          <w:ilvl w:val="1"/>
          <w:numId w:val="28"/>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B2841"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B2841" w:rsidRDefault="00F836DF" w:rsidP="00152C33">
      <w:pPr>
        <w:pStyle w:val="Default"/>
        <w:numPr>
          <w:ilvl w:val="1"/>
          <w:numId w:val="28"/>
        </w:numPr>
        <w:spacing w:line="276" w:lineRule="auto"/>
        <w:ind w:left="0" w:firstLine="0"/>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B2841" w:rsidRDefault="00F836DF" w:rsidP="00152C33">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B2841" w:rsidRDefault="00F836DF" w:rsidP="00152C33">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B2841"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B2841" w:rsidRDefault="00F836DF" w:rsidP="00152C33">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B2841"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B2841" w:rsidRDefault="00F836DF" w:rsidP="00152C33">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B2841"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1B2841" w:rsidRDefault="00C32F86" w:rsidP="00152C33">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hAnsiTheme="minorHAnsi" w:cstheme="minorHAnsi"/>
          <w:b/>
          <w:bCs/>
          <w:sz w:val="22"/>
          <w:szCs w:val="22"/>
        </w:rPr>
        <w:t>D</w:t>
      </w:r>
      <w:r w:rsidR="00233D69" w:rsidRPr="001B2841">
        <w:rPr>
          <w:rFonts w:asciiTheme="minorHAnsi" w:hAnsiTheme="minorHAnsi" w:cstheme="minorHAnsi"/>
          <w:b/>
          <w:bCs/>
          <w:sz w:val="22"/>
          <w:szCs w:val="22"/>
        </w:rPr>
        <w:t>A</w:t>
      </w:r>
      <w:r w:rsidRPr="001B2841">
        <w:rPr>
          <w:rFonts w:asciiTheme="minorHAnsi" w:hAnsiTheme="minorHAnsi" w:cstheme="minorHAnsi"/>
          <w:b/>
          <w:bCs/>
          <w:sz w:val="22"/>
          <w:szCs w:val="22"/>
        </w:rPr>
        <w:t xml:space="preserve"> CONTRAT</w:t>
      </w:r>
      <w:r w:rsidR="00233D69" w:rsidRPr="001B2841">
        <w:rPr>
          <w:rFonts w:asciiTheme="minorHAnsi" w:hAnsiTheme="minorHAnsi" w:cstheme="minorHAnsi"/>
          <w:b/>
          <w:bCs/>
          <w:sz w:val="22"/>
          <w:szCs w:val="22"/>
        </w:rPr>
        <w:t xml:space="preserve">AÇÃO </w:t>
      </w:r>
      <w:r w:rsidRPr="001B2841">
        <w:rPr>
          <w:rFonts w:asciiTheme="minorHAnsi" w:hAnsiTheme="minorHAnsi" w:cstheme="minorHAnsi"/>
          <w:b/>
          <w:bCs/>
          <w:sz w:val="22"/>
          <w:szCs w:val="22"/>
        </w:rPr>
        <w:t xml:space="preserve"> </w:t>
      </w:r>
    </w:p>
    <w:p w14:paraId="374C39E2" w14:textId="77777777" w:rsidR="00F836DF" w:rsidRPr="001B2841"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B2841"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9.1. </w:t>
      </w:r>
      <w:r w:rsidR="00233D69" w:rsidRPr="001B2841">
        <w:rPr>
          <w:rFonts w:asciiTheme="minorHAnsi" w:hAnsiTheme="minorHAnsi" w:cstheme="minorHAnsi"/>
          <w:b/>
          <w:bCs/>
          <w:sz w:val="22"/>
          <w:szCs w:val="22"/>
        </w:rPr>
        <w:t>Celebração.</w:t>
      </w:r>
      <w:r w:rsidR="00233D69" w:rsidRPr="001B284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B2841">
        <w:rPr>
          <w:rFonts w:asciiTheme="minorHAnsi" w:hAnsiTheme="minorHAnsi" w:cstheme="minorHAnsi"/>
          <w:b/>
          <w:sz w:val="22"/>
          <w:szCs w:val="22"/>
        </w:rPr>
        <w:t>Anexo VI</w:t>
      </w:r>
      <w:r w:rsidR="00233D69" w:rsidRPr="001B2841">
        <w:rPr>
          <w:rFonts w:asciiTheme="minorHAnsi" w:hAnsiTheme="minorHAnsi" w:cstheme="minorHAnsi"/>
          <w:sz w:val="22"/>
          <w:szCs w:val="22"/>
        </w:rPr>
        <w:t>.</w:t>
      </w:r>
    </w:p>
    <w:p w14:paraId="4B963B72" w14:textId="21120186" w:rsidR="000E7551" w:rsidRPr="00F50A06"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 xml:space="preserve">9.1.1. </w:t>
      </w:r>
      <w:r w:rsidR="00CF7883" w:rsidRPr="001B2841">
        <w:rPr>
          <w:rFonts w:asciiTheme="minorHAnsi" w:hAnsiTheme="minorHAnsi" w:cstheme="minorHAnsi"/>
          <w:sz w:val="22"/>
          <w:szCs w:val="22"/>
        </w:rPr>
        <w:t xml:space="preserve">Homologado o resultado da licitação, o licitante vencedor terá o prazo de </w:t>
      </w:r>
      <w:r w:rsidR="00CF7883" w:rsidRPr="001B2841">
        <w:rPr>
          <w:rFonts w:asciiTheme="minorHAnsi" w:hAnsiTheme="minorHAnsi" w:cstheme="minorHAnsi"/>
          <w:b/>
          <w:bCs/>
          <w:sz w:val="22"/>
          <w:szCs w:val="22"/>
        </w:rPr>
        <w:t xml:space="preserve">5 (cinco) dias </w:t>
      </w:r>
      <w:r w:rsidR="00CF7883" w:rsidRPr="00F50A06">
        <w:rPr>
          <w:rFonts w:asciiTheme="minorHAnsi" w:hAnsiTheme="minorHAnsi" w:cstheme="minorHAnsi"/>
          <w:b/>
          <w:bCs/>
          <w:sz w:val="22"/>
          <w:szCs w:val="22"/>
        </w:rPr>
        <w:t>úteis</w:t>
      </w:r>
      <w:r w:rsidR="00CF7883" w:rsidRPr="00F50A06">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F50A06">
        <w:rPr>
          <w:rFonts w:asciiTheme="minorHAnsi" w:hAnsiTheme="minorHAnsi" w:cstheme="minorHAnsi"/>
          <w:sz w:val="22"/>
          <w:szCs w:val="22"/>
        </w:rPr>
        <w:t xml:space="preserve"> e no Decreto Municipal nº </w:t>
      </w:r>
      <w:r w:rsidR="00F50A06" w:rsidRPr="00F50A06">
        <w:rPr>
          <w:rFonts w:asciiTheme="minorHAnsi" w:hAnsiTheme="minorHAnsi" w:cstheme="minorHAnsi"/>
          <w:sz w:val="22"/>
          <w:szCs w:val="22"/>
        </w:rPr>
        <w:t>399</w:t>
      </w:r>
      <w:r w:rsidR="000E7551" w:rsidRPr="00F50A06">
        <w:rPr>
          <w:rFonts w:asciiTheme="minorHAnsi" w:hAnsiTheme="minorHAnsi" w:cstheme="minorHAnsi"/>
          <w:sz w:val="22"/>
          <w:szCs w:val="22"/>
        </w:rPr>
        <w:t>/202</w:t>
      </w:r>
      <w:r w:rsidR="00F50A06" w:rsidRPr="00F50A06">
        <w:rPr>
          <w:rFonts w:asciiTheme="minorHAnsi" w:hAnsiTheme="minorHAnsi" w:cstheme="minorHAnsi"/>
          <w:sz w:val="22"/>
          <w:szCs w:val="22"/>
        </w:rPr>
        <w:t xml:space="preserve">3. </w:t>
      </w:r>
      <w:r w:rsidR="000E7551" w:rsidRPr="00F50A06">
        <w:rPr>
          <w:rFonts w:asciiTheme="minorHAnsi" w:hAnsiTheme="minorHAnsi" w:cstheme="minorHAnsi"/>
          <w:sz w:val="22"/>
          <w:szCs w:val="22"/>
        </w:rPr>
        <w:t xml:space="preserve"> </w:t>
      </w:r>
    </w:p>
    <w:p w14:paraId="0982DEA2" w14:textId="77777777" w:rsidR="00CF7883" w:rsidRPr="001B2841"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B2841" w:rsidRDefault="00CF7883" w:rsidP="00B01F82">
      <w:pPr>
        <w:pStyle w:val="Default"/>
        <w:numPr>
          <w:ilvl w:val="1"/>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B2841" w:rsidRDefault="00CF7883" w:rsidP="00B01F82">
      <w:pPr>
        <w:pStyle w:val="Default"/>
        <w:numPr>
          <w:ilvl w:val="0"/>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 a solicitação seja devidamente justificada e apresentada dentro do prazo; e </w:t>
      </w:r>
    </w:p>
    <w:p w14:paraId="2FDE3097" w14:textId="77777777" w:rsidR="00CF7883" w:rsidRPr="001B2841" w:rsidRDefault="00CF7883" w:rsidP="00B01F82">
      <w:pPr>
        <w:pStyle w:val="Default"/>
        <w:numPr>
          <w:ilvl w:val="0"/>
          <w:numId w:val="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(b) a justificativa apresentada seja aceita pela Administração.</w:t>
      </w:r>
    </w:p>
    <w:p w14:paraId="5C8D8C91" w14:textId="77777777" w:rsidR="00CF7883" w:rsidRPr="001B2841"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B2841" w:rsidRDefault="00CF7883"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9.3. </w:t>
      </w:r>
      <w:r w:rsidR="00233D69" w:rsidRPr="001B284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3.1</w:t>
      </w:r>
      <w:r w:rsidRPr="001B2841">
        <w:rPr>
          <w:rFonts w:asciiTheme="minorHAnsi" w:hAnsiTheme="minorHAnsi" w:cstheme="minorHAnsi"/>
          <w:sz w:val="22"/>
          <w:szCs w:val="22"/>
        </w:rPr>
        <w:t>. Se não for possível atualizar os documentos referidos no item 9.</w:t>
      </w:r>
      <w:r w:rsidR="00CF7883" w:rsidRPr="001B2841">
        <w:rPr>
          <w:rFonts w:asciiTheme="minorHAnsi" w:hAnsiTheme="minorHAnsi" w:cstheme="minorHAnsi"/>
          <w:sz w:val="22"/>
          <w:szCs w:val="22"/>
        </w:rPr>
        <w:t>3</w:t>
      </w:r>
      <w:r w:rsidRPr="001B284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w:t>
      </w:r>
      <w:r w:rsidRPr="001B2841">
        <w:rPr>
          <w:rFonts w:asciiTheme="minorHAnsi" w:hAnsiTheme="minorHAnsi" w:cstheme="minorHAnsi"/>
          <w:sz w:val="22"/>
          <w:szCs w:val="22"/>
        </w:rPr>
        <w:t>.</w:t>
      </w:r>
      <w:r w:rsidR="00CF7883" w:rsidRPr="001B2841">
        <w:rPr>
          <w:rFonts w:asciiTheme="minorHAnsi" w:hAnsiTheme="minorHAnsi" w:cstheme="minorHAnsi"/>
          <w:sz w:val="22"/>
          <w:szCs w:val="22"/>
        </w:rPr>
        <w:t>2</w:t>
      </w:r>
      <w:r w:rsidRPr="001B284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CF7883" w:rsidRPr="001B2841">
        <w:rPr>
          <w:rFonts w:asciiTheme="minorHAnsi" w:hAnsiTheme="minorHAnsi" w:cstheme="minorHAnsi"/>
          <w:sz w:val="22"/>
          <w:szCs w:val="22"/>
        </w:rPr>
        <w:t>3.3.</w:t>
      </w:r>
      <w:r w:rsidRPr="001B2841">
        <w:rPr>
          <w:rFonts w:asciiTheme="minorHAnsi" w:hAnsiTheme="minorHAnsi" w:cstheme="minorHAnsi"/>
          <w:sz w:val="22"/>
          <w:szCs w:val="22"/>
        </w:rPr>
        <w:t xml:space="preserve"> </w:t>
      </w:r>
      <w:r w:rsidR="000E7551" w:rsidRPr="001B2841">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1B2841"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B2841"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3</w:t>
      </w:r>
      <w:r w:rsidRPr="001B2841">
        <w:rPr>
          <w:rFonts w:asciiTheme="minorHAnsi" w:hAnsiTheme="minorHAnsi" w:cstheme="minorHAnsi"/>
          <w:sz w:val="22"/>
          <w:szCs w:val="22"/>
        </w:rPr>
        <w:t>.</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Constituem, igualmente, condições para a celebração da contratação:</w:t>
      </w:r>
    </w:p>
    <w:p w14:paraId="05C2F623" w14:textId="24E3E8FD" w:rsidR="00233D69" w:rsidRPr="001B2841"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3</w:t>
      </w:r>
      <w:r w:rsidRPr="001B2841">
        <w:rPr>
          <w:rFonts w:asciiTheme="minorHAnsi" w:hAnsiTheme="minorHAnsi" w:cstheme="minorHAnsi"/>
          <w:sz w:val="22"/>
          <w:szCs w:val="22"/>
        </w:rPr>
        <w:t>.</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B2841">
        <w:rPr>
          <w:rFonts w:asciiTheme="minorHAnsi" w:hAnsiTheme="minorHAnsi" w:cstheme="minorHAnsi"/>
          <w:sz w:val="22"/>
          <w:szCs w:val="22"/>
        </w:rPr>
        <w:t>I</w:t>
      </w:r>
      <w:r w:rsidRPr="001B2841">
        <w:rPr>
          <w:rFonts w:asciiTheme="minorHAnsi" w:hAnsiTheme="minorHAnsi" w:cstheme="minorHAnsi"/>
          <w:sz w:val="22"/>
          <w:szCs w:val="22"/>
        </w:rPr>
        <w:t>V do edital;</w:t>
      </w:r>
    </w:p>
    <w:p w14:paraId="236952AA" w14:textId="577A0224" w:rsidR="00233D69" w:rsidRPr="001B2841"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1B2841">
        <w:rPr>
          <w:rFonts w:asciiTheme="minorHAnsi" w:hAnsiTheme="minorHAnsi" w:cstheme="minorHAnsi"/>
          <w:sz w:val="22"/>
          <w:szCs w:val="22"/>
        </w:rPr>
        <w:t>9.3.4.2</w:t>
      </w:r>
      <w:r w:rsidR="00233D69" w:rsidRPr="001B2841">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1B2841"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F50A06" w:rsidRDefault="00233D69" w:rsidP="00B01F82">
      <w:pPr>
        <w:autoSpaceDE w:val="0"/>
        <w:autoSpaceDN w:val="0"/>
        <w:adjustRightInd w:val="0"/>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9.</w:t>
      </w:r>
      <w:r w:rsidR="00AD0724" w:rsidRPr="001B2841">
        <w:rPr>
          <w:rFonts w:asciiTheme="minorHAnsi" w:hAnsiTheme="minorHAnsi" w:cstheme="minorHAnsi"/>
          <w:sz w:val="22"/>
          <w:szCs w:val="22"/>
        </w:rPr>
        <w:t>4</w:t>
      </w:r>
      <w:r w:rsidRPr="001B2841">
        <w:rPr>
          <w:rFonts w:asciiTheme="minorHAnsi" w:hAnsiTheme="minorHAnsi" w:cstheme="minorHAnsi"/>
          <w:sz w:val="22"/>
          <w:szCs w:val="22"/>
        </w:rPr>
        <w:t xml:space="preserve">. </w:t>
      </w:r>
      <w:r w:rsidR="005F4D43" w:rsidRPr="001B2841">
        <w:rPr>
          <w:rFonts w:asciiTheme="minorHAnsi" w:hAnsiTheme="minorHAnsi" w:cstheme="minorHAnsi"/>
          <w:sz w:val="22"/>
          <w:szCs w:val="22"/>
        </w:rPr>
        <w:t xml:space="preserve">Quando o convocado não assinar o termo de contrato ou não aceitar ou não retirar o instrumento equivalente </w:t>
      </w:r>
      <w:r w:rsidR="005F4D43" w:rsidRPr="00F50A06">
        <w:rPr>
          <w:rFonts w:asciiTheme="minorHAnsi" w:hAnsiTheme="minorHAnsi" w:cstheme="minorHAnsi"/>
          <w:sz w:val="22"/>
          <w:szCs w:val="22"/>
        </w:rPr>
        <w:t xml:space="preserve">no prazo e nas condições estabelecidas, serão convocados os licitantes remanescentes nos termos do Decreto Municipal nº </w:t>
      </w:r>
      <w:r w:rsidR="00F50A06" w:rsidRPr="00F50A06">
        <w:rPr>
          <w:rFonts w:asciiTheme="minorHAnsi" w:hAnsiTheme="minorHAnsi" w:cstheme="minorHAnsi"/>
          <w:sz w:val="22"/>
          <w:szCs w:val="22"/>
        </w:rPr>
        <w:t>399</w:t>
      </w:r>
      <w:r w:rsidR="005F4D43" w:rsidRPr="00F50A06">
        <w:rPr>
          <w:rFonts w:asciiTheme="minorHAnsi" w:hAnsiTheme="minorHAnsi" w:cstheme="minorHAnsi"/>
          <w:sz w:val="22"/>
          <w:szCs w:val="22"/>
        </w:rPr>
        <w:t>/202</w:t>
      </w:r>
      <w:r w:rsidR="00F50A06" w:rsidRPr="00F50A06">
        <w:rPr>
          <w:rFonts w:asciiTheme="minorHAnsi" w:hAnsiTheme="minorHAnsi" w:cstheme="minorHAnsi"/>
          <w:sz w:val="22"/>
          <w:szCs w:val="22"/>
        </w:rPr>
        <w:t>3</w:t>
      </w:r>
      <w:r w:rsidR="005F4D43" w:rsidRPr="00F50A06">
        <w:rPr>
          <w:rFonts w:asciiTheme="minorHAnsi" w:hAnsiTheme="minorHAnsi" w:cstheme="minorHAnsi"/>
          <w:sz w:val="22"/>
          <w:szCs w:val="22"/>
        </w:rPr>
        <w:t xml:space="preserve">. </w:t>
      </w:r>
    </w:p>
    <w:p w14:paraId="046E0129" w14:textId="77777777" w:rsidR="002E3B6C" w:rsidRPr="001B2841"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1B2841" w:rsidRDefault="002E3B6C" w:rsidP="00B01F82">
      <w:pPr>
        <w:autoSpaceDE w:val="0"/>
        <w:autoSpaceDN w:val="0"/>
        <w:adjustRightInd w:val="0"/>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9</w:t>
      </w:r>
      <w:r w:rsidR="00233D69" w:rsidRPr="001B2841">
        <w:rPr>
          <w:rFonts w:asciiTheme="minorHAnsi" w:hAnsiTheme="minorHAnsi" w:cstheme="minorHAnsi"/>
          <w:sz w:val="22"/>
          <w:szCs w:val="22"/>
        </w:rPr>
        <w:t>.</w:t>
      </w:r>
      <w:r w:rsidR="005F4D43" w:rsidRPr="001B2841">
        <w:rPr>
          <w:rFonts w:asciiTheme="minorHAnsi" w:hAnsiTheme="minorHAnsi" w:cstheme="minorHAnsi"/>
          <w:sz w:val="22"/>
          <w:szCs w:val="22"/>
        </w:rPr>
        <w:t>5</w:t>
      </w:r>
      <w:r w:rsidR="00233D69" w:rsidRPr="001B2841">
        <w:rPr>
          <w:rFonts w:asciiTheme="minorHAnsi" w:hAnsiTheme="minorHAnsi" w:cstheme="minorHAnsi"/>
          <w:sz w:val="22"/>
          <w:szCs w:val="22"/>
        </w:rPr>
        <w:t xml:space="preserve">. </w:t>
      </w:r>
      <w:r w:rsidR="00233D69" w:rsidRPr="001B2841">
        <w:rPr>
          <w:rFonts w:asciiTheme="minorHAnsi" w:hAnsiTheme="minorHAnsi" w:cstheme="minorHAnsi"/>
          <w:b/>
          <w:bCs/>
          <w:sz w:val="22"/>
          <w:szCs w:val="22"/>
        </w:rPr>
        <w:t>Dotação Orçamentária</w:t>
      </w:r>
      <w:r w:rsidR="00233D69" w:rsidRPr="001B2841">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1B2841" w:rsidRDefault="00233D69" w:rsidP="00B01F82">
      <w:pPr>
        <w:autoSpaceDE w:val="0"/>
        <w:autoSpaceDN w:val="0"/>
        <w:adjustRightInd w:val="0"/>
        <w:spacing w:line="276" w:lineRule="auto"/>
        <w:jc w:val="both"/>
        <w:rPr>
          <w:rFonts w:asciiTheme="minorHAnsi" w:hAnsiTheme="minorHAnsi" w:cstheme="minorHAnsi"/>
          <w:sz w:val="22"/>
          <w:szCs w:val="22"/>
          <w:highlight w:val="cyan"/>
        </w:rPr>
      </w:pPr>
    </w:p>
    <w:p w14:paraId="3E53AC43" w14:textId="43F4848B" w:rsidR="002E3B6C" w:rsidRDefault="004F7BE3" w:rsidP="00152C33">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2"/>
          <w:szCs w:val="22"/>
        </w:rPr>
      </w:pPr>
      <w:r>
        <w:rPr>
          <w:rFonts w:asciiTheme="minorHAnsi" w:hAnsiTheme="minorHAnsi" w:cstheme="minorHAnsi"/>
          <w:sz w:val="22"/>
          <w:szCs w:val="22"/>
        </w:rPr>
        <w:t>02.07.01.08.244.0003.2024.</w:t>
      </w:r>
      <w:r w:rsidR="00B15CEB">
        <w:rPr>
          <w:rFonts w:asciiTheme="minorHAnsi" w:hAnsiTheme="minorHAnsi" w:cstheme="minorHAnsi"/>
          <w:sz w:val="22"/>
          <w:szCs w:val="22"/>
        </w:rPr>
        <w:t>01</w:t>
      </w:r>
      <w:r>
        <w:rPr>
          <w:rFonts w:asciiTheme="minorHAnsi" w:hAnsiTheme="minorHAnsi" w:cstheme="minorHAnsi"/>
          <w:sz w:val="22"/>
          <w:szCs w:val="22"/>
        </w:rPr>
        <w:t>.3.3.90.39.23.5</w:t>
      </w:r>
      <w:r w:rsidR="00B15CEB">
        <w:rPr>
          <w:rFonts w:asciiTheme="minorHAnsi" w:hAnsiTheme="minorHAnsi" w:cstheme="minorHAnsi"/>
          <w:sz w:val="22"/>
          <w:szCs w:val="22"/>
        </w:rPr>
        <w:t>1</w:t>
      </w:r>
      <w:r>
        <w:rPr>
          <w:rFonts w:asciiTheme="minorHAnsi" w:hAnsiTheme="minorHAnsi" w:cstheme="minorHAnsi"/>
          <w:sz w:val="22"/>
          <w:szCs w:val="22"/>
        </w:rPr>
        <w:t>0.00</w:t>
      </w:r>
      <w:r w:rsidR="00B15CEB">
        <w:rPr>
          <w:rFonts w:asciiTheme="minorHAnsi" w:hAnsiTheme="minorHAnsi" w:cstheme="minorHAnsi"/>
          <w:sz w:val="22"/>
          <w:szCs w:val="22"/>
        </w:rPr>
        <w:t>00</w:t>
      </w:r>
      <w:r>
        <w:rPr>
          <w:rFonts w:asciiTheme="minorHAnsi" w:hAnsiTheme="minorHAnsi" w:cstheme="minorHAnsi"/>
          <w:sz w:val="22"/>
          <w:szCs w:val="22"/>
        </w:rPr>
        <w:t xml:space="preserve"> – ficha </w:t>
      </w:r>
      <w:r w:rsidR="00B15CEB">
        <w:rPr>
          <w:rFonts w:asciiTheme="minorHAnsi" w:hAnsiTheme="minorHAnsi" w:cstheme="minorHAnsi"/>
          <w:sz w:val="22"/>
          <w:szCs w:val="22"/>
        </w:rPr>
        <w:t>295</w:t>
      </w:r>
      <w:r>
        <w:rPr>
          <w:rFonts w:asciiTheme="minorHAnsi" w:hAnsiTheme="minorHAnsi" w:cstheme="minorHAnsi"/>
          <w:sz w:val="22"/>
          <w:szCs w:val="22"/>
        </w:rPr>
        <w:t xml:space="preserve">– pré empenho nº </w:t>
      </w:r>
      <w:r w:rsidR="00B15CEB">
        <w:rPr>
          <w:rFonts w:asciiTheme="minorHAnsi" w:hAnsiTheme="minorHAnsi" w:cstheme="minorHAnsi"/>
          <w:sz w:val="22"/>
          <w:szCs w:val="22"/>
        </w:rPr>
        <w:t>1709</w:t>
      </w:r>
      <w:r>
        <w:rPr>
          <w:rFonts w:asciiTheme="minorHAnsi" w:hAnsiTheme="minorHAnsi" w:cstheme="minorHAnsi"/>
          <w:sz w:val="22"/>
          <w:szCs w:val="22"/>
        </w:rPr>
        <w:t xml:space="preserve">/2024 – Manutenção do CRAS; </w:t>
      </w:r>
    </w:p>
    <w:p w14:paraId="067501B9" w14:textId="77777777" w:rsidR="004F7BE3" w:rsidRPr="001B2841" w:rsidRDefault="004F7BE3" w:rsidP="00B01F82">
      <w:pPr>
        <w:pStyle w:val="PargrafodaLista"/>
        <w:suppressAutoHyphens/>
        <w:autoSpaceDE w:val="0"/>
        <w:autoSpaceDN w:val="0"/>
        <w:adjustRightInd w:val="0"/>
        <w:spacing w:line="276" w:lineRule="auto"/>
        <w:contextualSpacing w:val="0"/>
        <w:jc w:val="both"/>
        <w:rPr>
          <w:rFonts w:asciiTheme="minorHAnsi" w:hAnsiTheme="minorHAnsi" w:cstheme="minorHAnsi"/>
          <w:sz w:val="22"/>
          <w:szCs w:val="22"/>
        </w:rPr>
      </w:pPr>
    </w:p>
    <w:p w14:paraId="4EBDD49D" w14:textId="2BB424AD" w:rsidR="005E34DB" w:rsidRPr="001B2841" w:rsidRDefault="005E34DB"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0</w:t>
      </w:r>
      <w:r w:rsidRPr="001B2841">
        <w:rPr>
          <w:rFonts w:asciiTheme="minorHAnsi" w:hAnsiTheme="minorHAnsi" w:cstheme="minorHAnsi"/>
          <w:b/>
          <w:bCs/>
          <w:sz w:val="22"/>
          <w:szCs w:val="22"/>
        </w:rPr>
        <w:t>. DOS RECURSOS</w:t>
      </w:r>
    </w:p>
    <w:p w14:paraId="62FACDE3" w14:textId="77777777" w:rsidR="005E34DB" w:rsidRPr="001B2841"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B2841" w:rsidRDefault="005E34DB" w:rsidP="00152C33">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B2841">
        <w:rPr>
          <w:rFonts w:asciiTheme="minorHAnsi" w:hAnsiTheme="minorHAnsi" w:cstheme="minorHAnsi"/>
          <w:sz w:val="22"/>
          <w:szCs w:val="22"/>
        </w:rPr>
        <w:t xml:space="preserve"> Federal</w:t>
      </w:r>
      <w:r w:rsidRPr="001B2841">
        <w:rPr>
          <w:rFonts w:asciiTheme="minorHAnsi" w:hAnsiTheme="minorHAnsi" w:cstheme="minorHAnsi"/>
          <w:sz w:val="22"/>
          <w:szCs w:val="22"/>
        </w:rPr>
        <w:t xml:space="preserve"> nº 14.133, de 2021. </w:t>
      </w:r>
    </w:p>
    <w:p w14:paraId="33546D4D" w14:textId="77777777" w:rsidR="005E34DB" w:rsidRPr="001B2841" w:rsidRDefault="005E34DB" w:rsidP="00152C33">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B2841" w:rsidRDefault="005E34DB" w:rsidP="00152C33">
      <w:pPr>
        <w:pStyle w:val="Default"/>
        <w:numPr>
          <w:ilvl w:val="1"/>
          <w:numId w:val="29"/>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B2841" w:rsidRDefault="005E34DB" w:rsidP="00152C33">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B2841" w:rsidRDefault="00010CF1" w:rsidP="00152C33">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color w:val="auto"/>
          <w:sz w:val="22"/>
          <w:szCs w:val="22"/>
        </w:rPr>
        <w:t xml:space="preserve">O tempo mínimo para manifestação da intenção de recurso será de 30 minutos, podendo </w:t>
      </w:r>
      <w:r w:rsidR="00FA7AD2" w:rsidRPr="001B2841">
        <w:rPr>
          <w:rFonts w:asciiTheme="minorHAnsi" w:hAnsiTheme="minorHAnsi" w:cstheme="minorHAnsi"/>
          <w:color w:val="auto"/>
          <w:sz w:val="22"/>
          <w:szCs w:val="22"/>
        </w:rPr>
        <w:t>a</w:t>
      </w:r>
      <w:r w:rsidRPr="001B2841">
        <w:rPr>
          <w:rFonts w:asciiTheme="minorHAnsi" w:hAnsiTheme="minorHAnsi" w:cstheme="minorHAnsi"/>
          <w:color w:val="auto"/>
          <w:sz w:val="22"/>
          <w:szCs w:val="22"/>
        </w:rPr>
        <w:t xml:space="preserve"> pregoeir</w:t>
      </w:r>
      <w:r w:rsidR="00FA7AD2" w:rsidRPr="001B2841">
        <w:rPr>
          <w:rFonts w:asciiTheme="minorHAnsi" w:hAnsiTheme="minorHAnsi" w:cstheme="minorHAnsi"/>
          <w:color w:val="auto"/>
          <w:sz w:val="22"/>
          <w:szCs w:val="22"/>
        </w:rPr>
        <w:t xml:space="preserve">a </w:t>
      </w:r>
      <w:r w:rsidRPr="001B2841">
        <w:rPr>
          <w:rFonts w:asciiTheme="minorHAnsi" w:hAnsiTheme="minorHAnsi" w:cstheme="minorHAnsi"/>
          <w:color w:val="auto"/>
          <w:sz w:val="22"/>
          <w:szCs w:val="22"/>
        </w:rPr>
        <w:t>dar provimento ou negar o mesmo</w:t>
      </w:r>
      <w:r w:rsidR="005E34DB" w:rsidRPr="001B2841">
        <w:rPr>
          <w:rFonts w:asciiTheme="minorHAnsi" w:hAnsiTheme="minorHAnsi" w:cstheme="minorHAnsi"/>
          <w:color w:val="auto"/>
          <w:sz w:val="22"/>
          <w:szCs w:val="22"/>
        </w:rPr>
        <w:t xml:space="preserve">. </w:t>
      </w:r>
    </w:p>
    <w:p w14:paraId="281498BB" w14:textId="6A995A49" w:rsidR="005E34DB" w:rsidRPr="001B2841" w:rsidRDefault="00FA7AD2" w:rsidP="00152C33">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B2841">
        <w:rPr>
          <w:rFonts w:asciiTheme="minorHAnsi" w:hAnsiTheme="minorHAnsi" w:cstheme="minorHAnsi"/>
          <w:sz w:val="22"/>
          <w:szCs w:val="22"/>
        </w:rPr>
        <w:t>O</w:t>
      </w:r>
      <w:r w:rsidR="005E34DB" w:rsidRPr="001B2841">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B2841"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B2841" w:rsidRDefault="005E34DB" w:rsidP="00152C33">
      <w:pPr>
        <w:pStyle w:val="Default"/>
        <w:numPr>
          <w:ilvl w:val="1"/>
          <w:numId w:val="29"/>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Os recursos deverão ser encaminhados em campo próprio do sistema</w:t>
      </w:r>
      <w:r w:rsidR="00386F66" w:rsidRPr="001B2841">
        <w:rPr>
          <w:rFonts w:asciiTheme="minorHAnsi" w:hAnsiTheme="minorHAnsi" w:cstheme="minorHAnsi"/>
          <w:sz w:val="22"/>
          <w:szCs w:val="22"/>
        </w:rPr>
        <w:t xml:space="preserve"> BBMNET</w:t>
      </w:r>
      <w:r w:rsidRPr="001B2841">
        <w:rPr>
          <w:rFonts w:asciiTheme="minorHAnsi" w:hAnsiTheme="minorHAnsi" w:cstheme="minorHAnsi"/>
          <w:sz w:val="22"/>
          <w:szCs w:val="22"/>
        </w:rPr>
        <w:t xml:space="preserve">. </w:t>
      </w:r>
    </w:p>
    <w:p w14:paraId="617FD5C2" w14:textId="77777777" w:rsidR="004F1EE6" w:rsidRPr="001B2841"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B2841" w:rsidRDefault="005E34DB" w:rsidP="00152C33">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B2841" w:rsidRDefault="005E34DB" w:rsidP="00152C33">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Os recursos interpostos fora do prazo não serão conhecidos. </w:t>
      </w:r>
    </w:p>
    <w:p w14:paraId="079665E5"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1B2841" w:rsidRDefault="005E34DB" w:rsidP="00152C33">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B2841"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B2841" w:rsidRDefault="005E34DB" w:rsidP="00152C33">
      <w:pPr>
        <w:pStyle w:val="Default"/>
        <w:numPr>
          <w:ilvl w:val="1"/>
          <w:numId w:val="29"/>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B2841"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F50A06" w:rsidRDefault="005E34DB" w:rsidP="00B01F82">
      <w:pPr>
        <w:pStyle w:val="Nivel3"/>
        <w:numPr>
          <w:ilvl w:val="0"/>
          <w:numId w:val="0"/>
        </w:numPr>
        <w:rPr>
          <w:rFonts w:asciiTheme="minorHAnsi" w:eastAsia="Times New Roman" w:hAnsiTheme="minorHAnsi" w:cstheme="minorHAnsi"/>
          <w:color w:val="auto"/>
        </w:rPr>
      </w:pPr>
      <w:r w:rsidRPr="001B2841">
        <w:rPr>
          <w:rFonts w:asciiTheme="minorHAnsi" w:hAnsiTheme="minorHAnsi" w:cstheme="minorHAnsi"/>
          <w:b/>
          <w:bCs/>
        </w:rPr>
        <w:t>1</w:t>
      </w:r>
      <w:r w:rsidR="00C32F86" w:rsidRPr="001B2841">
        <w:rPr>
          <w:rFonts w:asciiTheme="minorHAnsi" w:hAnsiTheme="minorHAnsi" w:cstheme="minorHAnsi"/>
          <w:b/>
          <w:bCs/>
        </w:rPr>
        <w:t>1</w:t>
      </w:r>
      <w:r w:rsidRPr="001B2841">
        <w:rPr>
          <w:rFonts w:asciiTheme="minorHAnsi" w:hAnsiTheme="minorHAnsi" w:cstheme="minorHAnsi"/>
          <w:b/>
          <w:bCs/>
        </w:rPr>
        <w:t xml:space="preserve">. DAS </w:t>
      </w:r>
      <w:r w:rsidRPr="00F50A06">
        <w:rPr>
          <w:rFonts w:asciiTheme="minorHAnsi" w:hAnsiTheme="minorHAnsi" w:cstheme="minorHAnsi"/>
          <w:b/>
          <w:bCs/>
          <w:color w:val="auto"/>
        </w:rPr>
        <w:t>INFRAÇÕES ADMINISTRATIVAS E SANÇÕES</w:t>
      </w:r>
      <w:r w:rsidR="002E3B6C" w:rsidRPr="00F50A06">
        <w:rPr>
          <w:rFonts w:asciiTheme="minorHAnsi" w:hAnsiTheme="minorHAnsi" w:cstheme="minorHAnsi"/>
          <w:b/>
          <w:bCs/>
          <w:color w:val="auto"/>
        </w:rPr>
        <w:t xml:space="preserve">. </w:t>
      </w:r>
    </w:p>
    <w:p w14:paraId="2B7C02A2" w14:textId="4B375DA1" w:rsidR="005F4D43" w:rsidRPr="00F50A06" w:rsidRDefault="005F4D43" w:rsidP="00152C33">
      <w:pPr>
        <w:pStyle w:val="Default"/>
        <w:numPr>
          <w:ilvl w:val="1"/>
          <w:numId w:val="30"/>
        </w:numPr>
        <w:spacing w:after="167" w:line="276" w:lineRule="auto"/>
        <w:jc w:val="both"/>
        <w:rPr>
          <w:rFonts w:asciiTheme="minorHAnsi" w:hAnsiTheme="minorHAnsi" w:cstheme="minorHAnsi"/>
          <w:color w:val="auto"/>
          <w:sz w:val="22"/>
          <w:szCs w:val="22"/>
        </w:rPr>
      </w:pPr>
      <w:r w:rsidRPr="00F50A06">
        <w:rPr>
          <w:rFonts w:asciiTheme="minorHAnsi" w:hAnsiTheme="minorHAnsi" w:cstheme="minorHAnsi"/>
          <w:color w:val="auto"/>
          <w:sz w:val="22"/>
          <w:szCs w:val="22"/>
        </w:rPr>
        <w:t xml:space="preserve">Comete infração administrativa, nos termos da lei Federal nº 14.133/2021 e do Decreto Municipal nº </w:t>
      </w:r>
      <w:r w:rsidR="00F50A06" w:rsidRPr="00F50A06">
        <w:rPr>
          <w:rFonts w:asciiTheme="minorHAnsi" w:hAnsiTheme="minorHAnsi" w:cstheme="minorHAnsi"/>
          <w:color w:val="auto"/>
          <w:sz w:val="22"/>
          <w:szCs w:val="22"/>
        </w:rPr>
        <w:t>438</w:t>
      </w:r>
      <w:r w:rsidRPr="00F50A06">
        <w:rPr>
          <w:rFonts w:asciiTheme="minorHAnsi" w:hAnsiTheme="minorHAnsi" w:cstheme="minorHAnsi"/>
          <w:color w:val="auto"/>
          <w:sz w:val="22"/>
          <w:szCs w:val="22"/>
        </w:rPr>
        <w:t xml:space="preserve">/2024, o licitante que, com dolo ou culpa: </w:t>
      </w:r>
    </w:p>
    <w:p w14:paraId="26CABAB0" w14:textId="328CB88A" w:rsidR="005E34DB" w:rsidRPr="001B2841" w:rsidRDefault="00303BB8" w:rsidP="00152C33">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F50A06">
        <w:rPr>
          <w:rFonts w:asciiTheme="minorHAnsi" w:hAnsiTheme="minorHAnsi" w:cstheme="minorHAnsi"/>
          <w:color w:val="auto"/>
          <w:sz w:val="22"/>
          <w:szCs w:val="22"/>
        </w:rPr>
        <w:t>D</w:t>
      </w:r>
      <w:r w:rsidR="005E34DB" w:rsidRPr="00F50A06">
        <w:rPr>
          <w:rFonts w:asciiTheme="minorHAnsi" w:hAnsiTheme="minorHAnsi" w:cstheme="minorHAnsi"/>
          <w:color w:val="auto"/>
          <w:sz w:val="22"/>
          <w:szCs w:val="22"/>
        </w:rPr>
        <w:t xml:space="preserve">eixar de entregar </w:t>
      </w:r>
      <w:r w:rsidR="005E34DB" w:rsidRPr="001B2841">
        <w:rPr>
          <w:rFonts w:asciiTheme="minorHAnsi" w:hAnsiTheme="minorHAnsi" w:cstheme="minorHAnsi"/>
          <w:sz w:val="22"/>
          <w:szCs w:val="22"/>
        </w:rPr>
        <w:t>a documentação exigida para o certame ou não entregar qualquer documento que tenha sido solicitado pel</w:t>
      </w:r>
      <w:r w:rsidR="00386F66" w:rsidRPr="001B2841">
        <w:rPr>
          <w:rFonts w:asciiTheme="minorHAnsi" w:hAnsiTheme="minorHAnsi" w:cstheme="minorHAnsi"/>
          <w:sz w:val="22"/>
          <w:szCs w:val="22"/>
        </w:rPr>
        <w:t xml:space="preserve">a </w:t>
      </w:r>
      <w:r w:rsidR="005E34DB" w:rsidRPr="001B2841">
        <w:rPr>
          <w:rFonts w:asciiTheme="minorHAnsi" w:hAnsiTheme="minorHAnsi" w:cstheme="minorHAnsi"/>
          <w:sz w:val="22"/>
          <w:szCs w:val="22"/>
        </w:rPr>
        <w:t>pregoeir</w:t>
      </w:r>
      <w:r w:rsidR="00386F66" w:rsidRPr="001B2841">
        <w:rPr>
          <w:rFonts w:asciiTheme="minorHAnsi" w:hAnsiTheme="minorHAnsi" w:cstheme="minorHAnsi"/>
          <w:sz w:val="22"/>
          <w:szCs w:val="22"/>
        </w:rPr>
        <w:t>a</w:t>
      </w:r>
      <w:r w:rsidR="005E34DB" w:rsidRPr="001B2841">
        <w:rPr>
          <w:rFonts w:asciiTheme="minorHAnsi" w:hAnsiTheme="minorHAnsi" w:cstheme="minorHAnsi"/>
          <w:sz w:val="22"/>
          <w:szCs w:val="22"/>
        </w:rPr>
        <w:t xml:space="preserve"> durante o certame; </w:t>
      </w:r>
    </w:p>
    <w:p w14:paraId="78840236" w14:textId="77777777" w:rsidR="005E34DB" w:rsidRPr="001B2841" w:rsidRDefault="005E34DB" w:rsidP="00152C33">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B2841" w:rsidRDefault="00FA7AD2" w:rsidP="00152C33">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N</w:t>
      </w:r>
      <w:r w:rsidR="005E34DB" w:rsidRPr="001B2841">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B2841" w:rsidRDefault="00FA7AD2" w:rsidP="00152C33">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R</w:t>
      </w:r>
      <w:r w:rsidR="005E34DB" w:rsidRPr="001B2841">
        <w:rPr>
          <w:rFonts w:asciiTheme="minorHAnsi" w:hAnsiTheme="minorHAnsi" w:cstheme="minorHAnsi"/>
          <w:sz w:val="22"/>
          <w:szCs w:val="22"/>
        </w:rPr>
        <w:t xml:space="preserve">ecusar-se a enviar o detalhamento da proposta quando exigível; </w:t>
      </w:r>
    </w:p>
    <w:p w14:paraId="42343973" w14:textId="7370D9BD" w:rsidR="005E34DB" w:rsidRPr="001B2841" w:rsidRDefault="00FA7AD2" w:rsidP="00152C33">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I</w:t>
      </w:r>
      <w:r w:rsidR="00D84905" w:rsidRPr="001B2841">
        <w:rPr>
          <w:rFonts w:asciiTheme="minorHAnsi" w:hAnsiTheme="minorHAnsi" w:cstheme="minorHAnsi"/>
          <w:sz w:val="22"/>
          <w:szCs w:val="22"/>
        </w:rPr>
        <w:t xml:space="preserve">njustificadamente, </w:t>
      </w:r>
      <w:r w:rsidR="005E34DB" w:rsidRPr="001B2841">
        <w:rPr>
          <w:rFonts w:asciiTheme="minorHAnsi" w:hAnsiTheme="minorHAnsi" w:cstheme="minorHAnsi"/>
          <w:sz w:val="22"/>
          <w:szCs w:val="22"/>
        </w:rPr>
        <w:t xml:space="preserve">pedir para ser desclassificado quando encerrada a etapa competitiva; ou </w:t>
      </w:r>
    </w:p>
    <w:p w14:paraId="688CBDE0" w14:textId="4FD6859A" w:rsidR="005E34DB" w:rsidRPr="001B2841" w:rsidRDefault="00FA7AD2" w:rsidP="00152C33">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D</w:t>
      </w:r>
      <w:r w:rsidR="005E34DB" w:rsidRPr="001B2841">
        <w:rPr>
          <w:rFonts w:asciiTheme="minorHAnsi" w:hAnsiTheme="minorHAnsi" w:cstheme="minorHAnsi"/>
          <w:sz w:val="22"/>
          <w:szCs w:val="22"/>
        </w:rPr>
        <w:t>eixar de apresentar amostra</w:t>
      </w:r>
      <w:r w:rsidR="00386F66" w:rsidRPr="001B2841">
        <w:rPr>
          <w:rFonts w:asciiTheme="minorHAnsi" w:hAnsiTheme="minorHAnsi" w:cstheme="minorHAnsi"/>
          <w:sz w:val="22"/>
          <w:szCs w:val="22"/>
        </w:rPr>
        <w:t xml:space="preserve"> quando solicitada</w:t>
      </w:r>
      <w:r w:rsidR="005E34DB" w:rsidRPr="001B2841">
        <w:rPr>
          <w:rFonts w:asciiTheme="minorHAnsi" w:hAnsiTheme="minorHAnsi" w:cstheme="minorHAnsi"/>
          <w:sz w:val="22"/>
          <w:szCs w:val="22"/>
        </w:rPr>
        <w:t xml:space="preserve">; </w:t>
      </w:r>
    </w:p>
    <w:p w14:paraId="7A5D370D" w14:textId="52C2048B" w:rsidR="005E34DB" w:rsidRPr="001B2841" w:rsidRDefault="00FA7AD2" w:rsidP="00152C33">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5E34DB" w:rsidRPr="001B2841">
        <w:rPr>
          <w:rFonts w:asciiTheme="minorHAnsi" w:hAnsiTheme="minorHAnsi" w:cstheme="minorHAnsi"/>
          <w:sz w:val="22"/>
          <w:szCs w:val="22"/>
        </w:rPr>
        <w:t xml:space="preserve">presentar proposta ou amostra em desacordo com as especificações do edital; </w:t>
      </w:r>
    </w:p>
    <w:p w14:paraId="6515F784" w14:textId="77777777" w:rsidR="005E34DB" w:rsidRPr="001B2841"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B2841" w:rsidRDefault="000B306B" w:rsidP="00152C33">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N</w:t>
      </w:r>
      <w:r w:rsidR="005E34DB" w:rsidRPr="001B2841">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B2841" w:rsidRDefault="00FA7AD2" w:rsidP="00152C33">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B2841">
        <w:rPr>
          <w:rFonts w:asciiTheme="minorHAnsi" w:hAnsiTheme="minorHAnsi" w:cstheme="minorHAnsi"/>
          <w:sz w:val="22"/>
          <w:szCs w:val="22"/>
        </w:rPr>
        <w:t>R</w:t>
      </w:r>
      <w:r w:rsidR="005E34DB" w:rsidRPr="001B2841">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B2841">
        <w:rPr>
          <w:rFonts w:asciiTheme="minorHAnsi" w:hAnsiTheme="minorHAnsi" w:cstheme="minorHAnsi"/>
          <w:sz w:val="22"/>
          <w:szCs w:val="22"/>
        </w:rPr>
        <w:t xml:space="preserve"> </w:t>
      </w:r>
      <w:r w:rsidR="005E34DB" w:rsidRPr="001B2841">
        <w:rPr>
          <w:rFonts w:asciiTheme="minorHAnsi" w:hAnsiTheme="minorHAnsi" w:cstheme="minorHAnsi"/>
          <w:sz w:val="22"/>
          <w:szCs w:val="22"/>
        </w:rPr>
        <w:t xml:space="preserve">Administração; </w:t>
      </w:r>
    </w:p>
    <w:p w14:paraId="3C418D13" w14:textId="13E27E89" w:rsidR="005E34DB" w:rsidRPr="001B2841" w:rsidRDefault="005E0888" w:rsidP="00152C33">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5E34DB" w:rsidRPr="001B2841">
        <w:rPr>
          <w:rFonts w:asciiTheme="minorHAnsi" w:hAnsiTheme="minorHAnsi" w:cstheme="minorHAnsi"/>
          <w:sz w:val="22"/>
          <w:szCs w:val="22"/>
        </w:rPr>
        <w:t>presentar declaração ou documentação falsa exigida para o certame ou prestar declaração falsa durante a licitação</w:t>
      </w:r>
      <w:r w:rsidR="004F1EE6" w:rsidRPr="001B2841">
        <w:rPr>
          <w:rFonts w:asciiTheme="minorHAnsi" w:hAnsiTheme="minorHAnsi" w:cstheme="minorHAnsi"/>
          <w:sz w:val="22"/>
          <w:szCs w:val="22"/>
        </w:rPr>
        <w:t xml:space="preserve">. </w:t>
      </w:r>
    </w:p>
    <w:p w14:paraId="000E9EB1" w14:textId="2D8E6FF2" w:rsidR="004F1EE6" w:rsidRPr="001B2841" w:rsidRDefault="005E0888" w:rsidP="00152C33">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F</w:t>
      </w:r>
      <w:r w:rsidR="005E34DB" w:rsidRPr="001B2841">
        <w:rPr>
          <w:rFonts w:asciiTheme="minorHAnsi" w:hAnsiTheme="minorHAnsi" w:cstheme="minorHAnsi"/>
          <w:sz w:val="22"/>
          <w:szCs w:val="22"/>
        </w:rPr>
        <w:t>raudar a licitação</w:t>
      </w:r>
      <w:r w:rsidR="008D640B" w:rsidRPr="001B2841">
        <w:rPr>
          <w:rFonts w:asciiTheme="minorHAnsi" w:hAnsiTheme="minorHAnsi" w:cstheme="minorHAnsi"/>
          <w:sz w:val="22"/>
          <w:szCs w:val="22"/>
        </w:rPr>
        <w:t xml:space="preserve">. </w:t>
      </w:r>
    </w:p>
    <w:p w14:paraId="7EC4766A" w14:textId="77777777" w:rsidR="00E4615F" w:rsidRPr="001B2841" w:rsidRDefault="005E34DB" w:rsidP="00152C33">
      <w:pPr>
        <w:pStyle w:val="Default"/>
        <w:numPr>
          <w:ilvl w:val="2"/>
          <w:numId w:val="30"/>
        </w:numPr>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B2841" w:rsidRDefault="005E34DB" w:rsidP="00152C33">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agir em conluio ou em desconformidade com a lei; </w:t>
      </w:r>
    </w:p>
    <w:p w14:paraId="272F2B12" w14:textId="77777777" w:rsidR="005E34DB" w:rsidRPr="001B2841" w:rsidRDefault="005E34DB" w:rsidP="00152C33">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induzir deliberadamente a erro no julgamento; </w:t>
      </w:r>
    </w:p>
    <w:p w14:paraId="2138BD40" w14:textId="77777777" w:rsidR="00E4615F" w:rsidRPr="001B2841" w:rsidRDefault="00E4615F" w:rsidP="00152C33">
      <w:pPr>
        <w:pStyle w:val="Default"/>
        <w:numPr>
          <w:ilvl w:val="3"/>
          <w:numId w:val="30"/>
        </w:numPr>
        <w:spacing w:line="276" w:lineRule="auto"/>
        <w:ind w:left="1134"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apresentar amostra falsificada ou deteriorada; </w:t>
      </w:r>
    </w:p>
    <w:p w14:paraId="18C10AA8" w14:textId="77777777" w:rsidR="00E4615F" w:rsidRPr="001B2841"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B2841" w:rsidRDefault="00E4615F" w:rsidP="00152C33">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B2841">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B2841"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B2841" w:rsidRDefault="00E4615F" w:rsidP="00152C33">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B2841">
        <w:rPr>
          <w:rFonts w:asciiTheme="minorHAnsi" w:hAnsiTheme="minorHAnsi" w:cstheme="minorHAnsi"/>
          <w:sz w:val="22"/>
          <w:szCs w:val="22"/>
        </w:rPr>
        <w:t xml:space="preserve">Praticar ato lesivo previsto no art. 5º da Lei n.º 12.846, de 2013. </w:t>
      </w:r>
    </w:p>
    <w:p w14:paraId="4D426CF3" w14:textId="77777777" w:rsidR="00E4615F" w:rsidRPr="00F50A06"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F50A06" w:rsidRDefault="005F4D43" w:rsidP="00152C33">
      <w:pPr>
        <w:pStyle w:val="Default"/>
        <w:numPr>
          <w:ilvl w:val="1"/>
          <w:numId w:val="30"/>
        </w:numPr>
        <w:spacing w:line="276" w:lineRule="auto"/>
        <w:ind w:left="0" w:firstLine="0"/>
        <w:jc w:val="both"/>
        <w:rPr>
          <w:rFonts w:asciiTheme="minorHAnsi" w:hAnsiTheme="minorHAnsi" w:cstheme="minorHAnsi"/>
          <w:sz w:val="22"/>
          <w:szCs w:val="22"/>
        </w:rPr>
      </w:pPr>
      <w:r w:rsidRPr="00F50A06">
        <w:rPr>
          <w:rFonts w:asciiTheme="minorHAnsi" w:hAnsiTheme="minorHAnsi" w:cstheme="minorHAnsi"/>
          <w:color w:val="auto"/>
          <w:sz w:val="22"/>
          <w:szCs w:val="22"/>
        </w:rPr>
        <w:t xml:space="preserve">Com fulcro na Lei Federal nº 14.133, de 2021 e do Decreto Municipal nº </w:t>
      </w:r>
      <w:r w:rsidR="00F50A06" w:rsidRPr="00F50A06">
        <w:rPr>
          <w:rFonts w:asciiTheme="minorHAnsi" w:hAnsiTheme="minorHAnsi" w:cstheme="minorHAnsi"/>
          <w:color w:val="auto"/>
          <w:sz w:val="22"/>
          <w:szCs w:val="22"/>
        </w:rPr>
        <w:t>438</w:t>
      </w:r>
      <w:r w:rsidRPr="00F50A06">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F50A06">
        <w:rPr>
          <w:rFonts w:asciiTheme="minorHAnsi" w:hAnsiTheme="minorHAnsi" w:cstheme="minorHAnsi"/>
          <w:sz w:val="22"/>
          <w:szCs w:val="22"/>
        </w:rPr>
        <w:t xml:space="preserve">: </w:t>
      </w:r>
    </w:p>
    <w:p w14:paraId="0CE2BEC4" w14:textId="77777777" w:rsidR="00E4615F" w:rsidRPr="001B2841"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1B2841" w:rsidRDefault="005E0888" w:rsidP="00152C33">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A</w:t>
      </w:r>
      <w:r w:rsidR="00E4615F" w:rsidRPr="001B2841">
        <w:rPr>
          <w:rFonts w:asciiTheme="minorHAnsi" w:hAnsiTheme="minorHAnsi" w:cstheme="minorHAnsi"/>
          <w:sz w:val="22"/>
          <w:szCs w:val="22"/>
        </w:rPr>
        <w:t xml:space="preserve">dvertência; </w:t>
      </w:r>
    </w:p>
    <w:p w14:paraId="64B58228" w14:textId="3B07BD15" w:rsidR="00E4615F" w:rsidRPr="001B2841" w:rsidRDefault="005E0888" w:rsidP="00152C33">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M</w:t>
      </w:r>
      <w:r w:rsidR="00E4615F" w:rsidRPr="001B2841">
        <w:rPr>
          <w:rFonts w:asciiTheme="minorHAnsi" w:hAnsiTheme="minorHAnsi" w:cstheme="minorHAnsi"/>
          <w:sz w:val="22"/>
          <w:szCs w:val="22"/>
        </w:rPr>
        <w:t xml:space="preserve">ulta; </w:t>
      </w:r>
    </w:p>
    <w:p w14:paraId="224F263A" w14:textId="62CCFEA1" w:rsidR="00E4615F" w:rsidRPr="001B2841" w:rsidRDefault="005E0888" w:rsidP="00152C33">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I</w:t>
      </w:r>
      <w:r w:rsidR="00E4615F" w:rsidRPr="001B2841">
        <w:rPr>
          <w:rFonts w:asciiTheme="minorHAnsi" w:hAnsiTheme="minorHAnsi" w:cstheme="minorHAnsi"/>
          <w:sz w:val="22"/>
          <w:szCs w:val="22"/>
        </w:rPr>
        <w:t xml:space="preserve">mpedimento de licitar e contratar e </w:t>
      </w:r>
    </w:p>
    <w:p w14:paraId="517A55E9" w14:textId="62C4352D" w:rsidR="00E4615F" w:rsidRPr="001B2841" w:rsidRDefault="005E0888" w:rsidP="00152C33">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B2841">
        <w:rPr>
          <w:rFonts w:asciiTheme="minorHAnsi" w:hAnsiTheme="minorHAnsi" w:cstheme="minorHAnsi"/>
          <w:sz w:val="22"/>
          <w:szCs w:val="22"/>
        </w:rPr>
        <w:t>D</w:t>
      </w:r>
      <w:r w:rsidR="00E4615F" w:rsidRPr="001B2841">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B2841"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B2841" w:rsidRDefault="00E4615F" w:rsidP="00152C33">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Na aplicação das sanções serão considerados</w:t>
      </w:r>
      <w:r w:rsidR="00D84905" w:rsidRPr="001B2841">
        <w:rPr>
          <w:rFonts w:asciiTheme="minorHAnsi" w:hAnsiTheme="minorHAnsi" w:cstheme="minorHAnsi"/>
          <w:sz w:val="22"/>
          <w:szCs w:val="22"/>
        </w:rPr>
        <w:t xml:space="preserve"> os elementos previstos no art. 156, § 1º, da Lei </w:t>
      </w:r>
      <w:r w:rsidR="00C04BD4" w:rsidRPr="001B2841">
        <w:rPr>
          <w:rFonts w:asciiTheme="minorHAnsi" w:hAnsiTheme="minorHAnsi" w:cstheme="minorHAnsi"/>
          <w:sz w:val="22"/>
          <w:szCs w:val="22"/>
        </w:rPr>
        <w:t xml:space="preserve">Federal nº </w:t>
      </w:r>
      <w:r w:rsidR="00D84905" w:rsidRPr="001B2841">
        <w:rPr>
          <w:rFonts w:asciiTheme="minorHAnsi" w:hAnsiTheme="minorHAnsi" w:cstheme="minorHAnsi"/>
          <w:sz w:val="22"/>
          <w:szCs w:val="22"/>
        </w:rPr>
        <w:t>14.133/</w:t>
      </w:r>
      <w:r w:rsidR="00D84905" w:rsidRPr="00F50A06">
        <w:rPr>
          <w:rFonts w:asciiTheme="minorHAnsi" w:hAnsiTheme="minorHAnsi" w:cstheme="minorHAnsi"/>
          <w:color w:val="auto"/>
          <w:sz w:val="22"/>
          <w:szCs w:val="22"/>
        </w:rPr>
        <w:t>2021</w:t>
      </w:r>
      <w:r w:rsidR="005F4D43" w:rsidRPr="00F50A06">
        <w:rPr>
          <w:rFonts w:asciiTheme="minorHAnsi" w:hAnsiTheme="minorHAnsi" w:cstheme="minorHAnsi"/>
          <w:color w:val="auto"/>
          <w:sz w:val="22"/>
          <w:szCs w:val="22"/>
        </w:rPr>
        <w:t xml:space="preserve"> e do Decreto Municipal nº </w:t>
      </w:r>
      <w:r w:rsidR="00F50A06" w:rsidRPr="00F50A06">
        <w:rPr>
          <w:rFonts w:asciiTheme="minorHAnsi" w:hAnsiTheme="minorHAnsi" w:cstheme="minorHAnsi"/>
          <w:color w:val="auto"/>
          <w:sz w:val="22"/>
          <w:szCs w:val="22"/>
        </w:rPr>
        <w:t>438</w:t>
      </w:r>
      <w:r w:rsidR="005F4D43" w:rsidRPr="00F50A06">
        <w:rPr>
          <w:rFonts w:asciiTheme="minorHAnsi" w:hAnsiTheme="minorHAnsi" w:cstheme="minorHAnsi"/>
          <w:color w:val="auto"/>
          <w:sz w:val="22"/>
          <w:szCs w:val="22"/>
        </w:rPr>
        <w:t xml:space="preserve">/2024. </w:t>
      </w:r>
    </w:p>
    <w:p w14:paraId="4AD26320" w14:textId="792CDF27" w:rsidR="00A22FC8" w:rsidRPr="00CF6670" w:rsidRDefault="00A22FC8" w:rsidP="00152C33">
      <w:pPr>
        <w:pStyle w:val="Default"/>
        <w:numPr>
          <w:ilvl w:val="1"/>
          <w:numId w:val="30"/>
        </w:numPr>
        <w:spacing w:line="276" w:lineRule="auto"/>
        <w:ind w:left="0" w:firstLine="0"/>
        <w:jc w:val="both"/>
        <w:rPr>
          <w:rFonts w:asciiTheme="minorHAnsi" w:hAnsiTheme="minorHAnsi" w:cstheme="minorHAnsi"/>
          <w:color w:val="auto"/>
          <w:sz w:val="22"/>
          <w:szCs w:val="22"/>
        </w:rPr>
      </w:pPr>
      <w:r w:rsidRPr="001B2841">
        <w:rPr>
          <w:rFonts w:asciiTheme="minorHAnsi" w:hAnsiTheme="minorHAnsi" w:cstheme="minorHAnsi"/>
          <w:sz w:val="22"/>
          <w:szCs w:val="22"/>
        </w:rPr>
        <w:t xml:space="preserve">A multa será recolhida em percentual incidente sobre o valor do contrato licitado, recolhida no </w:t>
      </w:r>
      <w:r w:rsidRPr="00F50A06">
        <w:rPr>
          <w:rFonts w:asciiTheme="minorHAnsi" w:hAnsiTheme="minorHAnsi" w:cstheme="minorHAnsi"/>
          <w:color w:val="auto"/>
          <w:sz w:val="22"/>
          <w:szCs w:val="22"/>
        </w:rPr>
        <w:t xml:space="preserve">prazo </w:t>
      </w:r>
      <w:r w:rsidRPr="00CF6670">
        <w:rPr>
          <w:rFonts w:asciiTheme="minorHAnsi" w:hAnsiTheme="minorHAnsi" w:cstheme="minorHAnsi"/>
          <w:color w:val="auto"/>
          <w:sz w:val="22"/>
          <w:szCs w:val="22"/>
        </w:rPr>
        <w:t xml:space="preserve">máximo de </w:t>
      </w:r>
      <w:r w:rsidRPr="00CF6670">
        <w:rPr>
          <w:rFonts w:asciiTheme="minorHAnsi" w:hAnsiTheme="minorHAnsi" w:cstheme="minorHAnsi"/>
          <w:b/>
          <w:bCs/>
          <w:color w:val="auto"/>
          <w:sz w:val="22"/>
          <w:szCs w:val="22"/>
        </w:rPr>
        <w:t xml:space="preserve">30 (trinta) dias </w:t>
      </w:r>
      <w:r w:rsidRPr="00CF6670">
        <w:rPr>
          <w:rFonts w:asciiTheme="minorHAnsi" w:hAnsiTheme="minorHAnsi" w:cstheme="minorHAnsi"/>
          <w:color w:val="auto"/>
          <w:sz w:val="22"/>
          <w:szCs w:val="22"/>
        </w:rPr>
        <w:t xml:space="preserve">úteis, a contar da comunicação oficial. </w:t>
      </w:r>
    </w:p>
    <w:p w14:paraId="7FD745B2" w14:textId="77777777" w:rsidR="00A22FC8" w:rsidRPr="00CF6670"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CF6670"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CF6670">
        <w:rPr>
          <w:rFonts w:asciiTheme="minorHAnsi" w:hAnsiTheme="minorHAnsi" w:cstheme="minorHAnsi"/>
          <w:color w:val="auto"/>
          <w:sz w:val="22"/>
          <w:szCs w:val="22"/>
        </w:rPr>
        <w:t xml:space="preserve">11.4.1. Para as infrações previstas nos itens 11.1.1, 11.1.2 e 11.1.3, a multa será de </w:t>
      </w:r>
      <w:r w:rsidR="00CF6670" w:rsidRPr="00CF6670">
        <w:rPr>
          <w:rFonts w:asciiTheme="minorHAnsi" w:hAnsiTheme="minorHAnsi" w:cstheme="minorHAnsi"/>
          <w:color w:val="auto"/>
          <w:sz w:val="22"/>
          <w:szCs w:val="22"/>
        </w:rPr>
        <w:t>10</w:t>
      </w:r>
      <w:r w:rsidRPr="00CF6670">
        <w:rPr>
          <w:rFonts w:asciiTheme="minorHAnsi" w:hAnsiTheme="minorHAnsi" w:cstheme="minorHAnsi"/>
          <w:color w:val="auto"/>
          <w:sz w:val="22"/>
          <w:szCs w:val="22"/>
        </w:rPr>
        <w:t xml:space="preserve">% </w:t>
      </w:r>
      <w:r w:rsidR="00CF6670" w:rsidRPr="00CF6670">
        <w:rPr>
          <w:rFonts w:asciiTheme="minorHAnsi" w:hAnsiTheme="minorHAnsi" w:cstheme="minorHAnsi"/>
          <w:color w:val="auto"/>
          <w:sz w:val="22"/>
          <w:szCs w:val="22"/>
        </w:rPr>
        <w:t xml:space="preserve"> ( dez por cento) </w:t>
      </w:r>
      <w:r w:rsidRPr="00CF6670">
        <w:rPr>
          <w:rFonts w:asciiTheme="minorHAnsi" w:hAnsiTheme="minorHAnsi" w:cstheme="minorHAnsi"/>
          <w:color w:val="auto"/>
          <w:sz w:val="22"/>
          <w:szCs w:val="22"/>
        </w:rPr>
        <w:t xml:space="preserve">do valor do contrato licitado. </w:t>
      </w:r>
    </w:p>
    <w:p w14:paraId="6AB99EF1" w14:textId="0235F065" w:rsidR="005F4D43" w:rsidRPr="00CF6670" w:rsidRDefault="005F4D43" w:rsidP="00B01F82">
      <w:pPr>
        <w:pStyle w:val="Default"/>
        <w:spacing w:line="276" w:lineRule="auto"/>
        <w:ind w:left="851"/>
        <w:jc w:val="both"/>
        <w:rPr>
          <w:rFonts w:asciiTheme="minorHAnsi" w:hAnsiTheme="minorHAnsi" w:cstheme="minorHAnsi"/>
          <w:color w:val="auto"/>
          <w:sz w:val="22"/>
          <w:szCs w:val="22"/>
        </w:rPr>
      </w:pPr>
      <w:r w:rsidRPr="00CF6670">
        <w:rPr>
          <w:rFonts w:asciiTheme="minorHAnsi" w:hAnsiTheme="minorHAnsi" w:cstheme="minorHAnsi"/>
          <w:color w:val="auto"/>
          <w:sz w:val="22"/>
          <w:szCs w:val="22"/>
        </w:rPr>
        <w:t xml:space="preserve">11.4.2. Para as infrações previstas nos itens 11.1.4, 11.1.5, 11.1.6, 11.1.7 e 11.1.8, a multa será de </w:t>
      </w:r>
      <w:r w:rsidR="00CF6670" w:rsidRPr="00CF6670">
        <w:rPr>
          <w:rFonts w:asciiTheme="minorHAnsi" w:hAnsiTheme="minorHAnsi" w:cstheme="minorHAnsi"/>
          <w:color w:val="auto"/>
          <w:sz w:val="22"/>
          <w:szCs w:val="22"/>
        </w:rPr>
        <w:t>30</w:t>
      </w:r>
      <w:r w:rsidRPr="00CF6670">
        <w:rPr>
          <w:rFonts w:asciiTheme="minorHAnsi" w:hAnsiTheme="minorHAnsi" w:cstheme="minorHAnsi"/>
          <w:color w:val="auto"/>
          <w:sz w:val="22"/>
          <w:szCs w:val="22"/>
        </w:rPr>
        <w:t xml:space="preserve"> % </w:t>
      </w:r>
      <w:r w:rsidR="00CF6670" w:rsidRPr="00CF6670">
        <w:rPr>
          <w:rFonts w:asciiTheme="minorHAnsi" w:hAnsiTheme="minorHAnsi" w:cstheme="minorHAnsi"/>
          <w:color w:val="auto"/>
          <w:sz w:val="22"/>
          <w:szCs w:val="22"/>
        </w:rPr>
        <w:t xml:space="preserve">( trinta por cento) </w:t>
      </w:r>
      <w:r w:rsidRPr="00CF6670">
        <w:rPr>
          <w:rFonts w:asciiTheme="minorHAnsi" w:hAnsiTheme="minorHAnsi" w:cstheme="minorHAnsi"/>
          <w:color w:val="auto"/>
          <w:sz w:val="22"/>
          <w:szCs w:val="22"/>
        </w:rPr>
        <w:t xml:space="preserve">do valor do contrato licitado. </w:t>
      </w:r>
    </w:p>
    <w:p w14:paraId="0184EB17" w14:textId="77777777" w:rsidR="00A22FC8" w:rsidRPr="001B2841"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B2841" w:rsidRDefault="00A22FC8" w:rsidP="00152C33">
      <w:pPr>
        <w:pStyle w:val="Default"/>
        <w:numPr>
          <w:ilvl w:val="1"/>
          <w:numId w:val="30"/>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B2841"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B2841"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.1.1,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.1.2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.1.3, quando não se justificar a imposição de penalidade mais grave, e impedirá o responsável de licitar e contratar no âmbito da</w:t>
      </w:r>
      <w:r w:rsidR="00C32F86"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1B2841"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B2841" w:rsidRDefault="00A22FC8" w:rsidP="00152C33">
      <w:pPr>
        <w:pStyle w:val="Default"/>
        <w:numPr>
          <w:ilvl w:val="1"/>
          <w:numId w:val="30"/>
        </w:numPr>
        <w:spacing w:line="276" w:lineRule="auto"/>
        <w:ind w:left="0" w:firstLine="0"/>
        <w:jc w:val="both"/>
        <w:rPr>
          <w:rFonts w:asciiTheme="minorHAnsi" w:hAnsiTheme="minorHAnsi" w:cstheme="minorHAnsi"/>
          <w:sz w:val="22"/>
          <w:szCs w:val="22"/>
        </w:rPr>
      </w:pPr>
      <w:r w:rsidRPr="001B284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.1.4,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.1.5,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.1.6,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.1.7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.1.8, bem como pelas infrações administrativas previstas nos itens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.1.1,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.1.2 e 1</w:t>
      </w:r>
      <w:r w:rsidR="00C32F86" w:rsidRPr="001B2841">
        <w:rPr>
          <w:rFonts w:asciiTheme="minorHAnsi" w:hAnsiTheme="minorHAnsi" w:cstheme="minorHAnsi"/>
          <w:sz w:val="22"/>
          <w:szCs w:val="22"/>
        </w:rPr>
        <w:t>1</w:t>
      </w:r>
      <w:r w:rsidRPr="001B2841">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B2841">
        <w:rPr>
          <w:rFonts w:asciiTheme="minorHAnsi" w:hAnsiTheme="minorHAnsi" w:cstheme="minorHAnsi"/>
          <w:sz w:val="22"/>
          <w:szCs w:val="22"/>
        </w:rPr>
        <w:t xml:space="preserve">Federal </w:t>
      </w:r>
      <w:r w:rsidRPr="001B2841">
        <w:rPr>
          <w:rFonts w:asciiTheme="minorHAnsi" w:hAnsiTheme="minorHAnsi" w:cstheme="minorHAnsi"/>
          <w:sz w:val="22"/>
          <w:szCs w:val="22"/>
        </w:rPr>
        <w:t>n.º 14.133/2021.</w:t>
      </w:r>
    </w:p>
    <w:p w14:paraId="09ED52B0" w14:textId="4D23B81A" w:rsidR="00A22FC8" w:rsidRPr="001B2841" w:rsidRDefault="00A22FC8"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 </w:t>
      </w:r>
    </w:p>
    <w:p w14:paraId="222A6FDD" w14:textId="19975727" w:rsidR="00A22FC8" w:rsidRPr="00F50A06"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recusa injustificada do adjudicatário em assinar o contrato ou em aceitar ou retirar o </w:t>
      </w:r>
      <w:r w:rsidRPr="00F50A06">
        <w:rPr>
          <w:rFonts w:asciiTheme="minorHAnsi" w:hAnsiTheme="minorHAnsi" w:cstheme="minorHAnsi"/>
          <w:sz w:val="22"/>
          <w:szCs w:val="22"/>
        </w:rPr>
        <w:t>instrumento equivalente no prazo estabelecido pela Administração, descrita no item 1</w:t>
      </w:r>
      <w:r w:rsidR="00C32F86" w:rsidRPr="00F50A06">
        <w:rPr>
          <w:rFonts w:asciiTheme="minorHAnsi" w:hAnsiTheme="minorHAnsi" w:cstheme="minorHAnsi"/>
          <w:sz w:val="22"/>
          <w:szCs w:val="22"/>
        </w:rPr>
        <w:t>1</w:t>
      </w:r>
      <w:r w:rsidRPr="00F50A06">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0A06">
        <w:rPr>
          <w:rFonts w:asciiTheme="minorHAnsi" w:hAnsiTheme="minorHAnsi" w:cstheme="minorHAnsi"/>
          <w:color w:val="auto"/>
          <w:sz w:val="22"/>
          <w:szCs w:val="22"/>
        </w:rPr>
        <w:t xml:space="preserve">, nos </w:t>
      </w:r>
      <w:r w:rsidR="00F50A06" w:rsidRPr="00F50A06">
        <w:rPr>
          <w:rFonts w:asciiTheme="minorHAnsi" w:hAnsiTheme="minorHAnsi" w:cstheme="minorHAnsi"/>
          <w:color w:val="auto"/>
          <w:sz w:val="22"/>
          <w:szCs w:val="22"/>
        </w:rPr>
        <w:t>termos do artigo 90, § 5º da Lei Federal nº 14.133/2021</w:t>
      </w:r>
      <w:r w:rsidRPr="00F50A06">
        <w:rPr>
          <w:rFonts w:asciiTheme="minorHAnsi" w:hAnsiTheme="minorHAnsi" w:cstheme="minorHAnsi"/>
          <w:color w:val="FF0000"/>
          <w:sz w:val="22"/>
          <w:szCs w:val="22"/>
        </w:rPr>
        <w:t xml:space="preserve">. </w:t>
      </w:r>
    </w:p>
    <w:p w14:paraId="6817D0D6"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B2841"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B2841" w:rsidRDefault="00A22FC8" w:rsidP="00152C33">
      <w:pPr>
        <w:pStyle w:val="Default"/>
        <w:numPr>
          <w:ilvl w:val="1"/>
          <w:numId w:val="30"/>
        </w:numPr>
        <w:spacing w:line="276" w:lineRule="auto"/>
        <w:ind w:left="0" w:firstLine="0"/>
        <w:jc w:val="both"/>
        <w:rPr>
          <w:rFonts w:asciiTheme="minorHAnsi" w:hAnsiTheme="minorHAnsi" w:cstheme="minorHAnsi"/>
          <w:color w:val="FF0000"/>
          <w:sz w:val="22"/>
          <w:szCs w:val="22"/>
        </w:rPr>
      </w:pPr>
      <w:r w:rsidRPr="001B284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B2841"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B2841" w:rsidRDefault="00A22FC8" w:rsidP="00B01F82">
      <w:pPr>
        <w:pStyle w:val="Default"/>
        <w:numPr>
          <w:ilvl w:val="1"/>
          <w:numId w:val="12"/>
        </w:numPr>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2</w:t>
      </w:r>
      <w:r w:rsidRPr="001B2841">
        <w:rPr>
          <w:rFonts w:asciiTheme="minorHAnsi" w:hAnsiTheme="minorHAnsi" w:cstheme="minorHAnsi"/>
          <w:b/>
          <w:bCs/>
          <w:sz w:val="22"/>
          <w:szCs w:val="22"/>
        </w:rPr>
        <w:t>. DA IMPUGNAÇÃO AO EDITAL E DO PEDIDO DE ESCLARECIMENTO</w:t>
      </w:r>
    </w:p>
    <w:p w14:paraId="27CB89E7" w14:textId="77777777" w:rsidR="00A22FC8" w:rsidRPr="001B2841"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B2841"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B2841">
        <w:rPr>
          <w:rFonts w:asciiTheme="minorHAnsi" w:hAnsiTheme="minorHAnsi" w:cstheme="minorHAnsi"/>
          <w:color w:val="auto"/>
          <w:sz w:val="22"/>
          <w:szCs w:val="22"/>
        </w:rPr>
        <w:t xml:space="preserve">Federal </w:t>
      </w:r>
      <w:r w:rsidRPr="001B2841">
        <w:rPr>
          <w:rFonts w:asciiTheme="minorHAnsi" w:hAnsiTheme="minorHAnsi" w:cstheme="minorHAnsi"/>
          <w:color w:val="auto"/>
          <w:sz w:val="22"/>
          <w:szCs w:val="22"/>
        </w:rPr>
        <w:t>nº 14.133, de 2021, devendo</w:t>
      </w:r>
      <w:r w:rsidR="002374BE" w:rsidRPr="001B2841">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1B2841">
          <w:rPr>
            <w:rStyle w:val="Hyperlink"/>
            <w:rFonts w:asciiTheme="minorHAnsi" w:hAnsiTheme="minorHAnsi" w:cstheme="minorHAnsi"/>
            <w:color w:val="auto"/>
            <w:sz w:val="22"/>
            <w:szCs w:val="22"/>
            <w:u w:val="none"/>
          </w:rPr>
          <w:t>https://www.bbmnetlicitacoes.com.br</w:t>
        </w:r>
      </w:hyperlink>
      <w:r w:rsidR="002374BE" w:rsidRPr="001B2841">
        <w:rPr>
          <w:rStyle w:val="Hyperlink"/>
          <w:rFonts w:asciiTheme="minorHAnsi" w:hAnsiTheme="minorHAnsi" w:cstheme="minorHAnsi"/>
          <w:color w:val="auto"/>
          <w:sz w:val="22"/>
          <w:szCs w:val="22"/>
          <w:u w:val="none"/>
        </w:rPr>
        <w:t xml:space="preserve"> e/ou através do e-mail </w:t>
      </w:r>
      <w:hyperlink r:id="rId20" w:history="1">
        <w:r w:rsidR="002374BE" w:rsidRPr="001B2841">
          <w:rPr>
            <w:rStyle w:val="Hyperlink"/>
            <w:rFonts w:asciiTheme="minorHAnsi" w:hAnsiTheme="minorHAnsi" w:cstheme="minorHAnsi"/>
            <w:color w:val="auto"/>
            <w:sz w:val="22"/>
            <w:szCs w:val="22"/>
            <w:u w:val="none"/>
          </w:rPr>
          <w:t>pregaoeletronico@santabranca.sp.gov.br</w:t>
        </w:r>
      </w:hyperlink>
      <w:r w:rsidR="002374BE" w:rsidRPr="001B2841">
        <w:rPr>
          <w:rStyle w:val="Hyperlink"/>
          <w:rFonts w:asciiTheme="minorHAnsi" w:hAnsiTheme="minorHAnsi" w:cstheme="minorHAnsi"/>
          <w:color w:val="auto"/>
          <w:sz w:val="22"/>
          <w:szCs w:val="22"/>
          <w:u w:val="none"/>
        </w:rPr>
        <w:t xml:space="preserve">, </w:t>
      </w:r>
      <w:r w:rsidRPr="001B2841">
        <w:rPr>
          <w:rFonts w:asciiTheme="minorHAnsi" w:hAnsiTheme="minorHAnsi" w:cstheme="minorHAnsi"/>
          <w:color w:val="auto"/>
          <w:sz w:val="22"/>
          <w:szCs w:val="22"/>
        </w:rPr>
        <w:t xml:space="preserve">o pedido </w:t>
      </w:r>
      <w:r w:rsidR="00A16371" w:rsidRPr="001B2841">
        <w:rPr>
          <w:rFonts w:asciiTheme="minorHAnsi" w:hAnsiTheme="minorHAnsi" w:cstheme="minorHAnsi"/>
          <w:color w:val="auto"/>
          <w:sz w:val="22"/>
          <w:szCs w:val="22"/>
        </w:rPr>
        <w:t xml:space="preserve">deverá ser em </w:t>
      </w:r>
      <w:r w:rsidRPr="001B2841">
        <w:rPr>
          <w:rFonts w:asciiTheme="minorHAnsi" w:hAnsiTheme="minorHAnsi" w:cstheme="minorHAnsi"/>
          <w:color w:val="auto"/>
          <w:sz w:val="22"/>
          <w:szCs w:val="22"/>
        </w:rPr>
        <w:t xml:space="preserve">até 3 (três) dias úteis antes da data da abertura do certame. </w:t>
      </w:r>
    </w:p>
    <w:p w14:paraId="5804904F" w14:textId="77777777" w:rsidR="002374BE" w:rsidRPr="001B2841"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B2841"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B2841"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B2841" w:rsidRDefault="00EC08A5" w:rsidP="00B01F82">
      <w:pPr>
        <w:pStyle w:val="Default"/>
        <w:spacing w:line="276" w:lineRule="auto"/>
        <w:jc w:val="both"/>
        <w:rPr>
          <w:rFonts w:asciiTheme="minorHAnsi" w:hAnsiTheme="minorHAnsi" w:cstheme="minorHAnsi"/>
          <w:color w:val="auto"/>
          <w:sz w:val="22"/>
          <w:szCs w:val="22"/>
        </w:rPr>
      </w:pPr>
      <w:r w:rsidRPr="001B2841">
        <w:rPr>
          <w:rFonts w:asciiTheme="minorHAnsi" w:hAnsiTheme="minorHAnsi" w:cstheme="minorHAnsi"/>
          <w:color w:val="auto"/>
          <w:sz w:val="22"/>
          <w:szCs w:val="22"/>
        </w:rPr>
        <w:t>1</w:t>
      </w:r>
      <w:r w:rsidR="00C32F86" w:rsidRPr="001B2841">
        <w:rPr>
          <w:rFonts w:asciiTheme="minorHAnsi" w:hAnsiTheme="minorHAnsi" w:cstheme="minorHAnsi"/>
          <w:color w:val="auto"/>
          <w:sz w:val="22"/>
          <w:szCs w:val="22"/>
        </w:rPr>
        <w:t>2</w:t>
      </w:r>
      <w:r w:rsidRPr="001B2841">
        <w:rPr>
          <w:rFonts w:asciiTheme="minorHAnsi" w:hAnsiTheme="minorHAnsi" w:cstheme="minorHAnsi"/>
          <w:color w:val="auto"/>
          <w:sz w:val="22"/>
          <w:szCs w:val="22"/>
        </w:rPr>
        <w:t>.</w:t>
      </w:r>
      <w:r w:rsidR="003D0C45" w:rsidRPr="001B2841">
        <w:rPr>
          <w:rFonts w:asciiTheme="minorHAnsi" w:hAnsiTheme="minorHAnsi" w:cstheme="minorHAnsi"/>
          <w:color w:val="auto"/>
          <w:sz w:val="22"/>
          <w:szCs w:val="22"/>
        </w:rPr>
        <w:t>3</w:t>
      </w:r>
      <w:r w:rsidRPr="001B2841">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1B2841" w:rsidRDefault="00EC08A5" w:rsidP="00B01F82">
      <w:pPr>
        <w:pStyle w:val="Default"/>
        <w:spacing w:line="276" w:lineRule="auto"/>
        <w:ind w:left="851"/>
        <w:jc w:val="both"/>
        <w:rPr>
          <w:rFonts w:asciiTheme="minorHAnsi" w:hAnsiTheme="minorHAnsi" w:cstheme="minorHAnsi"/>
          <w:sz w:val="22"/>
          <w:szCs w:val="22"/>
        </w:rPr>
      </w:pPr>
      <w:r w:rsidRPr="001B2841">
        <w:rPr>
          <w:rFonts w:asciiTheme="minorHAnsi" w:hAnsiTheme="minorHAnsi" w:cstheme="minorHAnsi"/>
          <w:sz w:val="22"/>
          <w:szCs w:val="22"/>
        </w:rPr>
        <w:t>1</w:t>
      </w:r>
      <w:r w:rsidR="00C32F86" w:rsidRPr="001B2841">
        <w:rPr>
          <w:rFonts w:asciiTheme="minorHAnsi" w:hAnsiTheme="minorHAnsi" w:cstheme="minorHAnsi"/>
          <w:sz w:val="22"/>
          <w:szCs w:val="22"/>
        </w:rPr>
        <w:t>2</w:t>
      </w:r>
      <w:r w:rsidRPr="001B2841">
        <w:rPr>
          <w:rFonts w:asciiTheme="minorHAnsi" w:hAnsiTheme="minorHAnsi" w:cstheme="minorHAnsi"/>
          <w:sz w:val="22"/>
          <w:szCs w:val="22"/>
        </w:rPr>
        <w:t>.</w:t>
      </w:r>
      <w:r w:rsidR="003D0C45" w:rsidRPr="001B2841">
        <w:rPr>
          <w:rFonts w:asciiTheme="minorHAnsi" w:hAnsiTheme="minorHAnsi" w:cstheme="minorHAnsi"/>
          <w:sz w:val="22"/>
          <w:szCs w:val="22"/>
        </w:rPr>
        <w:t>3</w:t>
      </w:r>
      <w:r w:rsidRPr="001B2841">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B2841"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1B2841" w:rsidRDefault="00EC08A5"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C32F86" w:rsidRPr="001B2841">
        <w:rPr>
          <w:rFonts w:asciiTheme="minorHAnsi" w:hAnsiTheme="minorHAnsi" w:cstheme="minorHAnsi"/>
          <w:sz w:val="22"/>
          <w:szCs w:val="22"/>
        </w:rPr>
        <w:t>2</w:t>
      </w:r>
      <w:r w:rsidRPr="001B2841">
        <w:rPr>
          <w:rFonts w:asciiTheme="minorHAnsi" w:hAnsiTheme="minorHAnsi" w:cstheme="minorHAnsi"/>
          <w:sz w:val="22"/>
          <w:szCs w:val="22"/>
        </w:rPr>
        <w:t>.</w:t>
      </w:r>
      <w:r w:rsidR="003D0C45" w:rsidRPr="001B2841">
        <w:rPr>
          <w:rFonts w:asciiTheme="minorHAnsi" w:hAnsiTheme="minorHAnsi" w:cstheme="minorHAnsi"/>
          <w:sz w:val="22"/>
          <w:szCs w:val="22"/>
        </w:rPr>
        <w:t>4</w:t>
      </w:r>
      <w:r w:rsidRPr="001B2841">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1B2841"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B2841"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1</w:t>
      </w:r>
      <w:r w:rsidR="00C32F86" w:rsidRPr="001B2841">
        <w:rPr>
          <w:rFonts w:asciiTheme="minorHAnsi" w:hAnsiTheme="minorHAnsi" w:cstheme="minorHAnsi"/>
          <w:b/>
          <w:bCs/>
          <w:sz w:val="22"/>
          <w:szCs w:val="22"/>
        </w:rPr>
        <w:t>3</w:t>
      </w:r>
      <w:r w:rsidRPr="001B2841">
        <w:rPr>
          <w:rFonts w:asciiTheme="minorHAnsi" w:hAnsiTheme="minorHAnsi" w:cstheme="minorHAnsi"/>
          <w:b/>
          <w:bCs/>
          <w:sz w:val="22"/>
          <w:szCs w:val="22"/>
        </w:rPr>
        <w:t xml:space="preserve">. </w:t>
      </w:r>
      <w:r w:rsidR="00E204FF" w:rsidRPr="001B2841">
        <w:rPr>
          <w:rFonts w:asciiTheme="minorHAnsi" w:hAnsiTheme="minorHAnsi" w:cstheme="minorHAnsi"/>
          <w:b/>
          <w:bCs/>
          <w:sz w:val="22"/>
          <w:szCs w:val="22"/>
        </w:rPr>
        <w:t>GARANTIA DE EXECUÇÃO CONTRATUAL</w:t>
      </w:r>
    </w:p>
    <w:p w14:paraId="49AC6D46" w14:textId="77777777" w:rsidR="00E204FF" w:rsidRPr="001B2841"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0B160C" w:rsidRDefault="00E204FF" w:rsidP="00B01F82">
      <w:pPr>
        <w:autoSpaceDE w:val="0"/>
        <w:autoSpaceDN w:val="0"/>
        <w:adjustRightInd w:val="0"/>
        <w:spacing w:line="276" w:lineRule="auto"/>
        <w:jc w:val="both"/>
        <w:rPr>
          <w:rFonts w:asciiTheme="minorHAnsi" w:hAnsiTheme="minorHAnsi" w:cstheme="minorHAnsi"/>
          <w:sz w:val="22"/>
          <w:szCs w:val="22"/>
        </w:rPr>
      </w:pPr>
      <w:r w:rsidRPr="000B160C">
        <w:rPr>
          <w:rFonts w:asciiTheme="minorHAnsi" w:hAnsiTheme="minorHAnsi" w:cstheme="minorHAnsi"/>
          <w:sz w:val="22"/>
          <w:szCs w:val="22"/>
        </w:rPr>
        <w:t xml:space="preserve">13.1. </w:t>
      </w:r>
      <w:r w:rsidR="009769E9" w:rsidRPr="000B160C">
        <w:rPr>
          <w:rFonts w:asciiTheme="minorHAnsi" w:hAnsiTheme="minorHAnsi" w:cstheme="minorHAnsi"/>
          <w:sz w:val="22"/>
          <w:szCs w:val="22"/>
        </w:rPr>
        <w:t>Não será exigida a prestação de garantia de execução para celebrar a contratação decorrente deste certame licitatório.</w:t>
      </w:r>
    </w:p>
    <w:p w14:paraId="40E913CF" w14:textId="77777777" w:rsidR="009769E9" w:rsidRPr="001B2841"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2"/>
          <w:szCs w:val="22"/>
        </w:rPr>
      </w:pPr>
    </w:p>
    <w:p w14:paraId="06A45177" w14:textId="0BF54935" w:rsidR="00EC08A5" w:rsidRPr="001B2841" w:rsidRDefault="00E204FF"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b/>
          <w:bCs/>
          <w:sz w:val="22"/>
          <w:szCs w:val="22"/>
        </w:rPr>
        <w:t xml:space="preserve">14. </w:t>
      </w:r>
      <w:r w:rsidR="00D85C19" w:rsidRPr="001B2841">
        <w:rPr>
          <w:rFonts w:asciiTheme="minorHAnsi" w:hAnsiTheme="minorHAnsi" w:cstheme="minorHAnsi"/>
          <w:b/>
          <w:bCs/>
          <w:sz w:val="22"/>
          <w:szCs w:val="22"/>
        </w:rPr>
        <w:t>DAS DISPOSIÇÕES GERAIS</w:t>
      </w:r>
    </w:p>
    <w:p w14:paraId="2F8D56C5" w14:textId="77777777" w:rsidR="00D85C19" w:rsidRPr="001B2841"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.1. Será divulgada ata da sessão pública no sistema eletrônico. </w:t>
      </w:r>
    </w:p>
    <w:p w14:paraId="1C08D0D8" w14:textId="21A2A848"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B2841"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w:t>
      </w:r>
      <w:r w:rsidR="009F5D50" w:rsidRPr="001B2841">
        <w:rPr>
          <w:rFonts w:asciiTheme="minorHAnsi" w:hAnsiTheme="minorHAnsi" w:cstheme="minorHAnsi"/>
          <w:sz w:val="22"/>
          <w:szCs w:val="22"/>
        </w:rPr>
        <w:t>4</w:t>
      </w:r>
      <w:r w:rsidRPr="001B2841">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B2841"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B2841" w:rsidRDefault="009F5D50" w:rsidP="00B01F82">
      <w:pPr>
        <w:pStyle w:val="Default"/>
        <w:numPr>
          <w:ilvl w:val="1"/>
          <w:numId w:val="10"/>
        </w:numPr>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B2841" w:rsidRDefault="009F5D50" w:rsidP="00B01F82">
      <w:pPr>
        <w:pStyle w:val="Nivel2"/>
        <w:numPr>
          <w:ilvl w:val="0"/>
          <w:numId w:val="0"/>
        </w:numPr>
        <w:rPr>
          <w:rFonts w:asciiTheme="minorHAnsi" w:hAnsiTheme="minorHAnsi" w:cstheme="minorHAnsi"/>
          <w:sz w:val="22"/>
          <w:szCs w:val="22"/>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B2841" w:rsidRDefault="009F5D50" w:rsidP="00B01F82">
      <w:pPr>
        <w:pStyle w:val="Nivel2"/>
        <w:numPr>
          <w:ilvl w:val="0"/>
          <w:numId w:val="0"/>
        </w:numPr>
        <w:rPr>
          <w:rStyle w:val="Hyperlink"/>
          <w:rFonts w:asciiTheme="minorHAnsi" w:hAnsiTheme="minorHAnsi" w:cstheme="minorHAnsi"/>
          <w:sz w:val="22"/>
          <w:szCs w:val="22"/>
        </w:rPr>
      </w:pPr>
      <w:r w:rsidRPr="001B2841">
        <w:rPr>
          <w:rFonts w:asciiTheme="minorHAnsi" w:hAnsiTheme="minorHAnsi" w:cstheme="minorHAnsi"/>
          <w:sz w:val="22"/>
          <w:szCs w:val="22"/>
        </w:rPr>
        <w:t>14</w:t>
      </w:r>
      <w:r w:rsidR="003D0C45" w:rsidRPr="001B2841">
        <w:rPr>
          <w:rFonts w:asciiTheme="minorHAnsi" w:hAnsiTheme="minorHAnsi" w:cstheme="minorHAnsi"/>
          <w:sz w:val="22"/>
          <w:szCs w:val="22"/>
        </w:rPr>
        <w:t xml:space="preserve">.10. O Manual de operações da Plataforma BBMNET Licitações encontra-se disponível aos interessados no Portal </w:t>
      </w:r>
      <w:hyperlink r:id="rId21" w:history="1">
        <w:r w:rsidR="00172177" w:rsidRPr="001B2841">
          <w:rPr>
            <w:rStyle w:val="Hyperlink"/>
            <w:rFonts w:asciiTheme="minorHAnsi" w:hAnsiTheme="minorHAnsi" w:cstheme="minorHAnsi"/>
            <w:b/>
            <w:sz w:val="22"/>
            <w:szCs w:val="22"/>
          </w:rPr>
          <w:t>www.bbmnetlicitacoes.com.br</w:t>
        </w:r>
      </w:hyperlink>
    </w:p>
    <w:p w14:paraId="54A658DD" w14:textId="38987FCD" w:rsidR="003D0C45" w:rsidRPr="001B2841" w:rsidRDefault="009F5D50" w:rsidP="00B01F82">
      <w:pPr>
        <w:pStyle w:val="Nivel2"/>
        <w:numPr>
          <w:ilvl w:val="0"/>
          <w:numId w:val="0"/>
        </w:numPr>
        <w:rPr>
          <w:rFonts w:asciiTheme="minorHAnsi" w:hAnsiTheme="minorHAnsi" w:cstheme="minorHAnsi"/>
          <w:color w:val="000080"/>
          <w:sz w:val="22"/>
          <w:szCs w:val="22"/>
          <w:u w:val="single"/>
        </w:rPr>
      </w:pPr>
      <w:r w:rsidRPr="001B2841">
        <w:rPr>
          <w:rFonts w:asciiTheme="minorHAnsi" w:hAnsiTheme="minorHAnsi" w:cstheme="minorHAnsi"/>
          <w:sz w:val="22"/>
          <w:szCs w:val="22"/>
        </w:rPr>
        <w:t>14</w:t>
      </w:r>
      <w:r w:rsidR="003D0C45" w:rsidRPr="001B2841">
        <w:rPr>
          <w:rStyle w:val="Hyperlink"/>
          <w:rFonts w:asciiTheme="minorHAnsi" w:hAnsiTheme="minorHAnsi" w:cstheme="minorHAnsi"/>
          <w:color w:val="auto"/>
          <w:sz w:val="22"/>
          <w:szCs w:val="22"/>
          <w:u w:val="none"/>
        </w:rPr>
        <w:t xml:space="preserve">.11. </w:t>
      </w:r>
      <w:r w:rsidR="003D0C45" w:rsidRPr="001B2841">
        <w:rPr>
          <w:rFonts w:asciiTheme="minorHAnsi" w:hAnsiTheme="minorHAnsi" w:cstheme="minorHAnsi"/>
          <w:color w:val="auto"/>
          <w:sz w:val="22"/>
          <w:szCs w:val="22"/>
        </w:rPr>
        <w:t xml:space="preserve">Dúvidas ou esclarecimentos adicionais sobre o uso da Plataforma BBMNET Licitações podem ser </w:t>
      </w:r>
      <w:r w:rsidR="003D0C45" w:rsidRPr="001B2841">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00172177" w:rsidRPr="001B2841">
          <w:rPr>
            <w:rStyle w:val="Hyperlink"/>
            <w:rFonts w:asciiTheme="minorHAnsi" w:hAnsiTheme="minorHAnsi" w:cstheme="minorHAnsi"/>
            <w:b/>
            <w:sz w:val="22"/>
            <w:szCs w:val="22"/>
          </w:rPr>
          <w:t>www.bbmnetlicitacoes.com.br</w:t>
        </w:r>
      </w:hyperlink>
    </w:p>
    <w:p w14:paraId="412ECE3A" w14:textId="3E5726E0" w:rsidR="007F10FA" w:rsidRDefault="009F5D50" w:rsidP="007F10FA">
      <w:pPr>
        <w:pStyle w:val="Default"/>
        <w:spacing w:line="276" w:lineRule="auto"/>
        <w:jc w:val="both"/>
        <w:rPr>
          <w:rFonts w:asciiTheme="minorHAnsi" w:hAnsiTheme="minorHAnsi" w:cstheme="minorHAnsi"/>
          <w:sz w:val="21"/>
          <w:szCs w:val="21"/>
        </w:rPr>
      </w:pPr>
      <w:r w:rsidRPr="001B2841">
        <w:rPr>
          <w:rFonts w:asciiTheme="minorHAnsi" w:hAnsiTheme="minorHAnsi" w:cstheme="minorHAnsi"/>
          <w:sz w:val="22"/>
          <w:szCs w:val="22"/>
        </w:rPr>
        <w:t>14</w:t>
      </w:r>
      <w:r w:rsidR="00D85C19" w:rsidRPr="001B2841">
        <w:rPr>
          <w:rFonts w:asciiTheme="minorHAnsi" w:hAnsiTheme="minorHAnsi" w:cstheme="minorHAnsi"/>
          <w:sz w:val="22"/>
          <w:szCs w:val="22"/>
        </w:rPr>
        <w:t>.1</w:t>
      </w:r>
      <w:r w:rsidR="003D0C45" w:rsidRPr="001B2841">
        <w:rPr>
          <w:rFonts w:asciiTheme="minorHAnsi" w:hAnsiTheme="minorHAnsi" w:cstheme="minorHAnsi"/>
          <w:sz w:val="22"/>
          <w:szCs w:val="22"/>
        </w:rPr>
        <w:t>2</w:t>
      </w:r>
      <w:r w:rsidR="00D85C19" w:rsidRPr="001B2841">
        <w:rPr>
          <w:rFonts w:asciiTheme="minorHAnsi" w:hAnsiTheme="minorHAnsi" w:cstheme="minorHAnsi"/>
          <w:sz w:val="22"/>
          <w:szCs w:val="22"/>
        </w:rPr>
        <w:t xml:space="preserve">. </w:t>
      </w:r>
      <w:r w:rsidR="007F10FA">
        <w:rPr>
          <w:rFonts w:asciiTheme="minorHAnsi" w:hAnsiTheme="minorHAnsi" w:cstheme="minorHAnsi"/>
          <w:sz w:val="21"/>
          <w:szCs w:val="21"/>
        </w:rPr>
        <w:t xml:space="preserve"> O Edital e seus anexos estão disponíveis, na íntegra, no Portal Nacional de Contratações Públicas (PNCP),  endereço </w:t>
      </w:r>
      <w:r w:rsidR="007F10FA">
        <w:rPr>
          <w:rFonts w:asciiTheme="minorHAnsi" w:hAnsiTheme="minorHAnsi" w:cstheme="minorHAnsi"/>
          <w:color w:val="auto"/>
          <w:sz w:val="21"/>
          <w:szCs w:val="21"/>
        </w:rPr>
        <w:t xml:space="preserve">eletrônico </w:t>
      </w:r>
      <w:hyperlink r:id="rId23" w:history="1">
        <w:r w:rsidR="007F10FA">
          <w:rPr>
            <w:rStyle w:val="Hyperlink"/>
            <w:rFonts w:asciiTheme="minorHAnsi" w:hAnsiTheme="minorHAnsi" w:cstheme="minorHAnsi"/>
            <w:color w:val="auto"/>
            <w:sz w:val="21"/>
            <w:szCs w:val="21"/>
          </w:rPr>
          <w:t>https://www.santabranca.sp.gov.br</w:t>
        </w:r>
      </w:hyperlink>
      <w:r w:rsidR="007F10FA">
        <w:rPr>
          <w:rFonts w:asciiTheme="minorHAnsi" w:hAnsiTheme="minorHAnsi" w:cstheme="minorHAnsi"/>
          <w:sz w:val="21"/>
          <w:szCs w:val="21"/>
        </w:rPr>
        <w:t xml:space="preserve"> e na Plataforma de Pregão Eletrônico BBMNET.  </w:t>
      </w:r>
    </w:p>
    <w:p w14:paraId="3BAA4C61" w14:textId="77777777" w:rsidR="007F10FA" w:rsidRDefault="007F10FA" w:rsidP="007F10FA">
      <w:pPr>
        <w:autoSpaceDE w:val="0"/>
        <w:autoSpaceDN w:val="0"/>
        <w:adjustRightInd w:val="0"/>
        <w:spacing w:line="276" w:lineRule="auto"/>
        <w:jc w:val="both"/>
        <w:rPr>
          <w:rFonts w:ascii="Calibri" w:hAnsi="Calibri" w:cs="Calibri"/>
          <w:sz w:val="20"/>
        </w:rPr>
      </w:pPr>
      <w:r>
        <w:rPr>
          <w:rFonts w:ascii="Calibri" w:hAnsi="Calibri" w:cs="Calibri"/>
          <w:sz w:val="20"/>
        </w:rPr>
        <w:t xml:space="preserve">Links: </w:t>
      </w:r>
      <w:hyperlink r:id="rId24" w:history="1">
        <w:r>
          <w:rPr>
            <w:rStyle w:val="Hyperlink"/>
            <w:rFonts w:ascii="Calibri" w:hAnsi="Calibri" w:cs="Calibri"/>
            <w:sz w:val="20"/>
          </w:rPr>
          <w:t>http://santabranca.sp.gov.br/licitacoes/</w:t>
        </w:r>
      </w:hyperlink>
      <w:r>
        <w:rPr>
          <w:rFonts w:ascii="Calibri" w:hAnsi="Calibri" w:cs="Calibri"/>
          <w:sz w:val="20"/>
        </w:rPr>
        <w:t xml:space="preserve"> - </w:t>
      </w:r>
      <w:hyperlink r:id="rId25" w:history="1">
        <w:r>
          <w:rPr>
            <w:rStyle w:val="Hyperlink"/>
            <w:rFonts w:ascii="Calibri" w:hAnsi="Calibri" w:cs="Calibri"/>
            <w:sz w:val="20"/>
          </w:rPr>
          <w:t>http://santabranca.sp.gov.br/diario-oficial/</w:t>
        </w:r>
      </w:hyperlink>
      <w:r>
        <w:rPr>
          <w:rFonts w:ascii="Calibri" w:hAnsi="Calibri" w:cs="Calibri"/>
          <w:sz w:val="20"/>
        </w:rPr>
        <w:t xml:space="preserve"> - </w:t>
      </w:r>
      <w:hyperlink r:id="rId26" w:history="1">
        <w:r>
          <w:rPr>
            <w:rStyle w:val="Hyperlink"/>
            <w:rFonts w:ascii="Calibri" w:hAnsi="Calibri" w:cs="Calibri"/>
            <w:sz w:val="20"/>
          </w:rPr>
          <w:t>https://pncp.gov.br/app/editais?q=&amp;status=recebendo_proposta&amp;pagina=1</w:t>
        </w:r>
      </w:hyperlink>
      <w:r>
        <w:rPr>
          <w:rFonts w:ascii="Calibri" w:hAnsi="Calibri" w:cs="Calibri"/>
          <w:sz w:val="20"/>
        </w:rPr>
        <w:t xml:space="preserve"> </w:t>
      </w:r>
    </w:p>
    <w:p w14:paraId="0F40FFC1" w14:textId="77777777" w:rsidR="007F10FA" w:rsidRDefault="007F10FA" w:rsidP="007F10FA">
      <w:pPr>
        <w:pStyle w:val="Default"/>
        <w:spacing w:line="276" w:lineRule="auto"/>
        <w:jc w:val="both"/>
        <w:rPr>
          <w:rFonts w:asciiTheme="minorHAnsi" w:hAnsiTheme="minorHAnsi" w:cstheme="minorHAnsi"/>
          <w:sz w:val="20"/>
          <w:szCs w:val="20"/>
        </w:rPr>
      </w:pPr>
      <w:hyperlink r:id="rId27" w:history="1">
        <w:r>
          <w:rPr>
            <w:rStyle w:val="Hyperlink"/>
            <w:rFonts w:asciiTheme="minorHAnsi" w:hAnsiTheme="minorHAnsi" w:cstheme="minorHAnsi"/>
            <w:sz w:val="20"/>
            <w:szCs w:val="20"/>
          </w:rPr>
          <w:t>https://novobbmnet.com.br/?gclid=EAIaIQobChMI1seoiLXA6gIVUYCRCh2jMQkvEAAYASAAEgKS7fD_BwE</w:t>
        </w:r>
      </w:hyperlink>
      <w:r>
        <w:rPr>
          <w:rFonts w:asciiTheme="minorHAnsi" w:hAnsiTheme="minorHAnsi" w:cstheme="minorHAnsi"/>
          <w:sz w:val="20"/>
          <w:szCs w:val="20"/>
        </w:rPr>
        <w:t xml:space="preserve"> </w:t>
      </w:r>
    </w:p>
    <w:p w14:paraId="6F2232D0" w14:textId="4BA052C6" w:rsidR="00D85C19" w:rsidRPr="001B2841" w:rsidRDefault="00D85C19" w:rsidP="00B01F82">
      <w:pPr>
        <w:pStyle w:val="Default"/>
        <w:spacing w:line="276" w:lineRule="auto"/>
        <w:jc w:val="both"/>
        <w:rPr>
          <w:rFonts w:asciiTheme="minorHAnsi" w:hAnsiTheme="minorHAnsi" w:cstheme="minorHAnsi"/>
          <w:sz w:val="22"/>
          <w:szCs w:val="22"/>
        </w:rPr>
      </w:pPr>
    </w:p>
    <w:p w14:paraId="0E0435D9" w14:textId="77777777" w:rsidR="00D85C19" w:rsidRPr="001B2841"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1B2841" w:rsidRDefault="00115D8C" w:rsidP="00152C33">
      <w:pPr>
        <w:pStyle w:val="Default"/>
        <w:numPr>
          <w:ilvl w:val="1"/>
          <w:numId w:val="32"/>
        </w:numPr>
        <w:spacing w:after="133" w:line="276" w:lineRule="auto"/>
        <w:jc w:val="both"/>
        <w:rPr>
          <w:rFonts w:asciiTheme="minorHAnsi" w:hAnsiTheme="minorHAnsi" w:cstheme="minorHAnsi"/>
          <w:b/>
          <w:bCs/>
          <w:sz w:val="22"/>
          <w:szCs w:val="22"/>
        </w:rPr>
      </w:pPr>
      <w:r w:rsidRPr="001B2841">
        <w:rPr>
          <w:rFonts w:asciiTheme="minorHAnsi" w:hAnsiTheme="minorHAnsi" w:cstheme="minorHAnsi"/>
          <w:b/>
          <w:bCs/>
          <w:sz w:val="22"/>
          <w:szCs w:val="22"/>
        </w:rPr>
        <w:t xml:space="preserve">Integram este Edital, para todos os fins e efeitos, os seguintes anexos: </w:t>
      </w:r>
    </w:p>
    <w:p w14:paraId="343E7FE4" w14:textId="37E2AD23"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 – Termo de Referência</w:t>
      </w:r>
      <w:r w:rsidR="002E3B6C" w:rsidRPr="001B2841">
        <w:rPr>
          <w:rFonts w:asciiTheme="minorHAnsi" w:hAnsiTheme="minorHAnsi" w:cstheme="minorHAnsi"/>
          <w:sz w:val="22"/>
          <w:szCs w:val="22"/>
        </w:rPr>
        <w:t>.</w:t>
      </w:r>
      <w:r w:rsidRPr="001B2841">
        <w:rPr>
          <w:rFonts w:asciiTheme="minorHAnsi" w:hAnsiTheme="minorHAnsi" w:cstheme="minorHAnsi"/>
          <w:sz w:val="22"/>
          <w:szCs w:val="22"/>
        </w:rPr>
        <w:t xml:space="preserve"> </w:t>
      </w:r>
    </w:p>
    <w:p w14:paraId="5CBD135C" w14:textId="68D33D62"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II – Estudo Técnico Preliminar</w:t>
      </w:r>
      <w:r w:rsidR="002E3B6C" w:rsidRPr="001B2841">
        <w:rPr>
          <w:rFonts w:asciiTheme="minorHAnsi" w:hAnsiTheme="minorHAnsi" w:cstheme="minorHAnsi"/>
          <w:sz w:val="22"/>
          <w:szCs w:val="22"/>
        </w:rPr>
        <w:t>.</w:t>
      </w:r>
    </w:p>
    <w:p w14:paraId="5C9C9FD7" w14:textId="5240E93A"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III – Modelo de Proposta Comercial</w:t>
      </w:r>
      <w:r w:rsidR="002E3B6C" w:rsidRPr="001B2841">
        <w:rPr>
          <w:rFonts w:asciiTheme="minorHAnsi" w:hAnsiTheme="minorHAnsi" w:cstheme="minorHAnsi"/>
          <w:sz w:val="22"/>
          <w:szCs w:val="22"/>
        </w:rPr>
        <w:t>.</w:t>
      </w:r>
    </w:p>
    <w:p w14:paraId="7FACD8C3" w14:textId="7D6F2452" w:rsidR="00115D8C"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IV – Declaração Geral</w:t>
      </w:r>
      <w:r w:rsidR="002E3B6C" w:rsidRPr="001B2841">
        <w:rPr>
          <w:rFonts w:asciiTheme="minorHAnsi" w:hAnsiTheme="minorHAnsi" w:cstheme="minorHAnsi"/>
          <w:sz w:val="22"/>
          <w:szCs w:val="22"/>
        </w:rPr>
        <w:t>.</w:t>
      </w:r>
    </w:p>
    <w:p w14:paraId="0EB04E9B" w14:textId="55F5203D" w:rsidR="002E3B6C" w:rsidRPr="001B2841" w:rsidRDefault="002E3B6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 xml:space="preserve">ANEXO V – Declaração de empresa de Pequeno Porte. </w:t>
      </w:r>
    </w:p>
    <w:p w14:paraId="1A0CB475" w14:textId="6CE85A32" w:rsidR="004E1140" w:rsidRPr="001B2841" w:rsidRDefault="00115D8C"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V</w:t>
      </w:r>
      <w:r w:rsidR="00A73613" w:rsidRPr="001B2841">
        <w:rPr>
          <w:rFonts w:asciiTheme="minorHAnsi" w:hAnsiTheme="minorHAnsi" w:cstheme="minorHAnsi"/>
          <w:sz w:val="22"/>
          <w:szCs w:val="22"/>
        </w:rPr>
        <w:t>I</w:t>
      </w:r>
      <w:r w:rsidRPr="001B2841">
        <w:rPr>
          <w:rFonts w:asciiTheme="minorHAnsi" w:hAnsiTheme="minorHAnsi" w:cstheme="minorHAnsi"/>
          <w:sz w:val="22"/>
          <w:szCs w:val="22"/>
        </w:rPr>
        <w:t xml:space="preserve"> – Minuta de </w:t>
      </w:r>
      <w:r w:rsidR="00C32F86" w:rsidRPr="001B2841">
        <w:rPr>
          <w:rFonts w:asciiTheme="minorHAnsi" w:hAnsiTheme="minorHAnsi" w:cstheme="minorHAnsi"/>
          <w:sz w:val="22"/>
          <w:szCs w:val="22"/>
        </w:rPr>
        <w:t>contrato</w:t>
      </w:r>
      <w:r w:rsidR="002E3B6C" w:rsidRPr="001B2841">
        <w:rPr>
          <w:rFonts w:asciiTheme="minorHAnsi" w:hAnsiTheme="minorHAnsi" w:cstheme="minorHAnsi"/>
          <w:sz w:val="22"/>
          <w:szCs w:val="22"/>
        </w:rPr>
        <w:t>.</w:t>
      </w:r>
      <w:r w:rsidR="00C32F86" w:rsidRPr="001B2841">
        <w:rPr>
          <w:rFonts w:asciiTheme="minorHAnsi" w:hAnsiTheme="minorHAnsi" w:cstheme="minorHAnsi"/>
          <w:sz w:val="22"/>
          <w:szCs w:val="22"/>
        </w:rPr>
        <w:t xml:space="preserve"> </w:t>
      </w:r>
      <w:r w:rsidRPr="001B2841">
        <w:rPr>
          <w:rFonts w:asciiTheme="minorHAnsi" w:hAnsiTheme="minorHAnsi" w:cstheme="minorHAnsi"/>
          <w:sz w:val="22"/>
          <w:szCs w:val="22"/>
        </w:rPr>
        <w:t xml:space="preserve"> </w:t>
      </w:r>
    </w:p>
    <w:p w14:paraId="5E974E89" w14:textId="28D9104C" w:rsidR="00115D8C" w:rsidRPr="001B2841" w:rsidRDefault="004E1140" w:rsidP="00B01F82">
      <w:pPr>
        <w:pStyle w:val="Default"/>
        <w:spacing w:line="276" w:lineRule="auto"/>
        <w:jc w:val="both"/>
        <w:rPr>
          <w:rFonts w:asciiTheme="minorHAnsi" w:hAnsiTheme="minorHAnsi" w:cstheme="minorHAnsi"/>
          <w:sz w:val="22"/>
          <w:szCs w:val="22"/>
        </w:rPr>
      </w:pPr>
      <w:r w:rsidRPr="001B2841">
        <w:rPr>
          <w:rFonts w:asciiTheme="minorHAnsi" w:hAnsiTheme="minorHAnsi" w:cstheme="minorHAnsi"/>
          <w:sz w:val="22"/>
          <w:szCs w:val="22"/>
        </w:rPr>
        <w:t>ANEXO VI</w:t>
      </w:r>
      <w:r w:rsidR="00A73613" w:rsidRPr="001B2841">
        <w:rPr>
          <w:rFonts w:asciiTheme="minorHAnsi" w:hAnsiTheme="minorHAnsi" w:cstheme="minorHAnsi"/>
          <w:sz w:val="22"/>
          <w:szCs w:val="22"/>
        </w:rPr>
        <w:t>I</w:t>
      </w:r>
      <w:r w:rsidRPr="001B2841">
        <w:rPr>
          <w:rFonts w:asciiTheme="minorHAnsi" w:hAnsiTheme="minorHAnsi" w:cstheme="minorHAnsi"/>
          <w:sz w:val="22"/>
          <w:szCs w:val="22"/>
        </w:rPr>
        <w:t xml:space="preserve"> – Termo de Ciência e Notificação</w:t>
      </w:r>
      <w:r w:rsidR="002E3B6C" w:rsidRPr="001B2841">
        <w:rPr>
          <w:rFonts w:asciiTheme="minorHAnsi" w:hAnsiTheme="minorHAnsi" w:cstheme="minorHAnsi"/>
          <w:sz w:val="22"/>
          <w:szCs w:val="22"/>
        </w:rPr>
        <w:t>.</w:t>
      </w:r>
      <w:r w:rsidRPr="001B2841">
        <w:rPr>
          <w:rFonts w:asciiTheme="minorHAnsi" w:hAnsiTheme="minorHAnsi" w:cstheme="minorHAnsi"/>
          <w:sz w:val="22"/>
          <w:szCs w:val="22"/>
        </w:rPr>
        <w:t xml:space="preserve"> </w:t>
      </w:r>
    </w:p>
    <w:p w14:paraId="6ECDC68A" w14:textId="77777777" w:rsidR="00D85C19" w:rsidRPr="00172177" w:rsidRDefault="00D85C19" w:rsidP="00B01F82">
      <w:pPr>
        <w:pStyle w:val="Default"/>
        <w:spacing w:line="276" w:lineRule="auto"/>
        <w:jc w:val="both"/>
        <w:rPr>
          <w:rFonts w:asciiTheme="minorHAnsi" w:hAnsiTheme="minorHAnsi" w:cstheme="minorHAnsi"/>
          <w:sz w:val="22"/>
          <w:szCs w:val="22"/>
        </w:rPr>
      </w:pPr>
    </w:p>
    <w:p w14:paraId="00A0DF8E" w14:textId="3C6578DD" w:rsidR="00FD24B6"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737306">
        <w:rPr>
          <w:rFonts w:asciiTheme="minorHAnsi" w:hAnsiTheme="minorHAnsi" w:cstheme="minorHAnsi"/>
          <w:sz w:val="22"/>
          <w:szCs w:val="22"/>
        </w:rPr>
        <w:t>07</w:t>
      </w:r>
      <w:r w:rsidRPr="00172177">
        <w:rPr>
          <w:rFonts w:asciiTheme="minorHAnsi" w:hAnsiTheme="minorHAnsi" w:cstheme="minorHAnsi"/>
          <w:sz w:val="22"/>
          <w:szCs w:val="22"/>
        </w:rPr>
        <w:t xml:space="preserve"> de </w:t>
      </w:r>
      <w:r w:rsidR="00737306">
        <w:rPr>
          <w:rFonts w:asciiTheme="minorHAnsi" w:hAnsiTheme="minorHAnsi" w:cstheme="minorHAnsi"/>
          <w:sz w:val="22"/>
          <w:szCs w:val="22"/>
        </w:rPr>
        <w:t>novembro</w:t>
      </w:r>
      <w:r w:rsidRPr="00172177">
        <w:rPr>
          <w:rFonts w:asciiTheme="minorHAnsi" w:hAnsiTheme="minorHAnsi" w:cstheme="minorHAnsi"/>
          <w:sz w:val="22"/>
          <w:szCs w:val="22"/>
        </w:rPr>
        <w:t xml:space="preserve"> de 2024.</w:t>
      </w:r>
    </w:p>
    <w:p w14:paraId="252EFDF2" w14:textId="77777777" w:rsidR="00787D68" w:rsidRDefault="00787D68" w:rsidP="00B01F82">
      <w:pPr>
        <w:autoSpaceDE w:val="0"/>
        <w:autoSpaceDN w:val="0"/>
        <w:adjustRightInd w:val="0"/>
        <w:spacing w:line="276" w:lineRule="auto"/>
        <w:jc w:val="center"/>
        <w:rPr>
          <w:rFonts w:asciiTheme="minorHAnsi" w:hAnsiTheme="minorHAnsi" w:cstheme="minorHAnsi"/>
          <w:sz w:val="22"/>
          <w:szCs w:val="22"/>
        </w:rPr>
      </w:pPr>
    </w:p>
    <w:p w14:paraId="683CD6FA" w14:textId="77777777" w:rsidR="00787D68" w:rsidRDefault="00787D68" w:rsidP="00B01F82">
      <w:pPr>
        <w:autoSpaceDE w:val="0"/>
        <w:autoSpaceDN w:val="0"/>
        <w:adjustRightInd w:val="0"/>
        <w:spacing w:line="276" w:lineRule="auto"/>
        <w:jc w:val="center"/>
        <w:rPr>
          <w:rFonts w:asciiTheme="minorHAnsi" w:hAnsiTheme="minorHAnsi" w:cstheme="minorHAnsi"/>
          <w:sz w:val="22"/>
          <w:szCs w:val="22"/>
        </w:rPr>
      </w:pPr>
    </w:p>
    <w:p w14:paraId="650B81A5" w14:textId="77777777" w:rsidR="00787D68"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Pr="00172177" w:rsidRDefault="00FD24B6"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18E65D6E" w14:textId="77777777" w:rsidR="002E3B6C" w:rsidRDefault="002E3B6C" w:rsidP="005F4D43">
      <w:pPr>
        <w:autoSpaceDE w:val="0"/>
        <w:autoSpaceDN w:val="0"/>
        <w:adjustRightInd w:val="0"/>
        <w:rPr>
          <w:rFonts w:asciiTheme="minorHAnsi" w:hAnsiTheme="minorHAnsi" w:cstheme="minorHAnsi"/>
          <w:sz w:val="22"/>
          <w:szCs w:val="22"/>
        </w:rPr>
      </w:pPr>
    </w:p>
    <w:p w14:paraId="7CC5BBFE" w14:textId="77777777" w:rsidR="000B160C" w:rsidRDefault="000B160C" w:rsidP="005F4D43">
      <w:pPr>
        <w:autoSpaceDE w:val="0"/>
        <w:autoSpaceDN w:val="0"/>
        <w:adjustRightInd w:val="0"/>
        <w:rPr>
          <w:rFonts w:asciiTheme="minorHAnsi" w:hAnsiTheme="minorHAnsi" w:cstheme="minorHAnsi"/>
          <w:sz w:val="22"/>
          <w:szCs w:val="22"/>
        </w:rPr>
      </w:pPr>
    </w:p>
    <w:p w14:paraId="0607B7C4" w14:textId="77777777" w:rsidR="000B160C" w:rsidRDefault="000B160C" w:rsidP="005F4D43">
      <w:pPr>
        <w:autoSpaceDE w:val="0"/>
        <w:autoSpaceDN w:val="0"/>
        <w:adjustRightInd w:val="0"/>
        <w:rPr>
          <w:rFonts w:asciiTheme="minorHAnsi" w:hAnsiTheme="minorHAnsi" w:cstheme="minorHAnsi"/>
          <w:sz w:val="22"/>
          <w:szCs w:val="22"/>
        </w:rPr>
      </w:pPr>
    </w:p>
    <w:p w14:paraId="308FAF03" w14:textId="77777777" w:rsidR="000B160C" w:rsidRDefault="000B160C" w:rsidP="005F4D43">
      <w:pPr>
        <w:autoSpaceDE w:val="0"/>
        <w:autoSpaceDN w:val="0"/>
        <w:adjustRightInd w:val="0"/>
        <w:rPr>
          <w:rFonts w:asciiTheme="minorHAnsi" w:hAnsiTheme="minorHAnsi" w:cstheme="minorHAnsi"/>
          <w:sz w:val="22"/>
          <w:szCs w:val="22"/>
        </w:rPr>
      </w:pPr>
    </w:p>
    <w:p w14:paraId="2C39D730" w14:textId="77777777" w:rsidR="000B160C" w:rsidRDefault="000B160C" w:rsidP="005F4D43">
      <w:pPr>
        <w:autoSpaceDE w:val="0"/>
        <w:autoSpaceDN w:val="0"/>
        <w:adjustRightInd w:val="0"/>
        <w:rPr>
          <w:rFonts w:asciiTheme="minorHAnsi" w:hAnsiTheme="minorHAnsi" w:cstheme="minorHAnsi"/>
          <w:sz w:val="22"/>
          <w:szCs w:val="22"/>
        </w:rPr>
      </w:pPr>
    </w:p>
    <w:p w14:paraId="40F84589" w14:textId="77777777" w:rsidR="000B160C" w:rsidRDefault="000B160C" w:rsidP="005F4D43">
      <w:pPr>
        <w:autoSpaceDE w:val="0"/>
        <w:autoSpaceDN w:val="0"/>
        <w:adjustRightInd w:val="0"/>
        <w:rPr>
          <w:rFonts w:asciiTheme="minorHAnsi" w:hAnsiTheme="minorHAnsi" w:cstheme="minorHAnsi"/>
          <w:sz w:val="22"/>
          <w:szCs w:val="22"/>
        </w:rPr>
      </w:pPr>
    </w:p>
    <w:p w14:paraId="31DA6FBE" w14:textId="77777777" w:rsidR="000B160C" w:rsidRDefault="000B160C" w:rsidP="005F4D43">
      <w:pPr>
        <w:autoSpaceDE w:val="0"/>
        <w:autoSpaceDN w:val="0"/>
        <w:adjustRightInd w:val="0"/>
        <w:rPr>
          <w:rFonts w:asciiTheme="minorHAnsi" w:hAnsiTheme="minorHAnsi" w:cstheme="minorHAnsi"/>
          <w:sz w:val="22"/>
          <w:szCs w:val="22"/>
        </w:rPr>
      </w:pPr>
    </w:p>
    <w:p w14:paraId="55665A3B" w14:textId="77777777" w:rsidR="000B160C" w:rsidRDefault="000B160C" w:rsidP="005F4D43">
      <w:pPr>
        <w:autoSpaceDE w:val="0"/>
        <w:autoSpaceDN w:val="0"/>
        <w:adjustRightInd w:val="0"/>
        <w:rPr>
          <w:rFonts w:asciiTheme="minorHAnsi" w:hAnsiTheme="minorHAnsi" w:cstheme="minorHAnsi"/>
          <w:sz w:val="22"/>
          <w:szCs w:val="22"/>
        </w:rPr>
      </w:pPr>
    </w:p>
    <w:p w14:paraId="705D6B75" w14:textId="77777777" w:rsidR="000B160C" w:rsidRDefault="000B160C" w:rsidP="005F4D43">
      <w:pPr>
        <w:autoSpaceDE w:val="0"/>
        <w:autoSpaceDN w:val="0"/>
        <w:adjustRightInd w:val="0"/>
        <w:rPr>
          <w:rFonts w:asciiTheme="minorHAnsi" w:hAnsiTheme="minorHAnsi" w:cstheme="minorHAnsi"/>
          <w:sz w:val="22"/>
          <w:szCs w:val="22"/>
        </w:rPr>
      </w:pPr>
    </w:p>
    <w:p w14:paraId="02F865D1" w14:textId="77777777" w:rsidR="000B160C" w:rsidRDefault="000B160C" w:rsidP="005F4D43">
      <w:pPr>
        <w:autoSpaceDE w:val="0"/>
        <w:autoSpaceDN w:val="0"/>
        <w:adjustRightInd w:val="0"/>
        <w:rPr>
          <w:rFonts w:asciiTheme="minorHAnsi" w:hAnsiTheme="minorHAnsi" w:cstheme="minorHAnsi"/>
          <w:sz w:val="22"/>
          <w:szCs w:val="22"/>
        </w:rPr>
      </w:pPr>
    </w:p>
    <w:p w14:paraId="112551B7" w14:textId="77777777" w:rsidR="000B160C" w:rsidRDefault="000B160C" w:rsidP="005F4D43">
      <w:pPr>
        <w:autoSpaceDE w:val="0"/>
        <w:autoSpaceDN w:val="0"/>
        <w:adjustRightInd w:val="0"/>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D46D79" w:rsidRDefault="005B2CE5" w:rsidP="00D46D79">
      <w:pPr>
        <w:pStyle w:val="Default"/>
        <w:numPr>
          <w:ilvl w:val="0"/>
          <w:numId w:val="10"/>
        </w:numPr>
        <w:rPr>
          <w:sz w:val="20"/>
          <w:szCs w:val="20"/>
        </w:rPr>
      </w:pPr>
    </w:p>
    <w:p w14:paraId="2E966C83" w14:textId="124AC7D8" w:rsidR="005058EC" w:rsidRPr="00152C33" w:rsidRDefault="005B2CE5" w:rsidP="00172177">
      <w:pPr>
        <w:pStyle w:val="Default"/>
        <w:jc w:val="both"/>
        <w:rPr>
          <w:rFonts w:asciiTheme="minorHAnsi" w:hAnsiTheme="minorHAnsi" w:cstheme="minorHAnsi"/>
          <w:sz w:val="21"/>
          <w:szCs w:val="21"/>
        </w:rPr>
      </w:pPr>
      <w:r w:rsidRPr="00152C33">
        <w:rPr>
          <w:rFonts w:asciiTheme="minorHAnsi" w:hAnsiTheme="minorHAnsi" w:cstheme="minorHAnsi"/>
          <w:b/>
          <w:bCs/>
          <w:color w:val="C8201E"/>
          <w:sz w:val="21"/>
          <w:szCs w:val="21"/>
        </w:rPr>
        <w:t>HAVENDO DIVERGÊNCIA ENTRE A ESPECIFICAÇÃO DO SISTEMA E A DO EDITAL,</w:t>
      </w:r>
      <w:r w:rsidR="00172177" w:rsidRPr="00152C33">
        <w:rPr>
          <w:rFonts w:asciiTheme="minorHAnsi" w:hAnsiTheme="minorHAnsi" w:cstheme="minorHAnsi"/>
          <w:sz w:val="21"/>
          <w:szCs w:val="21"/>
        </w:rPr>
        <w:t xml:space="preserve"> </w:t>
      </w:r>
      <w:r w:rsidRPr="00152C33">
        <w:rPr>
          <w:rFonts w:asciiTheme="minorHAnsi" w:hAnsiTheme="minorHAnsi" w:cstheme="minorHAnsi"/>
          <w:b/>
          <w:bCs/>
          <w:color w:val="C8201E"/>
          <w:sz w:val="21"/>
          <w:szCs w:val="21"/>
        </w:rPr>
        <w:t>PREVALECERÁ A DO EDITAL</w:t>
      </w:r>
    </w:p>
    <w:p w14:paraId="4E5AD7B5" w14:textId="77777777" w:rsidR="005B2CE5" w:rsidRPr="00152C33" w:rsidRDefault="005B2CE5" w:rsidP="005B2CE5">
      <w:pPr>
        <w:pStyle w:val="Default"/>
        <w:rPr>
          <w:rFonts w:asciiTheme="minorHAnsi" w:hAnsiTheme="minorHAnsi" w:cstheme="minorHAnsi"/>
          <w:sz w:val="21"/>
          <w:szCs w:val="21"/>
        </w:rPr>
      </w:pPr>
    </w:p>
    <w:p w14:paraId="654E2CAB" w14:textId="2F2A2275" w:rsidR="005B2CE5" w:rsidRPr="00152C33" w:rsidRDefault="000B160C" w:rsidP="000B160C">
      <w:pPr>
        <w:pStyle w:val="Default"/>
        <w:jc w:val="both"/>
        <w:rPr>
          <w:rFonts w:asciiTheme="minorHAnsi" w:hAnsiTheme="minorHAnsi" w:cstheme="minorHAnsi"/>
          <w:b/>
          <w:bCs/>
          <w:color w:val="auto"/>
          <w:sz w:val="21"/>
          <w:szCs w:val="21"/>
        </w:rPr>
      </w:pPr>
      <w:r w:rsidRPr="00152C33">
        <w:rPr>
          <w:rFonts w:asciiTheme="minorHAnsi" w:hAnsiTheme="minorHAnsi" w:cstheme="minorHAnsi"/>
          <w:b/>
          <w:bCs/>
          <w:color w:val="auto"/>
          <w:sz w:val="21"/>
          <w:szCs w:val="21"/>
        </w:rPr>
        <w:t xml:space="preserve">OBJETO: </w:t>
      </w:r>
      <w:r w:rsidR="00C834F0" w:rsidRPr="00152C33">
        <w:rPr>
          <w:rFonts w:asciiTheme="minorHAnsi" w:hAnsiTheme="minorHAnsi" w:cstheme="minorHAnsi"/>
          <w:b/>
          <w:color w:val="auto"/>
          <w:sz w:val="21"/>
          <w:szCs w:val="21"/>
        </w:rPr>
        <w:t>CONTRATAÇÃO</w:t>
      </w:r>
      <w:r w:rsidR="00B15CEB" w:rsidRPr="00152C33">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r w:rsidRPr="00152C33">
        <w:rPr>
          <w:rFonts w:asciiTheme="minorHAnsi" w:hAnsiTheme="minorHAnsi" w:cstheme="minorHAnsi"/>
          <w:b/>
          <w:bCs/>
          <w:color w:val="auto"/>
          <w:sz w:val="21"/>
          <w:szCs w:val="21"/>
        </w:rPr>
        <w:t xml:space="preserve">. </w:t>
      </w:r>
    </w:p>
    <w:p w14:paraId="5263BDE6" w14:textId="77777777" w:rsidR="005B2CE5" w:rsidRPr="00152C33" w:rsidRDefault="005B2CE5" w:rsidP="00C15C8A">
      <w:pPr>
        <w:pStyle w:val="Default"/>
        <w:jc w:val="right"/>
        <w:rPr>
          <w:rFonts w:asciiTheme="minorHAnsi" w:hAnsiTheme="minorHAnsi" w:cstheme="minorHAnsi"/>
          <w:sz w:val="21"/>
          <w:szCs w:val="21"/>
        </w:rPr>
      </w:pPr>
    </w:p>
    <w:p w14:paraId="5619B2A6" w14:textId="77777777" w:rsidR="005B2CE5" w:rsidRPr="00152C33" w:rsidRDefault="005B2CE5" w:rsidP="003B2B42">
      <w:pPr>
        <w:pStyle w:val="Default"/>
        <w:rPr>
          <w:rFonts w:asciiTheme="minorHAnsi" w:hAnsiTheme="minorHAnsi" w:cstheme="minorHAnsi"/>
          <w:sz w:val="21"/>
          <w:szCs w:val="21"/>
        </w:rPr>
      </w:pPr>
    </w:p>
    <w:p w14:paraId="414C4F1A" w14:textId="21016D3E" w:rsidR="00D46D79" w:rsidRPr="00152C33" w:rsidRDefault="00D46D79" w:rsidP="00C15C8A">
      <w:pPr>
        <w:spacing w:after="120"/>
        <w:ind w:right="282"/>
        <w:jc w:val="center"/>
        <w:rPr>
          <w:rFonts w:asciiTheme="minorHAnsi" w:eastAsia="Arial" w:hAnsiTheme="minorHAnsi" w:cstheme="minorHAnsi"/>
          <w:b/>
          <w:sz w:val="21"/>
          <w:szCs w:val="21"/>
        </w:rPr>
      </w:pPr>
      <w:r w:rsidRPr="00152C33">
        <w:rPr>
          <w:rFonts w:asciiTheme="minorHAnsi" w:eastAsia="Arial" w:hAnsiTheme="minorHAnsi" w:cstheme="minorHAnsi"/>
          <w:b/>
          <w:sz w:val="21"/>
          <w:szCs w:val="21"/>
        </w:rPr>
        <w:t>SERVIÇOS SEM DEDICAÇÃO EXCLUSIVA DE MÃO-DE-OBRA</w:t>
      </w:r>
    </w:p>
    <w:p w14:paraId="27838265" w14:textId="77777777" w:rsidR="00D46D79" w:rsidRPr="00152C33" w:rsidRDefault="00D46D79" w:rsidP="00152C33">
      <w:pPr>
        <w:keepNext/>
        <w:keepLines/>
        <w:numPr>
          <w:ilvl w:val="0"/>
          <w:numId w:val="36"/>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152C33">
        <w:rPr>
          <w:rFonts w:asciiTheme="minorHAnsi" w:eastAsia="Arial" w:hAnsiTheme="minorHAnsi" w:cstheme="minorHAnsi"/>
          <w:b/>
          <w:color w:val="000000"/>
          <w:sz w:val="21"/>
          <w:szCs w:val="21"/>
        </w:rPr>
        <w:t>CONDIÇÕES GERAIS DA CONTRATAÇÃO</w:t>
      </w:r>
    </w:p>
    <w:p w14:paraId="60D0B6FF" w14:textId="77777777" w:rsidR="005B2CE5" w:rsidRPr="00152C33" w:rsidRDefault="005B2CE5" w:rsidP="003B2B42">
      <w:pPr>
        <w:pStyle w:val="Default"/>
        <w:rPr>
          <w:rFonts w:asciiTheme="minorHAnsi" w:hAnsiTheme="minorHAnsi" w:cstheme="minorHAnsi"/>
          <w:sz w:val="21"/>
          <w:szCs w:val="21"/>
        </w:rPr>
      </w:pPr>
    </w:p>
    <w:p w14:paraId="1AB52E53" w14:textId="77777777" w:rsidR="00152C33" w:rsidRPr="004A6AA8" w:rsidRDefault="00152C33" w:rsidP="00152C33">
      <w:pPr>
        <w:numPr>
          <w:ilvl w:val="1"/>
          <w:numId w:val="38"/>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b/>
          <w:sz w:val="21"/>
          <w:szCs w:val="21"/>
        </w:rPr>
      </w:pPr>
      <w:r w:rsidRPr="00152C33">
        <w:rPr>
          <w:rFonts w:asciiTheme="minorHAnsi" w:eastAsia="Arial" w:hAnsiTheme="minorHAnsi" w:cstheme="minorHAnsi"/>
          <w:sz w:val="21"/>
          <w:szCs w:val="21"/>
        </w:rPr>
        <w:t>Contratação de empresa especializada em organização de eventos para a realização do evento “NATAL DO PAPAI NOEL 2024</w:t>
      </w:r>
      <w:r w:rsidRPr="00152C33">
        <w:rPr>
          <w:rFonts w:asciiTheme="minorHAnsi" w:eastAsia="Arial" w:hAnsiTheme="minorHAnsi" w:cstheme="minorHAnsi"/>
          <w:b/>
          <w:sz w:val="21"/>
          <w:szCs w:val="21"/>
        </w:rPr>
        <w:t xml:space="preserve">” </w:t>
      </w:r>
      <w:r w:rsidRPr="00152C33">
        <w:rPr>
          <w:rFonts w:asciiTheme="minorHAnsi" w:eastAsia="Arial" w:hAnsiTheme="minorHAnsi" w:cstheme="minorHAnsi"/>
          <w:sz w:val="21"/>
          <w:szCs w:val="21"/>
        </w:rPr>
        <w:t>para atender os usuários dos Programas Sociais e comunidade através da Secretaria Municipal de Assistência Social nos termos da tabela abaixo, conforme condições e exigências estabelecidas neste instrumento.</w:t>
      </w:r>
    </w:p>
    <w:p w14:paraId="092E8FA8" w14:textId="77777777" w:rsidR="004A6AA8" w:rsidRPr="004A6AA8" w:rsidRDefault="004A6AA8" w:rsidP="004A6AA8">
      <w:pPr>
        <w:pBdr>
          <w:top w:val="nil"/>
          <w:left w:val="nil"/>
          <w:bottom w:val="nil"/>
          <w:right w:val="nil"/>
          <w:between w:val="nil"/>
        </w:pBdr>
        <w:suppressAutoHyphens/>
        <w:spacing w:before="120" w:after="120" w:line="360" w:lineRule="auto"/>
        <w:jc w:val="both"/>
        <w:rPr>
          <w:rFonts w:asciiTheme="minorHAnsi" w:eastAsia="Arial" w:hAnsiTheme="minorHAnsi" w:cstheme="minorHAnsi"/>
          <w:b/>
          <w:sz w:val="21"/>
          <w:szCs w:val="21"/>
        </w:rPr>
      </w:pPr>
    </w:p>
    <w:p w14:paraId="7DCC1362" w14:textId="5D45048A" w:rsidR="004A6AA8" w:rsidRPr="00152C33" w:rsidRDefault="004A6AA8" w:rsidP="004A6AA8">
      <w:pPr>
        <w:pBdr>
          <w:top w:val="nil"/>
          <w:left w:val="nil"/>
          <w:bottom w:val="nil"/>
          <w:right w:val="nil"/>
          <w:between w:val="nil"/>
        </w:pBdr>
        <w:suppressAutoHyphens/>
        <w:spacing w:before="120" w:after="120" w:line="360" w:lineRule="auto"/>
        <w:ind w:left="360"/>
        <w:jc w:val="both"/>
        <w:rPr>
          <w:rFonts w:asciiTheme="minorHAnsi" w:eastAsia="Arial" w:hAnsiTheme="minorHAnsi" w:cstheme="minorHAnsi"/>
          <w:b/>
          <w:sz w:val="21"/>
          <w:szCs w:val="21"/>
        </w:rPr>
      </w:pPr>
      <w:r w:rsidRPr="004A6AA8">
        <w:rPr>
          <w:rFonts w:asciiTheme="minorHAnsi" w:eastAsia="Arial" w:hAnsiTheme="minorHAnsi" w:cstheme="minorHAnsi"/>
          <w:b/>
          <w:bCs/>
          <w:sz w:val="21"/>
          <w:szCs w:val="21"/>
        </w:rPr>
        <w:t>DESCRIÇÃO DOS ITENS, ESPECIFICAÇÕES, QUANTIDADES E PREÇOS MÁXIMOS FIXADOS.</w:t>
      </w:r>
    </w:p>
    <w:tbl>
      <w:tblPr>
        <w:tblW w:w="9220" w:type="dxa"/>
        <w:tblCellMar>
          <w:left w:w="70" w:type="dxa"/>
          <w:right w:w="70" w:type="dxa"/>
        </w:tblCellMar>
        <w:tblLook w:val="04A0" w:firstRow="1" w:lastRow="0" w:firstColumn="1" w:lastColumn="0" w:noHBand="0" w:noVBand="1"/>
      </w:tblPr>
      <w:tblGrid>
        <w:gridCol w:w="472"/>
        <w:gridCol w:w="1366"/>
        <w:gridCol w:w="5384"/>
        <w:gridCol w:w="639"/>
        <w:gridCol w:w="1359"/>
      </w:tblGrid>
      <w:tr w:rsidR="004A6AA8" w:rsidRPr="004A6AA8" w14:paraId="04D76497" w14:textId="77777777" w:rsidTr="004A6AA8">
        <w:trPr>
          <w:trHeight w:val="255"/>
        </w:trPr>
        <w:tc>
          <w:tcPr>
            <w:tcW w:w="7861" w:type="dxa"/>
            <w:gridSpan w:val="4"/>
            <w:tcBorders>
              <w:top w:val="single" w:sz="4" w:space="0" w:color="auto"/>
              <w:left w:val="single" w:sz="4" w:space="0" w:color="auto"/>
              <w:bottom w:val="single" w:sz="4" w:space="0" w:color="auto"/>
              <w:right w:val="single" w:sz="4" w:space="0" w:color="auto"/>
            </w:tcBorders>
            <w:shd w:val="clear" w:color="auto" w:fill="auto"/>
            <w:hideMark/>
          </w:tcPr>
          <w:p w14:paraId="3CD9384E" w14:textId="77777777" w:rsidR="004A6AA8" w:rsidRPr="004A6AA8" w:rsidRDefault="004A6AA8" w:rsidP="004A6AA8">
            <w:pPr>
              <w:jc w:val="center"/>
              <w:rPr>
                <w:rFonts w:ascii="Tahoma" w:hAnsi="Tahoma" w:cs="Tahoma"/>
                <w:sz w:val="16"/>
                <w:szCs w:val="16"/>
              </w:rPr>
            </w:pPr>
            <w:r w:rsidRPr="004A6AA8">
              <w:rPr>
                <w:rFonts w:ascii="Tahoma" w:hAnsi="Tahoma" w:cs="Tahoma"/>
                <w:sz w:val="16"/>
                <w:szCs w:val="16"/>
              </w:rPr>
              <w:t>Item</w:t>
            </w:r>
          </w:p>
        </w:tc>
        <w:tc>
          <w:tcPr>
            <w:tcW w:w="1359" w:type="dxa"/>
            <w:tcBorders>
              <w:top w:val="single" w:sz="4" w:space="0" w:color="auto"/>
              <w:left w:val="nil"/>
              <w:bottom w:val="single" w:sz="4" w:space="0" w:color="auto"/>
              <w:right w:val="single" w:sz="4" w:space="0" w:color="auto"/>
            </w:tcBorders>
            <w:shd w:val="clear" w:color="auto" w:fill="auto"/>
            <w:hideMark/>
          </w:tcPr>
          <w:p w14:paraId="7451E552" w14:textId="77777777" w:rsidR="004A6AA8" w:rsidRPr="004A6AA8" w:rsidRDefault="004A6AA8" w:rsidP="004A6AA8">
            <w:pPr>
              <w:jc w:val="center"/>
              <w:rPr>
                <w:rFonts w:ascii="Tahoma" w:hAnsi="Tahoma" w:cs="Tahoma"/>
                <w:sz w:val="16"/>
                <w:szCs w:val="16"/>
              </w:rPr>
            </w:pPr>
            <w:r w:rsidRPr="004A6AA8">
              <w:rPr>
                <w:rFonts w:ascii="Tahoma" w:hAnsi="Tahoma" w:cs="Tahoma"/>
                <w:sz w:val="16"/>
                <w:szCs w:val="16"/>
              </w:rPr>
              <w:t> </w:t>
            </w:r>
          </w:p>
        </w:tc>
      </w:tr>
      <w:tr w:rsidR="004A6AA8" w:rsidRPr="004A6AA8" w14:paraId="4585FCDE" w14:textId="77777777" w:rsidTr="004A6AA8">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63ABA9D" w14:textId="77777777" w:rsidR="004A6AA8" w:rsidRPr="004A6AA8" w:rsidRDefault="004A6AA8" w:rsidP="004A6AA8">
            <w:pPr>
              <w:rPr>
                <w:rFonts w:ascii="Tahoma" w:hAnsi="Tahoma" w:cs="Tahoma"/>
                <w:sz w:val="16"/>
                <w:szCs w:val="16"/>
              </w:rPr>
            </w:pPr>
            <w:r w:rsidRPr="004A6AA8">
              <w:rPr>
                <w:rFonts w:ascii="Tahoma" w:hAnsi="Tahoma" w:cs="Tahoma"/>
                <w:sz w:val="16"/>
                <w:szCs w:val="16"/>
              </w:rPr>
              <w:t>Item</w:t>
            </w:r>
          </w:p>
        </w:tc>
        <w:tc>
          <w:tcPr>
            <w:tcW w:w="1366" w:type="dxa"/>
            <w:tcBorders>
              <w:top w:val="nil"/>
              <w:left w:val="nil"/>
              <w:bottom w:val="single" w:sz="4" w:space="0" w:color="auto"/>
              <w:right w:val="single" w:sz="4" w:space="0" w:color="auto"/>
            </w:tcBorders>
            <w:shd w:val="clear" w:color="auto" w:fill="auto"/>
            <w:hideMark/>
          </w:tcPr>
          <w:p w14:paraId="2615F6FF" w14:textId="77777777" w:rsidR="004A6AA8" w:rsidRPr="004A6AA8" w:rsidRDefault="004A6AA8" w:rsidP="004A6AA8">
            <w:pPr>
              <w:rPr>
                <w:rFonts w:ascii="Tahoma" w:hAnsi="Tahoma" w:cs="Tahoma"/>
                <w:sz w:val="16"/>
                <w:szCs w:val="16"/>
              </w:rPr>
            </w:pPr>
            <w:r w:rsidRPr="004A6AA8">
              <w:rPr>
                <w:rFonts w:ascii="Tahoma" w:hAnsi="Tahoma" w:cs="Tahoma"/>
                <w:sz w:val="16"/>
                <w:szCs w:val="16"/>
              </w:rPr>
              <w:t>Descrição</w:t>
            </w:r>
          </w:p>
        </w:tc>
        <w:tc>
          <w:tcPr>
            <w:tcW w:w="5384" w:type="dxa"/>
            <w:tcBorders>
              <w:top w:val="nil"/>
              <w:left w:val="nil"/>
              <w:bottom w:val="single" w:sz="4" w:space="0" w:color="auto"/>
              <w:right w:val="single" w:sz="4" w:space="0" w:color="auto"/>
            </w:tcBorders>
            <w:shd w:val="clear" w:color="auto" w:fill="auto"/>
            <w:hideMark/>
          </w:tcPr>
          <w:p w14:paraId="33B165EF" w14:textId="77777777" w:rsidR="004A6AA8" w:rsidRPr="004A6AA8" w:rsidRDefault="004A6AA8" w:rsidP="004A6AA8">
            <w:pPr>
              <w:rPr>
                <w:rFonts w:ascii="Tahoma" w:hAnsi="Tahoma" w:cs="Tahoma"/>
                <w:sz w:val="16"/>
                <w:szCs w:val="16"/>
              </w:rPr>
            </w:pPr>
            <w:r w:rsidRPr="004A6AA8">
              <w:rPr>
                <w:rFonts w:ascii="Tahoma" w:hAnsi="Tahoma" w:cs="Tahoma"/>
                <w:sz w:val="16"/>
                <w:szCs w:val="16"/>
              </w:rPr>
              <w:t>Especificação</w:t>
            </w:r>
          </w:p>
        </w:tc>
        <w:tc>
          <w:tcPr>
            <w:tcW w:w="639" w:type="dxa"/>
            <w:tcBorders>
              <w:top w:val="nil"/>
              <w:left w:val="nil"/>
              <w:bottom w:val="single" w:sz="4" w:space="0" w:color="auto"/>
              <w:right w:val="single" w:sz="4" w:space="0" w:color="auto"/>
            </w:tcBorders>
            <w:shd w:val="clear" w:color="auto" w:fill="auto"/>
            <w:hideMark/>
          </w:tcPr>
          <w:p w14:paraId="37A05EBC" w14:textId="77777777" w:rsidR="004A6AA8" w:rsidRPr="004A6AA8" w:rsidRDefault="004A6AA8" w:rsidP="004A6AA8">
            <w:pPr>
              <w:rPr>
                <w:rFonts w:ascii="Tahoma" w:hAnsi="Tahoma" w:cs="Tahoma"/>
                <w:sz w:val="16"/>
                <w:szCs w:val="16"/>
              </w:rPr>
            </w:pPr>
            <w:r w:rsidRPr="004A6AA8">
              <w:rPr>
                <w:rFonts w:ascii="Tahoma" w:hAnsi="Tahoma" w:cs="Tahoma"/>
                <w:sz w:val="16"/>
                <w:szCs w:val="16"/>
              </w:rPr>
              <w:t>UN</w:t>
            </w:r>
          </w:p>
        </w:tc>
        <w:tc>
          <w:tcPr>
            <w:tcW w:w="1359" w:type="dxa"/>
            <w:tcBorders>
              <w:top w:val="nil"/>
              <w:left w:val="nil"/>
              <w:bottom w:val="single" w:sz="4" w:space="0" w:color="auto"/>
              <w:right w:val="single" w:sz="4" w:space="0" w:color="auto"/>
            </w:tcBorders>
            <w:shd w:val="clear" w:color="auto" w:fill="auto"/>
            <w:hideMark/>
          </w:tcPr>
          <w:p w14:paraId="1E5F3521" w14:textId="77777777" w:rsidR="004A6AA8" w:rsidRPr="004A6AA8" w:rsidRDefault="004A6AA8" w:rsidP="004A6AA8">
            <w:pPr>
              <w:rPr>
                <w:rFonts w:ascii="Tahoma" w:hAnsi="Tahoma" w:cs="Tahoma"/>
                <w:sz w:val="16"/>
                <w:szCs w:val="16"/>
              </w:rPr>
            </w:pPr>
            <w:r w:rsidRPr="004A6AA8">
              <w:rPr>
                <w:rFonts w:ascii="Tahoma" w:hAnsi="Tahoma" w:cs="Tahoma"/>
                <w:sz w:val="16"/>
                <w:szCs w:val="16"/>
              </w:rPr>
              <w:t>Valor total</w:t>
            </w:r>
          </w:p>
        </w:tc>
      </w:tr>
      <w:tr w:rsidR="004A6AA8" w:rsidRPr="004A6AA8" w14:paraId="1236A80D" w14:textId="77777777" w:rsidTr="004A6AA8">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042AE3C" w14:textId="77777777" w:rsidR="004A6AA8" w:rsidRPr="004A6AA8" w:rsidRDefault="004A6AA8" w:rsidP="004A6AA8">
            <w:pPr>
              <w:jc w:val="right"/>
              <w:rPr>
                <w:rFonts w:ascii="Tahoma" w:hAnsi="Tahoma" w:cs="Tahoma"/>
                <w:sz w:val="16"/>
                <w:szCs w:val="16"/>
              </w:rPr>
            </w:pPr>
            <w:r w:rsidRPr="004A6AA8">
              <w:rPr>
                <w:rFonts w:ascii="Tahoma" w:hAnsi="Tahoma" w:cs="Tahoma"/>
                <w:sz w:val="16"/>
                <w:szCs w:val="16"/>
              </w:rPr>
              <w:t>1</w:t>
            </w:r>
          </w:p>
        </w:tc>
        <w:tc>
          <w:tcPr>
            <w:tcW w:w="1366" w:type="dxa"/>
            <w:tcBorders>
              <w:top w:val="nil"/>
              <w:left w:val="nil"/>
              <w:bottom w:val="single" w:sz="4" w:space="0" w:color="auto"/>
              <w:right w:val="single" w:sz="4" w:space="0" w:color="auto"/>
            </w:tcBorders>
            <w:shd w:val="clear" w:color="auto" w:fill="auto"/>
            <w:hideMark/>
          </w:tcPr>
          <w:p w14:paraId="5923089D" w14:textId="77777777" w:rsidR="004A6AA8" w:rsidRPr="004A6AA8" w:rsidRDefault="004A6AA8" w:rsidP="004A6AA8">
            <w:pPr>
              <w:rPr>
                <w:rFonts w:ascii="Tahoma" w:hAnsi="Tahoma" w:cs="Tahoma"/>
                <w:sz w:val="16"/>
                <w:szCs w:val="16"/>
              </w:rPr>
            </w:pPr>
            <w:r w:rsidRPr="004A6AA8">
              <w:rPr>
                <w:rFonts w:ascii="Tahoma" w:hAnsi="Tahoma" w:cs="Tahoma"/>
                <w:sz w:val="16"/>
                <w:szCs w:val="16"/>
              </w:rPr>
              <w:t>SERVIÇOS - CONTRATAÇÃO DE EMPRESA ESPECIALIZADA PARA ORGANIZAÇÃO E REALIZAÇÃO DE EVENTO</w:t>
            </w:r>
          </w:p>
        </w:tc>
        <w:tc>
          <w:tcPr>
            <w:tcW w:w="5384" w:type="dxa"/>
            <w:tcBorders>
              <w:top w:val="nil"/>
              <w:left w:val="nil"/>
              <w:bottom w:val="single" w:sz="4" w:space="0" w:color="auto"/>
              <w:right w:val="single" w:sz="4" w:space="0" w:color="auto"/>
            </w:tcBorders>
            <w:shd w:val="clear" w:color="auto" w:fill="auto"/>
            <w:hideMark/>
          </w:tcPr>
          <w:p w14:paraId="308B9A12" w14:textId="4F240BC1" w:rsidR="004A6AA8" w:rsidRDefault="004A6AA8" w:rsidP="004A6AA8">
            <w:pPr>
              <w:rPr>
                <w:rFonts w:ascii="Tahoma" w:hAnsi="Tahoma" w:cs="Tahoma"/>
                <w:sz w:val="16"/>
                <w:szCs w:val="16"/>
              </w:rPr>
            </w:pPr>
            <w:r w:rsidRPr="004A6AA8">
              <w:rPr>
                <w:rFonts w:ascii="Tahoma" w:hAnsi="Tahoma" w:cs="Tahoma"/>
                <w:sz w:val="16"/>
                <w:szCs w:val="16"/>
              </w:rPr>
              <w:t>CONTRATÇÃO DE EMPRESA ESPECIALIZADA EM ORGANIZAÇÃO DE EVENTOS PARA A REALIZAÇÃO DO " NATAL DO PAPAI NOEL 2024" PARA ATENDIMENTO DOS PROGRAMAS SOCIAS E COMUNIDADE ATRAVÉS DA SECRETARIA MUNICIPAL DE ASSISTÊNCIA SOCIAL VISANDO O FORTALECIMENTO DE VÍNCULOS E A CONFRATERNIZAÇÃO DE FAMÍLIAS DE BAIXA RENDA E OUTROS REFERENCIADOS NO CRAS.</w:t>
            </w:r>
            <w:r w:rsidRPr="004A6AA8">
              <w:rPr>
                <w:rFonts w:ascii="Tahoma" w:hAnsi="Tahoma" w:cs="Tahoma"/>
                <w:sz w:val="16"/>
                <w:szCs w:val="16"/>
              </w:rPr>
              <w:br/>
            </w:r>
            <w:r w:rsidRPr="004A6AA8">
              <w:rPr>
                <w:rFonts w:ascii="Tahoma" w:hAnsi="Tahoma" w:cs="Tahoma"/>
                <w:sz w:val="16"/>
                <w:szCs w:val="16"/>
              </w:rPr>
              <w:br/>
              <w:t xml:space="preserve">LOCAL : PRAÇA AJUDANTE BRAGA </w:t>
            </w:r>
            <w:r w:rsidRPr="004A6AA8">
              <w:rPr>
                <w:rFonts w:ascii="Tahoma" w:hAnsi="Tahoma" w:cs="Tahoma"/>
                <w:sz w:val="16"/>
                <w:szCs w:val="16"/>
              </w:rPr>
              <w:br/>
              <w:t>DIAS 30/11/2024 A 2212/2024</w:t>
            </w:r>
            <w:r w:rsidRPr="004A6AA8">
              <w:rPr>
                <w:rFonts w:ascii="Tahoma" w:hAnsi="Tahoma" w:cs="Tahoma"/>
                <w:sz w:val="16"/>
                <w:szCs w:val="16"/>
              </w:rPr>
              <w:br/>
              <w:t>ÍNICIO DIA 30/11/2024 - 19H00 AS 23H00</w:t>
            </w:r>
            <w:r w:rsidRPr="004A6AA8">
              <w:rPr>
                <w:rFonts w:ascii="Tahoma" w:hAnsi="Tahoma" w:cs="Tahoma"/>
                <w:sz w:val="16"/>
                <w:szCs w:val="16"/>
              </w:rPr>
              <w:br/>
              <w:t>TRENZINHO DIA 07/12/2024 - 19H00 AS 23H00</w:t>
            </w:r>
            <w:r w:rsidRPr="004A6AA8">
              <w:rPr>
                <w:rFonts w:ascii="Tahoma" w:hAnsi="Tahoma" w:cs="Tahoma"/>
                <w:sz w:val="16"/>
                <w:szCs w:val="16"/>
              </w:rPr>
              <w:br/>
              <w:t>DIA 07/12/2024 E 14/12/2024 PINTURA FACIAL E ESCULTURA DE BALÕES</w:t>
            </w:r>
            <w:r w:rsidRPr="004A6AA8">
              <w:rPr>
                <w:rFonts w:ascii="Tahoma" w:hAnsi="Tahoma" w:cs="Tahoma"/>
                <w:sz w:val="16"/>
                <w:szCs w:val="16"/>
              </w:rPr>
              <w:br/>
              <w:t>PRESENÇA DO PAPAI NOEL COM AJUDANTES  - DIAS 30 DE NOVEMBRO ,01,06,07,08,13,14,15,20,21,22 DE DEZEMBRO DE 2024 , DAS 19:00 AS 23H00.</w:t>
            </w:r>
            <w:r w:rsidRPr="004A6AA8">
              <w:rPr>
                <w:rFonts w:ascii="Tahoma" w:hAnsi="Tahoma" w:cs="Tahoma"/>
                <w:sz w:val="16"/>
                <w:szCs w:val="16"/>
              </w:rPr>
              <w:br/>
            </w:r>
            <w:r w:rsidRPr="004A6AA8">
              <w:rPr>
                <w:rFonts w:ascii="Tahoma" w:hAnsi="Tahoma" w:cs="Tahoma"/>
                <w:sz w:val="16"/>
                <w:szCs w:val="16"/>
              </w:rPr>
              <w:br/>
              <w:t xml:space="preserve">1 UNIDADE - CONTRATAÇÃO DE ATOR VESTIDO DE PAPAI NOEL PARA ATENDER AS CRIANÇAS </w:t>
            </w:r>
            <w:r w:rsidRPr="004A6AA8">
              <w:rPr>
                <w:rFonts w:ascii="Tahoma" w:hAnsi="Tahoma" w:cs="Tahoma"/>
                <w:sz w:val="16"/>
                <w:szCs w:val="16"/>
              </w:rPr>
              <w:br/>
              <w:t>PRESENÇA DO PAPAI NOEL  - DIAS 30 DE NOVEMBRO , 01,06,07,08,13,14,15,20,21,22 DE DEZEMBRO DE 2024, DAS 19H00 AS 23H00.</w:t>
            </w:r>
            <w:r w:rsidRPr="004A6AA8">
              <w:rPr>
                <w:rFonts w:ascii="Tahoma" w:hAnsi="Tahoma" w:cs="Tahoma"/>
                <w:sz w:val="16"/>
                <w:szCs w:val="16"/>
              </w:rPr>
              <w:br/>
            </w:r>
            <w:r w:rsidRPr="004A6AA8">
              <w:rPr>
                <w:rFonts w:ascii="Tahoma" w:hAnsi="Tahoma" w:cs="Tahoma"/>
                <w:sz w:val="16"/>
                <w:szCs w:val="16"/>
              </w:rPr>
              <w:br/>
              <w:t>2 UNIDADES - CONTRATAÇÃO DE ATORES (ATRIZES) VESTIDOS DE AJUDANTE DE PAPAI NOEL - PRESENÇA DOS AJUDANTES -  DIAS 30 DE NOVEMBRO , 01,06,07,08,13,14,15,20,21,22 DE DEZEMBRO DE 2024, DAS 19H00 AS 23H00..</w:t>
            </w:r>
            <w:r w:rsidRPr="004A6AA8">
              <w:rPr>
                <w:rFonts w:ascii="Tahoma" w:hAnsi="Tahoma" w:cs="Tahoma"/>
                <w:sz w:val="16"/>
                <w:szCs w:val="16"/>
              </w:rPr>
              <w:br/>
            </w:r>
            <w:r w:rsidRPr="004A6AA8">
              <w:rPr>
                <w:rFonts w:ascii="Tahoma" w:hAnsi="Tahoma" w:cs="Tahoma"/>
                <w:sz w:val="16"/>
                <w:szCs w:val="16"/>
              </w:rPr>
              <w:br/>
              <w:t>1 UNIDADE - TRENZINHO , VEICULO COM CAPACIDADE MINIMA DE 40 PASSAGEIROS , APROPRIADO PARA PASSEIOS INFANTIS COM DECORAÇÃO TEMATICA NATALINA - DIA 07/12/2024 - 19H00 AS 23H00.</w:t>
            </w:r>
          </w:p>
          <w:p w14:paraId="42D3B719" w14:textId="20F65717" w:rsidR="004A6AA8" w:rsidRDefault="004A6AA8" w:rsidP="004A6AA8">
            <w:pPr>
              <w:pBdr>
                <w:top w:val="nil"/>
                <w:left w:val="nil"/>
                <w:bottom w:val="nil"/>
                <w:right w:val="nil"/>
                <w:between w:val="nil"/>
              </w:pBdr>
              <w:suppressAutoHyphens/>
              <w:spacing w:before="120" w:after="120" w:line="276" w:lineRule="auto"/>
              <w:jc w:val="both"/>
              <w:rPr>
                <w:rFonts w:ascii="Tahoma" w:hAnsi="Tahoma" w:cs="Tahoma"/>
                <w:sz w:val="16"/>
                <w:szCs w:val="16"/>
              </w:rPr>
            </w:pPr>
            <w:r w:rsidRPr="004A6AA8">
              <w:rPr>
                <w:rFonts w:ascii="Tahoma" w:hAnsi="Tahoma" w:cs="Tahoma"/>
                <w:sz w:val="16"/>
                <w:szCs w:val="16"/>
                <w:highlight w:val="yellow"/>
              </w:rPr>
              <w:t xml:space="preserve">A empresa vencedora na etapa de lances  deverá anexar na aba “ ficha Técnica” na plataforma da BBMNET o catálogo do trenzinho contendo fotos ilustrativas, com todas as especificações técnicas do item ofertado para análise e conferência, em conformidade com as especificações exigidas no edital. A avaliação dos prospectos e/ou catálogo, tem por finalidade verificar a conformidade da especificação técnica dos itens prevista no Termo de Referência. </w:t>
            </w:r>
          </w:p>
          <w:p w14:paraId="300E608E" w14:textId="1B55BA2B" w:rsidR="004A6AA8" w:rsidRPr="004A6AA8" w:rsidRDefault="004A6AA8" w:rsidP="004A6AA8">
            <w:pPr>
              <w:pBdr>
                <w:top w:val="nil"/>
                <w:left w:val="nil"/>
                <w:bottom w:val="nil"/>
                <w:right w:val="nil"/>
                <w:between w:val="nil"/>
              </w:pBdr>
              <w:suppressAutoHyphens/>
              <w:spacing w:before="120" w:after="120" w:line="276" w:lineRule="auto"/>
              <w:jc w:val="both"/>
              <w:rPr>
                <w:rFonts w:ascii="Tahoma" w:eastAsia="Arial" w:hAnsi="Tahoma" w:cs="Tahoma"/>
                <w:sz w:val="16"/>
                <w:szCs w:val="16"/>
                <w:highlight w:val="yellow"/>
              </w:rPr>
            </w:pPr>
            <w:r w:rsidRPr="004A6AA8">
              <w:rPr>
                <w:rFonts w:ascii="Tahoma" w:hAnsi="Tahoma" w:cs="Tahoma"/>
                <w:sz w:val="16"/>
                <w:szCs w:val="16"/>
              </w:rPr>
              <w:br/>
              <w:t>1 UNIDADE - CONTRATAÇÃO DE MOTORISTA PARA DIRIGIR O TRENZINHO  - DIA 07/12/2024  - 19H00 AS 23H00.</w:t>
            </w:r>
            <w:r w:rsidRPr="004A6AA8">
              <w:rPr>
                <w:rFonts w:ascii="Tahoma" w:hAnsi="Tahoma" w:cs="Tahoma"/>
                <w:sz w:val="16"/>
                <w:szCs w:val="16"/>
              </w:rPr>
              <w:br/>
            </w:r>
            <w:r w:rsidRPr="004A6AA8">
              <w:rPr>
                <w:rFonts w:ascii="Tahoma" w:hAnsi="Tahoma" w:cs="Tahoma"/>
                <w:sz w:val="16"/>
                <w:szCs w:val="16"/>
              </w:rPr>
              <w:br/>
              <w:t>1 UNIDADE - CONTRATAÇÃO DE MONITOR PARA ACOMPANHAR O TRENZINHO E MONITORAS AS CRIANÇAS DURANTE OS PASSEIOS DO TRENZINHO  - DIA 07/12/2024 - 19H00 AS 23H00.</w:t>
            </w:r>
            <w:r w:rsidRPr="004A6AA8">
              <w:rPr>
                <w:rFonts w:ascii="Tahoma" w:hAnsi="Tahoma" w:cs="Tahoma"/>
                <w:sz w:val="16"/>
                <w:szCs w:val="16"/>
              </w:rPr>
              <w:br/>
            </w:r>
            <w:r w:rsidRPr="004A6AA8">
              <w:rPr>
                <w:rFonts w:ascii="Tahoma" w:hAnsi="Tahoma" w:cs="Tahoma"/>
                <w:sz w:val="16"/>
                <w:szCs w:val="16"/>
              </w:rPr>
              <w:br/>
              <w:t>8 UNIDADES - CONTRATAÇÃO DE OITO MONITORES PARA CONTROLAR A FILA , A QUANTIDADES DE PESSOAS PARA CADA PASSEIO DO TRENZINHO E A QUANTIDADE DE VEZES QUE EFETUARAM O PASSEIO ATRAVÉS DE CARIMBO - DIA 07/12/2024 AS 23H00.</w:t>
            </w:r>
            <w:r w:rsidRPr="004A6AA8">
              <w:rPr>
                <w:rFonts w:ascii="Tahoma" w:hAnsi="Tahoma" w:cs="Tahoma"/>
                <w:sz w:val="16"/>
                <w:szCs w:val="16"/>
              </w:rPr>
              <w:br/>
            </w:r>
            <w:r w:rsidRPr="004A6AA8">
              <w:rPr>
                <w:rFonts w:ascii="Tahoma" w:hAnsi="Tahoma" w:cs="Tahoma"/>
                <w:sz w:val="16"/>
                <w:szCs w:val="16"/>
              </w:rPr>
              <w:br/>
              <w:t>3 UNIDADE - CONTRATAÇÃO DE TRÊS MONITORES PARA EFETUAR PINTURA FACIAL NAS CRIANÇAS - DIA 07/12/2024 E 14/12/2024 - 19H00 AS 23H00.</w:t>
            </w:r>
            <w:r w:rsidRPr="004A6AA8">
              <w:rPr>
                <w:rFonts w:ascii="Tahoma" w:hAnsi="Tahoma" w:cs="Tahoma"/>
                <w:sz w:val="16"/>
                <w:szCs w:val="16"/>
              </w:rPr>
              <w:br/>
            </w:r>
            <w:r w:rsidRPr="004A6AA8">
              <w:rPr>
                <w:rFonts w:ascii="Tahoma" w:hAnsi="Tahoma" w:cs="Tahoma"/>
                <w:sz w:val="16"/>
                <w:szCs w:val="16"/>
              </w:rPr>
              <w:br/>
              <w:t>3 UNIDADES - CONTRATAÇÃO DE TRÊS MONITORES PARA EFETUAR ESCULTURA DE BALÕES PARA AS CRIANÇAS - DIA 07/12/2024 E 14/12/2024 - 19H00 AS 23H00.</w:t>
            </w:r>
            <w:r w:rsidRPr="004A6AA8">
              <w:rPr>
                <w:rFonts w:ascii="Tahoma" w:hAnsi="Tahoma" w:cs="Tahoma"/>
                <w:sz w:val="16"/>
                <w:szCs w:val="16"/>
              </w:rPr>
              <w:br/>
            </w:r>
            <w:r w:rsidRPr="004A6AA8">
              <w:rPr>
                <w:rFonts w:ascii="Tahoma" w:hAnsi="Tahoma" w:cs="Tahoma"/>
                <w:sz w:val="16"/>
                <w:szCs w:val="16"/>
              </w:rPr>
              <w:br/>
              <w:t xml:space="preserve">CONFORME PEDIDO INICIAL , DOCUMENTO DE FORMALIZAÇÃO DE DEMANDA , DOCUMENTO DE INDICAÇÃO DE GESTOR E FISCAL DE CONTRATO , ESTUDO TECNICO PRELIMINAR , TERMO DE REFERÊNCIA, ANALISE DE RISCOS , PESQUISA DE PREÇOS , MAPA DE PREÇOS , CHEK LIST ANEXOS AO PROCESSO PELA AREA REQUISITANTE - SECRETARIA MUNICIPAL DE ASSITENCIA SOCIAL </w:t>
            </w:r>
          </w:p>
        </w:tc>
        <w:tc>
          <w:tcPr>
            <w:tcW w:w="639" w:type="dxa"/>
            <w:tcBorders>
              <w:top w:val="nil"/>
              <w:left w:val="nil"/>
              <w:bottom w:val="single" w:sz="4" w:space="0" w:color="auto"/>
              <w:right w:val="single" w:sz="4" w:space="0" w:color="auto"/>
            </w:tcBorders>
            <w:shd w:val="clear" w:color="auto" w:fill="auto"/>
            <w:hideMark/>
          </w:tcPr>
          <w:p w14:paraId="329AE22E" w14:textId="77777777" w:rsidR="004A6AA8" w:rsidRPr="004A6AA8" w:rsidRDefault="004A6AA8" w:rsidP="004A6AA8">
            <w:pPr>
              <w:rPr>
                <w:rFonts w:ascii="Tahoma" w:hAnsi="Tahoma" w:cs="Tahoma"/>
                <w:sz w:val="16"/>
                <w:szCs w:val="16"/>
              </w:rPr>
            </w:pPr>
            <w:r w:rsidRPr="004A6AA8">
              <w:rPr>
                <w:rFonts w:ascii="Tahoma" w:hAnsi="Tahoma" w:cs="Tahoma"/>
                <w:sz w:val="16"/>
                <w:szCs w:val="16"/>
              </w:rPr>
              <w:t> </w:t>
            </w:r>
          </w:p>
        </w:tc>
        <w:tc>
          <w:tcPr>
            <w:tcW w:w="1359" w:type="dxa"/>
            <w:tcBorders>
              <w:top w:val="nil"/>
              <w:left w:val="nil"/>
              <w:bottom w:val="single" w:sz="4" w:space="0" w:color="auto"/>
              <w:right w:val="single" w:sz="4" w:space="0" w:color="auto"/>
            </w:tcBorders>
            <w:shd w:val="clear" w:color="auto" w:fill="auto"/>
            <w:hideMark/>
          </w:tcPr>
          <w:p w14:paraId="7AE3DA32" w14:textId="77777777" w:rsidR="004A6AA8" w:rsidRPr="004A6AA8" w:rsidRDefault="004A6AA8" w:rsidP="004A6AA8">
            <w:pPr>
              <w:jc w:val="right"/>
              <w:rPr>
                <w:rFonts w:ascii="Tahoma" w:hAnsi="Tahoma" w:cs="Tahoma"/>
                <w:sz w:val="16"/>
                <w:szCs w:val="16"/>
              </w:rPr>
            </w:pPr>
            <w:r w:rsidRPr="004A6AA8">
              <w:rPr>
                <w:rFonts w:ascii="Tahoma" w:hAnsi="Tahoma" w:cs="Tahoma"/>
                <w:sz w:val="16"/>
                <w:szCs w:val="16"/>
              </w:rPr>
              <w:t>R$ 29.102,71</w:t>
            </w:r>
          </w:p>
        </w:tc>
      </w:tr>
      <w:tr w:rsidR="004A6AA8" w:rsidRPr="004A6AA8" w14:paraId="0D4D5049" w14:textId="77777777" w:rsidTr="004A6AA8">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5D9C62D" w14:textId="77777777" w:rsidR="004A6AA8" w:rsidRPr="004A6AA8" w:rsidRDefault="004A6AA8" w:rsidP="004A6AA8">
            <w:pPr>
              <w:rPr>
                <w:rFonts w:ascii="Tahoma" w:hAnsi="Tahoma" w:cs="Tahoma"/>
                <w:sz w:val="16"/>
                <w:szCs w:val="16"/>
              </w:rPr>
            </w:pPr>
            <w:r w:rsidRPr="004A6AA8">
              <w:rPr>
                <w:rFonts w:ascii="Tahoma" w:hAnsi="Tahoma" w:cs="Tahoma"/>
                <w:sz w:val="16"/>
                <w:szCs w:val="16"/>
              </w:rPr>
              <w:t> </w:t>
            </w:r>
          </w:p>
        </w:tc>
        <w:tc>
          <w:tcPr>
            <w:tcW w:w="1366" w:type="dxa"/>
            <w:tcBorders>
              <w:top w:val="nil"/>
              <w:left w:val="nil"/>
              <w:bottom w:val="single" w:sz="4" w:space="0" w:color="auto"/>
              <w:right w:val="single" w:sz="4" w:space="0" w:color="auto"/>
            </w:tcBorders>
            <w:shd w:val="clear" w:color="auto" w:fill="auto"/>
            <w:hideMark/>
          </w:tcPr>
          <w:p w14:paraId="1E9482D1" w14:textId="77777777" w:rsidR="004A6AA8" w:rsidRPr="004A6AA8" w:rsidRDefault="004A6AA8" w:rsidP="004A6AA8">
            <w:pPr>
              <w:rPr>
                <w:rFonts w:ascii="Tahoma" w:hAnsi="Tahoma" w:cs="Tahoma"/>
                <w:sz w:val="16"/>
                <w:szCs w:val="16"/>
              </w:rPr>
            </w:pPr>
            <w:r w:rsidRPr="004A6AA8">
              <w:rPr>
                <w:rFonts w:ascii="Tahoma" w:hAnsi="Tahoma" w:cs="Tahoma"/>
                <w:sz w:val="16"/>
                <w:szCs w:val="16"/>
              </w:rPr>
              <w:t> </w:t>
            </w:r>
          </w:p>
        </w:tc>
        <w:tc>
          <w:tcPr>
            <w:tcW w:w="5384" w:type="dxa"/>
            <w:tcBorders>
              <w:top w:val="nil"/>
              <w:left w:val="nil"/>
              <w:bottom w:val="single" w:sz="4" w:space="0" w:color="auto"/>
              <w:right w:val="single" w:sz="4" w:space="0" w:color="auto"/>
            </w:tcBorders>
            <w:shd w:val="clear" w:color="auto" w:fill="auto"/>
            <w:hideMark/>
          </w:tcPr>
          <w:p w14:paraId="426B56EE" w14:textId="77777777" w:rsidR="004A6AA8" w:rsidRPr="004A6AA8" w:rsidRDefault="004A6AA8" w:rsidP="004A6AA8">
            <w:pPr>
              <w:rPr>
                <w:rFonts w:ascii="Tahoma" w:hAnsi="Tahoma" w:cs="Tahoma"/>
                <w:sz w:val="16"/>
                <w:szCs w:val="16"/>
              </w:rPr>
            </w:pPr>
            <w:r w:rsidRPr="004A6AA8">
              <w:rPr>
                <w:rFonts w:ascii="Tahoma" w:hAnsi="Tahoma" w:cs="Tahoma"/>
                <w:sz w:val="16"/>
                <w:szCs w:val="16"/>
              </w:rPr>
              <w:t> </w:t>
            </w:r>
          </w:p>
        </w:tc>
        <w:tc>
          <w:tcPr>
            <w:tcW w:w="639" w:type="dxa"/>
            <w:tcBorders>
              <w:top w:val="nil"/>
              <w:left w:val="nil"/>
              <w:bottom w:val="single" w:sz="4" w:space="0" w:color="auto"/>
              <w:right w:val="single" w:sz="4" w:space="0" w:color="auto"/>
            </w:tcBorders>
            <w:shd w:val="clear" w:color="auto" w:fill="auto"/>
            <w:hideMark/>
          </w:tcPr>
          <w:p w14:paraId="2AF2BB7C" w14:textId="77777777" w:rsidR="004A6AA8" w:rsidRPr="004A6AA8" w:rsidRDefault="004A6AA8" w:rsidP="004A6AA8">
            <w:pPr>
              <w:rPr>
                <w:rFonts w:ascii="Tahoma" w:hAnsi="Tahoma" w:cs="Tahoma"/>
                <w:sz w:val="16"/>
                <w:szCs w:val="16"/>
              </w:rPr>
            </w:pPr>
            <w:r w:rsidRPr="004A6AA8">
              <w:rPr>
                <w:rFonts w:ascii="Tahoma" w:hAnsi="Tahoma" w:cs="Tahoma"/>
                <w:sz w:val="16"/>
                <w:szCs w:val="16"/>
              </w:rPr>
              <w:t> </w:t>
            </w:r>
          </w:p>
        </w:tc>
        <w:tc>
          <w:tcPr>
            <w:tcW w:w="1359" w:type="dxa"/>
            <w:tcBorders>
              <w:top w:val="nil"/>
              <w:left w:val="nil"/>
              <w:bottom w:val="single" w:sz="4" w:space="0" w:color="auto"/>
              <w:right w:val="single" w:sz="4" w:space="0" w:color="auto"/>
            </w:tcBorders>
            <w:shd w:val="clear" w:color="auto" w:fill="auto"/>
            <w:hideMark/>
          </w:tcPr>
          <w:p w14:paraId="3D0F416A" w14:textId="77777777" w:rsidR="004A6AA8" w:rsidRPr="004A6AA8" w:rsidRDefault="004A6AA8" w:rsidP="004A6AA8">
            <w:pPr>
              <w:jc w:val="right"/>
              <w:rPr>
                <w:rFonts w:ascii="Tahoma" w:hAnsi="Tahoma" w:cs="Tahoma"/>
                <w:b/>
                <w:bCs/>
                <w:sz w:val="16"/>
                <w:szCs w:val="16"/>
              </w:rPr>
            </w:pPr>
            <w:r w:rsidRPr="004A6AA8">
              <w:rPr>
                <w:rFonts w:ascii="Tahoma" w:hAnsi="Tahoma" w:cs="Tahoma"/>
                <w:b/>
                <w:bCs/>
                <w:sz w:val="16"/>
                <w:szCs w:val="16"/>
              </w:rPr>
              <w:t>R$ 29.102,71</w:t>
            </w:r>
          </w:p>
        </w:tc>
      </w:tr>
    </w:tbl>
    <w:p w14:paraId="70E745F4" w14:textId="77777777" w:rsidR="005B2CE5" w:rsidRPr="00152C33" w:rsidRDefault="005B2CE5" w:rsidP="003B2B42">
      <w:pPr>
        <w:pStyle w:val="Default"/>
        <w:rPr>
          <w:rFonts w:asciiTheme="minorHAnsi" w:hAnsiTheme="minorHAnsi" w:cstheme="minorHAnsi"/>
          <w:sz w:val="21"/>
          <w:szCs w:val="21"/>
        </w:rPr>
      </w:pPr>
    </w:p>
    <w:p w14:paraId="370EC20A" w14:textId="77777777" w:rsidR="005B2CE5" w:rsidRPr="00152C33" w:rsidRDefault="005B2CE5" w:rsidP="003B2B42">
      <w:pPr>
        <w:pStyle w:val="Default"/>
        <w:rPr>
          <w:rFonts w:asciiTheme="minorHAnsi" w:hAnsiTheme="minorHAnsi" w:cstheme="minorHAnsi"/>
          <w:sz w:val="21"/>
          <w:szCs w:val="21"/>
        </w:rPr>
      </w:pPr>
    </w:p>
    <w:p w14:paraId="7564D171" w14:textId="77777777" w:rsidR="00152C33" w:rsidRPr="00152C33" w:rsidRDefault="00152C33" w:rsidP="00152C33">
      <w:pPr>
        <w:numPr>
          <w:ilvl w:val="1"/>
          <w:numId w:val="38"/>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O(s) serviço(s) objeto desta contratação são caracterizados como comuns.</w:t>
      </w:r>
    </w:p>
    <w:p w14:paraId="37C3E41F" w14:textId="77777777" w:rsidR="00152C33" w:rsidRPr="00152C33" w:rsidRDefault="00152C33" w:rsidP="00152C33">
      <w:pPr>
        <w:numPr>
          <w:ilvl w:val="1"/>
          <w:numId w:val="38"/>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O prazo de vigência da contratação é de um mês contados da assinatura do contrato, na forma do art. 105 da Lei n.º 14.133, de 2021.</w:t>
      </w:r>
    </w:p>
    <w:p w14:paraId="71134DB4" w14:textId="77777777" w:rsidR="00152C33" w:rsidRPr="00152C33" w:rsidRDefault="00152C33" w:rsidP="00152C33">
      <w:pPr>
        <w:numPr>
          <w:ilvl w:val="1"/>
          <w:numId w:val="38"/>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O Contrato oferecerá maior detalhamento das regras que serão aplicadas em relação à vigência da contratação.</w:t>
      </w:r>
    </w:p>
    <w:p w14:paraId="0C98E76F" w14:textId="77777777" w:rsidR="00152C33" w:rsidRPr="00152C33" w:rsidRDefault="00152C33" w:rsidP="00152C33">
      <w:pPr>
        <w:keepNext/>
        <w:keepLines/>
        <w:numPr>
          <w:ilvl w:val="0"/>
          <w:numId w:val="38"/>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FUNDAMENTAÇÃO E DESCRIÇÃO DA NECESSIDADE DA CONTRATAÇÃO</w:t>
      </w:r>
    </w:p>
    <w:p w14:paraId="60F3364F" w14:textId="77777777" w:rsidR="00152C33" w:rsidRPr="00152C33" w:rsidRDefault="00152C33" w:rsidP="00152C33">
      <w:pPr>
        <w:numPr>
          <w:ilvl w:val="1"/>
          <w:numId w:val="38"/>
        </w:numPr>
        <w:pBdr>
          <w:top w:val="nil"/>
          <w:left w:val="nil"/>
          <w:bottom w:val="nil"/>
          <w:right w:val="nil"/>
          <w:between w:val="nil"/>
        </w:pBdr>
        <w:suppressAutoHyphens/>
        <w:spacing w:line="360" w:lineRule="auto"/>
        <w:ind w:left="0" w:firstLine="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A fundamentação da contratação e de seus quantitativos se encontra pormenorizada em tópico específico do Estudo Técnico Preliminar, vinculado a este Termo de Referência.</w:t>
      </w:r>
    </w:p>
    <w:p w14:paraId="6D775C3F" w14:textId="77777777" w:rsidR="00152C33" w:rsidRPr="00152C33" w:rsidRDefault="00152C33" w:rsidP="00152C33">
      <w:pPr>
        <w:numPr>
          <w:ilvl w:val="1"/>
          <w:numId w:val="38"/>
        </w:numPr>
        <w:pBdr>
          <w:top w:val="nil"/>
          <w:left w:val="nil"/>
          <w:bottom w:val="nil"/>
          <w:right w:val="nil"/>
          <w:between w:val="nil"/>
        </w:pBdr>
        <w:suppressAutoHyphens/>
        <w:spacing w:line="360" w:lineRule="auto"/>
        <w:ind w:left="0" w:firstLine="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O objeto da contratação está previsto no Plano de Contratações Anual de 2024 – Item 7.15 - Evento completo (estrutura, alimentação, decoração entre outros).</w:t>
      </w:r>
    </w:p>
    <w:p w14:paraId="171ADE24" w14:textId="77777777" w:rsidR="00152C33" w:rsidRPr="00152C33" w:rsidRDefault="00152C33" w:rsidP="00152C33">
      <w:pPr>
        <w:pBdr>
          <w:top w:val="nil"/>
          <w:left w:val="nil"/>
          <w:bottom w:val="nil"/>
          <w:right w:val="nil"/>
          <w:between w:val="nil"/>
        </w:pBdr>
        <w:suppressAutoHyphens/>
        <w:spacing w:line="360" w:lineRule="auto"/>
        <w:jc w:val="both"/>
        <w:rPr>
          <w:rFonts w:asciiTheme="minorHAnsi" w:eastAsia="Arial" w:hAnsiTheme="minorHAnsi" w:cstheme="minorHAnsi"/>
          <w:sz w:val="21"/>
          <w:szCs w:val="21"/>
        </w:rPr>
      </w:pPr>
    </w:p>
    <w:p w14:paraId="7CC8CB4A" w14:textId="77777777" w:rsidR="00152C33" w:rsidRPr="00152C33" w:rsidRDefault="00152C33" w:rsidP="00152C33">
      <w:pPr>
        <w:keepNext/>
        <w:keepLines/>
        <w:numPr>
          <w:ilvl w:val="0"/>
          <w:numId w:val="38"/>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DESCRIÇÃO DA SOLUÇÃO COMO UM TODO CONSIDERADO O CICLO DE VIDA DO OBJETO</w:t>
      </w:r>
    </w:p>
    <w:p w14:paraId="3E2BC946" w14:textId="77777777" w:rsidR="00152C33" w:rsidRPr="00152C33" w:rsidRDefault="00152C33" w:rsidP="00152C33">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3.1.</w:t>
      </w:r>
      <w:r w:rsidRPr="00152C33">
        <w:rPr>
          <w:rFonts w:asciiTheme="minorHAnsi" w:eastAsia="Arial" w:hAnsiTheme="minorHAnsi" w:cstheme="minorHAnsi"/>
          <w:sz w:val="21"/>
          <w:szCs w:val="21"/>
        </w:rPr>
        <w:tab/>
        <w:t>A descrição da solução como um todo se encontra pormenorizada em tópico específico do Estudo Técnico Preliminar, vinculado a este Termo de Referência.</w:t>
      </w:r>
    </w:p>
    <w:p w14:paraId="30D551C8"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4.</w:t>
      </w:r>
      <w:r w:rsidRPr="00152C33">
        <w:rPr>
          <w:rFonts w:asciiTheme="minorHAnsi" w:eastAsia="Arial" w:hAnsiTheme="minorHAnsi" w:cstheme="minorHAnsi"/>
          <w:b/>
          <w:sz w:val="21"/>
          <w:szCs w:val="21"/>
        </w:rPr>
        <w:tab/>
        <w:t>REQUISITOS DA CONTRATAÇÃO</w:t>
      </w:r>
    </w:p>
    <w:p w14:paraId="02AF26D9" w14:textId="77777777" w:rsidR="00152C33" w:rsidRPr="00152C33" w:rsidRDefault="00152C33" w:rsidP="00152C33">
      <w:pPr>
        <w:tabs>
          <w:tab w:val="left" w:pos="426"/>
        </w:tabs>
        <w:spacing w:line="360" w:lineRule="auto"/>
        <w:jc w:val="both"/>
        <w:rPr>
          <w:rFonts w:asciiTheme="minorHAnsi" w:eastAsia="Arial" w:hAnsiTheme="minorHAnsi" w:cstheme="minorHAnsi"/>
          <w:i/>
          <w:sz w:val="21"/>
          <w:szCs w:val="21"/>
        </w:rPr>
      </w:pPr>
      <w:r w:rsidRPr="00152C33">
        <w:rPr>
          <w:rFonts w:asciiTheme="minorHAnsi" w:eastAsia="Arial" w:hAnsiTheme="minorHAnsi" w:cstheme="minorHAnsi"/>
          <w:b/>
          <w:sz w:val="21"/>
          <w:szCs w:val="21"/>
        </w:rPr>
        <w:t xml:space="preserve">4.1. </w:t>
      </w:r>
      <w:r w:rsidRPr="00152C33">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1472075C"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Subcontratação</w:t>
      </w:r>
    </w:p>
    <w:p w14:paraId="7591148F"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4.5.</w:t>
      </w:r>
      <w:r w:rsidRPr="00152C33">
        <w:rPr>
          <w:rFonts w:asciiTheme="minorHAnsi" w:eastAsia="Arial" w:hAnsiTheme="minorHAnsi" w:cstheme="minorHAnsi"/>
          <w:sz w:val="21"/>
          <w:szCs w:val="21"/>
        </w:rPr>
        <w:tab/>
        <w:t>Não é admitida a subcontratação do objeto contratual.</w:t>
      </w:r>
    </w:p>
    <w:p w14:paraId="59CEB55F"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Garantia da contratação</w:t>
      </w:r>
    </w:p>
    <w:p w14:paraId="6A10EE6D"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4.6.</w:t>
      </w:r>
      <w:r w:rsidRPr="00152C33">
        <w:rPr>
          <w:rFonts w:asciiTheme="minorHAnsi" w:eastAsia="Arial" w:hAnsiTheme="minorHAnsi" w:cstheme="minorHAnsi"/>
          <w:sz w:val="21"/>
          <w:szCs w:val="21"/>
        </w:rPr>
        <w:tab/>
        <w:t xml:space="preserve">Não haverá exigência da garantia da contratação dos </w:t>
      </w:r>
      <w:proofErr w:type="spellStart"/>
      <w:r w:rsidRPr="00152C33">
        <w:rPr>
          <w:rFonts w:asciiTheme="minorHAnsi" w:eastAsia="Arial" w:hAnsiTheme="minorHAnsi" w:cstheme="minorHAnsi"/>
          <w:sz w:val="21"/>
          <w:szCs w:val="21"/>
        </w:rPr>
        <w:t>arts</w:t>
      </w:r>
      <w:proofErr w:type="spellEnd"/>
      <w:r w:rsidRPr="00152C33">
        <w:rPr>
          <w:rFonts w:asciiTheme="minorHAnsi" w:eastAsia="Arial" w:hAnsiTheme="minorHAnsi" w:cstheme="minorHAnsi"/>
          <w:sz w:val="21"/>
          <w:szCs w:val="21"/>
        </w:rPr>
        <w:t>. 96 e seguintes da Lei n.º 14.133, de 2021, pelas razões constantes do Estudo Técnico Preliminar.</w:t>
      </w:r>
    </w:p>
    <w:p w14:paraId="2697C189"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p>
    <w:p w14:paraId="26E87ADD"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5.</w:t>
      </w:r>
      <w:r w:rsidRPr="00152C33">
        <w:rPr>
          <w:rFonts w:asciiTheme="minorHAnsi" w:eastAsia="Arial" w:hAnsiTheme="minorHAnsi" w:cstheme="minorHAnsi"/>
          <w:b/>
          <w:sz w:val="21"/>
          <w:szCs w:val="21"/>
        </w:rPr>
        <w:tab/>
        <w:t>DA EXECUÇÃO DO OBJETO</w:t>
      </w:r>
    </w:p>
    <w:p w14:paraId="3FBE3ECF"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Condições de Execução</w:t>
      </w:r>
    </w:p>
    <w:p w14:paraId="007C72D4"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5.1.</w:t>
      </w:r>
      <w:r w:rsidRPr="00152C33">
        <w:rPr>
          <w:rFonts w:asciiTheme="minorHAnsi" w:eastAsia="Arial" w:hAnsiTheme="minorHAnsi" w:cstheme="minorHAnsi"/>
          <w:sz w:val="21"/>
          <w:szCs w:val="21"/>
        </w:rPr>
        <w:tab/>
        <w:t>A execução do objeto seguirá a seguinte dinâmica:</w:t>
      </w:r>
    </w:p>
    <w:p w14:paraId="414DEA82"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5.1.1.</w:t>
      </w:r>
      <w:r w:rsidRPr="00152C33">
        <w:rPr>
          <w:rFonts w:asciiTheme="minorHAnsi" w:eastAsia="Arial" w:hAnsiTheme="minorHAnsi" w:cstheme="minorHAnsi"/>
          <w:sz w:val="21"/>
          <w:szCs w:val="21"/>
        </w:rPr>
        <w:tab/>
        <w:t>Início da execução do objeto: Imediatamente após a assinatura do contrato.</w:t>
      </w:r>
    </w:p>
    <w:p w14:paraId="652A5F9B"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5.1.2.</w:t>
      </w:r>
      <w:r w:rsidRPr="00152C33">
        <w:rPr>
          <w:rFonts w:asciiTheme="minorHAnsi" w:eastAsia="Arial" w:hAnsiTheme="minorHAnsi" w:cstheme="minorHAnsi"/>
          <w:sz w:val="21"/>
          <w:szCs w:val="21"/>
        </w:rPr>
        <w:tab/>
        <w:t>A CONTRATADA deverá, no prazo de execução do objeto, realizar os seguintes passos:</w:t>
      </w:r>
    </w:p>
    <w:p w14:paraId="25A2B592"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Contratar um ator que se vestirá de “papai Noel” para entreter as crianças no espirito natalino; </w:t>
      </w:r>
    </w:p>
    <w:p w14:paraId="6E1C69F8"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Contratar dois atores(atrizes) que se vestirão de ajudante de Papai Noel;</w:t>
      </w:r>
    </w:p>
    <w:p w14:paraId="531A3751"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Contratar três monitores para efetuar pintura facial nas crianças;</w:t>
      </w:r>
    </w:p>
    <w:p w14:paraId="2FC911BE"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Contratar três monitores para efetuar esculturas em balões para as  crianças;</w:t>
      </w:r>
    </w:p>
    <w:p w14:paraId="4FBA6E67"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Contratar um veículo (trenzinho) com capacidade mínima de 40 passageiros, apropriado para passeios infantis com decoração temática natalina;</w:t>
      </w:r>
    </w:p>
    <w:p w14:paraId="3E2A5117"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hAnsiTheme="minorHAnsi" w:cstheme="minorHAnsi"/>
          <w:sz w:val="21"/>
          <w:szCs w:val="21"/>
        </w:rPr>
        <w:t>Contratar motorista para dirigir o trenzinho;</w:t>
      </w:r>
    </w:p>
    <w:p w14:paraId="7875B9DE"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hAnsiTheme="minorHAnsi" w:cstheme="minorHAnsi"/>
          <w:sz w:val="21"/>
          <w:szCs w:val="21"/>
        </w:rPr>
        <w:t>Contratar um monitor para acompanhar e monitorar as crianças durante os passeios do trenzinho;</w:t>
      </w:r>
    </w:p>
    <w:p w14:paraId="576863AC"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hAnsiTheme="minorHAnsi" w:cstheme="minorHAnsi"/>
          <w:sz w:val="21"/>
          <w:szCs w:val="21"/>
        </w:rPr>
        <w:t>Contratar monitores para controlar fila, a quantidade de pessoas para cada passeio do trenzinho e quantidade de vezes que efetuaram o passeio através de carimbo ;</w:t>
      </w:r>
    </w:p>
    <w:p w14:paraId="5AC49839"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hAnsiTheme="minorHAnsi" w:cstheme="minorHAnsi"/>
          <w:sz w:val="21"/>
          <w:szCs w:val="21"/>
        </w:rPr>
        <w:t>Responsabilizar-se pela alimentação dos contratados;</w:t>
      </w:r>
    </w:p>
    <w:p w14:paraId="43109B46"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Monitorar se os serviços de seus contratados estão sendo executados com excelência durante o decorrer de todo o evento;</w:t>
      </w:r>
    </w:p>
    <w:p w14:paraId="6F219ABA"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Zelar pela fiel execução deste contrato, utilizando-se de todos os recursos materiais e humanos necessários;</w:t>
      </w:r>
    </w:p>
    <w:p w14:paraId="7739CAA7"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Designar o responsável pelo acompanhamento da execução das atividades , em especial da regularidade técnica e disciplinar da atuação da equipe técnica alocada, e pelos contatos com o contratante;</w:t>
      </w:r>
    </w:p>
    <w:p w14:paraId="7F2056E2" w14:textId="77777777" w:rsidR="00152C33" w:rsidRPr="00152C33" w:rsidRDefault="00152C33" w:rsidP="00152C33">
      <w:pPr>
        <w:pStyle w:val="PargrafodaLista"/>
        <w:numPr>
          <w:ilvl w:val="0"/>
          <w:numId w:val="39"/>
        </w:numPr>
        <w:tabs>
          <w:tab w:val="left" w:pos="426"/>
        </w:tabs>
        <w:suppressAutoHyphens/>
        <w:spacing w:line="360" w:lineRule="auto"/>
        <w:ind w:left="0" w:firstLine="0"/>
        <w:contextualSpacing w:val="0"/>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Cumprir as disposições legais e regulamentares municipais, estaduais e federais que interfiram na execução dos serviços;</w:t>
      </w:r>
    </w:p>
    <w:p w14:paraId="16B223CD"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p>
    <w:p w14:paraId="4B142126"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Conforme estabelecido no objeto deste Termo de Referência e no Estudo Técnico Preliminar. Todos elementos especificados no objeto deverão estar presentes no momento em que ocorrer o evento.</w:t>
      </w:r>
    </w:p>
    <w:p w14:paraId="5E48990D"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5.1.3.</w:t>
      </w:r>
      <w:r w:rsidRPr="00152C33">
        <w:rPr>
          <w:rFonts w:asciiTheme="minorHAnsi" w:eastAsia="Arial" w:hAnsiTheme="minorHAnsi" w:cstheme="minorHAnsi"/>
          <w:sz w:val="21"/>
          <w:szCs w:val="21"/>
        </w:rPr>
        <w:tab/>
      </w:r>
      <w:r w:rsidRPr="00152C33">
        <w:rPr>
          <w:rFonts w:asciiTheme="minorHAnsi" w:eastAsia="Arial" w:hAnsiTheme="minorHAnsi" w:cstheme="minorHAnsi"/>
          <w:b/>
          <w:sz w:val="21"/>
          <w:szCs w:val="21"/>
        </w:rPr>
        <w:t>Local e horário da prestação dos serviços:</w:t>
      </w:r>
      <w:r w:rsidRPr="00152C33">
        <w:rPr>
          <w:rFonts w:asciiTheme="minorHAnsi" w:eastAsia="Arial" w:hAnsiTheme="minorHAnsi" w:cstheme="minorHAnsi"/>
          <w:sz w:val="21"/>
          <w:szCs w:val="21"/>
        </w:rPr>
        <w:t xml:space="preserve"> </w:t>
      </w:r>
    </w:p>
    <w:p w14:paraId="2224774B"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Local – Praça Ajudante Braga </w:t>
      </w:r>
    </w:p>
    <w:p w14:paraId="6C013D7A"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Dias – 31/11/24 à 22/12/24</w:t>
      </w:r>
    </w:p>
    <w:p w14:paraId="06A06B3C"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Organização: Da assinatura do contrato</w:t>
      </w:r>
    </w:p>
    <w:p w14:paraId="533E7E4A"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Presença do Papai Noel (com ajudantes)– Dias 30 de novembro, 01, 06, 07,08,13,14,15,20,21,22 de dezembro de 2024, das 19h00 às 23H00.</w:t>
      </w:r>
    </w:p>
    <w:p w14:paraId="1F7FBE24"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Dia 07/12/24 - 19H00 as 23H00 – Trenzinho</w:t>
      </w:r>
    </w:p>
    <w:p w14:paraId="02AE3C14" w14:textId="77777777" w:rsidR="00152C33" w:rsidRPr="00152C33" w:rsidRDefault="00152C33" w:rsidP="00152C33">
      <w:pPr>
        <w:pStyle w:val="PargrafodaLista"/>
        <w:widowControl w:val="0"/>
        <w:numPr>
          <w:ilvl w:val="0"/>
          <w:numId w:val="40"/>
        </w:numPr>
        <w:pBdr>
          <w:top w:val="nil"/>
          <w:left w:val="nil"/>
          <w:bottom w:val="nil"/>
          <w:right w:val="nil"/>
          <w:between w:val="nil"/>
        </w:pBdr>
        <w:suppressAutoHyphens/>
        <w:spacing w:line="360" w:lineRule="auto"/>
        <w:ind w:left="0" w:firstLine="0"/>
        <w:contextualSpacing w:val="0"/>
        <w:rPr>
          <w:rFonts w:asciiTheme="minorHAnsi" w:eastAsia="Arial" w:hAnsiTheme="minorHAnsi" w:cstheme="minorHAnsi"/>
          <w:sz w:val="21"/>
          <w:szCs w:val="21"/>
        </w:rPr>
      </w:pPr>
      <w:r w:rsidRPr="00152C33">
        <w:rPr>
          <w:rFonts w:asciiTheme="minorHAnsi" w:eastAsia="Arial" w:hAnsiTheme="minorHAnsi" w:cstheme="minorHAnsi"/>
          <w:sz w:val="21"/>
          <w:szCs w:val="21"/>
        </w:rPr>
        <w:t>Dia 07/06/24 e 14/12/24  - 19H00 as 23H00 – Pintura Facial e escultura de balões</w:t>
      </w:r>
    </w:p>
    <w:p w14:paraId="71438C4D"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Materiais a serem disponibilizados</w:t>
      </w:r>
    </w:p>
    <w:p w14:paraId="476A594A"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5.2.</w:t>
      </w:r>
      <w:r w:rsidRPr="00152C33">
        <w:rPr>
          <w:rFonts w:asciiTheme="minorHAnsi" w:eastAsia="Arial" w:hAnsiTheme="minorHAnsi" w:cstheme="minorHAnsi"/>
          <w:sz w:val="21"/>
          <w:szCs w:val="21"/>
        </w:rPr>
        <w:tab/>
        <w:t>Para a perfeita execução dos serviços, a Contratada deverá disponibilizar os materiais, equipamentos, ferramentas e utensílios necessários, nas quantidades estimadas e qualidades a seguir estabelecidas, promovendo sua substituição quando necessário, conforme requisitos especificados no objeto deste Termo de Referência.</w:t>
      </w:r>
    </w:p>
    <w:p w14:paraId="55F04B44" w14:textId="77777777" w:rsidR="00152C33" w:rsidRPr="00152C33" w:rsidRDefault="00152C33" w:rsidP="00152C33">
      <w:pP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 xml:space="preserve">Especificação da garantia do serviço </w:t>
      </w:r>
    </w:p>
    <w:p w14:paraId="7E84524E" w14:textId="77777777" w:rsidR="00152C33" w:rsidRPr="00152C33" w:rsidRDefault="00152C33" w:rsidP="00152C33">
      <w:pPr>
        <w:tabs>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5.4.</w:t>
      </w:r>
      <w:r w:rsidRPr="00152C33">
        <w:rPr>
          <w:rFonts w:asciiTheme="minorHAnsi" w:eastAsia="Arial" w:hAnsiTheme="minorHAnsi" w:cstheme="minorHAnsi"/>
          <w:sz w:val="21"/>
          <w:szCs w:val="21"/>
        </w:rPr>
        <w:tab/>
        <w:t>O prazo de garantia contratual dos serviços é aquele estabelecido na Lei n.º 8.078, de 1990 (Código de Defesa do Consumidor)</w:t>
      </w:r>
    </w:p>
    <w:p w14:paraId="464B5160" w14:textId="77777777" w:rsid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p>
    <w:p w14:paraId="35567C0A" w14:textId="4907AB81"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6.</w:t>
      </w:r>
      <w:r w:rsidRPr="00152C33">
        <w:rPr>
          <w:rFonts w:asciiTheme="minorHAnsi" w:eastAsia="Arial" w:hAnsiTheme="minorHAnsi" w:cstheme="minorHAnsi"/>
          <w:b/>
          <w:sz w:val="21"/>
          <w:szCs w:val="21"/>
        </w:rPr>
        <w:tab/>
        <w:t>DA GESTÃO E FISCALIZAÇÃO DO CONTRATO</w:t>
      </w:r>
    </w:p>
    <w:p w14:paraId="51E14F4B"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6.1. </w:t>
      </w:r>
      <w:r w:rsidRPr="00152C33">
        <w:rPr>
          <w:rFonts w:asciiTheme="minorHAnsi" w:eastAsia="Arial"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4BABCAE9"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6.2.</w:t>
      </w:r>
      <w:r w:rsidRPr="00152C33">
        <w:rPr>
          <w:rFonts w:asciiTheme="minorHAnsi" w:eastAsia="Arial"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8941E3F"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6.3. </w:t>
      </w:r>
      <w:r w:rsidRPr="00152C33">
        <w:rPr>
          <w:rFonts w:asciiTheme="minorHAnsi" w:eastAsia="Arial"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55902F3"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6.4. </w:t>
      </w:r>
      <w:r w:rsidRPr="00152C33">
        <w:rPr>
          <w:rFonts w:asciiTheme="minorHAnsi" w:eastAsia="Arial" w:hAnsiTheme="minorHAnsi" w:cstheme="minorHAnsi"/>
          <w:sz w:val="21"/>
          <w:szCs w:val="21"/>
        </w:rPr>
        <w:t>O órgão poderá convocar representante da empresa para adoção de providências que devam ser cumpridas de imediato.</w:t>
      </w:r>
    </w:p>
    <w:p w14:paraId="42D2D043"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6.5.</w:t>
      </w:r>
      <w:r w:rsidRPr="00152C33">
        <w:rPr>
          <w:rFonts w:asciiTheme="minorHAnsi" w:eastAsia="Arial"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8C65B8"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6.6. </w:t>
      </w:r>
      <w:r w:rsidRPr="00152C33">
        <w:rPr>
          <w:rFonts w:asciiTheme="minorHAnsi" w:eastAsia="Arial" w:hAnsiTheme="minorHAnsi" w:cstheme="minorHAnsi"/>
          <w:sz w:val="21"/>
          <w:szCs w:val="21"/>
        </w:rPr>
        <w:t>A execução do contrato deverá ser acompanhada e fiscalizada pelo(s) fiscal(</w:t>
      </w:r>
      <w:proofErr w:type="spellStart"/>
      <w:r w:rsidRPr="00152C33">
        <w:rPr>
          <w:rFonts w:asciiTheme="minorHAnsi" w:eastAsia="Arial" w:hAnsiTheme="minorHAnsi" w:cstheme="minorHAnsi"/>
          <w:sz w:val="21"/>
          <w:szCs w:val="21"/>
        </w:rPr>
        <w:t>is</w:t>
      </w:r>
      <w:proofErr w:type="spellEnd"/>
      <w:r w:rsidRPr="00152C33">
        <w:rPr>
          <w:rFonts w:asciiTheme="minorHAnsi" w:eastAsia="Arial" w:hAnsiTheme="minorHAnsi" w:cstheme="minorHAnsi"/>
          <w:sz w:val="21"/>
          <w:szCs w:val="21"/>
        </w:rPr>
        <w:t xml:space="preserve">) do contrato, ou pelos respectivos substitutos, conforme previsto no art. 117, </w:t>
      </w:r>
      <w:r w:rsidRPr="00152C33">
        <w:rPr>
          <w:rFonts w:asciiTheme="minorHAnsi" w:eastAsia="Arial" w:hAnsiTheme="minorHAnsi" w:cstheme="minorHAnsi"/>
          <w:i/>
          <w:sz w:val="21"/>
          <w:szCs w:val="21"/>
        </w:rPr>
        <w:t>caput</w:t>
      </w:r>
      <w:r w:rsidRPr="00152C33">
        <w:rPr>
          <w:rFonts w:asciiTheme="minorHAnsi" w:eastAsia="Arial" w:hAnsiTheme="minorHAnsi" w:cstheme="minorHAnsi"/>
          <w:sz w:val="21"/>
          <w:szCs w:val="21"/>
        </w:rPr>
        <w:t>, da Lei n.º 14.133, de 2021 e no Decreto Municipal n.º 400, de 2022.</w:t>
      </w:r>
    </w:p>
    <w:p w14:paraId="21271358"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 </w:t>
      </w:r>
      <w:r w:rsidRPr="00152C33">
        <w:rPr>
          <w:rFonts w:asciiTheme="minorHAnsi" w:eastAsia="Arial"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731DE617"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6.7.1. </w:t>
      </w:r>
      <w:r w:rsidRPr="00152C33">
        <w:rPr>
          <w:rFonts w:asciiTheme="minorHAnsi" w:eastAsia="Arial"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D10F95D"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6.7.2. </w:t>
      </w:r>
      <w:r w:rsidRPr="00152C33">
        <w:rPr>
          <w:rFonts w:asciiTheme="minorHAnsi" w:eastAsia="Arial" w:hAnsiTheme="minorHAnsi" w:cstheme="minorHAnsi"/>
          <w:sz w:val="21"/>
          <w:szCs w:val="21"/>
        </w:rPr>
        <w:t>Identificada qualquer inexatidão ou irregularidade, o fiscal acionará a Contratada para a correção da execução do contrato, determinando prazo para a correção.</w:t>
      </w:r>
    </w:p>
    <w:p w14:paraId="6F3B4C1C"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6.7.3. </w:t>
      </w:r>
      <w:r w:rsidRPr="00152C33">
        <w:rPr>
          <w:rFonts w:asciiTheme="minorHAnsi" w:eastAsia="Arial"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50E3BA84"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6.7.4. </w:t>
      </w:r>
      <w:r w:rsidRPr="00152C33">
        <w:rPr>
          <w:rFonts w:asciiTheme="minorHAnsi" w:eastAsia="Arial" w:hAnsiTheme="minorHAnsi" w:cstheme="minorHAnsi"/>
          <w:sz w:val="21"/>
          <w:szCs w:val="21"/>
        </w:rPr>
        <w:t>No caso de ocorrências que possam inviabilizar a execução do contrato nas datas aprazadas, o fiscal comunicará o fato imediatamente ao gestor do contrato.</w:t>
      </w:r>
    </w:p>
    <w:p w14:paraId="4B774CF8"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6.7.5. </w:t>
      </w:r>
      <w:r w:rsidRPr="00152C33">
        <w:rPr>
          <w:rFonts w:asciiTheme="minorHAnsi" w:eastAsia="Arial" w:hAnsiTheme="minorHAnsi" w:cstheme="minorHAnsi"/>
          <w:sz w:val="21"/>
          <w:szCs w:val="21"/>
        </w:rPr>
        <w:t>O fiscal comunicará ao gestor do contrato, em tempo hábil, o término do contrato sob sua responsabilidade, com vistas à tempestiva renovação ou à prorrogação contratual.</w:t>
      </w:r>
    </w:p>
    <w:p w14:paraId="3AD098F7"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 </w:t>
      </w:r>
      <w:r w:rsidRPr="00152C33">
        <w:rPr>
          <w:rFonts w:asciiTheme="minorHAnsi" w:eastAsia="Arial"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F891185"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6.8.1. </w:t>
      </w:r>
      <w:r w:rsidRPr="00152C33">
        <w:rPr>
          <w:rFonts w:asciiTheme="minorHAnsi" w:eastAsia="Arial"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721AB1"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6.8.2. </w:t>
      </w:r>
      <w:r w:rsidRPr="00152C33">
        <w:rPr>
          <w:rFonts w:asciiTheme="minorHAnsi" w:eastAsia="Arial"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C76F069"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6.8.3. </w:t>
      </w:r>
      <w:r w:rsidRPr="00152C33">
        <w:rPr>
          <w:rFonts w:asciiTheme="minorHAnsi" w:eastAsia="Arial"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r w:rsidRPr="00152C33">
          <w:rPr>
            <w:rFonts w:asciiTheme="minorHAnsi" w:eastAsia="Arial" w:hAnsiTheme="minorHAnsi" w:cstheme="minorHAnsi"/>
            <w:sz w:val="21"/>
            <w:szCs w:val="21"/>
          </w:rPr>
          <w:t>art. 158 da Lei n.º 14.133, de 2021</w:t>
        </w:r>
      </w:hyperlink>
      <w:r w:rsidRPr="00152C33">
        <w:rPr>
          <w:rFonts w:asciiTheme="minorHAnsi" w:eastAsia="Arial" w:hAnsiTheme="minorHAnsi" w:cstheme="minorHAnsi"/>
          <w:sz w:val="21"/>
          <w:szCs w:val="21"/>
        </w:rPr>
        <w:t xml:space="preserve">, conforme o caso. </w:t>
      </w:r>
    </w:p>
    <w:p w14:paraId="09F1CC95"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6.8.5. </w:t>
      </w:r>
      <w:r w:rsidRPr="00152C33">
        <w:rPr>
          <w:rFonts w:asciiTheme="minorHAnsi" w:eastAsia="Arial"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C421AD7"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6.8.4. </w:t>
      </w:r>
      <w:r w:rsidRPr="00152C33">
        <w:rPr>
          <w:rFonts w:asciiTheme="minorHAnsi" w:eastAsia="Arial"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2F0C721D"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6.9. </w:t>
      </w:r>
      <w:r w:rsidRPr="00152C33">
        <w:rPr>
          <w:rFonts w:asciiTheme="minorHAnsi" w:eastAsia="Arial" w:hAnsiTheme="minorHAnsi" w:cstheme="minorHAnsi"/>
          <w:sz w:val="21"/>
          <w:szCs w:val="21"/>
        </w:rPr>
        <w:t>A Contratada deverá manter preposto aceito pela Administração no local do serviço para representá-lo na execução do contrato, conforme art. 118 da Lei n.º 14.133, de 2021.</w:t>
      </w:r>
    </w:p>
    <w:p w14:paraId="3818B7D8" w14:textId="77777777" w:rsid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p>
    <w:p w14:paraId="0B828B5E" w14:textId="527D9DBA"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7.</w:t>
      </w:r>
      <w:r w:rsidRPr="00152C33">
        <w:rPr>
          <w:rFonts w:asciiTheme="minorHAnsi" w:eastAsia="Arial" w:hAnsiTheme="minorHAnsi" w:cstheme="minorHAnsi"/>
          <w:b/>
          <w:sz w:val="21"/>
          <w:szCs w:val="21"/>
        </w:rPr>
        <w:tab/>
        <w:t>DO RECEBIMENTO DO OBJETO E DO PAGAMENTO</w:t>
      </w:r>
    </w:p>
    <w:p w14:paraId="2A295DE8"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Recebimento Provisório</w:t>
      </w:r>
    </w:p>
    <w:p w14:paraId="10044F12"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w:t>
      </w:r>
      <w:r w:rsidRPr="00152C33">
        <w:rPr>
          <w:rFonts w:asciiTheme="minorHAnsi" w:eastAsia="Arial" w:hAnsiTheme="minorHAnsi" w:cstheme="minorHAnsi"/>
          <w:sz w:val="21"/>
          <w:szCs w:val="21"/>
        </w:rPr>
        <w:tab/>
        <w:t>Os serviços serão recebidos provisoriamente, no prazo de sete dias, pelo fiscal do contrato, mediante termos detalhados, quando verificado o cumprimento das exigências de caráter técnico, conforme art. 140, I, “a” da Lei n.º 14.133, de 2021.</w:t>
      </w:r>
    </w:p>
    <w:p w14:paraId="105A2B73"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7.1.1.</w:t>
      </w:r>
      <w:r w:rsidRPr="00152C33">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6E41A04F"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w:t>
      </w:r>
      <w:r w:rsidRPr="00152C33">
        <w:rPr>
          <w:rFonts w:asciiTheme="minorHAnsi" w:eastAsia="Arial"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66AFE61E"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7.2.1.</w:t>
      </w:r>
      <w:r w:rsidRPr="00152C33">
        <w:rPr>
          <w:rFonts w:asciiTheme="minorHAnsi" w:eastAsia="Arial"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051BEAA3"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7.2.2.</w:t>
      </w:r>
      <w:r w:rsidRPr="00152C33">
        <w:rPr>
          <w:rFonts w:asciiTheme="minorHAnsi" w:eastAsia="Arial"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B052B9C"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7.2.3.</w:t>
      </w:r>
      <w:r w:rsidRPr="00152C33">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3066C296"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Recebimento Definitivo</w:t>
      </w:r>
    </w:p>
    <w:p w14:paraId="7143AFD5"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7.3 </w:t>
      </w:r>
      <w:r w:rsidRPr="00152C33">
        <w:rPr>
          <w:rFonts w:asciiTheme="minorHAnsi" w:eastAsia="Arial" w:hAnsiTheme="minorHAnsi" w:cstheme="minorHAnsi"/>
          <w:sz w:val="21"/>
          <w:szCs w:val="21"/>
        </w:rPr>
        <w:t>Os serviços serão recebidos definitivamente, no prazo de quinze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4CBD7930"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7.3.1</w:t>
      </w:r>
      <w:r w:rsidRPr="00152C33">
        <w:rPr>
          <w:rFonts w:asciiTheme="minorHAnsi" w:eastAsia="Arial" w:hAnsiTheme="minorHAnsi" w:cstheme="minorHAnsi"/>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1BDEF531"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7.3.2.</w:t>
      </w:r>
      <w:r w:rsidRPr="00152C33">
        <w:rPr>
          <w:rFonts w:asciiTheme="minorHAnsi" w:eastAsia="Arial" w:hAnsiTheme="minorHAnsi" w:cstheme="minorHAnsi"/>
          <w:sz w:val="21"/>
          <w:szCs w:val="21"/>
        </w:rPr>
        <w:tab/>
        <w:t xml:space="preserve">Emitir Termo Circunstanciado para efeito de recebimento definitivo dos serviços prestados, com base nos relatórios e documentações apresentadas; </w:t>
      </w:r>
    </w:p>
    <w:p w14:paraId="5371089B"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7.3.3.</w:t>
      </w:r>
      <w:r w:rsidRPr="00152C33">
        <w:rPr>
          <w:rFonts w:asciiTheme="minorHAnsi" w:eastAsia="Arial" w:hAnsiTheme="minorHAnsi" w:cstheme="minorHAnsi"/>
          <w:sz w:val="21"/>
          <w:szCs w:val="21"/>
        </w:rPr>
        <w:tab/>
        <w:t>Comunicar à empresa para que emita a Nota Fiscal ou Fatura, com o valor exato dimensionado pela fiscalização.</w:t>
      </w:r>
    </w:p>
    <w:p w14:paraId="3263F7CE"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7.3.4.</w:t>
      </w:r>
      <w:r w:rsidRPr="00152C33">
        <w:rPr>
          <w:rFonts w:asciiTheme="minorHAnsi" w:eastAsia="Arial" w:hAnsiTheme="minorHAnsi" w:cstheme="minorHAnsi"/>
          <w:sz w:val="21"/>
          <w:szCs w:val="21"/>
        </w:rPr>
        <w:tab/>
        <w:t>Enviar a documentação pertinente ao setor de contratos para a formalização dos procedimentos de liquidação e pagamento, no valor dimensionado pela fiscalização e gestão.</w:t>
      </w:r>
    </w:p>
    <w:p w14:paraId="402656FA"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7.3.5. </w:t>
      </w:r>
      <w:r w:rsidRPr="00152C33">
        <w:rPr>
          <w:rFonts w:asciiTheme="minorHAnsi" w:eastAsia="Arial" w:hAnsiTheme="minorHAnsi" w:cstheme="minorHAnsi"/>
          <w:sz w:val="21"/>
          <w:szCs w:val="21"/>
        </w:rPr>
        <w:t>Enviar a documentação pertinente à Unidade de Contratos e Convênios para a formalização dos procedimentos de liquidação e pagamento, no valor dimensionado pela fiscalização e gestão.</w:t>
      </w:r>
    </w:p>
    <w:p w14:paraId="19E3970E"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7.4.</w:t>
      </w:r>
      <w:r w:rsidRPr="00152C33">
        <w:rPr>
          <w:rFonts w:asciiTheme="minorHAnsi" w:eastAsia="Arial"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B26AC95"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7.5.</w:t>
      </w:r>
      <w:r w:rsidRPr="00152C33">
        <w:rPr>
          <w:rFonts w:asciiTheme="minorHAnsi" w:eastAsia="Arial" w:hAnsiTheme="minorHAnsi" w:cstheme="minorHAnsi"/>
          <w:sz w:val="21"/>
          <w:szCs w:val="21"/>
        </w:rPr>
        <w:tab/>
        <w:t>Nenhum prazo de recebimento ocorrerá enquanto pendente a solução, pelo contratado, de inconsistências verificadas na execução do objeto ou no instrumento de cobrança.</w:t>
      </w:r>
    </w:p>
    <w:p w14:paraId="25B7A852"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7.5.1.</w:t>
      </w:r>
      <w:r w:rsidRPr="00152C33">
        <w:rPr>
          <w:rFonts w:asciiTheme="minorHAnsi" w:eastAsia="Arial" w:hAnsiTheme="minorHAnsi" w:cstheme="minorHAnsi"/>
          <w:sz w:val="21"/>
          <w:szCs w:val="21"/>
        </w:rPr>
        <w:t xml:space="preserve"> O recebimento provisório também ficará sujeito, quando cabível, à conclusão de todos os testes de campo e à entrega dos Manuais e Instruções exigíveis.</w:t>
      </w:r>
    </w:p>
    <w:p w14:paraId="11C1239D"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7.6.</w:t>
      </w:r>
      <w:r w:rsidRPr="00152C33">
        <w:rPr>
          <w:rFonts w:asciiTheme="minorHAnsi" w:eastAsia="Arial"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397FFF00"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Nota Fiscal</w:t>
      </w:r>
    </w:p>
    <w:p w14:paraId="7E6668FB"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7.7.</w:t>
      </w:r>
      <w:r w:rsidRPr="00152C33">
        <w:rPr>
          <w:rFonts w:asciiTheme="minorHAnsi" w:eastAsia="Arial" w:hAnsiTheme="minorHAnsi" w:cstheme="minorHAnsi"/>
          <w:sz w:val="21"/>
          <w:szCs w:val="21"/>
        </w:rPr>
        <w:t xml:space="preserve"> A Nota Fiscal ou Fatura deverá ser obrigatoriamente acompanhada da comprovação da regularidade fiscal, constatada por meio de consulta </w:t>
      </w:r>
      <w:r w:rsidRPr="00152C33">
        <w:rPr>
          <w:rFonts w:asciiTheme="minorHAnsi" w:eastAsia="Arial" w:hAnsiTheme="minorHAnsi" w:cstheme="minorHAnsi"/>
          <w:i/>
          <w:sz w:val="21"/>
          <w:szCs w:val="21"/>
        </w:rPr>
        <w:t>on-line</w:t>
      </w:r>
      <w:r w:rsidRPr="00152C33">
        <w:rPr>
          <w:rFonts w:asciiTheme="minorHAnsi" w:eastAsia="Arial" w:hAnsiTheme="minorHAnsi" w:cstheme="minorHAnsi"/>
          <w:sz w:val="21"/>
          <w:szCs w:val="21"/>
        </w:rPr>
        <w:t xml:space="preserve"> ao SICAF ou, na impossibilidade de acesso ao referido Sistema, mediante consulta aos sítios eletrônicos oficiais ou à documentação mencionada no </w:t>
      </w:r>
      <w:hyperlink r:id="rId29" w:anchor="art68">
        <w:r w:rsidRPr="00152C33">
          <w:rPr>
            <w:rFonts w:asciiTheme="minorHAnsi" w:eastAsia="Arial" w:hAnsiTheme="minorHAnsi" w:cstheme="minorHAnsi"/>
            <w:sz w:val="21"/>
            <w:szCs w:val="21"/>
          </w:rPr>
          <w:t>art. 68 da Lei nº 14.133, de 2021</w:t>
        </w:r>
      </w:hyperlink>
      <w:r w:rsidRPr="00152C33">
        <w:rPr>
          <w:rFonts w:asciiTheme="minorHAnsi" w:eastAsia="Arial" w:hAnsiTheme="minorHAnsi" w:cstheme="minorHAnsi"/>
          <w:sz w:val="21"/>
          <w:szCs w:val="21"/>
        </w:rPr>
        <w:t>.</w:t>
      </w:r>
    </w:p>
    <w:p w14:paraId="39D6580D"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Prazo e forma de pagamento</w:t>
      </w:r>
    </w:p>
    <w:p w14:paraId="6EFCAFBB"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7.8.</w:t>
      </w:r>
      <w:r w:rsidRPr="00152C33">
        <w:rPr>
          <w:rFonts w:asciiTheme="minorHAnsi" w:eastAsia="Arial" w:hAnsiTheme="minorHAnsi" w:cstheme="minorHAnsi"/>
          <w:sz w:val="21"/>
          <w:szCs w:val="21"/>
        </w:rPr>
        <w:tab/>
        <w:t>O prazo de pagamento será de 30 dias.</w:t>
      </w:r>
    </w:p>
    <w:p w14:paraId="6EEE7DEF"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7.9.</w:t>
      </w:r>
      <w:r w:rsidRPr="00152C33">
        <w:rPr>
          <w:rFonts w:asciiTheme="minorHAnsi" w:eastAsia="Arial"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4E623455"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7.10.</w:t>
      </w:r>
      <w:r w:rsidRPr="00152C33">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7E7A1F"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7.12.</w:t>
      </w:r>
      <w:r w:rsidRPr="00152C33">
        <w:rPr>
          <w:rFonts w:asciiTheme="minorHAnsi" w:eastAsia="Arial" w:hAnsiTheme="minorHAnsi" w:cstheme="minorHAnsi"/>
          <w:b/>
          <w:sz w:val="21"/>
          <w:szCs w:val="21"/>
        </w:rPr>
        <w:tab/>
      </w:r>
      <w:r w:rsidRPr="00152C33">
        <w:rPr>
          <w:rFonts w:asciiTheme="minorHAnsi" w:eastAsia="Arial" w:hAnsiTheme="minorHAnsi" w:cstheme="minorHAnsi"/>
          <w:sz w:val="21"/>
          <w:szCs w:val="21"/>
        </w:rPr>
        <w:t>Para fins de liquidação, o setor competente deve verificar se a Nota Fiscal ou Fatura apresentada expressa os elementos necessários e essenciais do documento, tais como:</w:t>
      </w:r>
    </w:p>
    <w:p w14:paraId="171FB78E"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a)</w:t>
      </w:r>
      <w:r w:rsidRPr="00152C33">
        <w:rPr>
          <w:rFonts w:asciiTheme="minorHAnsi" w:eastAsia="Arial" w:hAnsiTheme="minorHAnsi" w:cstheme="minorHAnsi"/>
          <w:sz w:val="21"/>
          <w:szCs w:val="21"/>
        </w:rPr>
        <w:tab/>
        <w:t xml:space="preserve"> o prazo de validade;</w:t>
      </w:r>
    </w:p>
    <w:p w14:paraId="36D17038"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b)</w:t>
      </w:r>
      <w:r w:rsidRPr="00152C33">
        <w:rPr>
          <w:rFonts w:asciiTheme="minorHAnsi" w:eastAsia="Arial" w:hAnsiTheme="minorHAnsi" w:cstheme="minorHAnsi"/>
          <w:sz w:val="21"/>
          <w:szCs w:val="21"/>
        </w:rPr>
        <w:tab/>
        <w:t xml:space="preserve"> a data da emissão;</w:t>
      </w:r>
    </w:p>
    <w:p w14:paraId="1BCADF93"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w:t>
      </w:r>
      <w:r w:rsidRPr="00152C33">
        <w:rPr>
          <w:rFonts w:asciiTheme="minorHAnsi" w:eastAsia="Arial" w:hAnsiTheme="minorHAnsi" w:cstheme="minorHAnsi"/>
          <w:sz w:val="21"/>
          <w:szCs w:val="21"/>
        </w:rPr>
        <w:tab/>
        <w:t xml:space="preserve"> os dados do contrato e do órgão contratante;</w:t>
      </w:r>
    </w:p>
    <w:p w14:paraId="50EFCBF7"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d)</w:t>
      </w:r>
      <w:r w:rsidRPr="00152C33">
        <w:rPr>
          <w:rFonts w:asciiTheme="minorHAnsi" w:eastAsia="Arial" w:hAnsiTheme="minorHAnsi" w:cstheme="minorHAnsi"/>
          <w:sz w:val="21"/>
          <w:szCs w:val="21"/>
        </w:rPr>
        <w:tab/>
        <w:t xml:space="preserve"> o período respectivo de execução do contrato;</w:t>
      </w:r>
    </w:p>
    <w:p w14:paraId="1A709A19"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e)</w:t>
      </w:r>
      <w:r w:rsidRPr="00152C33">
        <w:rPr>
          <w:rFonts w:asciiTheme="minorHAnsi" w:eastAsia="Arial" w:hAnsiTheme="minorHAnsi" w:cstheme="minorHAnsi"/>
          <w:sz w:val="21"/>
          <w:szCs w:val="21"/>
        </w:rPr>
        <w:tab/>
        <w:t xml:space="preserve"> o valor a pagar; e</w:t>
      </w:r>
    </w:p>
    <w:p w14:paraId="6CD482FA"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f)</w:t>
      </w:r>
      <w:r w:rsidRPr="00152C33">
        <w:rPr>
          <w:rFonts w:asciiTheme="minorHAnsi" w:eastAsia="Arial" w:hAnsiTheme="minorHAnsi" w:cstheme="minorHAnsi"/>
          <w:sz w:val="21"/>
          <w:szCs w:val="21"/>
        </w:rPr>
        <w:tab/>
        <w:t xml:space="preserve"> eventual destaque do valor de retenções tributárias cabíveis.</w:t>
      </w:r>
    </w:p>
    <w:p w14:paraId="2FB19F1E"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7.13.</w:t>
      </w:r>
      <w:r w:rsidRPr="00152C33">
        <w:rPr>
          <w:rFonts w:asciiTheme="minorHAnsi" w:eastAsia="Arial" w:hAnsiTheme="minorHAnsi" w:cstheme="minorHAnsi"/>
          <w:b/>
          <w:sz w:val="21"/>
          <w:szCs w:val="21"/>
        </w:rPr>
        <w:tab/>
      </w:r>
      <w:r w:rsidRPr="00152C33">
        <w:rPr>
          <w:rFonts w:asciiTheme="minorHAnsi" w:eastAsia="Arial" w:hAnsiTheme="minorHAnsi" w:cstheme="minorHAnsi"/>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C3203C3"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7.14.</w:t>
      </w:r>
      <w:r w:rsidRPr="00152C33">
        <w:rPr>
          <w:rFonts w:asciiTheme="minorHAnsi" w:eastAsia="Arial" w:hAnsiTheme="minorHAnsi" w:cstheme="minorHAnsi"/>
          <w:sz w:val="21"/>
          <w:szCs w:val="21"/>
        </w:rPr>
        <w:tab/>
        <w:t xml:space="preserve">A Administração deverá realizar consulta ao SICAF, ou outros sítios eletrônicos oficiais, para: </w:t>
      </w:r>
    </w:p>
    <w:p w14:paraId="35C71CB8"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a) verificar a manutenção das condições de habilitação exigidas no edital; </w:t>
      </w:r>
    </w:p>
    <w:p w14:paraId="32A58042"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b) identificar possível razão que impeça a participação em licitação, no âmbito do órgão ou entidade, proibição de contratar com o Poder Público, bem como ocorrências impeditivas indiretas.</w:t>
      </w:r>
    </w:p>
    <w:p w14:paraId="12362D69"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7.15.</w:t>
      </w:r>
      <w:r w:rsidRPr="00152C33">
        <w:rPr>
          <w:rFonts w:asciiTheme="minorHAnsi" w:eastAsia="Arial" w:hAnsiTheme="minorHAnsi" w:cstheme="minorHAnsi"/>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78C8EC"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7.16.</w:t>
      </w:r>
      <w:r w:rsidRPr="00152C33">
        <w:rPr>
          <w:rFonts w:asciiTheme="minorHAnsi" w:eastAsia="Arial" w:hAnsiTheme="minorHAnsi" w:cstheme="minorHAnsi"/>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C0CCEB"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7.17.</w:t>
      </w:r>
      <w:r w:rsidRPr="00152C33">
        <w:rPr>
          <w:rFonts w:asciiTheme="minorHAnsi" w:eastAsia="Arial" w:hAnsiTheme="minorHAnsi" w:cstheme="minorHAnsi"/>
          <w:sz w:val="21"/>
          <w:szCs w:val="21"/>
        </w:rPr>
        <w:tab/>
        <w:t>Persistindo a irregularidade, o contratante deverá adotar as medidas necessárias à rescisão contratual nos autos do processo administrativo correspondente, assegurada ao contratado a ampla defesa.</w:t>
      </w:r>
    </w:p>
    <w:p w14:paraId="7E821C46"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7.18.</w:t>
      </w:r>
      <w:r w:rsidRPr="00152C33">
        <w:rPr>
          <w:rFonts w:asciiTheme="minorHAnsi" w:eastAsia="Arial" w:hAnsiTheme="minorHAnsi" w:cstheme="minorHAnsi"/>
          <w:b/>
          <w:sz w:val="21"/>
          <w:szCs w:val="21"/>
        </w:rPr>
        <w:tab/>
      </w:r>
      <w:r w:rsidRPr="00152C33">
        <w:rPr>
          <w:rFonts w:asciiTheme="minorHAnsi" w:eastAsia="Arial" w:hAnsiTheme="minorHAnsi" w:cstheme="minorHAnsi"/>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60839F84"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Forma de pagamento</w:t>
      </w:r>
    </w:p>
    <w:p w14:paraId="348B6EFC"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7.19.</w:t>
      </w:r>
      <w:r w:rsidRPr="00152C33">
        <w:rPr>
          <w:rFonts w:asciiTheme="minorHAnsi" w:eastAsia="Arial" w:hAnsiTheme="minorHAnsi" w:cstheme="minorHAnsi"/>
          <w:sz w:val="21"/>
          <w:szCs w:val="21"/>
        </w:rPr>
        <w:tab/>
        <w:t>O pagamento será realizado através de ordem bancária, para crédito em banco, agência e conta corrente indicados pelo contratado.</w:t>
      </w:r>
    </w:p>
    <w:p w14:paraId="642D7FD4"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7.20.</w:t>
      </w:r>
      <w:r w:rsidRPr="00152C33">
        <w:rPr>
          <w:rFonts w:asciiTheme="minorHAnsi" w:eastAsia="Arial" w:hAnsiTheme="minorHAnsi" w:cstheme="minorHAnsi"/>
          <w:sz w:val="21"/>
          <w:szCs w:val="21"/>
        </w:rPr>
        <w:tab/>
        <w:t>Será considerada data do pagamento o dia em que constar como emitida a ordem bancária para pagamento.</w:t>
      </w:r>
    </w:p>
    <w:p w14:paraId="408DD064" w14:textId="77777777" w:rsidR="00152C33" w:rsidRPr="00152C33" w:rsidRDefault="00152C33" w:rsidP="00152C33">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7.21.</w:t>
      </w:r>
      <w:r w:rsidRPr="00152C33">
        <w:rPr>
          <w:rFonts w:asciiTheme="minorHAnsi" w:eastAsia="Arial" w:hAnsiTheme="minorHAnsi" w:cstheme="minorHAnsi"/>
          <w:sz w:val="21"/>
          <w:szCs w:val="21"/>
        </w:rPr>
        <w:tab/>
        <w:t>Quando do pagamento, será efetuada a retenção tributária prevista na legislação aplicável.</w:t>
      </w:r>
    </w:p>
    <w:p w14:paraId="1B806725" w14:textId="77777777" w:rsid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7.21.1.</w:t>
      </w:r>
      <w:r w:rsidRPr="00152C33">
        <w:rPr>
          <w:rFonts w:asciiTheme="minorHAnsi" w:eastAsia="Arial" w:hAnsiTheme="minorHAnsi" w:cstheme="minorHAnsi"/>
          <w:sz w:val="21"/>
          <w:szCs w:val="21"/>
        </w:rPr>
        <w:tab/>
        <w:t>Independentemente do percentual de tributo inserido na planilha, quando houver, serão retidos na fonte, quando da realização do pagamento, os percentuais estabelecidos na legislação vigente.</w:t>
      </w:r>
    </w:p>
    <w:p w14:paraId="3C623929"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2801AF9D"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8.</w:t>
      </w:r>
      <w:r w:rsidRPr="00152C33">
        <w:rPr>
          <w:rFonts w:asciiTheme="minorHAnsi" w:eastAsia="Arial" w:hAnsiTheme="minorHAnsi" w:cstheme="minorHAnsi"/>
          <w:b/>
          <w:sz w:val="21"/>
          <w:szCs w:val="21"/>
        </w:rPr>
        <w:tab/>
        <w:t>FORMA E CRITÉRIOS DE SELEÇÃO DO FORNECEDOR</w:t>
      </w:r>
    </w:p>
    <w:p w14:paraId="63BAE436"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Forma de seleção e critério de julgamento da proposta</w:t>
      </w:r>
    </w:p>
    <w:p w14:paraId="13D1E514" w14:textId="77777777" w:rsidR="00152C33" w:rsidRPr="00152C33" w:rsidRDefault="00152C33" w:rsidP="00152C33">
      <w:pPr>
        <w:tabs>
          <w:tab w:val="left" w:pos="142"/>
          <w:tab w:val="left" w:pos="426"/>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8.1.</w:t>
      </w:r>
      <w:r w:rsidRPr="00152C33">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764DF499"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Exigências de habilitação</w:t>
      </w:r>
    </w:p>
    <w:p w14:paraId="27AD8499"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Para fins de habilitação, deverá o licitante comprovar os seguintes requisitos:</w:t>
      </w:r>
    </w:p>
    <w:p w14:paraId="46C4B487" w14:textId="77777777" w:rsidR="00152C33" w:rsidRPr="00152C33" w:rsidRDefault="00152C33" w:rsidP="00152C33">
      <w:pPr>
        <w:pBdr>
          <w:top w:val="nil"/>
          <w:left w:val="nil"/>
          <w:bottom w:val="nil"/>
          <w:right w:val="nil"/>
          <w:between w:val="nil"/>
        </w:pBdr>
        <w:tabs>
          <w:tab w:val="left" w:pos="426"/>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8.2.</w:t>
      </w:r>
      <w:r w:rsidRPr="00152C33">
        <w:rPr>
          <w:rFonts w:asciiTheme="minorHAnsi" w:eastAsia="Arial" w:hAnsiTheme="minorHAnsi" w:cstheme="minorHAnsi"/>
          <w:sz w:val="21"/>
          <w:szCs w:val="21"/>
        </w:rPr>
        <w:tab/>
      </w:r>
      <w:r w:rsidRPr="00152C33">
        <w:rPr>
          <w:rFonts w:asciiTheme="minorHAnsi" w:eastAsia="Arial" w:hAnsiTheme="minorHAnsi" w:cstheme="minorHAnsi"/>
          <w:b/>
          <w:sz w:val="21"/>
          <w:szCs w:val="21"/>
        </w:rPr>
        <w:t xml:space="preserve">Habilitação jurídica: </w:t>
      </w:r>
    </w:p>
    <w:p w14:paraId="034E7BCF"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bookmarkStart w:id="2" w:name="_heading=h.gjdgxs" w:colFirst="0" w:colLast="0"/>
      <w:bookmarkEnd w:id="2"/>
      <w:r w:rsidRPr="00152C33">
        <w:rPr>
          <w:rFonts w:asciiTheme="minorHAnsi" w:eastAsia="Arial" w:hAnsiTheme="minorHAnsi" w:cstheme="minorHAnsi"/>
          <w:b/>
          <w:sz w:val="21"/>
          <w:szCs w:val="21"/>
        </w:rPr>
        <w:t>8.2.1. Pessoa física:</w:t>
      </w:r>
      <w:r w:rsidRPr="00152C33">
        <w:rPr>
          <w:rFonts w:asciiTheme="minorHAnsi" w:eastAsia="Arial" w:hAnsiTheme="minorHAnsi" w:cstheme="minorHAnsi"/>
          <w:sz w:val="21"/>
          <w:szCs w:val="21"/>
        </w:rPr>
        <w:t xml:space="preserve"> cédula de identidade (RG) ou documento equivalente que, por força de lei, tenha validade para fins de identificação em todo o território nacional;</w:t>
      </w:r>
    </w:p>
    <w:p w14:paraId="74F062BA"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8.2.2. Empresário individual:</w:t>
      </w:r>
      <w:r w:rsidRPr="00152C33">
        <w:rPr>
          <w:rFonts w:asciiTheme="minorHAnsi" w:eastAsia="Arial"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152C33">
          <w:rPr>
            <w:rFonts w:asciiTheme="minorHAnsi" w:eastAsia="Arial" w:hAnsiTheme="minorHAnsi" w:cstheme="minorHAnsi"/>
            <w:sz w:val="21"/>
            <w:szCs w:val="21"/>
            <w:u w:val="single"/>
          </w:rPr>
          <w:t>https://www.gov.br/empresas-e-negocios/pt-br/empreendedor</w:t>
        </w:r>
      </w:hyperlink>
      <w:r w:rsidRPr="00152C33">
        <w:rPr>
          <w:rFonts w:asciiTheme="minorHAnsi" w:eastAsia="Arial" w:hAnsiTheme="minorHAnsi" w:cstheme="minorHAnsi"/>
          <w:sz w:val="21"/>
          <w:szCs w:val="21"/>
        </w:rPr>
        <w:t>;</w:t>
      </w:r>
    </w:p>
    <w:p w14:paraId="4508720F"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8.2.3. Sociedade empresária, sociedade limitada unipessoal – SLU ou sociedade identificada como empresa individual de responsabilidade limitada - EIRELI:</w:t>
      </w:r>
      <w:r w:rsidRPr="00152C33">
        <w:rPr>
          <w:rFonts w:asciiTheme="minorHAnsi" w:eastAsia="Arial"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00C76FF"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8.2.4. Sociedade empresária estrangeira:</w:t>
      </w:r>
      <w:r w:rsidRPr="00152C33">
        <w:rPr>
          <w:rFonts w:asciiTheme="minorHAnsi" w:eastAsia="Arial"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152C33">
          <w:rPr>
            <w:rFonts w:asciiTheme="minorHAnsi" w:eastAsia="Arial" w:hAnsiTheme="minorHAnsi" w:cstheme="minorHAnsi"/>
            <w:sz w:val="21"/>
            <w:szCs w:val="21"/>
            <w:u w:val="single"/>
          </w:rPr>
          <w:t>Normativa DREI/ME n.º 77, de 18 de março de 2020</w:t>
        </w:r>
      </w:hyperlink>
      <w:r w:rsidRPr="00152C33">
        <w:rPr>
          <w:rFonts w:asciiTheme="minorHAnsi" w:eastAsia="Arial" w:hAnsiTheme="minorHAnsi" w:cstheme="minorHAnsi"/>
          <w:sz w:val="21"/>
          <w:szCs w:val="21"/>
        </w:rPr>
        <w:t>.</w:t>
      </w:r>
    </w:p>
    <w:p w14:paraId="293E14C4"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8.2.5. Sociedade simples: </w:t>
      </w:r>
      <w:r w:rsidRPr="00152C33">
        <w:rPr>
          <w:rFonts w:asciiTheme="minorHAnsi" w:eastAsia="Arial" w:hAnsiTheme="minorHAnsi" w:cstheme="minorHAnsi"/>
          <w:sz w:val="21"/>
          <w:szCs w:val="21"/>
        </w:rPr>
        <w:t>inscrição do ato constitutivo no Registro Civil de Pessoas Jurídicas do local de sua sede, acompanhada de documento comprobatório de seus administradores;</w:t>
      </w:r>
    </w:p>
    <w:p w14:paraId="4DAF6E0E"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bookmarkStart w:id="3" w:name="_heading=h.30j0zll" w:colFirst="0" w:colLast="0"/>
      <w:bookmarkEnd w:id="3"/>
      <w:r w:rsidRPr="00152C33">
        <w:rPr>
          <w:rFonts w:asciiTheme="minorHAnsi" w:eastAsia="Arial" w:hAnsiTheme="minorHAnsi" w:cstheme="minorHAnsi"/>
          <w:b/>
          <w:sz w:val="21"/>
          <w:szCs w:val="21"/>
        </w:rPr>
        <w:t>8.2.6. Filial, sucursal ou agência de sociedade simples ou empresária:</w:t>
      </w:r>
      <w:r w:rsidRPr="00152C33">
        <w:rPr>
          <w:rFonts w:asciiTheme="minorHAnsi" w:eastAsia="Arial"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E1DFA88"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8.2.7. Sociedade cooperativa:</w:t>
      </w:r>
      <w:r w:rsidRPr="00152C33">
        <w:rPr>
          <w:rFonts w:asciiTheme="minorHAnsi" w:eastAsia="Arial"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152C33">
          <w:rPr>
            <w:rFonts w:asciiTheme="minorHAnsi" w:eastAsia="Arial" w:hAnsiTheme="minorHAnsi" w:cstheme="minorHAnsi"/>
            <w:sz w:val="21"/>
            <w:szCs w:val="21"/>
          </w:rPr>
          <w:t>art. 107 da Lei n.º 5.764, de 1971</w:t>
        </w:r>
      </w:hyperlink>
      <w:r w:rsidRPr="00152C33">
        <w:rPr>
          <w:rFonts w:asciiTheme="minorHAnsi" w:eastAsia="Arial" w:hAnsiTheme="minorHAnsi" w:cstheme="minorHAnsi"/>
          <w:sz w:val="21"/>
          <w:szCs w:val="21"/>
        </w:rPr>
        <w:t>.</w:t>
      </w:r>
    </w:p>
    <w:p w14:paraId="3F211F61"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8.2.8. Agricultor familiar:</w:t>
      </w:r>
      <w:r w:rsidRPr="00152C33">
        <w:rPr>
          <w:rFonts w:asciiTheme="minorHAnsi" w:eastAsia="Arial"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3" w:anchor="art4%C2%A72">
        <w:r w:rsidRPr="00152C33">
          <w:rPr>
            <w:rFonts w:asciiTheme="minorHAnsi" w:eastAsia="Arial" w:hAnsiTheme="minorHAnsi" w:cstheme="minorHAnsi"/>
            <w:sz w:val="21"/>
            <w:szCs w:val="21"/>
          </w:rPr>
          <w:t xml:space="preserve"> art. 4º, §2º do Decreto n.º 10.880, de 2021</w:t>
        </w:r>
      </w:hyperlink>
      <w:r w:rsidRPr="00152C33">
        <w:rPr>
          <w:rFonts w:asciiTheme="minorHAnsi" w:eastAsia="Arial" w:hAnsiTheme="minorHAnsi" w:cstheme="minorHAnsi"/>
          <w:sz w:val="21"/>
          <w:szCs w:val="21"/>
        </w:rPr>
        <w:t>.</w:t>
      </w:r>
    </w:p>
    <w:p w14:paraId="74BD9C42"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8.2.9. Produtor Rural:</w:t>
      </w:r>
      <w:r w:rsidRPr="00152C33">
        <w:rPr>
          <w:rFonts w:asciiTheme="minorHAnsi" w:eastAsia="Arial" w:hAnsiTheme="minorHAnsi" w:cstheme="minorHAnsi"/>
          <w:sz w:val="21"/>
          <w:szCs w:val="21"/>
        </w:rPr>
        <w:t xml:space="preserve"> matrícula no Cadastro Específico do INSS – CEI, que comprove a qualificação como produtor rural pessoa física, nos termos da </w:t>
      </w:r>
      <w:hyperlink r:id="rId34">
        <w:r w:rsidRPr="00152C33">
          <w:rPr>
            <w:rFonts w:asciiTheme="minorHAnsi" w:eastAsia="Arial" w:hAnsiTheme="minorHAnsi" w:cstheme="minorHAnsi"/>
            <w:sz w:val="21"/>
            <w:szCs w:val="21"/>
          </w:rPr>
          <w:t>Instrução Normativa RFB n. 971, de 13 de novembro de 2009</w:t>
        </w:r>
      </w:hyperlink>
      <w:r w:rsidRPr="00152C33">
        <w:rPr>
          <w:rFonts w:asciiTheme="minorHAnsi" w:eastAsia="Arial" w:hAnsiTheme="minorHAnsi" w:cstheme="minorHAnsi"/>
          <w:sz w:val="21"/>
          <w:szCs w:val="21"/>
        </w:rPr>
        <w:t xml:space="preserve"> (</w:t>
      </w:r>
      <w:proofErr w:type="spellStart"/>
      <w:r w:rsidRPr="00152C33">
        <w:rPr>
          <w:rFonts w:asciiTheme="minorHAnsi" w:eastAsia="Arial" w:hAnsiTheme="minorHAnsi" w:cstheme="minorHAnsi"/>
          <w:sz w:val="21"/>
          <w:szCs w:val="21"/>
        </w:rPr>
        <w:t>arts</w:t>
      </w:r>
      <w:proofErr w:type="spellEnd"/>
      <w:r w:rsidRPr="00152C33">
        <w:rPr>
          <w:rFonts w:asciiTheme="minorHAnsi" w:eastAsia="Arial" w:hAnsiTheme="minorHAnsi" w:cstheme="minorHAnsi"/>
          <w:sz w:val="21"/>
          <w:szCs w:val="21"/>
        </w:rPr>
        <w:t>. 17 a 19 e 165).</w:t>
      </w:r>
    </w:p>
    <w:p w14:paraId="29208FE2"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8.2.10.</w:t>
      </w:r>
      <w:r w:rsidRPr="00152C33">
        <w:rPr>
          <w:rFonts w:asciiTheme="minorHAnsi" w:eastAsia="Arial" w:hAnsiTheme="minorHAnsi" w:cstheme="minorHAnsi"/>
          <w:sz w:val="21"/>
          <w:szCs w:val="21"/>
        </w:rPr>
        <w:t xml:space="preserve"> Os documentos apresentados deverão estar acompanhados de todas as alterações ou da consolidação respectiva.</w:t>
      </w:r>
    </w:p>
    <w:p w14:paraId="613C86F9"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w:t>
      </w:r>
      <w:r w:rsidRPr="00152C33">
        <w:rPr>
          <w:rFonts w:asciiTheme="minorHAnsi" w:eastAsia="Arial" w:hAnsiTheme="minorHAnsi" w:cstheme="minorHAnsi"/>
          <w:sz w:val="21"/>
          <w:szCs w:val="21"/>
        </w:rPr>
        <w:t xml:space="preserve"> </w:t>
      </w:r>
      <w:r w:rsidRPr="00152C33">
        <w:rPr>
          <w:rFonts w:asciiTheme="minorHAnsi" w:eastAsia="Arial" w:hAnsiTheme="minorHAnsi" w:cstheme="minorHAnsi"/>
          <w:b/>
          <w:sz w:val="21"/>
          <w:szCs w:val="21"/>
        </w:rPr>
        <w:t>Habilitação fiscal, social e trabalhista:</w:t>
      </w:r>
      <w:r w:rsidRPr="00152C33">
        <w:rPr>
          <w:rFonts w:asciiTheme="minorHAnsi" w:eastAsia="Arial" w:hAnsiTheme="minorHAnsi" w:cstheme="minorHAnsi"/>
          <w:sz w:val="21"/>
          <w:szCs w:val="21"/>
        </w:rPr>
        <w:t xml:space="preserve"> </w:t>
      </w:r>
    </w:p>
    <w:p w14:paraId="6A12EF4C" w14:textId="77777777" w:rsidR="00152C33" w:rsidRPr="00152C33" w:rsidRDefault="00152C33" w:rsidP="00152C33">
      <w:pPr>
        <w:pBdr>
          <w:top w:val="nil"/>
          <w:left w:val="nil"/>
          <w:bottom w:val="nil"/>
          <w:right w:val="nil"/>
          <w:between w:val="nil"/>
        </w:pBdr>
        <w:tabs>
          <w:tab w:val="left" w:pos="0"/>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8.3.1.</w:t>
      </w:r>
      <w:r w:rsidRPr="00152C33">
        <w:rPr>
          <w:rFonts w:asciiTheme="minorHAnsi" w:eastAsia="Arial" w:hAnsiTheme="minorHAnsi" w:cstheme="minorHAnsi"/>
          <w:sz w:val="21"/>
          <w:szCs w:val="21"/>
        </w:rPr>
        <w:tab/>
        <w:t>Prova de inscrição no Cadastro Nacional de Pessoas Jurídicas (CNPJ) ou no Cadastro de Pessoas Físicas (CPF), conforme o caso;</w:t>
      </w:r>
    </w:p>
    <w:p w14:paraId="73732593"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8.3.2.</w:t>
      </w:r>
      <w:r w:rsidRPr="00152C33">
        <w:rPr>
          <w:rFonts w:asciiTheme="minorHAnsi" w:eastAsia="Arial"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37578FB"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8.3.3.</w:t>
      </w:r>
      <w:r w:rsidRPr="00152C33">
        <w:rPr>
          <w:rFonts w:asciiTheme="minorHAnsi" w:eastAsia="Arial" w:hAnsiTheme="minorHAnsi" w:cstheme="minorHAnsi"/>
          <w:sz w:val="21"/>
          <w:szCs w:val="21"/>
        </w:rPr>
        <w:tab/>
        <w:t>Prova de regularidade com o Fundo de Garantia do Tempo de Serviço (FGTS);</w:t>
      </w:r>
    </w:p>
    <w:p w14:paraId="6CAF0355"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8.3.4.</w:t>
      </w:r>
      <w:r w:rsidRPr="00152C33">
        <w:rPr>
          <w:rFonts w:asciiTheme="minorHAnsi" w:eastAsia="Arial"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11FBF08"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8.3.5.</w:t>
      </w:r>
      <w:r w:rsidRPr="00152C33">
        <w:rPr>
          <w:rFonts w:asciiTheme="minorHAnsi" w:eastAsia="Arial" w:hAnsiTheme="minorHAnsi" w:cstheme="minorHAnsi"/>
          <w:sz w:val="21"/>
          <w:szCs w:val="21"/>
        </w:rPr>
        <w:tab/>
        <w:t xml:space="preserve">Prova de inscrição no cadastro de contribuintes Estadual e Municipal relativo ao domicílio ou sede do fornecedor, pertinente ao seu ramo de atividade e compatível com o objeto contratual; </w:t>
      </w:r>
    </w:p>
    <w:p w14:paraId="09F03FCB"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8.3.6.</w:t>
      </w:r>
      <w:r w:rsidRPr="00152C33">
        <w:rPr>
          <w:rFonts w:asciiTheme="minorHAnsi" w:eastAsia="Arial" w:hAnsiTheme="minorHAnsi" w:cstheme="minorHAnsi"/>
          <w:sz w:val="21"/>
          <w:szCs w:val="21"/>
        </w:rPr>
        <w:tab/>
        <w:t>Prova de regularidade com a Fazenda Estadual e Municipal do domicílio ou sede do fornecedor, relativa à atividade em cujo exercício contrata ou concorre;</w:t>
      </w:r>
    </w:p>
    <w:p w14:paraId="60CC16D3"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8.3.7.</w:t>
      </w:r>
      <w:r w:rsidRPr="00152C33">
        <w:rPr>
          <w:rFonts w:asciiTheme="minorHAnsi" w:eastAsia="Arial" w:hAnsiTheme="minorHAnsi" w:cstheme="minorHAnsi"/>
          <w:sz w:val="21"/>
          <w:szCs w:val="21"/>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109492D1"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8.3.8.</w:t>
      </w:r>
      <w:r w:rsidRPr="00152C33">
        <w:rPr>
          <w:rFonts w:asciiTheme="minorHAnsi" w:eastAsia="Arial"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ED12090"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8.4. Qualificação Econômico-Financeira:</w:t>
      </w:r>
    </w:p>
    <w:p w14:paraId="27DAF67A"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8.4.1.</w:t>
      </w:r>
      <w:r w:rsidRPr="00152C33">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62E68B6"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8.4.2.</w:t>
      </w:r>
      <w:r w:rsidRPr="00152C33">
        <w:rPr>
          <w:rFonts w:asciiTheme="minorHAnsi" w:eastAsia="Arial" w:hAnsiTheme="minorHAnsi" w:cstheme="minorHAnsi"/>
          <w:sz w:val="21"/>
          <w:szCs w:val="21"/>
        </w:rPr>
        <w:tab/>
        <w:t>Certidão negativa de falência expedida pelo distribuidor da sede do fornecedor, conforme art. 69, caput, II da Lei n.º 14.133, de 2021;</w:t>
      </w:r>
    </w:p>
    <w:p w14:paraId="0D73BF0C"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 Qualificação Técnica:</w:t>
      </w:r>
    </w:p>
    <w:p w14:paraId="2C74FA4A"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8.5.1.</w:t>
      </w:r>
      <w:r w:rsidRPr="00152C33">
        <w:rPr>
          <w:rFonts w:asciiTheme="minorHAnsi" w:eastAsia="Arial" w:hAnsiTheme="minorHAnsi" w:cstheme="minorHAnsi"/>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EB2B4F0" w14:textId="77777777" w:rsidR="00152C33" w:rsidRPr="00152C33" w:rsidRDefault="00152C33" w:rsidP="00152C33">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8.5.2.1.</w:t>
      </w:r>
      <w:r w:rsidRPr="00152C33">
        <w:rPr>
          <w:rFonts w:asciiTheme="minorHAnsi" w:eastAsia="Arial" w:hAnsiTheme="minorHAnsi" w:cstheme="minorHAnsi"/>
          <w:sz w:val="21"/>
          <w:szCs w:val="21"/>
        </w:rPr>
        <w:tab/>
        <w:t xml:space="preserve">Para fins da comprovação de que trata este subitem, os atestados deverão dizer respeito a contratos executados com as seguintes características mínimas: </w:t>
      </w:r>
    </w:p>
    <w:p w14:paraId="48D41CAD"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8.5.2.1.1.</w:t>
      </w:r>
      <w:r w:rsidRPr="00152C33">
        <w:rPr>
          <w:rFonts w:asciiTheme="minorHAnsi" w:eastAsia="Arial" w:hAnsiTheme="minorHAnsi" w:cstheme="minorHAnsi"/>
          <w:sz w:val="21"/>
          <w:szCs w:val="21"/>
        </w:rPr>
        <w:t xml:space="preserve"> 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 sendo estas condições semelhantes ao objeto desta contratação.</w:t>
      </w:r>
    </w:p>
    <w:p w14:paraId="0C5CE940" w14:textId="77777777" w:rsidR="00152C33" w:rsidRPr="00152C33" w:rsidRDefault="00152C33" w:rsidP="00152C33">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8.5.2.2.</w:t>
      </w:r>
      <w:r w:rsidRPr="00152C33">
        <w:rPr>
          <w:rFonts w:asciiTheme="minorHAnsi" w:eastAsia="Arial" w:hAnsiTheme="minorHAnsi" w:cstheme="minorHAnsi"/>
          <w:sz w:val="21"/>
          <w:szCs w:val="21"/>
        </w:rPr>
        <w:tab/>
        <w:t>Será admitida, para fins de comprovação de quantitativo mínimo, a apresentação e o somatório de diferentes atestados executados de forma concomitante.</w:t>
      </w:r>
    </w:p>
    <w:p w14:paraId="636CEBE7" w14:textId="77777777" w:rsidR="00152C33" w:rsidRPr="00152C33" w:rsidRDefault="00152C33" w:rsidP="00152C33">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8.5.2.3.</w:t>
      </w:r>
      <w:r w:rsidRPr="00152C33">
        <w:rPr>
          <w:rFonts w:asciiTheme="minorHAnsi" w:eastAsia="Arial" w:hAnsiTheme="minorHAnsi" w:cstheme="minorHAnsi"/>
          <w:sz w:val="21"/>
          <w:szCs w:val="21"/>
        </w:rPr>
        <w:tab/>
        <w:t>Os atestados de capacidade técnica poderão ser apresentados em nome da matriz ou da filial do fornecedor.</w:t>
      </w:r>
    </w:p>
    <w:p w14:paraId="64A2EAD6" w14:textId="77777777" w:rsidR="00152C33" w:rsidRPr="00152C33" w:rsidRDefault="00152C33" w:rsidP="00152C33">
      <w:pPr>
        <w:pBdr>
          <w:top w:val="nil"/>
          <w:left w:val="nil"/>
          <w:bottom w:val="nil"/>
          <w:right w:val="nil"/>
          <w:between w:val="nil"/>
        </w:pBdr>
        <w:tabs>
          <w:tab w:val="left" w:pos="567"/>
          <w:tab w:val="left" w:pos="851"/>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8.5.2.4.</w:t>
      </w:r>
      <w:r w:rsidRPr="00152C33">
        <w:rPr>
          <w:rFonts w:asciiTheme="minorHAnsi" w:eastAsia="Arial" w:hAnsiTheme="minorHAnsi" w:cstheme="minorHAnsi"/>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917FF7D"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8.7. </w:t>
      </w:r>
      <w:r w:rsidRPr="00152C33">
        <w:rPr>
          <w:rFonts w:asciiTheme="minorHAnsi" w:eastAsia="Arial" w:hAnsiTheme="minorHAnsi" w:cstheme="minorHAnsi"/>
          <w:sz w:val="21"/>
          <w:szCs w:val="21"/>
        </w:rPr>
        <w:t>Caso admitida a participação de cooperativas, será exigida a seguinte documentação complementar:</w:t>
      </w:r>
    </w:p>
    <w:p w14:paraId="08B13FE5"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8.7.1.</w:t>
      </w:r>
      <w:r w:rsidRPr="00152C33">
        <w:rPr>
          <w:rFonts w:asciiTheme="minorHAnsi" w:eastAsia="Arial"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proofErr w:type="spellStart"/>
        <w:r w:rsidRPr="00152C33">
          <w:rPr>
            <w:rFonts w:asciiTheme="minorHAnsi" w:eastAsia="Arial" w:hAnsiTheme="minorHAnsi" w:cstheme="minorHAnsi"/>
            <w:sz w:val="21"/>
            <w:szCs w:val="21"/>
            <w:u w:val="single"/>
          </w:rPr>
          <w:t>arts</w:t>
        </w:r>
        <w:proofErr w:type="spellEnd"/>
        <w:r w:rsidRPr="00152C33">
          <w:rPr>
            <w:rFonts w:asciiTheme="minorHAnsi" w:eastAsia="Arial" w:hAnsiTheme="minorHAnsi" w:cstheme="minorHAnsi"/>
            <w:sz w:val="21"/>
            <w:szCs w:val="21"/>
            <w:u w:val="single"/>
          </w:rPr>
          <w:t>. 4º, inciso XI, 21, inciso I</w:t>
        </w:r>
      </w:hyperlink>
      <w:r w:rsidRPr="00152C33">
        <w:rPr>
          <w:rFonts w:asciiTheme="minorHAnsi" w:eastAsia="Arial" w:hAnsiTheme="minorHAnsi" w:cstheme="minorHAnsi"/>
          <w:sz w:val="21"/>
          <w:szCs w:val="21"/>
        </w:rPr>
        <w:t xml:space="preserve"> e </w:t>
      </w:r>
      <w:hyperlink r:id="rId36" w:anchor="art42">
        <w:r w:rsidRPr="00152C33">
          <w:rPr>
            <w:rFonts w:asciiTheme="minorHAnsi" w:eastAsia="Arial" w:hAnsiTheme="minorHAnsi" w:cstheme="minorHAnsi"/>
            <w:sz w:val="21"/>
            <w:szCs w:val="21"/>
            <w:u w:val="single"/>
          </w:rPr>
          <w:t>42, §§2º a 6º da Lei n. 5.764, de 1971</w:t>
        </w:r>
      </w:hyperlink>
      <w:r w:rsidRPr="00152C33">
        <w:rPr>
          <w:rFonts w:asciiTheme="minorHAnsi" w:eastAsia="Arial" w:hAnsiTheme="minorHAnsi" w:cstheme="minorHAnsi"/>
          <w:sz w:val="21"/>
          <w:szCs w:val="21"/>
        </w:rPr>
        <w:t>;</w:t>
      </w:r>
    </w:p>
    <w:p w14:paraId="12ECF3BC"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8.7.2. </w:t>
      </w:r>
      <w:r w:rsidRPr="00152C33">
        <w:rPr>
          <w:rFonts w:asciiTheme="minorHAnsi" w:eastAsia="Arial" w:hAnsiTheme="minorHAnsi" w:cstheme="minorHAnsi"/>
          <w:sz w:val="21"/>
          <w:szCs w:val="21"/>
        </w:rPr>
        <w:t>A declaração de regularidade de situação do contribuinte individual – DRSCI, para cada um dos cooperados indicados;</w:t>
      </w:r>
    </w:p>
    <w:p w14:paraId="274F27F9"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8.7.3. </w:t>
      </w:r>
      <w:r w:rsidRPr="00152C33">
        <w:rPr>
          <w:rFonts w:asciiTheme="minorHAnsi" w:eastAsia="Arial" w:hAnsiTheme="minorHAnsi" w:cstheme="minorHAnsi"/>
          <w:sz w:val="21"/>
          <w:szCs w:val="21"/>
        </w:rPr>
        <w:t xml:space="preserve">A comprovação do capital social proporcional ao número de cooperados necessários à prestação do serviço; </w:t>
      </w:r>
    </w:p>
    <w:p w14:paraId="22BD4989"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 xml:space="preserve">8.7.4. </w:t>
      </w:r>
      <w:r w:rsidRPr="00152C33">
        <w:rPr>
          <w:rFonts w:asciiTheme="minorHAnsi" w:eastAsia="Arial" w:hAnsiTheme="minorHAnsi" w:cstheme="minorHAnsi"/>
          <w:sz w:val="21"/>
          <w:szCs w:val="21"/>
        </w:rPr>
        <w:t xml:space="preserve">O registro previsto na </w:t>
      </w:r>
      <w:hyperlink r:id="rId37" w:anchor="art107">
        <w:r w:rsidRPr="00152C33">
          <w:rPr>
            <w:rFonts w:asciiTheme="minorHAnsi" w:eastAsia="Arial" w:hAnsiTheme="minorHAnsi" w:cstheme="minorHAnsi"/>
            <w:sz w:val="21"/>
            <w:szCs w:val="21"/>
            <w:u w:val="single"/>
          </w:rPr>
          <w:t>Lei n. 5.764, de 1971, art. 107</w:t>
        </w:r>
      </w:hyperlink>
      <w:r w:rsidRPr="00152C33">
        <w:rPr>
          <w:rFonts w:asciiTheme="minorHAnsi" w:eastAsia="Arial" w:hAnsiTheme="minorHAnsi" w:cstheme="minorHAnsi"/>
          <w:sz w:val="21"/>
          <w:szCs w:val="21"/>
        </w:rPr>
        <w:t>;</w:t>
      </w:r>
    </w:p>
    <w:p w14:paraId="52BACA96"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8.7.5.</w:t>
      </w:r>
      <w:r w:rsidRPr="00152C33">
        <w:rPr>
          <w:rFonts w:asciiTheme="minorHAnsi" w:eastAsia="Arial" w:hAnsiTheme="minorHAnsi" w:cstheme="minorHAnsi"/>
          <w:sz w:val="21"/>
          <w:szCs w:val="21"/>
        </w:rPr>
        <w:t xml:space="preserve"> A comprovação de integração das respectivas quotas-partes por parte dos cooperados que executarão o contrato; e</w:t>
      </w:r>
    </w:p>
    <w:p w14:paraId="62FAB0B6"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8.7.6.</w:t>
      </w:r>
      <w:r w:rsidRPr="00152C33">
        <w:rPr>
          <w:rFonts w:asciiTheme="minorHAnsi" w:eastAsia="Arial" w:hAnsiTheme="minorHAnsi" w:cstheme="minorHAnsi"/>
          <w:sz w:val="21"/>
          <w:szCs w:val="21"/>
        </w:rPr>
        <w:t xml:space="preserve"> Os seguintes documentos para a comprovação da regularidade jurídica da cooperativa: </w:t>
      </w:r>
    </w:p>
    <w:p w14:paraId="465A1640"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a) ata de fundação; </w:t>
      </w:r>
    </w:p>
    <w:p w14:paraId="091470D1"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b) estatuto social com a ata da assembleia que o aprovou; </w:t>
      </w:r>
    </w:p>
    <w:p w14:paraId="7038B40D"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c) regimento dos fundos instituídos pelos cooperados, com a ata da assembleia;</w:t>
      </w:r>
    </w:p>
    <w:p w14:paraId="4A60446B"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d) editais de convocação das três últimas assembleias gerais extraordinárias; </w:t>
      </w:r>
    </w:p>
    <w:p w14:paraId="6A2D93B6"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e) três registros de presença dos cooperados que executarão o contrato em assembleias gerais ou nas reuniões seccionais; </w:t>
      </w:r>
    </w:p>
    <w:p w14:paraId="71889AF6"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sz w:val="21"/>
          <w:szCs w:val="21"/>
        </w:rPr>
        <w:t>f) ata da sessão que os cooperados autorizaram a cooperativa a contratar o objeto da licitação;</w:t>
      </w:r>
    </w:p>
    <w:p w14:paraId="20ADB426" w14:textId="77777777" w:rsidR="00152C33" w:rsidRPr="00152C33" w:rsidRDefault="00152C33" w:rsidP="00152C33">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8.9.7.</w:t>
      </w:r>
      <w:r w:rsidRPr="00152C33">
        <w:rPr>
          <w:rFonts w:asciiTheme="minorHAnsi" w:eastAsia="Arial" w:hAnsiTheme="minorHAnsi" w:cstheme="minorHAnsi"/>
          <w:sz w:val="21"/>
          <w:szCs w:val="21"/>
        </w:rPr>
        <w:t xml:space="preserve"> A última auditoria contábil-financeira da cooperativa, conforme dispõe o </w:t>
      </w:r>
      <w:hyperlink r:id="rId38" w:anchor="art112">
        <w:r w:rsidRPr="00152C33">
          <w:rPr>
            <w:rFonts w:asciiTheme="minorHAnsi" w:eastAsia="Arial" w:hAnsiTheme="minorHAnsi" w:cstheme="minorHAnsi"/>
            <w:sz w:val="21"/>
            <w:szCs w:val="21"/>
            <w:u w:val="single"/>
          </w:rPr>
          <w:t>art. 112 da Lei n. 5.764, de 1971</w:t>
        </w:r>
      </w:hyperlink>
      <w:r w:rsidRPr="00152C33">
        <w:rPr>
          <w:rFonts w:asciiTheme="minorHAnsi" w:eastAsia="Arial" w:hAnsiTheme="minorHAnsi" w:cstheme="minorHAnsi"/>
          <w:sz w:val="21"/>
          <w:szCs w:val="21"/>
        </w:rPr>
        <w:t>, ou uma declaração, sob as penas da lei, de que tal auditoria não foi exigida pelo órgão fiscalizador.</w:t>
      </w:r>
    </w:p>
    <w:p w14:paraId="42E4D51F"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9.</w:t>
      </w:r>
      <w:r w:rsidRPr="00152C33">
        <w:rPr>
          <w:rFonts w:asciiTheme="minorHAnsi" w:eastAsia="Arial" w:hAnsiTheme="minorHAnsi" w:cstheme="minorHAnsi"/>
          <w:b/>
          <w:sz w:val="21"/>
          <w:szCs w:val="21"/>
        </w:rPr>
        <w:tab/>
        <w:t>ESTIMATIVAS DO VALOR DA CONTRATAÇÃO</w:t>
      </w:r>
    </w:p>
    <w:p w14:paraId="5FD0CC65"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9.1.</w:t>
      </w:r>
      <w:r w:rsidRPr="00152C33">
        <w:rPr>
          <w:rFonts w:asciiTheme="minorHAnsi" w:eastAsia="Arial" w:hAnsiTheme="minorHAnsi" w:cstheme="minorHAnsi"/>
          <w:sz w:val="21"/>
          <w:szCs w:val="21"/>
        </w:rPr>
        <w:tab/>
        <w:t>Conforme levantamento apresentado no Estudo Técnico Preliminar, o valor estimado da contratação é de R$ 29.102,66 (vinte e nove mil, cento  e dois reais e  sessenta e seis centavos)</w:t>
      </w:r>
    </w:p>
    <w:p w14:paraId="683E1921" w14:textId="77777777" w:rsidR="00152C33" w:rsidRPr="00152C33" w:rsidRDefault="00152C33" w:rsidP="00152C33">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sz w:val="21"/>
          <w:szCs w:val="21"/>
        </w:rPr>
      </w:pPr>
      <w:r w:rsidRPr="00152C33">
        <w:rPr>
          <w:rFonts w:asciiTheme="minorHAnsi" w:eastAsia="Arial" w:hAnsiTheme="minorHAnsi" w:cstheme="minorHAnsi"/>
          <w:b/>
          <w:sz w:val="21"/>
          <w:szCs w:val="21"/>
        </w:rPr>
        <w:t>10.</w:t>
      </w:r>
      <w:r w:rsidRPr="00152C33">
        <w:rPr>
          <w:rFonts w:asciiTheme="minorHAnsi" w:eastAsia="Arial" w:hAnsiTheme="minorHAnsi" w:cstheme="minorHAnsi"/>
          <w:b/>
          <w:sz w:val="21"/>
          <w:szCs w:val="21"/>
        </w:rPr>
        <w:tab/>
        <w:t>DOTAÇÃO ORÇAMENTÁRIA</w:t>
      </w:r>
    </w:p>
    <w:p w14:paraId="3156EA0B"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10.1.</w:t>
      </w:r>
      <w:r w:rsidRPr="00152C33">
        <w:rPr>
          <w:rFonts w:asciiTheme="minorHAnsi" w:eastAsia="Arial" w:hAnsiTheme="minorHAnsi" w:cstheme="minorHAnsi"/>
          <w:sz w:val="21"/>
          <w:szCs w:val="21"/>
        </w:rPr>
        <w:tab/>
        <w:t xml:space="preserve">As despesas decorrentes da presente contratação correrão à conta de recursos específicos consignados da seguinte dotação orçamentária(s): Fonte 1 - Ficha 295, Fonte 1 - Pessoa Jurídica </w:t>
      </w:r>
    </w:p>
    <w:p w14:paraId="6E5D86C7" w14:textId="77777777" w:rsidR="00152C33" w:rsidRPr="00152C33" w:rsidRDefault="00152C33" w:rsidP="00152C33">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152C33">
        <w:rPr>
          <w:rFonts w:asciiTheme="minorHAnsi" w:eastAsia="Arial" w:hAnsiTheme="minorHAnsi" w:cstheme="minorHAnsi"/>
          <w:b/>
          <w:sz w:val="21"/>
          <w:szCs w:val="21"/>
        </w:rPr>
        <w:t>10.2.</w:t>
      </w:r>
      <w:r w:rsidRPr="00152C33">
        <w:rPr>
          <w:rFonts w:asciiTheme="minorHAnsi" w:eastAsia="Arial" w:hAnsiTheme="minorHAnsi" w:cstheme="minorHAnsi"/>
          <w:sz w:val="21"/>
          <w:szCs w:val="21"/>
        </w:rPr>
        <w:tab/>
        <w:t>A dotação relativa aos exercícios financeiros subsequentes será indicada após aprovação da Lei Orçamentária respectiva e liberação dos créditos correspondentes, mediante apostilamento.</w:t>
      </w:r>
    </w:p>
    <w:p w14:paraId="00EBC8AF" w14:textId="77777777" w:rsidR="00152C33" w:rsidRPr="00152C33" w:rsidRDefault="00152C33" w:rsidP="00152C33">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39367A2F" w14:textId="77777777" w:rsidR="00152C33" w:rsidRPr="00152C33" w:rsidRDefault="00152C33" w:rsidP="00152C33">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10F989D7" w14:textId="756C19E1" w:rsidR="00152C33" w:rsidRPr="00152C33" w:rsidRDefault="00152C33" w:rsidP="00152C33">
      <w:pPr>
        <w:spacing w:line="360" w:lineRule="auto"/>
        <w:jc w:val="both"/>
        <w:rPr>
          <w:rFonts w:asciiTheme="minorHAnsi" w:hAnsiTheme="minorHAnsi" w:cstheme="minorHAnsi"/>
          <w:b/>
          <w:bCs/>
          <w:szCs w:val="24"/>
        </w:rPr>
      </w:pPr>
      <w:r w:rsidRPr="00152C33">
        <w:rPr>
          <w:rFonts w:asciiTheme="minorHAnsi" w:eastAsia="Arial" w:hAnsiTheme="minorHAnsi" w:cstheme="minorHAnsi"/>
          <w:b/>
          <w:bCs/>
          <w:szCs w:val="24"/>
        </w:rPr>
        <w:t xml:space="preserve">GESTORA DO CONTRATO: </w:t>
      </w:r>
      <w:r w:rsidRPr="00152C33">
        <w:rPr>
          <w:rFonts w:asciiTheme="minorHAnsi" w:hAnsiTheme="minorHAnsi" w:cstheme="minorHAnsi"/>
          <w:b/>
          <w:bCs/>
          <w:szCs w:val="24"/>
        </w:rPr>
        <w:t>PATRÍCIA AP. PEREIRA DE GALVÃO FRANÇA</w:t>
      </w:r>
      <w:r>
        <w:rPr>
          <w:rFonts w:asciiTheme="minorHAnsi" w:hAnsiTheme="minorHAnsi" w:cstheme="minorHAnsi"/>
          <w:b/>
          <w:bCs/>
          <w:szCs w:val="24"/>
        </w:rPr>
        <w:t>.</w:t>
      </w:r>
      <w:r w:rsidRPr="00152C33">
        <w:rPr>
          <w:rFonts w:asciiTheme="minorHAnsi" w:hAnsiTheme="minorHAnsi" w:cstheme="minorHAnsi"/>
          <w:b/>
          <w:bCs/>
          <w:szCs w:val="24"/>
        </w:rPr>
        <w:t xml:space="preserve">     </w:t>
      </w:r>
    </w:p>
    <w:p w14:paraId="23792F29" w14:textId="2191E788" w:rsidR="00152C33" w:rsidRPr="00152C33" w:rsidRDefault="00152C33" w:rsidP="00152C33">
      <w:pPr>
        <w:spacing w:line="360" w:lineRule="auto"/>
        <w:jc w:val="both"/>
        <w:rPr>
          <w:rFonts w:asciiTheme="minorHAnsi" w:hAnsiTheme="minorHAnsi" w:cstheme="minorHAnsi"/>
          <w:b/>
          <w:bCs/>
          <w:szCs w:val="24"/>
        </w:rPr>
      </w:pPr>
      <w:r w:rsidRPr="00152C33">
        <w:rPr>
          <w:rFonts w:asciiTheme="minorHAnsi" w:hAnsiTheme="minorHAnsi" w:cstheme="minorHAnsi"/>
          <w:b/>
          <w:bCs/>
          <w:szCs w:val="24"/>
        </w:rPr>
        <w:t>FISCAL DO CONTRATO: JULIANA  APARECIDA MENDES</w:t>
      </w:r>
      <w:r>
        <w:rPr>
          <w:rFonts w:asciiTheme="minorHAnsi" w:hAnsiTheme="minorHAnsi" w:cstheme="minorHAnsi"/>
          <w:b/>
          <w:bCs/>
          <w:szCs w:val="24"/>
        </w:rPr>
        <w:t>.</w:t>
      </w:r>
      <w:r w:rsidRPr="00152C33">
        <w:rPr>
          <w:rFonts w:asciiTheme="minorHAnsi" w:hAnsiTheme="minorHAnsi" w:cstheme="minorHAnsi"/>
          <w:b/>
          <w:bCs/>
          <w:szCs w:val="24"/>
        </w:rPr>
        <w:t xml:space="preserve">                          </w:t>
      </w:r>
    </w:p>
    <w:p w14:paraId="6E671A1C" w14:textId="77777777" w:rsidR="005B2CE5" w:rsidRDefault="005B2CE5" w:rsidP="003B2B42">
      <w:pPr>
        <w:pStyle w:val="Default"/>
        <w:rPr>
          <w:sz w:val="20"/>
          <w:szCs w:val="20"/>
        </w:rPr>
      </w:pPr>
    </w:p>
    <w:p w14:paraId="2E6225DA" w14:textId="77777777" w:rsidR="005B2CE5" w:rsidRDefault="005B2CE5" w:rsidP="003B2B42">
      <w:pPr>
        <w:pStyle w:val="Default"/>
        <w:rPr>
          <w:sz w:val="20"/>
          <w:szCs w:val="20"/>
        </w:rPr>
      </w:pPr>
    </w:p>
    <w:p w14:paraId="34880D8B" w14:textId="77777777" w:rsidR="005B2CE5" w:rsidRDefault="005B2CE5" w:rsidP="003B2B42">
      <w:pPr>
        <w:pStyle w:val="Default"/>
        <w:rPr>
          <w:sz w:val="20"/>
          <w:szCs w:val="20"/>
        </w:rPr>
      </w:pPr>
    </w:p>
    <w:p w14:paraId="56116864" w14:textId="77777777" w:rsidR="005B2CE5" w:rsidRDefault="005B2CE5" w:rsidP="003B2B42">
      <w:pPr>
        <w:pStyle w:val="Default"/>
        <w:rPr>
          <w:sz w:val="20"/>
          <w:szCs w:val="20"/>
        </w:rPr>
      </w:pPr>
    </w:p>
    <w:p w14:paraId="1EEA60D1" w14:textId="77777777" w:rsidR="005B2CE5" w:rsidRDefault="005B2CE5" w:rsidP="003B2B42">
      <w:pPr>
        <w:pStyle w:val="Default"/>
        <w:rPr>
          <w:sz w:val="20"/>
          <w:szCs w:val="20"/>
        </w:rPr>
      </w:pPr>
    </w:p>
    <w:p w14:paraId="73D9D9C6" w14:textId="77777777" w:rsidR="005B2CE5" w:rsidRDefault="005B2CE5" w:rsidP="003B2B42">
      <w:pPr>
        <w:pStyle w:val="Default"/>
        <w:rPr>
          <w:sz w:val="20"/>
          <w:szCs w:val="20"/>
        </w:rPr>
      </w:pPr>
    </w:p>
    <w:p w14:paraId="548C331E" w14:textId="77777777" w:rsidR="00152C33" w:rsidRDefault="00152C33" w:rsidP="003B2B42">
      <w:pPr>
        <w:pStyle w:val="Default"/>
        <w:rPr>
          <w:sz w:val="20"/>
          <w:szCs w:val="20"/>
        </w:rPr>
      </w:pPr>
    </w:p>
    <w:p w14:paraId="48EEDDC7" w14:textId="77777777" w:rsidR="004A6AA8" w:rsidRDefault="004A6AA8" w:rsidP="003B2B42">
      <w:pPr>
        <w:pStyle w:val="Default"/>
        <w:rPr>
          <w:sz w:val="20"/>
          <w:szCs w:val="20"/>
        </w:rPr>
      </w:pPr>
    </w:p>
    <w:p w14:paraId="4E8CCDFF" w14:textId="77777777" w:rsidR="004A6AA8" w:rsidRDefault="004A6AA8" w:rsidP="003B2B42">
      <w:pPr>
        <w:pStyle w:val="Default"/>
        <w:rPr>
          <w:sz w:val="20"/>
          <w:szCs w:val="20"/>
        </w:rPr>
      </w:pPr>
    </w:p>
    <w:p w14:paraId="2695609A" w14:textId="77777777" w:rsidR="004A6AA8" w:rsidRDefault="004A6AA8" w:rsidP="003B2B42">
      <w:pPr>
        <w:pStyle w:val="Default"/>
        <w:rPr>
          <w:sz w:val="20"/>
          <w:szCs w:val="20"/>
        </w:rPr>
      </w:pPr>
    </w:p>
    <w:p w14:paraId="7E15DAA1" w14:textId="77777777" w:rsidR="004A6AA8" w:rsidRDefault="004A6AA8" w:rsidP="003B2B42">
      <w:pPr>
        <w:pStyle w:val="Default"/>
        <w:rPr>
          <w:sz w:val="20"/>
          <w:szCs w:val="20"/>
        </w:rPr>
      </w:pPr>
    </w:p>
    <w:p w14:paraId="41D73E1D" w14:textId="77777777" w:rsidR="004A6AA8" w:rsidRDefault="004A6AA8" w:rsidP="003B2B42">
      <w:pPr>
        <w:pStyle w:val="Default"/>
        <w:rPr>
          <w:sz w:val="20"/>
          <w:szCs w:val="20"/>
        </w:rPr>
      </w:pPr>
    </w:p>
    <w:p w14:paraId="5AABAB1F" w14:textId="77777777" w:rsidR="004A6AA8" w:rsidRDefault="004A6AA8" w:rsidP="003B2B42">
      <w:pPr>
        <w:pStyle w:val="Default"/>
        <w:rPr>
          <w:sz w:val="20"/>
          <w:szCs w:val="20"/>
        </w:rPr>
      </w:pPr>
    </w:p>
    <w:p w14:paraId="10F42794" w14:textId="77777777" w:rsidR="004A6AA8" w:rsidRDefault="004A6AA8" w:rsidP="003B2B42">
      <w:pPr>
        <w:pStyle w:val="Default"/>
        <w:rPr>
          <w:sz w:val="20"/>
          <w:szCs w:val="20"/>
        </w:rPr>
      </w:pPr>
    </w:p>
    <w:p w14:paraId="509C560D" w14:textId="77777777" w:rsidR="004A6AA8" w:rsidRDefault="004A6AA8" w:rsidP="003B2B42">
      <w:pPr>
        <w:pStyle w:val="Default"/>
        <w:rPr>
          <w:sz w:val="20"/>
          <w:szCs w:val="20"/>
        </w:rPr>
      </w:pPr>
    </w:p>
    <w:p w14:paraId="05A5A9CF" w14:textId="77777777" w:rsidR="004A6AA8" w:rsidRDefault="004A6AA8" w:rsidP="003B2B42">
      <w:pPr>
        <w:pStyle w:val="Default"/>
        <w:rPr>
          <w:sz w:val="20"/>
          <w:szCs w:val="20"/>
        </w:rPr>
      </w:pPr>
    </w:p>
    <w:p w14:paraId="4C461AF9" w14:textId="77777777" w:rsidR="004A6AA8" w:rsidRDefault="004A6AA8" w:rsidP="003B2B42">
      <w:pPr>
        <w:pStyle w:val="Default"/>
        <w:rPr>
          <w:sz w:val="20"/>
          <w:szCs w:val="20"/>
        </w:rPr>
      </w:pPr>
    </w:p>
    <w:p w14:paraId="7C0E5BA5" w14:textId="77777777" w:rsidR="004A6AA8" w:rsidRDefault="004A6AA8" w:rsidP="003B2B42">
      <w:pPr>
        <w:pStyle w:val="Default"/>
        <w:rPr>
          <w:sz w:val="20"/>
          <w:szCs w:val="20"/>
        </w:rPr>
      </w:pPr>
    </w:p>
    <w:p w14:paraId="7547D416" w14:textId="77777777" w:rsidR="004A6AA8" w:rsidRDefault="004A6AA8" w:rsidP="003B2B42">
      <w:pPr>
        <w:pStyle w:val="Default"/>
        <w:rPr>
          <w:sz w:val="20"/>
          <w:szCs w:val="20"/>
        </w:rPr>
      </w:pPr>
    </w:p>
    <w:p w14:paraId="23BB854A" w14:textId="77777777" w:rsidR="004A6AA8" w:rsidRDefault="004A6AA8" w:rsidP="003B2B42">
      <w:pPr>
        <w:pStyle w:val="Default"/>
        <w:rPr>
          <w:sz w:val="20"/>
          <w:szCs w:val="20"/>
        </w:rPr>
      </w:pPr>
    </w:p>
    <w:p w14:paraId="397FD80C" w14:textId="77777777" w:rsidR="004A6AA8" w:rsidRDefault="004A6AA8" w:rsidP="003B2B42">
      <w:pPr>
        <w:pStyle w:val="Default"/>
        <w:rPr>
          <w:sz w:val="20"/>
          <w:szCs w:val="20"/>
        </w:rPr>
      </w:pPr>
    </w:p>
    <w:p w14:paraId="488AC2BD" w14:textId="77777777" w:rsidR="004A6AA8" w:rsidRDefault="004A6AA8" w:rsidP="003B2B42">
      <w:pPr>
        <w:pStyle w:val="Default"/>
        <w:rPr>
          <w:sz w:val="20"/>
          <w:szCs w:val="20"/>
        </w:rPr>
      </w:pPr>
    </w:p>
    <w:p w14:paraId="39C94E2C" w14:textId="77777777" w:rsidR="004A6AA8" w:rsidRDefault="004A6AA8" w:rsidP="003B2B42">
      <w:pPr>
        <w:pStyle w:val="Default"/>
        <w:rPr>
          <w:sz w:val="20"/>
          <w:szCs w:val="20"/>
        </w:rPr>
      </w:pPr>
    </w:p>
    <w:p w14:paraId="03957C1B" w14:textId="77777777" w:rsidR="004A6AA8" w:rsidRDefault="004A6AA8" w:rsidP="003B2B42">
      <w:pPr>
        <w:pStyle w:val="Default"/>
        <w:rPr>
          <w:sz w:val="20"/>
          <w:szCs w:val="20"/>
        </w:rPr>
      </w:pPr>
    </w:p>
    <w:p w14:paraId="1B551982" w14:textId="77777777" w:rsidR="004A6AA8" w:rsidRDefault="004A6AA8" w:rsidP="003B2B42">
      <w:pPr>
        <w:pStyle w:val="Default"/>
        <w:rPr>
          <w:sz w:val="20"/>
          <w:szCs w:val="20"/>
        </w:rPr>
      </w:pPr>
    </w:p>
    <w:p w14:paraId="2E0055E8" w14:textId="77777777" w:rsidR="004A6AA8" w:rsidRDefault="004A6AA8" w:rsidP="003B2B42">
      <w:pPr>
        <w:pStyle w:val="Default"/>
        <w:rPr>
          <w:sz w:val="20"/>
          <w:szCs w:val="20"/>
        </w:rPr>
      </w:pPr>
    </w:p>
    <w:p w14:paraId="5434A12D" w14:textId="77777777" w:rsidR="004A6AA8" w:rsidRDefault="004A6AA8" w:rsidP="003B2B42">
      <w:pPr>
        <w:pStyle w:val="Default"/>
        <w:rPr>
          <w:sz w:val="20"/>
          <w:szCs w:val="20"/>
        </w:rPr>
      </w:pPr>
    </w:p>
    <w:p w14:paraId="70F763D9" w14:textId="77777777" w:rsidR="004A6AA8" w:rsidRDefault="004A6AA8" w:rsidP="003B2B42">
      <w:pPr>
        <w:pStyle w:val="Default"/>
        <w:rPr>
          <w:sz w:val="20"/>
          <w:szCs w:val="20"/>
        </w:rPr>
      </w:pPr>
    </w:p>
    <w:p w14:paraId="6E5BDCF2" w14:textId="77777777" w:rsidR="004A6AA8" w:rsidRDefault="004A6AA8" w:rsidP="003B2B42">
      <w:pPr>
        <w:pStyle w:val="Default"/>
        <w:rPr>
          <w:sz w:val="20"/>
          <w:szCs w:val="20"/>
        </w:rPr>
      </w:pPr>
    </w:p>
    <w:p w14:paraId="631454B0" w14:textId="77777777" w:rsidR="004A6AA8" w:rsidRDefault="004A6AA8" w:rsidP="003B2B42">
      <w:pPr>
        <w:pStyle w:val="Default"/>
        <w:rPr>
          <w:sz w:val="20"/>
          <w:szCs w:val="20"/>
        </w:rPr>
      </w:pPr>
    </w:p>
    <w:p w14:paraId="45755A79" w14:textId="77777777" w:rsidR="004A6AA8" w:rsidRDefault="004A6AA8" w:rsidP="003B2B42">
      <w:pPr>
        <w:pStyle w:val="Default"/>
        <w:rPr>
          <w:sz w:val="20"/>
          <w:szCs w:val="20"/>
        </w:rPr>
      </w:pPr>
    </w:p>
    <w:p w14:paraId="5F1F357B" w14:textId="77777777" w:rsidR="004A6AA8" w:rsidRDefault="004A6AA8" w:rsidP="003B2B42">
      <w:pPr>
        <w:pStyle w:val="Default"/>
        <w:rPr>
          <w:sz w:val="20"/>
          <w:szCs w:val="20"/>
        </w:rPr>
      </w:pPr>
    </w:p>
    <w:p w14:paraId="61B829DB" w14:textId="77777777" w:rsidR="004A6AA8" w:rsidRDefault="004A6AA8" w:rsidP="003B2B42">
      <w:pPr>
        <w:pStyle w:val="Default"/>
        <w:rPr>
          <w:sz w:val="20"/>
          <w:szCs w:val="20"/>
        </w:rPr>
      </w:pPr>
    </w:p>
    <w:p w14:paraId="09E6BFBD" w14:textId="77777777" w:rsidR="004A6AA8" w:rsidRDefault="004A6AA8" w:rsidP="003B2B42">
      <w:pPr>
        <w:pStyle w:val="Default"/>
        <w:rPr>
          <w:sz w:val="20"/>
          <w:szCs w:val="20"/>
        </w:rPr>
      </w:pPr>
    </w:p>
    <w:p w14:paraId="313D3EB3" w14:textId="77777777" w:rsidR="004A6AA8" w:rsidRDefault="004A6AA8" w:rsidP="003B2B42">
      <w:pPr>
        <w:pStyle w:val="Default"/>
        <w:rPr>
          <w:sz w:val="20"/>
          <w:szCs w:val="20"/>
        </w:rPr>
      </w:pPr>
    </w:p>
    <w:p w14:paraId="7C68D26C" w14:textId="77777777" w:rsidR="004A6AA8" w:rsidRDefault="004A6AA8" w:rsidP="003B2B42">
      <w:pPr>
        <w:pStyle w:val="Default"/>
        <w:rPr>
          <w:sz w:val="20"/>
          <w:szCs w:val="20"/>
        </w:rPr>
      </w:pPr>
    </w:p>
    <w:p w14:paraId="0930CDA1" w14:textId="77777777" w:rsidR="004A6AA8" w:rsidRDefault="004A6AA8" w:rsidP="003B2B42">
      <w:pPr>
        <w:pStyle w:val="Default"/>
        <w:rPr>
          <w:sz w:val="20"/>
          <w:szCs w:val="20"/>
        </w:rPr>
      </w:pPr>
    </w:p>
    <w:p w14:paraId="1EA2E785" w14:textId="77777777" w:rsidR="004A6AA8" w:rsidRDefault="004A6AA8" w:rsidP="003B2B42">
      <w:pPr>
        <w:pStyle w:val="Default"/>
        <w:rPr>
          <w:sz w:val="20"/>
          <w:szCs w:val="20"/>
        </w:rPr>
      </w:pPr>
    </w:p>
    <w:p w14:paraId="7B6C21BF" w14:textId="77777777" w:rsidR="004A6AA8" w:rsidRDefault="004A6AA8" w:rsidP="003B2B42">
      <w:pPr>
        <w:pStyle w:val="Default"/>
        <w:rPr>
          <w:sz w:val="20"/>
          <w:szCs w:val="20"/>
        </w:rPr>
      </w:pPr>
    </w:p>
    <w:p w14:paraId="0404E8AD" w14:textId="77777777" w:rsidR="004A6AA8" w:rsidRDefault="004A6AA8" w:rsidP="003B2B42">
      <w:pPr>
        <w:pStyle w:val="Default"/>
        <w:rPr>
          <w:sz w:val="20"/>
          <w:szCs w:val="20"/>
        </w:rPr>
      </w:pPr>
    </w:p>
    <w:p w14:paraId="121214B1" w14:textId="77777777" w:rsidR="004A6AA8" w:rsidRDefault="004A6AA8" w:rsidP="003B2B42">
      <w:pPr>
        <w:pStyle w:val="Default"/>
        <w:rPr>
          <w:sz w:val="20"/>
          <w:szCs w:val="20"/>
        </w:rPr>
      </w:pPr>
    </w:p>
    <w:p w14:paraId="7253BAD9" w14:textId="77777777" w:rsidR="00B15CEB" w:rsidRDefault="00B15CEB"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152C33" w14:paraId="592236CB"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52C33" w:rsidRDefault="005B2CE5" w:rsidP="002328F8">
            <w:pPr>
              <w:pStyle w:val="Default"/>
              <w:numPr>
                <w:ilvl w:val="0"/>
                <w:numId w:val="10"/>
              </w:numPr>
              <w:jc w:val="center"/>
              <w:rPr>
                <w:rFonts w:asciiTheme="minorHAnsi" w:hAnsiTheme="minorHAnsi" w:cstheme="minorHAnsi"/>
                <w:sz w:val="22"/>
                <w:szCs w:val="22"/>
              </w:rPr>
            </w:pPr>
            <w:r w:rsidRPr="00152C33">
              <w:rPr>
                <w:rFonts w:asciiTheme="minorHAnsi" w:hAnsiTheme="minorHAnsi" w:cstheme="minorHAnsi"/>
                <w:sz w:val="22"/>
                <w:szCs w:val="22"/>
              </w:rPr>
              <w:t>ANEXO II</w:t>
            </w:r>
          </w:p>
          <w:p w14:paraId="2032D500" w14:textId="1CCCB118" w:rsidR="005B2CE5" w:rsidRPr="00152C33" w:rsidRDefault="005B2CE5" w:rsidP="002328F8">
            <w:pPr>
              <w:pStyle w:val="Default"/>
              <w:numPr>
                <w:ilvl w:val="0"/>
                <w:numId w:val="10"/>
              </w:numPr>
              <w:jc w:val="center"/>
              <w:rPr>
                <w:rFonts w:asciiTheme="minorHAnsi" w:hAnsiTheme="minorHAnsi" w:cstheme="minorHAnsi"/>
                <w:sz w:val="22"/>
                <w:szCs w:val="22"/>
              </w:rPr>
            </w:pPr>
            <w:r w:rsidRPr="00152C33">
              <w:rPr>
                <w:rFonts w:asciiTheme="minorHAnsi" w:hAnsiTheme="minorHAnsi" w:cstheme="minorHAnsi"/>
                <w:sz w:val="22"/>
                <w:szCs w:val="22"/>
              </w:rPr>
              <w:t>ESTUDO TÉCNICO PRELIMINAR</w:t>
            </w:r>
            <w:r w:rsidR="006E3305" w:rsidRPr="00152C33">
              <w:rPr>
                <w:rFonts w:asciiTheme="minorHAnsi" w:hAnsiTheme="minorHAnsi" w:cstheme="minorHAnsi"/>
                <w:sz w:val="22"/>
                <w:szCs w:val="22"/>
              </w:rPr>
              <w:t xml:space="preserve"> E ANÁLISE DE RISCO </w:t>
            </w:r>
          </w:p>
        </w:tc>
      </w:tr>
    </w:tbl>
    <w:p w14:paraId="2BBA0344" w14:textId="77777777" w:rsidR="005B2CE5" w:rsidRPr="00152C33" w:rsidRDefault="005B2CE5" w:rsidP="002328F8">
      <w:pPr>
        <w:pStyle w:val="Default"/>
        <w:numPr>
          <w:ilvl w:val="0"/>
          <w:numId w:val="10"/>
        </w:numPr>
        <w:rPr>
          <w:rFonts w:asciiTheme="minorHAnsi" w:hAnsiTheme="minorHAnsi" w:cstheme="minorHAnsi"/>
          <w:sz w:val="22"/>
          <w:szCs w:val="22"/>
        </w:rPr>
      </w:pPr>
    </w:p>
    <w:p w14:paraId="599D93B0" w14:textId="77777777" w:rsidR="00152C33" w:rsidRPr="00152C33" w:rsidRDefault="00152C33" w:rsidP="00152C33">
      <w:pPr>
        <w:spacing w:line="360" w:lineRule="auto"/>
        <w:ind w:right="-2"/>
        <w:jc w:val="center"/>
        <w:rPr>
          <w:rFonts w:asciiTheme="minorHAnsi" w:eastAsia="Arial" w:hAnsiTheme="minorHAnsi" w:cstheme="minorHAnsi"/>
          <w:b/>
          <w:sz w:val="22"/>
          <w:szCs w:val="22"/>
        </w:rPr>
      </w:pPr>
      <w:r w:rsidRPr="00152C33">
        <w:rPr>
          <w:rFonts w:asciiTheme="minorHAnsi" w:eastAsia="Arial" w:hAnsiTheme="minorHAnsi" w:cstheme="minorHAnsi"/>
          <w:b/>
          <w:sz w:val="22"/>
          <w:szCs w:val="22"/>
        </w:rPr>
        <w:t>ESTUDO TÉCNICO PRELIMINAR</w:t>
      </w:r>
    </w:p>
    <w:tbl>
      <w:tblPr>
        <w:tblW w:w="9371" w:type="dxa"/>
        <w:jc w:val="center"/>
        <w:tblLayout w:type="fixed"/>
        <w:tblLook w:val="0400" w:firstRow="0" w:lastRow="0" w:firstColumn="0" w:lastColumn="0" w:noHBand="0" w:noVBand="1"/>
      </w:tblPr>
      <w:tblGrid>
        <w:gridCol w:w="6111"/>
        <w:gridCol w:w="3260"/>
      </w:tblGrid>
      <w:tr w:rsidR="00152C33" w:rsidRPr="00152C33" w14:paraId="2CE5C406" w14:textId="77777777" w:rsidTr="00FF550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D37B34A" w14:textId="77777777" w:rsidR="00152C33" w:rsidRPr="00152C33" w:rsidRDefault="00152C33" w:rsidP="00FF550D">
            <w:pPr>
              <w:rPr>
                <w:rFonts w:asciiTheme="minorHAnsi" w:eastAsia="Arial" w:hAnsiTheme="minorHAnsi" w:cstheme="minorHAnsi"/>
                <w:color w:val="000000"/>
                <w:sz w:val="22"/>
                <w:szCs w:val="22"/>
              </w:rPr>
            </w:pPr>
            <w:r w:rsidRPr="00152C33">
              <w:rPr>
                <w:rFonts w:asciiTheme="minorHAnsi" w:eastAsia="Arial" w:hAnsiTheme="minorHAnsi" w:cstheme="minorHAnsi"/>
                <w:b/>
                <w:color w:val="000000"/>
                <w:sz w:val="22"/>
                <w:szCs w:val="22"/>
              </w:rPr>
              <w:t xml:space="preserve">Órgão: </w:t>
            </w:r>
            <w:r w:rsidRPr="00152C33">
              <w:rPr>
                <w:rFonts w:asciiTheme="minorHAnsi" w:eastAsia="Arial" w:hAnsiTheme="minorHAnsi" w:cstheme="minorHAnsi"/>
                <w:sz w:val="22"/>
                <w:szCs w:val="22"/>
              </w:rPr>
              <w:t>Prefeitura Municipal de Santa Branca</w:t>
            </w:r>
          </w:p>
        </w:tc>
      </w:tr>
      <w:tr w:rsidR="00152C33" w:rsidRPr="00152C33" w14:paraId="14853993" w14:textId="77777777" w:rsidTr="00FF550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59DDF1E" w14:textId="77777777" w:rsidR="00152C33" w:rsidRPr="00152C33" w:rsidRDefault="00152C33" w:rsidP="00FF550D">
            <w:pPr>
              <w:rPr>
                <w:rFonts w:asciiTheme="minorHAnsi" w:eastAsia="Arial" w:hAnsiTheme="minorHAnsi" w:cstheme="minorHAnsi"/>
                <w:color w:val="000000"/>
                <w:sz w:val="22"/>
                <w:szCs w:val="22"/>
              </w:rPr>
            </w:pPr>
            <w:r w:rsidRPr="00152C33">
              <w:rPr>
                <w:rFonts w:asciiTheme="minorHAnsi" w:eastAsia="Arial" w:hAnsiTheme="minorHAnsi" w:cstheme="minorHAnsi"/>
                <w:b/>
                <w:color w:val="000000"/>
                <w:sz w:val="22"/>
                <w:szCs w:val="22"/>
              </w:rPr>
              <w:t xml:space="preserve">Unidade executora / Setor requisitante: </w:t>
            </w:r>
            <w:r w:rsidRPr="00152C33">
              <w:rPr>
                <w:rFonts w:asciiTheme="minorHAnsi" w:eastAsia="Arial" w:hAnsiTheme="minorHAnsi" w:cstheme="minorHAnsi"/>
                <w:sz w:val="22"/>
                <w:szCs w:val="22"/>
              </w:rPr>
              <w:t>Secretaria Municipal de Assistência Social</w:t>
            </w:r>
          </w:p>
        </w:tc>
      </w:tr>
      <w:tr w:rsidR="00152C33" w:rsidRPr="00152C33" w14:paraId="054BD1D5" w14:textId="77777777" w:rsidTr="00FF550D">
        <w:trPr>
          <w:trHeight w:val="300"/>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5FE6E4E" w14:textId="77777777" w:rsidR="00152C33" w:rsidRPr="00152C33" w:rsidRDefault="00152C33" w:rsidP="00FF550D">
            <w:pPr>
              <w:rPr>
                <w:rFonts w:asciiTheme="minorHAnsi" w:eastAsia="Arial" w:hAnsiTheme="minorHAnsi" w:cstheme="minorHAnsi"/>
                <w:color w:val="000000"/>
                <w:sz w:val="22"/>
                <w:szCs w:val="22"/>
              </w:rPr>
            </w:pPr>
            <w:r w:rsidRPr="00152C33">
              <w:rPr>
                <w:rFonts w:asciiTheme="minorHAnsi" w:eastAsia="Arial" w:hAnsiTheme="minorHAnsi" w:cstheme="minorHAnsi"/>
                <w:b/>
                <w:color w:val="000000"/>
                <w:sz w:val="22"/>
                <w:szCs w:val="22"/>
              </w:rPr>
              <w:t xml:space="preserve">Responsável: </w:t>
            </w:r>
            <w:r w:rsidRPr="00152C33">
              <w:rPr>
                <w:rFonts w:asciiTheme="minorHAnsi" w:eastAsia="Arial" w:hAnsiTheme="minorHAnsi" w:cstheme="minorHAnsi"/>
                <w:sz w:val="22"/>
                <w:szCs w:val="22"/>
              </w:rPr>
              <w:t xml:space="preserve">Patrícia Aparecida </w:t>
            </w:r>
            <w:proofErr w:type="spellStart"/>
            <w:r w:rsidRPr="00152C33">
              <w:rPr>
                <w:rFonts w:asciiTheme="minorHAnsi" w:eastAsia="Arial" w:hAnsiTheme="minorHAnsi" w:cstheme="minorHAnsi"/>
                <w:sz w:val="22"/>
                <w:szCs w:val="22"/>
              </w:rPr>
              <w:t>P.Galvão</w:t>
            </w:r>
            <w:proofErr w:type="spellEnd"/>
            <w:r w:rsidRPr="00152C33">
              <w:rPr>
                <w:rFonts w:asciiTheme="minorHAnsi" w:eastAsia="Arial" w:hAnsiTheme="minorHAnsi" w:cstheme="minorHAnsi"/>
                <w:sz w:val="22"/>
                <w:szCs w:val="22"/>
              </w:rPr>
              <w:t xml:space="preserve"> de França</w:t>
            </w:r>
          </w:p>
        </w:tc>
        <w:tc>
          <w:tcPr>
            <w:tcW w:w="3260" w:type="dxa"/>
            <w:tcBorders>
              <w:top w:val="nil"/>
              <w:left w:val="nil"/>
              <w:bottom w:val="single" w:sz="8" w:space="0" w:color="000000"/>
              <w:right w:val="single" w:sz="8" w:space="0" w:color="000000"/>
            </w:tcBorders>
            <w:shd w:val="clear" w:color="auto" w:fill="FFFFFF"/>
            <w:vAlign w:val="center"/>
          </w:tcPr>
          <w:p w14:paraId="1CDA7F21" w14:textId="77777777" w:rsidR="00152C33" w:rsidRPr="00152C33" w:rsidRDefault="00152C33" w:rsidP="00FF550D">
            <w:pPr>
              <w:rPr>
                <w:rFonts w:asciiTheme="minorHAnsi" w:eastAsia="Arial" w:hAnsiTheme="minorHAnsi" w:cstheme="minorHAnsi"/>
                <w:color w:val="000000"/>
                <w:sz w:val="22"/>
                <w:szCs w:val="22"/>
              </w:rPr>
            </w:pPr>
            <w:r w:rsidRPr="00152C33">
              <w:rPr>
                <w:rFonts w:asciiTheme="minorHAnsi" w:eastAsia="Arial" w:hAnsiTheme="minorHAnsi" w:cstheme="minorHAnsi"/>
                <w:b/>
                <w:color w:val="000000"/>
                <w:sz w:val="22"/>
                <w:szCs w:val="22"/>
              </w:rPr>
              <w:t xml:space="preserve">Matrícula: </w:t>
            </w:r>
            <w:r w:rsidRPr="00152C33">
              <w:rPr>
                <w:rFonts w:asciiTheme="minorHAnsi" w:eastAsia="Arial" w:hAnsiTheme="minorHAnsi" w:cstheme="minorHAnsi"/>
                <w:color w:val="000000"/>
                <w:sz w:val="22"/>
                <w:szCs w:val="22"/>
              </w:rPr>
              <w:t>13505</w:t>
            </w:r>
          </w:p>
        </w:tc>
      </w:tr>
      <w:tr w:rsidR="00152C33" w:rsidRPr="00152C33" w14:paraId="0F9D4746" w14:textId="77777777" w:rsidTr="00FF550D">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BD9EBD" w14:textId="77777777" w:rsidR="00152C33" w:rsidRPr="00152C33" w:rsidRDefault="00152C33" w:rsidP="00FF550D">
            <w:pPr>
              <w:rPr>
                <w:rFonts w:asciiTheme="minorHAnsi" w:eastAsia="Arial" w:hAnsiTheme="minorHAnsi" w:cstheme="minorHAnsi"/>
                <w:sz w:val="22"/>
                <w:szCs w:val="22"/>
              </w:rPr>
            </w:pPr>
            <w:r w:rsidRPr="00152C33">
              <w:rPr>
                <w:rFonts w:asciiTheme="minorHAnsi" w:eastAsia="Arial" w:hAnsiTheme="minorHAnsi" w:cstheme="minorHAnsi"/>
                <w:b/>
                <w:color w:val="000000"/>
                <w:sz w:val="22"/>
                <w:szCs w:val="22"/>
              </w:rPr>
              <w:t xml:space="preserve">E-mail: </w:t>
            </w:r>
            <w:r w:rsidRPr="00152C33">
              <w:rPr>
                <w:rFonts w:asciiTheme="minorHAnsi" w:eastAsia="Arial" w:hAnsiTheme="minorHAnsi" w:cstheme="minorHAnsi"/>
                <w:sz w:val="22"/>
                <w:szCs w:val="22"/>
              </w:rPr>
              <w:t>assistenciasocial</w:t>
            </w:r>
            <w:r w:rsidRPr="00152C33">
              <w:rPr>
                <w:rFonts w:asciiTheme="minorHAnsi" w:eastAsia="Arial" w:hAnsiTheme="minorHAnsi" w:cstheme="minorHAnsi"/>
                <w:color w:val="000000"/>
                <w:sz w:val="22"/>
                <w:szCs w:val="22"/>
              </w:rPr>
              <w:t>@santabranca.sp.gov.br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D7F81A4" w14:textId="77777777" w:rsidR="00152C33" w:rsidRPr="00152C33" w:rsidRDefault="00152C33" w:rsidP="00FF550D">
            <w:pPr>
              <w:rPr>
                <w:rFonts w:asciiTheme="minorHAnsi" w:eastAsia="Arial" w:hAnsiTheme="minorHAnsi" w:cstheme="minorHAnsi"/>
                <w:color w:val="000000"/>
                <w:sz w:val="22"/>
                <w:szCs w:val="22"/>
              </w:rPr>
            </w:pPr>
            <w:r w:rsidRPr="00152C33">
              <w:rPr>
                <w:rFonts w:asciiTheme="minorHAnsi" w:eastAsia="Arial" w:hAnsiTheme="minorHAnsi" w:cstheme="minorHAnsi"/>
                <w:b/>
                <w:color w:val="000000"/>
                <w:sz w:val="22"/>
                <w:szCs w:val="22"/>
              </w:rPr>
              <w:t xml:space="preserve">Processo: </w:t>
            </w:r>
          </w:p>
        </w:tc>
      </w:tr>
    </w:tbl>
    <w:p w14:paraId="1FC401FA" w14:textId="77777777" w:rsidR="00152C33" w:rsidRPr="00152C33" w:rsidRDefault="00152C33" w:rsidP="00152C33">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2"/>
          <w:szCs w:val="22"/>
        </w:rPr>
      </w:pPr>
    </w:p>
    <w:p w14:paraId="3D8C9A7A" w14:textId="77777777" w:rsidR="00152C33" w:rsidRPr="00152C33" w:rsidRDefault="00152C33" w:rsidP="00152C33">
      <w:pPr>
        <w:numPr>
          <w:ilvl w:val="0"/>
          <w:numId w:val="37"/>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DESCRIÇÃO DA NECESSIDADE PÚBLICA</w:t>
      </w:r>
    </w:p>
    <w:p w14:paraId="560F1F2C" w14:textId="77777777" w:rsidR="00152C33" w:rsidRPr="00152C33" w:rsidRDefault="00152C33" w:rsidP="00152C33">
      <w:pPr>
        <w:spacing w:before="240" w:after="240" w:line="360" w:lineRule="auto"/>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De acordo com dados do Sistema SICON do governo federal o município possui em média de 1.192 famílias considerada baixa renda (Programa Bolsa Família), além de 2.692 famílias cadastradas no sistema do Cadastro Único.  </w:t>
      </w:r>
    </w:p>
    <w:p w14:paraId="1D2BC78F" w14:textId="77777777" w:rsidR="00152C33" w:rsidRPr="00152C33" w:rsidRDefault="00152C33" w:rsidP="00152C33">
      <w:pPr>
        <w:shd w:val="clear" w:color="auto" w:fill="FFFFFF"/>
        <w:spacing w:line="360" w:lineRule="auto"/>
        <w:jc w:val="both"/>
        <w:rPr>
          <w:rFonts w:asciiTheme="minorHAnsi" w:hAnsiTheme="minorHAnsi" w:cstheme="minorHAnsi"/>
          <w:color w:val="222222"/>
          <w:sz w:val="22"/>
          <w:szCs w:val="22"/>
        </w:rPr>
      </w:pPr>
      <w:r w:rsidRPr="00152C33">
        <w:rPr>
          <w:rFonts w:asciiTheme="minorHAnsi" w:hAnsiTheme="minorHAnsi" w:cstheme="minorHAnsi"/>
          <w:color w:val="222222"/>
          <w:sz w:val="22"/>
          <w:szCs w:val="22"/>
        </w:rPr>
        <w:t>A celebração natalina representa muito mais do que uma festividade; é uma oportunidade ímpar para ampliar trocas culturais e de vivências, desenvolver o sentimento de identidade, fortalecer vínculos familiares e incentivar a socialização e a convivência comunitária. Para as crianças e adolescentes atendidos pela Secretaria de Assistência Social, essa época do ano é fundamental para o resgate da magia do Natal, especialmente para aqueles que se encontram em situação de vulnerabilidade e risco social.</w:t>
      </w:r>
    </w:p>
    <w:p w14:paraId="339373FE" w14:textId="77777777" w:rsidR="00152C33" w:rsidRPr="00152C33" w:rsidRDefault="00152C33" w:rsidP="00152C33">
      <w:pPr>
        <w:shd w:val="clear" w:color="auto" w:fill="FFFFFF"/>
        <w:spacing w:line="360" w:lineRule="auto"/>
        <w:jc w:val="both"/>
        <w:rPr>
          <w:rFonts w:asciiTheme="minorHAnsi" w:hAnsiTheme="minorHAnsi" w:cstheme="minorHAnsi"/>
          <w:color w:val="222222"/>
          <w:sz w:val="22"/>
          <w:szCs w:val="22"/>
        </w:rPr>
      </w:pPr>
      <w:r w:rsidRPr="00152C33">
        <w:rPr>
          <w:rFonts w:asciiTheme="minorHAnsi" w:hAnsiTheme="minorHAnsi" w:cstheme="minorHAnsi"/>
          <w:color w:val="222222"/>
          <w:sz w:val="22"/>
          <w:szCs w:val="22"/>
        </w:rPr>
        <w:t>O Natal é um momento especial em que reforçamos a importância de fortalecer os vínculos e laços comunitários entre o público atendido. Esta é uma oportunidade de melhorar a qualidade de vida dos nossos usuários, lutar pela conquista dos seus direitos e fortalecer a cidadania.</w:t>
      </w:r>
    </w:p>
    <w:p w14:paraId="3AD5B635" w14:textId="4F2E9FDF" w:rsidR="00152C33" w:rsidRPr="00152C33" w:rsidRDefault="00152C33" w:rsidP="00152C33">
      <w:pPr>
        <w:spacing w:before="240" w:after="240" w:line="360" w:lineRule="auto"/>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Desta forma a contratação se faz necessária de forma a garantir a integração, onde a maioria celebra o Natal. Entendemos também que no mês de dezembro a nossa cidade se prepara para receber o Natal através de lindas decorações natalinas nas principais praças trazendo resgatando a união e a alegria da comunidade. Nesta época o Natal traz diversas características essenciais como oportunidades, socialização, interação, redução do isolamento social. Importante frisarmos também que nesta data as famílias se unem onde os desejos, a paz e o amor despertam na humanidade.  </w:t>
      </w:r>
    </w:p>
    <w:p w14:paraId="33BBEE6A" w14:textId="77777777" w:rsidR="00152C33" w:rsidRPr="00152C33" w:rsidRDefault="00152C33" w:rsidP="00152C33">
      <w:pPr>
        <w:numPr>
          <w:ilvl w:val="0"/>
          <w:numId w:val="37"/>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sz w:val="22"/>
          <w:szCs w:val="22"/>
        </w:rPr>
      </w:pPr>
      <w:r w:rsidRPr="00152C33">
        <w:rPr>
          <w:rFonts w:asciiTheme="minorHAnsi" w:eastAsia="Arial" w:hAnsiTheme="minorHAnsi" w:cstheme="minorHAnsi"/>
          <w:b/>
          <w:color w:val="000000"/>
          <w:sz w:val="22"/>
          <w:szCs w:val="22"/>
        </w:rPr>
        <w:t>PREVISÃO NO PLANO DE CONTRATAÇÕES ANUAL</w:t>
      </w:r>
    </w:p>
    <w:p w14:paraId="4BB62635" w14:textId="77777777" w:rsidR="00152C33" w:rsidRPr="00152C33" w:rsidRDefault="00152C33" w:rsidP="00152C33">
      <w:pPr>
        <w:pBdr>
          <w:top w:val="nil"/>
          <w:left w:val="nil"/>
          <w:bottom w:val="nil"/>
          <w:right w:val="nil"/>
          <w:between w:val="nil"/>
        </w:pBdr>
        <w:suppressAutoHyphens/>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Trata-se de contratação prevista no Plano de Contratações Anual de 2024, constando como item 7.15 </w:t>
      </w:r>
      <w:r w:rsidRPr="00152C33">
        <w:rPr>
          <w:rFonts w:asciiTheme="minorHAnsi" w:eastAsia="Arial" w:hAnsiTheme="minorHAnsi" w:cstheme="minorHAnsi"/>
          <w:color w:val="FF0000"/>
          <w:sz w:val="22"/>
          <w:szCs w:val="22"/>
        </w:rPr>
        <w:t xml:space="preserve">- </w:t>
      </w:r>
      <w:r w:rsidRPr="00152C33">
        <w:rPr>
          <w:rFonts w:asciiTheme="minorHAnsi" w:eastAsia="Arial" w:hAnsiTheme="minorHAnsi" w:cstheme="minorHAnsi"/>
          <w:sz w:val="22"/>
          <w:szCs w:val="22"/>
        </w:rPr>
        <w:t>Evento completo (estrutura, alimentação, decoração entre outros).</w:t>
      </w:r>
    </w:p>
    <w:p w14:paraId="25E4A6F5"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Justificamos que o valor poderá ultrapassar a média de valor que prevemos no PCA2024, devido a outros eventos ocorridos durante o ano, e também utilizaremos outra fonte de recurso financeiro.</w:t>
      </w:r>
    </w:p>
    <w:p w14:paraId="4FE5C777" w14:textId="77777777" w:rsidR="00152C33" w:rsidRPr="00152C33" w:rsidRDefault="00152C33" w:rsidP="00152C33">
      <w:pPr>
        <w:pBdr>
          <w:top w:val="nil"/>
          <w:left w:val="nil"/>
          <w:bottom w:val="nil"/>
          <w:right w:val="nil"/>
          <w:between w:val="nil"/>
        </w:pBdr>
        <w:spacing w:line="360" w:lineRule="auto"/>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3. REQUISITOS DA CONTRATAÇÃO</w:t>
      </w:r>
    </w:p>
    <w:p w14:paraId="3D21FE7E"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3.1 – </w:t>
      </w:r>
      <w:r w:rsidRPr="00152C33">
        <w:rPr>
          <w:rFonts w:asciiTheme="minorHAnsi" w:eastAsia="Arial" w:hAnsiTheme="minorHAnsi" w:cstheme="minorHAnsi"/>
          <w:b/>
          <w:sz w:val="22"/>
          <w:szCs w:val="22"/>
        </w:rPr>
        <w:t>OBJETO: CONTRATAÇÃO DE EMPRESA ESPECIALIZADA EM ORGANIZAÇÃO DE EVENTOS PARA A REALIZAÇÃO DO EVENTO “NATAL DO PAPAI NOEL 2024” PARA ATENDER OS USUÁRIOS DOS PROGRAMAS SOCIAIS E COMUNIDADE ATRAVÉS DA SECRETARIA MUNICIPAL DE ASSISTÊNCIA SOCIAL</w:t>
      </w:r>
      <w:r w:rsidRPr="00152C33">
        <w:rPr>
          <w:rFonts w:asciiTheme="minorHAnsi" w:eastAsia="Arial" w:hAnsiTheme="minorHAnsi" w:cstheme="minorHAnsi"/>
          <w:sz w:val="22"/>
          <w:szCs w:val="22"/>
        </w:rPr>
        <w:t xml:space="preserve"> </w:t>
      </w:r>
    </w:p>
    <w:p w14:paraId="5C2CEE94"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3.2 - O objeto contratual executado deverá atingir o fim a que se destina, com eficácia e qualidade requeridas, obedecendo as cláusulas de contratação.</w:t>
      </w:r>
    </w:p>
    <w:p w14:paraId="42C9968E"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3.3 - Possuir profissionais qualificados e experientes na realização do evento, especialmente de todos os atrativos e recreação constante no evento com a chegada do Papai Noel.</w:t>
      </w:r>
    </w:p>
    <w:p w14:paraId="4AA1A9EA"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3.4 -Ofertar todos os serviços elencados na descrição do objeto, presente neste documento e no Termo de Referência, conforme as especificações e recreações apontadas.</w:t>
      </w:r>
    </w:p>
    <w:p w14:paraId="3700582A"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3.5- Possuir regularidade fiscal e trabalhista, estando em conformidade com os requisitos mínimos de habilitação a serem apresentados no Termo de Referência.</w:t>
      </w:r>
    </w:p>
    <w:p w14:paraId="23431B27"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3.6 - Arcar com quaisquer custos adicionais para além daqueles estabelecidos no contrato de serviço, incluindo seguros, transportes, tributos e encargos trabalhistas.</w:t>
      </w:r>
    </w:p>
    <w:p w14:paraId="60755D1D"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3.7 - Não possuir qualquer afiliação política ou ceder, de qualquer maneira, espaço para campanha política ou ato político durante a execução do contrato e do evento.</w:t>
      </w:r>
    </w:p>
    <w:p w14:paraId="1450C27F"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p>
    <w:p w14:paraId="11821959" w14:textId="77777777" w:rsidR="00152C33" w:rsidRPr="00152C33" w:rsidRDefault="00152C33" w:rsidP="00152C33">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4.ESTIMATIVAS DE QUANTIDADE</w:t>
      </w:r>
    </w:p>
    <w:p w14:paraId="47132FD1"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Baseou-se o quantitativo deste presente processo nas quantidades utilizadas no ano anterior.</w:t>
      </w:r>
    </w:p>
    <w:p w14:paraId="6254B774" w14:textId="79423370"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Assim, estima-se as seguintes quantidades, incluídas em um só lote:</w:t>
      </w:r>
    </w:p>
    <w:tbl>
      <w:tblPr>
        <w:tblW w:w="93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
        <w:gridCol w:w="7665"/>
        <w:gridCol w:w="780"/>
      </w:tblGrid>
      <w:tr w:rsidR="00152C33" w:rsidRPr="00152C33" w14:paraId="246690B8" w14:textId="77777777" w:rsidTr="00FF550D">
        <w:tc>
          <w:tcPr>
            <w:tcW w:w="870" w:type="dxa"/>
            <w:shd w:val="clear" w:color="auto" w:fill="auto"/>
            <w:tcMar>
              <w:top w:w="100" w:type="dxa"/>
              <w:left w:w="100" w:type="dxa"/>
              <w:bottom w:w="100" w:type="dxa"/>
              <w:right w:w="100" w:type="dxa"/>
            </w:tcMar>
          </w:tcPr>
          <w:p w14:paraId="670ED267"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item</w:t>
            </w:r>
          </w:p>
        </w:tc>
        <w:tc>
          <w:tcPr>
            <w:tcW w:w="7665" w:type="dxa"/>
            <w:shd w:val="clear" w:color="auto" w:fill="auto"/>
            <w:tcMar>
              <w:top w:w="100" w:type="dxa"/>
              <w:left w:w="100" w:type="dxa"/>
              <w:bottom w:w="100" w:type="dxa"/>
              <w:right w:w="100" w:type="dxa"/>
            </w:tcMar>
          </w:tcPr>
          <w:p w14:paraId="3EAA9D86"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b/>
                <w:sz w:val="22"/>
                <w:szCs w:val="22"/>
              </w:rPr>
            </w:pPr>
            <w:r w:rsidRPr="00152C33">
              <w:rPr>
                <w:rFonts w:asciiTheme="minorHAnsi" w:eastAsia="Arial" w:hAnsiTheme="minorHAnsi" w:cstheme="minorHAnsi"/>
                <w:b/>
                <w:sz w:val="22"/>
                <w:szCs w:val="22"/>
              </w:rPr>
              <w:t>Descrição</w:t>
            </w:r>
          </w:p>
        </w:tc>
        <w:tc>
          <w:tcPr>
            <w:tcW w:w="780" w:type="dxa"/>
            <w:shd w:val="clear" w:color="auto" w:fill="auto"/>
            <w:tcMar>
              <w:top w:w="100" w:type="dxa"/>
              <w:left w:w="100" w:type="dxa"/>
              <w:bottom w:w="100" w:type="dxa"/>
              <w:right w:w="100" w:type="dxa"/>
            </w:tcMar>
          </w:tcPr>
          <w:p w14:paraId="3269EAEF"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proofErr w:type="spellStart"/>
            <w:r w:rsidRPr="00152C33">
              <w:rPr>
                <w:rFonts w:asciiTheme="minorHAnsi" w:eastAsia="Arial" w:hAnsiTheme="minorHAnsi" w:cstheme="minorHAnsi"/>
                <w:b/>
                <w:sz w:val="22"/>
                <w:szCs w:val="22"/>
              </w:rPr>
              <w:t>Qnt</w:t>
            </w:r>
            <w:proofErr w:type="spellEnd"/>
          </w:p>
        </w:tc>
      </w:tr>
      <w:tr w:rsidR="00152C33" w:rsidRPr="00152C33" w14:paraId="75035ADB" w14:textId="77777777" w:rsidTr="00FF550D">
        <w:tc>
          <w:tcPr>
            <w:tcW w:w="870" w:type="dxa"/>
            <w:shd w:val="clear" w:color="auto" w:fill="auto"/>
            <w:tcMar>
              <w:top w:w="100" w:type="dxa"/>
              <w:left w:w="100" w:type="dxa"/>
              <w:bottom w:w="100" w:type="dxa"/>
              <w:right w:w="100" w:type="dxa"/>
            </w:tcMar>
          </w:tcPr>
          <w:p w14:paraId="0DCA97AC"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w:t>
            </w:r>
          </w:p>
        </w:tc>
        <w:tc>
          <w:tcPr>
            <w:tcW w:w="7665" w:type="dxa"/>
            <w:shd w:val="clear" w:color="auto" w:fill="auto"/>
            <w:tcMar>
              <w:top w:w="100" w:type="dxa"/>
              <w:left w:w="100" w:type="dxa"/>
              <w:bottom w:w="100" w:type="dxa"/>
              <w:right w:w="100" w:type="dxa"/>
            </w:tcMar>
          </w:tcPr>
          <w:p w14:paraId="30295722"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b/>
                <w:sz w:val="22"/>
                <w:szCs w:val="22"/>
              </w:rPr>
            </w:pPr>
            <w:r w:rsidRPr="00152C33">
              <w:rPr>
                <w:rFonts w:asciiTheme="minorHAnsi" w:eastAsia="Arial" w:hAnsiTheme="minorHAnsi" w:cstheme="minorHAnsi"/>
                <w:b/>
                <w:sz w:val="22"/>
                <w:szCs w:val="22"/>
              </w:rPr>
              <w:t>LOTE – EVENTO - “NATAL DO PAPAI NOEL  2024”</w:t>
            </w:r>
          </w:p>
          <w:p w14:paraId="3D008F4A"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Local – Praça Ajudante Braga </w:t>
            </w:r>
          </w:p>
          <w:p w14:paraId="5985DEDA"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Dias – 30/11/24 à 22/12/24</w:t>
            </w:r>
          </w:p>
          <w:p w14:paraId="7FC32A48"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Organização:  Da assinatura do contrato</w:t>
            </w:r>
          </w:p>
          <w:p w14:paraId="7D3A0B3B" w14:textId="4686295D" w:rsidR="00152C33" w:rsidRPr="00152C33" w:rsidRDefault="00C53C20"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Início</w:t>
            </w:r>
            <w:r w:rsidR="00152C33" w:rsidRPr="00152C33">
              <w:rPr>
                <w:rFonts w:asciiTheme="minorHAnsi" w:eastAsia="Arial" w:hAnsiTheme="minorHAnsi" w:cstheme="minorHAnsi"/>
                <w:sz w:val="22"/>
                <w:szCs w:val="22"/>
              </w:rPr>
              <w:t xml:space="preserve"> dia 30/11/24 - 19H00 as 23H00</w:t>
            </w:r>
          </w:p>
          <w:p w14:paraId="36CDD909"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Trenzinho dia 07/12/24 – 19H00 as 23H00 </w:t>
            </w:r>
          </w:p>
          <w:p w14:paraId="120BF8D4"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Dia 07/12/24 e 14/12/24 Pintura Facial e Escultura de Balões</w:t>
            </w:r>
          </w:p>
          <w:p w14:paraId="70558639" w14:textId="77777777" w:rsidR="00152C33" w:rsidRPr="00152C33" w:rsidRDefault="00152C33" w:rsidP="00FF550D">
            <w:pPr>
              <w:widowControl w:val="0"/>
              <w:pBdr>
                <w:top w:val="nil"/>
                <w:left w:val="nil"/>
                <w:bottom w:val="nil"/>
                <w:right w:val="nil"/>
                <w:between w:val="nil"/>
              </w:pBdr>
              <w:rPr>
                <w:rFonts w:asciiTheme="minorHAnsi" w:eastAsia="Arial" w:hAnsiTheme="minorHAnsi" w:cstheme="minorHAnsi"/>
                <w:sz w:val="22"/>
                <w:szCs w:val="22"/>
              </w:rPr>
            </w:pPr>
            <w:r w:rsidRPr="00152C33">
              <w:rPr>
                <w:rFonts w:asciiTheme="minorHAnsi" w:eastAsia="Arial" w:hAnsiTheme="minorHAnsi" w:cstheme="minorHAnsi"/>
                <w:sz w:val="22"/>
                <w:szCs w:val="22"/>
              </w:rPr>
              <w:t>Presença do Papai Noel (com ajudantes)– Dias 30 de novembro, 01, 06, 07,08,13,14,15,20,21,22 de dezembro de 2024, das 19h00 às 23H00.</w:t>
            </w:r>
          </w:p>
        </w:tc>
        <w:tc>
          <w:tcPr>
            <w:tcW w:w="780" w:type="dxa"/>
            <w:shd w:val="clear" w:color="auto" w:fill="auto"/>
            <w:tcMar>
              <w:top w:w="100" w:type="dxa"/>
              <w:left w:w="100" w:type="dxa"/>
              <w:bottom w:w="100" w:type="dxa"/>
              <w:right w:w="100" w:type="dxa"/>
            </w:tcMar>
          </w:tcPr>
          <w:p w14:paraId="1C0B352A"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sz w:val="22"/>
                <w:szCs w:val="22"/>
              </w:rPr>
            </w:pPr>
          </w:p>
        </w:tc>
      </w:tr>
      <w:tr w:rsidR="00152C33" w:rsidRPr="00152C33" w14:paraId="028EA230" w14:textId="77777777" w:rsidTr="00FF550D">
        <w:tc>
          <w:tcPr>
            <w:tcW w:w="870" w:type="dxa"/>
            <w:shd w:val="clear" w:color="auto" w:fill="auto"/>
            <w:tcMar>
              <w:top w:w="100" w:type="dxa"/>
              <w:left w:w="100" w:type="dxa"/>
              <w:bottom w:w="100" w:type="dxa"/>
              <w:right w:w="100" w:type="dxa"/>
            </w:tcMar>
          </w:tcPr>
          <w:p w14:paraId="1CC17228"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1.1</w:t>
            </w:r>
          </w:p>
        </w:tc>
        <w:tc>
          <w:tcPr>
            <w:tcW w:w="7665" w:type="dxa"/>
            <w:shd w:val="clear" w:color="auto" w:fill="auto"/>
            <w:tcMar>
              <w:top w:w="100" w:type="dxa"/>
              <w:left w:w="100" w:type="dxa"/>
              <w:bottom w:w="100" w:type="dxa"/>
              <w:right w:w="100" w:type="dxa"/>
            </w:tcMar>
          </w:tcPr>
          <w:p w14:paraId="44451FE7" w14:textId="77777777" w:rsidR="00152C33" w:rsidRPr="00152C33" w:rsidRDefault="00152C33" w:rsidP="00FF550D">
            <w:pPr>
              <w:widowControl w:val="0"/>
              <w:pBdr>
                <w:top w:val="nil"/>
                <w:left w:val="nil"/>
                <w:bottom w:val="nil"/>
                <w:right w:val="nil"/>
                <w:between w:val="nil"/>
              </w:pBdr>
              <w:rPr>
                <w:rFonts w:asciiTheme="minorHAnsi" w:hAnsiTheme="minorHAnsi" w:cstheme="minorHAnsi"/>
                <w:sz w:val="22"/>
                <w:szCs w:val="22"/>
              </w:rPr>
            </w:pPr>
            <w:r w:rsidRPr="00152C33">
              <w:rPr>
                <w:rFonts w:asciiTheme="minorHAnsi" w:hAnsiTheme="minorHAnsi" w:cstheme="minorHAnsi"/>
                <w:sz w:val="22"/>
                <w:szCs w:val="22"/>
              </w:rPr>
              <w:t xml:space="preserve">Contratação de ator vestido de “papai Noel” para entreter as crianças no espirito </w:t>
            </w:r>
          </w:p>
          <w:p w14:paraId="2AE5C3AD" w14:textId="77777777" w:rsidR="00152C33" w:rsidRPr="00152C33" w:rsidRDefault="00152C33" w:rsidP="00FF550D">
            <w:pPr>
              <w:widowControl w:val="0"/>
              <w:rPr>
                <w:rFonts w:asciiTheme="minorHAnsi" w:eastAsia="Arial" w:hAnsiTheme="minorHAnsi" w:cstheme="minorHAnsi"/>
                <w:sz w:val="22"/>
                <w:szCs w:val="22"/>
              </w:rPr>
            </w:pPr>
            <w:r w:rsidRPr="00152C33">
              <w:rPr>
                <w:rFonts w:asciiTheme="minorHAnsi" w:hAnsiTheme="minorHAnsi" w:cstheme="minorHAnsi"/>
                <w:sz w:val="22"/>
                <w:szCs w:val="22"/>
              </w:rPr>
              <w:t>Presença do Papai Noel – Dias 30 de novembro, 01, 06, 07,08,13,14,15,20,21,22 de dezembro de 2024, das 19h00 às 23H00.</w:t>
            </w:r>
          </w:p>
        </w:tc>
        <w:tc>
          <w:tcPr>
            <w:tcW w:w="780" w:type="dxa"/>
            <w:shd w:val="clear" w:color="auto" w:fill="auto"/>
            <w:tcMar>
              <w:top w:w="100" w:type="dxa"/>
              <w:left w:w="100" w:type="dxa"/>
              <w:bottom w:w="100" w:type="dxa"/>
              <w:right w:w="100" w:type="dxa"/>
            </w:tcMar>
          </w:tcPr>
          <w:p w14:paraId="4B9086C2"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sz w:val="22"/>
                <w:szCs w:val="22"/>
              </w:rPr>
            </w:pPr>
            <w:r w:rsidRPr="00152C33">
              <w:rPr>
                <w:rFonts w:asciiTheme="minorHAnsi" w:eastAsia="Arial" w:hAnsiTheme="minorHAnsi" w:cstheme="minorHAnsi"/>
                <w:sz w:val="22"/>
                <w:szCs w:val="22"/>
              </w:rPr>
              <w:t>1</w:t>
            </w:r>
          </w:p>
        </w:tc>
      </w:tr>
      <w:tr w:rsidR="00152C33" w:rsidRPr="00152C33" w14:paraId="713DE89F" w14:textId="77777777" w:rsidTr="00FF550D">
        <w:tc>
          <w:tcPr>
            <w:tcW w:w="870" w:type="dxa"/>
            <w:shd w:val="clear" w:color="auto" w:fill="auto"/>
            <w:tcMar>
              <w:top w:w="100" w:type="dxa"/>
              <w:left w:w="100" w:type="dxa"/>
              <w:bottom w:w="100" w:type="dxa"/>
              <w:right w:w="100" w:type="dxa"/>
            </w:tcMar>
          </w:tcPr>
          <w:p w14:paraId="34F0B985"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1.2</w:t>
            </w:r>
          </w:p>
        </w:tc>
        <w:tc>
          <w:tcPr>
            <w:tcW w:w="7665" w:type="dxa"/>
            <w:shd w:val="clear" w:color="auto" w:fill="auto"/>
            <w:tcMar>
              <w:top w:w="100" w:type="dxa"/>
              <w:left w:w="100" w:type="dxa"/>
              <w:bottom w:w="100" w:type="dxa"/>
              <w:right w:w="100" w:type="dxa"/>
            </w:tcMar>
          </w:tcPr>
          <w:p w14:paraId="1209F1FF" w14:textId="77777777" w:rsidR="00152C33" w:rsidRPr="00152C33" w:rsidRDefault="00152C33" w:rsidP="00FF550D">
            <w:pPr>
              <w:widowControl w:val="0"/>
              <w:pBdr>
                <w:top w:val="nil"/>
                <w:left w:val="nil"/>
                <w:bottom w:val="nil"/>
                <w:right w:val="nil"/>
                <w:between w:val="nil"/>
              </w:pBdr>
              <w:rPr>
                <w:rFonts w:asciiTheme="minorHAnsi" w:hAnsiTheme="minorHAnsi" w:cstheme="minorHAnsi"/>
                <w:sz w:val="22"/>
                <w:szCs w:val="22"/>
              </w:rPr>
            </w:pPr>
            <w:r w:rsidRPr="00152C33">
              <w:rPr>
                <w:rFonts w:asciiTheme="minorHAnsi" w:hAnsiTheme="minorHAnsi" w:cstheme="minorHAnsi"/>
                <w:sz w:val="22"/>
                <w:szCs w:val="22"/>
              </w:rPr>
              <w:t>Contratação de  atores (atrizes) vestidos de ajudante de papai Noel -</w:t>
            </w:r>
          </w:p>
          <w:p w14:paraId="2295837A" w14:textId="77777777" w:rsidR="00152C33" w:rsidRPr="00152C33" w:rsidRDefault="00152C33" w:rsidP="00FF550D">
            <w:pPr>
              <w:widowControl w:val="0"/>
              <w:pBdr>
                <w:top w:val="nil"/>
                <w:left w:val="nil"/>
                <w:bottom w:val="nil"/>
                <w:right w:val="nil"/>
                <w:between w:val="nil"/>
              </w:pBdr>
              <w:rPr>
                <w:rFonts w:asciiTheme="minorHAnsi" w:hAnsiTheme="minorHAnsi" w:cstheme="minorHAnsi"/>
                <w:sz w:val="22"/>
                <w:szCs w:val="22"/>
              </w:rPr>
            </w:pPr>
            <w:r w:rsidRPr="00152C33">
              <w:rPr>
                <w:rFonts w:asciiTheme="minorHAnsi" w:hAnsiTheme="minorHAnsi" w:cstheme="minorHAnsi"/>
                <w:sz w:val="22"/>
                <w:szCs w:val="22"/>
              </w:rPr>
              <w:t>Presença dos ajudantes  –Dias 30 de novembro, 01, 06, 07,08,13,14,15,20,21,22 de dezembro de 2024, das 19h00 às 23H00.</w:t>
            </w:r>
          </w:p>
          <w:p w14:paraId="5CE1AFDE" w14:textId="77777777" w:rsidR="00152C33" w:rsidRPr="00152C33" w:rsidRDefault="00152C33" w:rsidP="00FF550D">
            <w:pPr>
              <w:widowControl w:val="0"/>
              <w:pBdr>
                <w:top w:val="nil"/>
                <w:left w:val="nil"/>
                <w:bottom w:val="nil"/>
                <w:right w:val="nil"/>
                <w:between w:val="nil"/>
              </w:pBdr>
              <w:rPr>
                <w:rFonts w:asciiTheme="minorHAnsi" w:hAnsiTheme="minorHAnsi" w:cstheme="minorHAnsi"/>
                <w:sz w:val="22"/>
                <w:szCs w:val="22"/>
              </w:rPr>
            </w:pPr>
            <w:r w:rsidRPr="00152C33">
              <w:rPr>
                <w:rFonts w:asciiTheme="minorHAnsi" w:hAnsiTheme="minorHAnsi" w:cstheme="minorHAnsi"/>
                <w:sz w:val="22"/>
                <w:szCs w:val="22"/>
              </w:rPr>
              <w:t>.</w:t>
            </w:r>
          </w:p>
        </w:tc>
        <w:tc>
          <w:tcPr>
            <w:tcW w:w="780" w:type="dxa"/>
            <w:shd w:val="clear" w:color="auto" w:fill="auto"/>
            <w:tcMar>
              <w:top w:w="100" w:type="dxa"/>
              <w:left w:w="100" w:type="dxa"/>
              <w:bottom w:w="100" w:type="dxa"/>
              <w:right w:w="100" w:type="dxa"/>
            </w:tcMar>
          </w:tcPr>
          <w:p w14:paraId="5924BB9A"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sz w:val="22"/>
                <w:szCs w:val="22"/>
              </w:rPr>
            </w:pPr>
            <w:r w:rsidRPr="00152C33">
              <w:rPr>
                <w:rFonts w:asciiTheme="minorHAnsi" w:eastAsia="Arial" w:hAnsiTheme="minorHAnsi" w:cstheme="minorHAnsi"/>
                <w:sz w:val="22"/>
                <w:szCs w:val="22"/>
              </w:rPr>
              <w:t>2</w:t>
            </w:r>
          </w:p>
        </w:tc>
      </w:tr>
      <w:tr w:rsidR="00152C33" w:rsidRPr="00152C33" w14:paraId="649239F7" w14:textId="77777777" w:rsidTr="00FF550D">
        <w:tc>
          <w:tcPr>
            <w:tcW w:w="870" w:type="dxa"/>
            <w:shd w:val="clear" w:color="auto" w:fill="auto"/>
            <w:tcMar>
              <w:top w:w="100" w:type="dxa"/>
              <w:left w:w="100" w:type="dxa"/>
              <w:bottom w:w="100" w:type="dxa"/>
              <w:right w:w="100" w:type="dxa"/>
            </w:tcMar>
          </w:tcPr>
          <w:p w14:paraId="6F120841"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1.3</w:t>
            </w:r>
          </w:p>
        </w:tc>
        <w:tc>
          <w:tcPr>
            <w:tcW w:w="7665" w:type="dxa"/>
            <w:shd w:val="clear" w:color="auto" w:fill="auto"/>
            <w:tcMar>
              <w:top w:w="100" w:type="dxa"/>
              <w:left w:w="100" w:type="dxa"/>
              <w:bottom w:w="100" w:type="dxa"/>
              <w:right w:w="100" w:type="dxa"/>
            </w:tcMar>
          </w:tcPr>
          <w:p w14:paraId="21D3A66B" w14:textId="77777777" w:rsidR="00152C33" w:rsidRPr="00152C33" w:rsidRDefault="00152C33" w:rsidP="00FF550D">
            <w:pPr>
              <w:widowControl w:val="0"/>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Trenzinho - veículo com capacidade mínima de 40 passageiros, apropriado para passeios infantis com decoração temática natalina –  Dia 07/12/24 – 19H00 as 23H00  </w:t>
            </w:r>
          </w:p>
        </w:tc>
        <w:tc>
          <w:tcPr>
            <w:tcW w:w="780" w:type="dxa"/>
            <w:shd w:val="clear" w:color="auto" w:fill="auto"/>
            <w:tcMar>
              <w:top w:w="100" w:type="dxa"/>
              <w:left w:w="100" w:type="dxa"/>
              <w:bottom w:w="100" w:type="dxa"/>
              <w:right w:w="100" w:type="dxa"/>
            </w:tcMar>
          </w:tcPr>
          <w:p w14:paraId="4FA413A3"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sz w:val="22"/>
                <w:szCs w:val="22"/>
              </w:rPr>
            </w:pPr>
            <w:r w:rsidRPr="00152C33">
              <w:rPr>
                <w:rFonts w:asciiTheme="minorHAnsi" w:eastAsia="Arial" w:hAnsiTheme="minorHAnsi" w:cstheme="minorHAnsi"/>
                <w:sz w:val="22"/>
                <w:szCs w:val="22"/>
              </w:rPr>
              <w:t>1</w:t>
            </w:r>
          </w:p>
        </w:tc>
      </w:tr>
      <w:tr w:rsidR="00152C33" w:rsidRPr="00152C33" w14:paraId="42D94DCC" w14:textId="77777777" w:rsidTr="00FF550D">
        <w:tc>
          <w:tcPr>
            <w:tcW w:w="870" w:type="dxa"/>
            <w:shd w:val="clear" w:color="auto" w:fill="auto"/>
            <w:tcMar>
              <w:top w:w="100" w:type="dxa"/>
              <w:left w:w="100" w:type="dxa"/>
              <w:bottom w:w="100" w:type="dxa"/>
              <w:right w:w="100" w:type="dxa"/>
            </w:tcMar>
          </w:tcPr>
          <w:p w14:paraId="58C6AC32"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1.4</w:t>
            </w:r>
          </w:p>
        </w:tc>
        <w:tc>
          <w:tcPr>
            <w:tcW w:w="7665"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58C8D07B" w14:textId="77777777" w:rsidR="00152C33" w:rsidRPr="00152C33" w:rsidRDefault="00152C33" w:rsidP="00FF550D">
            <w:pPr>
              <w:rPr>
                <w:rFonts w:asciiTheme="minorHAnsi" w:hAnsiTheme="minorHAnsi" w:cstheme="minorHAnsi"/>
                <w:sz w:val="22"/>
                <w:szCs w:val="22"/>
              </w:rPr>
            </w:pPr>
            <w:r w:rsidRPr="00152C33">
              <w:rPr>
                <w:rFonts w:asciiTheme="minorHAnsi" w:hAnsiTheme="minorHAnsi" w:cstheme="minorHAnsi"/>
                <w:sz w:val="22"/>
                <w:szCs w:val="22"/>
              </w:rPr>
              <w:t xml:space="preserve">Contratação de motorista para dirigir o trenzinho – </w:t>
            </w:r>
            <w:r w:rsidRPr="00152C33">
              <w:rPr>
                <w:rFonts w:asciiTheme="minorHAnsi" w:eastAsia="Arial" w:hAnsiTheme="minorHAnsi" w:cstheme="minorHAnsi"/>
                <w:sz w:val="22"/>
                <w:szCs w:val="22"/>
              </w:rPr>
              <w:t xml:space="preserve">Dia 07/12/24 – 19H00 as 23H00 </w:t>
            </w:r>
            <w:r w:rsidRPr="00152C33">
              <w:rPr>
                <w:rFonts w:asciiTheme="minorHAnsi" w:eastAsia="Arial" w:hAnsiTheme="minorHAnsi" w:cstheme="minorHAnsi"/>
                <w:color w:val="FF0000"/>
                <w:sz w:val="22"/>
                <w:szCs w:val="22"/>
              </w:rPr>
              <w:t xml:space="preserve"> </w:t>
            </w:r>
          </w:p>
        </w:tc>
        <w:tc>
          <w:tcPr>
            <w:tcW w:w="78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2AF2E21D" w14:textId="77777777" w:rsidR="00152C33" w:rsidRPr="00152C33" w:rsidRDefault="00152C33" w:rsidP="00FF550D">
            <w:pPr>
              <w:widowControl w:val="0"/>
              <w:spacing w:line="360" w:lineRule="auto"/>
              <w:rPr>
                <w:rFonts w:asciiTheme="minorHAnsi" w:hAnsiTheme="minorHAnsi" w:cstheme="minorHAnsi"/>
                <w:sz w:val="22"/>
                <w:szCs w:val="22"/>
              </w:rPr>
            </w:pPr>
            <w:r w:rsidRPr="00152C33">
              <w:rPr>
                <w:rFonts w:asciiTheme="minorHAnsi" w:hAnsiTheme="minorHAnsi" w:cstheme="minorHAnsi"/>
                <w:sz w:val="22"/>
                <w:szCs w:val="22"/>
              </w:rPr>
              <w:t>1</w:t>
            </w:r>
          </w:p>
        </w:tc>
      </w:tr>
      <w:tr w:rsidR="00152C33" w:rsidRPr="00152C33" w14:paraId="5B664515" w14:textId="77777777" w:rsidTr="00FF550D">
        <w:tc>
          <w:tcPr>
            <w:tcW w:w="870" w:type="dxa"/>
            <w:shd w:val="clear" w:color="auto" w:fill="auto"/>
            <w:tcMar>
              <w:top w:w="100" w:type="dxa"/>
              <w:left w:w="100" w:type="dxa"/>
              <w:bottom w:w="100" w:type="dxa"/>
              <w:right w:w="100" w:type="dxa"/>
            </w:tcMar>
          </w:tcPr>
          <w:p w14:paraId="258A6E17"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1.5</w:t>
            </w:r>
          </w:p>
        </w:tc>
        <w:tc>
          <w:tcPr>
            <w:tcW w:w="7665"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4AAE402C" w14:textId="77777777" w:rsidR="00152C33" w:rsidRPr="00152C33" w:rsidRDefault="00152C33" w:rsidP="00FF550D">
            <w:pPr>
              <w:widowControl w:val="0"/>
              <w:rPr>
                <w:rFonts w:asciiTheme="minorHAnsi" w:hAnsiTheme="minorHAnsi" w:cstheme="minorHAnsi"/>
                <w:sz w:val="22"/>
                <w:szCs w:val="22"/>
              </w:rPr>
            </w:pPr>
            <w:r w:rsidRPr="00152C33">
              <w:rPr>
                <w:rFonts w:asciiTheme="minorHAnsi" w:hAnsiTheme="minorHAnsi" w:cstheme="minorHAnsi"/>
                <w:sz w:val="22"/>
                <w:szCs w:val="22"/>
              </w:rPr>
              <w:t xml:space="preserve">Contratação de monitor para acompanhar e monitorar as crianças durante os passeios do trenzinho – </w:t>
            </w:r>
            <w:r w:rsidRPr="00152C33">
              <w:rPr>
                <w:rFonts w:asciiTheme="minorHAnsi" w:eastAsia="Arial" w:hAnsiTheme="minorHAnsi" w:cstheme="minorHAnsi"/>
                <w:sz w:val="22"/>
                <w:szCs w:val="22"/>
              </w:rPr>
              <w:t xml:space="preserve">Dia 07/12/24 – 19H00 as 23H00 </w:t>
            </w:r>
            <w:r w:rsidRPr="00152C33">
              <w:rPr>
                <w:rFonts w:asciiTheme="minorHAnsi" w:eastAsia="Arial" w:hAnsiTheme="minorHAnsi" w:cstheme="minorHAnsi"/>
                <w:color w:val="FF0000"/>
                <w:sz w:val="22"/>
                <w:szCs w:val="22"/>
              </w:rPr>
              <w:t xml:space="preserve"> </w:t>
            </w:r>
          </w:p>
        </w:tc>
        <w:tc>
          <w:tcPr>
            <w:tcW w:w="78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19E0AD55" w14:textId="77777777" w:rsidR="00152C33" w:rsidRPr="00152C33" w:rsidRDefault="00152C33" w:rsidP="00FF550D">
            <w:pPr>
              <w:widowControl w:val="0"/>
              <w:spacing w:line="360" w:lineRule="auto"/>
              <w:rPr>
                <w:rFonts w:asciiTheme="minorHAnsi" w:hAnsiTheme="minorHAnsi" w:cstheme="minorHAnsi"/>
                <w:sz w:val="22"/>
                <w:szCs w:val="22"/>
              </w:rPr>
            </w:pPr>
            <w:r w:rsidRPr="00152C33">
              <w:rPr>
                <w:rFonts w:asciiTheme="minorHAnsi" w:hAnsiTheme="minorHAnsi" w:cstheme="minorHAnsi"/>
                <w:sz w:val="22"/>
                <w:szCs w:val="22"/>
              </w:rPr>
              <w:t>1</w:t>
            </w:r>
          </w:p>
        </w:tc>
      </w:tr>
      <w:tr w:rsidR="00152C33" w:rsidRPr="00152C33" w14:paraId="4D69DAF5" w14:textId="77777777" w:rsidTr="00FF550D">
        <w:tc>
          <w:tcPr>
            <w:tcW w:w="870" w:type="dxa"/>
            <w:shd w:val="clear" w:color="auto" w:fill="auto"/>
            <w:tcMar>
              <w:top w:w="100" w:type="dxa"/>
              <w:left w:w="100" w:type="dxa"/>
              <w:bottom w:w="100" w:type="dxa"/>
              <w:right w:w="100" w:type="dxa"/>
            </w:tcMar>
          </w:tcPr>
          <w:p w14:paraId="7D752119"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1.6</w:t>
            </w:r>
          </w:p>
        </w:tc>
        <w:tc>
          <w:tcPr>
            <w:tcW w:w="7665"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1183C08F" w14:textId="77777777" w:rsidR="00152C33" w:rsidRPr="00152C33" w:rsidRDefault="00152C33" w:rsidP="00FF550D">
            <w:pPr>
              <w:widowControl w:val="0"/>
              <w:rPr>
                <w:rFonts w:asciiTheme="minorHAnsi" w:hAnsiTheme="minorHAnsi" w:cstheme="minorHAnsi"/>
                <w:sz w:val="22"/>
                <w:szCs w:val="22"/>
              </w:rPr>
            </w:pPr>
            <w:r w:rsidRPr="00152C33">
              <w:rPr>
                <w:rFonts w:asciiTheme="minorHAnsi" w:hAnsiTheme="minorHAnsi" w:cstheme="minorHAnsi"/>
                <w:color w:val="000000" w:themeColor="text1"/>
                <w:sz w:val="22"/>
                <w:szCs w:val="22"/>
              </w:rPr>
              <w:t>Contratação de oito monitores para controlar fila ,a quantidade de pessoas para cada passeio do trenzinho e quantidade de vezes que efetuaram o passeio através de carimbo.  –</w:t>
            </w:r>
            <w:r w:rsidRPr="00152C33">
              <w:rPr>
                <w:rFonts w:asciiTheme="minorHAnsi" w:eastAsia="Arial" w:hAnsiTheme="minorHAnsi" w:cstheme="minorHAnsi"/>
                <w:color w:val="000000" w:themeColor="text1"/>
                <w:sz w:val="22"/>
                <w:szCs w:val="22"/>
              </w:rPr>
              <w:t xml:space="preserve"> Dia </w:t>
            </w:r>
            <w:r w:rsidRPr="00152C33">
              <w:rPr>
                <w:rFonts w:asciiTheme="minorHAnsi" w:eastAsia="Arial" w:hAnsiTheme="minorHAnsi" w:cstheme="minorHAnsi"/>
                <w:sz w:val="22"/>
                <w:szCs w:val="22"/>
              </w:rPr>
              <w:t xml:space="preserve">07/12/24 </w:t>
            </w:r>
            <w:r w:rsidRPr="00152C33">
              <w:rPr>
                <w:rFonts w:asciiTheme="minorHAnsi" w:eastAsia="Arial" w:hAnsiTheme="minorHAnsi" w:cstheme="minorHAnsi"/>
                <w:color w:val="000000" w:themeColor="text1"/>
                <w:sz w:val="22"/>
                <w:szCs w:val="22"/>
              </w:rPr>
              <w:t xml:space="preserve">– 19H00 as 23H00. </w:t>
            </w:r>
          </w:p>
        </w:tc>
        <w:tc>
          <w:tcPr>
            <w:tcW w:w="78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067EE6D3" w14:textId="77777777" w:rsidR="00152C33" w:rsidRPr="00152C33" w:rsidRDefault="00152C33" w:rsidP="00FF550D">
            <w:pPr>
              <w:widowControl w:val="0"/>
              <w:spacing w:line="360" w:lineRule="auto"/>
              <w:rPr>
                <w:rFonts w:asciiTheme="minorHAnsi" w:hAnsiTheme="minorHAnsi" w:cstheme="minorHAnsi"/>
                <w:sz w:val="22"/>
                <w:szCs w:val="22"/>
              </w:rPr>
            </w:pPr>
            <w:r w:rsidRPr="00152C33">
              <w:rPr>
                <w:rFonts w:asciiTheme="minorHAnsi" w:hAnsiTheme="minorHAnsi" w:cstheme="minorHAnsi"/>
                <w:sz w:val="22"/>
                <w:szCs w:val="22"/>
              </w:rPr>
              <w:t>8</w:t>
            </w:r>
          </w:p>
        </w:tc>
      </w:tr>
      <w:tr w:rsidR="00152C33" w:rsidRPr="00152C33" w14:paraId="50378441" w14:textId="77777777" w:rsidTr="00FF550D">
        <w:trPr>
          <w:trHeight w:val="695"/>
        </w:trPr>
        <w:tc>
          <w:tcPr>
            <w:tcW w:w="870" w:type="dxa"/>
            <w:shd w:val="clear" w:color="auto" w:fill="auto"/>
            <w:tcMar>
              <w:top w:w="100" w:type="dxa"/>
              <w:left w:w="100" w:type="dxa"/>
              <w:bottom w:w="100" w:type="dxa"/>
              <w:right w:w="100" w:type="dxa"/>
            </w:tcMar>
          </w:tcPr>
          <w:p w14:paraId="7101CC95"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1.7</w:t>
            </w:r>
          </w:p>
        </w:tc>
        <w:tc>
          <w:tcPr>
            <w:tcW w:w="7665"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6D125953" w14:textId="77777777" w:rsidR="00152C33" w:rsidRPr="00152C33" w:rsidRDefault="00152C33" w:rsidP="00FF550D">
            <w:pPr>
              <w:widowControl w:val="0"/>
              <w:rPr>
                <w:rFonts w:asciiTheme="minorHAnsi" w:hAnsiTheme="minorHAnsi" w:cstheme="minorHAnsi"/>
                <w:sz w:val="22"/>
                <w:szCs w:val="22"/>
              </w:rPr>
            </w:pPr>
            <w:r w:rsidRPr="00152C33">
              <w:rPr>
                <w:rFonts w:asciiTheme="minorHAnsi" w:hAnsiTheme="minorHAnsi" w:cstheme="minorHAnsi"/>
                <w:sz w:val="22"/>
                <w:szCs w:val="22"/>
              </w:rPr>
              <w:t xml:space="preserve">Contração de três monitores para efetuar pintura facial nas crianças - </w:t>
            </w:r>
            <w:r w:rsidRPr="00152C33">
              <w:rPr>
                <w:rFonts w:asciiTheme="minorHAnsi" w:eastAsia="Arial" w:hAnsiTheme="minorHAnsi" w:cstheme="minorHAnsi"/>
                <w:color w:val="000000" w:themeColor="text1"/>
                <w:sz w:val="22"/>
                <w:szCs w:val="22"/>
              </w:rPr>
              <w:t xml:space="preserve">Dia </w:t>
            </w:r>
            <w:r w:rsidRPr="00152C33">
              <w:rPr>
                <w:rFonts w:asciiTheme="minorHAnsi" w:eastAsia="Arial" w:hAnsiTheme="minorHAnsi" w:cstheme="minorHAnsi"/>
                <w:sz w:val="22"/>
                <w:szCs w:val="22"/>
              </w:rPr>
              <w:t>07/12/24 e 14/12/24</w:t>
            </w:r>
            <w:r w:rsidRPr="00152C33">
              <w:rPr>
                <w:rFonts w:asciiTheme="minorHAnsi" w:eastAsia="Arial" w:hAnsiTheme="minorHAnsi" w:cstheme="minorHAnsi"/>
                <w:color w:val="000000" w:themeColor="text1"/>
                <w:sz w:val="22"/>
                <w:szCs w:val="22"/>
              </w:rPr>
              <w:t xml:space="preserve">– 19H00 as 23H00 </w:t>
            </w:r>
          </w:p>
        </w:tc>
        <w:tc>
          <w:tcPr>
            <w:tcW w:w="78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73F9C640" w14:textId="77777777" w:rsidR="00152C33" w:rsidRPr="00152C33" w:rsidRDefault="00152C33" w:rsidP="00FF550D">
            <w:pPr>
              <w:widowControl w:val="0"/>
              <w:spacing w:line="360" w:lineRule="auto"/>
              <w:rPr>
                <w:rFonts w:asciiTheme="minorHAnsi" w:hAnsiTheme="minorHAnsi" w:cstheme="minorHAnsi"/>
                <w:sz w:val="22"/>
                <w:szCs w:val="22"/>
              </w:rPr>
            </w:pPr>
            <w:r w:rsidRPr="00152C33">
              <w:rPr>
                <w:rFonts w:asciiTheme="minorHAnsi" w:hAnsiTheme="minorHAnsi" w:cstheme="minorHAnsi"/>
                <w:sz w:val="22"/>
                <w:szCs w:val="22"/>
              </w:rPr>
              <w:t>3</w:t>
            </w:r>
          </w:p>
        </w:tc>
      </w:tr>
      <w:tr w:rsidR="00152C33" w:rsidRPr="00152C33" w14:paraId="561E8871" w14:textId="77777777" w:rsidTr="00FF550D">
        <w:trPr>
          <w:trHeight w:val="695"/>
        </w:trPr>
        <w:tc>
          <w:tcPr>
            <w:tcW w:w="870" w:type="dxa"/>
            <w:shd w:val="clear" w:color="auto" w:fill="auto"/>
            <w:tcMar>
              <w:top w:w="100" w:type="dxa"/>
              <w:left w:w="100" w:type="dxa"/>
              <w:bottom w:w="100" w:type="dxa"/>
              <w:right w:w="100" w:type="dxa"/>
            </w:tcMar>
          </w:tcPr>
          <w:p w14:paraId="7CD986F4" w14:textId="77777777" w:rsidR="00152C33" w:rsidRPr="00152C33" w:rsidRDefault="00152C33" w:rsidP="00FF550D">
            <w:pPr>
              <w:widowControl w:val="0"/>
              <w:pBdr>
                <w:top w:val="nil"/>
                <w:left w:val="nil"/>
                <w:bottom w:val="nil"/>
                <w:right w:val="nil"/>
                <w:between w:val="nil"/>
              </w:pBdr>
              <w:spacing w:line="360" w:lineRule="auto"/>
              <w:rPr>
                <w:rFonts w:asciiTheme="minorHAnsi" w:eastAsia="Arial" w:hAnsiTheme="minorHAnsi" w:cstheme="minorHAnsi"/>
                <w:b/>
                <w:sz w:val="22"/>
                <w:szCs w:val="22"/>
              </w:rPr>
            </w:pPr>
            <w:r w:rsidRPr="00152C33">
              <w:rPr>
                <w:rFonts w:asciiTheme="minorHAnsi" w:eastAsia="Arial" w:hAnsiTheme="minorHAnsi" w:cstheme="minorHAnsi"/>
                <w:b/>
                <w:sz w:val="22"/>
                <w:szCs w:val="22"/>
              </w:rPr>
              <w:t>1.8</w:t>
            </w:r>
          </w:p>
        </w:tc>
        <w:tc>
          <w:tcPr>
            <w:tcW w:w="7665"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401B3A93" w14:textId="77777777" w:rsidR="00152C33" w:rsidRPr="00152C33" w:rsidRDefault="00152C33" w:rsidP="00FF550D">
            <w:pPr>
              <w:widowControl w:val="0"/>
              <w:rPr>
                <w:rFonts w:asciiTheme="minorHAnsi" w:hAnsiTheme="minorHAnsi" w:cstheme="minorHAnsi"/>
                <w:sz w:val="22"/>
                <w:szCs w:val="22"/>
              </w:rPr>
            </w:pPr>
            <w:r w:rsidRPr="00152C33">
              <w:rPr>
                <w:rFonts w:asciiTheme="minorHAnsi" w:hAnsiTheme="minorHAnsi" w:cstheme="minorHAnsi"/>
                <w:sz w:val="22"/>
                <w:szCs w:val="22"/>
              </w:rPr>
              <w:t xml:space="preserve">Contração de três monitores para efetuar escultura de balões para as crianças - </w:t>
            </w:r>
            <w:r w:rsidRPr="00152C33">
              <w:rPr>
                <w:rFonts w:asciiTheme="minorHAnsi" w:eastAsia="Arial" w:hAnsiTheme="minorHAnsi" w:cstheme="minorHAnsi"/>
                <w:color w:val="000000" w:themeColor="text1"/>
                <w:sz w:val="22"/>
                <w:szCs w:val="22"/>
              </w:rPr>
              <w:t xml:space="preserve">Dia </w:t>
            </w:r>
            <w:r w:rsidRPr="00152C33">
              <w:rPr>
                <w:rFonts w:asciiTheme="minorHAnsi" w:eastAsia="Arial" w:hAnsiTheme="minorHAnsi" w:cstheme="minorHAnsi"/>
                <w:sz w:val="22"/>
                <w:szCs w:val="22"/>
              </w:rPr>
              <w:t xml:space="preserve">07/12/24 e 14/12/24 </w:t>
            </w:r>
            <w:r w:rsidRPr="00152C33">
              <w:rPr>
                <w:rFonts w:asciiTheme="minorHAnsi" w:eastAsia="Arial" w:hAnsiTheme="minorHAnsi" w:cstheme="minorHAnsi"/>
                <w:color w:val="000000" w:themeColor="text1"/>
                <w:sz w:val="22"/>
                <w:szCs w:val="22"/>
              </w:rPr>
              <w:t>– 19H00 as 23H00</w:t>
            </w:r>
          </w:p>
        </w:tc>
        <w:tc>
          <w:tcPr>
            <w:tcW w:w="780" w:type="dxa"/>
            <w:tcBorders>
              <w:top w:val="single" w:sz="8" w:space="0" w:color="000000"/>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14:paraId="6FA2DDA9" w14:textId="77777777" w:rsidR="00152C33" w:rsidRPr="00152C33" w:rsidRDefault="00152C33" w:rsidP="00FF550D">
            <w:pPr>
              <w:widowControl w:val="0"/>
              <w:spacing w:line="360" w:lineRule="auto"/>
              <w:rPr>
                <w:rFonts w:asciiTheme="minorHAnsi" w:hAnsiTheme="minorHAnsi" w:cstheme="minorHAnsi"/>
                <w:sz w:val="22"/>
                <w:szCs w:val="22"/>
              </w:rPr>
            </w:pPr>
            <w:r w:rsidRPr="00152C33">
              <w:rPr>
                <w:rFonts w:asciiTheme="minorHAnsi" w:hAnsiTheme="minorHAnsi" w:cstheme="minorHAnsi"/>
                <w:sz w:val="22"/>
                <w:szCs w:val="22"/>
              </w:rPr>
              <w:t>3</w:t>
            </w:r>
          </w:p>
        </w:tc>
      </w:tr>
    </w:tbl>
    <w:p w14:paraId="6C652E31" w14:textId="77777777" w:rsidR="00152C33" w:rsidRPr="00152C33" w:rsidRDefault="00152C33" w:rsidP="00152C33">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2"/>
          <w:szCs w:val="22"/>
        </w:rPr>
      </w:pPr>
    </w:p>
    <w:p w14:paraId="00A9F129" w14:textId="77777777" w:rsidR="00152C33" w:rsidRPr="00152C33" w:rsidRDefault="00152C33" w:rsidP="00152C33">
      <w:pPr>
        <w:pStyle w:val="PargrafodaLista"/>
        <w:numPr>
          <w:ilvl w:val="0"/>
          <w:numId w:val="41"/>
        </w:num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 xml:space="preserve">LEVANTAMENTO DE SOLUÇÕES </w:t>
      </w:r>
      <w:r w:rsidRPr="00152C33">
        <w:rPr>
          <w:rFonts w:asciiTheme="minorHAnsi" w:eastAsia="Arial" w:hAnsiTheme="minorHAnsi" w:cstheme="minorHAnsi"/>
          <w:b/>
          <w:sz w:val="22"/>
          <w:szCs w:val="22"/>
        </w:rPr>
        <w:t>DISPONÍVEIS</w:t>
      </w:r>
      <w:r w:rsidRPr="00152C33">
        <w:rPr>
          <w:rFonts w:asciiTheme="minorHAnsi" w:eastAsia="Arial" w:hAnsiTheme="minorHAnsi" w:cstheme="minorHAnsi"/>
          <w:b/>
          <w:color w:val="000000"/>
          <w:sz w:val="22"/>
          <w:szCs w:val="22"/>
        </w:rPr>
        <w:t xml:space="preserve"> NO MERCADO</w:t>
      </w:r>
    </w:p>
    <w:p w14:paraId="12955FFB"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Seriam possíveis soluções disponíveis no mercado a contratação de empresa especializada para a realização do evento, organizando toda a festividade de forma única ou a contratação de fornecedores distintos para a realização das diferentes tarefas no evento.</w:t>
      </w:r>
    </w:p>
    <w:p w14:paraId="078FC880"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Enquanto a primeira solução é inicialmente menos “democrática”, ao possibilitar apenas um vencedor, ela tem como característica principal positiva a segurança que traz à administração pública ao fortalecer o bom funcionamento do evento, com a mesma empresa ficando responsável por toda a realização do evento, evitando assim também problemas de comunicação.</w:t>
      </w:r>
    </w:p>
    <w:p w14:paraId="320B8AD7"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A segunda solução traria uma maior gama de disputa entre os fornecedores, podendo possibilitar menor preço e maior variedade entre os vencedores da licitação, mas traz menos segurança para a boa realização do evento - por se tratar de diferentes fornecedores, os quais necessitam comunicar-se para garantir o bom funcionamento do evento. Considerando a maior segurança para a realização do evento ser um requisito essencial, há de se adotar a primeira opção, ainda mais tendo em conta que o fracasso de uma das contratações traria grande prejuízo à execução do evento.</w:t>
      </w:r>
    </w:p>
    <w:p w14:paraId="7F8E8F63"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color w:val="FF0000"/>
          <w:sz w:val="22"/>
          <w:szCs w:val="22"/>
        </w:rPr>
      </w:pPr>
    </w:p>
    <w:p w14:paraId="7FDA1C00" w14:textId="77777777" w:rsidR="00152C33" w:rsidRPr="00152C33" w:rsidRDefault="00152C33" w:rsidP="00152C33">
      <w:pPr>
        <w:numPr>
          <w:ilvl w:val="0"/>
          <w:numId w:val="41"/>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ESTIMATIVAS DO VALOR DE CONTRATAÇÃO</w:t>
      </w:r>
    </w:p>
    <w:p w14:paraId="6D7135E7" w14:textId="77777777" w:rsidR="00152C33" w:rsidRPr="00152C33" w:rsidRDefault="00152C33" w:rsidP="00152C33">
      <w:pPr>
        <w:pStyle w:val="NormalWeb"/>
        <w:spacing w:before="0" w:beforeAutospacing="0" w:after="0" w:afterAutospacing="0"/>
        <w:jc w:val="both"/>
        <w:rPr>
          <w:rFonts w:asciiTheme="minorHAnsi" w:hAnsiTheme="minorHAnsi" w:cstheme="minorHAnsi"/>
          <w:color w:val="FF0000"/>
          <w:sz w:val="22"/>
          <w:szCs w:val="22"/>
        </w:rPr>
      </w:pPr>
      <w:r w:rsidRPr="00152C33">
        <w:rPr>
          <w:rFonts w:asciiTheme="minorHAnsi" w:eastAsia="Arial" w:hAnsiTheme="minorHAnsi" w:cstheme="minorHAnsi"/>
          <w:sz w:val="22"/>
          <w:szCs w:val="22"/>
        </w:rPr>
        <w:t xml:space="preserve">De modo a balizar esta estimativa inicial do valor de foram utilizados os parâmetros dos incisos I, II e IV – Art. 5º do Decreto Municipal 405/2023, priorizadas a consulta aos sistemas oficiais de governo e às contratações similares feitas pela Administração Pública, e consulta direta com fornecedores. </w:t>
      </w:r>
      <w:r w:rsidRPr="00152C33">
        <w:rPr>
          <w:rFonts w:asciiTheme="minorHAnsi" w:hAnsiTheme="minorHAnsi" w:cstheme="minorHAnsi"/>
          <w:color w:val="000000"/>
          <w:sz w:val="22"/>
          <w:szCs w:val="22"/>
        </w:rPr>
        <w:t xml:space="preserve">Assim, estima-se o valor de </w:t>
      </w:r>
      <w:r w:rsidRPr="00152C33">
        <w:rPr>
          <w:rFonts w:asciiTheme="minorHAnsi" w:eastAsia="Arial" w:hAnsiTheme="minorHAnsi" w:cstheme="minorHAnsi"/>
          <w:sz w:val="22"/>
          <w:szCs w:val="22"/>
        </w:rPr>
        <w:t>R$ 29.102,66 (vinte e nove mil, cento  e dois reais e  sessenta e seis centavos).</w:t>
      </w:r>
    </w:p>
    <w:p w14:paraId="2B2DD7EE" w14:textId="77777777" w:rsidR="00152C33" w:rsidRPr="00152C33" w:rsidRDefault="00152C33" w:rsidP="00152C33">
      <w:pPr>
        <w:pStyle w:val="NormalWeb"/>
        <w:spacing w:before="0" w:beforeAutospacing="0" w:after="0" w:afterAutospacing="0"/>
        <w:jc w:val="both"/>
        <w:rPr>
          <w:rFonts w:asciiTheme="minorHAnsi" w:hAnsiTheme="minorHAnsi" w:cstheme="minorHAnsi"/>
          <w:color w:val="FF0000"/>
          <w:sz w:val="22"/>
          <w:szCs w:val="22"/>
        </w:rPr>
      </w:pPr>
    </w:p>
    <w:p w14:paraId="18C1866D" w14:textId="77777777" w:rsidR="00152C33" w:rsidRPr="00152C33" w:rsidRDefault="00152C33" w:rsidP="00152C33">
      <w:pPr>
        <w:pStyle w:val="PargrafodaLista"/>
        <w:numPr>
          <w:ilvl w:val="0"/>
          <w:numId w:val="41"/>
        </w:numPr>
        <w:spacing w:after="200" w:line="276" w:lineRule="auto"/>
        <w:ind w:hanging="502"/>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DESCRIÇÃO DA SOLUÇÃO COMO UM TODO</w:t>
      </w:r>
    </w:p>
    <w:p w14:paraId="534EC994" w14:textId="77777777" w:rsidR="00152C33" w:rsidRPr="00152C33" w:rsidRDefault="00152C33" w:rsidP="00152C33">
      <w:pPr>
        <w:widowControl w:val="0"/>
        <w:pBdr>
          <w:top w:val="nil"/>
          <w:left w:val="nil"/>
          <w:bottom w:val="nil"/>
          <w:right w:val="nil"/>
          <w:between w:val="nil"/>
        </w:pBdr>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A solução como um </w:t>
      </w:r>
      <w:proofErr w:type="gramStart"/>
      <w:r w:rsidRPr="00152C33">
        <w:rPr>
          <w:rFonts w:asciiTheme="minorHAnsi" w:eastAsia="Arial" w:hAnsiTheme="minorHAnsi" w:cstheme="minorHAnsi"/>
          <w:sz w:val="22"/>
          <w:szCs w:val="22"/>
        </w:rPr>
        <w:t>todo adotada</w:t>
      </w:r>
      <w:proofErr w:type="gramEnd"/>
      <w:r w:rsidRPr="00152C33">
        <w:rPr>
          <w:rFonts w:asciiTheme="minorHAnsi" w:eastAsia="Arial" w:hAnsiTheme="minorHAnsi" w:cstheme="minorHAnsi"/>
          <w:sz w:val="22"/>
          <w:szCs w:val="22"/>
        </w:rPr>
        <w:t xml:space="preserve"> passa a ser a contratação de uma empresa especializada na organização de eventos para realizar o “</w:t>
      </w:r>
      <w:r w:rsidRPr="00152C33">
        <w:rPr>
          <w:rFonts w:asciiTheme="minorHAnsi" w:eastAsia="Arial" w:hAnsiTheme="minorHAnsi" w:cstheme="minorHAnsi"/>
          <w:b/>
          <w:sz w:val="22"/>
          <w:szCs w:val="22"/>
        </w:rPr>
        <w:t>“NATAL DO PAPAI NOEL  2024”</w:t>
      </w:r>
      <w:r w:rsidRPr="00152C33">
        <w:rPr>
          <w:rFonts w:asciiTheme="minorHAnsi" w:eastAsia="Arial" w:hAnsiTheme="minorHAnsi" w:cstheme="minorHAnsi"/>
          <w:sz w:val="22"/>
          <w:szCs w:val="22"/>
        </w:rPr>
        <w:t>, ficando esta responsável por todas as partes da celebração.</w:t>
      </w:r>
    </w:p>
    <w:p w14:paraId="2B252303" w14:textId="77777777" w:rsidR="00152C33" w:rsidRPr="00152C33" w:rsidRDefault="00152C33" w:rsidP="00152C33">
      <w:pPr>
        <w:widowControl w:val="0"/>
        <w:pBdr>
          <w:top w:val="nil"/>
          <w:left w:val="nil"/>
          <w:bottom w:val="nil"/>
          <w:right w:val="nil"/>
          <w:between w:val="nil"/>
        </w:pBdr>
        <w:jc w:val="both"/>
        <w:rPr>
          <w:rFonts w:asciiTheme="minorHAnsi" w:eastAsia="Arial" w:hAnsiTheme="minorHAnsi" w:cstheme="minorHAnsi"/>
          <w:sz w:val="22"/>
          <w:szCs w:val="22"/>
        </w:rPr>
      </w:pPr>
    </w:p>
    <w:p w14:paraId="109825A2" w14:textId="77777777" w:rsidR="00152C33" w:rsidRPr="00152C33" w:rsidRDefault="00152C33" w:rsidP="00152C33">
      <w:pPr>
        <w:pStyle w:val="PargrafodaLista"/>
        <w:widowControl w:val="0"/>
        <w:numPr>
          <w:ilvl w:val="0"/>
          <w:numId w:val="41"/>
        </w:numPr>
        <w:pBdr>
          <w:top w:val="nil"/>
          <w:left w:val="nil"/>
          <w:bottom w:val="nil"/>
          <w:right w:val="nil"/>
          <w:between w:val="nil"/>
        </w:pBdr>
        <w:spacing w:after="200" w:line="276" w:lineRule="auto"/>
        <w:ind w:hanging="502"/>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JUSTIFICATIVA PARA PARCELAMENTO</w:t>
      </w:r>
    </w:p>
    <w:p w14:paraId="37E87CC9"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Por tratar-se o evento de um objeto completo e que poderia ter prejuízos logísticos e práticos na divisão em lotes, não se aplica a possibilidade do parcelamento neste caso.</w:t>
      </w:r>
    </w:p>
    <w:p w14:paraId="4C44A18F"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p>
    <w:p w14:paraId="6D08090D" w14:textId="77777777" w:rsidR="00152C33" w:rsidRPr="00152C33" w:rsidRDefault="00152C33" w:rsidP="00152C33">
      <w:pPr>
        <w:numPr>
          <w:ilvl w:val="0"/>
          <w:numId w:val="41"/>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 xml:space="preserve">RESULTADOS PRETENDIDOS </w:t>
      </w:r>
    </w:p>
    <w:p w14:paraId="68503659" w14:textId="77777777" w:rsidR="00152C33" w:rsidRPr="00152C33" w:rsidRDefault="00152C33" w:rsidP="00152C33">
      <w:pPr>
        <w:widowControl w:val="0"/>
        <w:pBdr>
          <w:top w:val="nil"/>
          <w:left w:val="nil"/>
          <w:bottom w:val="nil"/>
          <w:right w:val="nil"/>
          <w:between w:val="nil"/>
        </w:pBdr>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Pretende-se com esta conclusão a realização do evento “</w:t>
      </w:r>
      <w:r w:rsidRPr="00152C33">
        <w:rPr>
          <w:rFonts w:asciiTheme="minorHAnsi" w:eastAsia="Arial" w:hAnsiTheme="minorHAnsi" w:cstheme="minorHAnsi"/>
          <w:b/>
          <w:sz w:val="22"/>
          <w:szCs w:val="22"/>
        </w:rPr>
        <w:t>“NATAL DO PAPAI NOEL  2024”</w:t>
      </w:r>
      <w:r w:rsidRPr="00152C33">
        <w:rPr>
          <w:rFonts w:asciiTheme="minorHAnsi" w:eastAsia="Arial" w:hAnsiTheme="minorHAnsi" w:cstheme="minorHAnsi"/>
          <w:sz w:val="22"/>
          <w:szCs w:val="22"/>
        </w:rPr>
        <w:t>”, contemplando assim benefícios para as políticas municipais ligadas à assistência social, englobando o bem-estar dos usuários, além do compromisso e fortalecimento de políticas federais tais como o PAIF e o SCFV. Por fim, com este evento pretende-se ofertar ao público atendido uma oportunidade de confraternização e união com o espírito natalino entre a comunidade.</w:t>
      </w:r>
    </w:p>
    <w:p w14:paraId="3C15C675" w14:textId="77777777" w:rsidR="00152C33" w:rsidRPr="00152C33" w:rsidRDefault="00152C33" w:rsidP="00152C33">
      <w:pPr>
        <w:widowControl w:val="0"/>
        <w:pBdr>
          <w:top w:val="nil"/>
          <w:left w:val="nil"/>
          <w:bottom w:val="nil"/>
          <w:right w:val="nil"/>
          <w:between w:val="nil"/>
        </w:pBdr>
        <w:jc w:val="both"/>
        <w:rPr>
          <w:rFonts w:asciiTheme="minorHAnsi" w:eastAsia="Arial" w:hAnsiTheme="minorHAnsi" w:cstheme="minorHAnsi"/>
          <w:sz w:val="22"/>
          <w:szCs w:val="22"/>
        </w:rPr>
      </w:pPr>
    </w:p>
    <w:p w14:paraId="6841F3A2" w14:textId="77777777" w:rsidR="00152C33" w:rsidRPr="00152C33" w:rsidRDefault="00152C33" w:rsidP="00152C33">
      <w:pPr>
        <w:numPr>
          <w:ilvl w:val="0"/>
          <w:numId w:val="41"/>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PROVIDÊNCIAS A SEREM ADOTADAS ANTES DA CONTRATAÇÃO</w:t>
      </w:r>
    </w:p>
    <w:p w14:paraId="452C7EFE"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Não há providências a serem adotadas anteriormente à contratação.</w:t>
      </w:r>
    </w:p>
    <w:p w14:paraId="6F9A6CCC" w14:textId="77777777" w:rsidR="00152C33" w:rsidRPr="00152C33" w:rsidRDefault="00152C33" w:rsidP="00152C33">
      <w:pPr>
        <w:pBdr>
          <w:top w:val="nil"/>
          <w:left w:val="nil"/>
          <w:bottom w:val="nil"/>
          <w:right w:val="nil"/>
          <w:between w:val="nil"/>
        </w:pBdr>
        <w:spacing w:line="360" w:lineRule="auto"/>
        <w:ind w:right="-2"/>
        <w:jc w:val="both"/>
        <w:rPr>
          <w:rFonts w:asciiTheme="minorHAnsi" w:eastAsia="Arial" w:hAnsiTheme="minorHAnsi" w:cstheme="minorHAnsi"/>
          <w:sz w:val="22"/>
          <w:szCs w:val="22"/>
        </w:rPr>
      </w:pPr>
    </w:p>
    <w:p w14:paraId="5710BAC0" w14:textId="77777777" w:rsidR="00152C33" w:rsidRPr="00152C33" w:rsidRDefault="00152C33" w:rsidP="00152C33">
      <w:pPr>
        <w:numPr>
          <w:ilvl w:val="0"/>
          <w:numId w:val="41"/>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 xml:space="preserve">CONTRATAÇÕES CORRELATAS E/OU INTERDEPENDENTES </w:t>
      </w:r>
    </w:p>
    <w:p w14:paraId="6B52D0F5" w14:textId="58A56797" w:rsidR="00152C33" w:rsidRPr="00152C33" w:rsidRDefault="00152C33" w:rsidP="00152C33">
      <w:pPr>
        <w:spacing w:line="360" w:lineRule="auto"/>
        <w:ind w:right="-2"/>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Não existe a necessidade de se realizar contratações correlatas e / ou interdependentes, por tratar-se da contratação do evento de forma integral.</w:t>
      </w:r>
    </w:p>
    <w:p w14:paraId="632737C5" w14:textId="77777777" w:rsidR="00152C33" w:rsidRPr="00152C33" w:rsidRDefault="00152C33" w:rsidP="00152C33">
      <w:pPr>
        <w:pStyle w:val="PargrafodaLista"/>
        <w:numPr>
          <w:ilvl w:val="0"/>
          <w:numId w:val="41"/>
        </w:numPr>
        <w:suppressAutoHyphens/>
        <w:spacing w:before="240" w:after="240" w:line="360" w:lineRule="auto"/>
        <w:ind w:left="0" w:firstLine="0"/>
        <w:contextualSpacing w:val="0"/>
        <w:jc w:val="both"/>
        <w:rPr>
          <w:rFonts w:asciiTheme="minorHAnsi" w:eastAsia="Arial" w:hAnsiTheme="minorHAnsi" w:cstheme="minorHAnsi"/>
          <w:color w:val="FF0000"/>
          <w:sz w:val="22"/>
          <w:szCs w:val="22"/>
        </w:rPr>
      </w:pPr>
      <w:r w:rsidRPr="00152C33">
        <w:rPr>
          <w:rFonts w:asciiTheme="minorHAnsi" w:eastAsia="Arial" w:hAnsiTheme="minorHAnsi" w:cstheme="minorHAnsi"/>
          <w:b/>
          <w:color w:val="000000"/>
          <w:sz w:val="22"/>
          <w:szCs w:val="22"/>
        </w:rPr>
        <w:t xml:space="preserve">PRÁTICAS DE SUSTENTABILIDADE </w:t>
      </w:r>
    </w:p>
    <w:p w14:paraId="729368A4" w14:textId="77777777" w:rsidR="00152C33" w:rsidRPr="00152C33" w:rsidRDefault="00152C33" w:rsidP="00152C33">
      <w:pPr>
        <w:pStyle w:val="PargrafodaLista"/>
        <w:suppressAutoHyphens/>
        <w:spacing w:before="240" w:after="240" w:line="360" w:lineRule="auto"/>
        <w:ind w:left="0"/>
        <w:contextualSpacing w:val="0"/>
        <w:jc w:val="both"/>
        <w:rPr>
          <w:rFonts w:asciiTheme="minorHAnsi" w:eastAsia="Arial" w:hAnsiTheme="minorHAnsi" w:cstheme="minorHAnsi"/>
          <w:color w:val="FF0000"/>
          <w:sz w:val="22"/>
          <w:szCs w:val="22"/>
        </w:rPr>
      </w:pPr>
      <w:r w:rsidRPr="00152C33">
        <w:rPr>
          <w:rFonts w:asciiTheme="minorHAnsi" w:eastAsia="Arial" w:hAnsiTheme="minorHAnsi" w:cstheme="minorHAnsi"/>
          <w:sz w:val="22"/>
          <w:szCs w:val="22"/>
        </w:rPr>
        <w:t>Deverá ser alinhado com a fornecedora responsável pelo evento de modo que haja o descarte adequado dos materiais descartáveis, de modo a evitar possíveis prejuízos ao meio ambiente. Ainda, consideramos não haver prejuízo significativo para o meio ambiente nesta contratação.</w:t>
      </w:r>
    </w:p>
    <w:p w14:paraId="1C2240E2" w14:textId="77777777" w:rsidR="00152C33" w:rsidRPr="00152C33" w:rsidRDefault="00152C33" w:rsidP="00152C33">
      <w:pPr>
        <w:numPr>
          <w:ilvl w:val="0"/>
          <w:numId w:val="41"/>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2"/>
          <w:szCs w:val="22"/>
        </w:rPr>
      </w:pPr>
      <w:r w:rsidRPr="00152C33">
        <w:rPr>
          <w:rFonts w:asciiTheme="minorHAnsi" w:eastAsia="Arial" w:hAnsiTheme="minorHAnsi" w:cstheme="minorHAnsi"/>
          <w:b/>
          <w:color w:val="000000"/>
          <w:sz w:val="22"/>
          <w:szCs w:val="22"/>
        </w:rPr>
        <w:t xml:space="preserve">CONCLUSÃO DE VIABILIDADE DA CONTRATAÇÃO </w:t>
      </w:r>
    </w:p>
    <w:p w14:paraId="691FE7C1" w14:textId="77777777" w:rsidR="00152C33" w:rsidRDefault="00152C33" w:rsidP="00152C33">
      <w:pPr>
        <w:spacing w:before="240" w:after="240" w:line="360" w:lineRule="auto"/>
        <w:jc w:val="both"/>
        <w:rPr>
          <w:rFonts w:asciiTheme="minorHAnsi" w:eastAsia="Arial" w:hAnsiTheme="minorHAnsi" w:cstheme="minorHAnsi"/>
          <w:sz w:val="22"/>
          <w:szCs w:val="22"/>
        </w:rPr>
      </w:pPr>
      <w:r w:rsidRPr="00152C33">
        <w:rPr>
          <w:rFonts w:asciiTheme="minorHAnsi" w:eastAsia="Arial" w:hAnsiTheme="minorHAnsi" w:cstheme="minorHAnsi"/>
          <w:sz w:val="22"/>
          <w:szCs w:val="22"/>
        </w:rPr>
        <w:t xml:space="preserve">Conclui-se pela viabilidade da concessão objeto deste estudo técnico preliminar tendo em conta o benefício para a população do município, bem como para a vinculação destes com a assistência social e entre si, de modo comunitário, contribuindo para um fortalecimento da rede como um todo, tratando-se assim de um objeto plenamente viável e possível. </w:t>
      </w:r>
    </w:p>
    <w:p w14:paraId="099747A7" w14:textId="77777777" w:rsidR="00152C33" w:rsidRPr="00152C33" w:rsidRDefault="00152C33" w:rsidP="00152C33">
      <w:pPr>
        <w:spacing w:before="240" w:after="240" w:line="360" w:lineRule="auto"/>
        <w:jc w:val="both"/>
        <w:rPr>
          <w:rFonts w:asciiTheme="minorHAnsi" w:eastAsia="Arial" w:hAnsiTheme="minorHAnsi" w:cstheme="minorHAnsi"/>
          <w:sz w:val="22"/>
          <w:szCs w:val="22"/>
        </w:rPr>
      </w:pPr>
    </w:p>
    <w:tbl>
      <w:tblPr>
        <w:tblW w:w="8775" w:type="dxa"/>
        <w:jc w:val="center"/>
        <w:tblLayout w:type="fixed"/>
        <w:tblLook w:val="0400" w:firstRow="0" w:lastRow="0" w:firstColumn="0" w:lastColumn="0" w:noHBand="0" w:noVBand="1"/>
      </w:tblPr>
      <w:tblGrid>
        <w:gridCol w:w="8775"/>
      </w:tblGrid>
      <w:tr w:rsidR="00152C33" w:rsidRPr="00152C33" w14:paraId="2060CDB7" w14:textId="77777777" w:rsidTr="00FF550D">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80AC629" w14:textId="7AC99D31" w:rsidR="00152C33" w:rsidRPr="00152C33" w:rsidRDefault="00152C33" w:rsidP="00152C33">
            <w:pPr>
              <w:ind w:right="-2"/>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Integrante Requisitante</w:t>
            </w:r>
          </w:p>
        </w:tc>
      </w:tr>
      <w:tr w:rsidR="00152C33" w:rsidRPr="00152C33" w14:paraId="1358FBCA" w14:textId="77777777" w:rsidTr="00FF550D">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991024D" w14:textId="77777777" w:rsidR="00152C33" w:rsidRPr="00152C33" w:rsidRDefault="00152C33" w:rsidP="00FF550D">
            <w:pPr>
              <w:ind w:right="-2"/>
              <w:jc w:val="center"/>
              <w:rPr>
                <w:rFonts w:asciiTheme="minorHAnsi" w:eastAsia="Arial" w:hAnsiTheme="minorHAnsi" w:cstheme="minorHAnsi"/>
                <w:sz w:val="21"/>
                <w:szCs w:val="21"/>
              </w:rPr>
            </w:pPr>
          </w:p>
          <w:p w14:paraId="4719F9C0" w14:textId="23A0595D" w:rsidR="00152C33" w:rsidRPr="00152C33" w:rsidRDefault="00152C33" w:rsidP="00FF550D">
            <w:pPr>
              <w:ind w:right="-2"/>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Mary Cristina Figueiredo de Oliveira</w:t>
            </w:r>
          </w:p>
          <w:p w14:paraId="4A8F0754" w14:textId="77777777" w:rsidR="00152C33" w:rsidRPr="00152C33" w:rsidRDefault="00152C33" w:rsidP="00FF550D">
            <w:pPr>
              <w:ind w:right="-2"/>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042.677.788-33</w:t>
            </w:r>
          </w:p>
          <w:p w14:paraId="6C18ED6A" w14:textId="77777777" w:rsidR="00152C33" w:rsidRPr="00152C33" w:rsidRDefault="00152C33" w:rsidP="00FF550D">
            <w:pPr>
              <w:ind w:right="-2"/>
              <w:jc w:val="center"/>
              <w:rPr>
                <w:rFonts w:asciiTheme="minorHAnsi" w:eastAsia="Arial" w:hAnsiTheme="minorHAnsi" w:cstheme="minorHAnsi"/>
                <w:color w:val="FF0000"/>
                <w:sz w:val="21"/>
                <w:szCs w:val="21"/>
              </w:rPr>
            </w:pPr>
            <w:r w:rsidRPr="00152C33">
              <w:rPr>
                <w:rFonts w:asciiTheme="minorHAnsi" w:eastAsia="Arial" w:hAnsiTheme="minorHAnsi" w:cstheme="minorHAnsi"/>
                <w:sz w:val="21"/>
                <w:szCs w:val="21"/>
              </w:rPr>
              <w:t>Santa Branca, 31 de outubro de 2024</w:t>
            </w:r>
          </w:p>
        </w:tc>
      </w:tr>
    </w:tbl>
    <w:p w14:paraId="57C026A9" w14:textId="77777777" w:rsidR="00152C33" w:rsidRPr="00152C33" w:rsidRDefault="00152C33" w:rsidP="00152C33">
      <w:pPr>
        <w:spacing w:line="360" w:lineRule="auto"/>
        <w:ind w:left="927" w:right="-2"/>
        <w:jc w:val="both"/>
        <w:rPr>
          <w:rFonts w:asciiTheme="minorHAnsi" w:eastAsia="Arial" w:hAnsiTheme="minorHAnsi" w:cstheme="minorHAnsi"/>
          <w:b/>
          <w:sz w:val="21"/>
          <w:szCs w:val="21"/>
        </w:rPr>
      </w:pPr>
    </w:p>
    <w:p w14:paraId="7DA2ADFD" w14:textId="77777777" w:rsidR="00152C33" w:rsidRPr="00152C33" w:rsidRDefault="00152C33" w:rsidP="00152C33">
      <w:pPr>
        <w:spacing w:line="360" w:lineRule="auto"/>
        <w:ind w:left="927" w:right="-2"/>
        <w:jc w:val="both"/>
        <w:rPr>
          <w:rFonts w:asciiTheme="minorHAnsi" w:eastAsia="Arial" w:hAnsiTheme="minorHAnsi" w:cstheme="minorHAnsi"/>
          <w:b/>
          <w:sz w:val="21"/>
          <w:szCs w:val="21"/>
        </w:rPr>
      </w:pPr>
    </w:p>
    <w:p w14:paraId="5CEA1F6A" w14:textId="77777777" w:rsidR="00152C33" w:rsidRPr="00152C33" w:rsidRDefault="00152C33" w:rsidP="00152C33">
      <w:pPr>
        <w:spacing w:line="360" w:lineRule="auto"/>
        <w:ind w:left="927" w:right="-2"/>
        <w:jc w:val="both"/>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152C33" w:rsidRPr="00152C33" w14:paraId="3DDEA65C" w14:textId="77777777" w:rsidTr="00FF550D">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197F6AB" w14:textId="77777777" w:rsidR="00152C33" w:rsidRPr="00152C33" w:rsidRDefault="00152C33" w:rsidP="00FF550D">
            <w:pPr>
              <w:ind w:right="-2"/>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Autoridade Competente</w:t>
            </w:r>
          </w:p>
        </w:tc>
      </w:tr>
      <w:tr w:rsidR="00152C33" w:rsidRPr="00152C33" w14:paraId="3D71A02D" w14:textId="77777777" w:rsidTr="00152C33">
        <w:trPr>
          <w:trHeight w:val="1438"/>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1A0DFA8" w14:textId="77777777" w:rsidR="00152C33" w:rsidRPr="00152C33" w:rsidRDefault="00152C33" w:rsidP="00FF550D">
            <w:pPr>
              <w:pBdr>
                <w:bottom w:val="single" w:sz="12" w:space="1" w:color="auto"/>
              </w:pBdr>
              <w:ind w:right="-2"/>
              <w:jc w:val="center"/>
              <w:rPr>
                <w:rFonts w:asciiTheme="minorHAnsi" w:eastAsia="Arial" w:hAnsiTheme="minorHAnsi" w:cstheme="minorHAnsi"/>
                <w:sz w:val="21"/>
                <w:szCs w:val="21"/>
              </w:rPr>
            </w:pPr>
          </w:p>
          <w:p w14:paraId="33B0F2DE" w14:textId="77777777" w:rsidR="00152C33" w:rsidRPr="00152C33" w:rsidRDefault="00152C33" w:rsidP="00FF550D">
            <w:pPr>
              <w:ind w:right="-2"/>
              <w:jc w:val="center"/>
              <w:rPr>
                <w:rFonts w:asciiTheme="minorHAnsi" w:eastAsia="Arial" w:hAnsiTheme="minorHAnsi" w:cstheme="minorHAnsi"/>
                <w:sz w:val="21"/>
                <w:szCs w:val="21"/>
              </w:rPr>
            </w:pPr>
          </w:p>
          <w:p w14:paraId="26620963" w14:textId="77777777" w:rsidR="00152C33" w:rsidRPr="00152C33" w:rsidRDefault="00152C33" w:rsidP="00FF550D">
            <w:pPr>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Patrícia Aparecida Pereira Galvão de Franca</w:t>
            </w:r>
          </w:p>
          <w:p w14:paraId="2F53D07A" w14:textId="7C69934F" w:rsidR="00152C33" w:rsidRPr="00152C33" w:rsidRDefault="00152C33" w:rsidP="00152C33">
            <w:pPr>
              <w:jc w:val="center"/>
              <w:rPr>
                <w:rFonts w:asciiTheme="minorHAnsi" w:eastAsia="Arial" w:hAnsiTheme="minorHAnsi" w:cstheme="minorHAnsi"/>
                <w:sz w:val="21"/>
                <w:szCs w:val="21"/>
              </w:rPr>
            </w:pPr>
            <w:r w:rsidRPr="00152C33">
              <w:rPr>
                <w:rFonts w:asciiTheme="minorHAnsi" w:eastAsia="Arial" w:hAnsiTheme="minorHAnsi" w:cstheme="minorHAnsi"/>
                <w:sz w:val="21"/>
                <w:szCs w:val="21"/>
              </w:rPr>
              <w:t xml:space="preserve">Secretária  de Assistência Social </w:t>
            </w:r>
          </w:p>
        </w:tc>
      </w:tr>
    </w:tbl>
    <w:p w14:paraId="4B1ABF9B" w14:textId="77777777" w:rsidR="00152C33" w:rsidRPr="00152C33" w:rsidRDefault="00152C33" w:rsidP="00152C33">
      <w:pPr>
        <w:pBdr>
          <w:top w:val="nil"/>
          <w:left w:val="nil"/>
          <w:bottom w:val="nil"/>
          <w:right w:val="nil"/>
          <w:between w:val="nil"/>
        </w:pBdr>
        <w:spacing w:line="360" w:lineRule="auto"/>
        <w:ind w:left="927" w:right="-2"/>
        <w:jc w:val="both"/>
        <w:rPr>
          <w:rFonts w:asciiTheme="minorHAnsi" w:eastAsia="Arial" w:hAnsiTheme="minorHAnsi" w:cstheme="minorHAnsi"/>
          <w:color w:val="000000"/>
          <w:sz w:val="21"/>
          <w:szCs w:val="21"/>
        </w:rPr>
      </w:pPr>
    </w:p>
    <w:p w14:paraId="5C356E4E" w14:textId="77777777" w:rsidR="00152C33" w:rsidRPr="00FB46A9" w:rsidRDefault="00152C33" w:rsidP="00152C33">
      <w:pPr>
        <w:jc w:val="right"/>
        <w:rPr>
          <w:rFonts w:ascii="Arial" w:hAnsi="Arial" w:cs="Arial"/>
        </w:rPr>
      </w:pPr>
    </w:p>
    <w:p w14:paraId="08D58DBE" w14:textId="77777777" w:rsidR="00152C33" w:rsidRPr="00FB46A9" w:rsidRDefault="00152C33" w:rsidP="00152C33">
      <w:pPr>
        <w:jc w:val="both"/>
        <w:rPr>
          <w:rFonts w:ascii="Arial" w:hAnsi="Arial" w:cs="Arial"/>
        </w:rPr>
      </w:pPr>
    </w:p>
    <w:p w14:paraId="707C0530"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9542779"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813F9BF"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9EE6ECE"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6623DFA"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17DD9CF"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0F8E30B" w14:textId="77777777" w:rsidR="00B15CEB" w:rsidRDefault="00B15CEB" w:rsidP="00152C33">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2F5F428F" w14:textId="77777777" w:rsidR="00152C33" w:rsidRPr="00CA121C" w:rsidRDefault="00152C33" w:rsidP="00152C33">
      <w:pPr>
        <w:shd w:val="clear" w:color="auto" w:fill="FFFFFF"/>
        <w:spacing w:line="360" w:lineRule="auto"/>
        <w:jc w:val="center"/>
        <w:rPr>
          <w:rFonts w:asciiTheme="minorHAnsi" w:eastAsia="Arial" w:hAnsiTheme="minorHAnsi" w:cstheme="minorHAnsi"/>
          <w:b/>
          <w:color w:val="000000"/>
          <w:sz w:val="21"/>
          <w:szCs w:val="21"/>
        </w:rPr>
      </w:pPr>
      <w:r w:rsidRPr="00CA121C">
        <w:rPr>
          <w:rFonts w:asciiTheme="minorHAnsi" w:eastAsia="Arial" w:hAnsiTheme="minorHAnsi" w:cstheme="minorHAnsi"/>
          <w:b/>
          <w:color w:val="000000"/>
          <w:sz w:val="21"/>
          <w:szCs w:val="21"/>
        </w:rPr>
        <w:t>ANÁLISE DOS RISCOS QUE POSSAM COMPROMETER O SUCESSO DA LICITAÇÃO E A BOA EXECUÇÃO CONTRATUAL</w:t>
      </w:r>
    </w:p>
    <w:p w14:paraId="74893A11" w14:textId="77777777" w:rsidR="00152C33" w:rsidRPr="00CA121C" w:rsidRDefault="00152C33" w:rsidP="00152C33">
      <w:pPr>
        <w:shd w:val="clear" w:color="auto" w:fill="FFFFFF"/>
        <w:spacing w:line="360" w:lineRule="auto"/>
        <w:jc w:val="center"/>
        <w:rPr>
          <w:rFonts w:asciiTheme="minorHAnsi" w:eastAsia="Arial" w:hAnsiTheme="minorHAnsi" w:cstheme="minorHAnsi"/>
          <w:b/>
          <w:color w:val="000000"/>
          <w:sz w:val="21"/>
          <w:szCs w:val="21"/>
          <w:highlight w:val="white"/>
        </w:rPr>
      </w:pPr>
      <w:r w:rsidRPr="00CA121C">
        <w:rPr>
          <w:rFonts w:asciiTheme="minorHAnsi" w:eastAsia="Arial" w:hAnsiTheme="minorHAnsi" w:cstheme="minorHAnsi"/>
          <w:b/>
          <w:color w:val="000000"/>
          <w:sz w:val="21"/>
          <w:szCs w:val="21"/>
        </w:rPr>
        <w:t>(ART. 18, X);</w:t>
      </w:r>
    </w:p>
    <w:p w14:paraId="4F85A160" w14:textId="77777777" w:rsidR="00152C33" w:rsidRPr="00CA121C" w:rsidRDefault="00152C33" w:rsidP="00152C33">
      <w:pPr>
        <w:spacing w:line="360" w:lineRule="auto"/>
        <w:ind w:right="1133"/>
        <w:jc w:val="both"/>
        <w:rPr>
          <w:rFonts w:asciiTheme="minorHAnsi" w:eastAsia="Arial" w:hAnsiTheme="minorHAnsi" w:cstheme="minorHAnsi"/>
          <w:sz w:val="21"/>
          <w:szCs w:val="21"/>
        </w:rPr>
      </w:pPr>
      <w:r w:rsidRPr="00CA121C">
        <w:rPr>
          <w:rFonts w:asciiTheme="minorHAnsi" w:eastAsia="Arial" w:hAnsiTheme="minorHAnsi" w:cstheme="minorHAnsi"/>
          <w:b/>
          <w:sz w:val="21"/>
          <w:szCs w:val="21"/>
        </w:rPr>
        <w:t xml:space="preserve">Órgão: </w:t>
      </w:r>
      <w:r w:rsidRPr="00CA121C">
        <w:rPr>
          <w:rFonts w:asciiTheme="minorHAnsi" w:eastAsia="Arial" w:hAnsiTheme="minorHAnsi" w:cstheme="minorHAnsi"/>
          <w:sz w:val="21"/>
          <w:szCs w:val="21"/>
        </w:rPr>
        <w:t>Prefeitura Municipal de Santa Branca</w:t>
      </w:r>
    </w:p>
    <w:p w14:paraId="548CBBD0" w14:textId="77777777" w:rsidR="00152C33" w:rsidRPr="00CA121C" w:rsidRDefault="00152C33" w:rsidP="00152C33">
      <w:pPr>
        <w:spacing w:line="360" w:lineRule="auto"/>
        <w:ind w:right="1133"/>
        <w:jc w:val="both"/>
        <w:rPr>
          <w:rFonts w:asciiTheme="minorHAnsi" w:eastAsia="Arial" w:hAnsiTheme="minorHAnsi" w:cstheme="minorHAnsi"/>
          <w:sz w:val="21"/>
          <w:szCs w:val="21"/>
        </w:rPr>
      </w:pPr>
      <w:r w:rsidRPr="00CA121C">
        <w:rPr>
          <w:rFonts w:asciiTheme="minorHAnsi" w:eastAsia="Arial" w:hAnsiTheme="minorHAnsi" w:cstheme="minorHAnsi"/>
          <w:b/>
          <w:sz w:val="21"/>
          <w:szCs w:val="21"/>
        </w:rPr>
        <w:t xml:space="preserve">Unidade Executora/Setor requisitante: </w:t>
      </w:r>
      <w:r w:rsidRPr="00CA121C">
        <w:rPr>
          <w:rFonts w:asciiTheme="minorHAnsi" w:eastAsia="Arial" w:hAnsiTheme="minorHAnsi" w:cstheme="minorHAnsi"/>
          <w:sz w:val="21"/>
          <w:szCs w:val="21"/>
        </w:rPr>
        <w:t>Secretaria Municipal de Assistência Social</w:t>
      </w:r>
    </w:p>
    <w:p w14:paraId="360DEF88" w14:textId="77777777" w:rsidR="00152C33" w:rsidRPr="00CA121C" w:rsidRDefault="00152C33" w:rsidP="00152C33">
      <w:pPr>
        <w:spacing w:line="360" w:lineRule="auto"/>
        <w:ind w:right="1133"/>
        <w:jc w:val="both"/>
        <w:rPr>
          <w:rFonts w:asciiTheme="minorHAnsi" w:eastAsia="Arial" w:hAnsiTheme="minorHAnsi" w:cstheme="minorHAnsi"/>
          <w:sz w:val="21"/>
          <w:szCs w:val="21"/>
        </w:rPr>
      </w:pPr>
      <w:r w:rsidRPr="00CA121C">
        <w:rPr>
          <w:rFonts w:asciiTheme="minorHAnsi" w:eastAsia="Arial" w:hAnsiTheme="minorHAnsi" w:cstheme="minorHAnsi"/>
          <w:b/>
          <w:sz w:val="21"/>
          <w:szCs w:val="21"/>
        </w:rPr>
        <w:t>Responsável:</w:t>
      </w:r>
      <w:r w:rsidRPr="00CA121C">
        <w:rPr>
          <w:rFonts w:asciiTheme="minorHAnsi" w:hAnsiTheme="minorHAnsi" w:cstheme="minorHAnsi"/>
          <w:sz w:val="21"/>
          <w:szCs w:val="21"/>
        </w:rPr>
        <w:t xml:space="preserve"> </w:t>
      </w:r>
      <w:r w:rsidRPr="00CA121C">
        <w:rPr>
          <w:rFonts w:asciiTheme="minorHAnsi" w:eastAsia="Arial" w:hAnsiTheme="minorHAnsi" w:cstheme="minorHAnsi"/>
          <w:sz w:val="21"/>
          <w:szCs w:val="21"/>
        </w:rPr>
        <w:t xml:space="preserve">Patrícia Aparecida Pereira Galvão de França </w:t>
      </w:r>
      <w:r w:rsidRPr="00CA121C">
        <w:rPr>
          <w:rFonts w:asciiTheme="minorHAnsi" w:eastAsia="Arial" w:hAnsiTheme="minorHAnsi" w:cstheme="minorHAnsi"/>
          <w:b/>
          <w:sz w:val="21"/>
          <w:szCs w:val="21"/>
        </w:rPr>
        <w:t xml:space="preserve">Matrícula: </w:t>
      </w:r>
      <w:r w:rsidRPr="00CA121C">
        <w:rPr>
          <w:rFonts w:asciiTheme="minorHAnsi" w:eastAsia="Arial" w:hAnsiTheme="minorHAnsi" w:cstheme="minorHAnsi"/>
          <w:sz w:val="21"/>
          <w:szCs w:val="21"/>
        </w:rPr>
        <w:t>13505</w:t>
      </w:r>
    </w:p>
    <w:p w14:paraId="4FAB0D7F"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 xml:space="preserve">E-mail: </w:t>
      </w:r>
      <w:r w:rsidRPr="00CA121C">
        <w:rPr>
          <w:rFonts w:asciiTheme="minorHAnsi" w:eastAsia="Arial" w:hAnsiTheme="minorHAnsi" w:cstheme="minorHAnsi"/>
          <w:sz w:val="21"/>
          <w:szCs w:val="21"/>
        </w:rPr>
        <w:t xml:space="preserve">crassantabranca.sp@gmail.com               </w:t>
      </w:r>
      <w:r w:rsidRPr="00CA121C">
        <w:rPr>
          <w:rFonts w:asciiTheme="minorHAnsi" w:eastAsia="Arial" w:hAnsiTheme="minorHAnsi" w:cstheme="minorHAnsi"/>
          <w:b/>
          <w:sz w:val="21"/>
          <w:szCs w:val="21"/>
        </w:rPr>
        <w:t>Processo:</w:t>
      </w:r>
    </w:p>
    <w:p w14:paraId="703199D9"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I – IDENTIFICAÇÃO</w:t>
      </w:r>
    </w:p>
    <w:p w14:paraId="39E81C6F" w14:textId="77777777" w:rsidR="00152C33" w:rsidRPr="00CA121C" w:rsidRDefault="00152C33" w:rsidP="00152C33">
      <w:pPr>
        <w:spacing w:line="360" w:lineRule="auto"/>
        <w:jc w:val="both"/>
        <w:rPr>
          <w:rFonts w:asciiTheme="minorHAnsi" w:eastAsia="Arial" w:hAnsiTheme="minorHAnsi" w:cstheme="minorHAnsi"/>
          <w:sz w:val="21"/>
          <w:szCs w:val="21"/>
        </w:rPr>
      </w:pPr>
      <w:r w:rsidRPr="00CA121C">
        <w:rPr>
          <w:rFonts w:asciiTheme="minorHAnsi" w:eastAsia="Arial" w:hAnsiTheme="minorHAnsi" w:cstheme="minorHAnsi"/>
          <w:sz w:val="21"/>
          <w:szCs w:val="21"/>
        </w:rPr>
        <w:t>São considerados riscos para o processo licitatório as seguintes possibilidades:</w:t>
      </w:r>
    </w:p>
    <w:p w14:paraId="189798E1" w14:textId="77777777" w:rsidR="00152C33" w:rsidRPr="00CA121C" w:rsidRDefault="00152C33" w:rsidP="00152C33">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CA121C">
        <w:rPr>
          <w:rFonts w:asciiTheme="minorHAnsi" w:eastAsia="Arial" w:hAnsiTheme="minorHAnsi" w:cstheme="minorHAnsi"/>
          <w:color w:val="000000"/>
          <w:sz w:val="21"/>
          <w:szCs w:val="21"/>
        </w:rPr>
        <w:t>Licitação Deserta, ou seja, não haver candidatos interessados no processo licitatório;</w:t>
      </w:r>
    </w:p>
    <w:p w14:paraId="0AD0BF51" w14:textId="77777777" w:rsidR="00152C33" w:rsidRPr="00CA121C" w:rsidRDefault="00152C33" w:rsidP="00152C33">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CA121C">
        <w:rPr>
          <w:rFonts w:asciiTheme="minorHAnsi" w:eastAsia="Arial" w:hAnsiTheme="minorHAnsi" w:cstheme="minorHAnsi"/>
          <w:color w:val="000000"/>
          <w:sz w:val="21"/>
          <w:szCs w:val="21"/>
        </w:rPr>
        <w:t>Licitação Fracassada, ou seja,</w:t>
      </w:r>
      <w:r w:rsidRPr="00CA121C">
        <w:rPr>
          <w:rFonts w:asciiTheme="minorHAnsi" w:eastAsia="Helvetica Neue" w:hAnsiTheme="minorHAnsi" w:cstheme="minorHAnsi"/>
          <w:color w:val="000000"/>
          <w:sz w:val="21"/>
          <w:szCs w:val="21"/>
        </w:rPr>
        <w:t xml:space="preserve"> </w:t>
      </w:r>
      <w:r w:rsidRPr="00CA121C">
        <w:rPr>
          <w:rFonts w:asciiTheme="minorHAnsi" w:eastAsia="Arial" w:hAnsiTheme="minorHAnsi" w:cstheme="minorHAnsi"/>
          <w:color w:val="000000"/>
          <w:sz w:val="21"/>
          <w:szCs w:val="21"/>
        </w:rPr>
        <w:t>que os valores recebidos sejam superiores ao estabelecido no Termo de Referência;</w:t>
      </w:r>
    </w:p>
    <w:p w14:paraId="05483629" w14:textId="77777777" w:rsidR="00152C33" w:rsidRPr="00CA121C" w:rsidRDefault="00152C33" w:rsidP="00152C33">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CA121C">
        <w:rPr>
          <w:rFonts w:asciiTheme="minorHAnsi" w:eastAsia="Arial" w:hAnsiTheme="minorHAnsi" w:cstheme="minorHAnsi"/>
          <w:color w:val="000000"/>
          <w:sz w:val="21"/>
          <w:szCs w:val="21"/>
        </w:rPr>
        <w:t>Que a proposta do fornecedor não siga os requisitos mínimos estabelecidos;</w:t>
      </w:r>
    </w:p>
    <w:p w14:paraId="3E526B0E" w14:textId="77777777" w:rsidR="00152C33" w:rsidRPr="00CA121C" w:rsidRDefault="00152C33" w:rsidP="00152C33">
      <w:pPr>
        <w:widowControl w:val="0"/>
        <w:numPr>
          <w:ilvl w:val="0"/>
          <w:numId w:val="42"/>
        </w:numPr>
        <w:autoSpaceDE w:val="0"/>
        <w:autoSpaceDN w:val="0"/>
        <w:spacing w:line="360" w:lineRule="auto"/>
        <w:ind w:left="0" w:firstLine="0"/>
        <w:jc w:val="both"/>
        <w:rPr>
          <w:rFonts w:asciiTheme="minorHAnsi" w:eastAsia="Arial" w:hAnsiTheme="minorHAnsi" w:cstheme="minorHAnsi"/>
          <w:color w:val="000000"/>
          <w:sz w:val="21"/>
          <w:szCs w:val="21"/>
        </w:rPr>
      </w:pPr>
      <w:r w:rsidRPr="00CA121C">
        <w:rPr>
          <w:rFonts w:asciiTheme="minorHAnsi" w:eastAsia="Arial" w:hAnsiTheme="minorHAnsi" w:cstheme="minorHAnsi"/>
          <w:sz w:val="21"/>
          <w:szCs w:val="21"/>
        </w:rPr>
        <w:t>Não execução do serviço na data acordada, nas condições constantes;</w:t>
      </w:r>
    </w:p>
    <w:p w14:paraId="7AE1DFB5"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II – AVALIAÇÃO DOS RISCOS</w:t>
      </w:r>
    </w:p>
    <w:tbl>
      <w:tblPr>
        <w:tblW w:w="9312" w:type="dxa"/>
        <w:tblInd w:w="10" w:type="dxa"/>
        <w:tblLayout w:type="fixed"/>
        <w:tblLook w:val="0400" w:firstRow="0" w:lastRow="0" w:firstColumn="0" w:lastColumn="0" w:noHBand="0" w:noVBand="1"/>
      </w:tblPr>
      <w:tblGrid>
        <w:gridCol w:w="3666"/>
        <w:gridCol w:w="1571"/>
        <w:gridCol w:w="2938"/>
        <w:gridCol w:w="1137"/>
      </w:tblGrid>
      <w:tr w:rsidR="00152C33" w:rsidRPr="00CA121C" w14:paraId="62C4109B" w14:textId="77777777" w:rsidTr="00152C33">
        <w:trPr>
          <w:trHeight w:val="315"/>
        </w:trPr>
        <w:tc>
          <w:tcPr>
            <w:tcW w:w="3666" w:type="dxa"/>
            <w:tcBorders>
              <w:top w:val="single" w:sz="8" w:space="0" w:color="000000"/>
              <w:left w:val="single" w:sz="8" w:space="0" w:color="000000"/>
              <w:bottom w:val="single" w:sz="8" w:space="0" w:color="000000"/>
              <w:right w:val="single" w:sz="8" w:space="0" w:color="000000"/>
            </w:tcBorders>
            <w:shd w:val="clear" w:color="auto" w:fill="B4C6E7"/>
            <w:vAlign w:val="center"/>
            <w:hideMark/>
          </w:tcPr>
          <w:p w14:paraId="46502AF9"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Risco</w:t>
            </w:r>
          </w:p>
        </w:tc>
        <w:tc>
          <w:tcPr>
            <w:tcW w:w="1571" w:type="dxa"/>
            <w:tcBorders>
              <w:top w:val="single" w:sz="8" w:space="0" w:color="000000"/>
              <w:left w:val="nil"/>
              <w:bottom w:val="single" w:sz="8" w:space="0" w:color="000000"/>
              <w:right w:val="single" w:sz="8" w:space="0" w:color="000000"/>
            </w:tcBorders>
            <w:shd w:val="clear" w:color="auto" w:fill="B4C6E7"/>
            <w:vAlign w:val="center"/>
            <w:hideMark/>
          </w:tcPr>
          <w:p w14:paraId="0C8D74F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hideMark/>
          </w:tcPr>
          <w:p w14:paraId="29CDE24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Consequência</w:t>
            </w:r>
          </w:p>
        </w:tc>
        <w:tc>
          <w:tcPr>
            <w:tcW w:w="1137" w:type="dxa"/>
            <w:tcBorders>
              <w:top w:val="single" w:sz="8" w:space="0" w:color="000000"/>
              <w:left w:val="nil"/>
              <w:bottom w:val="single" w:sz="8" w:space="0" w:color="000000"/>
              <w:right w:val="single" w:sz="8" w:space="0" w:color="000000"/>
            </w:tcBorders>
            <w:shd w:val="clear" w:color="auto" w:fill="B4C6E7"/>
            <w:vAlign w:val="center"/>
            <w:hideMark/>
          </w:tcPr>
          <w:p w14:paraId="5A6EABDD"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Impacto</w:t>
            </w:r>
          </w:p>
        </w:tc>
      </w:tr>
      <w:tr w:rsidR="00152C33" w:rsidRPr="00CA121C" w14:paraId="0AE020C6" w14:textId="77777777" w:rsidTr="00152C33">
        <w:trPr>
          <w:trHeight w:val="1230"/>
        </w:trPr>
        <w:tc>
          <w:tcPr>
            <w:tcW w:w="3666" w:type="dxa"/>
            <w:tcBorders>
              <w:top w:val="single" w:sz="8" w:space="0" w:color="000000"/>
              <w:left w:val="single" w:sz="8" w:space="0" w:color="000000"/>
              <w:bottom w:val="single" w:sz="4" w:space="0" w:color="000000"/>
              <w:right w:val="single" w:sz="8" w:space="0" w:color="000000"/>
            </w:tcBorders>
            <w:hideMark/>
          </w:tcPr>
          <w:p w14:paraId="16BDE38D" w14:textId="77777777" w:rsidR="00152C33" w:rsidRPr="00CA121C" w:rsidRDefault="00152C33" w:rsidP="00FF550D">
            <w:pPr>
              <w:autoSpaceDE w:val="0"/>
              <w:autoSpaceDN w:val="0"/>
              <w:rPr>
                <w:rFonts w:asciiTheme="minorHAnsi" w:hAnsiTheme="minorHAnsi" w:cstheme="minorHAnsi"/>
                <w:sz w:val="21"/>
                <w:szCs w:val="21"/>
                <w:lang w:val="pt-PT"/>
              </w:rPr>
            </w:pPr>
            <w:r w:rsidRPr="00CA121C">
              <w:rPr>
                <w:rFonts w:asciiTheme="minorHAnsi" w:hAnsiTheme="minorHAnsi" w:cstheme="minorHAnsi"/>
                <w:b/>
                <w:sz w:val="21"/>
                <w:szCs w:val="21"/>
              </w:rPr>
              <w:t xml:space="preserve">1. Licitação Deserta, </w:t>
            </w:r>
            <w:r w:rsidRPr="00CA121C">
              <w:rPr>
                <w:rFonts w:asciiTheme="minorHAnsi" w:hAnsiTheme="minorHAnsi" w:cstheme="minorHAnsi"/>
                <w:sz w:val="21"/>
                <w:szCs w:val="21"/>
              </w:rPr>
              <w:t>ou seja, não haver candidato interessado no processo.</w:t>
            </w:r>
          </w:p>
        </w:tc>
        <w:tc>
          <w:tcPr>
            <w:tcW w:w="1571" w:type="dxa"/>
            <w:tcBorders>
              <w:top w:val="single" w:sz="8" w:space="0" w:color="000000"/>
              <w:left w:val="nil"/>
              <w:bottom w:val="single" w:sz="4" w:space="0" w:color="000000"/>
              <w:right w:val="single" w:sz="8" w:space="0" w:color="000000"/>
            </w:tcBorders>
            <w:shd w:val="clear" w:color="auto" w:fill="C6E0B4"/>
            <w:hideMark/>
          </w:tcPr>
          <w:p w14:paraId="0DCF5884"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Baixa</w:t>
            </w:r>
          </w:p>
        </w:tc>
        <w:tc>
          <w:tcPr>
            <w:tcW w:w="2938" w:type="dxa"/>
            <w:tcBorders>
              <w:top w:val="nil"/>
              <w:left w:val="nil"/>
              <w:bottom w:val="single" w:sz="4" w:space="0" w:color="000000"/>
              <w:right w:val="single" w:sz="8" w:space="0" w:color="000000"/>
            </w:tcBorders>
            <w:hideMark/>
          </w:tcPr>
          <w:p w14:paraId="66836D95"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Impossibilidade de Execução do Evento</w:t>
            </w:r>
          </w:p>
        </w:tc>
        <w:tc>
          <w:tcPr>
            <w:tcW w:w="1137" w:type="dxa"/>
            <w:tcBorders>
              <w:top w:val="nil"/>
              <w:left w:val="nil"/>
              <w:bottom w:val="single" w:sz="4" w:space="0" w:color="000000"/>
              <w:right w:val="single" w:sz="8" w:space="0" w:color="000000"/>
            </w:tcBorders>
            <w:shd w:val="clear" w:color="auto" w:fill="F4B084"/>
            <w:hideMark/>
          </w:tcPr>
          <w:p w14:paraId="5B0FDEB8"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Alto</w:t>
            </w:r>
          </w:p>
        </w:tc>
      </w:tr>
      <w:tr w:rsidR="00152C33" w:rsidRPr="00CA121C" w14:paraId="4990E76D" w14:textId="77777777" w:rsidTr="00152C33">
        <w:trPr>
          <w:trHeight w:val="1530"/>
        </w:trPr>
        <w:tc>
          <w:tcPr>
            <w:tcW w:w="3666" w:type="dxa"/>
            <w:tcBorders>
              <w:top w:val="single" w:sz="8" w:space="0" w:color="000000"/>
              <w:left w:val="single" w:sz="8" w:space="0" w:color="000000"/>
              <w:bottom w:val="single" w:sz="4" w:space="0" w:color="000000"/>
              <w:right w:val="single" w:sz="8" w:space="0" w:color="000000"/>
            </w:tcBorders>
            <w:hideMark/>
          </w:tcPr>
          <w:p w14:paraId="5355FCEF" w14:textId="77777777" w:rsidR="00152C33" w:rsidRPr="00CA121C" w:rsidRDefault="00152C33" w:rsidP="00FF550D">
            <w:pPr>
              <w:autoSpaceDE w:val="0"/>
              <w:autoSpaceDN w:val="0"/>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 xml:space="preserve">2. Licitação Fracassada, </w:t>
            </w:r>
            <w:r w:rsidRPr="00CA121C">
              <w:rPr>
                <w:rFonts w:asciiTheme="minorHAnsi" w:hAnsiTheme="minorHAnsi" w:cstheme="minorHAnsi"/>
                <w:color w:val="000000"/>
                <w:sz w:val="21"/>
                <w:szCs w:val="21"/>
              </w:rPr>
              <w:t>ou seja, que os valores recebidos sejam superiores ao estabelecido no Termo de Referência</w:t>
            </w:r>
          </w:p>
        </w:tc>
        <w:tc>
          <w:tcPr>
            <w:tcW w:w="1571" w:type="dxa"/>
            <w:tcBorders>
              <w:top w:val="single" w:sz="8" w:space="0" w:color="000000"/>
              <w:left w:val="nil"/>
              <w:bottom w:val="single" w:sz="4" w:space="0" w:color="000000"/>
              <w:right w:val="single" w:sz="8" w:space="0" w:color="000000"/>
            </w:tcBorders>
            <w:shd w:val="clear" w:color="auto" w:fill="FFE699"/>
            <w:hideMark/>
          </w:tcPr>
          <w:p w14:paraId="24D52EB9"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Média</w:t>
            </w:r>
          </w:p>
        </w:tc>
        <w:tc>
          <w:tcPr>
            <w:tcW w:w="2938" w:type="dxa"/>
            <w:tcBorders>
              <w:top w:val="single" w:sz="8" w:space="0" w:color="000000"/>
              <w:left w:val="nil"/>
              <w:bottom w:val="single" w:sz="4" w:space="0" w:color="000000"/>
              <w:right w:val="single" w:sz="8" w:space="0" w:color="000000"/>
            </w:tcBorders>
            <w:hideMark/>
          </w:tcPr>
          <w:p w14:paraId="216E3724"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sz w:val="21"/>
                <w:szCs w:val="21"/>
              </w:rPr>
              <w:t>Impossibilidade de Execução do Evento</w:t>
            </w:r>
          </w:p>
        </w:tc>
        <w:tc>
          <w:tcPr>
            <w:tcW w:w="1137" w:type="dxa"/>
            <w:tcBorders>
              <w:top w:val="single" w:sz="8" w:space="0" w:color="000000"/>
              <w:left w:val="nil"/>
              <w:bottom w:val="single" w:sz="4" w:space="0" w:color="000000"/>
              <w:right w:val="single" w:sz="8" w:space="0" w:color="000000"/>
            </w:tcBorders>
            <w:shd w:val="clear" w:color="auto" w:fill="F4B084"/>
            <w:hideMark/>
          </w:tcPr>
          <w:p w14:paraId="1C4621F1"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Alto</w:t>
            </w:r>
          </w:p>
        </w:tc>
      </w:tr>
      <w:tr w:rsidR="00152C33" w:rsidRPr="00CA121C" w14:paraId="7EE46EC4" w14:textId="77777777" w:rsidTr="00152C33">
        <w:trPr>
          <w:trHeight w:val="615"/>
        </w:trPr>
        <w:tc>
          <w:tcPr>
            <w:tcW w:w="3666" w:type="dxa"/>
            <w:tcBorders>
              <w:top w:val="single" w:sz="8" w:space="0" w:color="000000"/>
              <w:left w:val="single" w:sz="8" w:space="0" w:color="000000"/>
              <w:bottom w:val="single" w:sz="4" w:space="0" w:color="000000"/>
              <w:right w:val="single" w:sz="8" w:space="0" w:color="000000"/>
            </w:tcBorders>
            <w:hideMark/>
          </w:tcPr>
          <w:p w14:paraId="570B285F"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3. Que a proposta do fornecedor não siga os requisitos mínimos estabelecidos</w:t>
            </w:r>
          </w:p>
        </w:tc>
        <w:tc>
          <w:tcPr>
            <w:tcW w:w="1571" w:type="dxa"/>
            <w:tcBorders>
              <w:top w:val="single" w:sz="8" w:space="0" w:color="000000"/>
              <w:left w:val="nil"/>
              <w:bottom w:val="single" w:sz="4" w:space="0" w:color="000000"/>
              <w:right w:val="single" w:sz="8" w:space="0" w:color="000000"/>
            </w:tcBorders>
            <w:shd w:val="clear" w:color="auto" w:fill="C6E0B4"/>
            <w:hideMark/>
          </w:tcPr>
          <w:p w14:paraId="6218B44E"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Baixa</w:t>
            </w:r>
          </w:p>
        </w:tc>
        <w:tc>
          <w:tcPr>
            <w:tcW w:w="2938" w:type="dxa"/>
            <w:tcBorders>
              <w:top w:val="single" w:sz="8" w:space="0" w:color="000000"/>
              <w:left w:val="nil"/>
              <w:bottom w:val="single" w:sz="4" w:space="0" w:color="000000"/>
              <w:right w:val="single" w:sz="8" w:space="0" w:color="000000"/>
            </w:tcBorders>
            <w:hideMark/>
          </w:tcPr>
          <w:p w14:paraId="68C9EE79"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Exclusão do fornecedor do processo licitatório</w:t>
            </w:r>
          </w:p>
        </w:tc>
        <w:tc>
          <w:tcPr>
            <w:tcW w:w="1137" w:type="dxa"/>
            <w:tcBorders>
              <w:top w:val="single" w:sz="8" w:space="0" w:color="000000"/>
              <w:left w:val="nil"/>
              <w:bottom w:val="single" w:sz="4" w:space="0" w:color="000000"/>
              <w:right w:val="single" w:sz="8" w:space="0" w:color="000000"/>
            </w:tcBorders>
            <w:shd w:val="clear" w:color="auto" w:fill="C6E0B4"/>
            <w:hideMark/>
          </w:tcPr>
          <w:p w14:paraId="25CE8581"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Baixo</w:t>
            </w:r>
          </w:p>
        </w:tc>
      </w:tr>
      <w:tr w:rsidR="00152C33" w:rsidRPr="00CA121C" w14:paraId="3ABF4DCA" w14:textId="77777777" w:rsidTr="00152C33">
        <w:trPr>
          <w:trHeight w:val="1515"/>
        </w:trPr>
        <w:tc>
          <w:tcPr>
            <w:tcW w:w="3666" w:type="dxa"/>
            <w:tcBorders>
              <w:top w:val="single" w:sz="8" w:space="0" w:color="000000"/>
              <w:left w:val="single" w:sz="8" w:space="0" w:color="000000"/>
              <w:bottom w:val="single" w:sz="4" w:space="0" w:color="000000"/>
              <w:right w:val="single" w:sz="8" w:space="0" w:color="000000"/>
            </w:tcBorders>
            <w:hideMark/>
          </w:tcPr>
          <w:p w14:paraId="1C7A4B4B" w14:textId="77777777" w:rsidR="00152C33" w:rsidRPr="00CA121C" w:rsidRDefault="00152C33" w:rsidP="00FF550D">
            <w:pPr>
              <w:autoSpaceDE w:val="0"/>
              <w:autoSpaceDN w:val="0"/>
              <w:rPr>
                <w:rFonts w:asciiTheme="minorHAnsi" w:hAnsiTheme="minorHAnsi" w:cstheme="minorHAnsi"/>
                <w:sz w:val="21"/>
                <w:szCs w:val="21"/>
                <w:lang w:val="pt-PT"/>
              </w:rPr>
            </w:pPr>
            <w:r w:rsidRPr="00CA121C">
              <w:rPr>
                <w:rFonts w:asciiTheme="minorHAnsi" w:hAnsiTheme="minorHAnsi" w:cstheme="minorHAnsi"/>
                <w:sz w:val="21"/>
                <w:szCs w:val="21"/>
              </w:rPr>
              <w:t>4. Não execução do serviço na data acordada, nas condições constantes;</w:t>
            </w:r>
          </w:p>
        </w:tc>
        <w:tc>
          <w:tcPr>
            <w:tcW w:w="1571" w:type="dxa"/>
            <w:tcBorders>
              <w:top w:val="single" w:sz="8" w:space="0" w:color="000000"/>
              <w:left w:val="nil"/>
              <w:bottom w:val="single" w:sz="4" w:space="0" w:color="000000"/>
              <w:right w:val="single" w:sz="8" w:space="0" w:color="000000"/>
            </w:tcBorders>
            <w:shd w:val="clear" w:color="auto" w:fill="C6E0B4"/>
            <w:hideMark/>
          </w:tcPr>
          <w:p w14:paraId="1AA739EA"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Baixa</w:t>
            </w:r>
          </w:p>
        </w:tc>
        <w:tc>
          <w:tcPr>
            <w:tcW w:w="2938" w:type="dxa"/>
            <w:tcBorders>
              <w:top w:val="single" w:sz="8" w:space="0" w:color="000000"/>
              <w:left w:val="nil"/>
              <w:bottom w:val="single" w:sz="4" w:space="0" w:color="000000"/>
              <w:right w:val="single" w:sz="8" w:space="0" w:color="000000"/>
            </w:tcBorders>
            <w:hideMark/>
          </w:tcPr>
          <w:p w14:paraId="1C658C4B"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Impossibilidade de Execução do Evento</w:t>
            </w:r>
          </w:p>
        </w:tc>
        <w:tc>
          <w:tcPr>
            <w:tcW w:w="1137" w:type="dxa"/>
            <w:tcBorders>
              <w:top w:val="single" w:sz="8" w:space="0" w:color="000000"/>
              <w:left w:val="nil"/>
              <w:bottom w:val="single" w:sz="4" w:space="0" w:color="000000"/>
              <w:right w:val="single" w:sz="8" w:space="0" w:color="000000"/>
            </w:tcBorders>
            <w:shd w:val="clear" w:color="auto" w:fill="F4B084"/>
            <w:hideMark/>
          </w:tcPr>
          <w:p w14:paraId="7EC3DB41"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Alto</w:t>
            </w:r>
          </w:p>
        </w:tc>
      </w:tr>
      <w:tr w:rsidR="00152C33" w:rsidRPr="00CA121C" w14:paraId="30408A8D" w14:textId="77777777" w:rsidTr="00FF550D">
        <w:trPr>
          <w:trHeight w:val="315"/>
        </w:trPr>
        <w:tc>
          <w:tcPr>
            <w:tcW w:w="9312" w:type="dxa"/>
            <w:gridSpan w:val="4"/>
            <w:tcBorders>
              <w:top w:val="single" w:sz="8" w:space="0" w:color="000000"/>
              <w:left w:val="single" w:sz="8" w:space="0" w:color="000000"/>
              <w:bottom w:val="single" w:sz="8" w:space="0" w:color="000000"/>
              <w:right w:val="single" w:sz="8" w:space="0" w:color="000000"/>
            </w:tcBorders>
            <w:shd w:val="clear" w:color="auto" w:fill="B4C6E7"/>
            <w:hideMark/>
          </w:tcPr>
          <w:p w14:paraId="58181DEA"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 </w:t>
            </w:r>
          </w:p>
        </w:tc>
      </w:tr>
    </w:tbl>
    <w:p w14:paraId="37101652" w14:textId="77777777" w:rsidR="00152C33" w:rsidRPr="00CA121C" w:rsidRDefault="00152C33" w:rsidP="00152C33">
      <w:pPr>
        <w:spacing w:line="360" w:lineRule="auto"/>
        <w:ind w:right="1133"/>
        <w:jc w:val="both"/>
        <w:rPr>
          <w:rFonts w:asciiTheme="minorHAnsi" w:eastAsia="Arial" w:hAnsiTheme="minorHAnsi" w:cstheme="minorHAnsi"/>
          <w:b/>
          <w:sz w:val="21"/>
          <w:szCs w:val="21"/>
          <w:lang w:val="pt-PT"/>
        </w:rPr>
      </w:pPr>
    </w:p>
    <w:p w14:paraId="7F350C1F"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III – TRATAMENTO</w:t>
      </w:r>
    </w:p>
    <w:tbl>
      <w:tblPr>
        <w:tblW w:w="9135" w:type="dxa"/>
        <w:tblInd w:w="10" w:type="dxa"/>
        <w:tblLayout w:type="fixed"/>
        <w:tblLook w:val="0400" w:firstRow="0" w:lastRow="0" w:firstColumn="0" w:lastColumn="0" w:noHBand="0" w:noVBand="1"/>
      </w:tblPr>
      <w:tblGrid>
        <w:gridCol w:w="3666"/>
        <w:gridCol w:w="1571"/>
        <w:gridCol w:w="2938"/>
        <w:gridCol w:w="960"/>
      </w:tblGrid>
      <w:tr w:rsidR="00152C33" w:rsidRPr="00CA121C" w14:paraId="3B53A11C" w14:textId="77777777" w:rsidTr="00152C33">
        <w:trPr>
          <w:trHeight w:val="315"/>
        </w:trPr>
        <w:tc>
          <w:tcPr>
            <w:tcW w:w="3666" w:type="dxa"/>
            <w:tcBorders>
              <w:top w:val="single" w:sz="8" w:space="0" w:color="000000"/>
              <w:left w:val="single" w:sz="8" w:space="0" w:color="000000"/>
              <w:bottom w:val="single" w:sz="8" w:space="0" w:color="000000"/>
              <w:right w:val="single" w:sz="8" w:space="0" w:color="000000"/>
            </w:tcBorders>
            <w:shd w:val="clear" w:color="auto" w:fill="B4C6E7"/>
            <w:vAlign w:val="center"/>
            <w:hideMark/>
          </w:tcPr>
          <w:p w14:paraId="311EF447"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Risco</w:t>
            </w:r>
          </w:p>
        </w:tc>
        <w:tc>
          <w:tcPr>
            <w:tcW w:w="1571" w:type="dxa"/>
            <w:tcBorders>
              <w:top w:val="single" w:sz="8" w:space="0" w:color="000000"/>
              <w:left w:val="nil"/>
              <w:bottom w:val="single" w:sz="8" w:space="0" w:color="000000"/>
              <w:right w:val="single" w:sz="8" w:space="0" w:color="000000"/>
            </w:tcBorders>
            <w:shd w:val="clear" w:color="auto" w:fill="B4C6E7"/>
            <w:vAlign w:val="center"/>
            <w:hideMark/>
          </w:tcPr>
          <w:p w14:paraId="0B8E1AB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hideMark/>
          </w:tcPr>
          <w:p w14:paraId="65A4A16B"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hideMark/>
          </w:tcPr>
          <w:p w14:paraId="77D18120"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Impacto</w:t>
            </w:r>
          </w:p>
        </w:tc>
      </w:tr>
      <w:tr w:rsidR="00152C33" w:rsidRPr="00CA121C" w14:paraId="2CBE05E9" w14:textId="77777777" w:rsidTr="00152C33">
        <w:trPr>
          <w:trHeight w:val="1515"/>
        </w:trPr>
        <w:tc>
          <w:tcPr>
            <w:tcW w:w="3666" w:type="dxa"/>
            <w:tcBorders>
              <w:top w:val="single" w:sz="8" w:space="0" w:color="000000"/>
              <w:left w:val="single" w:sz="8" w:space="0" w:color="000000"/>
              <w:bottom w:val="single" w:sz="4" w:space="0" w:color="000000"/>
              <w:right w:val="single" w:sz="8" w:space="0" w:color="000000"/>
            </w:tcBorders>
            <w:hideMark/>
          </w:tcPr>
          <w:p w14:paraId="12588C03" w14:textId="77777777" w:rsidR="00152C33" w:rsidRPr="00CA121C" w:rsidRDefault="00152C33" w:rsidP="00FF550D">
            <w:pPr>
              <w:autoSpaceDE w:val="0"/>
              <w:autoSpaceDN w:val="0"/>
              <w:rPr>
                <w:rFonts w:asciiTheme="minorHAnsi" w:hAnsiTheme="minorHAnsi" w:cstheme="minorHAnsi"/>
                <w:sz w:val="21"/>
                <w:szCs w:val="21"/>
                <w:lang w:val="pt-PT"/>
              </w:rPr>
            </w:pPr>
            <w:r w:rsidRPr="00CA121C">
              <w:rPr>
                <w:rFonts w:asciiTheme="minorHAnsi" w:hAnsiTheme="minorHAnsi" w:cstheme="minorHAnsi"/>
                <w:b/>
                <w:sz w:val="21"/>
                <w:szCs w:val="21"/>
              </w:rPr>
              <w:t xml:space="preserve">1. Licitação Deserta, </w:t>
            </w:r>
            <w:r w:rsidRPr="00CA121C">
              <w:rPr>
                <w:rFonts w:asciiTheme="minorHAnsi" w:hAnsiTheme="minorHAnsi" w:cstheme="minorHAnsi"/>
                <w:sz w:val="21"/>
                <w:szCs w:val="21"/>
              </w:rPr>
              <w:t>ou seja, não haver candidato interessado no processo.</w:t>
            </w:r>
          </w:p>
        </w:tc>
        <w:tc>
          <w:tcPr>
            <w:tcW w:w="1571" w:type="dxa"/>
            <w:tcBorders>
              <w:top w:val="single" w:sz="8" w:space="0" w:color="000000"/>
              <w:left w:val="nil"/>
              <w:bottom w:val="single" w:sz="4" w:space="0" w:color="000000"/>
              <w:right w:val="single" w:sz="8" w:space="0" w:color="000000"/>
            </w:tcBorders>
            <w:shd w:val="clear" w:color="auto" w:fill="C6E0B4"/>
            <w:hideMark/>
          </w:tcPr>
          <w:p w14:paraId="6A000496"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Baixa</w:t>
            </w:r>
          </w:p>
        </w:tc>
        <w:tc>
          <w:tcPr>
            <w:tcW w:w="2938" w:type="dxa"/>
            <w:tcBorders>
              <w:top w:val="nil"/>
              <w:left w:val="nil"/>
              <w:bottom w:val="single" w:sz="4" w:space="0" w:color="000000"/>
              <w:right w:val="single" w:sz="8" w:space="0" w:color="000000"/>
            </w:tcBorders>
            <w:hideMark/>
          </w:tcPr>
          <w:p w14:paraId="1DBCE2DC"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Impossibilidade de Execução do Evento</w:t>
            </w:r>
          </w:p>
        </w:tc>
        <w:tc>
          <w:tcPr>
            <w:tcW w:w="960" w:type="dxa"/>
            <w:tcBorders>
              <w:top w:val="nil"/>
              <w:left w:val="nil"/>
              <w:bottom w:val="single" w:sz="4" w:space="0" w:color="000000"/>
              <w:right w:val="single" w:sz="8" w:space="0" w:color="000000"/>
            </w:tcBorders>
            <w:shd w:val="clear" w:color="auto" w:fill="F4B084"/>
            <w:hideMark/>
          </w:tcPr>
          <w:p w14:paraId="7257C8C4"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Alto</w:t>
            </w:r>
          </w:p>
        </w:tc>
      </w:tr>
      <w:tr w:rsidR="00152C33" w:rsidRPr="00CA121C" w14:paraId="52B4C677" w14:textId="77777777" w:rsidTr="00FF550D">
        <w:trPr>
          <w:trHeight w:val="315"/>
        </w:trPr>
        <w:tc>
          <w:tcPr>
            <w:tcW w:w="5237" w:type="dxa"/>
            <w:gridSpan w:val="2"/>
            <w:tcBorders>
              <w:top w:val="single" w:sz="8" w:space="0" w:color="000000"/>
              <w:left w:val="single" w:sz="8" w:space="0" w:color="000000"/>
              <w:bottom w:val="single" w:sz="8" w:space="0" w:color="000000"/>
              <w:right w:val="single" w:sz="8" w:space="0" w:color="000000"/>
            </w:tcBorders>
            <w:vAlign w:val="center"/>
            <w:hideMark/>
          </w:tcPr>
          <w:p w14:paraId="10F5751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Preventiva</w:t>
            </w:r>
          </w:p>
        </w:tc>
        <w:tc>
          <w:tcPr>
            <w:tcW w:w="3898" w:type="dxa"/>
            <w:gridSpan w:val="2"/>
            <w:tcBorders>
              <w:top w:val="single" w:sz="8" w:space="0" w:color="000000"/>
              <w:left w:val="nil"/>
              <w:bottom w:val="single" w:sz="8" w:space="0" w:color="000000"/>
              <w:right w:val="single" w:sz="8" w:space="0" w:color="000000"/>
            </w:tcBorders>
            <w:vAlign w:val="center"/>
            <w:hideMark/>
          </w:tcPr>
          <w:p w14:paraId="339ABF97"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5435814B" w14:textId="77777777" w:rsidTr="00FF550D">
        <w:trPr>
          <w:trHeight w:val="300"/>
        </w:trPr>
        <w:tc>
          <w:tcPr>
            <w:tcW w:w="5237" w:type="dxa"/>
            <w:gridSpan w:val="2"/>
            <w:tcBorders>
              <w:top w:val="nil"/>
              <w:left w:val="single" w:sz="8" w:space="0" w:color="000000"/>
              <w:bottom w:val="single" w:sz="4" w:space="0" w:color="000000"/>
              <w:right w:val="single" w:sz="8" w:space="0" w:color="000000"/>
            </w:tcBorders>
            <w:hideMark/>
          </w:tcPr>
          <w:p w14:paraId="7C2EAF6C"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1. Garantir que os requisitos técnicos não sejam exagerados, evitando </w:t>
            </w:r>
            <w:r w:rsidRPr="00CA121C">
              <w:rPr>
                <w:rFonts w:asciiTheme="minorHAnsi" w:hAnsiTheme="minorHAnsi" w:cstheme="minorHAnsi"/>
                <w:sz w:val="21"/>
                <w:szCs w:val="21"/>
              </w:rPr>
              <w:t>assim impossibilidade de oferta</w:t>
            </w:r>
          </w:p>
        </w:tc>
        <w:tc>
          <w:tcPr>
            <w:tcW w:w="3898" w:type="dxa"/>
            <w:gridSpan w:val="2"/>
            <w:tcBorders>
              <w:top w:val="nil"/>
              <w:left w:val="nil"/>
              <w:bottom w:val="single" w:sz="4" w:space="0" w:color="000000"/>
              <w:right w:val="single" w:sz="8" w:space="0" w:color="000000"/>
            </w:tcBorders>
            <w:vAlign w:val="center"/>
            <w:hideMark/>
          </w:tcPr>
          <w:p w14:paraId="260CCD87"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r w:rsidR="00152C33" w:rsidRPr="00CA121C" w14:paraId="3142EEF3" w14:textId="77777777" w:rsidTr="00FF550D">
        <w:trPr>
          <w:trHeight w:val="315"/>
        </w:trPr>
        <w:tc>
          <w:tcPr>
            <w:tcW w:w="5237" w:type="dxa"/>
            <w:gridSpan w:val="2"/>
            <w:tcBorders>
              <w:top w:val="single" w:sz="4" w:space="0" w:color="000000"/>
              <w:left w:val="single" w:sz="8" w:space="0" w:color="000000"/>
              <w:bottom w:val="nil"/>
              <w:right w:val="single" w:sz="8" w:space="0" w:color="000000"/>
            </w:tcBorders>
            <w:hideMark/>
          </w:tcPr>
          <w:p w14:paraId="23ADFE81"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2. Garantir ampla divulgação do Edital</w:t>
            </w:r>
            <w:r w:rsidRPr="00CA121C">
              <w:rPr>
                <w:rFonts w:asciiTheme="minorHAnsi" w:hAnsiTheme="minorHAnsi" w:cstheme="minorHAnsi"/>
                <w:sz w:val="21"/>
                <w:szCs w:val="21"/>
              </w:rPr>
              <w:t>.</w:t>
            </w:r>
          </w:p>
        </w:tc>
        <w:tc>
          <w:tcPr>
            <w:tcW w:w="3898" w:type="dxa"/>
            <w:gridSpan w:val="2"/>
            <w:tcBorders>
              <w:top w:val="single" w:sz="4" w:space="0" w:color="000000"/>
              <w:left w:val="nil"/>
              <w:bottom w:val="nil"/>
              <w:right w:val="single" w:sz="8" w:space="0" w:color="000000"/>
            </w:tcBorders>
            <w:vAlign w:val="center"/>
            <w:hideMark/>
          </w:tcPr>
          <w:p w14:paraId="65094FB0"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Divulgação em Imprensa Oficial do Município</w:t>
            </w:r>
          </w:p>
        </w:tc>
      </w:tr>
      <w:tr w:rsidR="00152C33" w:rsidRPr="00CA121C" w14:paraId="71216984" w14:textId="77777777" w:rsidTr="00FF550D">
        <w:trPr>
          <w:trHeight w:val="315"/>
        </w:trPr>
        <w:tc>
          <w:tcPr>
            <w:tcW w:w="5237" w:type="dxa"/>
            <w:gridSpan w:val="2"/>
            <w:tcBorders>
              <w:top w:val="single" w:sz="8" w:space="0" w:color="000000"/>
              <w:left w:val="single" w:sz="8" w:space="0" w:color="000000"/>
              <w:bottom w:val="single" w:sz="8" w:space="0" w:color="000000"/>
              <w:right w:val="single" w:sz="8" w:space="0" w:color="000000"/>
            </w:tcBorders>
            <w:vAlign w:val="center"/>
            <w:hideMark/>
          </w:tcPr>
          <w:p w14:paraId="6FD5BC36"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de Contingência</w:t>
            </w:r>
          </w:p>
        </w:tc>
        <w:tc>
          <w:tcPr>
            <w:tcW w:w="3898" w:type="dxa"/>
            <w:gridSpan w:val="2"/>
            <w:tcBorders>
              <w:top w:val="single" w:sz="8" w:space="0" w:color="000000"/>
              <w:left w:val="nil"/>
              <w:bottom w:val="single" w:sz="8" w:space="0" w:color="000000"/>
              <w:right w:val="single" w:sz="8" w:space="0" w:color="000000"/>
            </w:tcBorders>
            <w:vAlign w:val="center"/>
            <w:hideMark/>
          </w:tcPr>
          <w:p w14:paraId="75A25EF2"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595C8653" w14:textId="77777777" w:rsidTr="00FF550D">
        <w:trPr>
          <w:trHeight w:val="300"/>
        </w:trPr>
        <w:tc>
          <w:tcPr>
            <w:tcW w:w="5237" w:type="dxa"/>
            <w:gridSpan w:val="2"/>
            <w:tcBorders>
              <w:top w:val="single" w:sz="8" w:space="0" w:color="000000"/>
              <w:left w:val="single" w:sz="8" w:space="0" w:color="000000"/>
              <w:bottom w:val="single" w:sz="4" w:space="0" w:color="000000"/>
              <w:right w:val="single" w:sz="8" w:space="0" w:color="000000"/>
            </w:tcBorders>
            <w:hideMark/>
          </w:tcPr>
          <w:p w14:paraId="29D9D3AE"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1. Se constatado critério exagerado ou desnecessário, avaliar com o órgão gestor a possibilidade de ratificar o edital.</w:t>
            </w:r>
          </w:p>
        </w:tc>
        <w:tc>
          <w:tcPr>
            <w:tcW w:w="3898" w:type="dxa"/>
            <w:gridSpan w:val="2"/>
            <w:tcBorders>
              <w:top w:val="single" w:sz="8" w:space="0" w:color="000000"/>
              <w:left w:val="nil"/>
              <w:bottom w:val="single" w:sz="4" w:space="0" w:color="000000"/>
              <w:right w:val="single" w:sz="8" w:space="0" w:color="000000"/>
            </w:tcBorders>
            <w:vAlign w:val="center"/>
            <w:hideMark/>
          </w:tcPr>
          <w:p w14:paraId="249A9540"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r w:rsidR="00152C33" w:rsidRPr="00CA121C" w14:paraId="5E45DE37" w14:textId="77777777" w:rsidTr="00FF550D">
        <w:trPr>
          <w:trHeight w:val="315"/>
        </w:trPr>
        <w:tc>
          <w:tcPr>
            <w:tcW w:w="5237" w:type="dxa"/>
            <w:gridSpan w:val="2"/>
            <w:tcBorders>
              <w:top w:val="single" w:sz="4" w:space="0" w:color="000000"/>
              <w:left w:val="single" w:sz="8" w:space="0" w:color="000000"/>
              <w:bottom w:val="single" w:sz="8" w:space="0" w:color="000000"/>
              <w:right w:val="single" w:sz="8" w:space="0" w:color="000000"/>
            </w:tcBorders>
            <w:hideMark/>
          </w:tcPr>
          <w:p w14:paraId="4D9A0255"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2. Se não </w:t>
            </w:r>
            <w:proofErr w:type="gramStart"/>
            <w:r w:rsidRPr="00CA121C">
              <w:rPr>
                <w:rFonts w:asciiTheme="minorHAnsi" w:hAnsiTheme="minorHAnsi" w:cstheme="minorHAnsi"/>
                <w:color w:val="000000"/>
                <w:sz w:val="21"/>
                <w:szCs w:val="21"/>
              </w:rPr>
              <w:t>for</w:t>
            </w:r>
            <w:proofErr w:type="gramEnd"/>
            <w:r w:rsidRPr="00CA121C">
              <w:rPr>
                <w:rFonts w:asciiTheme="minorHAnsi" w:hAnsiTheme="minorHAnsi" w:cstheme="minorHAnsi"/>
                <w:color w:val="000000"/>
                <w:sz w:val="21"/>
                <w:szCs w:val="21"/>
              </w:rPr>
              <w:t xml:space="preserve"> possível a ratificação e o processo licitatório de fato der deserto, avaliar as possíveis falhas para posterior processo licitatório</w:t>
            </w:r>
          </w:p>
        </w:tc>
        <w:tc>
          <w:tcPr>
            <w:tcW w:w="3898" w:type="dxa"/>
            <w:gridSpan w:val="2"/>
            <w:tcBorders>
              <w:top w:val="single" w:sz="4" w:space="0" w:color="000000"/>
              <w:left w:val="nil"/>
              <w:bottom w:val="single" w:sz="8" w:space="0" w:color="000000"/>
              <w:right w:val="single" w:sz="8" w:space="0" w:color="000000"/>
            </w:tcBorders>
            <w:vAlign w:val="center"/>
            <w:hideMark/>
          </w:tcPr>
          <w:p w14:paraId="28584B1A"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bl>
    <w:p w14:paraId="7180355D" w14:textId="77777777" w:rsidR="00152C33" w:rsidRPr="00CA121C" w:rsidRDefault="00152C33" w:rsidP="00152C33">
      <w:pPr>
        <w:spacing w:line="360" w:lineRule="auto"/>
        <w:ind w:right="1133"/>
        <w:jc w:val="both"/>
        <w:rPr>
          <w:rFonts w:asciiTheme="minorHAnsi" w:eastAsia="Arial" w:hAnsiTheme="minorHAnsi" w:cstheme="minorHAnsi"/>
          <w:b/>
          <w:sz w:val="21"/>
          <w:szCs w:val="21"/>
          <w:lang w:val="pt-PT"/>
        </w:rPr>
      </w:pPr>
    </w:p>
    <w:tbl>
      <w:tblPr>
        <w:tblW w:w="9135" w:type="dxa"/>
        <w:tblInd w:w="10" w:type="dxa"/>
        <w:tblLayout w:type="fixed"/>
        <w:tblLook w:val="0400" w:firstRow="0" w:lastRow="0" w:firstColumn="0" w:lastColumn="0" w:noHBand="0" w:noVBand="1"/>
      </w:tblPr>
      <w:tblGrid>
        <w:gridCol w:w="3524"/>
        <w:gridCol w:w="1713"/>
        <w:gridCol w:w="2938"/>
        <w:gridCol w:w="960"/>
      </w:tblGrid>
      <w:tr w:rsidR="00152C33" w:rsidRPr="00CA121C" w14:paraId="3D489B40" w14:textId="77777777" w:rsidTr="00152C33">
        <w:trPr>
          <w:trHeight w:val="315"/>
        </w:trPr>
        <w:tc>
          <w:tcPr>
            <w:tcW w:w="3524" w:type="dxa"/>
            <w:tcBorders>
              <w:top w:val="single" w:sz="8" w:space="0" w:color="000000"/>
              <w:left w:val="single" w:sz="8" w:space="0" w:color="000000"/>
              <w:bottom w:val="single" w:sz="8" w:space="0" w:color="000000"/>
              <w:right w:val="single" w:sz="8" w:space="0" w:color="000000"/>
            </w:tcBorders>
            <w:shd w:val="clear" w:color="auto" w:fill="B4C6E7"/>
            <w:vAlign w:val="center"/>
            <w:hideMark/>
          </w:tcPr>
          <w:p w14:paraId="5E8C1EA1"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Risco</w:t>
            </w:r>
          </w:p>
        </w:tc>
        <w:tc>
          <w:tcPr>
            <w:tcW w:w="1713" w:type="dxa"/>
            <w:tcBorders>
              <w:top w:val="single" w:sz="8" w:space="0" w:color="000000"/>
              <w:left w:val="nil"/>
              <w:bottom w:val="single" w:sz="8" w:space="0" w:color="000000"/>
              <w:right w:val="single" w:sz="8" w:space="0" w:color="000000"/>
            </w:tcBorders>
            <w:shd w:val="clear" w:color="auto" w:fill="B4C6E7"/>
            <w:vAlign w:val="center"/>
            <w:hideMark/>
          </w:tcPr>
          <w:p w14:paraId="407FEB6B"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hideMark/>
          </w:tcPr>
          <w:p w14:paraId="0677350D"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hideMark/>
          </w:tcPr>
          <w:p w14:paraId="263AEAA6"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Impacto</w:t>
            </w:r>
          </w:p>
        </w:tc>
      </w:tr>
      <w:tr w:rsidR="00152C33" w:rsidRPr="00CA121C" w14:paraId="22A69356" w14:textId="77777777" w:rsidTr="00152C33">
        <w:trPr>
          <w:trHeight w:val="1515"/>
        </w:trPr>
        <w:tc>
          <w:tcPr>
            <w:tcW w:w="3524" w:type="dxa"/>
            <w:tcBorders>
              <w:top w:val="single" w:sz="8" w:space="0" w:color="000000"/>
              <w:left w:val="single" w:sz="8" w:space="0" w:color="000000"/>
              <w:bottom w:val="single" w:sz="4" w:space="0" w:color="000000"/>
              <w:right w:val="single" w:sz="8" w:space="0" w:color="000000"/>
            </w:tcBorders>
            <w:hideMark/>
          </w:tcPr>
          <w:p w14:paraId="2578C1E4" w14:textId="77777777" w:rsidR="00152C33" w:rsidRPr="00CA121C" w:rsidRDefault="00152C33" w:rsidP="00FF550D">
            <w:pPr>
              <w:autoSpaceDE w:val="0"/>
              <w:autoSpaceDN w:val="0"/>
              <w:rPr>
                <w:rFonts w:asciiTheme="minorHAnsi" w:hAnsiTheme="minorHAnsi" w:cstheme="minorHAnsi"/>
                <w:b/>
                <w:sz w:val="21"/>
                <w:szCs w:val="21"/>
                <w:lang w:val="pt-PT"/>
              </w:rPr>
            </w:pPr>
            <w:r w:rsidRPr="00CA121C">
              <w:rPr>
                <w:rFonts w:asciiTheme="minorHAnsi" w:hAnsiTheme="minorHAnsi" w:cstheme="minorHAnsi"/>
                <w:b/>
                <w:sz w:val="21"/>
                <w:szCs w:val="21"/>
              </w:rPr>
              <w:t xml:space="preserve">2. Licitação Fracassada, </w:t>
            </w:r>
            <w:r w:rsidRPr="00CA121C">
              <w:rPr>
                <w:rFonts w:asciiTheme="minorHAnsi" w:hAnsiTheme="minorHAnsi" w:cstheme="minorHAnsi"/>
                <w:sz w:val="21"/>
                <w:szCs w:val="21"/>
              </w:rPr>
              <w:t>ou seja, que os valores recebidos sejam superiores ao estabelecido no Termo de Referência</w:t>
            </w:r>
          </w:p>
        </w:tc>
        <w:tc>
          <w:tcPr>
            <w:tcW w:w="1713" w:type="dxa"/>
            <w:tcBorders>
              <w:top w:val="single" w:sz="8" w:space="0" w:color="000000"/>
              <w:left w:val="nil"/>
              <w:bottom w:val="single" w:sz="4" w:space="0" w:color="000000"/>
              <w:right w:val="single" w:sz="8" w:space="0" w:color="000000"/>
            </w:tcBorders>
            <w:shd w:val="clear" w:color="auto" w:fill="FFE699"/>
            <w:hideMark/>
          </w:tcPr>
          <w:p w14:paraId="24B300ED"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Média</w:t>
            </w:r>
          </w:p>
        </w:tc>
        <w:tc>
          <w:tcPr>
            <w:tcW w:w="2938" w:type="dxa"/>
            <w:tcBorders>
              <w:top w:val="single" w:sz="8" w:space="0" w:color="000000"/>
              <w:left w:val="nil"/>
              <w:bottom w:val="single" w:sz="4" w:space="0" w:color="000000"/>
              <w:right w:val="single" w:sz="8" w:space="0" w:color="000000"/>
            </w:tcBorders>
            <w:hideMark/>
          </w:tcPr>
          <w:p w14:paraId="02374750"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Impossibilidade de Execução do Evento</w:t>
            </w:r>
          </w:p>
        </w:tc>
        <w:tc>
          <w:tcPr>
            <w:tcW w:w="960" w:type="dxa"/>
            <w:tcBorders>
              <w:top w:val="single" w:sz="8" w:space="0" w:color="000000"/>
              <w:left w:val="nil"/>
              <w:bottom w:val="single" w:sz="4" w:space="0" w:color="000000"/>
              <w:right w:val="single" w:sz="8" w:space="0" w:color="000000"/>
            </w:tcBorders>
            <w:shd w:val="clear" w:color="auto" w:fill="F4B084"/>
            <w:hideMark/>
          </w:tcPr>
          <w:p w14:paraId="1DB778EB"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Alto</w:t>
            </w:r>
          </w:p>
        </w:tc>
      </w:tr>
      <w:tr w:rsidR="00152C33" w:rsidRPr="00CA121C" w14:paraId="32883AE2"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6B6F0B0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Preventiva</w:t>
            </w:r>
          </w:p>
        </w:tc>
        <w:tc>
          <w:tcPr>
            <w:tcW w:w="3898" w:type="dxa"/>
            <w:gridSpan w:val="2"/>
            <w:tcBorders>
              <w:top w:val="single" w:sz="8" w:space="0" w:color="000000"/>
              <w:left w:val="nil"/>
              <w:bottom w:val="single" w:sz="8" w:space="0" w:color="000000"/>
              <w:right w:val="single" w:sz="8" w:space="0" w:color="000000"/>
            </w:tcBorders>
            <w:vAlign w:val="center"/>
            <w:hideMark/>
          </w:tcPr>
          <w:p w14:paraId="1E07F67F"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579A7DB2" w14:textId="77777777" w:rsidTr="00152C33">
        <w:trPr>
          <w:trHeight w:val="1050"/>
        </w:trPr>
        <w:tc>
          <w:tcPr>
            <w:tcW w:w="5237" w:type="dxa"/>
            <w:gridSpan w:val="2"/>
            <w:tcBorders>
              <w:top w:val="nil"/>
              <w:left w:val="single" w:sz="8" w:space="0" w:color="000000"/>
              <w:bottom w:val="single" w:sz="4" w:space="0" w:color="000000"/>
              <w:right w:val="single" w:sz="4" w:space="0" w:color="000000"/>
            </w:tcBorders>
            <w:hideMark/>
          </w:tcPr>
          <w:p w14:paraId="2F47B44A"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1. Garantir que o valor estimado seja condizente com a realidade, considerando licitações semelhantes realizadas no período mais aproximado.</w:t>
            </w:r>
          </w:p>
        </w:tc>
        <w:tc>
          <w:tcPr>
            <w:tcW w:w="3898" w:type="dxa"/>
            <w:gridSpan w:val="2"/>
            <w:tcBorders>
              <w:top w:val="nil"/>
              <w:left w:val="nil"/>
              <w:bottom w:val="single" w:sz="4" w:space="0" w:color="000000"/>
              <w:right w:val="single" w:sz="8" w:space="0" w:color="000000"/>
            </w:tcBorders>
            <w:vAlign w:val="center"/>
            <w:hideMark/>
          </w:tcPr>
          <w:p w14:paraId="6CDC3998"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Agente Demandante </w:t>
            </w:r>
          </w:p>
        </w:tc>
      </w:tr>
      <w:tr w:rsidR="00152C33" w:rsidRPr="00CA121C" w14:paraId="127B5D29" w14:textId="77777777" w:rsidTr="00152C33">
        <w:trPr>
          <w:trHeight w:val="645"/>
        </w:trPr>
        <w:tc>
          <w:tcPr>
            <w:tcW w:w="5237" w:type="dxa"/>
            <w:gridSpan w:val="2"/>
            <w:tcBorders>
              <w:top w:val="single" w:sz="4" w:space="0" w:color="000000"/>
              <w:left w:val="single" w:sz="8" w:space="0" w:color="000000"/>
              <w:bottom w:val="nil"/>
              <w:right w:val="single" w:sz="4" w:space="0" w:color="000000"/>
            </w:tcBorders>
            <w:hideMark/>
          </w:tcPr>
          <w:p w14:paraId="5CD4EAB5"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2. Garantir ampla divulgação do Edital e do Processo Licitatório.</w:t>
            </w:r>
          </w:p>
        </w:tc>
        <w:tc>
          <w:tcPr>
            <w:tcW w:w="3898" w:type="dxa"/>
            <w:gridSpan w:val="2"/>
            <w:tcBorders>
              <w:top w:val="single" w:sz="4" w:space="0" w:color="000000"/>
              <w:left w:val="nil"/>
              <w:bottom w:val="nil"/>
              <w:right w:val="single" w:sz="8" w:space="0" w:color="000000"/>
            </w:tcBorders>
            <w:vAlign w:val="center"/>
            <w:hideMark/>
          </w:tcPr>
          <w:p w14:paraId="6F3D01CF"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Divulgação em Imprensa Oficial do Município</w:t>
            </w:r>
          </w:p>
        </w:tc>
      </w:tr>
      <w:tr w:rsidR="00152C33" w:rsidRPr="00CA121C" w14:paraId="0DC41B50"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21B1A43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de Contingência</w:t>
            </w:r>
          </w:p>
        </w:tc>
        <w:tc>
          <w:tcPr>
            <w:tcW w:w="3898" w:type="dxa"/>
            <w:gridSpan w:val="2"/>
            <w:tcBorders>
              <w:top w:val="single" w:sz="8" w:space="0" w:color="000000"/>
              <w:left w:val="nil"/>
              <w:bottom w:val="single" w:sz="8" w:space="0" w:color="000000"/>
              <w:right w:val="single" w:sz="8" w:space="0" w:color="000000"/>
            </w:tcBorders>
            <w:vAlign w:val="center"/>
            <w:hideMark/>
          </w:tcPr>
          <w:p w14:paraId="36F5C645"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0E100C67" w14:textId="77777777" w:rsidTr="00152C33">
        <w:trPr>
          <w:trHeight w:val="1080"/>
        </w:trPr>
        <w:tc>
          <w:tcPr>
            <w:tcW w:w="5237" w:type="dxa"/>
            <w:gridSpan w:val="2"/>
            <w:tcBorders>
              <w:top w:val="single" w:sz="8" w:space="0" w:color="000000"/>
              <w:left w:val="single" w:sz="8" w:space="0" w:color="000000"/>
              <w:bottom w:val="single" w:sz="4" w:space="0" w:color="000000"/>
              <w:right w:val="single" w:sz="4" w:space="0" w:color="000000"/>
            </w:tcBorders>
            <w:hideMark/>
          </w:tcPr>
          <w:p w14:paraId="37588229"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1. </w:t>
            </w:r>
            <w:r w:rsidRPr="00CA121C">
              <w:rPr>
                <w:rFonts w:asciiTheme="minorHAnsi" w:hAnsiTheme="minorHAnsi" w:cstheme="minorHAnsi"/>
                <w:sz w:val="21"/>
                <w:szCs w:val="21"/>
              </w:rPr>
              <w:t>Estudar possibilidades previstas na lei 14.133 e nos decretos regulamentadores municipais para procedimentos simplificados que garantiriam a execução do evento.</w:t>
            </w:r>
          </w:p>
        </w:tc>
        <w:tc>
          <w:tcPr>
            <w:tcW w:w="3898" w:type="dxa"/>
            <w:gridSpan w:val="2"/>
            <w:tcBorders>
              <w:top w:val="single" w:sz="8" w:space="0" w:color="000000"/>
              <w:left w:val="nil"/>
              <w:bottom w:val="single" w:sz="4" w:space="0" w:color="000000"/>
              <w:right w:val="single" w:sz="8" w:space="0" w:color="000000"/>
            </w:tcBorders>
            <w:vAlign w:val="center"/>
            <w:hideMark/>
          </w:tcPr>
          <w:p w14:paraId="59863E47"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r w:rsidR="00152C33" w:rsidRPr="00CA121C" w14:paraId="37BA857D" w14:textId="77777777" w:rsidTr="00152C33">
        <w:trPr>
          <w:trHeight w:val="1065"/>
        </w:trPr>
        <w:tc>
          <w:tcPr>
            <w:tcW w:w="5237" w:type="dxa"/>
            <w:gridSpan w:val="2"/>
            <w:tcBorders>
              <w:top w:val="single" w:sz="4" w:space="0" w:color="000000"/>
              <w:left w:val="single" w:sz="8" w:space="0" w:color="000000"/>
              <w:bottom w:val="single" w:sz="8" w:space="0" w:color="000000"/>
              <w:right w:val="single" w:sz="4" w:space="0" w:color="000000"/>
            </w:tcBorders>
            <w:hideMark/>
          </w:tcPr>
          <w:p w14:paraId="18B88065"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2. Se não for possíve</w:t>
            </w:r>
            <w:r w:rsidRPr="00CA121C">
              <w:rPr>
                <w:rFonts w:asciiTheme="minorHAnsi" w:hAnsiTheme="minorHAnsi" w:cstheme="minorHAnsi"/>
                <w:sz w:val="21"/>
                <w:szCs w:val="21"/>
              </w:rPr>
              <w:t>l a ação 1</w:t>
            </w:r>
            <w:r w:rsidRPr="00CA121C">
              <w:rPr>
                <w:rFonts w:asciiTheme="minorHAnsi" w:hAnsiTheme="minorHAnsi" w:cstheme="minorHAnsi"/>
                <w:color w:val="000000"/>
                <w:sz w:val="21"/>
                <w:szCs w:val="21"/>
              </w:rPr>
              <w:t>, corrigir as possíveis falhas para posterior processo licitatório.</w:t>
            </w:r>
          </w:p>
        </w:tc>
        <w:tc>
          <w:tcPr>
            <w:tcW w:w="3898" w:type="dxa"/>
            <w:gridSpan w:val="2"/>
            <w:tcBorders>
              <w:top w:val="single" w:sz="4" w:space="0" w:color="000000"/>
              <w:left w:val="nil"/>
              <w:bottom w:val="single" w:sz="8" w:space="0" w:color="000000"/>
              <w:right w:val="single" w:sz="8" w:space="0" w:color="000000"/>
            </w:tcBorders>
            <w:vAlign w:val="center"/>
            <w:hideMark/>
          </w:tcPr>
          <w:p w14:paraId="79226646"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bl>
    <w:p w14:paraId="099FE235" w14:textId="77777777" w:rsidR="00152C33" w:rsidRPr="00CA121C" w:rsidRDefault="00152C33" w:rsidP="00152C33">
      <w:pPr>
        <w:spacing w:line="360" w:lineRule="auto"/>
        <w:ind w:right="1133"/>
        <w:jc w:val="both"/>
        <w:rPr>
          <w:rFonts w:asciiTheme="minorHAnsi" w:eastAsia="Arial" w:hAnsiTheme="minorHAnsi" w:cstheme="minorHAnsi"/>
          <w:b/>
          <w:sz w:val="21"/>
          <w:szCs w:val="21"/>
          <w:lang w:val="pt-PT"/>
        </w:rPr>
      </w:pPr>
    </w:p>
    <w:tbl>
      <w:tblPr>
        <w:tblW w:w="9135" w:type="dxa"/>
        <w:tblInd w:w="10" w:type="dxa"/>
        <w:tblLayout w:type="fixed"/>
        <w:tblLook w:val="0400" w:firstRow="0" w:lastRow="0" w:firstColumn="0" w:lastColumn="0" w:noHBand="0" w:noVBand="1"/>
      </w:tblPr>
      <w:tblGrid>
        <w:gridCol w:w="3666"/>
        <w:gridCol w:w="1571"/>
        <w:gridCol w:w="2938"/>
        <w:gridCol w:w="960"/>
      </w:tblGrid>
      <w:tr w:rsidR="00152C33" w:rsidRPr="00CA121C" w14:paraId="2D69014F" w14:textId="77777777" w:rsidTr="00152C33">
        <w:trPr>
          <w:trHeight w:val="315"/>
        </w:trPr>
        <w:tc>
          <w:tcPr>
            <w:tcW w:w="3666" w:type="dxa"/>
            <w:tcBorders>
              <w:top w:val="single" w:sz="8" w:space="0" w:color="000000"/>
              <w:left w:val="single" w:sz="8" w:space="0" w:color="000000"/>
              <w:bottom w:val="single" w:sz="8" w:space="0" w:color="000000"/>
              <w:right w:val="single" w:sz="8" w:space="0" w:color="000000"/>
            </w:tcBorders>
            <w:shd w:val="clear" w:color="auto" w:fill="B4C6E7"/>
            <w:vAlign w:val="center"/>
            <w:hideMark/>
          </w:tcPr>
          <w:p w14:paraId="55B5BDE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Risco</w:t>
            </w:r>
          </w:p>
        </w:tc>
        <w:tc>
          <w:tcPr>
            <w:tcW w:w="1571" w:type="dxa"/>
            <w:tcBorders>
              <w:top w:val="single" w:sz="8" w:space="0" w:color="000000"/>
              <w:left w:val="nil"/>
              <w:bottom w:val="single" w:sz="8" w:space="0" w:color="000000"/>
              <w:right w:val="single" w:sz="8" w:space="0" w:color="000000"/>
            </w:tcBorders>
            <w:shd w:val="clear" w:color="auto" w:fill="B4C6E7"/>
            <w:vAlign w:val="center"/>
            <w:hideMark/>
          </w:tcPr>
          <w:p w14:paraId="38433F07"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hideMark/>
          </w:tcPr>
          <w:p w14:paraId="06D5CFE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hideMark/>
          </w:tcPr>
          <w:p w14:paraId="53959B05"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Impacto</w:t>
            </w:r>
          </w:p>
        </w:tc>
      </w:tr>
      <w:tr w:rsidR="00152C33" w:rsidRPr="00CA121C" w14:paraId="47F2B4C1" w14:textId="77777777" w:rsidTr="00152C33">
        <w:trPr>
          <w:trHeight w:val="615"/>
        </w:trPr>
        <w:tc>
          <w:tcPr>
            <w:tcW w:w="3666" w:type="dxa"/>
            <w:tcBorders>
              <w:top w:val="nil"/>
              <w:left w:val="single" w:sz="8" w:space="0" w:color="000000"/>
              <w:bottom w:val="single" w:sz="4" w:space="0" w:color="000000"/>
              <w:right w:val="single" w:sz="8" w:space="0" w:color="000000"/>
            </w:tcBorders>
            <w:hideMark/>
          </w:tcPr>
          <w:p w14:paraId="3063FC28"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Que a proposta do fornecedor não siga os requisitos mínimos estabelecidos</w:t>
            </w:r>
          </w:p>
        </w:tc>
        <w:tc>
          <w:tcPr>
            <w:tcW w:w="1571" w:type="dxa"/>
            <w:tcBorders>
              <w:top w:val="nil"/>
              <w:left w:val="nil"/>
              <w:bottom w:val="single" w:sz="4" w:space="0" w:color="000000"/>
              <w:right w:val="single" w:sz="8" w:space="0" w:color="000000"/>
            </w:tcBorders>
            <w:shd w:val="clear" w:color="auto" w:fill="C6E0B4"/>
            <w:hideMark/>
          </w:tcPr>
          <w:p w14:paraId="06CD56D0"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Baixa</w:t>
            </w:r>
          </w:p>
        </w:tc>
        <w:tc>
          <w:tcPr>
            <w:tcW w:w="2938" w:type="dxa"/>
            <w:tcBorders>
              <w:top w:val="nil"/>
              <w:left w:val="nil"/>
              <w:bottom w:val="single" w:sz="4" w:space="0" w:color="000000"/>
              <w:right w:val="single" w:sz="8" w:space="0" w:color="000000"/>
            </w:tcBorders>
            <w:hideMark/>
          </w:tcPr>
          <w:p w14:paraId="0E881998"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Exclusão do fornecedor do processo licitatório</w:t>
            </w:r>
          </w:p>
        </w:tc>
        <w:tc>
          <w:tcPr>
            <w:tcW w:w="960" w:type="dxa"/>
            <w:tcBorders>
              <w:top w:val="nil"/>
              <w:left w:val="nil"/>
              <w:bottom w:val="single" w:sz="4" w:space="0" w:color="000000"/>
              <w:right w:val="single" w:sz="8" w:space="0" w:color="000000"/>
            </w:tcBorders>
            <w:shd w:val="clear" w:color="auto" w:fill="C6E0B4"/>
            <w:hideMark/>
          </w:tcPr>
          <w:p w14:paraId="164AA042"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Baixo</w:t>
            </w:r>
          </w:p>
        </w:tc>
      </w:tr>
      <w:tr w:rsidR="00152C33" w:rsidRPr="00CA121C" w14:paraId="0B1E2992"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450D337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Preventiva</w:t>
            </w:r>
          </w:p>
        </w:tc>
        <w:tc>
          <w:tcPr>
            <w:tcW w:w="3898" w:type="dxa"/>
            <w:gridSpan w:val="2"/>
            <w:tcBorders>
              <w:top w:val="single" w:sz="8" w:space="0" w:color="000000"/>
              <w:left w:val="nil"/>
              <w:bottom w:val="single" w:sz="8" w:space="0" w:color="000000"/>
              <w:right w:val="single" w:sz="8" w:space="0" w:color="000000"/>
            </w:tcBorders>
            <w:vAlign w:val="center"/>
            <w:hideMark/>
          </w:tcPr>
          <w:p w14:paraId="267C56E4"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57EE2D03" w14:textId="77777777" w:rsidTr="00152C33">
        <w:trPr>
          <w:trHeight w:val="1050"/>
        </w:trPr>
        <w:tc>
          <w:tcPr>
            <w:tcW w:w="5237" w:type="dxa"/>
            <w:gridSpan w:val="2"/>
            <w:tcBorders>
              <w:top w:val="nil"/>
              <w:left w:val="single" w:sz="8" w:space="0" w:color="000000"/>
              <w:bottom w:val="single" w:sz="4" w:space="0" w:color="000000"/>
              <w:right w:val="single" w:sz="4" w:space="0" w:color="000000"/>
            </w:tcBorders>
            <w:hideMark/>
          </w:tcPr>
          <w:p w14:paraId="1F2D771F"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1. </w:t>
            </w:r>
            <w:r w:rsidRPr="00CA121C">
              <w:rPr>
                <w:rFonts w:asciiTheme="minorHAnsi" w:hAnsiTheme="minorHAnsi" w:cstheme="minorHAnsi"/>
                <w:sz w:val="21"/>
                <w:szCs w:val="21"/>
              </w:rPr>
              <w:t>Esclarecer possíveis dúvidas de fornecedores através dos meios oficiais de contato</w:t>
            </w:r>
          </w:p>
        </w:tc>
        <w:tc>
          <w:tcPr>
            <w:tcW w:w="3898" w:type="dxa"/>
            <w:gridSpan w:val="2"/>
            <w:tcBorders>
              <w:top w:val="nil"/>
              <w:left w:val="nil"/>
              <w:bottom w:val="single" w:sz="4" w:space="0" w:color="000000"/>
              <w:right w:val="single" w:sz="8" w:space="0" w:color="000000"/>
            </w:tcBorders>
            <w:vAlign w:val="center"/>
            <w:hideMark/>
          </w:tcPr>
          <w:p w14:paraId="2E3F92C4"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Agente Demandante </w:t>
            </w:r>
          </w:p>
        </w:tc>
      </w:tr>
      <w:tr w:rsidR="00152C33" w:rsidRPr="00CA121C" w14:paraId="2EA20734" w14:textId="77777777" w:rsidTr="00152C33">
        <w:trPr>
          <w:trHeight w:val="1050"/>
        </w:trPr>
        <w:tc>
          <w:tcPr>
            <w:tcW w:w="5237" w:type="dxa"/>
            <w:gridSpan w:val="2"/>
            <w:tcBorders>
              <w:top w:val="nil"/>
              <w:left w:val="single" w:sz="8" w:space="0" w:color="000000"/>
              <w:bottom w:val="single" w:sz="4" w:space="0" w:color="000000"/>
              <w:right w:val="single" w:sz="4" w:space="0" w:color="000000"/>
            </w:tcBorders>
            <w:hideMark/>
          </w:tcPr>
          <w:p w14:paraId="6741B4B0"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sz w:val="21"/>
                <w:szCs w:val="21"/>
              </w:rPr>
              <w:t>2. Publicidade das condições da licitação e dos documentos nela constantes</w:t>
            </w:r>
          </w:p>
        </w:tc>
        <w:tc>
          <w:tcPr>
            <w:tcW w:w="3898" w:type="dxa"/>
            <w:gridSpan w:val="2"/>
            <w:tcBorders>
              <w:top w:val="nil"/>
              <w:left w:val="nil"/>
              <w:bottom w:val="single" w:sz="4" w:space="0" w:color="000000"/>
              <w:right w:val="single" w:sz="8" w:space="0" w:color="000000"/>
            </w:tcBorders>
            <w:vAlign w:val="center"/>
            <w:hideMark/>
          </w:tcPr>
          <w:p w14:paraId="5EBDB3A7"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sz w:val="21"/>
                <w:szCs w:val="21"/>
              </w:rPr>
              <w:t>Divulgação em Imprensa Oficial do Município</w:t>
            </w:r>
          </w:p>
        </w:tc>
      </w:tr>
      <w:tr w:rsidR="00152C33" w:rsidRPr="00CA121C" w14:paraId="1772D6EA"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18FB2132"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de Contingência</w:t>
            </w:r>
          </w:p>
        </w:tc>
        <w:tc>
          <w:tcPr>
            <w:tcW w:w="3898" w:type="dxa"/>
            <w:gridSpan w:val="2"/>
            <w:tcBorders>
              <w:top w:val="single" w:sz="8" w:space="0" w:color="000000"/>
              <w:left w:val="nil"/>
              <w:bottom w:val="single" w:sz="8" w:space="0" w:color="000000"/>
              <w:right w:val="single" w:sz="8" w:space="0" w:color="000000"/>
            </w:tcBorders>
            <w:vAlign w:val="center"/>
            <w:hideMark/>
          </w:tcPr>
          <w:p w14:paraId="753543B1"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71D62F2A" w14:textId="77777777" w:rsidTr="00152C33">
        <w:trPr>
          <w:trHeight w:val="1080"/>
        </w:trPr>
        <w:tc>
          <w:tcPr>
            <w:tcW w:w="5237" w:type="dxa"/>
            <w:gridSpan w:val="2"/>
            <w:tcBorders>
              <w:top w:val="single" w:sz="8" w:space="0" w:color="000000"/>
              <w:left w:val="single" w:sz="8" w:space="0" w:color="000000"/>
              <w:bottom w:val="single" w:sz="4" w:space="0" w:color="000000"/>
              <w:right w:val="single" w:sz="4" w:space="0" w:color="000000"/>
            </w:tcBorders>
            <w:hideMark/>
          </w:tcPr>
          <w:p w14:paraId="2BAB7AFE"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 xml:space="preserve">1. Exclusão da proposta, por ir contra o edital estabelecido. </w:t>
            </w:r>
          </w:p>
        </w:tc>
        <w:tc>
          <w:tcPr>
            <w:tcW w:w="3898" w:type="dxa"/>
            <w:gridSpan w:val="2"/>
            <w:tcBorders>
              <w:top w:val="single" w:sz="8" w:space="0" w:color="000000"/>
              <w:left w:val="nil"/>
              <w:bottom w:val="single" w:sz="4" w:space="0" w:color="000000"/>
              <w:right w:val="single" w:sz="8" w:space="0" w:color="000000"/>
            </w:tcBorders>
            <w:vAlign w:val="center"/>
            <w:hideMark/>
          </w:tcPr>
          <w:p w14:paraId="6C9A2DA6"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w:t>
            </w:r>
          </w:p>
        </w:tc>
      </w:tr>
      <w:tr w:rsidR="00152C33" w:rsidRPr="00CA121C" w14:paraId="1195F8EC" w14:textId="77777777" w:rsidTr="00152C33">
        <w:trPr>
          <w:trHeight w:val="1065"/>
        </w:trPr>
        <w:tc>
          <w:tcPr>
            <w:tcW w:w="5237" w:type="dxa"/>
            <w:gridSpan w:val="2"/>
            <w:tcBorders>
              <w:top w:val="single" w:sz="8" w:space="0" w:color="000000"/>
              <w:left w:val="single" w:sz="8" w:space="0" w:color="000000"/>
              <w:bottom w:val="single" w:sz="4" w:space="0" w:color="000000"/>
              <w:right w:val="single" w:sz="4" w:space="0" w:color="000000"/>
            </w:tcBorders>
            <w:hideMark/>
          </w:tcPr>
          <w:p w14:paraId="40DC53D2"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2. Possibilitar que as empresas, no prazo de duração do pregão, apresentem novas propostas condizentes com os requisitos mínimos</w:t>
            </w:r>
          </w:p>
        </w:tc>
        <w:tc>
          <w:tcPr>
            <w:tcW w:w="3898" w:type="dxa"/>
            <w:gridSpan w:val="2"/>
            <w:tcBorders>
              <w:top w:val="single" w:sz="8" w:space="0" w:color="000000"/>
              <w:left w:val="nil"/>
              <w:bottom w:val="single" w:sz="4" w:space="0" w:color="000000"/>
              <w:right w:val="single" w:sz="8" w:space="0" w:color="000000"/>
            </w:tcBorders>
            <w:vAlign w:val="center"/>
            <w:hideMark/>
          </w:tcPr>
          <w:p w14:paraId="5F8878FA"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Pregoeiro (a)</w:t>
            </w:r>
          </w:p>
        </w:tc>
      </w:tr>
    </w:tbl>
    <w:p w14:paraId="417B3101"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p>
    <w:tbl>
      <w:tblPr>
        <w:tblW w:w="9135" w:type="dxa"/>
        <w:tblInd w:w="10" w:type="dxa"/>
        <w:tblLayout w:type="fixed"/>
        <w:tblLook w:val="0400" w:firstRow="0" w:lastRow="0" w:firstColumn="0" w:lastColumn="0" w:noHBand="0" w:noVBand="1"/>
      </w:tblPr>
      <w:tblGrid>
        <w:gridCol w:w="3666"/>
        <w:gridCol w:w="1571"/>
        <w:gridCol w:w="2938"/>
        <w:gridCol w:w="960"/>
      </w:tblGrid>
      <w:tr w:rsidR="00152C33" w:rsidRPr="00CA121C" w14:paraId="10E3F245" w14:textId="77777777" w:rsidTr="00152C33">
        <w:trPr>
          <w:trHeight w:val="315"/>
        </w:trPr>
        <w:tc>
          <w:tcPr>
            <w:tcW w:w="3666" w:type="dxa"/>
            <w:tcBorders>
              <w:top w:val="single" w:sz="8" w:space="0" w:color="000000"/>
              <w:left w:val="single" w:sz="8" w:space="0" w:color="000000"/>
              <w:bottom w:val="single" w:sz="8" w:space="0" w:color="000000"/>
              <w:right w:val="single" w:sz="8" w:space="0" w:color="000000"/>
            </w:tcBorders>
            <w:shd w:val="clear" w:color="auto" w:fill="B4C6E7"/>
            <w:vAlign w:val="center"/>
            <w:hideMark/>
          </w:tcPr>
          <w:p w14:paraId="2E13C0D7"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Risco</w:t>
            </w:r>
          </w:p>
        </w:tc>
        <w:tc>
          <w:tcPr>
            <w:tcW w:w="1571" w:type="dxa"/>
            <w:tcBorders>
              <w:top w:val="single" w:sz="8" w:space="0" w:color="000000"/>
              <w:left w:val="nil"/>
              <w:bottom w:val="single" w:sz="8" w:space="0" w:color="000000"/>
              <w:right w:val="single" w:sz="8" w:space="0" w:color="000000"/>
            </w:tcBorders>
            <w:shd w:val="clear" w:color="auto" w:fill="B4C6E7"/>
            <w:vAlign w:val="center"/>
            <w:hideMark/>
          </w:tcPr>
          <w:p w14:paraId="46D9CAE7"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Probabilidade</w:t>
            </w:r>
          </w:p>
        </w:tc>
        <w:tc>
          <w:tcPr>
            <w:tcW w:w="2938" w:type="dxa"/>
            <w:tcBorders>
              <w:top w:val="single" w:sz="8" w:space="0" w:color="000000"/>
              <w:left w:val="nil"/>
              <w:bottom w:val="single" w:sz="8" w:space="0" w:color="000000"/>
              <w:right w:val="single" w:sz="8" w:space="0" w:color="000000"/>
            </w:tcBorders>
            <w:shd w:val="clear" w:color="auto" w:fill="B4C6E7"/>
            <w:vAlign w:val="center"/>
            <w:hideMark/>
          </w:tcPr>
          <w:p w14:paraId="2C49CEB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hideMark/>
          </w:tcPr>
          <w:p w14:paraId="268D2C29"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Impacto</w:t>
            </w:r>
          </w:p>
        </w:tc>
      </w:tr>
      <w:tr w:rsidR="00152C33" w:rsidRPr="00CA121C" w14:paraId="1F347C7F" w14:textId="77777777" w:rsidTr="00152C33">
        <w:trPr>
          <w:trHeight w:val="615"/>
        </w:trPr>
        <w:tc>
          <w:tcPr>
            <w:tcW w:w="3666" w:type="dxa"/>
            <w:tcBorders>
              <w:top w:val="single" w:sz="8" w:space="0" w:color="000000"/>
              <w:left w:val="single" w:sz="8" w:space="0" w:color="000000"/>
              <w:bottom w:val="single" w:sz="4" w:space="0" w:color="000000"/>
              <w:right w:val="single" w:sz="8" w:space="0" w:color="000000"/>
            </w:tcBorders>
            <w:hideMark/>
          </w:tcPr>
          <w:p w14:paraId="13D1FE96" w14:textId="77777777" w:rsidR="00152C33" w:rsidRPr="00CA121C" w:rsidRDefault="00152C33" w:rsidP="00FF550D">
            <w:pPr>
              <w:autoSpaceDE w:val="0"/>
              <w:autoSpaceDN w:val="0"/>
              <w:rPr>
                <w:rFonts w:asciiTheme="minorHAnsi" w:hAnsiTheme="minorHAnsi" w:cstheme="minorHAnsi"/>
                <w:sz w:val="21"/>
                <w:szCs w:val="21"/>
                <w:lang w:val="pt-PT"/>
              </w:rPr>
            </w:pPr>
            <w:r w:rsidRPr="00CA121C">
              <w:rPr>
                <w:rFonts w:asciiTheme="minorHAnsi" w:hAnsiTheme="minorHAnsi" w:cstheme="minorHAnsi"/>
                <w:sz w:val="21"/>
                <w:szCs w:val="21"/>
              </w:rPr>
              <w:t>Não execução do serviço na data acordada, nas condições constantes;</w:t>
            </w:r>
          </w:p>
        </w:tc>
        <w:tc>
          <w:tcPr>
            <w:tcW w:w="1571" w:type="dxa"/>
            <w:tcBorders>
              <w:top w:val="single" w:sz="8" w:space="0" w:color="000000"/>
              <w:left w:val="nil"/>
              <w:bottom w:val="single" w:sz="4" w:space="0" w:color="000000"/>
              <w:right w:val="single" w:sz="8" w:space="0" w:color="000000"/>
            </w:tcBorders>
            <w:shd w:val="clear" w:color="auto" w:fill="C6E0B4"/>
            <w:hideMark/>
          </w:tcPr>
          <w:p w14:paraId="7A2078D6"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Baixa</w:t>
            </w:r>
          </w:p>
        </w:tc>
        <w:tc>
          <w:tcPr>
            <w:tcW w:w="2938" w:type="dxa"/>
            <w:tcBorders>
              <w:top w:val="single" w:sz="8" w:space="0" w:color="000000"/>
              <w:left w:val="nil"/>
              <w:bottom w:val="single" w:sz="4" w:space="0" w:color="000000"/>
              <w:right w:val="single" w:sz="8" w:space="0" w:color="000000"/>
            </w:tcBorders>
            <w:hideMark/>
          </w:tcPr>
          <w:p w14:paraId="4AC89A5C"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Impossibilidade de Execução do Evento</w:t>
            </w:r>
          </w:p>
        </w:tc>
        <w:tc>
          <w:tcPr>
            <w:tcW w:w="960" w:type="dxa"/>
            <w:tcBorders>
              <w:top w:val="single" w:sz="8" w:space="0" w:color="000000"/>
              <w:left w:val="nil"/>
              <w:bottom w:val="single" w:sz="4" w:space="0" w:color="000000"/>
              <w:right w:val="single" w:sz="8" w:space="0" w:color="000000"/>
            </w:tcBorders>
            <w:shd w:val="clear" w:color="auto" w:fill="F4B084"/>
            <w:hideMark/>
          </w:tcPr>
          <w:p w14:paraId="0CD69590" w14:textId="77777777" w:rsidR="00152C33" w:rsidRPr="00CA121C" w:rsidRDefault="00152C33" w:rsidP="00FF550D">
            <w:pPr>
              <w:autoSpaceDE w:val="0"/>
              <w:autoSpaceDN w:val="0"/>
              <w:jc w:val="center"/>
              <w:rPr>
                <w:rFonts w:asciiTheme="minorHAnsi" w:hAnsiTheme="minorHAnsi" w:cstheme="minorHAnsi"/>
                <w:sz w:val="21"/>
                <w:szCs w:val="21"/>
                <w:lang w:val="pt-PT"/>
              </w:rPr>
            </w:pPr>
            <w:r w:rsidRPr="00CA121C">
              <w:rPr>
                <w:rFonts w:asciiTheme="minorHAnsi" w:hAnsiTheme="minorHAnsi" w:cstheme="minorHAnsi"/>
                <w:sz w:val="21"/>
                <w:szCs w:val="21"/>
              </w:rPr>
              <w:t>Alto</w:t>
            </w:r>
          </w:p>
        </w:tc>
      </w:tr>
      <w:tr w:rsidR="00152C33" w:rsidRPr="00CA121C" w14:paraId="1DF57CE0"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3B98DD0B"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Preventiva</w:t>
            </w:r>
          </w:p>
        </w:tc>
        <w:tc>
          <w:tcPr>
            <w:tcW w:w="3898" w:type="dxa"/>
            <w:gridSpan w:val="2"/>
            <w:tcBorders>
              <w:top w:val="single" w:sz="8" w:space="0" w:color="000000"/>
              <w:left w:val="nil"/>
              <w:bottom w:val="single" w:sz="8" w:space="0" w:color="000000"/>
              <w:right w:val="single" w:sz="8" w:space="0" w:color="000000"/>
            </w:tcBorders>
            <w:vAlign w:val="center"/>
            <w:hideMark/>
          </w:tcPr>
          <w:p w14:paraId="7264BEB8"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169F36A3" w14:textId="77777777" w:rsidTr="00152C33">
        <w:trPr>
          <w:trHeight w:val="1050"/>
        </w:trPr>
        <w:tc>
          <w:tcPr>
            <w:tcW w:w="5237" w:type="dxa"/>
            <w:gridSpan w:val="2"/>
            <w:tcBorders>
              <w:top w:val="nil"/>
              <w:left w:val="single" w:sz="8" w:space="0" w:color="000000"/>
              <w:bottom w:val="single" w:sz="4" w:space="0" w:color="000000"/>
              <w:right w:val="single" w:sz="4" w:space="0" w:color="000000"/>
            </w:tcBorders>
            <w:hideMark/>
          </w:tcPr>
          <w:p w14:paraId="6DC463BB"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1. Estabelecer previsões legais no contrato para os casos supracitados, com a divisão de responsabilidades e procedimentos</w:t>
            </w:r>
          </w:p>
        </w:tc>
        <w:tc>
          <w:tcPr>
            <w:tcW w:w="3898" w:type="dxa"/>
            <w:gridSpan w:val="2"/>
            <w:tcBorders>
              <w:top w:val="nil"/>
              <w:left w:val="nil"/>
              <w:bottom w:val="single" w:sz="4" w:space="0" w:color="000000"/>
              <w:right w:val="single" w:sz="8" w:space="0" w:color="000000"/>
            </w:tcBorders>
            <w:vAlign w:val="center"/>
            <w:hideMark/>
          </w:tcPr>
          <w:p w14:paraId="2232EC47"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Integrantes da Equipe de Contratação, Setor Licitatório e Jurídico</w:t>
            </w:r>
          </w:p>
        </w:tc>
      </w:tr>
      <w:tr w:rsidR="00152C33" w:rsidRPr="00CA121C" w14:paraId="40E963BB" w14:textId="77777777" w:rsidTr="00152C33">
        <w:trPr>
          <w:trHeight w:val="1050"/>
        </w:trPr>
        <w:tc>
          <w:tcPr>
            <w:tcW w:w="5237" w:type="dxa"/>
            <w:gridSpan w:val="2"/>
            <w:tcBorders>
              <w:top w:val="nil"/>
              <w:left w:val="single" w:sz="8" w:space="0" w:color="000000"/>
              <w:bottom w:val="single" w:sz="4" w:space="0" w:color="000000"/>
              <w:right w:val="single" w:sz="4" w:space="0" w:color="000000"/>
            </w:tcBorders>
            <w:hideMark/>
          </w:tcPr>
          <w:p w14:paraId="74FFD2B2"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sz w:val="21"/>
                <w:szCs w:val="21"/>
              </w:rPr>
              <w:t xml:space="preserve">2. Reunião inicial de </w:t>
            </w:r>
          </w:p>
        </w:tc>
        <w:tc>
          <w:tcPr>
            <w:tcW w:w="3898" w:type="dxa"/>
            <w:gridSpan w:val="2"/>
            <w:tcBorders>
              <w:top w:val="nil"/>
              <w:left w:val="nil"/>
              <w:bottom w:val="single" w:sz="4" w:space="0" w:color="000000"/>
              <w:right w:val="single" w:sz="8" w:space="0" w:color="000000"/>
            </w:tcBorders>
            <w:vAlign w:val="center"/>
          </w:tcPr>
          <w:p w14:paraId="1542DB72"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p>
        </w:tc>
      </w:tr>
      <w:tr w:rsidR="00152C33" w:rsidRPr="00CA121C" w14:paraId="116B9318" w14:textId="77777777" w:rsidTr="00152C33">
        <w:trPr>
          <w:trHeight w:val="315"/>
        </w:trPr>
        <w:tc>
          <w:tcPr>
            <w:tcW w:w="5237" w:type="dxa"/>
            <w:gridSpan w:val="2"/>
            <w:tcBorders>
              <w:top w:val="single" w:sz="8" w:space="0" w:color="000000"/>
              <w:left w:val="single" w:sz="8" w:space="0" w:color="000000"/>
              <w:bottom w:val="single" w:sz="8" w:space="0" w:color="000000"/>
              <w:right w:val="single" w:sz="4" w:space="0" w:color="000000"/>
            </w:tcBorders>
            <w:vAlign w:val="center"/>
            <w:hideMark/>
          </w:tcPr>
          <w:p w14:paraId="54A3C311"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Ação de Contingência</w:t>
            </w:r>
          </w:p>
        </w:tc>
        <w:tc>
          <w:tcPr>
            <w:tcW w:w="3898" w:type="dxa"/>
            <w:gridSpan w:val="2"/>
            <w:tcBorders>
              <w:top w:val="single" w:sz="8" w:space="0" w:color="000000"/>
              <w:left w:val="nil"/>
              <w:bottom w:val="single" w:sz="8" w:space="0" w:color="000000"/>
              <w:right w:val="single" w:sz="8" w:space="0" w:color="000000"/>
            </w:tcBorders>
            <w:vAlign w:val="center"/>
            <w:hideMark/>
          </w:tcPr>
          <w:p w14:paraId="297F3D9E" w14:textId="77777777" w:rsidR="00152C33" w:rsidRPr="00CA121C" w:rsidRDefault="00152C33" w:rsidP="00FF550D">
            <w:pPr>
              <w:autoSpaceDE w:val="0"/>
              <w:autoSpaceDN w:val="0"/>
              <w:jc w:val="center"/>
              <w:rPr>
                <w:rFonts w:asciiTheme="minorHAnsi" w:hAnsiTheme="minorHAnsi" w:cstheme="minorHAnsi"/>
                <w:b/>
                <w:color w:val="000000"/>
                <w:sz w:val="21"/>
                <w:szCs w:val="21"/>
                <w:lang w:val="pt-PT"/>
              </w:rPr>
            </w:pPr>
            <w:r w:rsidRPr="00CA121C">
              <w:rPr>
                <w:rFonts w:asciiTheme="minorHAnsi" w:hAnsiTheme="minorHAnsi" w:cstheme="minorHAnsi"/>
                <w:b/>
                <w:color w:val="000000"/>
                <w:sz w:val="21"/>
                <w:szCs w:val="21"/>
              </w:rPr>
              <w:t>Responsável</w:t>
            </w:r>
          </w:p>
        </w:tc>
      </w:tr>
      <w:tr w:rsidR="00152C33" w:rsidRPr="00CA121C" w14:paraId="6A4875EA" w14:textId="77777777" w:rsidTr="00152C33">
        <w:trPr>
          <w:trHeight w:val="1080"/>
        </w:trPr>
        <w:tc>
          <w:tcPr>
            <w:tcW w:w="5237" w:type="dxa"/>
            <w:gridSpan w:val="2"/>
            <w:tcBorders>
              <w:top w:val="single" w:sz="8" w:space="0" w:color="000000"/>
              <w:left w:val="single" w:sz="8" w:space="0" w:color="000000"/>
              <w:bottom w:val="single" w:sz="4" w:space="0" w:color="000000"/>
              <w:right w:val="single" w:sz="4" w:space="0" w:color="000000"/>
            </w:tcBorders>
            <w:hideMark/>
          </w:tcPr>
          <w:p w14:paraId="66F6B823"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1. Constatação da ocorrência de irregularidades no prazo de entrega ou na qualidade dos itens entregues.</w:t>
            </w:r>
          </w:p>
        </w:tc>
        <w:tc>
          <w:tcPr>
            <w:tcW w:w="3898" w:type="dxa"/>
            <w:gridSpan w:val="2"/>
            <w:tcBorders>
              <w:top w:val="single" w:sz="8" w:space="0" w:color="000000"/>
              <w:left w:val="nil"/>
              <w:bottom w:val="single" w:sz="4" w:space="0" w:color="000000"/>
              <w:right w:val="single" w:sz="8" w:space="0" w:color="000000"/>
            </w:tcBorders>
            <w:vAlign w:val="center"/>
            <w:hideMark/>
          </w:tcPr>
          <w:p w14:paraId="22030E4D"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Gestor e Fiscal do Contrato</w:t>
            </w:r>
          </w:p>
        </w:tc>
      </w:tr>
      <w:tr w:rsidR="00152C33" w:rsidRPr="00CA121C" w14:paraId="03B1D233" w14:textId="77777777" w:rsidTr="00152C33">
        <w:trPr>
          <w:trHeight w:val="1080"/>
        </w:trPr>
        <w:tc>
          <w:tcPr>
            <w:tcW w:w="5237" w:type="dxa"/>
            <w:gridSpan w:val="2"/>
            <w:tcBorders>
              <w:top w:val="single" w:sz="8" w:space="0" w:color="000000"/>
              <w:left w:val="single" w:sz="8" w:space="0" w:color="000000"/>
              <w:bottom w:val="single" w:sz="8" w:space="0" w:color="000000"/>
              <w:right w:val="single" w:sz="4" w:space="0" w:color="000000"/>
            </w:tcBorders>
            <w:hideMark/>
          </w:tcPr>
          <w:p w14:paraId="78E078F5" w14:textId="77777777" w:rsidR="00152C33" w:rsidRPr="00CA121C" w:rsidRDefault="00152C33" w:rsidP="00FF550D">
            <w:pPr>
              <w:autoSpaceDE w:val="0"/>
              <w:autoSpaceDN w:val="0"/>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2. Encaminhamento para procedimentos jurídicos e licitatórios envolvidos na ocasião de cumprimento inadequado do contrato.</w:t>
            </w:r>
          </w:p>
        </w:tc>
        <w:tc>
          <w:tcPr>
            <w:tcW w:w="3898" w:type="dxa"/>
            <w:gridSpan w:val="2"/>
            <w:tcBorders>
              <w:top w:val="single" w:sz="8" w:space="0" w:color="000000"/>
              <w:left w:val="nil"/>
              <w:bottom w:val="single" w:sz="8" w:space="0" w:color="000000"/>
              <w:right w:val="single" w:sz="8" w:space="0" w:color="000000"/>
            </w:tcBorders>
            <w:vAlign w:val="center"/>
            <w:hideMark/>
          </w:tcPr>
          <w:p w14:paraId="568D3EDF" w14:textId="77777777" w:rsidR="00152C33" w:rsidRPr="00CA121C" w:rsidRDefault="00152C33" w:rsidP="00FF550D">
            <w:pPr>
              <w:autoSpaceDE w:val="0"/>
              <w:autoSpaceDN w:val="0"/>
              <w:jc w:val="center"/>
              <w:rPr>
                <w:rFonts w:asciiTheme="minorHAnsi" w:hAnsiTheme="minorHAnsi" w:cstheme="minorHAnsi"/>
                <w:color w:val="000000"/>
                <w:sz w:val="21"/>
                <w:szCs w:val="21"/>
                <w:lang w:val="pt-PT"/>
              </w:rPr>
            </w:pPr>
            <w:r w:rsidRPr="00CA121C">
              <w:rPr>
                <w:rFonts w:asciiTheme="minorHAnsi" w:hAnsiTheme="minorHAnsi" w:cstheme="minorHAnsi"/>
                <w:color w:val="000000"/>
                <w:sz w:val="21"/>
                <w:szCs w:val="21"/>
              </w:rPr>
              <w:t>Setor Licitatório e Jurídico</w:t>
            </w:r>
          </w:p>
        </w:tc>
      </w:tr>
    </w:tbl>
    <w:p w14:paraId="57D99231" w14:textId="77777777" w:rsidR="00152C33" w:rsidRPr="00CA121C" w:rsidRDefault="00152C33" w:rsidP="00152C33">
      <w:pPr>
        <w:spacing w:line="360" w:lineRule="auto"/>
        <w:ind w:right="1133"/>
        <w:jc w:val="both"/>
        <w:rPr>
          <w:rFonts w:asciiTheme="minorHAnsi" w:eastAsia="Arial" w:hAnsiTheme="minorHAnsi" w:cstheme="minorHAnsi"/>
          <w:b/>
          <w:sz w:val="21"/>
          <w:szCs w:val="21"/>
          <w:lang w:val="pt-PT"/>
        </w:rPr>
      </w:pPr>
    </w:p>
    <w:p w14:paraId="50CA4D52"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IV – IMPLEMENTAÇÃO</w:t>
      </w:r>
    </w:p>
    <w:p w14:paraId="7C0535BA" w14:textId="77777777" w:rsidR="00152C33" w:rsidRPr="00CA121C" w:rsidRDefault="00152C33" w:rsidP="00152C33">
      <w:pPr>
        <w:spacing w:line="360" w:lineRule="auto"/>
        <w:jc w:val="both"/>
        <w:rPr>
          <w:rFonts w:asciiTheme="minorHAnsi" w:eastAsia="Arial" w:hAnsiTheme="minorHAnsi" w:cstheme="minorHAnsi"/>
          <w:b/>
          <w:sz w:val="21"/>
          <w:szCs w:val="21"/>
        </w:rPr>
      </w:pPr>
      <w:r w:rsidRPr="00CA121C">
        <w:rPr>
          <w:rFonts w:asciiTheme="minorHAnsi" w:eastAsia="Arial" w:hAnsiTheme="minorHAnsi" w:cstheme="minorHAnsi"/>
          <w:sz w:val="21"/>
          <w:szCs w:val="21"/>
        </w:rPr>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6EEB12D5" w14:textId="77777777" w:rsidR="00152C33" w:rsidRPr="00CA121C" w:rsidRDefault="00152C33" w:rsidP="00152C33">
      <w:pPr>
        <w:spacing w:line="360" w:lineRule="auto"/>
        <w:ind w:right="1133"/>
        <w:jc w:val="both"/>
        <w:rPr>
          <w:rFonts w:asciiTheme="minorHAnsi" w:eastAsia="Arial" w:hAnsiTheme="minorHAnsi" w:cstheme="minorHAnsi"/>
          <w:b/>
          <w:sz w:val="21"/>
          <w:szCs w:val="21"/>
        </w:rPr>
      </w:pPr>
      <w:r w:rsidRPr="00CA121C">
        <w:rPr>
          <w:rFonts w:asciiTheme="minorHAnsi" w:eastAsia="Arial" w:hAnsiTheme="minorHAnsi" w:cstheme="minorHAnsi"/>
          <w:b/>
          <w:sz w:val="21"/>
          <w:szCs w:val="21"/>
        </w:rPr>
        <w:t>V – MONITORAMENTO</w:t>
      </w:r>
    </w:p>
    <w:p w14:paraId="4B3E75BB" w14:textId="77777777" w:rsidR="00152C33" w:rsidRDefault="00152C33" w:rsidP="00152C33">
      <w:pPr>
        <w:spacing w:line="360" w:lineRule="auto"/>
        <w:jc w:val="both"/>
        <w:rPr>
          <w:rFonts w:asciiTheme="minorHAnsi" w:eastAsia="Arial" w:hAnsiTheme="minorHAnsi" w:cstheme="minorHAnsi"/>
          <w:sz w:val="21"/>
          <w:szCs w:val="21"/>
        </w:rPr>
      </w:pPr>
      <w:r w:rsidRPr="00CA121C">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p w14:paraId="6D105101" w14:textId="77777777" w:rsidR="00152C33" w:rsidRPr="00CA121C" w:rsidRDefault="00152C33" w:rsidP="00152C33">
      <w:pPr>
        <w:spacing w:line="360" w:lineRule="auto"/>
        <w:jc w:val="both"/>
        <w:rPr>
          <w:rFonts w:asciiTheme="minorHAnsi" w:eastAsia="Arial" w:hAnsiTheme="minorHAnsi" w:cstheme="minorHAnsi"/>
          <w:color w:val="0070C0"/>
          <w:sz w:val="21"/>
          <w:szCs w:val="21"/>
        </w:rPr>
      </w:pPr>
    </w:p>
    <w:tbl>
      <w:tblPr>
        <w:tblW w:w="6945" w:type="dxa"/>
        <w:tblInd w:w="985" w:type="dxa"/>
        <w:tblLayout w:type="fixed"/>
        <w:tblLook w:val="0400" w:firstRow="0" w:lastRow="0" w:firstColumn="0" w:lastColumn="0" w:noHBand="0" w:noVBand="1"/>
      </w:tblPr>
      <w:tblGrid>
        <w:gridCol w:w="6945"/>
      </w:tblGrid>
      <w:tr w:rsidR="00152C33" w:rsidRPr="00CA121C" w14:paraId="06689385" w14:textId="77777777" w:rsidTr="00152C33">
        <w:trPr>
          <w:trHeight w:val="368"/>
        </w:trPr>
        <w:tc>
          <w:tcPr>
            <w:tcW w:w="694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3637669E" w14:textId="77777777" w:rsidR="00152C33" w:rsidRPr="00CA121C" w:rsidRDefault="00152C33" w:rsidP="00152C33">
            <w:pPr>
              <w:widowControl w:val="0"/>
              <w:autoSpaceDE w:val="0"/>
              <w:autoSpaceDN w:val="0"/>
              <w:spacing w:line="360" w:lineRule="auto"/>
              <w:ind w:right="-2"/>
              <w:jc w:val="center"/>
              <w:rPr>
                <w:rFonts w:asciiTheme="minorHAnsi" w:eastAsia="Arial" w:hAnsiTheme="minorHAnsi" w:cstheme="minorHAnsi"/>
                <w:sz w:val="21"/>
                <w:szCs w:val="21"/>
                <w:lang w:val="pt-PT"/>
              </w:rPr>
            </w:pPr>
            <w:r w:rsidRPr="00CA121C">
              <w:rPr>
                <w:rFonts w:asciiTheme="minorHAnsi" w:eastAsia="Arial" w:hAnsiTheme="minorHAnsi" w:cstheme="minorHAnsi"/>
                <w:b/>
                <w:sz w:val="21"/>
                <w:szCs w:val="21"/>
              </w:rPr>
              <w:t>INTEGRANTE REQUISITANTE</w:t>
            </w:r>
          </w:p>
        </w:tc>
      </w:tr>
      <w:tr w:rsidR="00152C33" w:rsidRPr="00CA121C" w14:paraId="61B7880E" w14:textId="77777777" w:rsidTr="00152C33">
        <w:trPr>
          <w:trHeight w:val="1092"/>
        </w:trPr>
        <w:tc>
          <w:tcPr>
            <w:tcW w:w="694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4EFF9CE" w14:textId="77777777" w:rsidR="00152C33" w:rsidRPr="00CA121C" w:rsidRDefault="00152C33" w:rsidP="00152C33">
            <w:pPr>
              <w:spacing w:line="360" w:lineRule="auto"/>
              <w:ind w:right="-2"/>
              <w:jc w:val="center"/>
              <w:rPr>
                <w:rFonts w:asciiTheme="minorHAnsi" w:eastAsia="Arial" w:hAnsiTheme="minorHAnsi" w:cstheme="minorHAnsi"/>
                <w:sz w:val="21"/>
                <w:szCs w:val="21"/>
                <w:lang w:val="pt-PT"/>
              </w:rPr>
            </w:pPr>
          </w:p>
          <w:p w14:paraId="3C3B9947" w14:textId="77777777" w:rsidR="00152C33" w:rsidRPr="00CA121C" w:rsidRDefault="00152C33" w:rsidP="00152C33">
            <w:pPr>
              <w:ind w:right="-2"/>
              <w:jc w:val="center"/>
              <w:rPr>
                <w:rFonts w:asciiTheme="minorHAnsi" w:eastAsia="Arial" w:hAnsiTheme="minorHAnsi" w:cstheme="minorHAnsi"/>
                <w:sz w:val="21"/>
                <w:szCs w:val="21"/>
              </w:rPr>
            </w:pPr>
            <w:r w:rsidRPr="00CA121C">
              <w:rPr>
                <w:rFonts w:asciiTheme="minorHAnsi" w:eastAsia="Arial" w:hAnsiTheme="minorHAnsi" w:cstheme="minorHAnsi"/>
                <w:sz w:val="21"/>
                <w:szCs w:val="21"/>
              </w:rPr>
              <w:t>Mary Cristina Figueiredo de Oliveira</w:t>
            </w:r>
          </w:p>
          <w:p w14:paraId="6199BB69" w14:textId="7F78FC19" w:rsidR="00152C33" w:rsidRPr="00152C33" w:rsidRDefault="00152C33" w:rsidP="00152C33">
            <w:pPr>
              <w:ind w:right="-2"/>
              <w:jc w:val="center"/>
              <w:rPr>
                <w:rFonts w:asciiTheme="minorHAnsi" w:eastAsia="Arial" w:hAnsiTheme="minorHAnsi" w:cstheme="minorHAnsi"/>
                <w:sz w:val="21"/>
                <w:szCs w:val="21"/>
              </w:rPr>
            </w:pPr>
            <w:r w:rsidRPr="00CA121C">
              <w:rPr>
                <w:rFonts w:asciiTheme="minorHAnsi" w:eastAsia="Arial" w:hAnsiTheme="minorHAnsi" w:cstheme="minorHAnsi"/>
                <w:sz w:val="21"/>
                <w:szCs w:val="21"/>
              </w:rPr>
              <w:t>Requisitante</w:t>
            </w:r>
          </w:p>
        </w:tc>
      </w:tr>
    </w:tbl>
    <w:p w14:paraId="58EB63EA" w14:textId="77777777" w:rsidR="00152C33" w:rsidRPr="00CA121C" w:rsidRDefault="00152C33" w:rsidP="00152C33">
      <w:pPr>
        <w:spacing w:line="360" w:lineRule="auto"/>
        <w:jc w:val="center"/>
        <w:rPr>
          <w:rFonts w:asciiTheme="minorHAnsi" w:eastAsia="Arial" w:hAnsiTheme="minorHAnsi" w:cstheme="minorHAnsi"/>
          <w:b/>
          <w:color w:val="0070C0"/>
          <w:sz w:val="21"/>
          <w:szCs w:val="21"/>
          <w:lang w:val="pt-PT"/>
        </w:rPr>
      </w:pPr>
    </w:p>
    <w:tbl>
      <w:tblPr>
        <w:tblW w:w="6946" w:type="dxa"/>
        <w:jc w:val="center"/>
        <w:tblLayout w:type="fixed"/>
        <w:tblLook w:val="0400" w:firstRow="0" w:lastRow="0" w:firstColumn="0" w:lastColumn="0" w:noHBand="0" w:noVBand="1"/>
      </w:tblPr>
      <w:tblGrid>
        <w:gridCol w:w="6946"/>
      </w:tblGrid>
      <w:tr w:rsidR="00152C33" w:rsidRPr="00CA121C" w14:paraId="11948CD7" w14:textId="77777777" w:rsidTr="00152C33">
        <w:trPr>
          <w:jc w:val="center"/>
        </w:trPr>
        <w:tc>
          <w:tcPr>
            <w:tcW w:w="6946"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5964F840" w14:textId="77777777" w:rsidR="00152C33" w:rsidRPr="00CA121C" w:rsidRDefault="00152C33" w:rsidP="00152C33">
            <w:pPr>
              <w:widowControl w:val="0"/>
              <w:autoSpaceDE w:val="0"/>
              <w:autoSpaceDN w:val="0"/>
              <w:spacing w:line="360" w:lineRule="auto"/>
              <w:ind w:right="-2"/>
              <w:jc w:val="center"/>
              <w:rPr>
                <w:rFonts w:asciiTheme="minorHAnsi" w:eastAsia="Arial" w:hAnsiTheme="minorHAnsi" w:cstheme="minorHAnsi"/>
                <w:sz w:val="21"/>
                <w:szCs w:val="21"/>
                <w:lang w:val="pt-PT"/>
              </w:rPr>
            </w:pPr>
            <w:r w:rsidRPr="00CA121C">
              <w:rPr>
                <w:rFonts w:asciiTheme="minorHAnsi" w:eastAsia="Arial" w:hAnsiTheme="minorHAnsi" w:cstheme="minorHAnsi"/>
                <w:b/>
                <w:color w:val="000000"/>
                <w:sz w:val="21"/>
                <w:szCs w:val="21"/>
              </w:rPr>
              <w:t>AUTORIDADE COMPETENTE</w:t>
            </w:r>
          </w:p>
        </w:tc>
      </w:tr>
      <w:tr w:rsidR="00152C33" w:rsidRPr="00CA121C" w14:paraId="7343B556" w14:textId="77777777" w:rsidTr="00152C33">
        <w:trPr>
          <w:jc w:val="center"/>
        </w:trPr>
        <w:tc>
          <w:tcPr>
            <w:tcW w:w="6946"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AEBC291" w14:textId="77777777" w:rsidR="00152C33" w:rsidRPr="00CA121C" w:rsidRDefault="00152C33" w:rsidP="00152C33">
            <w:pPr>
              <w:spacing w:line="360" w:lineRule="auto"/>
              <w:ind w:right="-2"/>
              <w:jc w:val="center"/>
              <w:rPr>
                <w:rFonts w:asciiTheme="minorHAnsi" w:eastAsia="Arial" w:hAnsiTheme="minorHAnsi" w:cstheme="minorHAnsi"/>
                <w:sz w:val="21"/>
                <w:szCs w:val="21"/>
                <w:lang w:val="pt-PT"/>
              </w:rPr>
            </w:pPr>
          </w:p>
          <w:p w14:paraId="700A8B2F" w14:textId="77777777" w:rsidR="00152C33" w:rsidRPr="00CA121C" w:rsidRDefault="00152C33" w:rsidP="00152C33">
            <w:pPr>
              <w:spacing w:line="360" w:lineRule="auto"/>
              <w:ind w:right="-2"/>
              <w:jc w:val="center"/>
              <w:rPr>
                <w:rFonts w:asciiTheme="minorHAnsi" w:eastAsia="Arial" w:hAnsiTheme="minorHAnsi" w:cstheme="minorHAnsi"/>
                <w:sz w:val="21"/>
                <w:szCs w:val="21"/>
              </w:rPr>
            </w:pPr>
            <w:r w:rsidRPr="00CA121C">
              <w:rPr>
                <w:rFonts w:asciiTheme="minorHAnsi" w:eastAsia="Arial" w:hAnsiTheme="minorHAnsi" w:cstheme="minorHAnsi"/>
                <w:sz w:val="21"/>
                <w:szCs w:val="21"/>
              </w:rPr>
              <w:t>Patrícia Aparecida Pereira Galvão de França</w:t>
            </w:r>
          </w:p>
          <w:p w14:paraId="29BA8316" w14:textId="52341E0B" w:rsidR="00152C33" w:rsidRPr="00152C33" w:rsidRDefault="00152C33" w:rsidP="00152C33">
            <w:pPr>
              <w:spacing w:line="360" w:lineRule="auto"/>
              <w:ind w:right="-2"/>
              <w:jc w:val="center"/>
              <w:rPr>
                <w:rFonts w:asciiTheme="minorHAnsi" w:eastAsia="Arial" w:hAnsiTheme="minorHAnsi" w:cstheme="minorHAnsi"/>
                <w:sz w:val="21"/>
                <w:szCs w:val="21"/>
              </w:rPr>
            </w:pPr>
            <w:r w:rsidRPr="00CA121C">
              <w:rPr>
                <w:rFonts w:asciiTheme="minorHAnsi" w:eastAsia="Arial" w:hAnsiTheme="minorHAnsi" w:cstheme="minorHAnsi"/>
                <w:sz w:val="21"/>
                <w:szCs w:val="21"/>
              </w:rPr>
              <w:t>Secretária Municipal de Assistência Social</w:t>
            </w:r>
          </w:p>
        </w:tc>
      </w:tr>
    </w:tbl>
    <w:p w14:paraId="079095FD" w14:textId="77777777" w:rsidR="00152C33" w:rsidRPr="00CA121C" w:rsidRDefault="00152C33" w:rsidP="00152C33">
      <w:pPr>
        <w:spacing w:line="360" w:lineRule="auto"/>
        <w:jc w:val="both"/>
        <w:rPr>
          <w:rFonts w:asciiTheme="minorHAnsi" w:eastAsia="Arial" w:hAnsiTheme="minorHAnsi" w:cstheme="minorHAnsi"/>
          <w:b/>
          <w:color w:val="0070C0"/>
          <w:sz w:val="21"/>
          <w:szCs w:val="21"/>
          <w:lang w:val="pt-PT"/>
        </w:rPr>
      </w:pPr>
    </w:p>
    <w:p w14:paraId="50D6B432" w14:textId="77777777" w:rsidR="00152C33" w:rsidRPr="00CA121C" w:rsidRDefault="00152C33" w:rsidP="00152C33">
      <w:pPr>
        <w:jc w:val="right"/>
        <w:rPr>
          <w:rFonts w:asciiTheme="minorHAnsi" w:hAnsiTheme="minorHAnsi" w:cstheme="minorHAnsi"/>
          <w:sz w:val="21"/>
          <w:szCs w:val="21"/>
        </w:rPr>
      </w:pPr>
    </w:p>
    <w:p w14:paraId="0380819F"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0033B4B"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D676D4A"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4AF954F"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9F64BB2" w14:textId="77777777" w:rsidR="00B15CEB" w:rsidRDefault="00B15CEB" w:rsidP="003C7F6A">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D815B4D" w14:textId="77777777" w:rsidR="004E1140" w:rsidRDefault="004E1140" w:rsidP="00CA5E94">
      <w:pPr>
        <w:pStyle w:val="Default"/>
        <w:rPr>
          <w:rFonts w:asciiTheme="minorHAnsi" w:hAnsiTheme="minorHAnsi" w:cstheme="minorHAnsi"/>
          <w:sz w:val="22"/>
          <w:szCs w:val="22"/>
        </w:rPr>
      </w:pPr>
    </w:p>
    <w:p w14:paraId="3E68D16A" w14:textId="77777777" w:rsidR="00152C33" w:rsidRDefault="00152C33" w:rsidP="00CA5E94">
      <w:pPr>
        <w:pStyle w:val="Default"/>
        <w:rPr>
          <w:rFonts w:asciiTheme="minorHAnsi" w:hAnsiTheme="minorHAnsi" w:cstheme="minorHAnsi"/>
          <w:sz w:val="22"/>
          <w:szCs w:val="22"/>
        </w:rPr>
      </w:pPr>
    </w:p>
    <w:p w14:paraId="0AC94479" w14:textId="77777777" w:rsidR="00152C33" w:rsidRDefault="00152C33" w:rsidP="00CA5E94">
      <w:pPr>
        <w:pStyle w:val="Default"/>
        <w:rPr>
          <w:rFonts w:asciiTheme="minorHAnsi" w:hAnsiTheme="minorHAnsi" w:cstheme="minorHAnsi"/>
          <w:sz w:val="22"/>
          <w:szCs w:val="22"/>
        </w:rPr>
      </w:pPr>
    </w:p>
    <w:p w14:paraId="5393BFB8" w14:textId="77777777" w:rsidR="00152C33" w:rsidRDefault="00152C33" w:rsidP="00CA5E94">
      <w:pPr>
        <w:pStyle w:val="Default"/>
        <w:rPr>
          <w:rFonts w:asciiTheme="minorHAnsi" w:hAnsiTheme="minorHAnsi" w:cstheme="minorHAnsi"/>
          <w:sz w:val="22"/>
          <w:szCs w:val="22"/>
        </w:rPr>
      </w:pPr>
    </w:p>
    <w:p w14:paraId="302F583A" w14:textId="77777777" w:rsidR="00152C33" w:rsidRDefault="00152C33" w:rsidP="00CA5E94">
      <w:pPr>
        <w:pStyle w:val="Default"/>
        <w:rPr>
          <w:rFonts w:asciiTheme="minorHAnsi" w:hAnsiTheme="minorHAnsi" w:cstheme="minorHAnsi"/>
          <w:sz w:val="22"/>
          <w:szCs w:val="22"/>
        </w:rPr>
      </w:pPr>
    </w:p>
    <w:p w14:paraId="12391DA2" w14:textId="77777777" w:rsidR="00152C33" w:rsidRDefault="00152C33" w:rsidP="00CA5E94">
      <w:pPr>
        <w:pStyle w:val="Default"/>
        <w:rPr>
          <w:rFonts w:asciiTheme="minorHAnsi" w:hAnsiTheme="minorHAnsi" w:cstheme="minorHAnsi"/>
          <w:sz w:val="22"/>
          <w:szCs w:val="22"/>
        </w:rPr>
      </w:pPr>
    </w:p>
    <w:p w14:paraId="14999483" w14:textId="77777777" w:rsidR="00152C33" w:rsidRDefault="00152C33" w:rsidP="00CA5E94">
      <w:pPr>
        <w:pStyle w:val="Default"/>
        <w:rPr>
          <w:rFonts w:asciiTheme="minorHAnsi" w:hAnsiTheme="minorHAnsi" w:cstheme="minorHAnsi"/>
          <w:sz w:val="22"/>
          <w:szCs w:val="22"/>
        </w:rPr>
      </w:pPr>
    </w:p>
    <w:p w14:paraId="405ECF27" w14:textId="77777777" w:rsidR="00152C33" w:rsidRDefault="00152C33" w:rsidP="00CA5E94">
      <w:pPr>
        <w:pStyle w:val="Default"/>
        <w:rPr>
          <w:rFonts w:asciiTheme="minorHAnsi" w:hAnsiTheme="minorHAnsi" w:cstheme="minorHAnsi"/>
          <w:sz w:val="22"/>
          <w:szCs w:val="22"/>
        </w:rPr>
      </w:pPr>
    </w:p>
    <w:p w14:paraId="337B78E6" w14:textId="77777777" w:rsidR="00152C33" w:rsidRDefault="00152C33" w:rsidP="00CA5E94">
      <w:pPr>
        <w:pStyle w:val="Default"/>
        <w:rPr>
          <w:rFonts w:asciiTheme="minorHAnsi" w:hAnsiTheme="minorHAnsi" w:cstheme="minorHAnsi"/>
          <w:sz w:val="22"/>
          <w:szCs w:val="22"/>
        </w:rPr>
      </w:pPr>
    </w:p>
    <w:p w14:paraId="18D0C7EC" w14:textId="77777777" w:rsidR="00152C33" w:rsidRDefault="00152C33" w:rsidP="00CA5E94">
      <w:pPr>
        <w:pStyle w:val="Default"/>
        <w:rPr>
          <w:rFonts w:asciiTheme="minorHAnsi" w:hAnsiTheme="minorHAnsi" w:cstheme="minorHAnsi"/>
          <w:sz w:val="22"/>
          <w:szCs w:val="22"/>
        </w:rPr>
      </w:pPr>
    </w:p>
    <w:p w14:paraId="39B3E994" w14:textId="77777777" w:rsidR="00152C33" w:rsidRDefault="00152C33" w:rsidP="00CA5E94">
      <w:pPr>
        <w:pStyle w:val="Default"/>
        <w:rPr>
          <w:rFonts w:asciiTheme="minorHAnsi" w:hAnsiTheme="minorHAnsi" w:cstheme="minorHAnsi"/>
          <w:sz w:val="22"/>
          <w:szCs w:val="22"/>
        </w:rPr>
      </w:pPr>
    </w:p>
    <w:p w14:paraId="20571D31" w14:textId="77777777" w:rsidR="00152C33" w:rsidRDefault="00152C33"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C15C8A" w:rsidRDefault="005B2CE5" w:rsidP="00CA5E94">
      <w:pPr>
        <w:pStyle w:val="Default"/>
        <w:rPr>
          <w:rFonts w:asciiTheme="minorHAnsi" w:hAnsiTheme="minorHAnsi" w:cstheme="minorHAnsi"/>
          <w:color w:val="auto"/>
          <w:sz w:val="21"/>
          <w:szCs w:val="21"/>
        </w:rPr>
      </w:pPr>
    </w:p>
    <w:p w14:paraId="714DD4F2" w14:textId="3743339D" w:rsidR="005B2CE5" w:rsidRPr="00C834F0" w:rsidRDefault="005B2CE5" w:rsidP="005B2CE5">
      <w:pPr>
        <w:pStyle w:val="Default"/>
        <w:rPr>
          <w:rFonts w:asciiTheme="minorHAnsi" w:hAnsiTheme="minorHAnsi" w:cstheme="minorHAnsi"/>
          <w:b/>
          <w:bCs/>
          <w:color w:val="auto"/>
          <w:sz w:val="21"/>
          <w:szCs w:val="21"/>
        </w:rPr>
      </w:pPr>
      <w:r w:rsidRPr="00C834F0">
        <w:rPr>
          <w:rFonts w:asciiTheme="minorHAnsi" w:hAnsiTheme="minorHAnsi" w:cstheme="minorHAnsi"/>
          <w:b/>
          <w:bCs/>
          <w:color w:val="auto"/>
          <w:sz w:val="21"/>
          <w:szCs w:val="21"/>
        </w:rPr>
        <w:t xml:space="preserve">PREGÃO ELETRÔNICO Nº </w:t>
      </w:r>
      <w:r w:rsidR="00737306">
        <w:rPr>
          <w:rFonts w:asciiTheme="minorHAnsi" w:hAnsiTheme="minorHAnsi" w:cstheme="minorHAnsi"/>
          <w:b/>
          <w:bCs/>
          <w:color w:val="auto"/>
          <w:sz w:val="21"/>
          <w:szCs w:val="21"/>
        </w:rPr>
        <w:t>46/2024</w:t>
      </w:r>
      <w:r w:rsidRPr="00C834F0">
        <w:rPr>
          <w:rFonts w:asciiTheme="minorHAnsi" w:hAnsiTheme="minorHAnsi" w:cstheme="minorHAnsi"/>
          <w:b/>
          <w:bCs/>
          <w:color w:val="auto"/>
          <w:sz w:val="21"/>
          <w:szCs w:val="21"/>
        </w:rPr>
        <w:t xml:space="preserve"> – PROCESSO Nº  </w:t>
      </w:r>
      <w:bookmarkStart w:id="4" w:name="_Hlk175148034"/>
      <w:r w:rsidR="00C834F0">
        <w:rPr>
          <w:rFonts w:asciiTheme="minorHAnsi" w:hAnsiTheme="minorHAnsi" w:cstheme="minorHAnsi"/>
          <w:b/>
          <w:bCs/>
          <w:color w:val="auto"/>
          <w:sz w:val="21"/>
          <w:szCs w:val="21"/>
        </w:rPr>
        <w:t>4931/2024</w:t>
      </w:r>
    </w:p>
    <w:bookmarkEnd w:id="4"/>
    <w:p w14:paraId="51EF2CB1" w14:textId="79AA6475" w:rsidR="005B2CE5" w:rsidRPr="00C834F0" w:rsidRDefault="005B2CE5" w:rsidP="000B160C">
      <w:pPr>
        <w:pStyle w:val="Default"/>
        <w:jc w:val="both"/>
        <w:rPr>
          <w:rFonts w:asciiTheme="minorHAnsi" w:hAnsiTheme="minorHAnsi" w:cstheme="minorHAnsi"/>
          <w:b/>
          <w:bCs/>
          <w:color w:val="auto"/>
          <w:sz w:val="21"/>
          <w:szCs w:val="21"/>
        </w:rPr>
      </w:pPr>
      <w:r w:rsidRPr="00C834F0">
        <w:rPr>
          <w:rFonts w:asciiTheme="minorHAnsi" w:hAnsiTheme="minorHAnsi" w:cstheme="minorHAnsi"/>
          <w:b/>
          <w:bCs/>
          <w:color w:val="auto"/>
          <w:sz w:val="21"/>
          <w:szCs w:val="21"/>
        </w:rPr>
        <w:t xml:space="preserve">OBJETO: </w:t>
      </w:r>
      <w:r w:rsid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r w:rsidR="003C7F6A" w:rsidRPr="00C834F0">
        <w:rPr>
          <w:rFonts w:asciiTheme="minorHAnsi" w:hAnsiTheme="minorHAnsi" w:cstheme="minorHAnsi"/>
          <w:b/>
          <w:color w:val="auto"/>
          <w:sz w:val="21"/>
          <w:szCs w:val="21"/>
        </w:rPr>
        <w:t>.</w:t>
      </w:r>
    </w:p>
    <w:p w14:paraId="5076986C" w14:textId="3718B66B" w:rsidR="005B2CE5" w:rsidRPr="00C834F0" w:rsidRDefault="005B2CE5" w:rsidP="003C7F6A">
      <w:pPr>
        <w:pStyle w:val="Default"/>
        <w:jc w:val="both"/>
        <w:rPr>
          <w:rFonts w:asciiTheme="minorHAnsi" w:hAnsiTheme="minorHAnsi" w:cstheme="minorHAnsi"/>
          <w:b/>
          <w:bCs/>
          <w:color w:val="auto"/>
          <w:sz w:val="21"/>
          <w:szCs w:val="21"/>
        </w:rPr>
      </w:pPr>
      <w:r w:rsidRPr="00C834F0">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6"/>
        <w:gridCol w:w="1310"/>
        <w:gridCol w:w="3366"/>
        <w:gridCol w:w="783"/>
        <w:gridCol w:w="982"/>
        <w:gridCol w:w="1128"/>
        <w:gridCol w:w="1266"/>
      </w:tblGrid>
      <w:tr w:rsidR="00C15C8A" w:rsidRPr="00C15C8A" w14:paraId="4C188A13" w14:textId="77777777" w:rsidTr="007B46AF">
        <w:trPr>
          <w:trHeight w:val="255"/>
        </w:trPr>
        <w:tc>
          <w:tcPr>
            <w:tcW w:w="5959" w:type="dxa"/>
            <w:gridSpan w:val="4"/>
            <w:tcBorders>
              <w:top w:val="single" w:sz="4" w:space="0" w:color="auto"/>
              <w:left w:val="single" w:sz="4" w:space="0" w:color="auto"/>
              <w:bottom w:val="single" w:sz="4" w:space="0" w:color="auto"/>
              <w:right w:val="single" w:sz="4" w:space="0" w:color="auto"/>
            </w:tcBorders>
            <w:shd w:val="clear" w:color="auto" w:fill="auto"/>
            <w:hideMark/>
          </w:tcPr>
          <w:p w14:paraId="7A1EE449"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shd w:val="clear" w:color="auto" w:fill="auto"/>
            <w:hideMark/>
          </w:tcPr>
          <w:p w14:paraId="0E28BE48"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7B46AF">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6475E466" w14:textId="77777777" w:rsidR="00C15C8A" w:rsidRPr="00C15C8A" w:rsidRDefault="00C15C8A" w:rsidP="007B46AF">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shd w:val="clear" w:color="auto" w:fill="auto"/>
            <w:hideMark/>
          </w:tcPr>
          <w:p w14:paraId="19C813AB" w14:textId="77777777" w:rsidR="00C15C8A" w:rsidRPr="00C15C8A" w:rsidRDefault="00C15C8A" w:rsidP="007B46AF">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shd w:val="clear" w:color="auto" w:fill="auto"/>
            <w:hideMark/>
          </w:tcPr>
          <w:p w14:paraId="2BA74F34" w14:textId="77777777" w:rsidR="00C15C8A" w:rsidRPr="00C15C8A" w:rsidRDefault="00C15C8A" w:rsidP="007B46AF">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shd w:val="clear" w:color="auto" w:fill="auto"/>
            <w:hideMark/>
          </w:tcPr>
          <w:p w14:paraId="4C964DB0" w14:textId="77777777" w:rsidR="00C15C8A" w:rsidRPr="00C15C8A" w:rsidRDefault="00C15C8A" w:rsidP="007B46AF">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shd w:val="clear" w:color="auto" w:fill="auto"/>
            <w:hideMark/>
          </w:tcPr>
          <w:p w14:paraId="3D2F43F0" w14:textId="77777777" w:rsidR="00C15C8A" w:rsidRPr="00C15C8A" w:rsidRDefault="00C15C8A" w:rsidP="007B46AF">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594E1059"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22D60F15"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total</w:t>
            </w:r>
          </w:p>
        </w:tc>
      </w:tr>
      <w:tr w:rsidR="00C15C8A" w:rsidRPr="00C15C8A" w14:paraId="1CB82B82" w14:textId="77777777" w:rsidTr="00B15CEB">
        <w:trPr>
          <w:trHeight w:val="270"/>
        </w:trPr>
        <w:tc>
          <w:tcPr>
            <w:tcW w:w="517" w:type="dxa"/>
            <w:tcBorders>
              <w:top w:val="nil"/>
              <w:left w:val="single" w:sz="4" w:space="0" w:color="auto"/>
              <w:bottom w:val="single" w:sz="4" w:space="0" w:color="auto"/>
              <w:right w:val="single" w:sz="4" w:space="0" w:color="auto"/>
            </w:tcBorders>
            <w:shd w:val="clear" w:color="auto" w:fill="auto"/>
            <w:hideMark/>
          </w:tcPr>
          <w:p w14:paraId="638B7BA9" w14:textId="77777777" w:rsidR="00C15C8A" w:rsidRPr="00C15C8A" w:rsidRDefault="00C15C8A" w:rsidP="007B46AF">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shd w:val="clear" w:color="auto" w:fill="auto"/>
          </w:tcPr>
          <w:p w14:paraId="7913F4CF" w14:textId="432C63F0" w:rsidR="00C15C8A" w:rsidRPr="00C15C8A" w:rsidRDefault="00737306" w:rsidP="007B46AF">
            <w:pPr>
              <w:rPr>
                <w:rFonts w:ascii="Tahoma" w:hAnsi="Tahoma" w:cs="Tahoma"/>
                <w:sz w:val="16"/>
                <w:szCs w:val="16"/>
              </w:rPr>
            </w:pPr>
            <w:r>
              <w:rPr>
                <w:rFonts w:ascii="Tahoma" w:hAnsi="Tahoma" w:cs="Tahoma"/>
                <w:sz w:val="16"/>
                <w:szCs w:val="16"/>
              </w:rPr>
              <w:t>********</w:t>
            </w:r>
          </w:p>
        </w:tc>
        <w:tc>
          <w:tcPr>
            <w:tcW w:w="3397" w:type="dxa"/>
            <w:tcBorders>
              <w:top w:val="nil"/>
              <w:left w:val="nil"/>
              <w:bottom w:val="single" w:sz="4" w:space="0" w:color="auto"/>
              <w:right w:val="single" w:sz="4" w:space="0" w:color="auto"/>
            </w:tcBorders>
            <w:shd w:val="clear" w:color="auto" w:fill="auto"/>
          </w:tcPr>
          <w:p w14:paraId="0DA3910E" w14:textId="1003ADEC" w:rsidR="00C15C8A" w:rsidRPr="00C15C8A" w:rsidRDefault="00737306" w:rsidP="007B46AF">
            <w:pPr>
              <w:rPr>
                <w:rFonts w:ascii="Tahoma" w:hAnsi="Tahoma" w:cs="Tahoma"/>
                <w:sz w:val="16"/>
                <w:szCs w:val="16"/>
              </w:rPr>
            </w:pPr>
            <w:r>
              <w:rPr>
                <w:rFonts w:ascii="Tahoma" w:hAnsi="Tahoma" w:cs="Tahoma"/>
                <w:sz w:val="16"/>
                <w:szCs w:val="16"/>
              </w:rPr>
              <w:t>*******</w:t>
            </w:r>
          </w:p>
        </w:tc>
        <w:tc>
          <w:tcPr>
            <w:tcW w:w="729" w:type="dxa"/>
            <w:tcBorders>
              <w:top w:val="nil"/>
              <w:left w:val="nil"/>
              <w:bottom w:val="single" w:sz="4" w:space="0" w:color="auto"/>
              <w:right w:val="single" w:sz="4" w:space="0" w:color="auto"/>
            </w:tcBorders>
            <w:shd w:val="clear" w:color="auto" w:fill="auto"/>
            <w:hideMark/>
          </w:tcPr>
          <w:p w14:paraId="57007045" w14:textId="4E7E3807" w:rsidR="00C15C8A" w:rsidRPr="00C15C8A" w:rsidRDefault="00737306" w:rsidP="007B46AF">
            <w:pPr>
              <w:rPr>
                <w:rFonts w:ascii="Tahoma" w:hAnsi="Tahoma" w:cs="Tahoma"/>
                <w:sz w:val="16"/>
                <w:szCs w:val="16"/>
              </w:rPr>
            </w:pPr>
            <w:r>
              <w:rPr>
                <w:rFonts w:ascii="Tahoma" w:hAnsi="Tahoma" w:cs="Tahoma"/>
                <w:sz w:val="16"/>
                <w:szCs w:val="16"/>
              </w:rPr>
              <w:t>SERVIÇO</w:t>
            </w:r>
          </w:p>
        </w:tc>
        <w:tc>
          <w:tcPr>
            <w:tcW w:w="982" w:type="dxa"/>
            <w:tcBorders>
              <w:top w:val="nil"/>
              <w:left w:val="nil"/>
              <w:bottom w:val="single" w:sz="4" w:space="0" w:color="auto"/>
              <w:right w:val="single" w:sz="4" w:space="0" w:color="auto"/>
            </w:tcBorders>
            <w:shd w:val="clear" w:color="auto" w:fill="auto"/>
            <w:hideMark/>
          </w:tcPr>
          <w:p w14:paraId="46DFEB05" w14:textId="77777777" w:rsidR="00C15C8A" w:rsidRPr="00C15C8A" w:rsidRDefault="00C15C8A" w:rsidP="007B46AF">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1748047F" w14:textId="7B301075" w:rsidR="00C15C8A" w:rsidRPr="00C15C8A" w:rsidRDefault="00C15C8A" w:rsidP="007B46AF">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shd w:val="clear" w:color="auto" w:fill="auto"/>
            <w:hideMark/>
          </w:tcPr>
          <w:p w14:paraId="40E14245" w14:textId="20CABDB6" w:rsidR="00C15C8A" w:rsidRPr="00C15C8A" w:rsidRDefault="00C15C8A" w:rsidP="007B46AF">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C15C8A" w:rsidRPr="00C15C8A" w14:paraId="042D8280" w14:textId="77777777" w:rsidTr="007B46AF">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6069D6EB"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shd w:val="clear" w:color="auto" w:fill="auto"/>
            <w:hideMark/>
          </w:tcPr>
          <w:p w14:paraId="5766D427"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shd w:val="clear" w:color="auto" w:fill="auto"/>
            <w:hideMark/>
          </w:tcPr>
          <w:p w14:paraId="1EE5D3C2"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shd w:val="clear" w:color="auto" w:fill="auto"/>
            <w:hideMark/>
          </w:tcPr>
          <w:p w14:paraId="71F9690E"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shd w:val="clear" w:color="auto" w:fill="auto"/>
            <w:hideMark/>
          </w:tcPr>
          <w:p w14:paraId="0840250B"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1FD9BA4A" w14:textId="77777777" w:rsidR="00C15C8A" w:rsidRPr="00C15C8A" w:rsidRDefault="00C15C8A" w:rsidP="007B46AF">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7ECC718F" w14:textId="5BC02010" w:rsidR="00C15C8A" w:rsidRPr="00C15C8A" w:rsidRDefault="00C15C8A" w:rsidP="007B46AF">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C15C8A" w:rsidRDefault="003529B4" w:rsidP="003529B4">
      <w:pPr>
        <w:pStyle w:val="Default"/>
        <w:jc w:val="both"/>
        <w:rPr>
          <w:rFonts w:asciiTheme="minorHAnsi" w:hAnsiTheme="minorHAnsi" w:cstheme="minorHAnsi"/>
          <w:sz w:val="22"/>
          <w:szCs w:val="22"/>
        </w:rPr>
      </w:pPr>
      <w:r w:rsidRPr="00C15C8A">
        <w:rPr>
          <w:rFonts w:asciiTheme="minorHAnsi" w:hAnsiTheme="minorHAnsi" w:cstheme="minorHAnsi"/>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C15C8A" w:rsidRDefault="005B2CE5" w:rsidP="00CA5E94">
      <w:pPr>
        <w:pStyle w:val="Default"/>
        <w:rPr>
          <w:rFonts w:asciiTheme="minorHAnsi" w:hAnsiTheme="minorHAnsi" w:cstheme="minorHAnsi"/>
          <w:sz w:val="22"/>
          <w:szCs w:val="22"/>
        </w:rPr>
      </w:pPr>
    </w:p>
    <w:p w14:paraId="68FA3A91" w14:textId="186DD375" w:rsidR="005B2CE5"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b/>
          <w:bCs/>
          <w:sz w:val="22"/>
          <w:szCs w:val="22"/>
        </w:rPr>
        <w:t>DADOS DO PROPONENTE:</w:t>
      </w:r>
    </w:p>
    <w:p w14:paraId="0CEE2E35" w14:textId="77777777" w:rsidR="005B2CE5" w:rsidRPr="00C15C8A" w:rsidRDefault="005B2CE5" w:rsidP="00CA5E94">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C15C8A" w14:paraId="706B4886" w14:textId="77777777" w:rsidTr="00456F75">
        <w:tc>
          <w:tcPr>
            <w:tcW w:w="8494" w:type="dxa"/>
          </w:tcPr>
          <w:p w14:paraId="4C8DA121" w14:textId="4F7B8B77"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Nome: </w:t>
            </w:r>
          </w:p>
        </w:tc>
      </w:tr>
      <w:tr w:rsidR="003529B4" w:rsidRPr="00C15C8A" w14:paraId="0FE797EB" w14:textId="77777777" w:rsidTr="00456F75">
        <w:tc>
          <w:tcPr>
            <w:tcW w:w="8494" w:type="dxa"/>
          </w:tcPr>
          <w:p w14:paraId="5ECA3F34" w14:textId="5287677E"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Razão Social </w:t>
            </w:r>
          </w:p>
        </w:tc>
      </w:tr>
      <w:tr w:rsidR="003529B4" w:rsidRPr="00C15C8A" w14:paraId="0D85A45A" w14:textId="77777777" w:rsidTr="00456F75">
        <w:tc>
          <w:tcPr>
            <w:tcW w:w="8494" w:type="dxa"/>
          </w:tcPr>
          <w:p w14:paraId="21E29BF4" w14:textId="4F5C6654"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CNPJ:</w:t>
            </w:r>
          </w:p>
        </w:tc>
      </w:tr>
      <w:tr w:rsidR="003529B4" w:rsidRPr="00C15C8A" w14:paraId="38C18615" w14:textId="77777777" w:rsidTr="00456F75">
        <w:tc>
          <w:tcPr>
            <w:tcW w:w="8494" w:type="dxa"/>
          </w:tcPr>
          <w:p w14:paraId="42BBC6AC" w14:textId="633062CB"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Endereço completo: </w:t>
            </w:r>
          </w:p>
        </w:tc>
      </w:tr>
      <w:tr w:rsidR="003529B4" w:rsidRPr="00C15C8A" w14:paraId="388C1312" w14:textId="77777777" w:rsidTr="00456F75">
        <w:tc>
          <w:tcPr>
            <w:tcW w:w="8494" w:type="dxa"/>
          </w:tcPr>
          <w:p w14:paraId="7341A60C" w14:textId="1A4D14A5"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Telefone: </w:t>
            </w:r>
          </w:p>
        </w:tc>
      </w:tr>
      <w:tr w:rsidR="003529B4" w:rsidRPr="00C15C8A" w14:paraId="39633ABE" w14:textId="77777777" w:rsidTr="00456F75">
        <w:tc>
          <w:tcPr>
            <w:tcW w:w="8494" w:type="dxa"/>
          </w:tcPr>
          <w:p w14:paraId="70C464FD" w14:textId="2CC0F4C5" w:rsidR="003529B4" w:rsidRPr="00C15C8A" w:rsidRDefault="00FB5CDA" w:rsidP="00CA5E94">
            <w:pPr>
              <w:pStyle w:val="Default"/>
              <w:rPr>
                <w:rFonts w:asciiTheme="minorHAnsi" w:hAnsiTheme="minorHAnsi" w:cstheme="minorHAnsi"/>
                <w:sz w:val="22"/>
                <w:szCs w:val="22"/>
              </w:rPr>
            </w:pPr>
            <w:r w:rsidRPr="00C15C8A">
              <w:rPr>
                <w:rFonts w:asciiTheme="minorHAnsi" w:hAnsiTheme="minorHAnsi" w:cstheme="minorHAnsi"/>
                <w:sz w:val="22"/>
                <w:szCs w:val="22"/>
              </w:rPr>
              <w:t>E</w:t>
            </w:r>
            <w:r w:rsidR="00456F75" w:rsidRPr="00C15C8A">
              <w:rPr>
                <w:rFonts w:asciiTheme="minorHAnsi" w:hAnsiTheme="minorHAnsi" w:cstheme="minorHAnsi"/>
                <w:sz w:val="22"/>
                <w:szCs w:val="22"/>
              </w:rPr>
              <w:t xml:space="preserve">-mail: </w:t>
            </w:r>
          </w:p>
        </w:tc>
      </w:tr>
      <w:tr w:rsidR="003529B4" w:rsidRPr="00C15C8A" w14:paraId="2FE3DD4E" w14:textId="77777777" w:rsidTr="00456F75">
        <w:tc>
          <w:tcPr>
            <w:tcW w:w="8494" w:type="dxa"/>
          </w:tcPr>
          <w:p w14:paraId="2ED1562E" w14:textId="2F806B5B" w:rsidR="003529B4" w:rsidRPr="00C15C8A" w:rsidRDefault="00456F75"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Validade da proposta: </w:t>
            </w:r>
            <w:r w:rsidR="00FB5CDA" w:rsidRPr="00C15C8A">
              <w:rPr>
                <w:rFonts w:asciiTheme="minorHAnsi" w:hAnsiTheme="minorHAnsi" w:cstheme="minorHAnsi"/>
                <w:color w:val="auto"/>
                <w:sz w:val="22"/>
                <w:szCs w:val="22"/>
              </w:rPr>
              <w:t>60</w:t>
            </w:r>
            <w:r w:rsidRPr="00C15C8A">
              <w:rPr>
                <w:rFonts w:asciiTheme="minorHAnsi" w:hAnsiTheme="minorHAnsi" w:cstheme="minorHAnsi"/>
                <w:color w:val="auto"/>
                <w:sz w:val="22"/>
                <w:szCs w:val="22"/>
              </w:rPr>
              <w:t xml:space="preserve"> dia</w:t>
            </w:r>
            <w:r w:rsidR="000B160C" w:rsidRPr="00C15C8A">
              <w:rPr>
                <w:rFonts w:asciiTheme="minorHAnsi" w:hAnsiTheme="minorHAnsi" w:cstheme="minorHAnsi"/>
                <w:color w:val="auto"/>
                <w:sz w:val="22"/>
                <w:szCs w:val="22"/>
              </w:rPr>
              <w:t xml:space="preserve">s. </w:t>
            </w:r>
          </w:p>
        </w:tc>
      </w:tr>
    </w:tbl>
    <w:p w14:paraId="54A7B635" w14:textId="77777777" w:rsidR="005B2CE5" w:rsidRPr="00C15C8A" w:rsidRDefault="005B2CE5" w:rsidP="00CA5E94">
      <w:pPr>
        <w:pStyle w:val="Default"/>
        <w:rPr>
          <w:rFonts w:asciiTheme="minorHAnsi" w:hAnsiTheme="minorHAnsi" w:cstheme="minorHAnsi"/>
          <w:sz w:val="22"/>
          <w:szCs w:val="22"/>
        </w:rPr>
      </w:pPr>
    </w:p>
    <w:p w14:paraId="1A1417AC" w14:textId="77777777" w:rsidR="005B2CE5" w:rsidRPr="00C15C8A" w:rsidRDefault="005B2CE5" w:rsidP="00CA5E94">
      <w:pPr>
        <w:pStyle w:val="Default"/>
        <w:rPr>
          <w:rFonts w:asciiTheme="minorHAnsi" w:hAnsiTheme="minorHAnsi" w:cstheme="minorHAnsi"/>
          <w:sz w:val="22"/>
          <w:szCs w:val="22"/>
        </w:rPr>
      </w:pPr>
    </w:p>
    <w:p w14:paraId="6B994543" w14:textId="77777777" w:rsidR="00456F75" w:rsidRPr="00C15C8A" w:rsidRDefault="00456F75" w:rsidP="00CA5E94">
      <w:pPr>
        <w:pStyle w:val="Default"/>
        <w:rPr>
          <w:rFonts w:asciiTheme="minorHAnsi" w:hAnsiTheme="minorHAnsi" w:cstheme="minorHAnsi"/>
          <w:sz w:val="22"/>
          <w:szCs w:val="22"/>
        </w:rPr>
      </w:pPr>
    </w:p>
    <w:p w14:paraId="7A110E96" w14:textId="66B36558"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 Local e data).</w:t>
      </w:r>
    </w:p>
    <w:p w14:paraId="4AD0E2F2" w14:textId="77777777" w:rsidR="00456F75" w:rsidRPr="00C15C8A" w:rsidRDefault="00456F75" w:rsidP="00456F75">
      <w:pPr>
        <w:pStyle w:val="Default"/>
        <w:jc w:val="center"/>
        <w:rPr>
          <w:rFonts w:asciiTheme="minorHAnsi" w:hAnsiTheme="minorHAnsi" w:cstheme="minorHAnsi"/>
          <w:sz w:val="22"/>
          <w:szCs w:val="22"/>
        </w:rPr>
      </w:pPr>
    </w:p>
    <w:p w14:paraId="597B352A" w14:textId="77777777" w:rsidR="00456F75" w:rsidRPr="00C15C8A" w:rsidRDefault="00456F75" w:rsidP="00456F75">
      <w:pPr>
        <w:pStyle w:val="Default"/>
        <w:jc w:val="center"/>
        <w:rPr>
          <w:rFonts w:asciiTheme="minorHAnsi" w:hAnsiTheme="minorHAnsi" w:cstheme="minorHAnsi"/>
          <w:sz w:val="22"/>
          <w:szCs w:val="22"/>
        </w:rPr>
      </w:pPr>
    </w:p>
    <w:p w14:paraId="2D2383F6" w14:textId="77777777" w:rsidR="00456F75" w:rsidRPr="00C15C8A" w:rsidRDefault="00456F75" w:rsidP="00456F75">
      <w:pPr>
        <w:pStyle w:val="Default"/>
        <w:jc w:val="center"/>
        <w:rPr>
          <w:rFonts w:asciiTheme="minorHAnsi" w:hAnsiTheme="minorHAnsi" w:cstheme="minorHAnsi"/>
          <w:sz w:val="22"/>
          <w:szCs w:val="22"/>
        </w:rPr>
      </w:pPr>
    </w:p>
    <w:p w14:paraId="3FDEFBD8" w14:textId="31192367"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C15C8A">
        <w:rPr>
          <w:rFonts w:asciiTheme="minorHAnsi" w:hAnsiTheme="minorHAnsi" w:cstheme="minorHAnsi"/>
          <w:sz w:val="22"/>
          <w:szCs w:val="22"/>
        </w:rPr>
        <w:t>(Nome/assinatura do representante legal</w:t>
      </w:r>
      <w:r w:rsidRPr="00FB5CDA">
        <w:rPr>
          <w:rFonts w:asciiTheme="minorHAnsi" w:hAnsiTheme="minorHAnsi" w:cstheme="minorHAnsi"/>
          <w:sz w:val="20"/>
          <w:szCs w:val="20"/>
        </w:rPr>
        <w:t>)</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78F24841" w14:textId="77777777" w:rsidR="00C15C8A" w:rsidRDefault="00C15C8A" w:rsidP="00CA5E94">
      <w:pPr>
        <w:pStyle w:val="Default"/>
        <w:rPr>
          <w:sz w:val="20"/>
          <w:szCs w:val="20"/>
        </w:rPr>
      </w:pPr>
    </w:p>
    <w:p w14:paraId="5D55B1E6" w14:textId="77777777" w:rsidR="00C15C8A" w:rsidRDefault="00C15C8A" w:rsidP="00CA5E94">
      <w:pPr>
        <w:pStyle w:val="Default"/>
        <w:rPr>
          <w:sz w:val="20"/>
          <w:szCs w:val="20"/>
        </w:rPr>
      </w:pPr>
    </w:p>
    <w:p w14:paraId="1ED9B3C1" w14:textId="77777777" w:rsidR="00C15C8A" w:rsidRDefault="00C15C8A"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67C23411" w:rsidR="00456F75" w:rsidRPr="00C834F0" w:rsidRDefault="00456F75" w:rsidP="00456F75">
      <w:pPr>
        <w:pStyle w:val="Default"/>
        <w:rPr>
          <w:rFonts w:asciiTheme="minorHAnsi" w:hAnsiTheme="minorHAnsi" w:cstheme="minorHAnsi"/>
          <w:color w:val="auto"/>
          <w:sz w:val="21"/>
          <w:szCs w:val="21"/>
        </w:rPr>
      </w:pPr>
      <w:r w:rsidRPr="00C834F0">
        <w:rPr>
          <w:rFonts w:asciiTheme="minorHAnsi" w:hAnsiTheme="minorHAnsi" w:cstheme="minorHAnsi"/>
          <w:b/>
          <w:bCs/>
          <w:color w:val="auto"/>
          <w:sz w:val="21"/>
          <w:szCs w:val="21"/>
        </w:rPr>
        <w:t xml:space="preserve">PREGÃO ELETRÔNICO Nº </w:t>
      </w:r>
      <w:r w:rsidR="00737306">
        <w:rPr>
          <w:rFonts w:asciiTheme="minorHAnsi" w:hAnsiTheme="minorHAnsi" w:cstheme="minorHAnsi"/>
          <w:b/>
          <w:bCs/>
          <w:color w:val="auto"/>
          <w:sz w:val="21"/>
          <w:szCs w:val="21"/>
        </w:rPr>
        <w:t>46/2024</w:t>
      </w:r>
      <w:r w:rsidRPr="00C834F0">
        <w:rPr>
          <w:rFonts w:asciiTheme="minorHAnsi" w:hAnsiTheme="minorHAnsi" w:cstheme="minorHAnsi"/>
          <w:b/>
          <w:bCs/>
          <w:color w:val="auto"/>
          <w:sz w:val="21"/>
          <w:szCs w:val="21"/>
        </w:rPr>
        <w:t xml:space="preserve"> – PROCESSO Nº  </w:t>
      </w:r>
      <w:r w:rsidR="00C834F0" w:rsidRPr="00C834F0">
        <w:rPr>
          <w:rFonts w:asciiTheme="minorHAnsi" w:hAnsiTheme="minorHAnsi" w:cstheme="minorHAnsi"/>
          <w:b/>
          <w:color w:val="auto"/>
          <w:sz w:val="21"/>
          <w:szCs w:val="21"/>
        </w:rPr>
        <w:t>4931/2024</w:t>
      </w:r>
      <w:r w:rsidR="008354EE" w:rsidRPr="00C834F0">
        <w:rPr>
          <w:rFonts w:asciiTheme="minorHAnsi" w:hAnsiTheme="minorHAnsi" w:cstheme="minorHAnsi"/>
          <w:b/>
          <w:color w:val="auto"/>
          <w:sz w:val="21"/>
          <w:szCs w:val="21"/>
        </w:rPr>
        <w:t xml:space="preserve">. </w:t>
      </w:r>
    </w:p>
    <w:p w14:paraId="5BD3A822" w14:textId="6862C7A9" w:rsidR="00456F75" w:rsidRPr="00C834F0" w:rsidRDefault="00456F75" w:rsidP="000B160C">
      <w:pPr>
        <w:pStyle w:val="Default"/>
        <w:jc w:val="both"/>
        <w:rPr>
          <w:rFonts w:asciiTheme="minorHAnsi" w:hAnsiTheme="minorHAnsi" w:cstheme="minorHAnsi"/>
          <w:color w:val="auto"/>
          <w:sz w:val="21"/>
          <w:szCs w:val="21"/>
        </w:rPr>
      </w:pPr>
      <w:r w:rsidRPr="00C834F0">
        <w:rPr>
          <w:rFonts w:asciiTheme="minorHAnsi" w:hAnsiTheme="minorHAnsi" w:cstheme="minorHAnsi"/>
          <w:b/>
          <w:bCs/>
          <w:color w:val="auto"/>
          <w:sz w:val="21"/>
          <w:szCs w:val="21"/>
        </w:rPr>
        <w:t>OBJETO</w:t>
      </w:r>
      <w:r w:rsidRPr="00C834F0">
        <w:rPr>
          <w:rFonts w:asciiTheme="minorHAnsi" w:hAnsiTheme="minorHAnsi" w:cstheme="minorHAnsi"/>
          <w:color w:val="auto"/>
          <w:sz w:val="21"/>
          <w:szCs w:val="21"/>
        </w:rPr>
        <w:t xml:space="preserve">: </w:t>
      </w:r>
      <w:r w:rsid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r w:rsidR="000B160C" w:rsidRPr="00C834F0">
        <w:rPr>
          <w:rFonts w:asciiTheme="minorHAnsi" w:hAnsiTheme="minorHAnsi" w:cstheme="minorHAnsi"/>
          <w:b/>
          <w:color w:val="auto"/>
          <w:sz w:val="21"/>
          <w:szCs w:val="21"/>
        </w:rPr>
        <w:t xml:space="preserve">.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4FF6E74B" w14:textId="77777777" w:rsidR="002E3B6C" w:rsidRDefault="002E3B6C" w:rsidP="00796411">
      <w:pPr>
        <w:pStyle w:val="Default"/>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074AFB85" w14:textId="5B15FDFC"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9668CA"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1C031F24" w14:textId="77777777" w:rsidR="0003380F" w:rsidRPr="00C834F0" w:rsidRDefault="0003380F" w:rsidP="0003380F">
      <w:pPr>
        <w:pStyle w:val="Recuodecorpodetexto"/>
        <w:ind w:left="0"/>
        <w:rPr>
          <w:rFonts w:ascii="Calibri" w:hAnsi="Calibri" w:cs="Calibri"/>
          <w:b/>
          <w:bCs/>
          <w:iCs/>
          <w:sz w:val="21"/>
          <w:szCs w:val="21"/>
        </w:rPr>
      </w:pPr>
      <w:r w:rsidRPr="00C834F0">
        <w:rPr>
          <w:rFonts w:ascii="Calibri" w:hAnsi="Calibri" w:cs="Calibri"/>
          <w:b/>
          <w:bCs/>
          <w:iCs/>
          <w:sz w:val="21"/>
          <w:szCs w:val="21"/>
        </w:rPr>
        <w:t>À Prefeitura Municipal de SANTA BRANCA</w:t>
      </w:r>
    </w:p>
    <w:p w14:paraId="3ECE6033" w14:textId="5FEFA75C" w:rsidR="0003380F" w:rsidRPr="00C834F0" w:rsidRDefault="0003380F" w:rsidP="0003380F">
      <w:pPr>
        <w:pStyle w:val="Default"/>
        <w:rPr>
          <w:rFonts w:asciiTheme="minorHAnsi" w:hAnsiTheme="minorHAnsi" w:cstheme="minorHAnsi"/>
          <w:color w:val="auto"/>
          <w:sz w:val="21"/>
          <w:szCs w:val="21"/>
        </w:rPr>
      </w:pPr>
      <w:r w:rsidRPr="00C834F0">
        <w:rPr>
          <w:rFonts w:asciiTheme="minorHAnsi" w:hAnsiTheme="minorHAnsi" w:cstheme="minorHAnsi"/>
          <w:b/>
          <w:bCs/>
          <w:color w:val="auto"/>
          <w:sz w:val="21"/>
          <w:szCs w:val="21"/>
        </w:rPr>
        <w:t xml:space="preserve">PREGÃO ELETRÔNICO Nº </w:t>
      </w:r>
      <w:r w:rsidR="00737306">
        <w:rPr>
          <w:rFonts w:asciiTheme="minorHAnsi" w:hAnsiTheme="minorHAnsi" w:cstheme="minorHAnsi"/>
          <w:b/>
          <w:bCs/>
          <w:color w:val="auto"/>
          <w:sz w:val="21"/>
          <w:szCs w:val="21"/>
        </w:rPr>
        <w:t>46/2024</w:t>
      </w:r>
      <w:r w:rsidRPr="00C834F0">
        <w:rPr>
          <w:rFonts w:asciiTheme="minorHAnsi" w:hAnsiTheme="minorHAnsi" w:cstheme="minorHAnsi"/>
          <w:b/>
          <w:bCs/>
          <w:color w:val="auto"/>
          <w:sz w:val="21"/>
          <w:szCs w:val="21"/>
        </w:rPr>
        <w:t xml:space="preserve"> – PROCESSO Nº  </w:t>
      </w:r>
      <w:r w:rsidR="00C834F0" w:rsidRPr="00C834F0">
        <w:rPr>
          <w:rFonts w:asciiTheme="minorHAnsi" w:hAnsiTheme="minorHAnsi" w:cstheme="minorHAnsi"/>
          <w:b/>
          <w:bCs/>
          <w:color w:val="auto"/>
          <w:sz w:val="21"/>
          <w:szCs w:val="21"/>
        </w:rPr>
        <w:t>4931/2024</w:t>
      </w:r>
      <w:r w:rsidRPr="00C834F0">
        <w:rPr>
          <w:rFonts w:asciiTheme="minorHAnsi" w:hAnsiTheme="minorHAnsi" w:cstheme="minorHAnsi"/>
          <w:b/>
          <w:color w:val="auto"/>
          <w:sz w:val="21"/>
          <w:szCs w:val="21"/>
        </w:rPr>
        <w:t xml:space="preserve">. </w:t>
      </w:r>
    </w:p>
    <w:p w14:paraId="0E4D603E" w14:textId="7F323AEC" w:rsidR="0003380F" w:rsidRPr="00C834F0" w:rsidRDefault="0003380F" w:rsidP="000B160C">
      <w:pPr>
        <w:pStyle w:val="Default"/>
        <w:jc w:val="both"/>
        <w:rPr>
          <w:rFonts w:asciiTheme="minorHAnsi" w:hAnsiTheme="minorHAnsi" w:cstheme="minorHAnsi"/>
          <w:color w:val="auto"/>
          <w:sz w:val="21"/>
          <w:szCs w:val="21"/>
        </w:rPr>
      </w:pPr>
      <w:r w:rsidRPr="00C834F0">
        <w:rPr>
          <w:rFonts w:asciiTheme="minorHAnsi" w:hAnsiTheme="minorHAnsi" w:cstheme="minorHAnsi"/>
          <w:b/>
          <w:bCs/>
          <w:color w:val="auto"/>
          <w:sz w:val="21"/>
          <w:szCs w:val="21"/>
        </w:rPr>
        <w:t>OBJETO</w:t>
      </w:r>
      <w:r w:rsidRPr="00C834F0">
        <w:rPr>
          <w:rFonts w:asciiTheme="minorHAnsi" w:hAnsiTheme="minorHAnsi" w:cstheme="minorHAnsi"/>
          <w:color w:val="auto"/>
          <w:sz w:val="21"/>
          <w:szCs w:val="21"/>
        </w:rPr>
        <w:t xml:space="preserve">: </w:t>
      </w:r>
      <w:r w:rsid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02E84242" w:rsidR="006A6358" w:rsidRPr="00C15C8A" w:rsidRDefault="00966E20" w:rsidP="005B23E8">
      <w:pPr>
        <w:autoSpaceDE w:val="0"/>
        <w:autoSpaceDN w:val="0"/>
        <w:adjustRightInd w:val="0"/>
        <w:spacing w:line="276" w:lineRule="auto"/>
        <w:jc w:val="center"/>
        <w:rPr>
          <w:rFonts w:asciiTheme="minorHAnsi" w:hAnsiTheme="minorHAnsi" w:cstheme="minorHAnsi"/>
          <w:b/>
          <w:sz w:val="21"/>
          <w:szCs w:val="21"/>
        </w:rPr>
      </w:pPr>
      <w:r w:rsidRPr="00C15C8A">
        <w:rPr>
          <w:rFonts w:asciiTheme="minorHAnsi" w:hAnsiTheme="minorHAnsi" w:cstheme="minorHAnsi"/>
          <w:b/>
          <w:sz w:val="21"/>
          <w:szCs w:val="21"/>
        </w:rPr>
        <w:t>CONTRATO</w:t>
      </w:r>
      <w:r w:rsidR="006A6358" w:rsidRPr="00C15C8A">
        <w:rPr>
          <w:rFonts w:asciiTheme="minorHAnsi" w:hAnsiTheme="minorHAnsi" w:cstheme="minorHAnsi"/>
          <w:b/>
          <w:sz w:val="21"/>
          <w:szCs w:val="21"/>
        </w:rPr>
        <w:t xml:space="preserve"> Nº </w:t>
      </w:r>
      <w:r w:rsidR="00737306">
        <w:rPr>
          <w:rFonts w:asciiTheme="minorHAnsi" w:hAnsiTheme="minorHAnsi" w:cstheme="minorHAnsi"/>
          <w:b/>
          <w:sz w:val="21"/>
          <w:szCs w:val="21"/>
        </w:rPr>
        <w:t>____</w:t>
      </w:r>
      <w:r w:rsidR="006A6358" w:rsidRPr="00C15C8A">
        <w:rPr>
          <w:rFonts w:asciiTheme="minorHAnsi" w:hAnsiTheme="minorHAnsi" w:cstheme="minorHAnsi"/>
          <w:b/>
          <w:sz w:val="21"/>
          <w:szCs w:val="21"/>
        </w:rPr>
        <w:t>/2024</w:t>
      </w:r>
    </w:p>
    <w:p w14:paraId="57E79B53" w14:textId="45FD48E3" w:rsidR="006A6358" w:rsidRPr="00C15C8A" w:rsidRDefault="006A6358" w:rsidP="005B23E8">
      <w:pPr>
        <w:autoSpaceDE w:val="0"/>
        <w:autoSpaceDN w:val="0"/>
        <w:adjustRightInd w:val="0"/>
        <w:spacing w:line="276" w:lineRule="auto"/>
        <w:jc w:val="center"/>
        <w:rPr>
          <w:rFonts w:asciiTheme="minorHAnsi" w:hAnsiTheme="minorHAnsi" w:cstheme="minorHAnsi"/>
          <w:b/>
          <w:sz w:val="21"/>
          <w:szCs w:val="21"/>
        </w:rPr>
      </w:pPr>
      <w:r w:rsidRPr="00C15C8A">
        <w:rPr>
          <w:rFonts w:asciiTheme="minorHAnsi" w:hAnsiTheme="minorHAnsi" w:cstheme="minorHAnsi"/>
          <w:b/>
          <w:sz w:val="21"/>
          <w:szCs w:val="21"/>
        </w:rPr>
        <w:t xml:space="preserve">PREGÃO ELETRÔNICO Nº </w:t>
      </w:r>
      <w:r w:rsidR="00737306">
        <w:rPr>
          <w:rFonts w:asciiTheme="minorHAnsi" w:hAnsiTheme="minorHAnsi" w:cstheme="minorHAnsi"/>
          <w:b/>
          <w:sz w:val="21"/>
          <w:szCs w:val="21"/>
        </w:rPr>
        <w:t>46/2024</w:t>
      </w:r>
      <w:r w:rsidRPr="00C15C8A">
        <w:rPr>
          <w:rFonts w:asciiTheme="minorHAnsi" w:hAnsiTheme="minorHAnsi" w:cstheme="minorHAnsi"/>
          <w:b/>
          <w:sz w:val="21"/>
          <w:szCs w:val="21"/>
        </w:rPr>
        <w:t xml:space="preserve"> - PROCESSO Nº </w:t>
      </w:r>
      <w:r w:rsidR="00C834F0">
        <w:rPr>
          <w:rFonts w:asciiTheme="minorHAnsi" w:hAnsiTheme="minorHAnsi" w:cstheme="minorHAnsi"/>
          <w:b/>
          <w:sz w:val="21"/>
          <w:szCs w:val="21"/>
        </w:rPr>
        <w:t>4931/2024</w:t>
      </w:r>
    </w:p>
    <w:p w14:paraId="6B3E910C" w14:textId="77777777" w:rsidR="006A6358" w:rsidRPr="00C15C8A" w:rsidRDefault="006A6358" w:rsidP="005B23E8">
      <w:pPr>
        <w:autoSpaceDE w:val="0"/>
        <w:autoSpaceDN w:val="0"/>
        <w:adjustRightInd w:val="0"/>
        <w:spacing w:line="276" w:lineRule="auto"/>
        <w:jc w:val="center"/>
        <w:rPr>
          <w:rFonts w:asciiTheme="minorHAnsi" w:hAnsiTheme="minorHAnsi" w:cstheme="minorHAnsi"/>
          <w:b/>
          <w:sz w:val="21"/>
          <w:szCs w:val="21"/>
        </w:rPr>
      </w:pPr>
    </w:p>
    <w:p w14:paraId="724F49A4" w14:textId="6056D897" w:rsidR="000B160C" w:rsidRPr="00C834F0" w:rsidRDefault="000B160C" w:rsidP="000B160C">
      <w:pPr>
        <w:pStyle w:val="Default"/>
        <w:jc w:val="both"/>
        <w:rPr>
          <w:rFonts w:asciiTheme="minorHAnsi" w:hAnsiTheme="minorHAnsi" w:cstheme="minorHAnsi"/>
          <w:color w:val="auto"/>
          <w:sz w:val="21"/>
          <w:szCs w:val="21"/>
        </w:rPr>
      </w:pPr>
      <w:r w:rsidRPr="00C834F0">
        <w:rPr>
          <w:rFonts w:asciiTheme="minorHAnsi" w:hAnsiTheme="minorHAnsi" w:cstheme="minorHAnsi"/>
          <w:b/>
          <w:bCs/>
          <w:color w:val="auto"/>
          <w:sz w:val="21"/>
          <w:szCs w:val="21"/>
        </w:rPr>
        <w:t>OBJETO</w:t>
      </w:r>
      <w:r w:rsidRPr="00C834F0">
        <w:rPr>
          <w:rFonts w:asciiTheme="minorHAnsi" w:hAnsiTheme="minorHAnsi" w:cstheme="minorHAnsi"/>
          <w:color w:val="auto"/>
          <w:sz w:val="21"/>
          <w:szCs w:val="21"/>
        </w:rPr>
        <w:t xml:space="preserve">: </w:t>
      </w:r>
      <w:r w:rsid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p>
    <w:p w14:paraId="7DAB45C6" w14:textId="77777777" w:rsidR="00966E20" w:rsidRPr="005B23E8" w:rsidRDefault="00966E20" w:rsidP="005B23E8">
      <w:pPr>
        <w:spacing w:line="276" w:lineRule="auto"/>
        <w:jc w:val="both"/>
        <w:rPr>
          <w:rFonts w:asciiTheme="minorHAnsi" w:hAnsiTheme="minorHAnsi" w:cstheme="minorHAnsi"/>
          <w:sz w:val="22"/>
          <w:szCs w:val="22"/>
        </w:rPr>
      </w:pPr>
    </w:p>
    <w:p w14:paraId="0301DF8B" w14:textId="481D1EC2" w:rsidR="00966E20" w:rsidRPr="005B23E8" w:rsidRDefault="00966E20" w:rsidP="00152C33">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CONTRATANTE: Prefeitura municipal de SANTA BRANCA</w:t>
      </w:r>
      <w:r w:rsidRPr="005B23E8">
        <w:rPr>
          <w:rFonts w:asciiTheme="minorHAnsi" w:hAnsiTheme="minorHAnsi" w:cstheme="minorHAnsi"/>
          <w:bCs/>
          <w:caps/>
          <w:sz w:val="22"/>
          <w:szCs w:val="22"/>
        </w:rPr>
        <w:t>,</w:t>
      </w:r>
      <w:r w:rsidRPr="005B23E8">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5B23E8">
        <w:rPr>
          <w:rFonts w:asciiTheme="minorHAnsi" w:hAnsiTheme="minorHAnsi" w:cstheme="minorHAnsi"/>
          <w:b/>
          <w:sz w:val="22"/>
          <w:szCs w:val="22"/>
        </w:rPr>
        <w:t>ADRIANO MARCHESANI LEVORIN</w:t>
      </w:r>
      <w:r w:rsidRPr="005B23E8">
        <w:rPr>
          <w:rFonts w:asciiTheme="minorHAnsi" w:hAnsiTheme="minorHAnsi" w:cstheme="minorHAnsi"/>
          <w:bCs/>
          <w:sz w:val="22"/>
          <w:szCs w:val="22"/>
        </w:rPr>
        <w:t xml:space="preserve">, PREFEITO MUNICIPAL, brasileiro, solteiro, portador do RG nº </w:t>
      </w:r>
      <w:r w:rsidR="00FD24B6" w:rsidRPr="005B23E8">
        <w:rPr>
          <w:rFonts w:asciiTheme="minorHAnsi" w:hAnsiTheme="minorHAnsi" w:cstheme="minorHAnsi"/>
          <w:bCs/>
          <w:sz w:val="22"/>
          <w:szCs w:val="22"/>
        </w:rPr>
        <w:t>******</w:t>
      </w:r>
      <w:r w:rsidRPr="005B23E8">
        <w:rPr>
          <w:rFonts w:asciiTheme="minorHAnsi" w:hAnsiTheme="minorHAnsi" w:cstheme="minorHAnsi"/>
          <w:bCs/>
          <w:sz w:val="22"/>
          <w:szCs w:val="22"/>
        </w:rPr>
        <w:t xml:space="preserve"> e do CPF/MF nº </w:t>
      </w:r>
      <w:r w:rsidR="00FD24B6" w:rsidRPr="005B23E8">
        <w:rPr>
          <w:rFonts w:asciiTheme="minorHAnsi" w:hAnsiTheme="minorHAnsi" w:cstheme="minorHAnsi"/>
          <w:bCs/>
          <w:sz w:val="22"/>
          <w:szCs w:val="22"/>
        </w:rPr>
        <w:t>****</w:t>
      </w:r>
      <w:r w:rsidRPr="005B23E8">
        <w:rPr>
          <w:rFonts w:asciiTheme="minorHAnsi" w:hAnsiTheme="minorHAnsi" w:cstheme="minorHAnsi"/>
          <w:bCs/>
          <w:sz w:val="22"/>
          <w:szCs w:val="22"/>
        </w:rPr>
        <w:t>, domiciliado em SANTA BRANCA/SP.</w:t>
      </w:r>
    </w:p>
    <w:p w14:paraId="79E99B61" w14:textId="77777777" w:rsidR="00966E20" w:rsidRPr="005B23E8" w:rsidRDefault="00966E20" w:rsidP="00152C33">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685D9C28" w:rsidR="00966E20" w:rsidRPr="005B23E8" w:rsidRDefault="00966E20" w:rsidP="00152C33">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CONTRATADA:</w:t>
      </w:r>
      <w:r w:rsidRPr="005B23E8">
        <w:rPr>
          <w:rFonts w:asciiTheme="minorHAnsi" w:hAnsiTheme="minorHAnsi" w:cstheme="minorHAnsi"/>
          <w:bCs/>
          <w:sz w:val="22"/>
          <w:szCs w:val="22"/>
        </w:rPr>
        <w:t xml:space="preserv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inscrita no CNPJ/MF sob o nº </w:t>
      </w:r>
      <w:r w:rsidRPr="005B23E8">
        <w:rPr>
          <w:rFonts w:asciiTheme="minorHAnsi" w:hAnsiTheme="minorHAnsi" w:cstheme="minorHAnsi"/>
          <w:sz w:val="22"/>
          <w:szCs w:val="22"/>
        </w:rPr>
        <w:t>******</w:t>
      </w:r>
      <w:r w:rsidRPr="005B23E8">
        <w:rPr>
          <w:rFonts w:asciiTheme="minorHAnsi" w:hAnsiTheme="minorHAnsi" w:cstheme="minorHAnsi"/>
          <w:bCs/>
          <w:sz w:val="22"/>
          <w:szCs w:val="22"/>
        </w:rPr>
        <w:t xml:space="preserve">, com sede na </w:t>
      </w:r>
      <w:r w:rsidRPr="005B23E8">
        <w:rPr>
          <w:rFonts w:asciiTheme="minorHAnsi" w:hAnsiTheme="minorHAnsi" w:cstheme="minorHAnsi"/>
          <w:sz w:val="22"/>
          <w:szCs w:val="22"/>
        </w:rPr>
        <w:t>Rua ******, telefone: *****, e-mail: *******</w:t>
      </w:r>
      <w:r w:rsidRPr="005B23E8">
        <w:rPr>
          <w:rFonts w:asciiTheme="minorHAnsi" w:hAnsiTheme="minorHAnsi" w:cstheme="minorHAnsi"/>
          <w:bCs/>
          <w:sz w:val="22"/>
          <w:szCs w:val="22"/>
        </w:rPr>
        <w:t xml:space="preserve">, doravante denominada CONTRATADA, e neste ato representada pelo </w:t>
      </w:r>
      <w:proofErr w:type="spellStart"/>
      <w:r w:rsidRPr="005B23E8">
        <w:rPr>
          <w:rFonts w:asciiTheme="minorHAnsi" w:hAnsiTheme="minorHAnsi" w:cstheme="minorHAnsi"/>
          <w:bCs/>
          <w:sz w:val="22"/>
          <w:szCs w:val="22"/>
        </w:rPr>
        <w:t>Sr</w:t>
      </w:r>
      <w:proofErr w:type="spellEnd"/>
      <w:r w:rsidRPr="005B23E8">
        <w:rPr>
          <w:rFonts w:asciiTheme="minorHAnsi" w:hAnsiTheme="minorHAnsi" w:cstheme="minorHAnsi"/>
          <w:bCs/>
          <w:sz w:val="22"/>
          <w:szCs w:val="22"/>
        </w:rPr>
        <w:t xml:space="preserve">(a).  </w:t>
      </w:r>
      <w:r w:rsidRPr="005B23E8">
        <w:rPr>
          <w:rFonts w:asciiTheme="minorHAnsi" w:hAnsiTheme="minorHAnsi" w:cstheme="minorHAnsi"/>
          <w:b/>
          <w:bCs/>
          <w:sz w:val="22"/>
          <w:szCs w:val="22"/>
        </w:rPr>
        <w:t>*****</w:t>
      </w:r>
      <w:r w:rsidRPr="005B23E8">
        <w:rPr>
          <w:rFonts w:asciiTheme="minorHAnsi" w:hAnsiTheme="minorHAnsi" w:cstheme="minorHAnsi"/>
          <w:sz w:val="22"/>
          <w:szCs w:val="22"/>
        </w:rPr>
        <w:t>,</w:t>
      </w:r>
      <w:r w:rsidRPr="005B23E8">
        <w:rPr>
          <w:rFonts w:asciiTheme="minorHAnsi" w:hAnsiTheme="minorHAnsi" w:cstheme="minorHAnsi"/>
          <w:b/>
          <w:bCs/>
          <w:sz w:val="22"/>
          <w:szCs w:val="22"/>
        </w:rPr>
        <w:t xml:space="preserve"> </w:t>
      </w:r>
      <w:r w:rsidRPr="005B23E8">
        <w:rPr>
          <w:rFonts w:asciiTheme="minorHAnsi" w:hAnsiTheme="minorHAnsi" w:cstheme="minorHAnsi"/>
          <w:bCs/>
          <w:sz w:val="22"/>
          <w:szCs w:val="22"/>
        </w:rPr>
        <w:t xml:space="preserve"> que exerce a função de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w:t>
      </w:r>
      <w:r w:rsidRPr="005B23E8">
        <w:rPr>
          <w:rFonts w:asciiTheme="minorHAnsi" w:hAnsiTheme="minorHAnsi" w:cstheme="minorHAnsi"/>
          <w:sz w:val="22"/>
          <w:szCs w:val="22"/>
        </w:rPr>
        <w:t>portador do RG nº ***** e do CPF/MF nº ****.</w:t>
      </w:r>
    </w:p>
    <w:p w14:paraId="67A9F157" w14:textId="77777777" w:rsidR="00966E20" w:rsidRPr="005B23E8" w:rsidRDefault="00966E20" w:rsidP="005B23E8">
      <w:pPr>
        <w:spacing w:line="276" w:lineRule="auto"/>
        <w:jc w:val="both"/>
        <w:rPr>
          <w:rFonts w:asciiTheme="minorHAnsi" w:hAnsiTheme="minorHAnsi" w:cstheme="minorHAnsi"/>
          <w:sz w:val="22"/>
          <w:szCs w:val="22"/>
        </w:rPr>
      </w:pPr>
    </w:p>
    <w:p w14:paraId="6F604B35" w14:textId="6E7123C7" w:rsidR="00966E20" w:rsidRPr="005B23E8" w:rsidRDefault="00966E20" w:rsidP="005B23E8">
      <w:p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Em face do resultado obtido no Pregão Eletrônico indicado em epígrafe, devidamente homologado </w:t>
      </w:r>
      <w:r w:rsidRPr="00F50A06">
        <w:rPr>
          <w:rFonts w:asciiTheme="minorHAnsi" w:hAnsiTheme="minorHAnsi" w:cstheme="minorHAnsi"/>
          <w:sz w:val="22"/>
          <w:szCs w:val="22"/>
        </w:rPr>
        <w:t>pela autoridade competente, resolve celebrar o presente CONTRATO com fundamento na Lei Federal nº. 14.133 de 1º de abril de 2021, com suas alterações posteriores, do Decreto Municipal nº.</w:t>
      </w:r>
      <w:r w:rsidR="00F50A06" w:rsidRPr="00F50A06">
        <w:rPr>
          <w:rFonts w:asciiTheme="minorHAnsi" w:hAnsiTheme="minorHAnsi" w:cstheme="minorHAnsi"/>
          <w:sz w:val="22"/>
          <w:szCs w:val="22"/>
        </w:rPr>
        <w:t xml:space="preserve"> 399</w:t>
      </w:r>
      <w:r w:rsidRPr="00F50A06">
        <w:rPr>
          <w:rFonts w:asciiTheme="minorHAnsi" w:hAnsiTheme="minorHAnsi" w:cstheme="minorHAnsi"/>
          <w:sz w:val="22"/>
          <w:szCs w:val="22"/>
        </w:rPr>
        <w:t>/20</w:t>
      </w:r>
      <w:r w:rsidR="00F50A06" w:rsidRPr="00F50A06">
        <w:rPr>
          <w:rFonts w:asciiTheme="minorHAnsi" w:hAnsiTheme="minorHAnsi" w:cstheme="minorHAnsi"/>
          <w:sz w:val="22"/>
          <w:szCs w:val="22"/>
        </w:rPr>
        <w:t>23</w:t>
      </w:r>
      <w:r w:rsidRPr="00F50A06">
        <w:rPr>
          <w:rFonts w:asciiTheme="minorHAnsi" w:hAnsiTheme="minorHAnsi" w:cstheme="minorHAnsi"/>
          <w:sz w:val="22"/>
          <w:szCs w:val="22"/>
        </w:rPr>
        <w:t xml:space="preserve"> e demais instrumentos legais aplicáveis, têm entre si como justo e contratado o objeto do presente </w:t>
      </w:r>
      <w:r w:rsidRPr="005B23E8">
        <w:rPr>
          <w:rFonts w:asciiTheme="minorHAnsi" w:hAnsiTheme="minorHAnsi" w:cstheme="minorHAnsi"/>
          <w:sz w:val="22"/>
          <w:szCs w:val="22"/>
        </w:rPr>
        <w:t>instrumento que regerá pelas disposições do edital e seus anexos, da proposta de preços e das cláusulas e condições seguintes:</w:t>
      </w:r>
    </w:p>
    <w:p w14:paraId="47E45CE9" w14:textId="77777777" w:rsidR="006A6358" w:rsidRPr="005B23E8" w:rsidRDefault="006A6358" w:rsidP="005B23E8">
      <w:pPr>
        <w:spacing w:line="276" w:lineRule="auto"/>
        <w:jc w:val="both"/>
        <w:rPr>
          <w:rFonts w:asciiTheme="minorHAnsi" w:hAnsiTheme="minorHAnsi" w:cstheme="minorHAnsi"/>
          <w:sz w:val="22"/>
          <w:szCs w:val="22"/>
        </w:rPr>
      </w:pPr>
    </w:p>
    <w:p w14:paraId="20DAB65D" w14:textId="3F36464A" w:rsidR="006A6358" w:rsidRPr="00C834F0" w:rsidRDefault="005B6588" w:rsidP="005B23E8">
      <w:pPr>
        <w:spacing w:line="276" w:lineRule="auto"/>
        <w:jc w:val="both"/>
        <w:rPr>
          <w:rFonts w:asciiTheme="minorHAnsi" w:hAnsiTheme="minorHAnsi" w:cstheme="minorHAnsi"/>
          <w:b/>
          <w:bCs/>
          <w:sz w:val="22"/>
          <w:szCs w:val="22"/>
        </w:rPr>
      </w:pPr>
      <w:r w:rsidRPr="00C834F0">
        <w:rPr>
          <w:rFonts w:asciiTheme="minorHAnsi" w:hAnsiTheme="minorHAnsi" w:cstheme="minorHAnsi"/>
          <w:b/>
          <w:bCs/>
          <w:sz w:val="22"/>
          <w:szCs w:val="22"/>
        </w:rPr>
        <w:t>CLÁUSULA PRIMEIRA – DO OBJETO</w:t>
      </w:r>
      <w:r w:rsidR="00147080" w:rsidRPr="00C834F0">
        <w:rPr>
          <w:rFonts w:asciiTheme="minorHAnsi" w:hAnsiTheme="minorHAnsi" w:cstheme="minorHAnsi"/>
          <w:b/>
          <w:bCs/>
          <w:sz w:val="22"/>
          <w:szCs w:val="22"/>
        </w:rPr>
        <w:t xml:space="preserve"> </w:t>
      </w:r>
      <w:r w:rsidR="00147080" w:rsidRPr="00C834F0">
        <w:rPr>
          <w:rFonts w:asciiTheme="minorHAnsi" w:hAnsiTheme="minorHAnsi" w:cstheme="minorHAnsi"/>
          <w:sz w:val="22"/>
          <w:szCs w:val="22"/>
        </w:rPr>
        <w:t>(</w:t>
      </w:r>
      <w:r w:rsidR="00147080" w:rsidRPr="00C834F0">
        <w:rPr>
          <w:rFonts w:asciiTheme="minorHAnsi" w:hAnsiTheme="minorHAnsi" w:cstheme="minorHAnsi"/>
          <w:b/>
          <w:bCs/>
          <w:sz w:val="22"/>
          <w:szCs w:val="22"/>
        </w:rPr>
        <w:t>art. 92, I e II)</w:t>
      </w:r>
    </w:p>
    <w:p w14:paraId="0192D798" w14:textId="3EE162FD" w:rsidR="006A6358" w:rsidRPr="00C834F0"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C834F0">
        <w:rPr>
          <w:rFonts w:asciiTheme="minorHAnsi" w:hAnsiTheme="minorHAnsi" w:cstheme="minorHAnsi"/>
          <w:color w:val="auto"/>
          <w:sz w:val="22"/>
          <w:szCs w:val="22"/>
        </w:rPr>
        <w:t xml:space="preserve">1.1. </w:t>
      </w:r>
      <w:r w:rsidR="00966E20" w:rsidRPr="00C834F0">
        <w:rPr>
          <w:rFonts w:asciiTheme="minorHAnsi" w:hAnsiTheme="minorHAnsi" w:cstheme="minorHAnsi"/>
          <w:color w:val="auto"/>
          <w:sz w:val="22"/>
          <w:szCs w:val="22"/>
        </w:rPr>
        <w:t xml:space="preserve">O objeto do presente instrumento é a </w:t>
      </w:r>
      <w:r w:rsidR="00C834F0" w:rsidRPr="00C834F0">
        <w:rPr>
          <w:rFonts w:asciiTheme="minorHAnsi" w:hAnsiTheme="minorHAnsi" w:cstheme="minorHAnsi"/>
          <w:b/>
          <w:color w:val="auto"/>
          <w:sz w:val="21"/>
          <w:szCs w:val="21"/>
        </w:rPr>
        <w:t>CONTRATAÇÃO</w:t>
      </w:r>
      <w:r w:rsidR="00B15CEB" w:rsidRPr="00C834F0">
        <w:rPr>
          <w:rFonts w:asciiTheme="minorHAnsi" w:hAnsiTheme="minorHAnsi" w:cstheme="minorHAnsi"/>
          <w:b/>
          <w:color w:val="auto"/>
          <w:sz w:val="21"/>
          <w:szCs w:val="21"/>
        </w:rPr>
        <w:t xml:space="preserve"> DE EMPRESA ESPECIALIZADA EM ORGANIZAÇÃO DE EVENTOS PARA A REALIZAÇÃO DO " NATAL DO PAPAI NOEL 2024" PARA ATENDIMENTO DOS PROGRAMAS SOCIAS E COMUNIDADE ATRAVÉS DA SECRETARIA MUNICIPAL DE ASSISTÊNCIA SOCIAL</w:t>
      </w:r>
      <w:r w:rsidR="000B160C" w:rsidRPr="00C834F0">
        <w:rPr>
          <w:rFonts w:asciiTheme="minorHAnsi" w:hAnsiTheme="minorHAnsi" w:cstheme="minorHAnsi"/>
          <w:b/>
          <w:color w:val="auto"/>
          <w:sz w:val="21"/>
          <w:szCs w:val="21"/>
        </w:rPr>
        <w:t xml:space="preserve">, </w:t>
      </w:r>
      <w:r w:rsidRPr="00C834F0">
        <w:rPr>
          <w:rFonts w:asciiTheme="minorHAnsi" w:hAnsiTheme="minorHAnsi" w:cstheme="minorHAnsi"/>
          <w:b/>
          <w:bCs/>
          <w:color w:val="auto"/>
          <w:sz w:val="22"/>
          <w:szCs w:val="22"/>
        </w:rPr>
        <w:t xml:space="preserve"> </w:t>
      </w:r>
      <w:r w:rsidRPr="00C834F0">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6042F629" w:rsidR="00A104CF" w:rsidRPr="00C834F0"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C834F0">
        <w:rPr>
          <w:rFonts w:asciiTheme="minorHAnsi" w:hAnsiTheme="minorHAnsi" w:cstheme="minorHAnsi"/>
          <w:color w:val="auto"/>
          <w:sz w:val="22"/>
          <w:szCs w:val="22"/>
        </w:rPr>
        <w:t xml:space="preserve">1.2. </w:t>
      </w:r>
      <w:r w:rsidR="00966E20" w:rsidRPr="00C834F0">
        <w:rPr>
          <w:rFonts w:asciiTheme="minorHAnsi" w:hAnsiTheme="minorHAnsi" w:cstheme="minorHAnsi"/>
          <w:color w:val="auto"/>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3D7F56">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BE62FD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 :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5B23E8"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5B23E8">
        <w:rPr>
          <w:rFonts w:asciiTheme="minorHAnsi" w:hAnsiTheme="minorHAnsi" w:cstheme="minorHAnsi"/>
          <w:sz w:val="22"/>
          <w:szCs w:val="22"/>
        </w:rPr>
        <w:t>Vinculam esta contratação, independentemente de transcrição:</w:t>
      </w:r>
    </w:p>
    <w:p w14:paraId="76E4897D" w14:textId="77777777" w:rsidR="00966E20" w:rsidRPr="005B23E8" w:rsidRDefault="00966E20" w:rsidP="005B23E8">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1.4. O Termo de Referência; </w:t>
      </w:r>
    </w:p>
    <w:p w14:paraId="714A6383" w14:textId="77777777" w:rsidR="00966E20" w:rsidRPr="005B23E8" w:rsidRDefault="00966E20" w:rsidP="005B23E8">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1.5. O Edital da Licitação; </w:t>
      </w:r>
    </w:p>
    <w:p w14:paraId="543BE04B" w14:textId="77777777" w:rsidR="002A4FF1" w:rsidRPr="005B23E8" w:rsidRDefault="00966E20" w:rsidP="005B23E8">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1.6. A Proposta do contratado;</w:t>
      </w:r>
    </w:p>
    <w:p w14:paraId="5463840A" w14:textId="6D6B9B90" w:rsidR="00966E20" w:rsidRPr="005B23E8" w:rsidRDefault="00966E20" w:rsidP="005B23E8">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1.7. Eventuais anexos dos documentos supracitados.</w:t>
      </w:r>
    </w:p>
    <w:p w14:paraId="641DA900" w14:textId="77777777" w:rsidR="005B6588" w:rsidRPr="005B23E8" w:rsidRDefault="005B6588" w:rsidP="005B23E8">
      <w:pPr>
        <w:pStyle w:val="Default"/>
        <w:spacing w:line="276" w:lineRule="auto"/>
        <w:jc w:val="both"/>
        <w:rPr>
          <w:rFonts w:asciiTheme="minorHAnsi" w:hAnsiTheme="minorHAnsi" w:cstheme="minorHAnsi"/>
          <w:b/>
          <w:bCs/>
          <w:sz w:val="22"/>
          <w:szCs w:val="22"/>
        </w:rPr>
      </w:pPr>
    </w:p>
    <w:p w14:paraId="5FD94656" w14:textId="48870BC2" w:rsidR="00F923EB" w:rsidRPr="000B160C" w:rsidRDefault="00966E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CLÁUSULA SEGUNDA – VIGÊNCIA E PRORROGAÇÃO</w:t>
      </w:r>
      <w:r w:rsidR="00B73661" w:rsidRPr="005B23E8">
        <w:rPr>
          <w:rFonts w:asciiTheme="minorHAnsi" w:hAnsiTheme="minorHAnsi" w:cstheme="minorHAnsi"/>
          <w:b/>
          <w:bCs/>
          <w:sz w:val="22"/>
          <w:szCs w:val="22"/>
        </w:rPr>
        <w:t xml:space="preserve">. </w:t>
      </w:r>
    </w:p>
    <w:p w14:paraId="5CF3B5F3" w14:textId="258297B4" w:rsidR="00966E20" w:rsidRPr="00C15C8A" w:rsidRDefault="00966E20"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 xml:space="preserve">2.1. O prazo de vigência da contratação </w:t>
      </w:r>
      <w:r w:rsidR="00066CDE" w:rsidRPr="00C15C8A">
        <w:rPr>
          <w:rFonts w:asciiTheme="minorHAnsi" w:hAnsiTheme="minorHAnsi" w:cstheme="minorHAnsi"/>
          <w:color w:val="auto"/>
          <w:sz w:val="22"/>
          <w:szCs w:val="22"/>
        </w:rPr>
        <w:t>são</w:t>
      </w:r>
      <w:r w:rsidRPr="00C15C8A">
        <w:rPr>
          <w:rFonts w:asciiTheme="minorHAnsi" w:hAnsiTheme="minorHAnsi" w:cstheme="minorHAnsi"/>
          <w:color w:val="auto"/>
          <w:sz w:val="22"/>
          <w:szCs w:val="22"/>
        </w:rPr>
        <w:t xml:space="preserve"> de </w:t>
      </w:r>
      <w:r w:rsidR="00066CDE" w:rsidRPr="00C15C8A">
        <w:rPr>
          <w:rFonts w:asciiTheme="minorHAnsi" w:hAnsiTheme="minorHAnsi" w:cstheme="minorHAnsi"/>
          <w:b/>
          <w:bCs/>
          <w:color w:val="auto"/>
          <w:sz w:val="22"/>
          <w:szCs w:val="22"/>
          <w:u w:val="single"/>
        </w:rPr>
        <w:t>60 ( sessenta) dias</w:t>
      </w:r>
      <w:r w:rsidR="00066CDE" w:rsidRPr="00C15C8A">
        <w:rPr>
          <w:rFonts w:asciiTheme="minorHAnsi" w:hAnsiTheme="minorHAnsi" w:cstheme="minorHAnsi"/>
          <w:color w:val="auto"/>
          <w:sz w:val="22"/>
          <w:szCs w:val="22"/>
        </w:rPr>
        <w:t xml:space="preserve">, </w:t>
      </w:r>
      <w:r w:rsidRPr="00C15C8A">
        <w:rPr>
          <w:rFonts w:asciiTheme="minorHAnsi" w:hAnsiTheme="minorHAnsi" w:cstheme="minorHAnsi"/>
          <w:color w:val="auto"/>
          <w:sz w:val="22"/>
          <w:szCs w:val="22"/>
        </w:rPr>
        <w:t>contados d</w:t>
      </w:r>
      <w:r w:rsidR="00066CDE" w:rsidRPr="00C15C8A">
        <w:rPr>
          <w:rFonts w:asciiTheme="minorHAnsi" w:hAnsiTheme="minorHAnsi" w:cstheme="minorHAnsi"/>
          <w:color w:val="auto"/>
          <w:sz w:val="22"/>
          <w:szCs w:val="22"/>
        </w:rPr>
        <w:t xml:space="preserve">a assinatura do contrato </w:t>
      </w:r>
      <w:r w:rsidRPr="00C15C8A">
        <w:rPr>
          <w:rFonts w:asciiTheme="minorHAnsi" w:hAnsiTheme="minorHAnsi" w:cstheme="minorHAnsi"/>
          <w:color w:val="auto"/>
          <w:sz w:val="22"/>
          <w:szCs w:val="22"/>
        </w:rPr>
        <w:t xml:space="preserve">na forma do artigo 105 da Lei </w:t>
      </w:r>
      <w:proofErr w:type="spellStart"/>
      <w:r w:rsidRPr="00C15C8A">
        <w:rPr>
          <w:rFonts w:asciiTheme="minorHAnsi" w:hAnsiTheme="minorHAnsi" w:cstheme="minorHAnsi"/>
          <w:color w:val="auto"/>
          <w:sz w:val="22"/>
          <w:szCs w:val="22"/>
        </w:rPr>
        <w:t>n°</w:t>
      </w:r>
      <w:proofErr w:type="spellEnd"/>
      <w:r w:rsidRPr="00C15C8A">
        <w:rPr>
          <w:rFonts w:asciiTheme="minorHAnsi" w:hAnsiTheme="minorHAnsi" w:cstheme="minorHAnsi"/>
          <w:color w:val="auto"/>
          <w:sz w:val="22"/>
          <w:szCs w:val="22"/>
        </w:rPr>
        <w:t xml:space="preserve"> 14.133, de 2021.</w:t>
      </w:r>
    </w:p>
    <w:p w14:paraId="3F903B7E" w14:textId="3000F698" w:rsidR="00966E20" w:rsidRPr="00C15C8A" w:rsidRDefault="00966E20"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C15C8A">
        <w:rPr>
          <w:rFonts w:asciiTheme="minorHAnsi" w:hAnsiTheme="minorHAnsi" w:cstheme="minorHAnsi"/>
          <w:color w:val="auto"/>
          <w:sz w:val="22"/>
          <w:szCs w:val="22"/>
        </w:rPr>
        <w:t xml:space="preserve">. </w:t>
      </w:r>
    </w:p>
    <w:p w14:paraId="1F30F560" w14:textId="57236608" w:rsidR="00F923EB" w:rsidRPr="00C15C8A" w:rsidRDefault="00F923EB"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 xml:space="preserve">2.3. O contratado não tem direito subjetivo à prorrogação contratual. </w:t>
      </w:r>
    </w:p>
    <w:p w14:paraId="6863D3E6" w14:textId="040E22C4" w:rsidR="00F923EB" w:rsidRPr="00C15C8A" w:rsidRDefault="00F923EB"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2.4. A prorrogação de contrato deverá ser promovida mediante celebração de termo aditivo.</w:t>
      </w:r>
    </w:p>
    <w:p w14:paraId="58C4FE63" w14:textId="77777777" w:rsidR="00F923EB" w:rsidRPr="00C15C8A" w:rsidRDefault="00F923EB"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C15C8A" w:rsidRDefault="00AB0E38" w:rsidP="005B23E8">
      <w:pPr>
        <w:pStyle w:val="Default"/>
        <w:spacing w:line="276" w:lineRule="auto"/>
        <w:jc w:val="both"/>
        <w:rPr>
          <w:rFonts w:asciiTheme="minorHAnsi" w:hAnsiTheme="minorHAnsi" w:cstheme="minorHAnsi"/>
          <w:b/>
          <w:bCs/>
          <w:color w:val="auto"/>
          <w:sz w:val="22"/>
          <w:szCs w:val="22"/>
        </w:rPr>
      </w:pPr>
    </w:p>
    <w:p w14:paraId="11325472" w14:textId="12E0F639" w:rsidR="0062179F" w:rsidRPr="00C15C8A" w:rsidRDefault="0062179F" w:rsidP="005B23E8">
      <w:pPr>
        <w:pStyle w:val="Default"/>
        <w:spacing w:line="276" w:lineRule="auto"/>
        <w:jc w:val="both"/>
        <w:rPr>
          <w:rFonts w:asciiTheme="minorHAnsi" w:hAnsiTheme="minorHAnsi" w:cstheme="minorHAnsi"/>
          <w:b/>
          <w:bCs/>
          <w:color w:val="auto"/>
          <w:sz w:val="22"/>
          <w:szCs w:val="22"/>
        </w:rPr>
      </w:pPr>
      <w:r w:rsidRPr="00C15C8A">
        <w:rPr>
          <w:rFonts w:asciiTheme="minorHAnsi" w:hAnsiTheme="minorHAnsi" w:cstheme="minorHAnsi"/>
          <w:b/>
          <w:bCs/>
          <w:color w:val="auto"/>
          <w:sz w:val="22"/>
          <w:szCs w:val="22"/>
        </w:rPr>
        <w:t xml:space="preserve">CLÁUSULA TERCEIRA – MODELOS DE EXECUÇÃO E GESTÃO CONTRATUAIS (art. 92, IV, VII e XVIII) </w:t>
      </w:r>
    </w:p>
    <w:p w14:paraId="44926193" w14:textId="6C33BED7" w:rsidR="00A04B05" w:rsidRPr="00C15C8A" w:rsidRDefault="0062179F" w:rsidP="005B23E8">
      <w:pPr>
        <w:pStyle w:val="Default"/>
        <w:spacing w:line="276" w:lineRule="auto"/>
        <w:jc w:val="both"/>
        <w:rPr>
          <w:rFonts w:asciiTheme="minorHAnsi" w:hAnsiTheme="minorHAnsi" w:cstheme="minorHAnsi"/>
          <w:color w:val="auto"/>
          <w:sz w:val="22"/>
          <w:szCs w:val="22"/>
        </w:rPr>
      </w:pPr>
      <w:r w:rsidRPr="00C15C8A">
        <w:rPr>
          <w:rFonts w:asciiTheme="minorHAnsi" w:hAnsiTheme="minorHAnsi" w:cstheme="minorHAnsi"/>
          <w:color w:val="auto"/>
          <w:sz w:val="22"/>
          <w:szCs w:val="22"/>
        </w:rPr>
        <w:t>3.1 O regime de execução contratual</w:t>
      </w:r>
      <w:r w:rsidR="00A04B05" w:rsidRPr="00C15C8A">
        <w:rPr>
          <w:rFonts w:asciiTheme="minorHAnsi" w:hAnsiTheme="minorHAnsi" w:cstheme="minorHAnsi"/>
          <w:color w:val="auto"/>
          <w:sz w:val="22"/>
          <w:szCs w:val="22"/>
        </w:rPr>
        <w:t xml:space="preserve"> será indireto, na modalidade de </w:t>
      </w:r>
      <w:r w:rsidR="00A04B05" w:rsidRPr="00C15C8A">
        <w:rPr>
          <w:rFonts w:asciiTheme="minorHAnsi" w:hAnsiTheme="minorHAnsi" w:cstheme="minorHAnsi"/>
          <w:b/>
          <w:bCs/>
          <w:color w:val="auto"/>
          <w:sz w:val="22"/>
          <w:szCs w:val="22"/>
        </w:rPr>
        <w:t>empreitada por preço global</w:t>
      </w:r>
      <w:r w:rsidR="00066CDE" w:rsidRPr="00C15C8A">
        <w:rPr>
          <w:rFonts w:asciiTheme="minorHAnsi" w:hAnsiTheme="minorHAnsi" w:cstheme="minorHAnsi"/>
          <w:b/>
          <w:bCs/>
          <w:color w:val="auto"/>
          <w:sz w:val="22"/>
          <w:szCs w:val="22"/>
        </w:rPr>
        <w:t xml:space="preserve"> </w:t>
      </w:r>
      <w:r w:rsidRPr="00C15C8A">
        <w:rPr>
          <w:rFonts w:asciiTheme="minorHAnsi" w:hAnsiTheme="minorHAnsi" w:cstheme="minorHAnsi"/>
          <w:color w:val="auto"/>
          <w:sz w:val="22"/>
          <w:szCs w:val="22"/>
        </w:rPr>
        <w:t>os modelos de gestão e de execução, assim como os prazos e condições de conclusão, entrega, observação e recebimento do objeto constam no Termo de Referência, anexo a este Contrato.</w:t>
      </w:r>
    </w:p>
    <w:p w14:paraId="14276F0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57A0B9A4" w14:textId="33861689" w:rsidR="00B91551" w:rsidRPr="00066CDE" w:rsidRDefault="0062179F" w:rsidP="005B23E8">
      <w:pPr>
        <w:pStyle w:val="Default"/>
        <w:spacing w:line="276" w:lineRule="auto"/>
        <w:jc w:val="both"/>
        <w:rPr>
          <w:rFonts w:asciiTheme="minorHAnsi" w:hAnsiTheme="minorHAnsi" w:cstheme="minorHAnsi"/>
          <w:b/>
          <w:bCs/>
          <w:color w:val="auto"/>
          <w:sz w:val="22"/>
          <w:szCs w:val="22"/>
        </w:rPr>
      </w:pPr>
      <w:r w:rsidRPr="00066CDE">
        <w:rPr>
          <w:rFonts w:asciiTheme="minorHAnsi" w:hAnsiTheme="minorHAnsi" w:cstheme="minorHAnsi"/>
          <w:b/>
          <w:bCs/>
          <w:color w:val="auto"/>
          <w:sz w:val="22"/>
          <w:szCs w:val="22"/>
        </w:rPr>
        <w:t xml:space="preserve">CLÁUSULA QUARTA – SUBCONTRATAÇÃO </w:t>
      </w:r>
    </w:p>
    <w:p w14:paraId="2E995352" w14:textId="137DAE9F" w:rsidR="00A04B05" w:rsidRPr="00066CDE" w:rsidRDefault="0062179F" w:rsidP="005B23E8">
      <w:pPr>
        <w:pStyle w:val="Default"/>
        <w:spacing w:line="276" w:lineRule="auto"/>
        <w:jc w:val="both"/>
        <w:rPr>
          <w:rFonts w:asciiTheme="minorHAnsi" w:hAnsiTheme="minorHAnsi" w:cstheme="minorHAnsi"/>
          <w:color w:val="auto"/>
          <w:sz w:val="22"/>
          <w:szCs w:val="22"/>
        </w:rPr>
      </w:pPr>
      <w:r w:rsidRPr="00066CDE">
        <w:rPr>
          <w:rFonts w:asciiTheme="minorHAnsi" w:hAnsiTheme="minorHAnsi" w:cstheme="minorHAnsi"/>
          <w:color w:val="auto"/>
          <w:sz w:val="22"/>
          <w:szCs w:val="22"/>
        </w:rPr>
        <w:t>4.1. Não será admitida a subcontratação do objeto contratual.</w:t>
      </w:r>
    </w:p>
    <w:p w14:paraId="517AA180" w14:textId="77777777" w:rsidR="00AD7CD1" w:rsidRPr="00066CDE" w:rsidRDefault="00AD7CD1" w:rsidP="005B23E8">
      <w:pPr>
        <w:pStyle w:val="Default"/>
        <w:spacing w:line="276" w:lineRule="auto"/>
        <w:jc w:val="both"/>
        <w:rPr>
          <w:rFonts w:asciiTheme="minorHAnsi" w:hAnsiTheme="minorHAnsi" w:cstheme="minorHAnsi"/>
          <w:b/>
          <w:bCs/>
          <w:color w:val="auto"/>
          <w:sz w:val="22"/>
          <w:szCs w:val="22"/>
        </w:rPr>
      </w:pPr>
    </w:p>
    <w:p w14:paraId="030E5005" w14:textId="30868416" w:rsidR="00B91551" w:rsidRPr="00066CDE" w:rsidRDefault="0062179F" w:rsidP="005B23E8">
      <w:pPr>
        <w:pStyle w:val="Default"/>
        <w:spacing w:line="276" w:lineRule="auto"/>
        <w:jc w:val="both"/>
        <w:rPr>
          <w:rFonts w:asciiTheme="minorHAnsi" w:hAnsiTheme="minorHAnsi" w:cstheme="minorHAnsi"/>
          <w:b/>
          <w:bCs/>
          <w:color w:val="auto"/>
          <w:sz w:val="22"/>
          <w:szCs w:val="22"/>
        </w:rPr>
      </w:pPr>
      <w:r w:rsidRPr="00066CDE">
        <w:rPr>
          <w:rFonts w:asciiTheme="minorHAnsi" w:hAnsiTheme="minorHAnsi" w:cstheme="minorHAnsi"/>
          <w:b/>
          <w:bCs/>
          <w:color w:val="auto"/>
          <w:sz w:val="22"/>
          <w:szCs w:val="22"/>
        </w:rPr>
        <w:t xml:space="preserve">CLÁUSULA QUINTA – PREÇO (art. 92, V) </w:t>
      </w:r>
    </w:p>
    <w:p w14:paraId="0F4718D1" w14:textId="4BFEA50A" w:rsidR="0062179F" w:rsidRPr="00066CDE" w:rsidRDefault="0062179F" w:rsidP="005B23E8">
      <w:pPr>
        <w:pStyle w:val="Default"/>
        <w:spacing w:line="276" w:lineRule="auto"/>
        <w:jc w:val="both"/>
        <w:rPr>
          <w:rFonts w:asciiTheme="minorHAnsi" w:hAnsiTheme="minorHAnsi" w:cstheme="minorHAnsi"/>
          <w:color w:val="auto"/>
          <w:sz w:val="22"/>
          <w:szCs w:val="22"/>
        </w:rPr>
      </w:pPr>
      <w:r w:rsidRPr="00066CDE">
        <w:rPr>
          <w:rFonts w:asciiTheme="minorHAnsi" w:hAnsiTheme="minorHAnsi" w:cstheme="minorHAnsi"/>
          <w:color w:val="auto"/>
          <w:sz w:val="22"/>
          <w:szCs w:val="22"/>
        </w:rPr>
        <w:t xml:space="preserve">5.1. O valor total da contratação é de R$.......... (.....) </w:t>
      </w:r>
    </w:p>
    <w:p w14:paraId="156E832C" w14:textId="77777777" w:rsidR="00015852" w:rsidRPr="005B23E8" w:rsidRDefault="00015852" w:rsidP="005B23E8">
      <w:pPr>
        <w:pStyle w:val="Default"/>
        <w:spacing w:line="276" w:lineRule="auto"/>
        <w:jc w:val="both"/>
        <w:rPr>
          <w:rFonts w:asciiTheme="minorHAnsi" w:hAnsiTheme="minorHAnsi" w:cstheme="minorHAnsi"/>
          <w:color w:val="4472C4" w:themeColor="accent1"/>
          <w:sz w:val="22"/>
          <w:szCs w:val="22"/>
        </w:rPr>
      </w:pPr>
    </w:p>
    <w:p w14:paraId="764A889D" w14:textId="24A873C7"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5.3 O valor acima é meramente estimativo, de forma que os pagamentos devidos ao contratado dependerão dos quantitativos efetivamente fornecidos.</w:t>
      </w:r>
    </w:p>
    <w:p w14:paraId="5AD668AB" w14:textId="77777777" w:rsidR="0062179F" w:rsidRPr="005B23E8" w:rsidRDefault="0062179F" w:rsidP="005B23E8">
      <w:pPr>
        <w:pStyle w:val="Default"/>
        <w:spacing w:line="276" w:lineRule="auto"/>
        <w:jc w:val="both"/>
        <w:rPr>
          <w:rFonts w:asciiTheme="minorHAnsi" w:hAnsiTheme="minorHAnsi" w:cstheme="minorHAnsi"/>
          <w:sz w:val="22"/>
          <w:szCs w:val="22"/>
        </w:rPr>
      </w:pPr>
    </w:p>
    <w:p w14:paraId="16A9F6CB" w14:textId="116D7DF9" w:rsidR="00B91551" w:rsidRPr="005B23E8" w:rsidRDefault="0062179F"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SEXTA - PAGAMENTO (art. 92, V e VI) </w:t>
      </w:r>
    </w:p>
    <w:p w14:paraId="625596A4" w14:textId="57208C0F"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6.1. O prazo para pagamento ao contratado e demais condições a ele referentes encontram-se definidos no Termo de Referência, anexo a este Contrato.</w:t>
      </w:r>
    </w:p>
    <w:p w14:paraId="01CC0DAD" w14:textId="77777777" w:rsidR="007444DE" w:rsidRPr="005B23E8" w:rsidRDefault="007444DE" w:rsidP="005B23E8">
      <w:pPr>
        <w:pStyle w:val="Default"/>
        <w:spacing w:line="276" w:lineRule="auto"/>
        <w:jc w:val="both"/>
        <w:rPr>
          <w:rFonts w:asciiTheme="minorHAnsi" w:hAnsiTheme="minorHAnsi" w:cstheme="minorHAnsi"/>
          <w:sz w:val="22"/>
          <w:szCs w:val="22"/>
        </w:rPr>
      </w:pPr>
    </w:p>
    <w:p w14:paraId="647A4169" w14:textId="77777777" w:rsidR="0062179F" w:rsidRPr="005B23E8" w:rsidRDefault="0062179F"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SÉTIMA - REAJUSTE (art. 92, V) </w:t>
      </w:r>
    </w:p>
    <w:p w14:paraId="7EB2E590" w14:textId="6D6E5010"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7.1. Os preços inicialmente contratados são fixos e irreajustáveis no prazo de um ano contado da data do orçamento estimado. </w:t>
      </w:r>
    </w:p>
    <w:p w14:paraId="030C553C" w14:textId="3C026D8C" w:rsidR="00B91551" w:rsidRPr="00F50A06" w:rsidRDefault="0062179F" w:rsidP="005B23E8">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 xml:space="preserve">7.2.  Após o </w:t>
      </w:r>
      <w:r w:rsidRPr="00F50A06">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5B23E8" w:rsidRDefault="0062179F" w:rsidP="005B23E8">
      <w:pPr>
        <w:pStyle w:val="Default"/>
        <w:spacing w:line="276" w:lineRule="auto"/>
        <w:jc w:val="both"/>
        <w:rPr>
          <w:rFonts w:asciiTheme="minorHAnsi" w:hAnsiTheme="minorHAnsi" w:cstheme="minorHAnsi"/>
          <w:sz w:val="22"/>
          <w:szCs w:val="22"/>
        </w:rPr>
      </w:pPr>
      <w:r w:rsidRPr="00F50A06">
        <w:rPr>
          <w:rFonts w:asciiTheme="minorHAnsi" w:hAnsiTheme="minorHAnsi" w:cstheme="minorHAnsi"/>
          <w:color w:val="auto"/>
          <w:sz w:val="22"/>
          <w:szCs w:val="22"/>
        </w:rPr>
        <w:t>7.3.  Nos reajustes subsequentes ao primeiro</w:t>
      </w:r>
      <w:r w:rsidRPr="005B23E8">
        <w:rPr>
          <w:rFonts w:asciiTheme="minorHAnsi" w:hAnsiTheme="minorHAnsi" w:cstheme="minorHAnsi"/>
          <w:sz w:val="22"/>
          <w:szCs w:val="22"/>
        </w:rPr>
        <w:t xml:space="preserve">, o interregno mínimo de um ano será contado a partir dos efeitos financeiros do último reajuste. </w:t>
      </w:r>
    </w:p>
    <w:p w14:paraId="21C128B6" w14:textId="44AB82FF"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7.5. Nas aferições finais, o(s) índice(s) utilizado(s) para reajuste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xml:space="preserve">), obrigatoriamente, o(s) definitivo(s). </w:t>
      </w:r>
    </w:p>
    <w:p w14:paraId="05365F34" w14:textId="3818E4BD"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7.6. Caso o(s) índice(s) estabelecido(s) para reajustamento venha(m) a ser extinto(s) ou de qualquer forma não possa(m) mais ser utilizado(s),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adotado(s), em substituição, o(s) que vier(em) a ser d</w:t>
      </w:r>
      <w:r w:rsidR="005B23E8">
        <w:rPr>
          <w:rFonts w:asciiTheme="minorHAnsi" w:hAnsiTheme="minorHAnsi" w:cstheme="minorHAnsi"/>
          <w:sz w:val="22"/>
          <w:szCs w:val="22"/>
        </w:rPr>
        <w:t>e</w:t>
      </w:r>
      <w:r w:rsidRPr="005B23E8">
        <w:rPr>
          <w:rFonts w:asciiTheme="minorHAnsi" w:hAnsiTheme="minorHAnsi" w:cstheme="minorHAnsi"/>
          <w:sz w:val="22"/>
          <w:szCs w:val="22"/>
        </w:rPr>
        <w:t xml:space="preserve">terminado(s) pela legislação então em vigor. </w:t>
      </w:r>
    </w:p>
    <w:p w14:paraId="1B560AD4" w14:textId="2E0BF363"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7.8. O reajuste será realizado por apostilamento</w:t>
      </w:r>
      <w:r w:rsidR="005C7D03" w:rsidRPr="005B23E8">
        <w:rPr>
          <w:rFonts w:asciiTheme="minorHAnsi" w:hAnsiTheme="minorHAnsi" w:cstheme="minorHAnsi"/>
          <w:sz w:val="22"/>
          <w:szCs w:val="22"/>
        </w:rPr>
        <w:t xml:space="preserve">. </w:t>
      </w:r>
    </w:p>
    <w:p w14:paraId="73338ADA" w14:textId="77777777" w:rsidR="0062179F" w:rsidRPr="005B23E8" w:rsidRDefault="0062179F" w:rsidP="005B23E8">
      <w:pPr>
        <w:pStyle w:val="Default"/>
        <w:spacing w:line="276" w:lineRule="auto"/>
        <w:jc w:val="both"/>
        <w:rPr>
          <w:rFonts w:asciiTheme="minorHAnsi" w:hAnsiTheme="minorHAnsi" w:cstheme="minorHAnsi"/>
          <w:sz w:val="22"/>
          <w:szCs w:val="22"/>
        </w:rPr>
      </w:pPr>
    </w:p>
    <w:p w14:paraId="7F54D859" w14:textId="62254BC6" w:rsidR="00DF79A0" w:rsidRPr="005B23E8" w:rsidRDefault="0062179F"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OITAVA - OBRIGAÇÕES DO CONTRATANTE (art. 92, X, XI e XIV) </w:t>
      </w:r>
    </w:p>
    <w:p w14:paraId="2F262FA9" w14:textId="1B84F6CE" w:rsidR="00B91551"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 São obrigações do Contratante: </w:t>
      </w:r>
    </w:p>
    <w:p w14:paraId="7AC66224" w14:textId="3CD60693"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8.1.1</w:t>
      </w:r>
      <w:r w:rsidR="00DF79A0" w:rsidRPr="005B23E8">
        <w:rPr>
          <w:rFonts w:asciiTheme="minorHAnsi" w:hAnsiTheme="minorHAnsi" w:cstheme="minorHAnsi"/>
          <w:sz w:val="22"/>
          <w:szCs w:val="22"/>
        </w:rPr>
        <w:t xml:space="preserve">. </w:t>
      </w:r>
      <w:r w:rsidRPr="005B23E8">
        <w:rPr>
          <w:rFonts w:asciiTheme="minorHAnsi" w:hAnsiTheme="minorHAnsi" w:cstheme="minorHAnsi"/>
          <w:sz w:val="22"/>
          <w:szCs w:val="22"/>
        </w:rPr>
        <w:t xml:space="preserve"> Exigir o cumprimento de todas as obrigações assumidas pelo Contratado, de acordo com o contrato e seus anexos; </w:t>
      </w:r>
    </w:p>
    <w:p w14:paraId="4BB8674C" w14:textId="77777777" w:rsidR="00DF79A0"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8.1.2. Receber o objeto no prazo e condições estabelecidas no Termo de Referência; </w:t>
      </w:r>
    </w:p>
    <w:p w14:paraId="2773ACCD" w14:textId="50D9B9C4"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8.1.4. Acompanhar e fiscalizar a execução do contrato e o cumprimento das obrigações pelo Contratado; </w:t>
      </w:r>
    </w:p>
    <w:p w14:paraId="5CD3FB5B" w14:textId="7CF32CE1" w:rsidR="00247042" w:rsidRPr="005B23E8" w:rsidRDefault="00247042"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247042" w:rsidRPr="005B23E8">
        <w:rPr>
          <w:rFonts w:asciiTheme="minorHAnsi" w:hAnsiTheme="minorHAnsi" w:cstheme="minorHAnsi"/>
          <w:sz w:val="22"/>
          <w:szCs w:val="22"/>
        </w:rPr>
        <w:t>6</w:t>
      </w:r>
      <w:r w:rsidRPr="005B23E8">
        <w:rPr>
          <w:rFonts w:asciiTheme="minorHAnsi" w:hAnsiTheme="minorHAnsi" w:cstheme="minorHAnsi"/>
          <w:sz w:val="22"/>
          <w:szCs w:val="22"/>
        </w:rPr>
        <w:t xml:space="preserve">. Efetuar o pagamento ao Contratado do valor correspondente ao fornecimento do objeto, no prazo, forma e condições estabelecidos no presente Contrato e no Termo de Referência. </w:t>
      </w:r>
    </w:p>
    <w:p w14:paraId="398E06DF" w14:textId="42E8D25B" w:rsidR="0062179F" w:rsidRPr="005B23E8" w:rsidRDefault="00DF79A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247042" w:rsidRPr="005B23E8">
        <w:rPr>
          <w:rFonts w:asciiTheme="minorHAnsi" w:hAnsiTheme="minorHAnsi" w:cstheme="minorHAnsi"/>
          <w:sz w:val="22"/>
          <w:szCs w:val="22"/>
        </w:rPr>
        <w:t>7</w:t>
      </w:r>
      <w:r w:rsidRPr="005B23E8">
        <w:rPr>
          <w:rFonts w:asciiTheme="minorHAnsi" w:hAnsiTheme="minorHAnsi" w:cstheme="minorHAnsi"/>
          <w:sz w:val="22"/>
          <w:szCs w:val="22"/>
        </w:rPr>
        <w:t xml:space="preserve">. </w:t>
      </w:r>
      <w:r w:rsidR="0062179F" w:rsidRPr="005B23E8">
        <w:rPr>
          <w:rFonts w:asciiTheme="minorHAnsi" w:hAnsiTheme="minorHAnsi" w:cstheme="minorHAnsi"/>
          <w:sz w:val="22"/>
          <w:szCs w:val="22"/>
        </w:rPr>
        <w:t>Aplicar ao Contratado as sanções previstas na lei e neste Contrato;</w:t>
      </w:r>
    </w:p>
    <w:p w14:paraId="4667F167" w14:textId="49F3438C"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247042" w:rsidRPr="005B23E8">
        <w:rPr>
          <w:rFonts w:asciiTheme="minorHAnsi" w:hAnsiTheme="minorHAnsi" w:cstheme="minorHAnsi"/>
          <w:sz w:val="22"/>
          <w:szCs w:val="22"/>
        </w:rPr>
        <w:t>8</w:t>
      </w:r>
      <w:r w:rsidRPr="005B23E8">
        <w:rPr>
          <w:rFonts w:asciiTheme="minorHAnsi" w:hAnsiTheme="minorHAnsi" w:cstheme="minorHAnsi"/>
          <w:sz w:val="22"/>
          <w:szCs w:val="22"/>
        </w:rPr>
        <w:t xml:space="preserve">. Cientificar o órgão de representação judicial da </w:t>
      </w:r>
      <w:r w:rsidR="002F35A1" w:rsidRPr="005B23E8">
        <w:rPr>
          <w:rFonts w:asciiTheme="minorHAnsi" w:hAnsiTheme="minorHAnsi" w:cstheme="minorHAnsi"/>
          <w:sz w:val="22"/>
          <w:szCs w:val="22"/>
        </w:rPr>
        <w:t xml:space="preserve">Procuradoria do Município </w:t>
      </w:r>
      <w:r w:rsidRPr="005B23E8">
        <w:rPr>
          <w:rFonts w:asciiTheme="minorHAnsi" w:hAnsiTheme="minorHAnsi" w:cstheme="minorHAnsi"/>
          <w:sz w:val="22"/>
          <w:szCs w:val="22"/>
        </w:rPr>
        <w:t>para adoção das medidas cabíveis quando do descumprimento de obrigações pelo Contratado</w:t>
      </w:r>
      <w:r w:rsidR="002F35A1" w:rsidRPr="005B23E8">
        <w:rPr>
          <w:rFonts w:asciiTheme="minorHAnsi" w:hAnsiTheme="minorHAnsi" w:cstheme="minorHAnsi"/>
          <w:sz w:val="22"/>
          <w:szCs w:val="22"/>
        </w:rPr>
        <w:t xml:space="preserve">. </w:t>
      </w:r>
    </w:p>
    <w:p w14:paraId="78A8AB92" w14:textId="1C96DF4E"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247042" w:rsidRPr="005B23E8">
        <w:rPr>
          <w:rFonts w:asciiTheme="minorHAnsi" w:hAnsiTheme="minorHAnsi" w:cstheme="minorHAnsi"/>
          <w:sz w:val="22"/>
          <w:szCs w:val="22"/>
        </w:rPr>
        <w:t>9</w:t>
      </w:r>
      <w:r w:rsidRPr="005B23E8">
        <w:rPr>
          <w:rFonts w:asciiTheme="minorHAnsi" w:hAnsiTheme="minorHAnsi" w:cstheme="minorHAnsi"/>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B14F0D">
        <w:rPr>
          <w:rFonts w:asciiTheme="minorHAnsi" w:hAnsiTheme="minorHAnsi" w:cstheme="minorHAnsi"/>
          <w:sz w:val="22"/>
          <w:szCs w:val="22"/>
        </w:rPr>
        <w:t>.</w:t>
      </w:r>
      <w:r w:rsidR="00247042" w:rsidRPr="005B23E8">
        <w:rPr>
          <w:rFonts w:asciiTheme="minorHAnsi" w:hAnsiTheme="minorHAnsi" w:cstheme="minorHAnsi"/>
          <w:sz w:val="22"/>
          <w:szCs w:val="22"/>
        </w:rPr>
        <w:t>10</w:t>
      </w:r>
      <w:r w:rsidR="00DF79A0" w:rsidRPr="005B23E8">
        <w:rPr>
          <w:rFonts w:asciiTheme="minorHAnsi" w:hAnsiTheme="minorHAnsi" w:cstheme="minorHAnsi"/>
          <w:sz w:val="22"/>
          <w:szCs w:val="22"/>
        </w:rPr>
        <w:t xml:space="preserve">. </w:t>
      </w:r>
      <w:r w:rsidRPr="005B23E8">
        <w:rPr>
          <w:rFonts w:asciiTheme="minorHAnsi" w:hAnsiTheme="minorHAnsi" w:cstheme="minorHAnsi"/>
          <w:sz w:val="22"/>
          <w:szCs w:val="22"/>
        </w:rPr>
        <w:t xml:space="preserve">A Administração terá o prazo de 1 (um) mês, a contar da data do protocolo do requerimento para decidir, admitida a prorrogação motivada, por igual período. </w:t>
      </w:r>
    </w:p>
    <w:p w14:paraId="00474E5D" w14:textId="32C42B79"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C445C2" w:rsidRPr="005B23E8">
        <w:rPr>
          <w:rFonts w:asciiTheme="minorHAnsi" w:hAnsiTheme="minorHAnsi" w:cstheme="minorHAnsi"/>
          <w:sz w:val="22"/>
          <w:szCs w:val="22"/>
        </w:rPr>
        <w:t>1</w:t>
      </w:r>
      <w:r w:rsidR="00247042" w:rsidRPr="005B23E8">
        <w:rPr>
          <w:rFonts w:asciiTheme="minorHAnsi" w:hAnsiTheme="minorHAnsi" w:cstheme="minorHAnsi"/>
          <w:sz w:val="22"/>
          <w:szCs w:val="22"/>
        </w:rPr>
        <w:t>1</w:t>
      </w:r>
      <w:r w:rsidRPr="005B23E8">
        <w:rPr>
          <w:rFonts w:asciiTheme="minorHAnsi" w:hAnsiTheme="minorHAnsi" w:cstheme="minorHAnsi"/>
          <w:sz w:val="22"/>
          <w:szCs w:val="22"/>
        </w:rPr>
        <w:t xml:space="preserve">. Responder eventuais pedidos de reestabelecimento do equilíbrio econômico-financeiro feitos pelo contratado no prazo máximo de 60 (sessenta) dias. </w:t>
      </w:r>
    </w:p>
    <w:p w14:paraId="77D2E223" w14:textId="4FD2DF8E"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C445C2" w:rsidRPr="005B23E8">
        <w:rPr>
          <w:rFonts w:asciiTheme="minorHAnsi" w:hAnsiTheme="minorHAnsi" w:cstheme="minorHAnsi"/>
          <w:sz w:val="22"/>
          <w:szCs w:val="22"/>
        </w:rPr>
        <w:t>1</w:t>
      </w:r>
      <w:r w:rsidR="00247042" w:rsidRPr="005B23E8">
        <w:rPr>
          <w:rFonts w:asciiTheme="minorHAnsi" w:hAnsiTheme="minorHAnsi" w:cstheme="minorHAnsi"/>
          <w:sz w:val="22"/>
          <w:szCs w:val="22"/>
        </w:rPr>
        <w:t>2</w:t>
      </w:r>
      <w:r w:rsidRPr="005B23E8">
        <w:rPr>
          <w:rFonts w:asciiTheme="minorHAnsi" w:hAnsiTheme="minorHAnsi" w:cstheme="minorHAnsi"/>
          <w:sz w:val="22"/>
          <w:szCs w:val="22"/>
        </w:rPr>
        <w:t xml:space="preserve">. Notificar os emitentes das garantias quanto ao início de processo administrativo para apuração de descumprimento de cláusulas contratuais. </w:t>
      </w:r>
    </w:p>
    <w:p w14:paraId="3383E973" w14:textId="689DA377" w:rsidR="002F35A1" w:rsidRPr="005B23E8" w:rsidRDefault="002F35A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162B8B02" w14:textId="792AC1AA" w:rsidR="0062179F"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sidR="00C445C2" w:rsidRPr="005B23E8">
        <w:rPr>
          <w:rFonts w:asciiTheme="minorHAnsi" w:hAnsiTheme="minorHAnsi" w:cstheme="minorHAnsi"/>
          <w:sz w:val="22"/>
          <w:szCs w:val="22"/>
        </w:rPr>
        <w:t>1</w:t>
      </w:r>
      <w:r w:rsidR="002F35A1" w:rsidRPr="005B23E8">
        <w:rPr>
          <w:rFonts w:asciiTheme="minorHAnsi" w:hAnsiTheme="minorHAnsi" w:cstheme="minorHAnsi"/>
          <w:sz w:val="22"/>
          <w:szCs w:val="22"/>
        </w:rPr>
        <w:t>4</w:t>
      </w:r>
      <w:r w:rsidRPr="005B23E8">
        <w:rPr>
          <w:rFonts w:asciiTheme="minorHAnsi" w:hAnsiTheme="minorHAnsi" w:cstheme="minorHAnsi"/>
          <w:sz w:val="22"/>
          <w:szCs w:val="22"/>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5B23E8" w:rsidRDefault="0062179F" w:rsidP="005B23E8">
      <w:pPr>
        <w:pStyle w:val="Default"/>
        <w:spacing w:line="276" w:lineRule="auto"/>
        <w:jc w:val="both"/>
        <w:rPr>
          <w:rFonts w:asciiTheme="minorHAnsi" w:hAnsiTheme="minorHAnsi" w:cstheme="minorHAnsi"/>
          <w:sz w:val="22"/>
          <w:szCs w:val="22"/>
        </w:rPr>
      </w:pPr>
    </w:p>
    <w:p w14:paraId="5D7AEF47" w14:textId="77777777" w:rsidR="00FD24B6"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b/>
          <w:bCs/>
          <w:sz w:val="22"/>
          <w:szCs w:val="22"/>
        </w:rPr>
        <w:t>CLÁUSULA NONA - OBRIGAÇÕES DO CONTRATADO (art. 92, XIV, XVI e XVII)</w:t>
      </w:r>
      <w:r w:rsidRPr="005B23E8">
        <w:rPr>
          <w:rFonts w:asciiTheme="minorHAnsi" w:hAnsiTheme="minorHAnsi" w:cstheme="minorHAnsi"/>
          <w:sz w:val="22"/>
          <w:szCs w:val="22"/>
        </w:rPr>
        <w:t xml:space="preserve"> </w:t>
      </w:r>
    </w:p>
    <w:p w14:paraId="2F2A684D" w14:textId="5881B6C9" w:rsidR="00A600BB" w:rsidRPr="005B23E8" w:rsidRDefault="0062179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9.1.</w:t>
      </w:r>
      <w:r w:rsidR="00B91551" w:rsidRPr="005B23E8">
        <w:rPr>
          <w:rFonts w:asciiTheme="minorHAnsi" w:hAnsiTheme="minorHAnsi" w:cstheme="minorHAnsi"/>
          <w:sz w:val="22"/>
          <w:szCs w:val="22"/>
        </w:rPr>
        <w:t xml:space="preserve"> </w:t>
      </w:r>
      <w:r w:rsidRPr="005B23E8">
        <w:rPr>
          <w:rFonts w:asciiTheme="minorHAnsi" w:hAnsiTheme="minorHAnsi" w:cstheme="minorHAnsi"/>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 Manter preposto aceito pela Administração no local do serviço para representá-lo na execução do contrato. </w:t>
      </w:r>
    </w:p>
    <w:p w14:paraId="6CFE6366" w14:textId="7832CB09"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2A97A374" w14:textId="51326FA5"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5B23E8" w:rsidRDefault="00A600BB"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9.1.10. Comunicar ao Fiscal do contrato, no prazo de 24 (vinte e quatro) horas, qualquer ocorrência anormal ou acidente que se verifique no local dos serviços. </w:t>
      </w:r>
    </w:p>
    <w:p w14:paraId="5DD150EF" w14:textId="6A61B2F5"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0640C9DB" w14:textId="692139CC"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3AE4F444" w14:textId="03813F15"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9.1.20. Guardar sigilo sobre todas as informações obtidas em decorrência do cumprimento do contrato; </w:t>
      </w:r>
    </w:p>
    <w:p w14:paraId="2ABDF31F" w14:textId="77777777"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9.1.22.  Cumprir, além dos postulados legais vigentes de âmbito federal, estadual ou municipal, as normas de segurança do Contratante; </w:t>
      </w:r>
    </w:p>
    <w:p w14:paraId="2A217E8F" w14:textId="77777777" w:rsidR="00595F71" w:rsidRPr="005B23E8" w:rsidRDefault="00595F71" w:rsidP="005B23E8">
      <w:pPr>
        <w:pStyle w:val="Default"/>
        <w:spacing w:line="276" w:lineRule="auto"/>
        <w:jc w:val="both"/>
        <w:rPr>
          <w:rFonts w:asciiTheme="minorHAnsi" w:hAnsiTheme="minorHAnsi" w:cstheme="minorHAnsi"/>
          <w:sz w:val="22"/>
          <w:szCs w:val="22"/>
        </w:rPr>
      </w:pPr>
    </w:p>
    <w:p w14:paraId="6D1867B6" w14:textId="2534B3DB" w:rsidR="00595F71" w:rsidRPr="005B23E8" w:rsidRDefault="00595F71" w:rsidP="005B23E8">
      <w:pPr>
        <w:pStyle w:val="Default"/>
        <w:spacing w:line="276" w:lineRule="auto"/>
        <w:rPr>
          <w:rFonts w:asciiTheme="minorHAnsi" w:hAnsiTheme="minorHAnsi" w:cstheme="minorHAnsi"/>
          <w:sz w:val="22"/>
          <w:szCs w:val="22"/>
        </w:rPr>
      </w:pPr>
      <w:r w:rsidRPr="005B23E8">
        <w:rPr>
          <w:rFonts w:asciiTheme="minorHAnsi" w:hAnsiTheme="minorHAnsi" w:cstheme="minorHAnsi"/>
          <w:b/>
          <w:bCs/>
          <w:sz w:val="22"/>
          <w:szCs w:val="22"/>
        </w:rPr>
        <w:t>CLÁUSULA DÉCIMA- OBRIGAÇÕES PERTINENTES À LGPD</w:t>
      </w:r>
    </w:p>
    <w:p w14:paraId="595D2947" w14:textId="77777777" w:rsidR="00595F71" w:rsidRPr="005B23E8" w:rsidRDefault="00595F71" w:rsidP="005B23E8">
      <w:pPr>
        <w:pStyle w:val="Default"/>
        <w:spacing w:line="276" w:lineRule="auto"/>
        <w:rPr>
          <w:rFonts w:asciiTheme="minorHAnsi" w:hAnsiTheme="minorHAnsi" w:cstheme="minorHAnsi"/>
          <w:sz w:val="22"/>
          <w:szCs w:val="22"/>
        </w:rPr>
      </w:pPr>
    </w:p>
    <w:p w14:paraId="5C4FA255" w14:textId="43797C14"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657E75FE" w14:textId="5A5BB7AE"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10.3. É vedado o compartilhamento com terceiros dos dados obtidos fora das hipóteses permitidas em Lei. </w:t>
      </w:r>
    </w:p>
    <w:p w14:paraId="3F8183B0" w14:textId="144BA603"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10.4. A Administração deverá ser informada no prazo de 5 (cinco) dias úteis sobre todos os contratos de </w:t>
      </w:r>
      <w:proofErr w:type="spellStart"/>
      <w:r w:rsidRPr="005B23E8">
        <w:rPr>
          <w:rFonts w:asciiTheme="minorHAnsi" w:hAnsiTheme="minorHAnsi" w:cstheme="minorHAnsi"/>
          <w:sz w:val="22"/>
          <w:szCs w:val="22"/>
        </w:rPr>
        <w:t>suboperação</w:t>
      </w:r>
      <w:proofErr w:type="spellEnd"/>
      <w:r w:rsidRPr="005B23E8">
        <w:rPr>
          <w:rFonts w:asciiTheme="minorHAnsi" w:hAnsiTheme="minorHAnsi" w:cstheme="minorHAnsi"/>
          <w:sz w:val="22"/>
          <w:szCs w:val="22"/>
        </w:rPr>
        <w:t xml:space="preserve"> firmados ou que venham a ser celebrados pelo Contratado. </w:t>
      </w:r>
    </w:p>
    <w:p w14:paraId="0112E115" w14:textId="266C5346"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10.6. É dever do contratado orientar e treinar seus empregados sobre os deveres, requisitos e responsabilidades decorrentes da LGPD. </w:t>
      </w:r>
    </w:p>
    <w:p w14:paraId="6F910BA5" w14:textId="1C19185D"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72BFE511" w14:textId="32725EA3"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5B23E8" w:rsidRDefault="00595F71"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10.12. Os contratos e convênios de que trata o § 1º do art. 26 da LGPD deverão ser comunicados à autoridade nacional. </w:t>
      </w:r>
    </w:p>
    <w:p w14:paraId="35526D36"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1D8FB07C" w14:textId="56FD0E82" w:rsidR="00DF79A0" w:rsidRPr="005B23E8" w:rsidRDefault="00DF79A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b/>
          <w:bCs/>
          <w:sz w:val="22"/>
          <w:szCs w:val="22"/>
        </w:rPr>
        <w:t>CLÁUSULA DÉCIMA</w:t>
      </w:r>
      <w:r w:rsidR="00192E32" w:rsidRPr="005B23E8">
        <w:rPr>
          <w:rFonts w:asciiTheme="minorHAnsi" w:hAnsiTheme="minorHAnsi" w:cstheme="minorHAnsi"/>
          <w:b/>
          <w:bCs/>
          <w:sz w:val="22"/>
          <w:szCs w:val="22"/>
        </w:rPr>
        <w:t xml:space="preserve"> PRIMEIRA </w:t>
      </w:r>
      <w:r w:rsidRPr="005B23E8">
        <w:rPr>
          <w:rFonts w:asciiTheme="minorHAnsi" w:hAnsiTheme="minorHAnsi" w:cstheme="minorHAnsi"/>
          <w:b/>
          <w:bCs/>
          <w:sz w:val="22"/>
          <w:szCs w:val="22"/>
        </w:rPr>
        <w:t xml:space="preserve">– GARANTIA DE EXECUÇÃO </w:t>
      </w:r>
      <w:r w:rsidRPr="005B23E8">
        <w:rPr>
          <w:rFonts w:asciiTheme="minorHAnsi" w:hAnsiTheme="minorHAnsi" w:cstheme="minorHAnsi"/>
          <w:b/>
          <w:bCs/>
          <w:color w:val="auto"/>
          <w:sz w:val="22"/>
          <w:szCs w:val="22"/>
        </w:rPr>
        <w:t xml:space="preserve">(art. 92, XII) </w:t>
      </w:r>
    </w:p>
    <w:p w14:paraId="55B59148" w14:textId="5460FD9F" w:rsidR="00DF79A0" w:rsidRPr="00066CDE" w:rsidRDefault="00DF79A0" w:rsidP="005B23E8">
      <w:pPr>
        <w:pStyle w:val="Default"/>
        <w:spacing w:line="276" w:lineRule="auto"/>
        <w:jc w:val="both"/>
        <w:rPr>
          <w:rFonts w:asciiTheme="minorHAnsi" w:hAnsiTheme="minorHAnsi" w:cstheme="minorHAnsi"/>
          <w:color w:val="auto"/>
          <w:sz w:val="22"/>
          <w:szCs w:val="22"/>
        </w:rPr>
      </w:pPr>
      <w:r w:rsidRPr="00066CDE">
        <w:rPr>
          <w:rFonts w:asciiTheme="minorHAnsi" w:hAnsiTheme="minorHAnsi" w:cstheme="minorHAnsi"/>
          <w:color w:val="auto"/>
          <w:sz w:val="22"/>
          <w:szCs w:val="22"/>
        </w:rPr>
        <w:t>1</w:t>
      </w:r>
      <w:r w:rsidR="00192E32" w:rsidRPr="00066CDE">
        <w:rPr>
          <w:rFonts w:asciiTheme="minorHAnsi" w:hAnsiTheme="minorHAnsi" w:cstheme="minorHAnsi"/>
          <w:color w:val="auto"/>
          <w:sz w:val="22"/>
          <w:szCs w:val="22"/>
        </w:rPr>
        <w:t>1</w:t>
      </w:r>
      <w:r w:rsidRPr="00066CDE">
        <w:rPr>
          <w:rFonts w:asciiTheme="minorHAnsi" w:hAnsiTheme="minorHAnsi" w:cstheme="minorHAnsi"/>
          <w:color w:val="auto"/>
          <w:sz w:val="22"/>
          <w:szCs w:val="22"/>
        </w:rPr>
        <w:t xml:space="preserve">.1. Não será exigida a prestação de garantia de execução para celebrar a contratação. </w:t>
      </w:r>
    </w:p>
    <w:p w14:paraId="0367FC87" w14:textId="77777777" w:rsidR="00066CDE" w:rsidRPr="005B23E8" w:rsidRDefault="00066CDE" w:rsidP="005B23E8">
      <w:pPr>
        <w:pStyle w:val="Default"/>
        <w:spacing w:line="276" w:lineRule="auto"/>
        <w:jc w:val="both"/>
        <w:rPr>
          <w:rFonts w:asciiTheme="minorHAnsi" w:hAnsiTheme="minorHAnsi" w:cstheme="minorHAnsi"/>
          <w:color w:val="2F5496" w:themeColor="accent1" w:themeShade="BF"/>
          <w:sz w:val="22"/>
          <w:szCs w:val="22"/>
        </w:rPr>
      </w:pPr>
    </w:p>
    <w:p w14:paraId="44361CA9" w14:textId="0AB7B9B8" w:rsidR="00132C20" w:rsidRPr="005B23E8"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CLÁUSULA DÉCIMA</w:t>
      </w:r>
      <w:r w:rsidR="00292DEF" w:rsidRPr="005B23E8">
        <w:rPr>
          <w:rFonts w:asciiTheme="minorHAnsi" w:hAnsiTheme="minorHAnsi" w:cstheme="minorHAnsi"/>
          <w:b/>
          <w:bCs/>
          <w:sz w:val="22"/>
          <w:szCs w:val="22"/>
        </w:rPr>
        <w:t xml:space="preserve"> </w:t>
      </w:r>
      <w:r w:rsidR="00192E32" w:rsidRPr="005B23E8">
        <w:rPr>
          <w:rFonts w:asciiTheme="minorHAnsi" w:hAnsiTheme="minorHAnsi" w:cstheme="minorHAnsi"/>
          <w:b/>
          <w:bCs/>
          <w:sz w:val="22"/>
          <w:szCs w:val="22"/>
        </w:rPr>
        <w:t>SEGUNDA</w:t>
      </w:r>
      <w:r w:rsidR="00292DEF" w:rsidRPr="005B23E8">
        <w:rPr>
          <w:rFonts w:asciiTheme="minorHAnsi" w:hAnsiTheme="minorHAnsi" w:cstheme="minorHAnsi"/>
          <w:b/>
          <w:bCs/>
          <w:sz w:val="22"/>
          <w:szCs w:val="22"/>
        </w:rPr>
        <w:t xml:space="preserve"> </w:t>
      </w:r>
      <w:r w:rsidRPr="005B23E8">
        <w:rPr>
          <w:rFonts w:asciiTheme="minorHAnsi" w:hAnsiTheme="minorHAnsi" w:cstheme="minorHAnsi"/>
          <w:b/>
          <w:bCs/>
          <w:sz w:val="22"/>
          <w:szCs w:val="22"/>
        </w:rPr>
        <w:t xml:space="preserve"> - INFRAÇÕES E SANÇÕES ADMINISTRATIVAS (art. 92, XIV)</w:t>
      </w:r>
    </w:p>
    <w:p w14:paraId="6830EEDC" w14:textId="455C825D" w:rsidR="00A40E15"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92E32" w:rsidRPr="005B23E8">
        <w:rPr>
          <w:rFonts w:asciiTheme="minorHAnsi" w:hAnsiTheme="minorHAnsi" w:cstheme="minorHAnsi"/>
          <w:sz w:val="22"/>
          <w:szCs w:val="22"/>
        </w:rPr>
        <w:t>2</w:t>
      </w:r>
      <w:r w:rsidRPr="005B23E8">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der causa à inexecução parcial do contrato; </w:t>
      </w:r>
    </w:p>
    <w:p w14:paraId="0385B755"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der causa à inexecução total do contrato; </w:t>
      </w:r>
    </w:p>
    <w:p w14:paraId="3DAB63C4"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f) praticar ato fraudulento na execução do contrato; </w:t>
      </w:r>
    </w:p>
    <w:p w14:paraId="5E73BF3C"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g) comportar-se de modo inidôneo ou cometer fraude de qualquer natureza; </w:t>
      </w:r>
    </w:p>
    <w:p w14:paraId="4F43E0FB" w14:textId="23EF2744"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h) praticar ato lesivo previsto no art. 5º da Lei nº 12.846, de 1º de agosto de 2013</w:t>
      </w:r>
      <w:r w:rsidR="005B23E8">
        <w:rPr>
          <w:rFonts w:asciiTheme="minorHAnsi" w:hAnsiTheme="minorHAnsi" w:cstheme="minorHAnsi"/>
          <w:sz w:val="22"/>
          <w:szCs w:val="22"/>
        </w:rPr>
        <w:t xml:space="preserve">. </w:t>
      </w:r>
    </w:p>
    <w:p w14:paraId="716D41B9" w14:textId="28C20F55"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92E32" w:rsidRPr="005B23E8">
        <w:rPr>
          <w:rFonts w:asciiTheme="minorHAnsi" w:hAnsiTheme="minorHAnsi" w:cstheme="minorHAnsi"/>
          <w:sz w:val="22"/>
          <w:szCs w:val="22"/>
        </w:rPr>
        <w:t>2</w:t>
      </w:r>
      <w:r w:rsidRPr="005B23E8">
        <w:rPr>
          <w:rFonts w:asciiTheme="minorHAnsi" w:hAnsiTheme="minorHAnsi" w:cstheme="minorHAnsi"/>
          <w:sz w:val="22"/>
          <w:szCs w:val="22"/>
        </w:rPr>
        <w:t>.2 Serão aplicadas ao contratado que incorrer nas infrações acima descritas as seguintes sanções:</w:t>
      </w:r>
    </w:p>
    <w:p w14:paraId="375CF758" w14:textId="37D2E920"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IV. Multa: </w:t>
      </w:r>
    </w:p>
    <w:p w14:paraId="5D5CD2C1" w14:textId="77777777" w:rsidR="00CF02F2" w:rsidRPr="00B24CAD" w:rsidRDefault="00CF02F2" w:rsidP="00CF02F2">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a. Moratória </w:t>
      </w:r>
      <w:r w:rsidRPr="00B24CAD">
        <w:rPr>
          <w:rFonts w:asciiTheme="minorHAnsi" w:hAnsiTheme="minorHAnsi" w:cstheme="minorHAnsi"/>
          <w:color w:val="auto"/>
          <w:sz w:val="22"/>
          <w:szCs w:val="22"/>
        </w:rPr>
        <w:t xml:space="preserve">de 1 % (um por cento) por dia de atraso injustificado sobre o valor da parcela inadimplida, até o limite de </w:t>
      </w:r>
      <w:r>
        <w:rPr>
          <w:rFonts w:asciiTheme="minorHAnsi" w:hAnsiTheme="minorHAnsi" w:cstheme="minorHAnsi"/>
          <w:color w:val="auto"/>
          <w:sz w:val="22"/>
          <w:szCs w:val="22"/>
        </w:rPr>
        <w:t>3</w:t>
      </w:r>
      <w:r w:rsidRPr="00B24CAD">
        <w:rPr>
          <w:rFonts w:asciiTheme="minorHAnsi" w:hAnsiTheme="minorHAnsi" w:cstheme="minorHAnsi"/>
          <w:color w:val="auto"/>
          <w:sz w:val="22"/>
          <w:szCs w:val="22"/>
        </w:rPr>
        <w:t>0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dias; </w:t>
      </w:r>
    </w:p>
    <w:p w14:paraId="4D0E13A0" w14:textId="77777777" w:rsidR="00CF02F2" w:rsidRPr="00680598" w:rsidRDefault="00CF02F2" w:rsidP="00CF02F2">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 xml:space="preserve">b. Moratória de </w:t>
      </w:r>
      <w:r>
        <w:rPr>
          <w:rFonts w:asciiTheme="minorHAnsi" w:hAnsiTheme="minorHAnsi" w:cstheme="minorHAnsi"/>
          <w:color w:val="auto"/>
          <w:sz w:val="22"/>
          <w:szCs w:val="22"/>
        </w:rPr>
        <w:t>1</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um</w:t>
      </w:r>
      <w:r w:rsidRPr="00B24CAD">
        <w:rPr>
          <w:rFonts w:asciiTheme="minorHAnsi" w:hAnsiTheme="minorHAnsi" w:cstheme="minorHAnsi"/>
          <w:color w:val="auto"/>
          <w:sz w:val="22"/>
          <w:szCs w:val="22"/>
        </w:rPr>
        <w:t xml:space="preserve"> por cento) por dia de atraso injustificado sobre o valor total do contrato, até o máximo de </w:t>
      </w:r>
      <w:r>
        <w:rPr>
          <w:rFonts w:asciiTheme="minorHAnsi" w:hAnsiTheme="minorHAnsi" w:cstheme="minorHAnsi"/>
          <w:color w:val="auto"/>
          <w:sz w:val="22"/>
          <w:szCs w:val="22"/>
        </w:rPr>
        <w:t>30</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por cento) pela inobservância do prazo fixado para apresentação, suplementação ou reposição da garantia.</w:t>
      </w:r>
      <w:r w:rsidRPr="00680598">
        <w:rPr>
          <w:rFonts w:asciiTheme="minorHAnsi" w:hAnsiTheme="minorHAnsi" w:cstheme="minorHAnsi"/>
          <w:color w:val="auto"/>
          <w:sz w:val="22"/>
          <w:szCs w:val="22"/>
        </w:rPr>
        <w:t xml:space="preserve"> </w:t>
      </w:r>
    </w:p>
    <w:p w14:paraId="7BE88C09" w14:textId="77777777" w:rsidR="00CF6670" w:rsidRPr="00680598" w:rsidRDefault="00CF6670" w:rsidP="00CF6670">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680598" w:rsidRDefault="00CF6670" w:rsidP="00CF6670">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d</w:t>
      </w:r>
      <w:r w:rsidRPr="00B24CAD">
        <w:rPr>
          <w:rFonts w:asciiTheme="minorHAnsi" w:hAnsiTheme="minorHAnsi" w:cstheme="minorHAnsi"/>
          <w:color w:val="auto"/>
          <w:sz w:val="22"/>
          <w:szCs w:val="22"/>
        </w:rPr>
        <w:t>. Compensatória, para as infrações descritas nas alíneas “e” a “h”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5 % (</w:t>
      </w:r>
      <w:r>
        <w:rPr>
          <w:rFonts w:asciiTheme="minorHAnsi" w:hAnsiTheme="minorHAnsi" w:cstheme="minorHAnsi"/>
          <w:color w:val="auto"/>
          <w:sz w:val="22"/>
          <w:szCs w:val="22"/>
        </w:rPr>
        <w:t xml:space="preserve">cinco </w:t>
      </w:r>
      <w:r w:rsidRPr="00B24CAD">
        <w:rPr>
          <w:rFonts w:asciiTheme="minorHAnsi" w:hAnsiTheme="minorHAnsi" w:cstheme="minorHAnsi"/>
          <w:color w:val="auto"/>
          <w:sz w:val="22"/>
          <w:szCs w:val="22"/>
        </w:rPr>
        <w:t>por cento) a 30%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7ABCF476" w14:textId="4915E328" w:rsidR="00CF6670" w:rsidRPr="00680598" w:rsidRDefault="00CF6670" w:rsidP="00CF6670">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e. Compensatória, para a inexecução total do contrato prevista na alínea “c”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30 %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3DFB4668" w14:textId="209E6EAB" w:rsidR="00CF6670" w:rsidRPr="00680598" w:rsidRDefault="00CF6670" w:rsidP="00CF6670">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 f. Para infração descrita na alínea “b”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será de 20 % (vinte por cento) do valor do Contrato.</w:t>
      </w:r>
      <w:r w:rsidRPr="00680598">
        <w:rPr>
          <w:rFonts w:asciiTheme="minorHAnsi" w:hAnsiTheme="minorHAnsi" w:cstheme="minorHAnsi"/>
          <w:color w:val="auto"/>
          <w:sz w:val="22"/>
          <w:szCs w:val="22"/>
        </w:rPr>
        <w:t xml:space="preserve"> </w:t>
      </w:r>
    </w:p>
    <w:p w14:paraId="6BC8E137" w14:textId="4FBF8FF3" w:rsidR="00CF6670" w:rsidRPr="00680598" w:rsidRDefault="00CF6670" w:rsidP="00CF6670">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g. Para infrações descritas na alínea “d”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 xml:space="preserve">será de 10 % (dez por cento) </w:t>
      </w:r>
      <w:r w:rsidRPr="00680598">
        <w:rPr>
          <w:rFonts w:asciiTheme="minorHAnsi" w:hAnsiTheme="minorHAnsi" w:cstheme="minorHAnsi"/>
          <w:color w:val="auto"/>
          <w:sz w:val="22"/>
          <w:szCs w:val="22"/>
        </w:rPr>
        <w:t xml:space="preserve">do valor do Contrato. </w:t>
      </w:r>
    </w:p>
    <w:p w14:paraId="1474E83B" w14:textId="07C1434C" w:rsidR="00CF6670" w:rsidRPr="00680598" w:rsidRDefault="00CF6670" w:rsidP="00CF6670">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h. Para a infração descrita na alínea “a”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a multa será de 15 % (quinze por cento)  do valor do Contrato.</w:t>
      </w:r>
    </w:p>
    <w:p w14:paraId="3D90A76B" w14:textId="3CA31505"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19C3C88C" w14:textId="6206DEED"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4F373D85" w:rsidR="00292DEF" w:rsidRPr="00C33C2B" w:rsidRDefault="00292DEF" w:rsidP="005B23E8">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C33C2B" w:rsidRDefault="00292DEF" w:rsidP="005B23E8">
      <w:pPr>
        <w:pStyle w:val="Default"/>
        <w:spacing w:line="276" w:lineRule="auto"/>
        <w:jc w:val="both"/>
        <w:rPr>
          <w:rFonts w:asciiTheme="minorHAnsi" w:hAnsiTheme="minorHAnsi" w:cstheme="minorHAnsi"/>
          <w:color w:val="auto"/>
          <w:sz w:val="22"/>
          <w:szCs w:val="22"/>
        </w:rPr>
      </w:pPr>
      <w:r w:rsidRPr="00C33C2B">
        <w:rPr>
          <w:rFonts w:asciiTheme="minorHAnsi" w:hAnsiTheme="minorHAnsi" w:cstheme="minorHAnsi"/>
          <w:color w:val="auto"/>
          <w:sz w:val="22"/>
          <w:szCs w:val="22"/>
        </w:rPr>
        <w:t>1</w:t>
      </w:r>
      <w:r w:rsidR="00C35393" w:rsidRPr="00C33C2B">
        <w:rPr>
          <w:rFonts w:asciiTheme="minorHAnsi" w:hAnsiTheme="minorHAnsi" w:cstheme="minorHAnsi"/>
          <w:color w:val="auto"/>
          <w:sz w:val="22"/>
          <w:szCs w:val="22"/>
        </w:rPr>
        <w:t>2</w:t>
      </w:r>
      <w:r w:rsidRPr="00C33C2B">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C33C2B">
        <w:rPr>
          <w:rFonts w:asciiTheme="minorHAnsi" w:hAnsiTheme="minorHAnsi" w:cstheme="minorHAnsi"/>
          <w:color w:val="auto"/>
          <w:sz w:val="22"/>
          <w:szCs w:val="22"/>
        </w:rPr>
        <w:t>30</w:t>
      </w:r>
      <w:r w:rsidRPr="00C33C2B">
        <w:rPr>
          <w:rFonts w:asciiTheme="minorHAnsi" w:hAnsiTheme="minorHAnsi" w:cstheme="minorHAnsi"/>
          <w:color w:val="auto"/>
          <w:sz w:val="22"/>
          <w:szCs w:val="22"/>
        </w:rPr>
        <w:t xml:space="preserve"> (</w:t>
      </w:r>
      <w:r w:rsidR="00C33C2B" w:rsidRPr="00C33C2B">
        <w:rPr>
          <w:rFonts w:asciiTheme="minorHAnsi" w:hAnsiTheme="minorHAnsi" w:cstheme="minorHAnsi"/>
          <w:color w:val="auto"/>
          <w:sz w:val="22"/>
          <w:szCs w:val="22"/>
        </w:rPr>
        <w:t>trinta</w:t>
      </w:r>
      <w:r w:rsidRPr="00C33C2B">
        <w:rPr>
          <w:rFonts w:asciiTheme="minorHAnsi" w:hAnsiTheme="minorHAnsi" w:cstheme="minorHAnsi"/>
          <w:color w:val="auto"/>
          <w:sz w:val="22"/>
          <w:szCs w:val="22"/>
        </w:rPr>
        <w:t>) dias</w:t>
      </w:r>
      <w:r w:rsidR="00C33C2B" w:rsidRPr="00C33C2B">
        <w:rPr>
          <w:rFonts w:asciiTheme="minorHAnsi" w:hAnsiTheme="minorHAnsi" w:cstheme="minorHAnsi"/>
          <w:color w:val="auto"/>
          <w:sz w:val="22"/>
          <w:szCs w:val="22"/>
        </w:rPr>
        <w:t xml:space="preserve"> úteis</w:t>
      </w:r>
      <w:r w:rsidRPr="00C33C2B">
        <w:rPr>
          <w:rFonts w:asciiTheme="minorHAnsi" w:hAnsiTheme="minorHAnsi" w:cstheme="minorHAnsi"/>
          <w:color w:val="auto"/>
          <w:sz w:val="22"/>
          <w:szCs w:val="22"/>
        </w:rPr>
        <w:t>, a contar da data do recebimento da comunicação enviada pela autoridade competente.</w:t>
      </w:r>
    </w:p>
    <w:p w14:paraId="6275A2C8" w14:textId="2708C59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a natureza e a gravidade da infração cometida; </w:t>
      </w:r>
    </w:p>
    <w:p w14:paraId="08B43E65"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b) as peculiaridades do caso concreto; </w:t>
      </w:r>
    </w:p>
    <w:p w14:paraId="05CA5E45"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as circunstâncias agravantes ou atenuantes; </w:t>
      </w:r>
    </w:p>
    <w:p w14:paraId="3F8F2BAC" w14:textId="77777777"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os danos que dela provierem para o Contratante; </w:t>
      </w:r>
    </w:p>
    <w:p w14:paraId="62EC661E" w14:textId="0CD05C64"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e) a implantação ou o aperfeiçoamento de programa de integridade, conforme normas e orientações dos órgãos de controle.</w:t>
      </w:r>
    </w:p>
    <w:p w14:paraId="50CC2E31" w14:textId="44C1239F"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5B23E8" w:rsidRDefault="00C35393"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00292DEF" w:rsidRPr="005B23E8">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5B23E8" w:rsidRDefault="00C35393"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00292DEF" w:rsidRPr="005B23E8">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5B23E8">
        <w:rPr>
          <w:rFonts w:asciiTheme="minorHAnsi" w:hAnsiTheme="minorHAnsi" w:cstheme="minorHAnsi"/>
          <w:sz w:val="22"/>
          <w:szCs w:val="22"/>
        </w:rPr>
        <w:t>Ceis</w:t>
      </w:r>
      <w:proofErr w:type="spellEnd"/>
      <w:r w:rsidR="00292DEF" w:rsidRPr="005B23E8">
        <w:rPr>
          <w:rFonts w:asciiTheme="minorHAnsi" w:hAnsiTheme="minorHAnsi" w:cstheme="minorHAnsi"/>
          <w:sz w:val="22"/>
          <w:szCs w:val="22"/>
        </w:rPr>
        <w:t>) e no Cadastro Nacional de Empresas Punidas (</w:t>
      </w:r>
      <w:proofErr w:type="spellStart"/>
      <w:r w:rsidR="00292DEF" w:rsidRPr="005B23E8">
        <w:rPr>
          <w:rFonts w:asciiTheme="minorHAnsi" w:hAnsiTheme="minorHAnsi" w:cstheme="minorHAnsi"/>
          <w:sz w:val="22"/>
          <w:szCs w:val="22"/>
        </w:rPr>
        <w:t>Cnep</w:t>
      </w:r>
      <w:proofErr w:type="spellEnd"/>
      <w:r w:rsidR="00292DEF" w:rsidRPr="005B23E8">
        <w:rPr>
          <w:rFonts w:asciiTheme="minorHAnsi" w:hAnsiTheme="minorHAnsi" w:cstheme="minorHAnsi"/>
          <w:sz w:val="22"/>
          <w:szCs w:val="22"/>
        </w:rPr>
        <w:t xml:space="preserve">), instituídos no âmbito do Poder Executivo Federal. (Art. 161, da Lei nº 14.133, de 2021). </w:t>
      </w:r>
    </w:p>
    <w:p w14:paraId="0336F558" w14:textId="2638088C"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6E6EE305" w14:textId="362A9C3B" w:rsidR="00292DEF" w:rsidRPr="005B23E8" w:rsidRDefault="00292DEF"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C35393" w:rsidRPr="005B23E8">
        <w:rPr>
          <w:rFonts w:asciiTheme="minorHAnsi" w:hAnsiTheme="minorHAnsi" w:cstheme="minorHAnsi"/>
          <w:sz w:val="22"/>
          <w:szCs w:val="22"/>
        </w:rPr>
        <w:t>2</w:t>
      </w:r>
      <w:r w:rsidRPr="005B23E8">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5B23E8" w:rsidRDefault="00884BD8" w:rsidP="005B23E8">
      <w:pPr>
        <w:pStyle w:val="Default"/>
        <w:spacing w:line="276" w:lineRule="auto"/>
        <w:jc w:val="both"/>
        <w:rPr>
          <w:rFonts w:asciiTheme="minorHAnsi" w:hAnsiTheme="minorHAnsi" w:cstheme="minorHAnsi"/>
          <w:b/>
          <w:bCs/>
          <w:sz w:val="22"/>
          <w:szCs w:val="22"/>
        </w:rPr>
      </w:pPr>
    </w:p>
    <w:p w14:paraId="20F11EE9" w14:textId="4EACA64B" w:rsidR="00132C20" w:rsidRPr="00E863B4"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1614C6" w:rsidRPr="005B23E8">
        <w:rPr>
          <w:rFonts w:asciiTheme="minorHAnsi" w:hAnsiTheme="minorHAnsi" w:cstheme="minorHAnsi"/>
          <w:b/>
          <w:bCs/>
          <w:sz w:val="22"/>
          <w:szCs w:val="22"/>
        </w:rPr>
        <w:t>TERCEIRA</w:t>
      </w:r>
      <w:r w:rsidR="00292DEF" w:rsidRPr="005B23E8">
        <w:rPr>
          <w:rFonts w:asciiTheme="minorHAnsi" w:hAnsiTheme="minorHAnsi" w:cstheme="minorHAnsi"/>
          <w:b/>
          <w:bCs/>
          <w:sz w:val="22"/>
          <w:szCs w:val="22"/>
        </w:rPr>
        <w:t xml:space="preserve"> </w:t>
      </w:r>
      <w:r w:rsidRPr="005B23E8">
        <w:rPr>
          <w:rFonts w:asciiTheme="minorHAnsi" w:hAnsiTheme="minorHAnsi" w:cstheme="minorHAnsi"/>
          <w:b/>
          <w:bCs/>
          <w:sz w:val="22"/>
          <w:szCs w:val="22"/>
        </w:rPr>
        <w:t>– DA EXTINÇÃO CONTRATUAL (art. 92, XIX)</w:t>
      </w:r>
      <w:r w:rsidR="00FD24B6" w:rsidRPr="005B23E8">
        <w:rPr>
          <w:rFonts w:asciiTheme="minorHAnsi" w:hAnsiTheme="minorHAnsi" w:cstheme="minorHAnsi"/>
          <w:b/>
          <w:bCs/>
          <w:sz w:val="22"/>
          <w:szCs w:val="22"/>
        </w:rPr>
        <w:t xml:space="preserve">. </w:t>
      </w:r>
    </w:p>
    <w:p w14:paraId="61675E39" w14:textId="169D607C" w:rsidR="00132C20"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.1. O contrato será extinto quando vencido o prazo nele estipulado, independentemente de terem sido cumpridas ou não as obrigações de ambas as partes contraentes. </w:t>
      </w:r>
    </w:p>
    <w:p w14:paraId="5E51368D" w14:textId="77777777" w:rsidR="002A4FF1" w:rsidRPr="005B23E8" w:rsidRDefault="002A4FF1" w:rsidP="005B23E8">
      <w:pPr>
        <w:pStyle w:val="Default"/>
        <w:spacing w:line="276" w:lineRule="auto"/>
        <w:jc w:val="both"/>
        <w:rPr>
          <w:rFonts w:asciiTheme="minorHAnsi" w:hAnsiTheme="minorHAnsi" w:cstheme="minorHAnsi"/>
          <w:sz w:val="22"/>
          <w:szCs w:val="22"/>
        </w:rPr>
      </w:pPr>
    </w:p>
    <w:p w14:paraId="4F0E43B1" w14:textId="5074775E"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.5. O contrato poderá ser extinto antes de cumpridas as obrigações nele estipuladas, ou antes do prazo nele fixado, por algum dos motivos previstos no artigo 137 da Lei </w:t>
      </w:r>
      <w:r w:rsidR="001614C6" w:rsidRPr="005B23E8">
        <w:rPr>
          <w:rFonts w:asciiTheme="minorHAnsi" w:hAnsiTheme="minorHAnsi" w:cstheme="minorHAnsi"/>
          <w:sz w:val="22"/>
          <w:szCs w:val="22"/>
        </w:rPr>
        <w:t xml:space="preserve">Federal </w:t>
      </w:r>
      <w:r w:rsidRPr="005B23E8">
        <w:rPr>
          <w:rFonts w:asciiTheme="minorHAnsi" w:hAnsiTheme="minorHAnsi" w:cstheme="minorHAnsi"/>
          <w:sz w:val="22"/>
          <w:szCs w:val="22"/>
        </w:rPr>
        <w:t>nº 14.133/</w:t>
      </w:r>
      <w:r w:rsidR="001614C6" w:rsidRPr="005B23E8">
        <w:rPr>
          <w:rFonts w:asciiTheme="minorHAnsi" w:hAnsiTheme="minorHAnsi" w:cstheme="minorHAnsi"/>
          <w:sz w:val="22"/>
          <w:szCs w:val="22"/>
        </w:rPr>
        <w:t>20</w:t>
      </w:r>
      <w:r w:rsidRPr="005B23E8">
        <w:rPr>
          <w:rFonts w:asciiTheme="minorHAnsi" w:hAnsiTheme="minorHAnsi" w:cstheme="minorHAnsi"/>
          <w:sz w:val="22"/>
          <w:szCs w:val="22"/>
        </w:rPr>
        <w:t xml:space="preserve">21, bem como amigavelmente, assegurados o contraditório e a ampla defesa. </w:t>
      </w:r>
    </w:p>
    <w:p w14:paraId="4356C17A" w14:textId="3313F5B2"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.6 Nesta hipótese, aplicam-se também os artigos 138 e 139 da mesma Lei.</w:t>
      </w:r>
    </w:p>
    <w:p w14:paraId="7D316EC6" w14:textId="1FC5778C"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 xml:space="preserve">.7. A alteração social ou a modificação da finalidade ou da estrutura da empresa não ensejará a extinção se não restringir sua capacidade de concluir o contrato. </w:t>
      </w:r>
    </w:p>
    <w:p w14:paraId="28E0DDF7" w14:textId="7587ED14"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.8. Se a operação implicar mudança da pessoa jurídica contratada, deverá ser formalizado termo aditivo para alteração subjetiva.</w:t>
      </w:r>
    </w:p>
    <w:p w14:paraId="5FCA9778" w14:textId="4EE9A47E"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w:t>
      </w:r>
      <w:r w:rsidRPr="005B23E8">
        <w:rPr>
          <w:rFonts w:asciiTheme="minorHAnsi" w:hAnsiTheme="minorHAnsi" w:cstheme="minorHAnsi"/>
          <w:sz w:val="22"/>
          <w:szCs w:val="22"/>
        </w:rPr>
        <w:t>.9</w:t>
      </w:r>
      <w:r w:rsidR="00E863B4">
        <w:rPr>
          <w:rFonts w:asciiTheme="minorHAnsi" w:hAnsiTheme="minorHAnsi" w:cstheme="minorHAnsi"/>
          <w:sz w:val="22"/>
          <w:szCs w:val="22"/>
        </w:rPr>
        <w:t xml:space="preserve">. </w:t>
      </w:r>
      <w:r w:rsidRPr="005B23E8">
        <w:rPr>
          <w:rFonts w:asciiTheme="minorHAnsi" w:hAnsiTheme="minorHAnsi" w:cstheme="minorHAnsi"/>
          <w:sz w:val="22"/>
          <w:szCs w:val="22"/>
        </w:rPr>
        <w:t xml:space="preserve"> O termo de extinção, sempre que possível, será precedido: </w:t>
      </w:r>
    </w:p>
    <w:p w14:paraId="3BC9ECCF" w14:textId="7458583A" w:rsidR="002A4FF1"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13.9.1. </w:t>
      </w:r>
      <w:r w:rsidR="00132C20" w:rsidRPr="005B23E8">
        <w:rPr>
          <w:rFonts w:asciiTheme="minorHAnsi" w:hAnsiTheme="minorHAnsi" w:cstheme="minorHAnsi"/>
          <w:sz w:val="22"/>
          <w:szCs w:val="22"/>
        </w:rPr>
        <w:t xml:space="preserve"> Balanço dos eventos contratuais já cumpridos ou parcialmente cumpridos; </w:t>
      </w:r>
    </w:p>
    <w:p w14:paraId="7E9EE8C3" w14:textId="7C3D9CD5" w:rsidR="002A4FF1"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3.9.2</w:t>
      </w:r>
      <w:r w:rsidRPr="005B23E8">
        <w:rPr>
          <w:rFonts w:asciiTheme="minorHAnsi" w:hAnsiTheme="minorHAnsi" w:cstheme="minorHAnsi"/>
          <w:sz w:val="22"/>
          <w:szCs w:val="22"/>
        </w:rPr>
        <w:t xml:space="preserve">. Relação dos pagamentos já efetuados e ainda devidos; </w:t>
      </w:r>
    </w:p>
    <w:p w14:paraId="1354FD89" w14:textId="62B689A5" w:rsidR="002A4FF1"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13.9.3. </w:t>
      </w:r>
      <w:r w:rsidR="00132C20" w:rsidRPr="005B23E8">
        <w:rPr>
          <w:rFonts w:asciiTheme="minorHAnsi" w:hAnsiTheme="minorHAnsi" w:cstheme="minorHAnsi"/>
          <w:sz w:val="22"/>
          <w:szCs w:val="22"/>
        </w:rPr>
        <w:t xml:space="preserve"> Indenizações e multas.</w:t>
      </w:r>
    </w:p>
    <w:p w14:paraId="15F544F9" w14:textId="0FCB58EF" w:rsidR="002A4FF1"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13.10. </w:t>
      </w:r>
      <w:r w:rsidR="00132C20" w:rsidRPr="005B23E8">
        <w:rPr>
          <w:rFonts w:asciiTheme="minorHAnsi" w:hAnsiTheme="minorHAnsi" w:cstheme="minorHAnsi"/>
          <w:sz w:val="22"/>
          <w:szCs w:val="22"/>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13.11. 0</w:t>
      </w:r>
      <w:r w:rsidR="00132C20" w:rsidRPr="005B23E8">
        <w:rPr>
          <w:rFonts w:asciiTheme="minorHAnsi" w:hAnsiTheme="minorHAnsi" w:cstheme="minorHAnsi"/>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5B23E8" w:rsidRDefault="0062179F" w:rsidP="005B23E8">
      <w:pPr>
        <w:pStyle w:val="Default"/>
        <w:spacing w:line="276" w:lineRule="auto"/>
        <w:jc w:val="both"/>
        <w:rPr>
          <w:rFonts w:asciiTheme="minorHAnsi" w:hAnsiTheme="minorHAnsi" w:cstheme="minorHAnsi"/>
          <w:sz w:val="22"/>
          <w:szCs w:val="22"/>
        </w:rPr>
      </w:pPr>
    </w:p>
    <w:p w14:paraId="29F113D6" w14:textId="60BFF928" w:rsidR="00132C20" w:rsidRPr="005B23E8"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1614C6" w:rsidRPr="005B23E8">
        <w:rPr>
          <w:rFonts w:asciiTheme="minorHAnsi" w:hAnsiTheme="minorHAnsi" w:cstheme="minorHAnsi"/>
          <w:b/>
          <w:bCs/>
          <w:sz w:val="22"/>
          <w:szCs w:val="22"/>
        </w:rPr>
        <w:t>QUARTA</w:t>
      </w:r>
      <w:r w:rsidRPr="005B23E8">
        <w:rPr>
          <w:rFonts w:asciiTheme="minorHAnsi" w:hAnsiTheme="minorHAnsi" w:cstheme="minorHAnsi"/>
          <w:b/>
          <w:bCs/>
          <w:sz w:val="22"/>
          <w:szCs w:val="22"/>
        </w:rPr>
        <w:t xml:space="preserve"> – DOTAÇÃO ORÇAMENTÁRIA (art. 92, VIII)</w:t>
      </w:r>
      <w:r w:rsidR="00FD24B6" w:rsidRPr="005B23E8">
        <w:rPr>
          <w:rFonts w:asciiTheme="minorHAnsi" w:hAnsiTheme="minorHAnsi" w:cstheme="minorHAnsi"/>
          <w:b/>
          <w:bCs/>
          <w:sz w:val="22"/>
          <w:szCs w:val="22"/>
        </w:rPr>
        <w:t>.</w:t>
      </w:r>
    </w:p>
    <w:p w14:paraId="0D0FFF5E" w14:textId="46BBD121" w:rsidR="001614C6" w:rsidRPr="005B23E8" w:rsidRDefault="00292DEF" w:rsidP="005B23E8">
      <w:pPr>
        <w:pStyle w:val="Default"/>
        <w:spacing w:line="276" w:lineRule="auto"/>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4</w:t>
      </w:r>
      <w:r w:rsidRPr="005B23E8">
        <w:rPr>
          <w:rFonts w:asciiTheme="minorHAnsi" w:hAnsiTheme="minorHAnsi" w:cstheme="minorHAnsi"/>
          <w:sz w:val="22"/>
          <w:szCs w:val="22"/>
        </w:rPr>
        <w:t xml:space="preserve">.1. </w:t>
      </w:r>
      <w:r w:rsidR="001614C6" w:rsidRPr="005B23E8">
        <w:rPr>
          <w:rFonts w:asciiTheme="minorHAnsi" w:hAnsiTheme="minorHAnsi" w:cstheme="minorHAnsi"/>
          <w:sz w:val="22"/>
          <w:szCs w:val="22"/>
        </w:rPr>
        <w:t xml:space="preserve"> Para atender as despesas decorrentes desta licitação, foi aprovado no orçamento para o exercício de </w:t>
      </w:r>
      <w:r w:rsidR="001614C6" w:rsidRPr="00066CDE">
        <w:rPr>
          <w:rFonts w:asciiTheme="minorHAnsi" w:hAnsiTheme="minorHAnsi" w:cstheme="minorHAnsi"/>
          <w:color w:val="auto"/>
          <w:sz w:val="22"/>
          <w:szCs w:val="22"/>
        </w:rPr>
        <w:t>2024</w:t>
      </w:r>
      <w:r w:rsidR="001614C6" w:rsidRPr="005B23E8">
        <w:rPr>
          <w:rFonts w:asciiTheme="minorHAnsi" w:hAnsiTheme="minorHAnsi" w:cstheme="minorHAnsi"/>
          <w:sz w:val="22"/>
          <w:szCs w:val="22"/>
        </w:rPr>
        <w:t xml:space="preserve">, as necessárias dotações orçamentárias: </w:t>
      </w:r>
    </w:p>
    <w:p w14:paraId="06792E36" w14:textId="77777777" w:rsidR="00292DEF" w:rsidRPr="005B23E8" w:rsidRDefault="00292DEF" w:rsidP="005B23E8">
      <w:pPr>
        <w:pStyle w:val="Default"/>
        <w:spacing w:line="276" w:lineRule="auto"/>
        <w:jc w:val="both"/>
        <w:rPr>
          <w:rFonts w:asciiTheme="minorHAnsi" w:hAnsiTheme="minorHAnsi" w:cstheme="minorHAnsi"/>
          <w:sz w:val="22"/>
          <w:szCs w:val="22"/>
        </w:rPr>
      </w:pPr>
    </w:p>
    <w:p w14:paraId="4BA771F1" w14:textId="322C41CC" w:rsidR="00C834F0" w:rsidRDefault="00C834F0" w:rsidP="00152C33">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2"/>
          <w:szCs w:val="22"/>
        </w:rPr>
      </w:pPr>
      <w:r>
        <w:rPr>
          <w:rFonts w:asciiTheme="minorHAnsi" w:hAnsiTheme="minorHAnsi" w:cstheme="minorHAnsi"/>
          <w:sz w:val="22"/>
          <w:szCs w:val="22"/>
        </w:rPr>
        <w:t xml:space="preserve">02.07.01.08.244.0003.2024.01.3.3.90.39.23.510.0000 – ficha 295– pré empenho nº 1709/2024 – Manutenção do CRAS; </w:t>
      </w:r>
    </w:p>
    <w:p w14:paraId="770EB811" w14:textId="77777777" w:rsidR="00C834F0" w:rsidRDefault="00C834F0" w:rsidP="00C834F0">
      <w:pPr>
        <w:suppressAutoHyphens/>
        <w:autoSpaceDE w:val="0"/>
        <w:autoSpaceDN w:val="0"/>
        <w:adjustRightInd w:val="0"/>
        <w:spacing w:line="276" w:lineRule="auto"/>
        <w:jc w:val="both"/>
        <w:rPr>
          <w:rFonts w:asciiTheme="minorHAnsi" w:hAnsiTheme="minorHAnsi" w:cstheme="minorHAnsi"/>
          <w:sz w:val="22"/>
          <w:szCs w:val="22"/>
        </w:rPr>
      </w:pPr>
    </w:p>
    <w:p w14:paraId="5DA4DBE0" w14:textId="191BBB64" w:rsidR="00C834F0" w:rsidRPr="00841C75" w:rsidRDefault="00C834F0" w:rsidP="00C834F0">
      <w:pPr>
        <w:pStyle w:val="Default"/>
        <w:spacing w:line="276" w:lineRule="auto"/>
        <w:jc w:val="both"/>
        <w:rPr>
          <w:rFonts w:asciiTheme="minorHAnsi" w:hAnsiTheme="minorHAnsi" w:cstheme="minorHAnsi"/>
          <w:color w:val="auto"/>
          <w:sz w:val="22"/>
          <w:szCs w:val="22"/>
        </w:rPr>
      </w:pPr>
      <w:r w:rsidRPr="00841C75">
        <w:rPr>
          <w:rFonts w:asciiTheme="minorHAnsi" w:hAnsiTheme="minorHAnsi" w:cstheme="minorHAnsi"/>
          <w:color w:val="auto"/>
          <w:sz w:val="22"/>
          <w:szCs w:val="22"/>
        </w:rPr>
        <w:t xml:space="preserve">Empenho nº </w:t>
      </w:r>
      <w:r w:rsidR="00737306">
        <w:rPr>
          <w:rFonts w:asciiTheme="minorHAnsi" w:hAnsiTheme="minorHAnsi" w:cstheme="minorHAnsi"/>
          <w:color w:val="auto"/>
          <w:sz w:val="22"/>
          <w:szCs w:val="22"/>
        </w:rPr>
        <w:t>46/2024</w:t>
      </w:r>
      <w:r w:rsidRPr="00841C75">
        <w:rPr>
          <w:rFonts w:asciiTheme="minorHAnsi" w:hAnsiTheme="minorHAnsi" w:cstheme="minorHAnsi"/>
          <w:color w:val="auto"/>
          <w:sz w:val="22"/>
          <w:szCs w:val="22"/>
        </w:rPr>
        <w:t xml:space="preserve"> no valor global de </w:t>
      </w:r>
      <w:r w:rsidRPr="00841C75">
        <w:rPr>
          <w:rFonts w:asciiTheme="minorHAnsi" w:hAnsiTheme="minorHAnsi" w:cstheme="minorHAnsi"/>
          <w:b/>
          <w:bCs/>
          <w:color w:val="auto"/>
          <w:sz w:val="22"/>
          <w:szCs w:val="22"/>
        </w:rPr>
        <w:t xml:space="preserve">R$ </w:t>
      </w:r>
    </w:p>
    <w:p w14:paraId="201B980D" w14:textId="77777777" w:rsidR="00C834F0" w:rsidRPr="00C834F0" w:rsidRDefault="00C834F0" w:rsidP="00C834F0">
      <w:pPr>
        <w:suppressAutoHyphens/>
        <w:autoSpaceDE w:val="0"/>
        <w:autoSpaceDN w:val="0"/>
        <w:adjustRightInd w:val="0"/>
        <w:spacing w:line="276" w:lineRule="auto"/>
        <w:jc w:val="both"/>
        <w:rPr>
          <w:rFonts w:asciiTheme="minorHAnsi" w:hAnsiTheme="minorHAnsi" w:cstheme="minorHAnsi"/>
          <w:sz w:val="22"/>
          <w:szCs w:val="22"/>
        </w:rPr>
      </w:pPr>
    </w:p>
    <w:p w14:paraId="6F626B56"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429CF24" w14:textId="059153B8" w:rsidR="00132C20" w:rsidRPr="005B23E8"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292DEF" w:rsidRPr="005B23E8">
        <w:rPr>
          <w:rFonts w:asciiTheme="minorHAnsi" w:hAnsiTheme="minorHAnsi" w:cstheme="minorHAnsi"/>
          <w:b/>
          <w:bCs/>
          <w:sz w:val="22"/>
          <w:szCs w:val="22"/>
        </w:rPr>
        <w:t>QU</w:t>
      </w:r>
      <w:r w:rsidR="001614C6" w:rsidRPr="005B23E8">
        <w:rPr>
          <w:rFonts w:asciiTheme="minorHAnsi" w:hAnsiTheme="minorHAnsi" w:cstheme="minorHAnsi"/>
          <w:b/>
          <w:bCs/>
          <w:sz w:val="22"/>
          <w:szCs w:val="22"/>
        </w:rPr>
        <w:t>INTA</w:t>
      </w:r>
      <w:r w:rsidRPr="005B23E8">
        <w:rPr>
          <w:rFonts w:asciiTheme="minorHAnsi" w:hAnsiTheme="minorHAnsi" w:cstheme="minorHAnsi"/>
          <w:b/>
          <w:bCs/>
          <w:sz w:val="22"/>
          <w:szCs w:val="22"/>
        </w:rPr>
        <w:t xml:space="preserve"> – DOS CASOS OMISSOS (art. 92, III)</w:t>
      </w:r>
      <w:r w:rsidR="00FD24B6" w:rsidRPr="005B23E8">
        <w:rPr>
          <w:rFonts w:asciiTheme="minorHAnsi" w:hAnsiTheme="minorHAnsi" w:cstheme="minorHAnsi"/>
          <w:b/>
          <w:bCs/>
          <w:sz w:val="22"/>
          <w:szCs w:val="22"/>
        </w:rPr>
        <w:t xml:space="preserve">. </w:t>
      </w:r>
      <w:r w:rsidRPr="005B23E8">
        <w:rPr>
          <w:rFonts w:asciiTheme="minorHAnsi" w:hAnsiTheme="minorHAnsi" w:cstheme="minorHAnsi"/>
          <w:b/>
          <w:bCs/>
          <w:sz w:val="22"/>
          <w:szCs w:val="22"/>
        </w:rPr>
        <w:t xml:space="preserve"> </w:t>
      </w:r>
    </w:p>
    <w:p w14:paraId="3D4E633B" w14:textId="06D0B360" w:rsidR="00132C20"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5</w:t>
      </w:r>
      <w:r w:rsidRPr="005B23E8">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31217A90" w14:textId="32BC0283" w:rsidR="00132C20" w:rsidRPr="005B23E8"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1614C6" w:rsidRPr="005B23E8">
        <w:rPr>
          <w:rFonts w:asciiTheme="minorHAnsi" w:hAnsiTheme="minorHAnsi" w:cstheme="minorHAnsi"/>
          <w:b/>
          <w:bCs/>
          <w:sz w:val="22"/>
          <w:szCs w:val="22"/>
        </w:rPr>
        <w:t>SEXTA</w:t>
      </w:r>
      <w:r w:rsidRPr="005B23E8">
        <w:rPr>
          <w:rFonts w:asciiTheme="minorHAnsi" w:hAnsiTheme="minorHAnsi" w:cstheme="minorHAnsi"/>
          <w:b/>
          <w:bCs/>
          <w:sz w:val="22"/>
          <w:szCs w:val="22"/>
        </w:rPr>
        <w:t xml:space="preserve"> – ALTERAÇÕES </w:t>
      </w:r>
    </w:p>
    <w:p w14:paraId="794B43D0" w14:textId="071F8213" w:rsidR="00884BD8"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6</w:t>
      </w:r>
      <w:r w:rsidRPr="005B23E8">
        <w:rPr>
          <w:rFonts w:asciiTheme="minorHAnsi" w:hAnsiTheme="minorHAnsi" w:cstheme="minorHAnsi"/>
          <w:sz w:val="22"/>
          <w:szCs w:val="22"/>
        </w:rPr>
        <w:t xml:space="preserve">.1. Eventuais alterações contratuais reger-se-ão pela disciplina dos </w:t>
      </w:r>
      <w:proofErr w:type="spellStart"/>
      <w:r w:rsidRPr="005B23E8">
        <w:rPr>
          <w:rFonts w:asciiTheme="minorHAnsi" w:hAnsiTheme="minorHAnsi" w:cstheme="minorHAnsi"/>
          <w:sz w:val="22"/>
          <w:szCs w:val="22"/>
        </w:rPr>
        <w:t>arts</w:t>
      </w:r>
      <w:proofErr w:type="spellEnd"/>
      <w:r w:rsidRPr="005B23E8">
        <w:rPr>
          <w:rFonts w:asciiTheme="minorHAnsi" w:hAnsiTheme="minorHAnsi" w:cstheme="minorHAnsi"/>
          <w:sz w:val="22"/>
          <w:szCs w:val="22"/>
        </w:rPr>
        <w:t xml:space="preserve">. 124 e seguintes da Lei nº 14.133, de 2021. </w:t>
      </w:r>
    </w:p>
    <w:p w14:paraId="3C38DC7F" w14:textId="5ECDBDAF" w:rsidR="00A30104"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6</w:t>
      </w:r>
      <w:r w:rsidRPr="005B23E8">
        <w:rPr>
          <w:rFonts w:asciiTheme="minorHAnsi" w:hAnsiTheme="minorHAnsi" w:cstheme="minorHAnsi"/>
          <w:sz w:val="22"/>
          <w:szCs w:val="22"/>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16</w:t>
      </w:r>
      <w:r w:rsidR="00132C20" w:rsidRPr="005B23E8">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16</w:t>
      </w:r>
      <w:r w:rsidR="00132C20" w:rsidRPr="005B23E8">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5B23E8" w:rsidRDefault="00AD7CD1" w:rsidP="005B23E8">
      <w:pPr>
        <w:pStyle w:val="Default"/>
        <w:spacing w:line="276" w:lineRule="auto"/>
        <w:jc w:val="both"/>
        <w:rPr>
          <w:rFonts w:asciiTheme="minorHAnsi" w:hAnsiTheme="minorHAnsi" w:cstheme="minorHAnsi"/>
          <w:b/>
          <w:bCs/>
          <w:sz w:val="22"/>
          <w:szCs w:val="22"/>
        </w:rPr>
      </w:pPr>
    </w:p>
    <w:p w14:paraId="2DC5B098" w14:textId="315ACFEE" w:rsidR="00132C20" w:rsidRPr="005B23E8"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292DEF" w:rsidRPr="005B23E8">
        <w:rPr>
          <w:rFonts w:asciiTheme="minorHAnsi" w:hAnsiTheme="minorHAnsi" w:cstheme="minorHAnsi"/>
          <w:b/>
          <w:bCs/>
          <w:sz w:val="22"/>
          <w:szCs w:val="22"/>
        </w:rPr>
        <w:t>S</w:t>
      </w:r>
      <w:r w:rsidR="001614C6" w:rsidRPr="005B23E8">
        <w:rPr>
          <w:rFonts w:asciiTheme="minorHAnsi" w:hAnsiTheme="minorHAnsi" w:cstheme="minorHAnsi"/>
          <w:b/>
          <w:bCs/>
          <w:sz w:val="22"/>
          <w:szCs w:val="22"/>
        </w:rPr>
        <w:t>ÉTIMA</w:t>
      </w:r>
      <w:r w:rsidRPr="005B23E8">
        <w:rPr>
          <w:rFonts w:asciiTheme="minorHAnsi" w:hAnsiTheme="minorHAnsi" w:cstheme="minorHAnsi"/>
          <w:b/>
          <w:bCs/>
          <w:sz w:val="22"/>
          <w:szCs w:val="22"/>
        </w:rPr>
        <w:t xml:space="preserve"> – PUBLICAÇÃO </w:t>
      </w:r>
    </w:p>
    <w:p w14:paraId="12DDEB94" w14:textId="68BDF5AE" w:rsidR="00132C20"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7</w:t>
      </w:r>
      <w:r w:rsidRPr="005B23E8">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24A75A8" w14:textId="2051F0B8" w:rsidR="005B23E8" w:rsidRPr="00E863B4" w:rsidRDefault="00132C20" w:rsidP="005B23E8">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w:t>
      </w:r>
      <w:r w:rsidR="001614C6" w:rsidRPr="005B23E8">
        <w:rPr>
          <w:rFonts w:asciiTheme="minorHAnsi" w:hAnsiTheme="minorHAnsi" w:cstheme="minorHAnsi"/>
          <w:b/>
          <w:bCs/>
          <w:sz w:val="22"/>
          <w:szCs w:val="22"/>
        </w:rPr>
        <w:t>OITAVA</w:t>
      </w:r>
      <w:r w:rsidRPr="005B23E8">
        <w:rPr>
          <w:rFonts w:asciiTheme="minorHAnsi" w:hAnsiTheme="minorHAnsi" w:cstheme="minorHAnsi"/>
          <w:b/>
          <w:bCs/>
          <w:sz w:val="22"/>
          <w:szCs w:val="22"/>
        </w:rPr>
        <w:t>– FORO (art. 92, §1º)</w:t>
      </w:r>
      <w:r w:rsidR="00FD24B6" w:rsidRPr="005B23E8">
        <w:rPr>
          <w:rFonts w:asciiTheme="minorHAnsi" w:hAnsiTheme="minorHAnsi" w:cstheme="minorHAnsi"/>
          <w:b/>
          <w:bCs/>
          <w:sz w:val="22"/>
          <w:szCs w:val="22"/>
        </w:rPr>
        <w:t xml:space="preserve">. </w:t>
      </w:r>
    </w:p>
    <w:p w14:paraId="5FF8B5CE" w14:textId="315B9AB2" w:rsidR="00132C20" w:rsidRPr="005B23E8" w:rsidRDefault="00132C20"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w:t>
      </w:r>
      <w:r w:rsidR="001614C6" w:rsidRPr="005B23E8">
        <w:rPr>
          <w:rFonts w:asciiTheme="minorHAnsi" w:hAnsiTheme="minorHAnsi" w:cstheme="minorHAnsi"/>
          <w:sz w:val="22"/>
          <w:szCs w:val="22"/>
        </w:rPr>
        <w:t>8</w:t>
      </w:r>
      <w:r w:rsidRPr="005B23E8">
        <w:rPr>
          <w:rFonts w:asciiTheme="minorHAnsi" w:hAnsiTheme="minorHAnsi" w:cstheme="minorHAnsi"/>
          <w:sz w:val="22"/>
          <w:szCs w:val="22"/>
        </w:rPr>
        <w:t xml:space="preserve">.1. Fica eleito o Foro da Comarca de </w:t>
      </w:r>
      <w:r w:rsidR="00FD24B6" w:rsidRPr="005B23E8">
        <w:rPr>
          <w:rFonts w:asciiTheme="minorHAnsi" w:hAnsiTheme="minorHAnsi" w:cstheme="minorHAnsi"/>
          <w:sz w:val="22"/>
          <w:szCs w:val="22"/>
        </w:rPr>
        <w:t>Santa Branca</w:t>
      </w:r>
      <w:r w:rsidRPr="005B23E8">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5B23E8">
        <w:rPr>
          <w:rFonts w:asciiTheme="minorHAnsi" w:hAnsiTheme="minorHAnsi" w:cstheme="minorHAnsi"/>
          <w:sz w:val="22"/>
          <w:szCs w:val="22"/>
        </w:rPr>
        <w:t xml:space="preserve">Federal </w:t>
      </w:r>
      <w:r w:rsidRPr="005B23E8">
        <w:rPr>
          <w:rFonts w:asciiTheme="minorHAnsi" w:hAnsiTheme="minorHAnsi" w:cstheme="minorHAnsi"/>
          <w:sz w:val="22"/>
          <w:szCs w:val="22"/>
        </w:rPr>
        <w:t>nº 14.133/</w:t>
      </w:r>
      <w:r w:rsidR="00FD24B6" w:rsidRPr="005B23E8">
        <w:rPr>
          <w:rFonts w:asciiTheme="minorHAnsi" w:hAnsiTheme="minorHAnsi" w:cstheme="minorHAnsi"/>
          <w:sz w:val="22"/>
          <w:szCs w:val="22"/>
        </w:rPr>
        <w:t>20</w:t>
      </w:r>
      <w:r w:rsidRPr="005B23E8">
        <w:rPr>
          <w:rFonts w:asciiTheme="minorHAnsi" w:hAnsiTheme="minorHAnsi" w:cstheme="minorHAnsi"/>
          <w:sz w:val="22"/>
          <w:szCs w:val="22"/>
        </w:rPr>
        <w:t xml:space="preserve">21. </w:t>
      </w:r>
    </w:p>
    <w:p w14:paraId="735C124B" w14:textId="77777777" w:rsidR="001614C6" w:rsidRPr="005B23E8" w:rsidRDefault="001614C6" w:rsidP="005B23E8">
      <w:pPr>
        <w:pStyle w:val="Default"/>
        <w:spacing w:line="276" w:lineRule="auto"/>
        <w:jc w:val="both"/>
        <w:rPr>
          <w:rFonts w:asciiTheme="minorHAnsi" w:hAnsiTheme="minorHAnsi" w:cstheme="minorHAnsi"/>
          <w:sz w:val="22"/>
          <w:szCs w:val="22"/>
        </w:rPr>
      </w:pPr>
    </w:p>
    <w:p w14:paraId="04F34AF2" w14:textId="412CCAC8" w:rsidR="001614C6" w:rsidRPr="005B23E8" w:rsidRDefault="001614C6" w:rsidP="00C15C8A">
      <w:pPr>
        <w:pStyle w:val="Default"/>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 xml:space="preserve">Santa Branca ______ de __________ </w:t>
      </w:r>
      <w:proofErr w:type="spellStart"/>
      <w:r w:rsidRPr="005B23E8">
        <w:rPr>
          <w:rFonts w:asciiTheme="minorHAnsi" w:hAnsiTheme="minorHAnsi" w:cstheme="minorHAnsi"/>
          <w:sz w:val="22"/>
          <w:szCs w:val="22"/>
        </w:rPr>
        <w:t>de</w:t>
      </w:r>
      <w:proofErr w:type="spellEnd"/>
      <w:r w:rsidRPr="005B23E8">
        <w:rPr>
          <w:rFonts w:asciiTheme="minorHAnsi" w:hAnsiTheme="minorHAnsi" w:cstheme="minorHAnsi"/>
          <w:sz w:val="22"/>
          <w:szCs w:val="22"/>
        </w:rPr>
        <w:t xml:space="preserve"> 2024 </w:t>
      </w:r>
    </w:p>
    <w:p w14:paraId="74542AF3" w14:textId="77777777" w:rsidR="00132C20" w:rsidRDefault="00132C20" w:rsidP="005B23E8">
      <w:pPr>
        <w:pStyle w:val="Default"/>
        <w:spacing w:line="276" w:lineRule="auto"/>
        <w:jc w:val="both"/>
        <w:rPr>
          <w:rFonts w:asciiTheme="minorHAnsi" w:hAnsiTheme="minorHAnsi" w:cstheme="minorHAnsi"/>
          <w:sz w:val="22"/>
          <w:szCs w:val="22"/>
        </w:rPr>
      </w:pPr>
    </w:p>
    <w:p w14:paraId="64F7F17F" w14:textId="77777777" w:rsidR="00C15C8A" w:rsidRPr="005B23E8" w:rsidRDefault="00C15C8A" w:rsidP="005B23E8">
      <w:pPr>
        <w:pStyle w:val="Default"/>
        <w:spacing w:line="276" w:lineRule="auto"/>
        <w:jc w:val="both"/>
        <w:rPr>
          <w:rFonts w:asciiTheme="minorHAnsi" w:hAnsiTheme="minorHAnsi" w:cstheme="minorHAnsi"/>
          <w:sz w:val="22"/>
          <w:szCs w:val="22"/>
        </w:rPr>
      </w:pPr>
    </w:p>
    <w:p w14:paraId="25FA8003" w14:textId="4F46CF8E" w:rsidR="00D24427" w:rsidRPr="00C15C8A"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C15C8A" w14:paraId="5ACAE542" w14:textId="77777777" w:rsidTr="00502BF8">
        <w:tc>
          <w:tcPr>
            <w:tcW w:w="4247" w:type="dxa"/>
          </w:tcPr>
          <w:p w14:paraId="14CF81D4" w14:textId="755667FB"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_________________________________</w:t>
            </w:r>
          </w:p>
        </w:tc>
      </w:tr>
      <w:tr w:rsidR="00C15C8A" w:rsidRPr="00C15C8A" w14:paraId="4A066E98" w14:textId="77777777" w:rsidTr="00502BF8">
        <w:tc>
          <w:tcPr>
            <w:tcW w:w="4247" w:type="dxa"/>
          </w:tcPr>
          <w:p w14:paraId="34C9ED05" w14:textId="1F1F329E"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Representante legal</w:t>
            </w:r>
            <w:r w:rsidR="001614C6" w:rsidRPr="00C15C8A">
              <w:rPr>
                <w:rFonts w:asciiTheme="minorHAnsi" w:eastAsiaTheme="minorHAnsi" w:hAnsiTheme="minorHAnsi" w:cstheme="minorHAnsi"/>
                <w:sz w:val="22"/>
                <w:szCs w:val="22"/>
                <w:lang w:eastAsia="en-US"/>
              </w:rPr>
              <w:t xml:space="preserve"> do contratado </w:t>
            </w:r>
          </w:p>
        </w:tc>
      </w:tr>
      <w:tr w:rsidR="00C15C8A" w:rsidRPr="00C15C8A" w14:paraId="212742D1" w14:textId="77777777" w:rsidTr="00502BF8">
        <w:tc>
          <w:tcPr>
            <w:tcW w:w="4247" w:type="dxa"/>
          </w:tcPr>
          <w:p w14:paraId="73CDA8D0" w14:textId="24A8928E"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Empresa</w:t>
            </w:r>
          </w:p>
        </w:tc>
      </w:tr>
      <w:tr w:rsidR="00D24427" w:rsidRPr="00C15C8A" w14:paraId="2B455216" w14:textId="77777777" w:rsidTr="00502BF8">
        <w:tc>
          <w:tcPr>
            <w:tcW w:w="4247" w:type="dxa"/>
          </w:tcPr>
          <w:p w14:paraId="6C182A4F" w14:textId="2F68BEF9" w:rsidR="00D24427" w:rsidRPr="00C15C8A" w:rsidRDefault="00D24427"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Contratante</w:t>
            </w:r>
          </w:p>
        </w:tc>
        <w:tc>
          <w:tcPr>
            <w:tcW w:w="4247" w:type="dxa"/>
          </w:tcPr>
          <w:p w14:paraId="761C0052" w14:textId="091087DD" w:rsidR="00D24427" w:rsidRPr="00C15C8A" w:rsidRDefault="00132C20" w:rsidP="00E863B4">
            <w:pPr>
              <w:jc w:val="center"/>
              <w:rPr>
                <w:rFonts w:asciiTheme="minorHAnsi" w:eastAsiaTheme="minorHAnsi" w:hAnsiTheme="minorHAnsi" w:cstheme="minorHAnsi"/>
                <w:sz w:val="22"/>
                <w:szCs w:val="22"/>
                <w:lang w:eastAsia="en-US"/>
              </w:rPr>
            </w:pPr>
            <w:r w:rsidRPr="00C15C8A">
              <w:rPr>
                <w:rFonts w:asciiTheme="minorHAnsi" w:eastAsiaTheme="minorHAnsi" w:hAnsiTheme="minorHAnsi" w:cstheme="minorHAnsi"/>
                <w:sz w:val="22"/>
                <w:szCs w:val="22"/>
                <w:lang w:eastAsia="en-US"/>
              </w:rPr>
              <w:t>Contratada</w:t>
            </w:r>
          </w:p>
        </w:tc>
      </w:tr>
    </w:tbl>
    <w:p w14:paraId="1251581A" w14:textId="77777777" w:rsidR="00D24427" w:rsidRPr="00C15C8A"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7FFE5918" w14:textId="77777777" w:rsidR="0023277A" w:rsidRDefault="0023277A" w:rsidP="00E863B4">
      <w:pPr>
        <w:rPr>
          <w:rFonts w:asciiTheme="minorHAnsi" w:eastAsiaTheme="minorHAnsi" w:hAnsiTheme="minorHAnsi" w:cstheme="minorHAnsi"/>
          <w:sz w:val="22"/>
          <w:szCs w:val="22"/>
          <w:lang w:eastAsia="en-US"/>
        </w:rPr>
      </w:pPr>
    </w:p>
    <w:p w14:paraId="12953AE7" w14:textId="77777777" w:rsidR="0023277A" w:rsidRDefault="0023277A" w:rsidP="00E863B4">
      <w:pPr>
        <w:rPr>
          <w:rFonts w:asciiTheme="minorHAnsi" w:eastAsiaTheme="minorHAnsi" w:hAnsiTheme="minorHAnsi" w:cstheme="minorHAnsi"/>
          <w:sz w:val="22"/>
          <w:szCs w:val="22"/>
          <w:lang w:eastAsia="en-US"/>
        </w:rPr>
      </w:pPr>
    </w:p>
    <w:p w14:paraId="473D8852" w14:textId="5BACE334"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0801FA57" w14:textId="77777777" w:rsidR="00066CDE" w:rsidRDefault="00066CDE" w:rsidP="00E863B4">
      <w:pPr>
        <w:rPr>
          <w:rFonts w:asciiTheme="minorHAnsi" w:eastAsiaTheme="minorHAnsi" w:hAnsiTheme="minorHAnsi" w:cstheme="minorHAnsi"/>
          <w:sz w:val="22"/>
          <w:szCs w:val="22"/>
          <w:lang w:eastAsia="en-US"/>
        </w:rPr>
      </w:pPr>
    </w:p>
    <w:p w14:paraId="096BF7C1" w14:textId="77777777" w:rsidR="00066CDE" w:rsidRDefault="00066CDE" w:rsidP="00E863B4">
      <w:pPr>
        <w:rPr>
          <w:rFonts w:asciiTheme="minorHAnsi" w:eastAsiaTheme="minorHAnsi" w:hAnsiTheme="minorHAnsi" w:cstheme="minorHAnsi"/>
          <w:sz w:val="22"/>
          <w:szCs w:val="22"/>
          <w:lang w:eastAsia="en-US"/>
        </w:rPr>
      </w:pPr>
    </w:p>
    <w:p w14:paraId="789C0CB2" w14:textId="77777777" w:rsidR="00066CDE" w:rsidRDefault="00066CDE"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14:paraId="16593E99" w14:textId="77777777" w:rsidTr="00066CDE">
        <w:tc>
          <w:tcPr>
            <w:tcW w:w="4460" w:type="dxa"/>
          </w:tcPr>
          <w:p w14:paraId="1320B919" w14:textId="67E970E5"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___________________________________</w:t>
            </w:r>
          </w:p>
        </w:tc>
        <w:tc>
          <w:tcPr>
            <w:tcW w:w="4461" w:type="dxa"/>
          </w:tcPr>
          <w:p w14:paraId="6969AE86" w14:textId="20E4E25F"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___________________________________</w:t>
            </w:r>
          </w:p>
        </w:tc>
      </w:tr>
      <w:tr w:rsidR="00066CDE" w14:paraId="3BCEE0D6" w14:textId="77777777" w:rsidTr="00066CDE">
        <w:tc>
          <w:tcPr>
            <w:tcW w:w="4460" w:type="dxa"/>
          </w:tcPr>
          <w:p w14:paraId="78C326FB" w14:textId="427968C2"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 xml:space="preserve">Nome: </w:t>
            </w:r>
          </w:p>
        </w:tc>
        <w:tc>
          <w:tcPr>
            <w:tcW w:w="4461" w:type="dxa"/>
          </w:tcPr>
          <w:p w14:paraId="71BB5C3F" w14:textId="58F65E79"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Nome:</w:t>
            </w:r>
          </w:p>
        </w:tc>
      </w:tr>
      <w:tr w:rsidR="00066CDE" w14:paraId="6DCD59EC" w14:textId="77777777" w:rsidTr="00066CDE">
        <w:tc>
          <w:tcPr>
            <w:tcW w:w="4460" w:type="dxa"/>
          </w:tcPr>
          <w:p w14:paraId="3900DF67" w14:textId="45CB3643"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 xml:space="preserve">RG: </w:t>
            </w:r>
          </w:p>
        </w:tc>
        <w:tc>
          <w:tcPr>
            <w:tcW w:w="4461" w:type="dxa"/>
          </w:tcPr>
          <w:p w14:paraId="71874775" w14:textId="74603F20" w:rsidR="00066CDE" w:rsidRPr="00066CDE" w:rsidRDefault="00066CDE" w:rsidP="00066CDE">
            <w:pPr>
              <w:rPr>
                <w:rFonts w:asciiTheme="minorHAnsi" w:eastAsiaTheme="minorHAnsi" w:hAnsiTheme="minorHAnsi" w:cstheme="minorHAnsi"/>
                <w:sz w:val="22"/>
                <w:szCs w:val="22"/>
                <w:lang w:eastAsia="en-US"/>
              </w:rPr>
            </w:pPr>
            <w:r w:rsidRPr="00066CDE">
              <w:rPr>
                <w:rFonts w:asciiTheme="minorHAnsi" w:eastAsiaTheme="minorHAnsi" w:hAnsiTheme="minorHAnsi" w:cstheme="minorHAnsi"/>
                <w:sz w:val="22"/>
                <w:szCs w:val="22"/>
                <w:lang w:eastAsia="en-US"/>
              </w:rPr>
              <w:t>RG:</w:t>
            </w:r>
          </w:p>
        </w:tc>
      </w:tr>
    </w:tbl>
    <w:p w14:paraId="33F1C778" w14:textId="77777777" w:rsidR="00066CDE" w:rsidRDefault="00066CDE" w:rsidP="00E863B4">
      <w:pPr>
        <w:rPr>
          <w:rFonts w:asciiTheme="minorHAnsi" w:eastAsiaTheme="minorHAnsi" w:hAnsiTheme="minorHAnsi" w:cstheme="minorHAnsi"/>
          <w:sz w:val="22"/>
          <w:szCs w:val="22"/>
          <w:lang w:eastAsia="en-US"/>
        </w:rPr>
      </w:pPr>
    </w:p>
    <w:p w14:paraId="47425B71" w14:textId="77777777" w:rsidR="00066CDE" w:rsidRDefault="00066CDE" w:rsidP="00E863B4">
      <w:pPr>
        <w:rPr>
          <w:rFonts w:asciiTheme="minorHAnsi" w:eastAsiaTheme="minorHAnsi" w:hAnsiTheme="minorHAnsi" w:cstheme="minorHAnsi"/>
          <w:sz w:val="22"/>
          <w:szCs w:val="22"/>
          <w:lang w:eastAsia="en-US"/>
        </w:rPr>
      </w:pPr>
    </w:p>
    <w:p w14:paraId="348C07ED" w14:textId="77777777" w:rsidR="00066CDE" w:rsidRDefault="00066CDE" w:rsidP="00E863B4">
      <w:pPr>
        <w:rPr>
          <w:rFonts w:asciiTheme="minorHAnsi" w:eastAsiaTheme="minorHAnsi" w:hAnsiTheme="minorHAnsi" w:cstheme="minorHAnsi"/>
          <w:sz w:val="22"/>
          <w:szCs w:val="22"/>
          <w:lang w:eastAsia="en-US"/>
        </w:rPr>
      </w:pPr>
    </w:p>
    <w:p w14:paraId="038DC94E" w14:textId="77777777" w:rsidR="00066CDE" w:rsidRDefault="00066CDE" w:rsidP="00E863B4">
      <w:pPr>
        <w:rPr>
          <w:rFonts w:asciiTheme="minorHAnsi" w:eastAsiaTheme="minorHAnsi" w:hAnsiTheme="minorHAnsi" w:cstheme="minorHAnsi"/>
          <w:sz w:val="22"/>
          <w:szCs w:val="22"/>
          <w:lang w:eastAsia="en-US"/>
        </w:rPr>
      </w:pPr>
    </w:p>
    <w:p w14:paraId="0220F1D7" w14:textId="77777777" w:rsidR="00066CDE" w:rsidRDefault="00066CDE" w:rsidP="00E863B4">
      <w:pPr>
        <w:rPr>
          <w:rFonts w:asciiTheme="minorHAnsi" w:eastAsiaTheme="minorHAnsi" w:hAnsiTheme="minorHAnsi" w:cstheme="minorHAnsi"/>
          <w:sz w:val="22"/>
          <w:szCs w:val="22"/>
          <w:lang w:eastAsia="en-US"/>
        </w:rPr>
      </w:pPr>
    </w:p>
    <w:p w14:paraId="7168C614" w14:textId="77777777" w:rsidR="00066CDE" w:rsidRDefault="00066CDE" w:rsidP="00E863B4">
      <w:pPr>
        <w:rPr>
          <w:rFonts w:asciiTheme="minorHAnsi" w:eastAsiaTheme="minorHAnsi" w:hAnsiTheme="minorHAnsi" w:cstheme="minorHAnsi"/>
          <w:sz w:val="22"/>
          <w:szCs w:val="22"/>
          <w:lang w:eastAsia="en-US"/>
        </w:rPr>
      </w:pPr>
    </w:p>
    <w:p w14:paraId="6C2369D4" w14:textId="77777777" w:rsidR="00066CDE" w:rsidRDefault="00066CDE" w:rsidP="00E863B4">
      <w:pPr>
        <w:rPr>
          <w:rFonts w:asciiTheme="minorHAnsi" w:eastAsiaTheme="minorHAnsi" w:hAnsiTheme="minorHAnsi" w:cstheme="minorHAnsi"/>
          <w:sz w:val="22"/>
          <w:szCs w:val="22"/>
          <w:lang w:eastAsia="en-US"/>
        </w:rPr>
      </w:pPr>
    </w:p>
    <w:p w14:paraId="00347756" w14:textId="77777777" w:rsidR="00066CDE" w:rsidRDefault="00066CDE" w:rsidP="00E863B4">
      <w:pPr>
        <w:rPr>
          <w:rFonts w:asciiTheme="minorHAnsi" w:eastAsiaTheme="minorHAnsi" w:hAnsiTheme="minorHAnsi" w:cstheme="minorHAnsi"/>
          <w:sz w:val="22"/>
          <w:szCs w:val="22"/>
          <w:lang w:eastAsia="en-US"/>
        </w:rPr>
      </w:pPr>
    </w:p>
    <w:p w14:paraId="6F25E19C" w14:textId="77777777" w:rsidR="00066CDE" w:rsidRDefault="00066CDE" w:rsidP="00E863B4">
      <w:pPr>
        <w:rPr>
          <w:rFonts w:asciiTheme="minorHAnsi" w:eastAsiaTheme="minorHAnsi" w:hAnsiTheme="minorHAnsi" w:cstheme="minorHAnsi"/>
          <w:sz w:val="22"/>
          <w:szCs w:val="22"/>
          <w:lang w:eastAsia="en-US"/>
        </w:rPr>
      </w:pPr>
    </w:p>
    <w:p w14:paraId="73A0643F" w14:textId="77777777" w:rsidR="00066CDE" w:rsidRDefault="00066CDE" w:rsidP="00E863B4">
      <w:pPr>
        <w:rPr>
          <w:rFonts w:asciiTheme="minorHAnsi" w:eastAsiaTheme="minorHAnsi" w:hAnsiTheme="minorHAnsi" w:cstheme="minorHAnsi"/>
          <w:sz w:val="22"/>
          <w:szCs w:val="22"/>
          <w:lang w:eastAsia="en-US"/>
        </w:rPr>
      </w:pPr>
    </w:p>
    <w:p w14:paraId="148C42DE" w14:textId="77777777" w:rsidR="00066CDE" w:rsidRDefault="00066CDE" w:rsidP="00E863B4">
      <w:pPr>
        <w:rPr>
          <w:rFonts w:asciiTheme="minorHAnsi" w:eastAsiaTheme="minorHAnsi" w:hAnsiTheme="minorHAnsi" w:cstheme="minorHAnsi"/>
          <w:sz w:val="22"/>
          <w:szCs w:val="22"/>
          <w:lang w:eastAsia="en-US"/>
        </w:rPr>
      </w:pPr>
    </w:p>
    <w:p w14:paraId="3D376739" w14:textId="77777777" w:rsidR="00066CDE" w:rsidRDefault="00066CDE" w:rsidP="00E863B4">
      <w:pPr>
        <w:rPr>
          <w:rFonts w:asciiTheme="minorHAnsi" w:eastAsiaTheme="minorHAnsi" w:hAnsiTheme="minorHAnsi" w:cstheme="minorHAnsi"/>
          <w:sz w:val="22"/>
          <w:szCs w:val="22"/>
          <w:lang w:eastAsia="en-US"/>
        </w:rPr>
      </w:pPr>
    </w:p>
    <w:p w14:paraId="7149A882" w14:textId="77777777" w:rsidR="00066CDE" w:rsidRDefault="00066CDE" w:rsidP="00E863B4">
      <w:pPr>
        <w:rPr>
          <w:rFonts w:asciiTheme="minorHAnsi" w:eastAsiaTheme="minorHAnsi" w:hAnsiTheme="minorHAnsi" w:cstheme="minorHAnsi"/>
          <w:sz w:val="22"/>
          <w:szCs w:val="22"/>
          <w:lang w:eastAsia="en-US"/>
        </w:rPr>
      </w:pPr>
    </w:p>
    <w:p w14:paraId="73456D80" w14:textId="77777777" w:rsidR="00066CDE" w:rsidRDefault="00066CDE" w:rsidP="00E863B4">
      <w:pPr>
        <w:rPr>
          <w:rFonts w:asciiTheme="minorHAnsi" w:eastAsiaTheme="minorHAnsi" w:hAnsiTheme="minorHAnsi" w:cstheme="minorHAnsi"/>
          <w:sz w:val="22"/>
          <w:szCs w:val="22"/>
          <w:lang w:eastAsia="en-US"/>
        </w:rPr>
      </w:pPr>
    </w:p>
    <w:p w14:paraId="4FA2D900" w14:textId="77777777" w:rsidR="00066CDE" w:rsidRDefault="00066CDE" w:rsidP="00E863B4">
      <w:pPr>
        <w:rPr>
          <w:rFonts w:asciiTheme="minorHAnsi" w:eastAsiaTheme="minorHAnsi" w:hAnsiTheme="minorHAnsi" w:cstheme="minorHAnsi"/>
          <w:sz w:val="22"/>
          <w:szCs w:val="22"/>
          <w:lang w:eastAsia="en-US"/>
        </w:rPr>
      </w:pPr>
    </w:p>
    <w:p w14:paraId="008C4F5B" w14:textId="77777777" w:rsidR="00066CDE" w:rsidRDefault="00066CDE" w:rsidP="00E863B4">
      <w:pPr>
        <w:rPr>
          <w:rFonts w:asciiTheme="minorHAnsi" w:eastAsiaTheme="minorHAnsi" w:hAnsiTheme="minorHAnsi" w:cstheme="minorHAnsi"/>
          <w:sz w:val="22"/>
          <w:szCs w:val="22"/>
          <w:lang w:eastAsia="en-US"/>
        </w:rPr>
      </w:pPr>
    </w:p>
    <w:p w14:paraId="53F0678D" w14:textId="77777777" w:rsidR="00066CDE" w:rsidRDefault="00066CDE" w:rsidP="00E863B4">
      <w:pPr>
        <w:rPr>
          <w:rFonts w:asciiTheme="minorHAnsi" w:eastAsiaTheme="minorHAnsi" w:hAnsiTheme="minorHAnsi" w:cstheme="minorHAnsi"/>
          <w:sz w:val="22"/>
          <w:szCs w:val="22"/>
          <w:lang w:eastAsia="en-US"/>
        </w:rPr>
      </w:pPr>
    </w:p>
    <w:p w14:paraId="40092347" w14:textId="77777777" w:rsidR="00066CDE" w:rsidRDefault="00066CDE" w:rsidP="00E863B4">
      <w:pPr>
        <w:rPr>
          <w:rFonts w:asciiTheme="minorHAnsi" w:eastAsiaTheme="minorHAnsi" w:hAnsiTheme="minorHAnsi" w:cstheme="minorHAnsi"/>
          <w:sz w:val="22"/>
          <w:szCs w:val="22"/>
          <w:lang w:eastAsia="en-US"/>
        </w:rPr>
      </w:pPr>
    </w:p>
    <w:p w14:paraId="111F8976" w14:textId="77777777" w:rsidR="00066CDE" w:rsidRDefault="00066CDE" w:rsidP="00E863B4">
      <w:pPr>
        <w:rPr>
          <w:rFonts w:asciiTheme="minorHAnsi" w:eastAsiaTheme="minorHAnsi" w:hAnsiTheme="minorHAnsi" w:cstheme="minorHAnsi"/>
          <w:sz w:val="22"/>
          <w:szCs w:val="22"/>
          <w:lang w:eastAsia="en-US"/>
        </w:rPr>
      </w:pPr>
    </w:p>
    <w:p w14:paraId="670A7E7C" w14:textId="77777777" w:rsidR="00066CDE" w:rsidRDefault="00066CDE" w:rsidP="00E863B4">
      <w:pPr>
        <w:rPr>
          <w:rFonts w:asciiTheme="minorHAnsi" w:eastAsiaTheme="minorHAnsi" w:hAnsiTheme="minorHAnsi" w:cstheme="minorHAnsi"/>
          <w:sz w:val="22"/>
          <w:szCs w:val="22"/>
          <w:lang w:eastAsia="en-US"/>
        </w:rPr>
      </w:pPr>
    </w:p>
    <w:p w14:paraId="4CDC9B57" w14:textId="77777777" w:rsidR="00066CDE" w:rsidRDefault="00066CDE" w:rsidP="00E863B4">
      <w:pPr>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C834F0" w:rsidRDefault="00B678C8" w:rsidP="00D46D79">
      <w:pPr>
        <w:tabs>
          <w:tab w:val="left" w:pos="9029"/>
        </w:tabs>
        <w:jc w:val="both"/>
        <w:rPr>
          <w:rFonts w:ascii="Calibri" w:eastAsia="Calibri" w:hAnsi="Calibri" w:cs="Calibri"/>
          <w:b/>
          <w:bCs/>
          <w:sz w:val="20"/>
        </w:rPr>
      </w:pPr>
      <w:r w:rsidRPr="00C834F0">
        <w:rPr>
          <w:rFonts w:ascii="Calibri" w:eastAsia="Calibri" w:hAnsi="Calibri" w:cs="Calibri"/>
          <w:b/>
          <w:bCs/>
          <w:sz w:val="20"/>
        </w:rPr>
        <w:t xml:space="preserve">CONTRATANTE: PREFEITURA MUNICIPAL DE SANTA BRANCA – CNPJ: </w:t>
      </w:r>
      <w:r w:rsidRPr="00C834F0">
        <w:rPr>
          <w:rFonts w:ascii="Calibri" w:hAnsi="Calibri" w:cs="Calibri"/>
          <w:b/>
          <w:bCs/>
          <w:sz w:val="20"/>
        </w:rPr>
        <w:t xml:space="preserve">46.694.121/0001-81. </w:t>
      </w:r>
    </w:p>
    <w:p w14:paraId="47A5ED89" w14:textId="785DE724" w:rsidR="00B678C8" w:rsidRPr="00C834F0" w:rsidRDefault="00B678C8" w:rsidP="00D46D79">
      <w:pPr>
        <w:jc w:val="both"/>
        <w:rPr>
          <w:rFonts w:ascii="Calibri" w:hAnsi="Calibri" w:cs="Calibri"/>
          <w:b/>
          <w:bCs/>
          <w:sz w:val="20"/>
        </w:rPr>
      </w:pPr>
      <w:r w:rsidRPr="00C834F0">
        <w:rPr>
          <w:rFonts w:ascii="Calibri" w:hAnsi="Calibri" w:cs="Calibri"/>
          <w:b/>
          <w:bCs/>
          <w:sz w:val="20"/>
        </w:rPr>
        <w:t>CONTRATADA: *****, CNPJ ******</w:t>
      </w:r>
    </w:p>
    <w:p w14:paraId="43967B35" w14:textId="45EBDE0A" w:rsidR="00B678C8" w:rsidRPr="00C834F0" w:rsidRDefault="00B678C8" w:rsidP="00D46D79">
      <w:pPr>
        <w:tabs>
          <w:tab w:val="left" w:pos="9029"/>
        </w:tabs>
        <w:jc w:val="both"/>
        <w:rPr>
          <w:rFonts w:ascii="Calibri" w:eastAsia="Calibri" w:hAnsi="Calibri" w:cs="Calibri"/>
          <w:b/>
          <w:bCs/>
          <w:sz w:val="20"/>
        </w:rPr>
      </w:pPr>
      <w:r w:rsidRPr="00C834F0">
        <w:rPr>
          <w:rFonts w:ascii="Calibri" w:eastAsia="Calibri" w:hAnsi="Calibri" w:cs="Calibri"/>
          <w:b/>
          <w:bCs/>
          <w:sz w:val="20"/>
        </w:rPr>
        <w:t xml:space="preserve">CONTRATO N° (DE ORIGEM): </w:t>
      </w:r>
      <w:r w:rsidR="00737306">
        <w:rPr>
          <w:rFonts w:ascii="Calibri" w:eastAsia="Calibri" w:hAnsi="Calibri" w:cs="Calibri"/>
          <w:b/>
          <w:bCs/>
          <w:sz w:val="20"/>
        </w:rPr>
        <w:t>_____</w:t>
      </w:r>
      <w:r w:rsidRPr="00C834F0">
        <w:rPr>
          <w:rFonts w:ascii="Calibri" w:eastAsia="Calibri" w:hAnsi="Calibri" w:cs="Calibri"/>
          <w:b/>
          <w:bCs/>
          <w:sz w:val="20"/>
        </w:rPr>
        <w:t xml:space="preserve">/2024 – PROCESSO Nº </w:t>
      </w:r>
      <w:r w:rsidR="00C834F0">
        <w:rPr>
          <w:rFonts w:ascii="Calibri" w:eastAsia="Calibri" w:hAnsi="Calibri" w:cs="Calibri"/>
          <w:b/>
          <w:bCs/>
          <w:sz w:val="20"/>
        </w:rPr>
        <w:t>4931/2024</w:t>
      </w:r>
      <w:r w:rsidRPr="00C834F0">
        <w:rPr>
          <w:rFonts w:ascii="Calibri" w:eastAsia="Calibri" w:hAnsi="Calibri" w:cs="Calibri"/>
          <w:b/>
          <w:bCs/>
          <w:sz w:val="20"/>
        </w:rPr>
        <w:t xml:space="preserve"> – </w:t>
      </w:r>
      <w:r w:rsidR="002C4F7C" w:rsidRPr="00C834F0">
        <w:rPr>
          <w:rFonts w:ascii="Calibri" w:hAnsi="Calibri" w:cs="Calibri"/>
          <w:b/>
          <w:bCs/>
          <w:sz w:val="20"/>
        </w:rPr>
        <w:t xml:space="preserve">PREGÃO ELETRÔNICO Nº </w:t>
      </w:r>
      <w:r w:rsidR="00737306">
        <w:rPr>
          <w:rFonts w:ascii="Calibri" w:hAnsi="Calibri" w:cs="Calibri"/>
          <w:b/>
          <w:bCs/>
          <w:sz w:val="20"/>
        </w:rPr>
        <w:t>46/2024</w:t>
      </w:r>
      <w:r w:rsidR="002C4F7C" w:rsidRPr="00C834F0">
        <w:rPr>
          <w:rFonts w:ascii="Calibri" w:hAnsi="Calibri" w:cs="Calibri"/>
          <w:b/>
          <w:bCs/>
          <w:sz w:val="20"/>
        </w:rPr>
        <w:t xml:space="preserve">. </w:t>
      </w:r>
      <w:r w:rsidRPr="00C834F0">
        <w:rPr>
          <w:rFonts w:ascii="Calibri" w:hAnsi="Calibri" w:cs="Calibri"/>
          <w:b/>
          <w:bCs/>
          <w:sz w:val="20"/>
        </w:rPr>
        <w:t xml:space="preserve"> </w:t>
      </w:r>
    </w:p>
    <w:p w14:paraId="7F01834E" w14:textId="65559D85" w:rsidR="00B678C8" w:rsidRPr="00C834F0" w:rsidRDefault="00B678C8" w:rsidP="00D46D79">
      <w:pPr>
        <w:tabs>
          <w:tab w:val="left" w:pos="9029"/>
        </w:tabs>
        <w:jc w:val="both"/>
        <w:rPr>
          <w:rFonts w:ascii="Calibri" w:hAnsi="Calibri" w:cs="Calibri"/>
          <w:b/>
          <w:bCs/>
          <w:sz w:val="20"/>
        </w:rPr>
      </w:pPr>
      <w:r w:rsidRPr="00C834F0">
        <w:rPr>
          <w:rFonts w:ascii="Calibri" w:eastAsia="Calibri" w:hAnsi="Calibri" w:cs="Calibri"/>
          <w:b/>
          <w:bCs/>
          <w:sz w:val="20"/>
        </w:rPr>
        <w:t xml:space="preserve">OBJETO: </w:t>
      </w:r>
      <w:r w:rsidR="00C834F0">
        <w:rPr>
          <w:rFonts w:asciiTheme="minorHAnsi" w:hAnsiTheme="minorHAnsi" w:cstheme="minorHAnsi"/>
          <w:b/>
          <w:sz w:val="20"/>
        </w:rPr>
        <w:t>CONTRATAÇÃO</w:t>
      </w:r>
      <w:r w:rsidR="00B15CEB" w:rsidRPr="00C834F0">
        <w:rPr>
          <w:rFonts w:asciiTheme="minorHAnsi" w:hAnsiTheme="minorHAnsi" w:cstheme="minorHAnsi"/>
          <w:b/>
          <w:sz w:val="20"/>
        </w:rPr>
        <w:t xml:space="preserve"> DE EMPRESA ESPECIALIZADA EM ORGANIZAÇÃO DE EVENTOS PARA A REALIZAÇÃO DO " NATAL DO PAPAI NOEL 2024" PARA ATENDIMENTO DOS PROGRAMAS SOCIAS E COMUNIDADE ATRAVÉS DA SECRETARIA MUNICIPAL DE ASSISTÊNCIA SOCIAL.</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7F4AAFF5"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2024.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7932238" w14:textId="77622139"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943952"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7F1B3CE5" w:rsidR="003105BE" w:rsidRPr="00D46D79" w:rsidRDefault="00B678C8" w:rsidP="00D46D79">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0CD6B" w14:textId="77777777" w:rsidR="00206B51" w:rsidRDefault="00206B51" w:rsidP="001C23E6">
      <w:r>
        <w:separator/>
      </w:r>
    </w:p>
  </w:endnote>
  <w:endnote w:type="continuationSeparator" w:id="0">
    <w:p w14:paraId="1FE864DE" w14:textId="77777777" w:rsidR="00206B51" w:rsidRDefault="00206B5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F0FF0" w14:textId="77777777" w:rsidR="00206B51" w:rsidRDefault="00206B51" w:rsidP="001C23E6">
      <w:r>
        <w:separator/>
      </w:r>
    </w:p>
  </w:footnote>
  <w:footnote w:type="continuationSeparator" w:id="0">
    <w:p w14:paraId="21460E99" w14:textId="77777777" w:rsidR="00206B51" w:rsidRDefault="00206B5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247BA"/>
    <w:multiLevelType w:val="hybridMultilevel"/>
    <w:tmpl w:val="EEC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FEC4075"/>
    <w:multiLevelType w:val="multilevel"/>
    <w:tmpl w:val="2D0CA81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34B13614"/>
    <w:multiLevelType w:val="multilevel"/>
    <w:tmpl w:val="C32C139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6" w15:restartNumberingAfterBreak="0">
    <w:nsid w:val="356065DB"/>
    <w:multiLevelType w:val="hybridMultilevel"/>
    <w:tmpl w:val="1188E21A"/>
    <w:lvl w:ilvl="0" w:tplc="7CDA3EE2">
      <w:start w:val="5"/>
      <w:numFmt w:val="decimal"/>
      <w:lvlText w:val="%1."/>
      <w:lvlJc w:val="left"/>
      <w:pPr>
        <w:ind w:left="502"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8"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5AC7BEB"/>
    <w:multiLevelType w:val="hybridMultilevel"/>
    <w:tmpl w:val="883E3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EE13AA7"/>
    <w:multiLevelType w:val="multilevel"/>
    <w:tmpl w:val="A0125BA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9927EC"/>
    <w:multiLevelType w:val="multilevel"/>
    <w:tmpl w:val="751AEA36"/>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7" w15:restartNumberingAfterBreak="0">
    <w:nsid w:val="6A8C5980"/>
    <w:multiLevelType w:val="multilevel"/>
    <w:tmpl w:val="B858835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8" w15:restartNumberingAfterBreak="0">
    <w:nsid w:val="6FCA673E"/>
    <w:multiLevelType w:val="multilevel"/>
    <w:tmpl w:val="4246D4AC"/>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29"/>
  </w:num>
  <w:num w:numId="2" w16cid:durableId="1177304645">
    <w:abstractNumId w:val="1"/>
  </w:num>
  <w:num w:numId="3" w16cid:durableId="1480725581">
    <w:abstractNumId w:val="39"/>
  </w:num>
  <w:num w:numId="4" w16cid:durableId="879828488">
    <w:abstractNumId w:val="2"/>
  </w:num>
  <w:num w:numId="5" w16cid:durableId="1663704895">
    <w:abstractNumId w:val="0"/>
  </w:num>
  <w:num w:numId="6" w16cid:durableId="1231236687">
    <w:abstractNumId w:val="25"/>
  </w:num>
  <w:num w:numId="7" w16cid:durableId="679085417">
    <w:abstractNumId w:val="42"/>
  </w:num>
  <w:num w:numId="8" w16cid:durableId="427775511">
    <w:abstractNumId w:val="23"/>
  </w:num>
  <w:num w:numId="9" w16cid:durableId="1087995441">
    <w:abstractNumId w:val="13"/>
  </w:num>
  <w:num w:numId="10" w16cid:durableId="540437665">
    <w:abstractNumId w:val="8"/>
  </w:num>
  <w:num w:numId="11" w16cid:durableId="2140145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0"/>
  </w:num>
  <w:num w:numId="14" w16cid:durableId="1077283868">
    <w:abstractNumId w:val="12"/>
  </w:num>
  <w:num w:numId="15" w16cid:durableId="1397433351">
    <w:abstractNumId w:val="31"/>
  </w:num>
  <w:num w:numId="16" w16cid:durableId="474568819">
    <w:abstractNumId w:val="33"/>
  </w:num>
  <w:num w:numId="17" w16cid:durableId="2002928330">
    <w:abstractNumId w:val="18"/>
  </w:num>
  <w:num w:numId="18" w16cid:durableId="397558357">
    <w:abstractNumId w:val="19"/>
  </w:num>
  <w:num w:numId="19" w16cid:durableId="2020964915">
    <w:abstractNumId w:val="41"/>
  </w:num>
  <w:num w:numId="20" w16cid:durableId="850490868">
    <w:abstractNumId w:val="11"/>
  </w:num>
  <w:num w:numId="21" w16cid:durableId="1380665702">
    <w:abstractNumId w:val="27"/>
  </w:num>
  <w:num w:numId="22" w16cid:durableId="848715245">
    <w:abstractNumId w:val="7"/>
  </w:num>
  <w:num w:numId="23" w16cid:durableId="1277759241">
    <w:abstractNumId w:val="5"/>
  </w:num>
  <w:num w:numId="24" w16cid:durableId="1447578163">
    <w:abstractNumId w:val="28"/>
  </w:num>
  <w:num w:numId="25" w16cid:durableId="485165770">
    <w:abstractNumId w:val="10"/>
  </w:num>
  <w:num w:numId="26" w16cid:durableId="1117063421">
    <w:abstractNumId w:val="26"/>
  </w:num>
  <w:num w:numId="27" w16cid:durableId="1679497953">
    <w:abstractNumId w:val="24"/>
  </w:num>
  <w:num w:numId="28" w16cid:durableId="178206657">
    <w:abstractNumId w:val="22"/>
  </w:num>
  <w:num w:numId="29" w16cid:durableId="1613784634">
    <w:abstractNumId w:val="21"/>
  </w:num>
  <w:num w:numId="30" w16cid:durableId="102263446">
    <w:abstractNumId w:val="17"/>
  </w:num>
  <w:num w:numId="31"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7684303">
    <w:abstractNumId w:val="40"/>
  </w:num>
  <w:num w:numId="33" w16cid:durableId="2071148324">
    <w:abstractNumId w:val="36"/>
  </w:num>
  <w:num w:numId="34" w16cid:durableId="440954249">
    <w:abstractNumId w:val="14"/>
  </w:num>
  <w:num w:numId="35" w16cid:durableId="1998025665">
    <w:abstractNumId w:val="32"/>
  </w:num>
  <w:num w:numId="36" w16cid:durableId="985554426">
    <w:abstractNumId w:val="38"/>
  </w:num>
  <w:num w:numId="37" w16cid:durableId="1245804174">
    <w:abstractNumId w:val="15"/>
  </w:num>
  <w:num w:numId="38" w16cid:durableId="2094813762">
    <w:abstractNumId w:val="34"/>
  </w:num>
  <w:num w:numId="39" w16cid:durableId="1659652616">
    <w:abstractNumId w:val="6"/>
  </w:num>
  <w:num w:numId="40" w16cid:durableId="1527056356">
    <w:abstractNumId w:val="30"/>
  </w:num>
  <w:num w:numId="41" w16cid:durableId="2014871158">
    <w:abstractNumId w:val="16"/>
  </w:num>
  <w:num w:numId="42" w16cid:durableId="19177829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3276775">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80F"/>
    <w:rsid w:val="000442A0"/>
    <w:rsid w:val="000561EF"/>
    <w:rsid w:val="000565D4"/>
    <w:rsid w:val="00064564"/>
    <w:rsid w:val="00064DFA"/>
    <w:rsid w:val="00066CDE"/>
    <w:rsid w:val="00083417"/>
    <w:rsid w:val="000B160C"/>
    <w:rsid w:val="000B306B"/>
    <w:rsid w:val="000D1E38"/>
    <w:rsid w:val="000D657B"/>
    <w:rsid w:val="000D7E01"/>
    <w:rsid w:val="000E7551"/>
    <w:rsid w:val="00115D8C"/>
    <w:rsid w:val="00132C20"/>
    <w:rsid w:val="00147080"/>
    <w:rsid w:val="0015146E"/>
    <w:rsid w:val="00152C33"/>
    <w:rsid w:val="00161032"/>
    <w:rsid w:val="001614C6"/>
    <w:rsid w:val="001703E8"/>
    <w:rsid w:val="00172177"/>
    <w:rsid w:val="0018253B"/>
    <w:rsid w:val="00192E32"/>
    <w:rsid w:val="001B2841"/>
    <w:rsid w:val="001B7E5D"/>
    <w:rsid w:val="001C23E6"/>
    <w:rsid w:val="001F2D31"/>
    <w:rsid w:val="00206B51"/>
    <w:rsid w:val="00214536"/>
    <w:rsid w:val="0023277A"/>
    <w:rsid w:val="002328F8"/>
    <w:rsid w:val="00233D69"/>
    <w:rsid w:val="002374BE"/>
    <w:rsid w:val="002452C9"/>
    <w:rsid w:val="00247042"/>
    <w:rsid w:val="0025188F"/>
    <w:rsid w:val="00262AFA"/>
    <w:rsid w:val="00270BC9"/>
    <w:rsid w:val="00275069"/>
    <w:rsid w:val="00292DEF"/>
    <w:rsid w:val="00295C1A"/>
    <w:rsid w:val="002977C5"/>
    <w:rsid w:val="002A3432"/>
    <w:rsid w:val="002A4FF1"/>
    <w:rsid w:val="002B3738"/>
    <w:rsid w:val="002C4F7C"/>
    <w:rsid w:val="002C50B4"/>
    <w:rsid w:val="002D1C69"/>
    <w:rsid w:val="002D47BC"/>
    <w:rsid w:val="002E3B6C"/>
    <w:rsid w:val="002F35A1"/>
    <w:rsid w:val="00300D53"/>
    <w:rsid w:val="0030369A"/>
    <w:rsid w:val="00303BB8"/>
    <w:rsid w:val="003105BE"/>
    <w:rsid w:val="0031376F"/>
    <w:rsid w:val="00321E73"/>
    <w:rsid w:val="00335274"/>
    <w:rsid w:val="00347625"/>
    <w:rsid w:val="00351F0A"/>
    <w:rsid w:val="003529B4"/>
    <w:rsid w:val="00356FBE"/>
    <w:rsid w:val="003656C6"/>
    <w:rsid w:val="00374E5C"/>
    <w:rsid w:val="003771A0"/>
    <w:rsid w:val="00383096"/>
    <w:rsid w:val="00385828"/>
    <w:rsid w:val="00386F66"/>
    <w:rsid w:val="003916FD"/>
    <w:rsid w:val="00393BDD"/>
    <w:rsid w:val="00395905"/>
    <w:rsid w:val="00397A71"/>
    <w:rsid w:val="003B2B42"/>
    <w:rsid w:val="003B7761"/>
    <w:rsid w:val="003C0496"/>
    <w:rsid w:val="003C1F49"/>
    <w:rsid w:val="003C7F6A"/>
    <w:rsid w:val="003D0C45"/>
    <w:rsid w:val="003F5E54"/>
    <w:rsid w:val="00407A82"/>
    <w:rsid w:val="00414A4D"/>
    <w:rsid w:val="00414F21"/>
    <w:rsid w:val="00431C5D"/>
    <w:rsid w:val="00454A43"/>
    <w:rsid w:val="00456F75"/>
    <w:rsid w:val="00466595"/>
    <w:rsid w:val="00473DC1"/>
    <w:rsid w:val="004740B2"/>
    <w:rsid w:val="00495BED"/>
    <w:rsid w:val="004A6AA8"/>
    <w:rsid w:val="004A750C"/>
    <w:rsid w:val="004C695A"/>
    <w:rsid w:val="004D2E92"/>
    <w:rsid w:val="004D42AB"/>
    <w:rsid w:val="004E0F2B"/>
    <w:rsid w:val="004E1140"/>
    <w:rsid w:val="004F0D55"/>
    <w:rsid w:val="004F1EE6"/>
    <w:rsid w:val="004F7BE3"/>
    <w:rsid w:val="00502BF8"/>
    <w:rsid w:val="005058EC"/>
    <w:rsid w:val="005159A9"/>
    <w:rsid w:val="00562286"/>
    <w:rsid w:val="005638B1"/>
    <w:rsid w:val="00565F8B"/>
    <w:rsid w:val="00580E6F"/>
    <w:rsid w:val="00595335"/>
    <w:rsid w:val="00595F71"/>
    <w:rsid w:val="005A1FB1"/>
    <w:rsid w:val="005A21C7"/>
    <w:rsid w:val="005B23E8"/>
    <w:rsid w:val="005B2CE5"/>
    <w:rsid w:val="005B6588"/>
    <w:rsid w:val="005B6A58"/>
    <w:rsid w:val="005C7D03"/>
    <w:rsid w:val="005E0888"/>
    <w:rsid w:val="005E34DB"/>
    <w:rsid w:val="005E57DD"/>
    <w:rsid w:val="005F4D43"/>
    <w:rsid w:val="005F6B9B"/>
    <w:rsid w:val="006002AD"/>
    <w:rsid w:val="0062179F"/>
    <w:rsid w:val="0062347B"/>
    <w:rsid w:val="006668D1"/>
    <w:rsid w:val="00690EAA"/>
    <w:rsid w:val="00696879"/>
    <w:rsid w:val="006A6358"/>
    <w:rsid w:val="006B2A1A"/>
    <w:rsid w:val="006D0CB7"/>
    <w:rsid w:val="006E3305"/>
    <w:rsid w:val="006F75EB"/>
    <w:rsid w:val="0072263C"/>
    <w:rsid w:val="0072692A"/>
    <w:rsid w:val="00731DEA"/>
    <w:rsid w:val="00737306"/>
    <w:rsid w:val="007444DE"/>
    <w:rsid w:val="007605A5"/>
    <w:rsid w:val="00781A70"/>
    <w:rsid w:val="00787D68"/>
    <w:rsid w:val="00794A22"/>
    <w:rsid w:val="00796411"/>
    <w:rsid w:val="007A60C0"/>
    <w:rsid w:val="007C666E"/>
    <w:rsid w:val="007E3E61"/>
    <w:rsid w:val="007E79D9"/>
    <w:rsid w:val="007F10FA"/>
    <w:rsid w:val="007F1B0D"/>
    <w:rsid w:val="007F46FF"/>
    <w:rsid w:val="007F4CEF"/>
    <w:rsid w:val="00821740"/>
    <w:rsid w:val="008354EE"/>
    <w:rsid w:val="008453ED"/>
    <w:rsid w:val="0086189A"/>
    <w:rsid w:val="00871547"/>
    <w:rsid w:val="00871B22"/>
    <w:rsid w:val="00884BD8"/>
    <w:rsid w:val="00895E52"/>
    <w:rsid w:val="008A4C57"/>
    <w:rsid w:val="008C6184"/>
    <w:rsid w:val="008D640B"/>
    <w:rsid w:val="00910697"/>
    <w:rsid w:val="00951360"/>
    <w:rsid w:val="009560C6"/>
    <w:rsid w:val="00966E20"/>
    <w:rsid w:val="009769E9"/>
    <w:rsid w:val="00997CE9"/>
    <w:rsid w:val="00997E23"/>
    <w:rsid w:val="009A2664"/>
    <w:rsid w:val="009D618F"/>
    <w:rsid w:val="009D6BC0"/>
    <w:rsid w:val="009F4421"/>
    <w:rsid w:val="009F5D50"/>
    <w:rsid w:val="00A04B05"/>
    <w:rsid w:val="00A06DDF"/>
    <w:rsid w:val="00A104CF"/>
    <w:rsid w:val="00A16371"/>
    <w:rsid w:val="00A22FC8"/>
    <w:rsid w:val="00A23874"/>
    <w:rsid w:val="00A30104"/>
    <w:rsid w:val="00A35EBF"/>
    <w:rsid w:val="00A36B0B"/>
    <w:rsid w:val="00A40E15"/>
    <w:rsid w:val="00A43548"/>
    <w:rsid w:val="00A600BB"/>
    <w:rsid w:val="00A62972"/>
    <w:rsid w:val="00A63F0A"/>
    <w:rsid w:val="00A73613"/>
    <w:rsid w:val="00A81026"/>
    <w:rsid w:val="00A84969"/>
    <w:rsid w:val="00AB0E38"/>
    <w:rsid w:val="00AC3E46"/>
    <w:rsid w:val="00AC41AC"/>
    <w:rsid w:val="00AD0724"/>
    <w:rsid w:val="00AD1244"/>
    <w:rsid w:val="00AD7BFE"/>
    <w:rsid w:val="00AD7CD1"/>
    <w:rsid w:val="00B01F82"/>
    <w:rsid w:val="00B03D07"/>
    <w:rsid w:val="00B14F0D"/>
    <w:rsid w:val="00B15CEB"/>
    <w:rsid w:val="00B2480F"/>
    <w:rsid w:val="00B40438"/>
    <w:rsid w:val="00B41EFF"/>
    <w:rsid w:val="00B678C8"/>
    <w:rsid w:val="00B72608"/>
    <w:rsid w:val="00B73661"/>
    <w:rsid w:val="00B7499E"/>
    <w:rsid w:val="00B824F6"/>
    <w:rsid w:val="00B91551"/>
    <w:rsid w:val="00BC54D5"/>
    <w:rsid w:val="00BD2589"/>
    <w:rsid w:val="00BE6983"/>
    <w:rsid w:val="00C01817"/>
    <w:rsid w:val="00C04BD4"/>
    <w:rsid w:val="00C07117"/>
    <w:rsid w:val="00C15C8A"/>
    <w:rsid w:val="00C161C3"/>
    <w:rsid w:val="00C22389"/>
    <w:rsid w:val="00C26B82"/>
    <w:rsid w:val="00C303D7"/>
    <w:rsid w:val="00C30CA4"/>
    <w:rsid w:val="00C32F86"/>
    <w:rsid w:val="00C33C2B"/>
    <w:rsid w:val="00C35393"/>
    <w:rsid w:val="00C367C3"/>
    <w:rsid w:val="00C445C2"/>
    <w:rsid w:val="00C45B74"/>
    <w:rsid w:val="00C5033D"/>
    <w:rsid w:val="00C53C20"/>
    <w:rsid w:val="00C721B6"/>
    <w:rsid w:val="00C754C2"/>
    <w:rsid w:val="00C834F0"/>
    <w:rsid w:val="00C83702"/>
    <w:rsid w:val="00C9407C"/>
    <w:rsid w:val="00CA0C99"/>
    <w:rsid w:val="00CA25C9"/>
    <w:rsid w:val="00CA3C72"/>
    <w:rsid w:val="00CA5E94"/>
    <w:rsid w:val="00CC249D"/>
    <w:rsid w:val="00CC5A6D"/>
    <w:rsid w:val="00CD339F"/>
    <w:rsid w:val="00CF02F2"/>
    <w:rsid w:val="00CF6670"/>
    <w:rsid w:val="00CF6BC8"/>
    <w:rsid w:val="00CF7883"/>
    <w:rsid w:val="00D05276"/>
    <w:rsid w:val="00D0773D"/>
    <w:rsid w:val="00D156AF"/>
    <w:rsid w:val="00D17D18"/>
    <w:rsid w:val="00D24427"/>
    <w:rsid w:val="00D32743"/>
    <w:rsid w:val="00D40CB0"/>
    <w:rsid w:val="00D46D79"/>
    <w:rsid w:val="00D81859"/>
    <w:rsid w:val="00D8279C"/>
    <w:rsid w:val="00D84905"/>
    <w:rsid w:val="00D85C19"/>
    <w:rsid w:val="00D96AD5"/>
    <w:rsid w:val="00DB258F"/>
    <w:rsid w:val="00DC2384"/>
    <w:rsid w:val="00DC7175"/>
    <w:rsid w:val="00DD5088"/>
    <w:rsid w:val="00DF005A"/>
    <w:rsid w:val="00DF79A0"/>
    <w:rsid w:val="00E17A87"/>
    <w:rsid w:val="00E204FF"/>
    <w:rsid w:val="00E3295E"/>
    <w:rsid w:val="00E4243D"/>
    <w:rsid w:val="00E4615F"/>
    <w:rsid w:val="00E47538"/>
    <w:rsid w:val="00E57BC2"/>
    <w:rsid w:val="00E600B0"/>
    <w:rsid w:val="00E8089C"/>
    <w:rsid w:val="00E80BB9"/>
    <w:rsid w:val="00E863B4"/>
    <w:rsid w:val="00E93EAC"/>
    <w:rsid w:val="00EA15CF"/>
    <w:rsid w:val="00EB033C"/>
    <w:rsid w:val="00EB2425"/>
    <w:rsid w:val="00EB592A"/>
    <w:rsid w:val="00EC08A5"/>
    <w:rsid w:val="00ED6EB9"/>
    <w:rsid w:val="00EE2315"/>
    <w:rsid w:val="00EE301A"/>
    <w:rsid w:val="00EF4B9B"/>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23EB"/>
    <w:rsid w:val="00F92CFE"/>
    <w:rsid w:val="00FA208D"/>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NormalWeb">
    <w:name w:val="Normal (Web)"/>
    <w:basedOn w:val="Normal"/>
    <w:uiPriority w:val="99"/>
    <w:unhideWhenUsed/>
    <w:rsid w:val="00152C3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 w:id="19179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64</Pages>
  <Words>22211</Words>
  <Characters>119940</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5</cp:revision>
  <cp:lastPrinted>2024-11-07T18:07:00Z</cp:lastPrinted>
  <dcterms:created xsi:type="dcterms:W3CDTF">2024-11-07T17:56:00Z</dcterms:created>
  <dcterms:modified xsi:type="dcterms:W3CDTF">2024-11-07T19:38:00Z</dcterms:modified>
</cp:coreProperties>
</file>