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4538F76A"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BF31D5">
        <w:rPr>
          <w:rFonts w:asciiTheme="minorHAnsi" w:hAnsiTheme="minorHAnsi" w:cstheme="minorHAnsi"/>
          <w:b/>
          <w:caps/>
          <w:spacing w:val="8"/>
          <w:sz w:val="28"/>
          <w:szCs w:val="28"/>
        </w:rPr>
        <w:t>16/2024</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345F7EE0" w:rsidR="001C23E6" w:rsidRPr="005E5827" w:rsidRDefault="00CF6BC8" w:rsidP="00781A70">
      <w:pPr>
        <w:widowControl w:val="0"/>
        <w:spacing w:line="360" w:lineRule="auto"/>
        <w:ind w:left="2127" w:hanging="2127"/>
        <w:jc w:val="both"/>
        <w:rPr>
          <w:rFonts w:asciiTheme="minorHAnsi" w:hAnsiTheme="minorHAnsi" w:cstheme="minorHAnsi"/>
          <w:b/>
          <w:caps/>
          <w:sz w:val="21"/>
          <w:szCs w:val="21"/>
        </w:rPr>
      </w:pPr>
      <w:r w:rsidRPr="005E5827">
        <w:rPr>
          <w:rFonts w:asciiTheme="minorHAnsi" w:hAnsiTheme="minorHAnsi" w:cstheme="minorHAnsi"/>
          <w:b/>
          <w:sz w:val="21"/>
          <w:szCs w:val="21"/>
        </w:rPr>
        <w:t xml:space="preserve">PROCESSO: Nº </w:t>
      </w:r>
      <w:r w:rsidR="00BE0056" w:rsidRPr="005E5827">
        <w:rPr>
          <w:rFonts w:asciiTheme="minorHAnsi" w:hAnsiTheme="minorHAnsi" w:cstheme="minorHAnsi"/>
          <w:b/>
          <w:sz w:val="21"/>
          <w:szCs w:val="21"/>
        </w:rPr>
        <w:t>2676</w:t>
      </w:r>
      <w:r w:rsidRPr="005E5827">
        <w:rPr>
          <w:rFonts w:asciiTheme="minorHAnsi" w:hAnsiTheme="minorHAnsi" w:cstheme="minorHAnsi"/>
          <w:b/>
          <w:sz w:val="21"/>
          <w:szCs w:val="21"/>
        </w:rPr>
        <w:t>/2024</w:t>
      </w:r>
    </w:p>
    <w:p w14:paraId="3D37F340" w14:textId="6A8FD74C" w:rsidR="001C23E6" w:rsidRPr="005E5827" w:rsidRDefault="00CF6BC8" w:rsidP="00781A70">
      <w:pPr>
        <w:widowControl w:val="0"/>
        <w:spacing w:line="360" w:lineRule="auto"/>
        <w:ind w:left="2127" w:hanging="2127"/>
        <w:jc w:val="both"/>
        <w:rPr>
          <w:rFonts w:asciiTheme="minorHAnsi" w:hAnsiTheme="minorHAnsi" w:cstheme="minorHAnsi"/>
          <w:b/>
          <w:caps/>
          <w:sz w:val="21"/>
          <w:szCs w:val="21"/>
        </w:rPr>
      </w:pPr>
      <w:r w:rsidRPr="005E5827">
        <w:rPr>
          <w:rFonts w:asciiTheme="minorHAnsi" w:hAnsiTheme="minorHAnsi" w:cstheme="minorHAnsi"/>
          <w:b/>
          <w:sz w:val="21"/>
          <w:szCs w:val="21"/>
        </w:rPr>
        <w:t>CONTRATANTE: PREFEITURA MUNICIPAL DE SANTA BRANCA</w:t>
      </w:r>
      <w:r w:rsidR="00B77545" w:rsidRPr="005E5827">
        <w:rPr>
          <w:rFonts w:asciiTheme="minorHAnsi" w:hAnsiTheme="minorHAnsi" w:cstheme="minorHAnsi"/>
          <w:b/>
          <w:sz w:val="21"/>
          <w:szCs w:val="21"/>
        </w:rPr>
        <w:t xml:space="preserve"> – CNPJ: 46.694.121/0001-81</w:t>
      </w:r>
    </w:p>
    <w:p w14:paraId="42981160" w14:textId="0032B864" w:rsidR="001C23E6" w:rsidRPr="005E5827" w:rsidRDefault="00CF6BC8" w:rsidP="00BE0056">
      <w:pPr>
        <w:widowControl w:val="0"/>
        <w:spacing w:line="360" w:lineRule="auto"/>
        <w:ind w:left="2127" w:hanging="2127"/>
        <w:jc w:val="both"/>
        <w:rPr>
          <w:rFonts w:asciiTheme="minorHAnsi" w:hAnsiTheme="minorHAnsi" w:cstheme="minorHAnsi"/>
          <w:b/>
          <w:caps/>
          <w:sz w:val="21"/>
          <w:szCs w:val="21"/>
        </w:rPr>
      </w:pPr>
      <w:r w:rsidRPr="005E5827">
        <w:rPr>
          <w:rFonts w:asciiTheme="minorHAnsi" w:hAnsiTheme="minorHAnsi" w:cstheme="minorHAnsi"/>
          <w:b/>
          <w:sz w:val="21"/>
          <w:szCs w:val="21"/>
        </w:rPr>
        <w:t xml:space="preserve">INTERESSADO: </w:t>
      </w:r>
      <w:bookmarkStart w:id="0" w:name="_Hlk132643416"/>
      <w:r w:rsidR="00BE0056" w:rsidRPr="005E5827">
        <w:rPr>
          <w:rFonts w:asciiTheme="minorHAnsi" w:hAnsiTheme="minorHAnsi" w:cstheme="minorHAnsi"/>
          <w:b/>
          <w:sz w:val="21"/>
          <w:szCs w:val="21"/>
        </w:rPr>
        <w:t>SECRETARIA</w:t>
      </w:r>
      <w:bookmarkEnd w:id="0"/>
      <w:r w:rsidR="00BE0056" w:rsidRPr="005E5827">
        <w:rPr>
          <w:rFonts w:asciiTheme="minorHAnsi" w:hAnsiTheme="minorHAnsi" w:cstheme="minorHAnsi"/>
          <w:b/>
          <w:sz w:val="21"/>
          <w:szCs w:val="21"/>
        </w:rPr>
        <w:t xml:space="preserve"> MUNICIPAL DE SAÚDE.  </w:t>
      </w:r>
    </w:p>
    <w:p w14:paraId="5EDF6C43" w14:textId="0AFEF8CF" w:rsidR="001C23E6" w:rsidRPr="005E5827"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5E5827">
        <w:rPr>
          <w:rFonts w:asciiTheme="minorHAnsi" w:hAnsiTheme="minorHAnsi" w:cstheme="minorHAnsi"/>
          <w:b/>
          <w:sz w:val="21"/>
          <w:szCs w:val="21"/>
        </w:rPr>
        <w:t xml:space="preserve">OBJETO: </w:t>
      </w:r>
      <w:r w:rsidR="00BE0056" w:rsidRPr="005E5827">
        <w:rPr>
          <w:rFonts w:asciiTheme="minorHAnsi" w:hAnsiTheme="minorHAnsi" w:cstheme="minorHAnsi"/>
          <w:b/>
          <w:bCs/>
          <w:sz w:val="21"/>
          <w:szCs w:val="21"/>
          <w:shd w:val="clear" w:color="auto" w:fill="FFFFFF"/>
        </w:rPr>
        <w:t>REGISTRO DE PREÇO PARA AQUISIÇÃO DE MATERIAIS MÉDICO HOSPITALARES VISANDO ATENDER AO SETOR DE SAÚDE DURANTE UM PERÍODO ESTIMADO DE 12 (DOZE) MESES.</w:t>
      </w:r>
    </w:p>
    <w:p w14:paraId="5EC495AE" w14:textId="41688456" w:rsidR="001C23E6" w:rsidRPr="005E5827"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5E5827">
        <w:rPr>
          <w:rFonts w:asciiTheme="minorHAnsi" w:hAnsiTheme="minorHAnsi" w:cstheme="minorHAnsi"/>
          <w:b/>
          <w:sz w:val="21"/>
          <w:szCs w:val="21"/>
        </w:rPr>
        <w:t xml:space="preserve">VALOR TOTAL </w:t>
      </w:r>
      <w:r w:rsidR="007A7B83" w:rsidRPr="005E5827">
        <w:rPr>
          <w:rFonts w:asciiTheme="minorHAnsi" w:hAnsiTheme="minorHAnsi" w:cstheme="minorHAnsi"/>
          <w:b/>
          <w:sz w:val="21"/>
          <w:szCs w:val="21"/>
        </w:rPr>
        <w:t>ESTIMADO</w:t>
      </w:r>
      <w:r w:rsidRPr="005E5827">
        <w:rPr>
          <w:rFonts w:asciiTheme="minorHAnsi" w:hAnsiTheme="minorHAnsi" w:cstheme="minorHAnsi"/>
          <w:b/>
          <w:sz w:val="21"/>
          <w:szCs w:val="21"/>
        </w:rPr>
        <w:t xml:space="preserve">: </w:t>
      </w:r>
      <w:r w:rsidR="005E5827" w:rsidRPr="005E5827">
        <w:rPr>
          <w:rFonts w:asciiTheme="minorHAnsi" w:hAnsiTheme="minorHAnsi" w:cstheme="minorHAnsi"/>
          <w:b/>
          <w:bCs/>
          <w:sz w:val="21"/>
          <w:szCs w:val="21"/>
        </w:rPr>
        <w:t xml:space="preserve">R$ 437.967,50 ( quatrocentos e trinta e sete mil novecentos e sessenta e sete reais e cinquenta centavos); </w:t>
      </w:r>
    </w:p>
    <w:p w14:paraId="707612F1" w14:textId="44686F2A" w:rsidR="001C23E6" w:rsidRPr="005E5827" w:rsidRDefault="00CF6BC8" w:rsidP="00781A70">
      <w:pPr>
        <w:spacing w:line="360" w:lineRule="auto"/>
        <w:jc w:val="both"/>
        <w:rPr>
          <w:rFonts w:asciiTheme="minorHAnsi" w:hAnsiTheme="minorHAnsi" w:cstheme="minorHAnsi"/>
          <w:b/>
          <w:caps/>
          <w:sz w:val="21"/>
          <w:szCs w:val="21"/>
        </w:rPr>
      </w:pPr>
      <w:r w:rsidRPr="005E5827">
        <w:rPr>
          <w:rFonts w:asciiTheme="minorHAnsi" w:hAnsiTheme="minorHAnsi" w:cstheme="minorHAnsi"/>
          <w:b/>
          <w:sz w:val="21"/>
          <w:szCs w:val="21"/>
        </w:rPr>
        <w:t>TIPO: MENOR PREÇO</w:t>
      </w:r>
      <w:r w:rsidR="00462722" w:rsidRPr="005E5827">
        <w:rPr>
          <w:rFonts w:asciiTheme="minorHAnsi" w:hAnsiTheme="minorHAnsi" w:cstheme="minorHAnsi"/>
          <w:b/>
          <w:sz w:val="21"/>
          <w:szCs w:val="21"/>
        </w:rPr>
        <w:t xml:space="preserve"> POR ITE</w:t>
      </w:r>
      <w:r w:rsidR="00BE0056" w:rsidRPr="005E5827">
        <w:rPr>
          <w:rFonts w:asciiTheme="minorHAnsi" w:hAnsiTheme="minorHAnsi" w:cstheme="minorHAnsi"/>
          <w:b/>
          <w:sz w:val="21"/>
          <w:szCs w:val="21"/>
        </w:rPr>
        <w:t>M</w:t>
      </w:r>
      <w:r w:rsidRPr="005E5827">
        <w:rPr>
          <w:rFonts w:asciiTheme="minorHAnsi" w:hAnsiTheme="minorHAnsi" w:cstheme="minorHAnsi"/>
          <w:b/>
          <w:sz w:val="21"/>
          <w:szCs w:val="21"/>
        </w:rPr>
        <w:t xml:space="preserve">. </w:t>
      </w:r>
    </w:p>
    <w:p w14:paraId="33E1963A" w14:textId="757D7000" w:rsidR="00CD339F" w:rsidRPr="005E5827" w:rsidRDefault="00CF6BC8" w:rsidP="00781A70">
      <w:pPr>
        <w:pStyle w:val="Default"/>
        <w:spacing w:line="360" w:lineRule="auto"/>
        <w:jc w:val="both"/>
        <w:rPr>
          <w:rFonts w:asciiTheme="minorHAnsi" w:hAnsiTheme="minorHAnsi" w:cstheme="minorHAnsi"/>
          <w:b/>
          <w:color w:val="auto"/>
          <w:sz w:val="21"/>
          <w:szCs w:val="21"/>
        </w:rPr>
      </w:pPr>
      <w:r w:rsidRPr="005E5827">
        <w:rPr>
          <w:rFonts w:asciiTheme="minorHAnsi" w:hAnsiTheme="minorHAnsi" w:cstheme="minorHAnsi"/>
          <w:b/>
          <w:color w:val="auto"/>
          <w:sz w:val="21"/>
          <w:szCs w:val="21"/>
        </w:rPr>
        <w:t xml:space="preserve">MODO DE DISPUTA: ABERTO; </w:t>
      </w:r>
    </w:p>
    <w:p w14:paraId="36909BED" w14:textId="683EB6B8" w:rsidR="003656C6" w:rsidRPr="005E5827" w:rsidRDefault="00CF6BC8" w:rsidP="00781A70">
      <w:pPr>
        <w:pStyle w:val="Default"/>
        <w:spacing w:line="360" w:lineRule="auto"/>
        <w:jc w:val="both"/>
        <w:rPr>
          <w:rFonts w:asciiTheme="minorHAnsi" w:hAnsiTheme="minorHAnsi" w:cstheme="minorHAnsi"/>
          <w:b/>
          <w:color w:val="auto"/>
          <w:sz w:val="21"/>
          <w:szCs w:val="21"/>
        </w:rPr>
      </w:pPr>
      <w:r w:rsidRPr="005E5827">
        <w:rPr>
          <w:rFonts w:asciiTheme="minorHAnsi" w:hAnsiTheme="minorHAnsi" w:cstheme="minorHAnsi"/>
          <w:b/>
          <w:color w:val="auto"/>
          <w:sz w:val="21"/>
          <w:szCs w:val="21"/>
        </w:rPr>
        <w:t xml:space="preserve">PREFERÊNCIA ME/EPP/EQUIPARADAS: SIM, COTA RESERVADA </w:t>
      </w:r>
    </w:p>
    <w:p w14:paraId="004B1DCA" w14:textId="17439A57" w:rsidR="004E1140" w:rsidRPr="005E5827" w:rsidRDefault="00CF6BC8" w:rsidP="00BE0056">
      <w:pPr>
        <w:pStyle w:val="Default"/>
        <w:spacing w:line="360" w:lineRule="auto"/>
        <w:jc w:val="both"/>
        <w:rPr>
          <w:rFonts w:asciiTheme="minorHAnsi" w:hAnsiTheme="minorHAnsi" w:cstheme="minorHAnsi"/>
          <w:b/>
          <w:color w:val="auto"/>
          <w:sz w:val="21"/>
          <w:szCs w:val="21"/>
        </w:rPr>
      </w:pPr>
      <w:r w:rsidRPr="005E5827">
        <w:rPr>
          <w:rFonts w:asciiTheme="minorHAnsi" w:hAnsiTheme="minorHAnsi" w:cstheme="minorHAnsi"/>
          <w:b/>
          <w:color w:val="auto"/>
          <w:sz w:val="21"/>
          <w:szCs w:val="21"/>
        </w:rPr>
        <w:t>VALIDADE DA PROPOSTA: 60</w:t>
      </w:r>
      <w:r w:rsidR="00270BC9" w:rsidRPr="005E5827">
        <w:rPr>
          <w:rFonts w:asciiTheme="minorHAnsi" w:hAnsiTheme="minorHAnsi" w:cstheme="minorHAnsi"/>
          <w:b/>
          <w:color w:val="auto"/>
          <w:sz w:val="21"/>
          <w:szCs w:val="21"/>
        </w:rPr>
        <w:t xml:space="preserve"> </w:t>
      </w:r>
      <w:r w:rsidRPr="005E5827">
        <w:rPr>
          <w:rFonts w:asciiTheme="minorHAnsi" w:hAnsiTheme="minorHAnsi" w:cstheme="minorHAnsi"/>
          <w:b/>
          <w:color w:val="auto"/>
          <w:sz w:val="21"/>
          <w:szCs w:val="21"/>
        </w:rPr>
        <w:t xml:space="preserve">DIAS. </w:t>
      </w:r>
    </w:p>
    <w:p w14:paraId="44D855F0" w14:textId="77777777" w:rsidR="003771A0" w:rsidRDefault="003771A0" w:rsidP="003771A0">
      <w:pPr>
        <w:jc w:val="center"/>
        <w:rPr>
          <w:rFonts w:asciiTheme="minorHAnsi" w:eastAsiaTheme="minorEastAsia" w:hAnsiTheme="minorHAnsi" w:cstheme="minorHAnsi"/>
          <w:b/>
          <w:bCs/>
          <w:sz w:val="22"/>
          <w:szCs w:val="22"/>
        </w:rPr>
      </w:pPr>
    </w:p>
    <w:p w14:paraId="575D71DE" w14:textId="77777777" w:rsidR="003771A0" w:rsidRPr="00BF31D5"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BF31D5">
        <w:rPr>
          <w:rFonts w:asciiTheme="minorHAnsi" w:hAnsiTheme="minorHAnsi" w:cstheme="minorHAnsi"/>
          <w:b/>
          <w:bCs/>
          <w:sz w:val="21"/>
          <w:szCs w:val="21"/>
        </w:rPr>
        <w:t>CADASTRAMENTO, ABERTURA E INÍCIO DA SESSÃO DE DISPUTA DE PREÇOS:</w:t>
      </w:r>
    </w:p>
    <w:p w14:paraId="36E633BB" w14:textId="715B83E3" w:rsidR="003771A0" w:rsidRPr="00BF31D5"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BF31D5">
        <w:rPr>
          <w:rFonts w:asciiTheme="minorHAnsi" w:hAnsiTheme="minorHAnsi" w:cstheme="minorHAnsi"/>
          <w:b/>
          <w:sz w:val="21"/>
          <w:szCs w:val="21"/>
          <w:u w:val="single"/>
        </w:rPr>
        <w:t>INÍCIO DE RECEBIMENTO DE PROPOSTAS</w:t>
      </w:r>
      <w:r w:rsidRPr="00BF31D5">
        <w:rPr>
          <w:rFonts w:asciiTheme="minorHAnsi" w:hAnsiTheme="minorHAnsi" w:cstheme="minorHAnsi"/>
          <w:b/>
          <w:sz w:val="21"/>
          <w:szCs w:val="21"/>
        </w:rPr>
        <w:t xml:space="preserve">: </w:t>
      </w:r>
      <w:r w:rsidR="00BF31D5" w:rsidRPr="00BF31D5">
        <w:rPr>
          <w:rFonts w:asciiTheme="minorHAnsi" w:hAnsiTheme="minorHAnsi" w:cstheme="minorHAnsi"/>
          <w:b/>
          <w:sz w:val="21"/>
          <w:szCs w:val="21"/>
        </w:rPr>
        <w:t>28</w:t>
      </w:r>
      <w:r w:rsidRPr="00BF31D5">
        <w:rPr>
          <w:rFonts w:asciiTheme="minorHAnsi" w:hAnsiTheme="minorHAnsi" w:cstheme="minorHAnsi"/>
          <w:b/>
          <w:sz w:val="21"/>
          <w:szCs w:val="21"/>
        </w:rPr>
        <w:t>/</w:t>
      </w:r>
      <w:r w:rsidR="00BF31D5" w:rsidRPr="00BF31D5">
        <w:rPr>
          <w:rFonts w:asciiTheme="minorHAnsi" w:hAnsiTheme="minorHAnsi" w:cstheme="minorHAnsi"/>
          <w:b/>
          <w:sz w:val="21"/>
          <w:szCs w:val="21"/>
        </w:rPr>
        <w:t>06</w:t>
      </w:r>
      <w:r w:rsidRPr="00BF31D5">
        <w:rPr>
          <w:rFonts w:asciiTheme="minorHAnsi" w:hAnsiTheme="minorHAnsi" w:cstheme="minorHAnsi"/>
          <w:b/>
          <w:sz w:val="21"/>
          <w:szCs w:val="21"/>
        </w:rPr>
        <w:t xml:space="preserve">/2024  – Horas </w:t>
      </w:r>
      <w:r w:rsidR="00BF31D5" w:rsidRPr="00BF31D5">
        <w:rPr>
          <w:rFonts w:asciiTheme="minorHAnsi" w:hAnsiTheme="minorHAnsi" w:cstheme="minorHAnsi"/>
          <w:b/>
          <w:sz w:val="21"/>
          <w:szCs w:val="21"/>
        </w:rPr>
        <w:t>17</w:t>
      </w:r>
      <w:r w:rsidRPr="00BF31D5">
        <w:rPr>
          <w:rFonts w:asciiTheme="minorHAnsi" w:hAnsiTheme="minorHAnsi" w:cstheme="minorHAnsi"/>
          <w:b/>
          <w:sz w:val="21"/>
          <w:szCs w:val="21"/>
        </w:rPr>
        <w:t>:00:00</w:t>
      </w:r>
    </w:p>
    <w:p w14:paraId="385B5DDB" w14:textId="0EB1D6C2" w:rsidR="003771A0" w:rsidRPr="00BF31D5"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BF31D5">
        <w:rPr>
          <w:rFonts w:asciiTheme="minorHAnsi" w:hAnsiTheme="minorHAnsi" w:cstheme="minorHAnsi"/>
          <w:b/>
          <w:sz w:val="21"/>
          <w:szCs w:val="21"/>
          <w:u w:val="single"/>
        </w:rPr>
        <w:t>RECEBIMENTO DE PROPOSTAS ATÉ</w:t>
      </w:r>
      <w:r w:rsidRPr="00BF31D5">
        <w:rPr>
          <w:rFonts w:asciiTheme="minorHAnsi" w:hAnsiTheme="minorHAnsi" w:cstheme="minorHAnsi"/>
          <w:b/>
          <w:sz w:val="21"/>
          <w:szCs w:val="21"/>
        </w:rPr>
        <w:t xml:space="preserve">: </w:t>
      </w:r>
      <w:r w:rsidR="00BF31D5" w:rsidRPr="00BF31D5">
        <w:rPr>
          <w:rFonts w:asciiTheme="minorHAnsi" w:hAnsiTheme="minorHAnsi" w:cstheme="minorHAnsi"/>
          <w:b/>
          <w:sz w:val="21"/>
          <w:szCs w:val="21"/>
        </w:rPr>
        <w:t>16</w:t>
      </w:r>
      <w:r w:rsidRPr="00BF31D5">
        <w:rPr>
          <w:rFonts w:asciiTheme="minorHAnsi" w:hAnsiTheme="minorHAnsi" w:cstheme="minorHAnsi"/>
          <w:b/>
          <w:sz w:val="21"/>
          <w:szCs w:val="21"/>
        </w:rPr>
        <w:t>/</w:t>
      </w:r>
      <w:r w:rsidR="00BF31D5" w:rsidRPr="00BF31D5">
        <w:rPr>
          <w:rFonts w:asciiTheme="minorHAnsi" w:hAnsiTheme="minorHAnsi" w:cstheme="minorHAnsi"/>
          <w:b/>
          <w:sz w:val="21"/>
          <w:szCs w:val="21"/>
        </w:rPr>
        <w:t>07</w:t>
      </w:r>
      <w:r w:rsidRPr="00BF31D5">
        <w:rPr>
          <w:rFonts w:asciiTheme="minorHAnsi" w:hAnsiTheme="minorHAnsi" w:cstheme="minorHAnsi"/>
          <w:b/>
          <w:sz w:val="21"/>
          <w:szCs w:val="21"/>
        </w:rPr>
        <w:t xml:space="preserve">/2024  – Horas </w:t>
      </w:r>
      <w:r w:rsidR="00BF31D5" w:rsidRPr="00BF31D5">
        <w:rPr>
          <w:rFonts w:asciiTheme="minorHAnsi" w:hAnsiTheme="minorHAnsi" w:cstheme="minorHAnsi"/>
          <w:b/>
          <w:sz w:val="21"/>
          <w:szCs w:val="21"/>
        </w:rPr>
        <w:t>13</w:t>
      </w:r>
      <w:r w:rsidRPr="00BF31D5">
        <w:rPr>
          <w:rFonts w:asciiTheme="minorHAnsi" w:hAnsiTheme="minorHAnsi" w:cstheme="minorHAnsi"/>
          <w:b/>
          <w:sz w:val="21"/>
          <w:szCs w:val="21"/>
        </w:rPr>
        <w:t>:</w:t>
      </w:r>
      <w:r w:rsidR="00BF31D5" w:rsidRPr="00BF31D5">
        <w:rPr>
          <w:rFonts w:asciiTheme="minorHAnsi" w:hAnsiTheme="minorHAnsi" w:cstheme="minorHAnsi"/>
          <w:b/>
          <w:sz w:val="21"/>
          <w:szCs w:val="21"/>
        </w:rPr>
        <w:t>50</w:t>
      </w:r>
      <w:r w:rsidRPr="00BF31D5">
        <w:rPr>
          <w:rFonts w:asciiTheme="minorHAnsi" w:hAnsiTheme="minorHAnsi" w:cstheme="minorHAnsi"/>
          <w:b/>
          <w:sz w:val="21"/>
          <w:szCs w:val="21"/>
        </w:rPr>
        <w:t>:00</w:t>
      </w:r>
    </w:p>
    <w:p w14:paraId="242C7AFE" w14:textId="0098A8B4" w:rsidR="003771A0" w:rsidRPr="00BF31D5"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BF31D5">
        <w:rPr>
          <w:rFonts w:asciiTheme="minorHAnsi" w:hAnsiTheme="minorHAnsi" w:cstheme="minorHAnsi"/>
          <w:b/>
          <w:sz w:val="21"/>
          <w:szCs w:val="21"/>
          <w:u w:val="single"/>
        </w:rPr>
        <w:t>ABERTURA/ANÁLISE DAS PROPOSTAS</w:t>
      </w:r>
      <w:r w:rsidRPr="00BF31D5">
        <w:rPr>
          <w:rFonts w:asciiTheme="minorHAnsi" w:hAnsiTheme="minorHAnsi" w:cstheme="minorHAnsi"/>
          <w:b/>
          <w:sz w:val="21"/>
          <w:szCs w:val="21"/>
        </w:rPr>
        <w:t xml:space="preserve">: </w:t>
      </w:r>
      <w:r w:rsidR="00BF31D5" w:rsidRPr="00BF31D5">
        <w:rPr>
          <w:rFonts w:asciiTheme="minorHAnsi" w:hAnsiTheme="minorHAnsi" w:cstheme="minorHAnsi"/>
          <w:b/>
          <w:sz w:val="21"/>
          <w:szCs w:val="21"/>
        </w:rPr>
        <w:t xml:space="preserve">16/07/2024  </w:t>
      </w:r>
      <w:r w:rsidRPr="00BF31D5">
        <w:rPr>
          <w:rFonts w:asciiTheme="minorHAnsi" w:hAnsiTheme="minorHAnsi" w:cstheme="minorHAnsi"/>
          <w:b/>
          <w:sz w:val="21"/>
          <w:szCs w:val="21"/>
        </w:rPr>
        <w:t xml:space="preserve">– Horas </w:t>
      </w:r>
      <w:r w:rsidR="00BF31D5" w:rsidRPr="00BF31D5">
        <w:rPr>
          <w:rFonts w:asciiTheme="minorHAnsi" w:hAnsiTheme="minorHAnsi" w:cstheme="minorHAnsi"/>
          <w:b/>
          <w:sz w:val="21"/>
          <w:szCs w:val="21"/>
        </w:rPr>
        <w:t>14</w:t>
      </w:r>
      <w:r w:rsidRPr="00BF31D5">
        <w:rPr>
          <w:rFonts w:asciiTheme="minorHAnsi" w:hAnsiTheme="minorHAnsi" w:cstheme="minorHAnsi"/>
          <w:b/>
          <w:sz w:val="21"/>
          <w:szCs w:val="21"/>
        </w:rPr>
        <w:t xml:space="preserve">:00:00 </w:t>
      </w:r>
    </w:p>
    <w:p w14:paraId="59773358" w14:textId="07B34E2E" w:rsidR="003771A0" w:rsidRPr="00BF31D5"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BF31D5">
        <w:rPr>
          <w:rFonts w:asciiTheme="minorHAnsi" w:hAnsiTheme="minorHAnsi" w:cstheme="minorHAnsi"/>
          <w:b/>
          <w:sz w:val="21"/>
          <w:szCs w:val="21"/>
          <w:u w:val="single"/>
        </w:rPr>
        <w:t>INÍCIO DOS LANCES</w:t>
      </w:r>
      <w:r w:rsidRPr="00BF31D5">
        <w:rPr>
          <w:rFonts w:asciiTheme="minorHAnsi" w:hAnsiTheme="minorHAnsi" w:cstheme="minorHAnsi"/>
          <w:b/>
          <w:sz w:val="21"/>
          <w:szCs w:val="21"/>
        </w:rPr>
        <w:t xml:space="preserve">: </w:t>
      </w:r>
      <w:r w:rsidR="00BF31D5" w:rsidRPr="00BF31D5">
        <w:rPr>
          <w:rFonts w:asciiTheme="minorHAnsi" w:hAnsiTheme="minorHAnsi" w:cstheme="minorHAnsi"/>
          <w:b/>
          <w:sz w:val="21"/>
          <w:szCs w:val="21"/>
        </w:rPr>
        <w:t xml:space="preserve">16/07/2024  </w:t>
      </w:r>
      <w:r w:rsidRPr="00BF31D5">
        <w:rPr>
          <w:rFonts w:asciiTheme="minorHAnsi" w:hAnsiTheme="minorHAnsi" w:cstheme="minorHAnsi"/>
          <w:b/>
          <w:sz w:val="21"/>
          <w:szCs w:val="21"/>
        </w:rPr>
        <w:t xml:space="preserve">– Horas </w:t>
      </w:r>
      <w:r w:rsidR="00BF31D5" w:rsidRPr="00BF31D5">
        <w:rPr>
          <w:rFonts w:asciiTheme="minorHAnsi" w:hAnsiTheme="minorHAnsi" w:cstheme="minorHAnsi"/>
          <w:b/>
          <w:sz w:val="21"/>
          <w:szCs w:val="21"/>
        </w:rPr>
        <w:t>14</w:t>
      </w:r>
      <w:r w:rsidRPr="00BF31D5">
        <w:rPr>
          <w:rFonts w:asciiTheme="minorHAnsi" w:hAnsiTheme="minorHAnsi" w:cstheme="minorHAnsi"/>
          <w:b/>
          <w:sz w:val="21"/>
          <w:szCs w:val="21"/>
        </w:rPr>
        <w:t xml:space="preserve">:02:00 </w:t>
      </w:r>
    </w:p>
    <w:p w14:paraId="4CF9A556" w14:textId="77777777" w:rsidR="003771A0" w:rsidRPr="00BF31D5"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BF31D5">
        <w:rPr>
          <w:rFonts w:asciiTheme="minorHAnsi" w:hAnsiTheme="minorHAnsi" w:cstheme="minorHAnsi"/>
          <w:b/>
          <w:sz w:val="21"/>
          <w:szCs w:val="21"/>
          <w:u w:val="single"/>
        </w:rPr>
        <w:t xml:space="preserve">SISTEMA: PLATAFORMA BBMNET – </w:t>
      </w:r>
      <w:hyperlink r:id="rId8" w:history="1">
        <w:r w:rsidRPr="00BF31D5">
          <w:rPr>
            <w:rStyle w:val="Hyperlink"/>
            <w:rFonts w:asciiTheme="minorHAnsi" w:hAnsiTheme="minorHAnsi" w:cstheme="minorHAnsi"/>
            <w:b/>
            <w:color w:val="auto"/>
            <w:sz w:val="21"/>
            <w:szCs w:val="21"/>
          </w:rPr>
          <w:t>www.bbmnetlicitacoes.com.br</w:t>
        </w:r>
      </w:hyperlink>
      <w:r w:rsidRPr="00BF31D5">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5F89FF2B" w14:textId="77777777" w:rsidR="003771A0" w:rsidRDefault="003771A0" w:rsidP="003771A0">
      <w:pPr>
        <w:jc w:val="center"/>
        <w:rPr>
          <w:rFonts w:asciiTheme="minorHAnsi" w:eastAsiaTheme="minorEastAsia" w:hAnsiTheme="minorHAnsi" w:cstheme="minorHAnsi"/>
          <w:b/>
          <w:bCs/>
          <w:sz w:val="22"/>
          <w:szCs w:val="22"/>
        </w:rPr>
      </w:pPr>
    </w:p>
    <w:p w14:paraId="788DA09B" w14:textId="77777777" w:rsidR="003771A0" w:rsidRDefault="003771A0" w:rsidP="003771A0">
      <w:pPr>
        <w:jc w:val="center"/>
        <w:rPr>
          <w:rFonts w:asciiTheme="minorHAnsi" w:eastAsiaTheme="minorEastAsia" w:hAnsiTheme="minorHAnsi" w:cstheme="minorHAnsi"/>
          <w:b/>
          <w:bCs/>
          <w:sz w:val="22"/>
          <w:szCs w:val="22"/>
        </w:rPr>
      </w:pPr>
    </w:p>
    <w:p w14:paraId="6F54B89B" w14:textId="77777777" w:rsidR="003771A0" w:rsidRDefault="003771A0" w:rsidP="003771A0">
      <w:pPr>
        <w:jc w:val="center"/>
        <w:rPr>
          <w:rFonts w:asciiTheme="minorHAnsi" w:eastAsiaTheme="minorEastAsia" w:hAnsiTheme="minorHAnsi" w:cstheme="minorHAnsi"/>
          <w:b/>
          <w:bCs/>
          <w:sz w:val="22"/>
          <w:szCs w:val="22"/>
        </w:rPr>
      </w:pPr>
    </w:p>
    <w:p w14:paraId="01D8ECFA" w14:textId="77777777" w:rsidR="003771A0" w:rsidRDefault="003771A0" w:rsidP="00781A70">
      <w:pP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F833C8">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F833C8">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70CCFAEF"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9F38AC">
            <w:rPr>
              <w:rFonts w:cstheme="minorHAnsi"/>
              <w:sz w:val="20"/>
              <w:szCs w:val="20"/>
            </w:rPr>
            <w:t>7</w:t>
          </w:r>
        </w:p>
        <w:p w14:paraId="32B8B0BC" w14:textId="357B829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20D0B5EB" w:rsidR="00B41EFF" w:rsidRPr="00B41EFF" w:rsidRDefault="00B41EFF" w:rsidP="00F833C8">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9F38AC">
            <w:rPr>
              <w:rFonts w:asciiTheme="minorHAnsi" w:hAnsiTheme="minorHAnsi" w:cstheme="minorHAnsi"/>
              <w:color w:val="auto"/>
              <w:sz w:val="20"/>
              <w:szCs w:val="20"/>
            </w:rPr>
            <w:t>3</w:t>
          </w:r>
        </w:p>
        <w:p w14:paraId="55CDCB29" w14:textId="00337C29"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9F38AC">
            <w:rPr>
              <w:rFonts w:cstheme="minorHAnsi"/>
              <w:sz w:val="20"/>
              <w:szCs w:val="20"/>
            </w:rPr>
            <w:t>3</w:t>
          </w:r>
        </w:p>
        <w:p w14:paraId="5378D550" w14:textId="572079EF"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6988B1CA" w14:textId="54E01A35"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509E433F" w14:textId="17290150"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19</w:t>
          </w:r>
        </w:p>
        <w:p w14:paraId="484F87FC" w14:textId="50E8FBA6"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9F38AC">
            <w:rPr>
              <w:rFonts w:asciiTheme="minorHAnsi" w:hAnsiTheme="minorHAnsi" w:cstheme="minorHAnsi"/>
              <w:sz w:val="20"/>
            </w:rPr>
            <w:t>0</w:t>
          </w:r>
        </w:p>
        <w:p w14:paraId="66666E35" w14:textId="60A46AD5" w:rsidR="00B41EFF"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2</w:t>
          </w:r>
        </w:p>
        <w:p w14:paraId="65B11F1A" w14:textId="7CB015D1" w:rsidR="009D6BC0"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3</w:t>
          </w:r>
        </w:p>
        <w:p w14:paraId="18A17AB5" w14:textId="1FBA037F"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9F38AC">
            <w:rPr>
              <w:rFonts w:asciiTheme="minorHAnsi" w:hAnsiTheme="minorHAnsi" w:cstheme="minorHAnsi"/>
              <w:sz w:val="20"/>
            </w:rPr>
            <w:t>5</w:t>
          </w:r>
        </w:p>
        <w:p w14:paraId="323E92EC" w14:textId="4963C0AF"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37</w:t>
          </w:r>
        </w:p>
        <w:p w14:paraId="25E9AE3A" w14:textId="4B62E1F6"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4</w:t>
          </w:r>
          <w:r w:rsidRPr="00BC3361">
            <w:rPr>
              <w:rFonts w:asciiTheme="minorHAnsi" w:hAnsiTheme="minorHAnsi" w:cstheme="minorHAnsi"/>
              <w:sz w:val="20"/>
            </w:rPr>
            <w:t>9</w:t>
          </w:r>
        </w:p>
        <w:p w14:paraId="04917039" w14:textId="6D4A4435"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5</w:t>
          </w:r>
          <w:r w:rsidRPr="00BC3361">
            <w:rPr>
              <w:rFonts w:asciiTheme="minorHAnsi" w:hAnsiTheme="minorHAnsi" w:cstheme="minorHAnsi"/>
              <w:sz w:val="20"/>
            </w:rPr>
            <w:t>0</w:t>
          </w:r>
        </w:p>
        <w:p w14:paraId="31416440" w14:textId="6B797D0A" w:rsidR="000A22F6" w:rsidRPr="00BC3361" w:rsidRDefault="000A22F6"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V -  DECLARAÇÃO DE EMPRESA DE PEQUENO PORTE </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5</w:t>
          </w:r>
          <w:r w:rsidR="00BC3361" w:rsidRPr="00BC3361">
            <w:rPr>
              <w:rFonts w:asciiTheme="minorHAnsi" w:hAnsiTheme="minorHAnsi" w:cstheme="minorHAnsi"/>
              <w:sz w:val="20"/>
            </w:rPr>
            <w:t>1</w:t>
          </w:r>
          <w:r w:rsidRPr="00BC3361">
            <w:rPr>
              <w:rFonts w:asciiTheme="minorHAnsi" w:hAnsiTheme="minorHAnsi" w:cstheme="minorHAnsi"/>
              <w:sz w:val="20"/>
            </w:rPr>
            <w:t xml:space="preserve"> </w:t>
          </w:r>
        </w:p>
        <w:p w14:paraId="1C415AA6" w14:textId="6D5BC709"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5</w:t>
          </w:r>
          <w:r w:rsidR="00BC3361" w:rsidRPr="00BC3361">
            <w:rPr>
              <w:rFonts w:asciiTheme="minorHAnsi" w:hAnsiTheme="minorHAnsi" w:cstheme="minorHAnsi"/>
              <w:sz w:val="20"/>
            </w:rPr>
            <w:t>2</w:t>
          </w:r>
        </w:p>
        <w:p w14:paraId="15099E6D" w14:textId="3E57333D" w:rsidR="00B41EFF" w:rsidRPr="00B41EFF"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65</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Pr="00F833C8" w:rsidRDefault="003771A0" w:rsidP="003D0C45">
      <w:pPr>
        <w:jc w:val="both"/>
        <w:rPr>
          <w:rFonts w:asciiTheme="minorHAnsi" w:eastAsiaTheme="minorEastAsia" w:hAnsiTheme="minorHAnsi" w:cstheme="minorHAnsi"/>
          <w:b/>
          <w:bCs/>
          <w:sz w:val="21"/>
          <w:szCs w:val="21"/>
        </w:rPr>
      </w:pPr>
    </w:p>
    <w:p w14:paraId="0080E192" w14:textId="77777777" w:rsidR="003771A0" w:rsidRPr="00F833C8" w:rsidRDefault="003771A0" w:rsidP="003D0C45">
      <w:pPr>
        <w:jc w:val="both"/>
        <w:rPr>
          <w:rFonts w:asciiTheme="minorHAnsi" w:eastAsiaTheme="minorEastAsia" w:hAnsiTheme="minorHAnsi" w:cstheme="minorHAnsi"/>
          <w:b/>
          <w:bCs/>
          <w:sz w:val="21"/>
          <w:szCs w:val="21"/>
        </w:rPr>
      </w:pPr>
    </w:p>
    <w:p w14:paraId="307A7CC7" w14:textId="2913828A" w:rsidR="00CD339F" w:rsidRPr="00F833C8" w:rsidRDefault="00CD339F" w:rsidP="003B1201">
      <w:pPr>
        <w:pStyle w:val="Default"/>
        <w:numPr>
          <w:ilvl w:val="0"/>
          <w:numId w:val="26"/>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 xml:space="preserve">PREÂMBULO </w:t>
      </w:r>
    </w:p>
    <w:p w14:paraId="3C80824C" w14:textId="77777777" w:rsidR="004E1140" w:rsidRPr="00F833C8" w:rsidRDefault="004E1140" w:rsidP="003B1201">
      <w:pPr>
        <w:pStyle w:val="Default"/>
        <w:spacing w:line="276" w:lineRule="auto"/>
        <w:ind w:left="720"/>
        <w:jc w:val="both"/>
        <w:rPr>
          <w:rFonts w:asciiTheme="minorHAnsi" w:hAnsiTheme="minorHAnsi" w:cstheme="minorHAnsi"/>
          <w:sz w:val="21"/>
          <w:szCs w:val="21"/>
        </w:rPr>
      </w:pPr>
    </w:p>
    <w:p w14:paraId="6611BBE0" w14:textId="4820C7B6" w:rsidR="00CD339F" w:rsidRPr="00F833C8" w:rsidRDefault="00CD339F" w:rsidP="003B1201">
      <w:pPr>
        <w:pStyle w:val="Default"/>
        <w:numPr>
          <w:ilvl w:val="1"/>
          <w:numId w:val="1"/>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A PREFEITURA MUNICIPAL DE SANTA BRANCA</w:t>
      </w:r>
      <w:r w:rsidRPr="00F833C8">
        <w:rPr>
          <w:rFonts w:asciiTheme="minorHAnsi" w:hAnsiTheme="minorHAnsi" w:cstheme="minorHAnsi"/>
          <w:color w:val="FF0000"/>
          <w:sz w:val="21"/>
          <w:szCs w:val="21"/>
        </w:rPr>
        <w:t xml:space="preserve"> </w:t>
      </w:r>
      <w:r w:rsidRPr="00F833C8">
        <w:rPr>
          <w:rFonts w:asciiTheme="minorHAnsi" w:hAnsiTheme="minorHAnsi" w:cstheme="minorHAnsi"/>
          <w:sz w:val="21"/>
          <w:szCs w:val="21"/>
        </w:rPr>
        <w:t>situad</w:t>
      </w:r>
      <w:r w:rsidR="00BD2589" w:rsidRPr="00F833C8">
        <w:rPr>
          <w:rFonts w:asciiTheme="minorHAnsi" w:hAnsiTheme="minorHAnsi" w:cstheme="minorHAnsi"/>
          <w:sz w:val="21"/>
          <w:szCs w:val="21"/>
        </w:rPr>
        <w:t>a</w:t>
      </w:r>
      <w:r w:rsidRPr="00F833C8">
        <w:rPr>
          <w:rFonts w:asciiTheme="minorHAnsi" w:hAnsiTheme="minorHAnsi" w:cstheme="minorHAnsi"/>
          <w:sz w:val="21"/>
          <w:szCs w:val="21"/>
        </w:rPr>
        <w:t xml:space="preserve"> na Rua Prudente de Moraes nº 93, Centro, </w:t>
      </w:r>
      <w:r w:rsidRPr="00F833C8">
        <w:rPr>
          <w:rFonts w:asciiTheme="minorHAnsi" w:hAnsiTheme="minorHAnsi" w:cstheme="minorHAnsi"/>
          <w:b/>
          <w:bCs/>
          <w:sz w:val="21"/>
          <w:szCs w:val="21"/>
        </w:rPr>
        <w:t xml:space="preserve">TORNA PÚBLICA </w:t>
      </w:r>
      <w:r w:rsidRPr="00F833C8">
        <w:rPr>
          <w:rFonts w:asciiTheme="minorHAnsi" w:hAnsiTheme="minorHAnsi" w:cstheme="minorHAnsi"/>
          <w:sz w:val="21"/>
          <w:szCs w:val="21"/>
        </w:rPr>
        <w:t xml:space="preserve">a quem possa </w:t>
      </w:r>
      <w:r w:rsidRPr="00F833C8">
        <w:rPr>
          <w:rFonts w:asciiTheme="minorHAnsi" w:hAnsiTheme="minorHAnsi" w:cstheme="minorHAnsi"/>
          <w:color w:val="auto"/>
          <w:sz w:val="21"/>
          <w:szCs w:val="21"/>
        </w:rPr>
        <w:t xml:space="preserve">interessar, a abertura da licitação na modalidade PREGÃO, na forma ELETRÔNICA, cujo critério de julgamento será o </w:t>
      </w:r>
      <w:r w:rsidRPr="00F833C8">
        <w:rPr>
          <w:rFonts w:asciiTheme="minorHAnsi" w:hAnsiTheme="minorHAnsi" w:cstheme="minorHAnsi"/>
          <w:b/>
          <w:bCs/>
          <w:color w:val="auto"/>
          <w:sz w:val="21"/>
          <w:szCs w:val="21"/>
        </w:rPr>
        <w:t xml:space="preserve">MENOR PREÇO </w:t>
      </w:r>
      <w:r w:rsidR="00462722" w:rsidRPr="00F833C8">
        <w:rPr>
          <w:rFonts w:asciiTheme="minorHAnsi" w:hAnsiTheme="minorHAnsi" w:cstheme="minorHAnsi"/>
          <w:b/>
          <w:bCs/>
          <w:color w:val="auto"/>
          <w:sz w:val="21"/>
          <w:szCs w:val="21"/>
        </w:rPr>
        <w:t>POR ITEM</w:t>
      </w:r>
      <w:r w:rsidRPr="00F833C8">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F833C8">
        <w:rPr>
          <w:rFonts w:asciiTheme="minorHAnsi" w:hAnsiTheme="minorHAnsi" w:cstheme="minorHAnsi"/>
          <w:b/>
          <w:bCs/>
          <w:color w:val="auto"/>
          <w:sz w:val="21"/>
          <w:szCs w:val="21"/>
        </w:rPr>
        <w:t>Lei Federal nº 14.133 de 2021, Decreto Municipal nº 411 de 2023</w:t>
      </w:r>
      <w:r w:rsidR="00790451" w:rsidRPr="00F833C8">
        <w:rPr>
          <w:rFonts w:asciiTheme="minorHAnsi" w:hAnsiTheme="minorHAnsi" w:cstheme="minorHAnsi"/>
          <w:color w:val="auto"/>
          <w:sz w:val="21"/>
          <w:szCs w:val="21"/>
        </w:rPr>
        <w:t xml:space="preserve"> </w:t>
      </w:r>
      <w:r w:rsidRPr="00F833C8">
        <w:rPr>
          <w:rFonts w:asciiTheme="minorHAnsi" w:hAnsiTheme="minorHAnsi" w:cstheme="minorHAnsi"/>
          <w:color w:val="auto"/>
          <w:sz w:val="21"/>
          <w:szCs w:val="21"/>
        </w:rPr>
        <w:t xml:space="preserve">e demais </w:t>
      </w:r>
      <w:r w:rsidRPr="00F833C8">
        <w:rPr>
          <w:rFonts w:asciiTheme="minorHAnsi" w:hAnsiTheme="minorHAnsi" w:cstheme="minorHAnsi"/>
          <w:sz w:val="21"/>
          <w:szCs w:val="21"/>
        </w:rPr>
        <w:t xml:space="preserve">dispositivos legais aplicáveis bem como pelas condições específicas deste edital e dos demais documentos que o integram. </w:t>
      </w:r>
    </w:p>
    <w:p w14:paraId="65332411"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3EA9DDD" w14:textId="17DBC146" w:rsidR="00CD339F" w:rsidRPr="00F833C8" w:rsidRDefault="00CD339F" w:rsidP="003B1201">
      <w:pPr>
        <w:pStyle w:val="Default"/>
        <w:numPr>
          <w:ilvl w:val="1"/>
          <w:numId w:val="2"/>
        </w:numPr>
        <w:tabs>
          <w:tab w:val="left" w:pos="284"/>
        </w:tabs>
        <w:spacing w:line="276" w:lineRule="auto"/>
        <w:ind w:firstLine="142"/>
        <w:jc w:val="both"/>
        <w:rPr>
          <w:rFonts w:asciiTheme="minorHAnsi" w:hAnsiTheme="minorHAnsi" w:cstheme="minorHAnsi"/>
          <w:sz w:val="21"/>
          <w:szCs w:val="21"/>
        </w:rPr>
      </w:pPr>
      <w:r w:rsidRPr="00F833C8">
        <w:rPr>
          <w:rFonts w:asciiTheme="minorHAnsi" w:hAnsiTheme="minorHAnsi" w:cstheme="minorHAnsi"/>
          <w:b/>
          <w:bCs/>
          <w:sz w:val="21"/>
          <w:szCs w:val="21"/>
        </w:rPr>
        <w:t>2.  DO OBJETO</w:t>
      </w:r>
    </w:p>
    <w:p w14:paraId="509802AB" w14:textId="77777777" w:rsidR="003B1201" w:rsidRPr="00F833C8" w:rsidRDefault="003B1201" w:rsidP="003B1201">
      <w:pPr>
        <w:pStyle w:val="Default"/>
        <w:numPr>
          <w:ilvl w:val="1"/>
          <w:numId w:val="2"/>
        </w:numPr>
        <w:tabs>
          <w:tab w:val="left" w:pos="284"/>
        </w:tabs>
        <w:spacing w:line="276" w:lineRule="auto"/>
        <w:ind w:firstLine="142"/>
        <w:jc w:val="both"/>
        <w:rPr>
          <w:rFonts w:asciiTheme="minorHAnsi" w:hAnsiTheme="minorHAnsi" w:cstheme="minorHAnsi"/>
          <w:sz w:val="21"/>
          <w:szCs w:val="21"/>
        </w:rPr>
      </w:pPr>
    </w:p>
    <w:p w14:paraId="6BE24350" w14:textId="3AAA0ED1" w:rsidR="00CD339F" w:rsidRPr="00F833C8" w:rsidRDefault="00CD339F" w:rsidP="003B1201">
      <w:pPr>
        <w:pStyle w:val="Default"/>
        <w:numPr>
          <w:ilvl w:val="1"/>
          <w:numId w:val="2"/>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2.1. A presente licitação tem por objeto o </w:t>
      </w:r>
      <w:r w:rsidR="00BE0056" w:rsidRPr="00F833C8">
        <w:rPr>
          <w:rFonts w:asciiTheme="minorHAnsi" w:hAnsiTheme="minorHAnsi" w:cstheme="minorHAnsi"/>
          <w:b/>
          <w:bCs/>
          <w:color w:val="auto"/>
          <w:sz w:val="21"/>
          <w:szCs w:val="21"/>
          <w:shd w:val="clear" w:color="auto" w:fill="FFFFFF"/>
        </w:rPr>
        <w:t>REGISTRO DE PREÇO PARA AQUISIÇÃO DE MATERIAIS MÉDICO HOSPITALARES VISANDO ATENDER AO SETOR DE SAÚDE DURANTE UM PERÍODO ESTIMADO DE 12 (DOZE) MESES</w:t>
      </w:r>
      <w:r w:rsidRPr="00F833C8">
        <w:rPr>
          <w:rFonts w:asciiTheme="minorHAnsi" w:hAnsiTheme="minorHAnsi" w:cstheme="minorHAnsi"/>
          <w:color w:val="auto"/>
          <w:sz w:val="21"/>
          <w:szCs w:val="21"/>
        </w:rPr>
        <w:t xml:space="preserve">, conforme condições, quantidades e exigências estabelecidas neste Edital e seus anexos. </w:t>
      </w:r>
    </w:p>
    <w:p w14:paraId="2F791912" w14:textId="77777777" w:rsidR="003B1201" w:rsidRPr="00F833C8" w:rsidRDefault="003B1201" w:rsidP="003B1201">
      <w:pPr>
        <w:pStyle w:val="Default"/>
        <w:numPr>
          <w:ilvl w:val="1"/>
          <w:numId w:val="2"/>
        </w:numPr>
        <w:spacing w:line="276" w:lineRule="auto"/>
        <w:jc w:val="both"/>
        <w:rPr>
          <w:rFonts w:asciiTheme="minorHAnsi" w:hAnsiTheme="minorHAnsi" w:cstheme="minorHAnsi"/>
          <w:sz w:val="21"/>
          <w:szCs w:val="21"/>
        </w:rPr>
      </w:pPr>
    </w:p>
    <w:p w14:paraId="623D4FEB" w14:textId="687F853A" w:rsidR="00CD339F" w:rsidRPr="00F833C8" w:rsidRDefault="00CD339F" w:rsidP="003B1201">
      <w:pPr>
        <w:pStyle w:val="Default"/>
        <w:numPr>
          <w:ilvl w:val="1"/>
          <w:numId w:val="2"/>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2.2. </w:t>
      </w:r>
      <w:r w:rsidRPr="00F833C8">
        <w:rPr>
          <w:rFonts w:asciiTheme="minorHAnsi" w:hAnsiTheme="minorHAnsi" w:cstheme="minorHAnsi"/>
          <w:color w:val="auto"/>
          <w:sz w:val="21"/>
          <w:szCs w:val="21"/>
        </w:rPr>
        <w:t>A licitação será dividida em iten</w:t>
      </w:r>
      <w:r w:rsidR="00BE0056" w:rsidRPr="00F833C8">
        <w:rPr>
          <w:rFonts w:asciiTheme="minorHAnsi" w:hAnsiTheme="minorHAnsi" w:cstheme="minorHAnsi"/>
          <w:color w:val="auto"/>
          <w:sz w:val="21"/>
          <w:szCs w:val="21"/>
        </w:rPr>
        <w:t>s</w:t>
      </w:r>
      <w:r w:rsidRPr="00F833C8">
        <w:rPr>
          <w:rFonts w:asciiTheme="minorHAnsi" w:hAnsiTheme="minorHAnsi" w:cstheme="minorHAnsi"/>
          <w:sz w:val="21"/>
          <w:szCs w:val="21"/>
        </w:rPr>
        <w:t xml:space="preserve">, conforme tabela constante do Termo de Referência, facultando-se ao licitante a participação em quantos itens forem de seu interesse. </w:t>
      </w:r>
    </w:p>
    <w:p w14:paraId="12AB5C92"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561AED8" w14:textId="53C39EAE" w:rsidR="00CD339F" w:rsidRPr="00F833C8" w:rsidRDefault="00CD339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2.3. Não serão aceitos preços unitários acima dos valores máximos orçados pela administração para cada item. </w:t>
      </w:r>
    </w:p>
    <w:p w14:paraId="5B9B50C3"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1F19E4C" w14:textId="67A8AFD1"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DO REGISTRO DE PREÇOS</w:t>
      </w:r>
    </w:p>
    <w:p w14:paraId="0C5A9362" w14:textId="77777777" w:rsidR="004E1140" w:rsidRPr="00F833C8"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F833C8"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As regras referentes aos órgãos gerenciador</w:t>
      </w:r>
      <w:r w:rsidR="00AD7BFE" w:rsidRPr="00F833C8">
        <w:rPr>
          <w:rFonts w:asciiTheme="minorHAnsi" w:hAnsiTheme="minorHAnsi" w:cstheme="minorHAnsi"/>
          <w:sz w:val="21"/>
          <w:szCs w:val="21"/>
        </w:rPr>
        <w:t>es</w:t>
      </w:r>
      <w:r w:rsidRPr="00F833C8">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DA PARTICIPAÇÃO NA LICITAÇÃO</w:t>
      </w:r>
    </w:p>
    <w:p w14:paraId="1F6CE855" w14:textId="77777777" w:rsidR="00AC3E46" w:rsidRPr="00F833C8"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F833C8">
          <w:rPr>
            <w:rStyle w:val="Hyperlink"/>
            <w:rFonts w:asciiTheme="minorHAnsi" w:hAnsiTheme="minorHAnsi" w:cstheme="minorHAnsi"/>
            <w:b/>
            <w:sz w:val="21"/>
            <w:szCs w:val="21"/>
          </w:rPr>
          <w:t>www.bbmnetlicitacoes.com.br</w:t>
        </w:r>
      </w:hyperlink>
      <w:r w:rsidRPr="00F833C8">
        <w:rPr>
          <w:rFonts w:asciiTheme="minorHAnsi" w:hAnsiTheme="minorHAnsi" w:cstheme="minorHAnsi"/>
          <w:color w:val="auto"/>
          <w:sz w:val="21"/>
          <w:szCs w:val="21"/>
        </w:rPr>
        <w:t>.</w:t>
      </w:r>
    </w:p>
    <w:p w14:paraId="7F3B8DAD"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Estarão definidos no Termo de Referência (ANEXO</w:t>
      </w:r>
      <w:r w:rsidR="00AD7BFE" w:rsidRPr="00F833C8">
        <w:rPr>
          <w:rFonts w:asciiTheme="minorHAnsi" w:hAnsiTheme="minorHAnsi" w:cstheme="minorHAnsi"/>
          <w:color w:val="auto"/>
          <w:sz w:val="21"/>
          <w:szCs w:val="21"/>
        </w:rPr>
        <w:t xml:space="preserve"> I</w:t>
      </w:r>
      <w:r w:rsidRPr="00F833C8">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F833C8">
        <w:rPr>
          <w:rFonts w:asciiTheme="minorHAnsi" w:hAnsiTheme="minorHAnsi" w:cstheme="minorHAnsi"/>
          <w:color w:val="auto"/>
          <w:sz w:val="21"/>
          <w:szCs w:val="21"/>
        </w:rPr>
        <w:t xml:space="preserve">. </w:t>
      </w:r>
    </w:p>
    <w:p w14:paraId="53AD6C1E" w14:textId="77777777" w:rsidR="00F5045E" w:rsidRPr="00F833C8"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F833C8"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Se a mesma licitante vencer a cota principal e a cota reservada, referente ao mesmo produto/serviço o</w:t>
      </w:r>
      <w:r w:rsidR="00AD7BFE" w:rsidRPr="00F833C8">
        <w:rPr>
          <w:rFonts w:asciiTheme="minorHAnsi" w:hAnsiTheme="minorHAnsi" w:cstheme="minorHAnsi"/>
          <w:sz w:val="21"/>
          <w:szCs w:val="21"/>
        </w:rPr>
        <w:t xml:space="preserve"> </w:t>
      </w:r>
      <w:r w:rsidRPr="00F833C8">
        <w:rPr>
          <w:rFonts w:asciiTheme="minorHAnsi" w:hAnsiTheme="minorHAnsi" w:cstheme="minorHAnsi"/>
          <w:sz w:val="21"/>
          <w:szCs w:val="21"/>
        </w:rPr>
        <w:t>Agente de Contratação/Pregoeir</w:t>
      </w:r>
      <w:r w:rsidR="00AD7BFE" w:rsidRPr="00F833C8">
        <w:rPr>
          <w:rFonts w:asciiTheme="minorHAnsi" w:hAnsiTheme="minorHAnsi" w:cstheme="minorHAnsi"/>
          <w:sz w:val="21"/>
          <w:szCs w:val="21"/>
        </w:rPr>
        <w:t>a</w:t>
      </w:r>
      <w:r w:rsidRPr="00F833C8">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 obtenção do benefício a que se refere o item 4.</w:t>
      </w:r>
      <w:r w:rsidR="00D8279C" w:rsidRPr="00F833C8">
        <w:rPr>
          <w:rFonts w:asciiTheme="minorHAnsi" w:hAnsiTheme="minorHAnsi" w:cstheme="minorHAnsi"/>
          <w:sz w:val="21"/>
          <w:szCs w:val="21"/>
        </w:rPr>
        <w:t xml:space="preserve">5. </w:t>
      </w:r>
      <w:r w:rsidRPr="00F833C8">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F833C8"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Será concedido </w:t>
      </w:r>
      <w:r w:rsidRPr="00F833C8">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F018748" w14:textId="18B29EB5"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color w:val="auto"/>
          <w:sz w:val="21"/>
          <w:szCs w:val="21"/>
        </w:rPr>
        <w:t xml:space="preserve">Para os itens </w:t>
      </w:r>
      <w:r w:rsidR="005E5827" w:rsidRPr="00F833C8">
        <w:rPr>
          <w:rFonts w:asciiTheme="minorHAnsi" w:hAnsiTheme="minorHAnsi" w:cstheme="minorHAnsi"/>
          <w:b/>
          <w:bCs/>
          <w:color w:val="auto"/>
          <w:sz w:val="21"/>
          <w:szCs w:val="21"/>
        </w:rPr>
        <w:t xml:space="preserve">24, </w:t>
      </w:r>
      <w:r w:rsidR="00510E78" w:rsidRPr="00F833C8">
        <w:rPr>
          <w:rFonts w:asciiTheme="minorHAnsi" w:hAnsiTheme="minorHAnsi" w:cstheme="minorHAnsi"/>
          <w:b/>
          <w:bCs/>
          <w:color w:val="auto"/>
          <w:sz w:val="21"/>
          <w:szCs w:val="21"/>
        </w:rPr>
        <w:t>26, 31, 33, 35 e 39</w:t>
      </w:r>
      <w:r w:rsidRPr="00F833C8">
        <w:rPr>
          <w:rFonts w:asciiTheme="minorHAnsi" w:hAnsiTheme="minorHAnsi" w:cstheme="minorHAnsi"/>
          <w:color w:val="auto"/>
          <w:sz w:val="21"/>
          <w:szCs w:val="21"/>
        </w:rPr>
        <w:t xml:space="preserve"> </w:t>
      </w:r>
      <w:r w:rsidRPr="00F833C8">
        <w:rPr>
          <w:rFonts w:asciiTheme="minorHAnsi" w:hAnsiTheme="minorHAnsi" w:cstheme="minorHAnsi"/>
          <w:color w:val="000000" w:themeColor="text1"/>
          <w:sz w:val="21"/>
          <w:szCs w:val="21"/>
        </w:rPr>
        <w:t xml:space="preserve">a participação é exclusiva a microempresas e empresas de pequeno porte, nos termos do </w:t>
      </w:r>
      <w:r w:rsidRPr="00F833C8">
        <w:rPr>
          <w:rFonts w:asciiTheme="minorHAnsi" w:hAnsiTheme="minorHAnsi" w:cstheme="minorHAnsi"/>
          <w:sz w:val="21"/>
          <w:szCs w:val="21"/>
        </w:rPr>
        <w:t>art. 48 da Lei Complementar nº 123, de 14 de dezembro de 2006</w:t>
      </w:r>
      <w:r w:rsidR="00AD7BFE" w:rsidRPr="00F833C8">
        <w:rPr>
          <w:rFonts w:asciiTheme="minorHAnsi" w:hAnsiTheme="minorHAnsi" w:cstheme="minorHAnsi"/>
          <w:sz w:val="21"/>
          <w:szCs w:val="21"/>
        </w:rPr>
        <w:t xml:space="preserve">. </w:t>
      </w:r>
    </w:p>
    <w:p w14:paraId="6F96C028" w14:textId="0750B84F" w:rsidR="00D8279C" w:rsidRPr="00F833C8" w:rsidRDefault="00D8279C" w:rsidP="003B1201">
      <w:pPr>
        <w:pStyle w:val="Default"/>
        <w:numPr>
          <w:ilvl w:val="2"/>
          <w:numId w:val="3"/>
        </w:numPr>
        <w:spacing w:line="276" w:lineRule="auto"/>
        <w:ind w:left="709" w:firstLine="0"/>
        <w:jc w:val="both"/>
        <w:rPr>
          <w:rFonts w:asciiTheme="minorHAnsi" w:hAnsiTheme="minorHAnsi" w:cstheme="minorHAnsi"/>
          <w:sz w:val="21"/>
          <w:szCs w:val="21"/>
        </w:rPr>
      </w:pPr>
      <w:bookmarkStart w:id="1" w:name="_Ref117015508"/>
      <w:r w:rsidRPr="00F833C8">
        <w:rPr>
          <w:rFonts w:asciiTheme="minorHAnsi" w:hAnsiTheme="minorHAnsi" w:cstheme="minorHAnsi"/>
          <w:color w:val="000000" w:themeColor="text1"/>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1"/>
    </w:p>
    <w:p w14:paraId="07FDC3D5" w14:textId="3EDD2B2F" w:rsidR="00AC3E46" w:rsidRPr="00F833C8"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F833C8"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F833C8">
        <w:rPr>
          <w:rFonts w:asciiTheme="minorHAnsi" w:hAnsiTheme="minorHAnsi" w:cstheme="minorHAnsi"/>
          <w:b/>
          <w:bCs/>
          <w:sz w:val="21"/>
          <w:szCs w:val="21"/>
        </w:rPr>
        <w:t xml:space="preserve">Não poderão </w:t>
      </w:r>
      <w:r w:rsidRPr="00F833C8">
        <w:rPr>
          <w:rFonts w:asciiTheme="minorHAnsi" w:hAnsiTheme="minorHAnsi" w:cstheme="minorHAnsi"/>
          <w:sz w:val="21"/>
          <w:szCs w:val="21"/>
        </w:rPr>
        <w:t xml:space="preserve">disputar esta licitação: </w:t>
      </w:r>
    </w:p>
    <w:p w14:paraId="1B5D7760" w14:textId="77777777" w:rsidR="00AC3E46" w:rsidRPr="00F833C8" w:rsidRDefault="00AC3E46" w:rsidP="003B1201">
      <w:pPr>
        <w:pStyle w:val="PargrafodaLista"/>
        <w:spacing w:line="276" w:lineRule="auto"/>
        <w:jc w:val="both"/>
        <w:rPr>
          <w:rFonts w:asciiTheme="minorHAnsi" w:hAnsiTheme="minorHAnsi" w:cstheme="minorHAnsi"/>
          <w:sz w:val="21"/>
          <w:szCs w:val="21"/>
        </w:rPr>
      </w:pPr>
    </w:p>
    <w:p w14:paraId="65BF83F3" w14:textId="1F263A73" w:rsidR="00B03D07" w:rsidRPr="00F833C8" w:rsidRDefault="00AC3E46"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.1</w:t>
      </w:r>
      <w:r w:rsidR="00B03D07"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w:t>
      </w:r>
      <w:r w:rsidR="00B03D07" w:rsidRPr="00F833C8">
        <w:rPr>
          <w:rFonts w:asciiTheme="minorHAnsi" w:hAnsiTheme="minorHAnsi" w:cstheme="minorHAnsi"/>
          <w:sz w:val="21"/>
          <w:szCs w:val="21"/>
        </w:rPr>
        <w:t xml:space="preserve"> </w:t>
      </w:r>
      <w:r w:rsidR="00AD7BFE" w:rsidRPr="00F833C8">
        <w:rPr>
          <w:rFonts w:asciiTheme="minorHAnsi" w:hAnsiTheme="minorHAnsi" w:cstheme="minorHAnsi"/>
          <w:sz w:val="21"/>
          <w:szCs w:val="21"/>
        </w:rPr>
        <w:t>A</w:t>
      </w:r>
      <w:r w:rsidR="00B03D07" w:rsidRPr="00F833C8">
        <w:rPr>
          <w:rFonts w:asciiTheme="minorHAnsi" w:hAnsiTheme="minorHAnsi" w:cstheme="minorHAnsi"/>
          <w:sz w:val="21"/>
          <w:szCs w:val="21"/>
        </w:rPr>
        <w:t xml:space="preserve">quele que não atenda às condições deste Edital e seu(s) anexo(s); </w:t>
      </w:r>
    </w:p>
    <w:p w14:paraId="7F35F710" w14:textId="04F1C218"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00E80BB9" w:rsidRPr="00F833C8">
        <w:rPr>
          <w:rFonts w:asciiTheme="minorHAnsi" w:hAnsiTheme="minorHAnsi" w:cstheme="minorHAnsi"/>
          <w:sz w:val="21"/>
          <w:szCs w:val="21"/>
        </w:rPr>
        <w:t>E</w:t>
      </w:r>
      <w:r w:rsidRPr="00F833C8">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.4. </w:t>
      </w:r>
      <w:r w:rsidR="00E80BB9" w:rsidRPr="00F833C8">
        <w:rPr>
          <w:rFonts w:asciiTheme="minorHAnsi" w:hAnsiTheme="minorHAnsi" w:cstheme="minorHAnsi"/>
          <w:sz w:val="21"/>
          <w:szCs w:val="21"/>
        </w:rPr>
        <w:t>P</w:t>
      </w:r>
      <w:r w:rsidRPr="00F833C8">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.5.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4CEE40BB"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15E3C6D0"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0F7407B"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.8. agente público do órgão ou entidade licitante; </w:t>
      </w:r>
    </w:p>
    <w:p w14:paraId="431EDE82" w14:textId="2FCCDC35"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F833C8" w:rsidRDefault="00B03D07"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F833C8">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32E70FF6" w14:textId="77777777" w:rsidR="00B03D07" w:rsidRPr="00F833C8"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impedimento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critério da Administração e exclusivamente a seu serviço, o autor dos projetos e a empresa a que se referem 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Equiparam-se aos autores do projeto as empresas integrantes do mesmo grupo econômico. </w:t>
      </w:r>
    </w:p>
    <w:p w14:paraId="425726DF" w14:textId="0361CB8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disposto nos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F833C8">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14.133/2021. </w:t>
      </w:r>
    </w:p>
    <w:p w14:paraId="7D0BAE2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vedação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F833C8" w:rsidRDefault="00B03D07"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5. DA APRESENTAÇÃO DA PROPOSTA E DOS DOCUMENTOS DE HABILITAÇÃO</w:t>
      </w:r>
    </w:p>
    <w:p w14:paraId="29A87530"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F833C8" w:rsidRDefault="00B03D07" w:rsidP="003B1201">
      <w:pPr>
        <w:pStyle w:val="Default"/>
        <w:numPr>
          <w:ilvl w:val="1"/>
          <w:numId w:val="4"/>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Na presente licitação, a fase de habilitação sucederá as fases de apresentação de propostas e lances e de </w:t>
      </w:r>
      <w:r w:rsidRPr="00F833C8">
        <w:rPr>
          <w:rFonts w:asciiTheme="minorHAnsi" w:hAnsiTheme="minorHAnsi" w:cstheme="minorHAnsi"/>
          <w:color w:val="auto"/>
          <w:sz w:val="21"/>
          <w:szCs w:val="21"/>
        </w:rPr>
        <w:t xml:space="preserve">julgamento. </w:t>
      </w:r>
    </w:p>
    <w:p w14:paraId="70E09508" w14:textId="77777777" w:rsidR="003B1201" w:rsidRPr="00F833C8"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 Os licitantes encaminharão, exclusivamente por meio do sistema eletrônico, a proposta </w:t>
      </w:r>
      <w:r w:rsidRPr="00F833C8">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No cadastramento da proposta inicial, o licitante declarará, em campo próprio do sistema, que:</w:t>
      </w:r>
    </w:p>
    <w:p w14:paraId="77114B78" w14:textId="4CFB97B0"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F833C8"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F833C8"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1854B008" w:rsidR="00D05276"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F833C8">
        <w:rPr>
          <w:rFonts w:asciiTheme="minorHAnsi" w:hAnsiTheme="minorHAnsi" w:cstheme="minorHAnsi"/>
          <w:color w:val="auto"/>
          <w:sz w:val="21"/>
          <w:szCs w:val="21"/>
        </w:rPr>
        <w:t xml:space="preserve"> Federal </w:t>
      </w:r>
      <w:r w:rsidRPr="00F833C8">
        <w:rPr>
          <w:rFonts w:asciiTheme="minorHAnsi" w:hAnsiTheme="minorHAnsi" w:cstheme="minorHAnsi"/>
          <w:color w:val="auto"/>
          <w:sz w:val="21"/>
          <w:szCs w:val="21"/>
        </w:rPr>
        <w:t xml:space="preserve"> nº 14.133, de 2021. </w:t>
      </w:r>
    </w:p>
    <w:p w14:paraId="65F4516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833C8">
        <w:rPr>
          <w:rFonts w:asciiTheme="minorHAnsi" w:hAnsiTheme="minorHAnsi" w:cstheme="minorHAnsi"/>
          <w:color w:val="auto"/>
          <w:sz w:val="21"/>
          <w:szCs w:val="21"/>
        </w:rPr>
        <w:t>arts</w:t>
      </w:r>
      <w:proofErr w:type="spellEnd"/>
      <w:r w:rsidRPr="00F833C8">
        <w:rPr>
          <w:rFonts w:asciiTheme="minorHAnsi" w:hAnsiTheme="minorHAnsi" w:cstheme="minorHAnsi"/>
          <w:color w:val="auto"/>
          <w:sz w:val="21"/>
          <w:szCs w:val="21"/>
        </w:rPr>
        <w:t xml:space="preserve">. 42 a 49, observado o disposto nos §§ 1º ao 3º do art. 4º,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4BB051CE" w14:textId="77777777" w:rsidR="007F4CEF" w:rsidRPr="00F833C8"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F833C8"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F833C8">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F833C8"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Nos itens em </w:t>
      </w:r>
      <w:r w:rsidRPr="00F833C8">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F833C8"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F833C8"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A falsidade da declaração de que trata os itens 5.3 ou 5.5 sujeitará o licitante às sanções previstas na Lei</w:t>
      </w:r>
      <w:r w:rsidR="00C04BD4" w:rsidRPr="00F833C8">
        <w:rPr>
          <w:rFonts w:asciiTheme="minorHAnsi" w:hAnsiTheme="minorHAnsi" w:cstheme="minorHAnsi"/>
          <w:color w:val="auto"/>
          <w:sz w:val="21"/>
          <w:szCs w:val="21"/>
        </w:rPr>
        <w:t xml:space="preserve"> Federal</w:t>
      </w:r>
      <w:r w:rsidRPr="00F833C8">
        <w:rPr>
          <w:rFonts w:asciiTheme="minorHAnsi" w:hAnsiTheme="minorHAnsi" w:cstheme="minorHAnsi"/>
          <w:color w:val="auto"/>
          <w:sz w:val="21"/>
          <w:szCs w:val="21"/>
        </w:rPr>
        <w:t xml:space="preserve"> nº 14.133, de 2021, e neste Edital. </w:t>
      </w:r>
    </w:p>
    <w:p w14:paraId="1184A94B"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F833C8">
        <w:rPr>
          <w:rFonts w:asciiTheme="minorHAnsi" w:hAnsiTheme="minorHAnsi" w:cstheme="minorHAnsi"/>
          <w:sz w:val="21"/>
          <w:szCs w:val="21"/>
        </w:rPr>
        <w:t xml:space="preserve">inseridos no sistema, até a abertura da sessão pública. </w:t>
      </w:r>
    </w:p>
    <w:p w14:paraId="48A214CD"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F833C8"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F833C8">
        <w:rPr>
          <w:rFonts w:asciiTheme="minorHAnsi" w:hAnsiTheme="minorHAnsi" w:cstheme="minorHAnsi"/>
          <w:sz w:val="21"/>
          <w:szCs w:val="21"/>
        </w:rPr>
        <w:t xml:space="preserve">. </w:t>
      </w:r>
    </w:p>
    <w:p w14:paraId="6C7CB0E3"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Caberá ao licitante interessado em participar da licitação </w:t>
      </w:r>
      <w:r w:rsidRPr="00F833C8">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F833C8"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20A39B16"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O licitante deverá </w:t>
      </w:r>
      <w:r w:rsidRPr="00F833C8">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F833C8"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F833C8" w:rsidRDefault="00D156AF" w:rsidP="003B1201">
      <w:pPr>
        <w:pStyle w:val="Default"/>
        <w:spacing w:line="276" w:lineRule="auto"/>
        <w:ind w:left="360"/>
        <w:jc w:val="both"/>
        <w:rPr>
          <w:rFonts w:asciiTheme="minorHAnsi" w:hAnsiTheme="minorHAnsi" w:cstheme="minorHAnsi"/>
          <w:sz w:val="21"/>
          <w:szCs w:val="21"/>
        </w:rPr>
      </w:pPr>
      <w:r w:rsidRPr="00F833C8">
        <w:rPr>
          <w:rFonts w:asciiTheme="minorHAnsi" w:hAnsiTheme="minorHAnsi" w:cstheme="minorHAnsi"/>
          <w:b/>
          <w:bCs/>
          <w:sz w:val="21"/>
          <w:szCs w:val="21"/>
        </w:rPr>
        <w:t>6. DO PREENCHIMENTO DA PROPOSTA</w:t>
      </w:r>
    </w:p>
    <w:p w14:paraId="79B66205" w14:textId="77777777" w:rsidR="00D156AF" w:rsidRPr="00F833C8"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F833C8" w:rsidRDefault="000D657B" w:rsidP="003B1201">
      <w:pPr>
        <w:pStyle w:val="Nivel3"/>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 As licitações aptas para o recebimento de propostas estão disponíveis na Plataforma BBMNET no menu </w:t>
      </w:r>
      <w:r w:rsidRPr="00F833C8">
        <w:rPr>
          <w:rFonts w:asciiTheme="minorHAnsi" w:hAnsiTheme="minorHAnsi" w:cstheme="minorHAnsi"/>
          <w:b/>
          <w:bCs/>
          <w:color w:val="auto"/>
          <w:sz w:val="21"/>
          <w:szCs w:val="21"/>
        </w:rPr>
        <w:t>“Sala de Disputa”,</w:t>
      </w:r>
      <w:r w:rsidRPr="00F833C8">
        <w:rPr>
          <w:rFonts w:asciiTheme="minorHAnsi" w:hAnsiTheme="minorHAnsi" w:cstheme="minorHAnsi"/>
          <w:color w:val="auto"/>
          <w:sz w:val="21"/>
          <w:szCs w:val="21"/>
        </w:rPr>
        <w:t xml:space="preserve"> no campo das licitações na coluna (menu) da etapa </w:t>
      </w:r>
      <w:r w:rsidRPr="00F833C8">
        <w:rPr>
          <w:rFonts w:asciiTheme="minorHAnsi" w:hAnsiTheme="minorHAnsi" w:cstheme="minorHAnsi"/>
          <w:b/>
          <w:bCs/>
          <w:color w:val="auto"/>
          <w:sz w:val="21"/>
          <w:szCs w:val="21"/>
        </w:rPr>
        <w:t>“Aberto para receber propostas”</w:t>
      </w:r>
      <w:r w:rsidRPr="00F833C8">
        <w:rPr>
          <w:rFonts w:asciiTheme="minorHAnsi" w:hAnsiTheme="minorHAnsi" w:cstheme="minorHAnsi"/>
          <w:color w:val="auto"/>
          <w:sz w:val="21"/>
          <w:szCs w:val="21"/>
        </w:rPr>
        <w:t xml:space="preserve">. </w:t>
      </w:r>
    </w:p>
    <w:p w14:paraId="295A370C" w14:textId="5D030C30" w:rsidR="000D657B" w:rsidRPr="00F833C8"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6.</w:t>
      </w:r>
      <w:r w:rsidR="004A750C" w:rsidRPr="00F833C8">
        <w:rPr>
          <w:rFonts w:asciiTheme="minorHAnsi" w:hAnsiTheme="minorHAnsi" w:cstheme="minorHAnsi"/>
          <w:color w:val="auto"/>
          <w:sz w:val="21"/>
          <w:szCs w:val="21"/>
        </w:rPr>
        <w:t xml:space="preserve">1.1. </w:t>
      </w:r>
      <w:r w:rsidRPr="00F833C8">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39A81D42"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F833C8"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6.2. Todas as especificações do objeto contidas na proposta vinculam o licitante.</w:t>
      </w:r>
    </w:p>
    <w:p w14:paraId="4E4FDDC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F833C8">
        <w:rPr>
          <w:rFonts w:asciiTheme="minorHAnsi" w:hAnsiTheme="minorHAnsi" w:cstheme="minorHAnsi"/>
          <w:color w:val="auto"/>
          <w:sz w:val="21"/>
          <w:szCs w:val="21"/>
        </w:rPr>
        <w:t xml:space="preserve">, conforme Decreto Municipal nº 322/2023. </w:t>
      </w:r>
    </w:p>
    <w:p w14:paraId="037CC96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11F8F422"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Theme="majorEastAsia" w:hAnsiTheme="minorHAnsi" w:cstheme="minorHAnsi"/>
          <w:color w:val="auto"/>
          <w:sz w:val="21"/>
          <w:szCs w:val="21"/>
        </w:rPr>
        <w:t>A</w:t>
      </w:r>
      <w:r w:rsidRPr="00F833C8">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7F26F0F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 xml:space="preserve">O prazo de validade da proposta não será inferior a </w:t>
      </w:r>
      <w:r w:rsidRPr="00F833C8">
        <w:rPr>
          <w:rFonts w:asciiTheme="minorHAnsi" w:eastAsia="Calibri" w:hAnsiTheme="minorHAnsi" w:cstheme="minorHAnsi"/>
          <w:b/>
          <w:bCs/>
          <w:color w:val="auto"/>
          <w:sz w:val="21"/>
          <w:szCs w:val="21"/>
        </w:rPr>
        <w:t>60 (sessenta) dias</w:t>
      </w:r>
      <w:r w:rsidRPr="00F833C8">
        <w:rPr>
          <w:rFonts w:asciiTheme="minorHAnsi" w:eastAsia="Calibri" w:hAnsiTheme="minorHAnsi" w:cstheme="minorHAnsi"/>
          <w:color w:val="auto"/>
          <w:sz w:val="21"/>
          <w:szCs w:val="21"/>
        </w:rPr>
        <w:t>, a contar da data de sua apresentação.</w:t>
      </w:r>
    </w:p>
    <w:p w14:paraId="2BFECE6F"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F833C8" w:rsidRDefault="004A750C" w:rsidP="00F833C8">
      <w:pPr>
        <w:pStyle w:val="Nivel3"/>
        <w:numPr>
          <w:ilvl w:val="2"/>
          <w:numId w:val="34"/>
        </w:numPr>
        <w:tabs>
          <w:tab w:val="left" w:pos="1701"/>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F833C8"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F833C8" w:rsidRDefault="00D156AF" w:rsidP="00F833C8">
      <w:pPr>
        <w:pStyle w:val="Default"/>
        <w:numPr>
          <w:ilvl w:val="0"/>
          <w:numId w:val="34"/>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F833C8"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F833C8" w:rsidRDefault="00D156AF" w:rsidP="003B1201">
      <w:pPr>
        <w:tabs>
          <w:tab w:val="left" w:pos="142"/>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lang w:eastAsia="en-US"/>
        </w:rPr>
        <w:t xml:space="preserve">7.1. </w:t>
      </w:r>
      <w:r w:rsidRPr="00F833C8">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F833C8"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F833C8" w:rsidRDefault="00D156AF" w:rsidP="003B1201">
      <w:pPr>
        <w:tabs>
          <w:tab w:val="left" w:pos="428"/>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F833C8"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7.3. </w:t>
      </w:r>
      <w:r w:rsidRPr="00F833C8">
        <w:rPr>
          <w:rFonts w:asciiTheme="minorHAnsi" w:hAnsiTheme="minorHAnsi" w:cstheme="minorHAnsi"/>
          <w:color w:val="auto"/>
          <w:sz w:val="21"/>
          <w:szCs w:val="21"/>
        </w:rPr>
        <w:t>Quando autorizado e devidamente justificado pel</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o</w:t>
      </w:r>
      <w:r w:rsidRPr="00F833C8">
        <w:rPr>
          <w:rFonts w:asciiTheme="minorHAnsi" w:hAnsiTheme="minorHAnsi" w:cstheme="minorHAnsi"/>
          <w:sz w:val="21"/>
          <w:szCs w:val="21"/>
        </w:rPr>
        <w:t>s licitantes poderã</w:t>
      </w:r>
      <w:r w:rsidRPr="00F833C8">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 xml:space="preserve"> 7.3.1. Será desclassificada a proposta que identifique o licitante.</w:t>
      </w:r>
    </w:p>
    <w:p w14:paraId="34A5D24D" w14:textId="77777777"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F833C8"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4A750C" w:rsidRPr="00F833C8">
        <w:rPr>
          <w:rFonts w:asciiTheme="minorHAnsi" w:hAnsiTheme="minorHAnsi" w:cstheme="minorHAnsi"/>
          <w:sz w:val="21"/>
          <w:szCs w:val="21"/>
        </w:rPr>
        <w:t>5</w:t>
      </w:r>
      <w:r w:rsidRPr="00F833C8">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77A02BC" w14:textId="798F77FF" w:rsidR="00D156AF" w:rsidRPr="00F833C8" w:rsidRDefault="00D156AF"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xml:space="preserve">. O lance deverá ser ofertado pelo valor </w:t>
      </w:r>
      <w:r w:rsidR="004A750C" w:rsidRPr="00F833C8">
        <w:rPr>
          <w:rFonts w:asciiTheme="minorHAnsi" w:hAnsiTheme="minorHAnsi" w:cstheme="minorHAnsi"/>
          <w:b/>
          <w:bCs/>
          <w:color w:val="auto"/>
          <w:sz w:val="21"/>
          <w:szCs w:val="21"/>
        </w:rPr>
        <w:t>unitário do item</w:t>
      </w:r>
      <w:r w:rsidR="00BE0056" w:rsidRPr="00F833C8">
        <w:rPr>
          <w:rFonts w:asciiTheme="minorHAnsi" w:hAnsiTheme="minorHAnsi" w:cstheme="minorHAnsi"/>
          <w:b/>
          <w:bCs/>
          <w:color w:val="auto"/>
          <w:sz w:val="21"/>
          <w:szCs w:val="21"/>
        </w:rPr>
        <w:t>.</w:t>
      </w:r>
    </w:p>
    <w:p w14:paraId="389E350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9</w:t>
      </w:r>
      <w:r w:rsidRPr="00F833C8">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4D725F84" w14:textId="1DCB7D1A" w:rsidR="00D0773D"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10</w:t>
      </w:r>
      <w:r w:rsidRPr="00F833C8">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F833C8">
        <w:rPr>
          <w:rFonts w:asciiTheme="minorHAnsi" w:hAnsiTheme="minorHAnsi" w:cstheme="minorHAnsi"/>
          <w:b/>
          <w:bCs/>
          <w:sz w:val="21"/>
          <w:szCs w:val="21"/>
        </w:rPr>
        <w:t xml:space="preserve"> </w:t>
      </w:r>
      <w:r w:rsidR="00796411" w:rsidRPr="00F833C8">
        <w:rPr>
          <w:rFonts w:asciiTheme="minorHAnsi" w:hAnsiTheme="minorHAnsi" w:cstheme="minorHAnsi"/>
          <w:b/>
          <w:bCs/>
          <w:color w:val="auto"/>
          <w:sz w:val="21"/>
          <w:szCs w:val="21"/>
        </w:rPr>
        <w:t xml:space="preserve">R$ </w:t>
      </w:r>
      <w:r w:rsidR="00F833C8" w:rsidRPr="00F833C8">
        <w:rPr>
          <w:rFonts w:asciiTheme="minorHAnsi" w:hAnsiTheme="minorHAnsi" w:cstheme="minorHAnsi"/>
          <w:b/>
          <w:bCs/>
          <w:color w:val="auto"/>
          <w:sz w:val="21"/>
          <w:szCs w:val="21"/>
        </w:rPr>
        <w:t>0,01</w:t>
      </w:r>
      <w:r w:rsidRPr="00F833C8">
        <w:rPr>
          <w:rFonts w:asciiTheme="minorHAnsi" w:hAnsiTheme="minorHAnsi" w:cstheme="minorHAnsi"/>
          <w:b/>
          <w:bCs/>
          <w:color w:val="auto"/>
          <w:sz w:val="21"/>
          <w:szCs w:val="21"/>
        </w:rPr>
        <w:t xml:space="preserve"> </w:t>
      </w:r>
      <w:r w:rsidR="00BE0056" w:rsidRPr="00F833C8">
        <w:rPr>
          <w:rFonts w:asciiTheme="minorHAnsi" w:hAnsiTheme="minorHAnsi" w:cstheme="minorHAnsi"/>
          <w:b/>
          <w:bCs/>
          <w:color w:val="auto"/>
          <w:sz w:val="21"/>
          <w:szCs w:val="21"/>
        </w:rPr>
        <w:t xml:space="preserve">( um </w:t>
      </w:r>
      <w:r w:rsidR="00F833C8" w:rsidRPr="00F833C8">
        <w:rPr>
          <w:rFonts w:asciiTheme="minorHAnsi" w:hAnsiTheme="minorHAnsi" w:cstheme="minorHAnsi"/>
          <w:b/>
          <w:bCs/>
          <w:color w:val="auto"/>
          <w:sz w:val="21"/>
          <w:szCs w:val="21"/>
        </w:rPr>
        <w:t>centavo</w:t>
      </w:r>
      <w:r w:rsidR="00BE0056" w:rsidRPr="00F833C8">
        <w:rPr>
          <w:rFonts w:asciiTheme="minorHAnsi" w:hAnsiTheme="minorHAnsi" w:cstheme="minorHAnsi"/>
          <w:b/>
          <w:bCs/>
          <w:color w:val="auto"/>
          <w:sz w:val="21"/>
          <w:szCs w:val="21"/>
        </w:rPr>
        <w:t xml:space="preserve">). </w:t>
      </w:r>
      <w:r w:rsidR="0031376F" w:rsidRPr="00F833C8">
        <w:rPr>
          <w:rFonts w:asciiTheme="minorHAnsi" w:hAnsiTheme="minorHAnsi" w:cstheme="minorHAnsi"/>
          <w:color w:val="auto"/>
          <w:sz w:val="21"/>
          <w:szCs w:val="21"/>
        </w:rPr>
        <w:t xml:space="preserve"> </w:t>
      </w:r>
    </w:p>
    <w:p w14:paraId="3B13AA3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F833C8"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w:t>
      </w:r>
      <w:r w:rsidR="003B1201" w:rsidRPr="00F833C8">
        <w:rPr>
          <w:rFonts w:asciiTheme="minorHAnsi" w:hAnsiTheme="minorHAnsi" w:cstheme="minorHAnsi"/>
          <w:color w:val="auto"/>
          <w:sz w:val="21"/>
          <w:szCs w:val="21"/>
        </w:rPr>
        <w:t>11</w:t>
      </w:r>
      <w:r w:rsidRPr="00F833C8">
        <w:rPr>
          <w:rFonts w:asciiTheme="minorHAnsi" w:hAnsiTheme="minorHAnsi" w:cstheme="minorHAnsi"/>
          <w:color w:val="auto"/>
          <w:sz w:val="21"/>
          <w:szCs w:val="21"/>
        </w:rPr>
        <w:t xml:space="preserve">. O procedimento seguirá de acordo com o modo de disputa </w:t>
      </w:r>
      <w:r w:rsidR="00D0773D" w:rsidRPr="00F833C8">
        <w:rPr>
          <w:rFonts w:asciiTheme="minorHAnsi" w:hAnsiTheme="minorHAnsi" w:cstheme="minorHAnsi"/>
          <w:b/>
          <w:bCs/>
          <w:color w:val="auto"/>
          <w:sz w:val="21"/>
          <w:szCs w:val="21"/>
        </w:rPr>
        <w:t>ABERTO</w:t>
      </w:r>
      <w:r w:rsidRPr="00F833C8">
        <w:rPr>
          <w:rFonts w:asciiTheme="minorHAnsi" w:hAnsiTheme="minorHAnsi" w:cstheme="minorHAnsi"/>
          <w:b/>
          <w:bCs/>
          <w:color w:val="auto"/>
          <w:sz w:val="21"/>
          <w:szCs w:val="21"/>
        </w:rPr>
        <w:t xml:space="preserve">. </w:t>
      </w:r>
    </w:p>
    <w:p w14:paraId="637A6022" w14:textId="4765C5A5" w:rsidR="00796411" w:rsidRPr="00F833C8"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F833C8"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.1. </w:t>
      </w:r>
      <w:r w:rsidR="00796411" w:rsidRPr="00F833C8">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F833C8"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.2.</w:t>
      </w:r>
      <w:r w:rsidR="00796411" w:rsidRPr="00F833C8">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Pr="00F833C8" w:rsidRDefault="00D0773D"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.3.</w:t>
      </w:r>
      <w:r w:rsidR="00796411" w:rsidRPr="00F833C8">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F833C8" w:rsidRDefault="005F6B9B" w:rsidP="003B1201">
      <w:pPr>
        <w:pStyle w:val="Default"/>
        <w:spacing w:line="276" w:lineRule="auto"/>
        <w:ind w:left="720" w:hanging="11"/>
        <w:jc w:val="both"/>
        <w:rPr>
          <w:rFonts w:asciiTheme="minorHAnsi" w:hAnsiTheme="minorHAnsi" w:cstheme="minorHAnsi"/>
          <w:sz w:val="21"/>
          <w:szCs w:val="21"/>
        </w:rPr>
      </w:pPr>
    </w:p>
    <w:p w14:paraId="2907E20D" w14:textId="472DB0D9" w:rsidR="00F5045E" w:rsidRPr="00F833C8" w:rsidRDefault="005F6B9B"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3</w:t>
      </w:r>
      <w:r w:rsidRPr="00F833C8">
        <w:rPr>
          <w:rFonts w:asciiTheme="minorHAnsi" w:hAnsiTheme="minorHAnsi" w:cstheme="minorHAnsi"/>
          <w:sz w:val="21"/>
          <w:szCs w:val="21"/>
        </w:rPr>
        <w:t xml:space="preserve">. </w:t>
      </w:r>
      <w:r w:rsidRPr="00F833C8">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 xml:space="preserve">. </w:t>
      </w:r>
      <w:r w:rsidRPr="00F833C8">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5</w:t>
      </w:r>
      <w:r w:rsidRPr="00F833C8">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Quando a desconexão do sistema eletrônico para a pregoeira persistir por tempo super</w:t>
      </w:r>
      <w:r w:rsidRPr="00F833C8">
        <w:rPr>
          <w:rFonts w:asciiTheme="minorHAnsi" w:hAnsiTheme="minorHAnsi" w:cstheme="minorHAnsi"/>
          <w:color w:val="auto"/>
          <w:sz w:val="21"/>
          <w:szCs w:val="21"/>
        </w:rPr>
        <w:t>ior a 3 (três) horas a sessão p</w:t>
      </w:r>
      <w:r w:rsidRPr="00F833C8">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Caso o licitante não apresente lances, concorrerá com o valor de sua proposta.</w:t>
      </w:r>
    </w:p>
    <w:p w14:paraId="09C65553"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Encerrada a etapa de lances</w:t>
      </w:r>
      <w:r w:rsidRPr="00F833C8">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xml:space="preserve">. 44 e 45 da Lei Complementar nº 123, de 2006. </w:t>
      </w:r>
    </w:p>
    <w:p w14:paraId="6167DB45" w14:textId="5F835B8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.1. Nessas condições, as propostas de </w:t>
      </w:r>
      <w:r w:rsidRPr="00F833C8">
        <w:rPr>
          <w:rFonts w:asciiTheme="minorHAnsi" w:eastAsia="Zurich BT" w:hAnsiTheme="minorHAnsi" w:cstheme="minorHAnsi"/>
          <w:sz w:val="21"/>
          <w:szCs w:val="21"/>
        </w:rPr>
        <w:t xml:space="preserve">microempresas e empresas de pequeno porte </w:t>
      </w:r>
      <w:r w:rsidRPr="00F833C8">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.3. Caso a </w:t>
      </w:r>
      <w:r w:rsidRPr="00F833C8">
        <w:rPr>
          <w:rFonts w:asciiTheme="minorHAnsi" w:eastAsia="Zurich BT" w:hAnsiTheme="minorHAnsi" w:cstheme="minorHAnsi"/>
          <w:sz w:val="21"/>
          <w:szCs w:val="21"/>
        </w:rPr>
        <w:t>microempresa ou a empresa de pequeno porte</w:t>
      </w:r>
      <w:r w:rsidRPr="00F833C8">
        <w:rPr>
          <w:rFonts w:asciiTheme="minorHAnsi" w:hAnsiTheme="minorHAnsi" w:cstheme="minorHAnsi"/>
          <w:sz w:val="21"/>
          <w:szCs w:val="21"/>
        </w:rPr>
        <w:t xml:space="preserve"> melhor classificada desista ou não se manifeste no prazo estabelecido, serão convocadas as demais licitantes </w:t>
      </w:r>
      <w:r w:rsidRPr="00F833C8">
        <w:rPr>
          <w:rFonts w:asciiTheme="minorHAnsi" w:eastAsia="Zurich BT" w:hAnsiTheme="minorHAnsi" w:cstheme="minorHAnsi"/>
          <w:sz w:val="21"/>
          <w:szCs w:val="21"/>
        </w:rPr>
        <w:t>microempresa e empresa de pequeno porte</w:t>
      </w:r>
      <w:r w:rsidRPr="00F833C8">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F833C8"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 xml:space="preserve">.4. </w:t>
      </w:r>
      <w:r w:rsidRPr="00F833C8">
        <w:rPr>
          <w:rFonts w:asciiTheme="minorHAnsi" w:eastAsia="Zurich BT" w:hAnsiTheme="minorHAnsi" w:cstheme="minorHAnsi"/>
          <w:sz w:val="21"/>
          <w:szCs w:val="21"/>
        </w:rPr>
        <w:t xml:space="preserve">Não se aplicará o desempate de que tratam 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22B8EFC3"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eastAsia="Zurich BT" w:hAnsiTheme="minorHAnsi" w:cstheme="minorHAnsi"/>
          <w:sz w:val="21"/>
          <w:szCs w:val="21"/>
        </w:rPr>
        <w:t>7.1</w:t>
      </w:r>
      <w:r w:rsidR="00151869" w:rsidRPr="00F833C8">
        <w:rPr>
          <w:rFonts w:asciiTheme="minorHAnsi" w:eastAsia="Zurich BT" w:hAnsiTheme="minorHAnsi" w:cstheme="minorHAnsi"/>
          <w:sz w:val="21"/>
          <w:szCs w:val="21"/>
        </w:rPr>
        <w:t>8</w:t>
      </w:r>
      <w:r w:rsidRPr="00F833C8">
        <w:rPr>
          <w:rFonts w:asciiTheme="minorHAnsi" w:eastAsia="Zurich BT" w:hAnsiTheme="minorHAnsi" w:cstheme="minorHAnsi"/>
          <w:sz w:val="21"/>
          <w:szCs w:val="21"/>
        </w:rPr>
        <w:t xml:space="preserve">.5. </w:t>
      </w:r>
      <w:r w:rsidRPr="00F833C8">
        <w:rPr>
          <w:rFonts w:asciiTheme="minorHAnsi" w:hAnsiTheme="minorHAnsi" w:cstheme="minorHAnsi"/>
          <w:sz w:val="21"/>
          <w:szCs w:val="21"/>
        </w:rPr>
        <w:t xml:space="preserve">Havendo empate entre propostas ou lances, o critério de desempate será aquele previsto no </w:t>
      </w:r>
      <w:r w:rsidRPr="00F833C8">
        <w:rPr>
          <w:rFonts w:asciiTheme="minorHAnsi" w:eastAsia="Arial" w:hAnsiTheme="minorHAnsi" w:cstheme="minorHAnsi"/>
          <w:sz w:val="21"/>
          <w:szCs w:val="21"/>
        </w:rPr>
        <w:t>art</w:t>
      </w:r>
      <w:r w:rsidRPr="00F833C8">
        <w:rPr>
          <w:rFonts w:asciiTheme="minorHAnsi" w:hAnsiTheme="minorHAnsi" w:cstheme="minorHAnsi"/>
          <w:sz w:val="21"/>
          <w:szCs w:val="21"/>
        </w:rPr>
        <w:t xml:space="preserve">. 60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 de 2021, nesta ordem:</w:t>
      </w:r>
    </w:p>
    <w:p w14:paraId="53493912" w14:textId="52B40D8C" w:rsidR="005F6B9B" w:rsidRPr="00F833C8" w:rsidRDefault="005F6B9B" w:rsidP="003B1201">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7.18.5.2. </w:t>
      </w:r>
      <w:r w:rsidR="005F6B9B" w:rsidRPr="00F833C8">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7.18.5.3. </w:t>
      </w:r>
      <w:r w:rsidR="005F6B9B" w:rsidRPr="00F833C8">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F833C8" w:rsidRDefault="005F6B9B" w:rsidP="00F833C8">
      <w:pPr>
        <w:pStyle w:val="Nivel3"/>
        <w:numPr>
          <w:ilvl w:val="3"/>
          <w:numId w:val="42"/>
        </w:numPr>
        <w:tabs>
          <w:tab w:val="left" w:pos="1560"/>
        </w:tabs>
        <w:spacing w:before="0" w:after="0"/>
        <w:ind w:hanging="257"/>
        <w:rPr>
          <w:rFonts w:asciiTheme="minorHAnsi" w:hAnsiTheme="minorHAnsi" w:cstheme="minorHAnsi"/>
          <w:sz w:val="21"/>
          <w:szCs w:val="21"/>
        </w:rPr>
      </w:pPr>
      <w:r w:rsidRPr="00F833C8">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F833C8" w:rsidRDefault="00CA0C99" w:rsidP="00F833C8">
      <w:pPr>
        <w:pStyle w:val="Nivel3"/>
        <w:numPr>
          <w:ilvl w:val="2"/>
          <w:numId w:val="42"/>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.6.2. Empresas brasileiras;</w:t>
      </w:r>
    </w:p>
    <w:p w14:paraId="5A9A5481" w14:textId="223A7544"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.6.3. Empresas que invistam em pesquisa e no desenvolvimento de tecnologia no País;</w:t>
      </w:r>
    </w:p>
    <w:p w14:paraId="48AB83B2" w14:textId="2C32BF7F"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F833C8"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F833C8" w:rsidRDefault="00CA0C9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pregoeir</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Pr="00F833C8">
        <w:rPr>
          <w:rFonts w:asciiTheme="minorHAnsi" w:eastAsia="Times New Roman" w:hAnsiTheme="minorHAnsi" w:cstheme="minorHAnsi"/>
          <w:sz w:val="21"/>
          <w:szCs w:val="21"/>
        </w:rPr>
        <w:t xml:space="preserve">A </w:t>
      </w:r>
      <w:r w:rsidRPr="00F833C8">
        <w:rPr>
          <w:rFonts w:asciiTheme="minorHAnsi" w:hAnsiTheme="minorHAnsi" w:cstheme="minorHAnsi"/>
          <w:sz w:val="21"/>
          <w:szCs w:val="21"/>
        </w:rPr>
        <w:t>negociação será realizada por meio do sistema, podendo ser acompanhada pelos demais licitantes.</w:t>
      </w:r>
    </w:p>
    <w:p w14:paraId="78CAF5B3" w14:textId="38A9C524" w:rsidR="00CA0C99" w:rsidRPr="00F833C8"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Pr="00F833C8">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F833C8"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F833C8" w:rsidRDefault="00C9407C" w:rsidP="003B1201">
      <w:pPr>
        <w:pStyle w:val="Nivel3"/>
        <w:numPr>
          <w:ilvl w:val="0"/>
          <w:numId w:val="0"/>
        </w:numPr>
        <w:spacing w:before="0" w:after="0"/>
        <w:rPr>
          <w:rFonts w:asciiTheme="minorHAnsi" w:eastAsia="Times New Roman" w:hAnsiTheme="minorHAnsi" w:cstheme="minorHAnsi"/>
          <w:sz w:val="21"/>
          <w:szCs w:val="21"/>
        </w:rPr>
      </w:pPr>
      <w:r w:rsidRPr="00F833C8">
        <w:rPr>
          <w:rFonts w:asciiTheme="minorHAnsi" w:hAnsiTheme="minorHAnsi" w:cstheme="minorHAnsi"/>
          <w:sz w:val="21"/>
          <w:szCs w:val="21"/>
        </w:rPr>
        <w:t>7.</w:t>
      </w:r>
      <w:r w:rsidR="00151869" w:rsidRPr="00F833C8">
        <w:rPr>
          <w:rFonts w:asciiTheme="minorHAnsi" w:eastAsia="Times New Roman" w:hAnsiTheme="minorHAnsi" w:cstheme="minorHAnsi"/>
          <w:sz w:val="21"/>
          <w:szCs w:val="21"/>
        </w:rPr>
        <w:t>20</w:t>
      </w:r>
      <w:r w:rsidRPr="00F833C8">
        <w:rPr>
          <w:rFonts w:asciiTheme="minorHAnsi" w:eastAsia="Times New Roman" w:hAnsiTheme="minorHAnsi" w:cstheme="minorHAnsi"/>
          <w:sz w:val="21"/>
          <w:szCs w:val="21"/>
        </w:rPr>
        <w:t xml:space="preserve">. </w:t>
      </w:r>
      <w:r w:rsidRPr="00F833C8">
        <w:rPr>
          <w:rFonts w:asciiTheme="minorHAnsi" w:hAnsiTheme="minorHAnsi" w:cstheme="minorHAnsi"/>
          <w:sz w:val="21"/>
          <w:szCs w:val="21"/>
        </w:rPr>
        <w:t xml:space="preserve">Será desclassificada a proposta que: </w:t>
      </w:r>
    </w:p>
    <w:p w14:paraId="3AEFB08E" w14:textId="7DC2A107"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C</w:t>
      </w:r>
      <w:r w:rsidR="00C9407C" w:rsidRPr="00F833C8">
        <w:rPr>
          <w:rFonts w:asciiTheme="minorHAnsi" w:hAnsiTheme="minorHAnsi" w:cstheme="minorHAnsi"/>
          <w:sz w:val="21"/>
          <w:szCs w:val="21"/>
        </w:rPr>
        <w:t>ontiver vícios insanáveis;</w:t>
      </w:r>
    </w:p>
    <w:p w14:paraId="1855000B" w14:textId="67C79BB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obedecer às especificações técnicas contidas no Termo de Referência;</w:t>
      </w:r>
    </w:p>
    <w:p w14:paraId="0FEF7247" w14:textId="68EB9CAD"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tiverem sua exequibilidade demonstrada, quando exigido pela Administração;</w:t>
      </w:r>
    </w:p>
    <w:p w14:paraId="41220BB0" w14:textId="41F87ED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F833C8"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1C2FCC8D" w:rsidR="00275069" w:rsidRPr="00F833C8" w:rsidRDefault="00275069" w:rsidP="00F833C8">
      <w:pPr>
        <w:pStyle w:val="Nivel2"/>
        <w:numPr>
          <w:ilvl w:val="1"/>
          <w:numId w:val="43"/>
        </w:numPr>
        <w:spacing w:before="0" w:after="0"/>
        <w:rPr>
          <w:rFonts w:asciiTheme="minorHAnsi" w:hAnsiTheme="minorHAnsi" w:cstheme="minorHAnsi"/>
          <w:b/>
          <w:bCs/>
          <w:sz w:val="21"/>
          <w:szCs w:val="21"/>
        </w:rPr>
      </w:pPr>
      <w:r w:rsidRPr="00F833C8">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F833C8" w:rsidRDefault="00275069" w:rsidP="00F833C8">
      <w:pPr>
        <w:pStyle w:val="Nivel3"/>
        <w:numPr>
          <w:ilvl w:val="2"/>
          <w:numId w:val="43"/>
        </w:numPr>
        <w:tabs>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A inexequibilidade, na hipótese de que trata o </w:t>
      </w:r>
      <w:r w:rsidRPr="00F833C8">
        <w:rPr>
          <w:rFonts w:asciiTheme="minorHAnsi" w:hAnsiTheme="minorHAnsi" w:cstheme="minorHAnsi"/>
          <w:b/>
          <w:bCs/>
          <w:sz w:val="21"/>
          <w:szCs w:val="21"/>
        </w:rPr>
        <w:t>caput</w:t>
      </w:r>
      <w:r w:rsidRPr="00F833C8">
        <w:rPr>
          <w:rFonts w:asciiTheme="minorHAnsi" w:hAnsiTheme="minorHAnsi" w:cstheme="minorHAnsi"/>
          <w:sz w:val="21"/>
          <w:szCs w:val="21"/>
        </w:rPr>
        <w:t>, só será considerada após diligência do pregoeiro, que comprove:</w:t>
      </w:r>
    </w:p>
    <w:p w14:paraId="7298D56F" w14:textId="1A6F237D" w:rsidR="00275069" w:rsidRPr="00F833C8" w:rsidRDefault="00C721B6" w:rsidP="00F833C8">
      <w:pPr>
        <w:pStyle w:val="Nivel3"/>
        <w:numPr>
          <w:ilvl w:val="3"/>
          <w:numId w:val="43"/>
        </w:numPr>
        <w:tabs>
          <w:tab w:val="left" w:pos="1701"/>
        </w:tabs>
        <w:spacing w:before="0" w:after="0"/>
        <w:ind w:left="1560" w:hanging="284"/>
        <w:rPr>
          <w:rFonts w:asciiTheme="minorHAnsi" w:hAnsiTheme="minorHAnsi" w:cstheme="minorHAnsi"/>
          <w:sz w:val="21"/>
          <w:szCs w:val="21"/>
        </w:rPr>
      </w:pPr>
      <w:r w:rsidRPr="00F833C8">
        <w:rPr>
          <w:rFonts w:asciiTheme="minorHAnsi" w:hAnsiTheme="minorHAnsi" w:cstheme="minorHAnsi"/>
          <w:sz w:val="21"/>
          <w:szCs w:val="21"/>
        </w:rPr>
        <w:t>Q</w:t>
      </w:r>
      <w:r w:rsidR="00275069" w:rsidRPr="00F833C8">
        <w:rPr>
          <w:rFonts w:asciiTheme="minorHAnsi" w:hAnsiTheme="minorHAnsi" w:cstheme="minorHAnsi"/>
          <w:sz w:val="21"/>
          <w:szCs w:val="21"/>
        </w:rPr>
        <w:t>ue o custo do licitante ultrapassa o valor da proposta; e</w:t>
      </w:r>
    </w:p>
    <w:p w14:paraId="6C40F117" w14:textId="0C7CF654" w:rsidR="00275069" w:rsidRPr="00F833C8" w:rsidRDefault="00C721B6" w:rsidP="00F833C8">
      <w:pPr>
        <w:pStyle w:val="Nivel3"/>
        <w:numPr>
          <w:ilvl w:val="3"/>
          <w:numId w:val="43"/>
        </w:numPr>
        <w:tabs>
          <w:tab w:val="left" w:pos="1701"/>
        </w:tabs>
        <w:spacing w:before="0" w:after="0"/>
        <w:ind w:hanging="719"/>
        <w:rPr>
          <w:rFonts w:asciiTheme="minorHAnsi" w:hAnsiTheme="minorHAnsi" w:cstheme="minorHAnsi"/>
          <w:sz w:val="21"/>
          <w:szCs w:val="21"/>
        </w:rPr>
      </w:pPr>
      <w:r w:rsidRPr="00F833C8">
        <w:rPr>
          <w:rFonts w:asciiTheme="minorHAnsi" w:hAnsiTheme="minorHAnsi" w:cstheme="minorHAnsi"/>
          <w:sz w:val="21"/>
          <w:szCs w:val="21"/>
        </w:rPr>
        <w:t>I</w:t>
      </w:r>
      <w:r w:rsidR="00275069" w:rsidRPr="00F833C8">
        <w:rPr>
          <w:rFonts w:asciiTheme="minorHAnsi" w:hAnsiTheme="minorHAnsi" w:cstheme="minorHAnsi"/>
          <w:sz w:val="21"/>
          <w:szCs w:val="21"/>
        </w:rPr>
        <w:t>nexistirem custos de oportunidade capazes de justificar o vulto da oferta.</w:t>
      </w:r>
    </w:p>
    <w:p w14:paraId="31268A65" w14:textId="77777777" w:rsidR="003A535D" w:rsidRPr="00F833C8"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F833C8" w:rsidRDefault="00275069" w:rsidP="00F833C8">
      <w:pPr>
        <w:pStyle w:val="Nivel2"/>
        <w:numPr>
          <w:ilvl w:val="1"/>
          <w:numId w:val="43"/>
        </w:numPr>
        <w:tabs>
          <w:tab w:val="left" w:pos="1276"/>
        </w:tabs>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Em contratação de </w:t>
      </w:r>
      <w:r w:rsidRPr="00F833C8">
        <w:rPr>
          <w:rFonts w:asciiTheme="minorHAnsi" w:hAnsiTheme="minorHAnsi" w:cstheme="minorHAnsi"/>
          <w:b/>
          <w:bCs/>
          <w:sz w:val="21"/>
          <w:szCs w:val="21"/>
        </w:rPr>
        <w:t>SERVIÇOS DE ENGENHARIA</w:t>
      </w:r>
      <w:r w:rsidRPr="00F833C8">
        <w:rPr>
          <w:rFonts w:asciiTheme="minorHAnsi" w:hAnsiTheme="minorHAnsi" w:cstheme="minorHAnsi"/>
          <w:sz w:val="21"/>
          <w:szCs w:val="21"/>
        </w:rPr>
        <w:t>, além das disposições acima, a análise de exequibilidade e sobrepreço considerará o seguinte:</w:t>
      </w:r>
    </w:p>
    <w:p w14:paraId="22386F04"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Nos regimes de execução por tarefa, empreitada por preço global ou empreitada integral, </w:t>
      </w:r>
      <w:proofErr w:type="spellStart"/>
      <w:r w:rsidRPr="00F833C8">
        <w:rPr>
          <w:rFonts w:asciiTheme="minorHAnsi" w:hAnsiTheme="minorHAnsi" w:cstheme="minorHAnsi"/>
          <w:sz w:val="21"/>
          <w:szCs w:val="21"/>
        </w:rPr>
        <w:t>semi-integrada</w:t>
      </w:r>
      <w:proofErr w:type="spellEnd"/>
      <w:r w:rsidRPr="00F833C8">
        <w:rPr>
          <w:rFonts w:asciiTheme="minorHAnsi" w:hAnsiTheme="minorHAnsi" w:cstheme="minorHAnsi"/>
          <w:sz w:val="21"/>
          <w:szCs w:val="21"/>
        </w:rPr>
        <w:t xml:space="preserve"> ou integrada, a caracterização do sobrepreço se dará pela superação do valor global estimado;</w:t>
      </w:r>
    </w:p>
    <w:p w14:paraId="4A0108AD" w14:textId="042C7C03" w:rsidR="00731DEA"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sz w:val="21"/>
          <w:szCs w:val="21"/>
        </w:rPr>
        <w:t xml:space="preserve">No regime de empreitada por preço unitário, a caracterização do sobrepreço se dará pela superação do valor global estimado e </w:t>
      </w:r>
      <w:r w:rsidRPr="00F833C8">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F833C8"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F833C8" w:rsidRDefault="00275069" w:rsidP="00F833C8">
      <w:pPr>
        <w:pStyle w:val="Nivel2"/>
        <w:numPr>
          <w:ilvl w:val="1"/>
          <w:numId w:val="43"/>
        </w:numPr>
        <w:tabs>
          <w:tab w:val="left" w:pos="1276"/>
        </w:tabs>
        <w:spacing w:before="0" w:after="0"/>
        <w:rPr>
          <w:rFonts w:asciiTheme="minorHAnsi" w:hAnsiTheme="minorHAnsi" w:cstheme="minorHAnsi"/>
          <w:sz w:val="21"/>
          <w:szCs w:val="21"/>
        </w:rPr>
      </w:pPr>
      <w:r w:rsidRPr="00F833C8">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F833C8" w:rsidRDefault="00151869" w:rsidP="00151869">
      <w:pPr>
        <w:pStyle w:val="Nivel2"/>
        <w:numPr>
          <w:ilvl w:val="0"/>
          <w:numId w:val="0"/>
        </w:numPr>
        <w:tabs>
          <w:tab w:val="left" w:pos="1276"/>
        </w:tabs>
        <w:spacing w:before="0" w:after="0"/>
        <w:ind w:left="1085"/>
        <w:rPr>
          <w:rFonts w:asciiTheme="minorHAnsi" w:hAnsiTheme="minorHAnsi" w:cstheme="minorHAnsi"/>
          <w:sz w:val="21"/>
          <w:szCs w:val="21"/>
        </w:rPr>
      </w:pPr>
    </w:p>
    <w:p w14:paraId="12CAFE25" w14:textId="3E530440" w:rsidR="00D0773D" w:rsidRPr="00F833C8" w:rsidRDefault="00275069" w:rsidP="00F833C8">
      <w:pPr>
        <w:pStyle w:val="Nivel3"/>
        <w:numPr>
          <w:ilvl w:val="1"/>
          <w:numId w:val="43"/>
        </w:numPr>
        <w:spacing w:before="0" w:after="0"/>
        <w:rPr>
          <w:rFonts w:asciiTheme="minorHAnsi" w:hAnsiTheme="minorHAnsi" w:cstheme="minorHAnsi"/>
          <w:sz w:val="21"/>
          <w:szCs w:val="21"/>
        </w:rPr>
      </w:pPr>
      <w:r w:rsidRPr="00F833C8">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F833C8"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833C8">
        <w:rPr>
          <w:rFonts w:asciiTheme="minorHAnsi" w:hAnsiTheme="minorHAnsi" w:cstheme="minorHAnsi"/>
          <w:sz w:val="21"/>
          <w:szCs w:val="21"/>
        </w:rPr>
        <w:t>semi-integrada</w:t>
      </w:r>
      <w:proofErr w:type="spellEnd"/>
      <w:r w:rsidRPr="00F833C8">
        <w:rPr>
          <w:rFonts w:asciiTheme="minorHAnsi" w:hAnsiTheme="minorHAnsi" w:cstheme="minorHAnsi"/>
          <w:sz w:val="21"/>
          <w:szCs w:val="21"/>
        </w:rPr>
        <w:t xml:space="preserve"> e contratação integrada, exclusivamente para eventuais adequações indispensáveis no cronograma físico-financeiro e para balizar excepcional aditamento posterior do contrato.  </w:t>
      </w:r>
    </w:p>
    <w:p w14:paraId="1A22B842" w14:textId="77777777" w:rsidR="00F5045E" w:rsidRPr="00F833C8"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F833C8" w:rsidRDefault="00275069" w:rsidP="003B1201">
      <w:pPr>
        <w:pStyle w:val="Default"/>
        <w:spacing w:line="276" w:lineRule="auto"/>
        <w:ind w:left="851" w:hanging="567"/>
        <w:jc w:val="both"/>
        <w:rPr>
          <w:rFonts w:asciiTheme="minorHAnsi" w:hAnsiTheme="minorHAnsi" w:cstheme="minorHAnsi"/>
          <w:sz w:val="21"/>
          <w:szCs w:val="21"/>
        </w:rPr>
      </w:pPr>
      <w:r w:rsidRPr="00F833C8">
        <w:rPr>
          <w:rFonts w:asciiTheme="minorHAnsi" w:hAnsiTheme="minorHAnsi" w:cstheme="minorHAnsi"/>
          <w:sz w:val="21"/>
          <w:szCs w:val="21"/>
        </w:rPr>
        <w:t>7.2</w:t>
      </w:r>
      <w:r w:rsidR="00151869" w:rsidRPr="00F833C8">
        <w:rPr>
          <w:rFonts w:asciiTheme="minorHAnsi" w:hAnsiTheme="minorHAnsi" w:cstheme="minorHAnsi"/>
          <w:sz w:val="21"/>
          <w:szCs w:val="21"/>
        </w:rPr>
        <w:t>5</w:t>
      </w:r>
      <w:r w:rsidRPr="00F833C8">
        <w:rPr>
          <w:rFonts w:asciiTheme="minorHAnsi" w:hAnsiTheme="minorHAnsi" w:cstheme="minorHAnsi"/>
          <w:sz w:val="21"/>
          <w:szCs w:val="21"/>
        </w:rPr>
        <w:t xml:space="preserve">. </w:t>
      </w:r>
      <w:r w:rsidR="00DB258F" w:rsidRPr="00F833C8">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 xml:space="preserve">.4. </w:t>
      </w:r>
      <w:r w:rsidRPr="00F833C8">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F833C8"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F833C8" w:rsidRDefault="003F5E54" w:rsidP="00F833C8">
      <w:pPr>
        <w:pStyle w:val="Default"/>
        <w:numPr>
          <w:ilvl w:val="0"/>
          <w:numId w:val="43"/>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 xml:space="preserve">DA </w:t>
      </w:r>
      <w:r w:rsidR="001703E8" w:rsidRPr="00F833C8">
        <w:rPr>
          <w:rFonts w:asciiTheme="minorHAnsi" w:hAnsiTheme="minorHAnsi" w:cstheme="minorHAnsi"/>
          <w:b/>
          <w:bCs/>
          <w:color w:val="auto"/>
          <w:sz w:val="21"/>
          <w:szCs w:val="21"/>
        </w:rPr>
        <w:t>AMOSTRA</w:t>
      </w:r>
    </w:p>
    <w:p w14:paraId="48B20550" w14:textId="25E8CFE1" w:rsidR="00906285" w:rsidRPr="00F833C8" w:rsidRDefault="001703E8" w:rsidP="00333511">
      <w:pPr>
        <w:pStyle w:val="Default"/>
        <w:spacing w:line="276" w:lineRule="auto"/>
        <w:ind w:left="660"/>
        <w:jc w:val="both"/>
        <w:rPr>
          <w:rFonts w:asciiTheme="minorHAnsi" w:hAnsiTheme="minorHAnsi" w:cstheme="minorHAnsi"/>
          <w:b/>
          <w:bCs/>
          <w:color w:val="C45911" w:themeColor="accent2" w:themeShade="BF"/>
          <w:sz w:val="21"/>
          <w:szCs w:val="21"/>
        </w:rPr>
      </w:pPr>
      <w:r w:rsidRPr="00F833C8">
        <w:rPr>
          <w:rFonts w:asciiTheme="minorHAnsi" w:hAnsiTheme="minorHAnsi" w:cstheme="minorHAnsi"/>
          <w:b/>
          <w:bCs/>
          <w:color w:val="C45911" w:themeColor="accent2" w:themeShade="BF"/>
          <w:sz w:val="21"/>
          <w:szCs w:val="21"/>
        </w:rPr>
        <w:t xml:space="preserve"> </w:t>
      </w:r>
    </w:p>
    <w:p w14:paraId="623FBB19" w14:textId="2C68CBDF" w:rsidR="00F460B1" w:rsidRPr="00F833C8" w:rsidRDefault="00F460B1"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8.1.  Não será exigida a </w:t>
      </w:r>
      <w:r w:rsidR="003C1F49" w:rsidRPr="00F833C8">
        <w:rPr>
          <w:rFonts w:asciiTheme="minorHAnsi" w:hAnsiTheme="minorHAnsi" w:cstheme="minorHAnsi"/>
          <w:color w:val="auto"/>
          <w:sz w:val="21"/>
          <w:szCs w:val="21"/>
        </w:rPr>
        <w:t xml:space="preserve">apresentação de amostra </w:t>
      </w:r>
      <w:r w:rsidRPr="00F833C8">
        <w:rPr>
          <w:rFonts w:asciiTheme="minorHAnsi" w:hAnsiTheme="minorHAnsi" w:cstheme="minorHAnsi"/>
          <w:color w:val="auto"/>
          <w:sz w:val="21"/>
          <w:szCs w:val="21"/>
        </w:rPr>
        <w:t>para celebrar a contratação decorrente deste certame licitatório.</w:t>
      </w:r>
    </w:p>
    <w:p w14:paraId="31ABF1D2" w14:textId="77777777" w:rsidR="003C1F49" w:rsidRPr="00F833C8"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 DA FASE DE HABILITAÇÃO</w:t>
      </w:r>
    </w:p>
    <w:p w14:paraId="325E71B2"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66D19C4" w14:textId="368DCD64" w:rsidR="00A43548" w:rsidRPr="00F833C8" w:rsidRDefault="0025188F" w:rsidP="003B1201">
      <w:pPr>
        <w:pStyle w:val="Default"/>
        <w:numPr>
          <w:ilvl w:val="1"/>
          <w:numId w:val="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9.1. </w:t>
      </w:r>
      <w:bookmarkStart w:id="2" w:name="_Ref117019424"/>
      <w:r w:rsidR="00A43548" w:rsidRPr="00F833C8">
        <w:rPr>
          <w:rFonts w:asciiTheme="minorHAnsi" w:hAnsiTheme="minorHAnsi" w:cstheme="minorHAnsi"/>
          <w:sz w:val="21"/>
          <w:szCs w:val="21"/>
        </w:rPr>
        <w:t xml:space="preserve">Encerrada a etapa de negociação e aceitação, a pregoeira verificará se o licitante provisoriamente </w:t>
      </w:r>
      <w:r w:rsidR="00A43548" w:rsidRPr="00F833C8">
        <w:rPr>
          <w:rFonts w:asciiTheme="minorHAnsi" w:hAnsiTheme="minorHAnsi" w:cstheme="minorHAnsi"/>
          <w:color w:val="auto"/>
          <w:sz w:val="21"/>
          <w:szCs w:val="21"/>
        </w:rPr>
        <w:t>classificado em primeiro lugar atende às condições de participação no certame, conforme previsto no art. 14 da Lei</w:t>
      </w:r>
      <w:r w:rsidR="00C04BD4" w:rsidRPr="00F833C8">
        <w:rPr>
          <w:rFonts w:asciiTheme="minorHAnsi" w:hAnsiTheme="minorHAnsi" w:cstheme="minorHAnsi"/>
          <w:color w:val="auto"/>
          <w:sz w:val="21"/>
          <w:szCs w:val="21"/>
        </w:rPr>
        <w:t xml:space="preserve"> Federal </w:t>
      </w:r>
      <w:r w:rsidR="00A43548" w:rsidRPr="00F833C8">
        <w:rPr>
          <w:rFonts w:asciiTheme="minorHAnsi" w:hAnsiTheme="minorHAnsi" w:cstheme="minorHAnsi"/>
          <w:color w:val="auto"/>
          <w:sz w:val="21"/>
          <w:szCs w:val="21"/>
        </w:rPr>
        <w:t xml:space="preserve"> nº 14.133/2021, legislação correlata e no item </w:t>
      </w:r>
      <w:r w:rsidR="00B2480F" w:rsidRPr="00F833C8">
        <w:rPr>
          <w:rFonts w:asciiTheme="minorHAnsi" w:hAnsiTheme="minorHAnsi" w:cstheme="minorHAnsi"/>
          <w:color w:val="auto"/>
          <w:sz w:val="21"/>
          <w:szCs w:val="21"/>
        </w:rPr>
        <w:t>4.9</w:t>
      </w:r>
      <w:r w:rsidR="00A43548" w:rsidRPr="00F833C8">
        <w:rPr>
          <w:rFonts w:asciiTheme="minorHAnsi" w:hAnsiTheme="minorHAnsi" w:cstheme="minorHAnsi"/>
          <w:color w:val="auto"/>
          <w:sz w:val="21"/>
          <w:szCs w:val="21"/>
        </w:rPr>
        <w:t xml:space="preserve"> do edital, </w:t>
      </w:r>
      <w:bookmarkEnd w:id="2"/>
      <w:r w:rsidR="00A43548" w:rsidRPr="00F833C8">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F833C8">
        <w:rPr>
          <w:rFonts w:asciiTheme="minorHAnsi" w:hAnsiTheme="minorHAnsi" w:cstheme="minorHAnsi"/>
          <w:sz w:val="21"/>
          <w:szCs w:val="21"/>
          <w:lang w:eastAsia="ar-SA"/>
        </w:rPr>
        <w:t xml:space="preserve"> mediante a consulta aos seguintes cadastros:</w:t>
      </w:r>
    </w:p>
    <w:p w14:paraId="2DF47B79" w14:textId="77777777"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b) Consulta Consolidada de Pessoa Jurídica (TCU) (</w:t>
      </w:r>
      <w:hyperlink r:id="rId10" w:history="1">
        <w:r w:rsidR="00FB52A3" w:rsidRPr="00F833C8">
          <w:rPr>
            <w:rStyle w:val="Hyperlink"/>
            <w:rFonts w:asciiTheme="minorHAnsi" w:hAnsiTheme="minorHAnsi" w:cstheme="minorHAnsi"/>
            <w:sz w:val="21"/>
            <w:szCs w:val="21"/>
          </w:rPr>
          <w:t>https://certidoes-apf.apps.tcu.gov.br/</w:t>
        </w:r>
      </w:hyperlink>
      <w:r w:rsidRPr="00F833C8">
        <w:rPr>
          <w:rFonts w:asciiTheme="minorHAnsi" w:hAnsiTheme="minorHAnsi" w:cstheme="minorHAnsi"/>
          <w:sz w:val="21"/>
          <w:szCs w:val="21"/>
          <w:lang w:eastAsia="ar-SA"/>
        </w:rPr>
        <w:t>).</w:t>
      </w:r>
    </w:p>
    <w:p w14:paraId="454CF567" w14:textId="7A5FD13F"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 xml:space="preserve">c) </w:t>
      </w:r>
      <w:r w:rsidRPr="00F833C8">
        <w:rPr>
          <w:rFonts w:asciiTheme="minorHAnsi" w:hAnsiTheme="minorHAnsi" w:cstheme="minorHAnsi"/>
          <w:sz w:val="21"/>
          <w:szCs w:val="21"/>
        </w:rPr>
        <w:t xml:space="preserve">Sistema Eletrônico de Aplicação e Registro de Sanções Administrativas – e-Sanções, no endereço( </w:t>
      </w:r>
      <w:hyperlink r:id="rId11" w:history="1">
        <w:r w:rsidRPr="00F833C8">
          <w:rPr>
            <w:rStyle w:val="Hyperlink"/>
            <w:rFonts w:asciiTheme="minorHAnsi" w:hAnsiTheme="minorHAnsi" w:cstheme="minorHAnsi"/>
            <w:sz w:val="21"/>
            <w:szCs w:val="21"/>
          </w:rPr>
          <w:t>http://www.esancoes.sp.gov.br</w:t>
        </w:r>
      </w:hyperlink>
      <w:r w:rsidRPr="00F833C8">
        <w:rPr>
          <w:rFonts w:asciiTheme="minorHAnsi" w:hAnsiTheme="minorHAnsi" w:cstheme="minorHAnsi"/>
          <w:sz w:val="21"/>
          <w:szCs w:val="21"/>
        </w:rPr>
        <w:t xml:space="preserve"> ). </w:t>
      </w:r>
    </w:p>
    <w:p w14:paraId="63AA91C7" w14:textId="04142EF8"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Empresas Inidôneas e Suspensas – CEIS, no endereço ( </w:t>
      </w:r>
      <w:hyperlink r:id="rId12" w:history="1">
        <w:r w:rsidRPr="00F833C8">
          <w:rPr>
            <w:rStyle w:val="Hyperlink"/>
            <w:rFonts w:asciiTheme="minorHAnsi" w:hAnsiTheme="minorHAnsi" w:cstheme="minorHAnsi"/>
            <w:sz w:val="21"/>
            <w:szCs w:val="21"/>
          </w:rPr>
          <w:t>http://www.portaltransparencia.gov.br/sancoes</w:t>
        </w:r>
      </w:hyperlink>
      <w:r w:rsidRPr="00F833C8">
        <w:rPr>
          <w:rFonts w:asciiTheme="minorHAnsi" w:hAnsiTheme="minorHAnsi" w:cstheme="minorHAnsi"/>
          <w:sz w:val="21"/>
          <w:szCs w:val="21"/>
        </w:rPr>
        <w:t xml:space="preserve"> )</w:t>
      </w:r>
      <w:r w:rsidR="00374E5C" w:rsidRPr="00F833C8">
        <w:rPr>
          <w:rFonts w:asciiTheme="minorHAnsi" w:hAnsiTheme="minorHAnsi" w:cstheme="minorHAnsi"/>
          <w:sz w:val="21"/>
          <w:szCs w:val="21"/>
        </w:rPr>
        <w:t xml:space="preserve">. </w:t>
      </w:r>
    </w:p>
    <w:p w14:paraId="5FD72CA0" w14:textId="5A4D7CA4"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Condenações Cíveis por Atos de Improbidade Administrativa e Inelegibilidade – CNIA, do Conselho Nacional de Justiça, no endereço </w:t>
      </w:r>
      <w:hyperlink r:id="rId13" w:history="1">
        <w:r w:rsidR="00374E5C" w:rsidRPr="00F833C8">
          <w:rPr>
            <w:rStyle w:val="Hyperlink"/>
            <w:rFonts w:asciiTheme="minorHAnsi" w:hAnsiTheme="minorHAnsi" w:cstheme="minorHAnsi"/>
            <w:sz w:val="21"/>
            <w:szCs w:val="21"/>
          </w:rPr>
          <w:t>http://www.cnj.jus.br/improbidade_adm/consultar_requerido.php</w:t>
        </w:r>
      </w:hyperlink>
      <w:r w:rsidR="00374E5C"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(quanto ao nome da pessoa jurídica licitante e também de seu sócio majoritário - artigo 12 da Lei Federal </w:t>
      </w:r>
      <w:proofErr w:type="spellStart"/>
      <w:r w:rsidRPr="00F833C8">
        <w:rPr>
          <w:rFonts w:asciiTheme="minorHAnsi" w:hAnsiTheme="minorHAnsi" w:cstheme="minorHAnsi"/>
          <w:sz w:val="21"/>
          <w:szCs w:val="21"/>
        </w:rPr>
        <w:t>n°</w:t>
      </w:r>
      <w:proofErr w:type="spellEnd"/>
      <w:r w:rsidRPr="00F833C8">
        <w:rPr>
          <w:rFonts w:asciiTheme="minorHAnsi" w:hAnsiTheme="minorHAnsi" w:cstheme="minorHAnsi"/>
          <w:sz w:val="21"/>
          <w:szCs w:val="21"/>
        </w:rPr>
        <w:t xml:space="preserve"> 8.429/1992)</w:t>
      </w:r>
      <w:r w:rsidR="00374E5C" w:rsidRPr="00F833C8">
        <w:rPr>
          <w:rFonts w:asciiTheme="minorHAnsi" w:hAnsiTheme="minorHAnsi" w:cstheme="minorHAnsi"/>
          <w:sz w:val="21"/>
          <w:szCs w:val="21"/>
        </w:rPr>
        <w:t>;</w:t>
      </w:r>
    </w:p>
    <w:p w14:paraId="75BF1206" w14:textId="5941F1C6"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e) Relação de apenados publicada pelo Tribunal de Contas do Estado de São Paulo, no endereço </w:t>
      </w:r>
      <w:r w:rsidR="00374E5C" w:rsidRPr="00F833C8">
        <w:rPr>
          <w:rFonts w:asciiTheme="minorHAnsi" w:hAnsiTheme="minorHAnsi" w:cstheme="minorHAnsi"/>
          <w:sz w:val="21"/>
          <w:szCs w:val="21"/>
        </w:rPr>
        <w:t xml:space="preserve">( </w:t>
      </w:r>
      <w:hyperlink r:id="rId14" w:history="1">
        <w:r w:rsidR="00374E5C" w:rsidRPr="00F833C8">
          <w:rPr>
            <w:rStyle w:val="Hyperlink"/>
            <w:rFonts w:asciiTheme="minorHAnsi" w:hAnsiTheme="minorHAnsi" w:cstheme="minorHAnsi"/>
            <w:sz w:val="21"/>
            <w:szCs w:val="21"/>
          </w:rPr>
          <w:t>https://www.tce.sp.gov.br/pesquisa-relacao-apenados</w:t>
        </w:r>
      </w:hyperlink>
      <w:r w:rsidR="00374E5C" w:rsidRPr="00F833C8">
        <w:rPr>
          <w:rFonts w:asciiTheme="minorHAnsi" w:hAnsiTheme="minorHAnsi" w:cstheme="minorHAnsi"/>
          <w:sz w:val="21"/>
          <w:szCs w:val="21"/>
        </w:rPr>
        <w:t xml:space="preserve">). </w:t>
      </w:r>
    </w:p>
    <w:p w14:paraId="106EEDF9" w14:textId="77777777"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9.2.  Caso atendidas as condições de participação, será iniciado o procedimento de habilitação.</w:t>
      </w:r>
    </w:p>
    <w:p w14:paraId="16C1F9A4" w14:textId="77777777" w:rsidR="003A535D" w:rsidRPr="00F833C8"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9.3. Caso o licitante provisoriamente classificado em primeiro lugar enquadre-se no tratamento favorecido às ME/</w:t>
      </w:r>
      <w:proofErr w:type="spellStart"/>
      <w:r w:rsidRPr="00F833C8">
        <w:rPr>
          <w:rFonts w:asciiTheme="minorHAnsi" w:hAnsiTheme="minorHAnsi" w:cstheme="minorHAnsi"/>
          <w:sz w:val="21"/>
          <w:szCs w:val="21"/>
        </w:rPr>
        <w:t>EPPs</w:t>
      </w:r>
      <w:proofErr w:type="spellEnd"/>
      <w:r w:rsidRPr="00F833C8">
        <w:rPr>
          <w:rFonts w:asciiTheme="minorHAnsi" w:hAnsiTheme="minorHAnsi" w:cstheme="minorHAnsi"/>
          <w:sz w:val="21"/>
          <w:szCs w:val="21"/>
        </w:rPr>
        <w:t xml:space="preserve">, o pregoeiro obedecerá ao disposto nos </w:t>
      </w:r>
      <w:proofErr w:type="spellStart"/>
      <w:r w:rsidRPr="00F833C8">
        <w:rPr>
          <w:rFonts w:asciiTheme="minorHAnsi" w:hAnsiTheme="minorHAnsi" w:cstheme="minorHAnsi"/>
          <w:sz w:val="21"/>
          <w:szCs w:val="21"/>
        </w:rPr>
        <w:t>arts</w:t>
      </w:r>
      <w:proofErr w:type="spellEnd"/>
      <w:r w:rsidRPr="00F833C8">
        <w:rPr>
          <w:rFonts w:asciiTheme="minorHAnsi" w:hAnsiTheme="minorHAnsi" w:cstheme="minorHAnsi"/>
          <w:sz w:val="21"/>
          <w:szCs w:val="21"/>
        </w:rPr>
        <w:t>. 42 e 43 da Lei Complementar nº 23/</w:t>
      </w:r>
      <w:r w:rsidR="00C04BD4" w:rsidRPr="00F833C8">
        <w:rPr>
          <w:rFonts w:asciiTheme="minorHAnsi" w:hAnsiTheme="minorHAnsi" w:cstheme="minorHAnsi"/>
          <w:sz w:val="21"/>
          <w:szCs w:val="21"/>
        </w:rPr>
        <w:t>20</w:t>
      </w:r>
      <w:r w:rsidRPr="00F833C8">
        <w:rPr>
          <w:rFonts w:asciiTheme="minorHAnsi" w:hAnsiTheme="minorHAnsi" w:cstheme="minorHAnsi"/>
          <w:sz w:val="21"/>
          <w:szCs w:val="21"/>
        </w:rPr>
        <w:t>06.</w:t>
      </w:r>
    </w:p>
    <w:p w14:paraId="65D0A4A1" w14:textId="77777777" w:rsidR="00B72608" w:rsidRPr="00F833C8"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F833C8" w:rsidRDefault="002D47B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9.</w:t>
      </w:r>
      <w:r w:rsidR="00F3020E" w:rsidRPr="00F833C8">
        <w:rPr>
          <w:rFonts w:asciiTheme="minorHAnsi" w:hAnsiTheme="minorHAnsi" w:cstheme="minorHAnsi"/>
          <w:sz w:val="21"/>
          <w:szCs w:val="21"/>
        </w:rPr>
        <w:t>4</w:t>
      </w:r>
      <w:r w:rsidRPr="00F833C8">
        <w:rPr>
          <w:rFonts w:asciiTheme="minorHAnsi" w:hAnsiTheme="minorHAnsi" w:cstheme="minorHAnsi"/>
          <w:sz w:val="21"/>
          <w:szCs w:val="21"/>
        </w:rPr>
        <w:t xml:space="preserve">. </w:t>
      </w:r>
      <w:r w:rsidR="0025188F" w:rsidRPr="00F833C8">
        <w:rPr>
          <w:rFonts w:asciiTheme="minorHAnsi" w:hAnsiTheme="minorHAnsi" w:cstheme="minorHAnsi"/>
          <w:sz w:val="21"/>
          <w:szCs w:val="21"/>
        </w:rPr>
        <w:t xml:space="preserve">Serão exigidos para fins de habilitação, nos termos dos </w:t>
      </w:r>
      <w:proofErr w:type="spellStart"/>
      <w:r w:rsidR="0025188F" w:rsidRPr="00F833C8">
        <w:rPr>
          <w:rFonts w:asciiTheme="minorHAnsi" w:hAnsiTheme="minorHAnsi" w:cstheme="minorHAnsi"/>
          <w:sz w:val="21"/>
          <w:szCs w:val="21"/>
        </w:rPr>
        <w:t>arts</w:t>
      </w:r>
      <w:proofErr w:type="spellEnd"/>
      <w:r w:rsidR="0025188F" w:rsidRPr="00F833C8">
        <w:rPr>
          <w:rFonts w:asciiTheme="minorHAnsi" w:hAnsiTheme="minorHAnsi" w:cstheme="minorHAnsi"/>
          <w:sz w:val="21"/>
          <w:szCs w:val="21"/>
        </w:rPr>
        <w:t xml:space="preserve">. 62 a 70 da Lei </w:t>
      </w:r>
      <w:r w:rsidR="00C04BD4" w:rsidRPr="00F833C8">
        <w:rPr>
          <w:rFonts w:asciiTheme="minorHAnsi" w:hAnsiTheme="minorHAnsi" w:cstheme="minorHAnsi"/>
          <w:sz w:val="21"/>
          <w:szCs w:val="21"/>
        </w:rPr>
        <w:t xml:space="preserve">Federal </w:t>
      </w:r>
      <w:r w:rsidR="0025188F" w:rsidRPr="00F833C8">
        <w:rPr>
          <w:rFonts w:asciiTheme="minorHAnsi" w:hAnsiTheme="minorHAnsi" w:cstheme="minorHAnsi"/>
          <w:sz w:val="21"/>
          <w:szCs w:val="21"/>
        </w:rPr>
        <w:t xml:space="preserve">nº 14.133, de 2021, os seguintes documentos: </w:t>
      </w:r>
    </w:p>
    <w:p w14:paraId="34FFC6D6" w14:textId="77777777" w:rsidR="0025188F" w:rsidRPr="00F833C8"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w:t>
      </w:r>
      <w:r w:rsidR="00F3020E" w:rsidRPr="00F833C8">
        <w:rPr>
          <w:rFonts w:asciiTheme="minorHAnsi" w:hAnsiTheme="minorHAnsi" w:cstheme="minorHAnsi"/>
          <w:b/>
          <w:bCs/>
          <w:sz w:val="21"/>
          <w:szCs w:val="21"/>
        </w:rPr>
        <w:t>5</w:t>
      </w:r>
      <w:r w:rsidRPr="00F833C8">
        <w:rPr>
          <w:rFonts w:asciiTheme="minorHAnsi" w:hAnsiTheme="minorHAnsi" w:cstheme="minorHAnsi"/>
          <w:b/>
          <w:bCs/>
          <w:sz w:val="21"/>
          <w:szCs w:val="21"/>
        </w:rPr>
        <w:t>. DA HABILITAÇÃO JURÍDICA</w:t>
      </w:r>
      <w:r w:rsidRPr="00F833C8">
        <w:rPr>
          <w:rFonts w:asciiTheme="minorHAnsi" w:hAnsiTheme="minorHAnsi" w:cstheme="minorHAnsi"/>
          <w:sz w:val="21"/>
          <w:szCs w:val="21"/>
        </w:rPr>
        <w:t xml:space="preserve"> </w:t>
      </w:r>
    </w:p>
    <w:p w14:paraId="6EF6A88D"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Empresário individual: </w:t>
      </w:r>
      <w:r w:rsidRPr="00F833C8">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Microempreendedor Individual – MEI: </w:t>
      </w:r>
      <w:r w:rsidRPr="00F833C8">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Sociedade empresária, sociedade limitada unipessoal – SLU ou sociedade identificada como empresa individual de responsabilidade limitada – EIRELI</w:t>
      </w:r>
      <w:r w:rsidRPr="00F833C8">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empresária estrangeira: </w:t>
      </w:r>
      <w:r w:rsidRPr="00F833C8">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simples: </w:t>
      </w:r>
      <w:r w:rsidRPr="00F833C8">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Filial, sucursal ou agência de sociedade simples ou empresária: </w:t>
      </w:r>
      <w:r w:rsidRPr="00F833C8">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cooperativa: </w:t>
      </w:r>
      <w:r w:rsidRPr="00F833C8">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Agricultor familiar: </w:t>
      </w:r>
      <w:r w:rsidRPr="00F833C8">
        <w:rPr>
          <w:rFonts w:asciiTheme="minorHAnsi" w:hAnsiTheme="minorHAnsi" w:cstheme="minorHAnsi"/>
          <w:sz w:val="21"/>
          <w:szCs w:val="21"/>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Produtor Rural: </w:t>
      </w:r>
      <w:r w:rsidRPr="00F833C8">
        <w:rPr>
          <w:rFonts w:asciiTheme="minorHAnsi" w:hAnsiTheme="minorHAnsi" w:cstheme="minorHAnsi"/>
          <w:sz w:val="21"/>
          <w:szCs w:val="21"/>
        </w:rPr>
        <w:t>matrícula no Cadastro Específico do INSS – CEI, que comprove a qualificação como produtor rural pessoa física, nos termos da Instrução Normativa RFB n. 971, de 13 de novembro de 2009 (</w:t>
      </w:r>
      <w:proofErr w:type="spellStart"/>
      <w:r w:rsidRPr="00F833C8">
        <w:rPr>
          <w:rFonts w:asciiTheme="minorHAnsi" w:hAnsiTheme="minorHAnsi" w:cstheme="minorHAnsi"/>
          <w:sz w:val="21"/>
          <w:szCs w:val="21"/>
        </w:rPr>
        <w:t>arts</w:t>
      </w:r>
      <w:proofErr w:type="spellEnd"/>
      <w:r w:rsidRPr="00F833C8">
        <w:rPr>
          <w:rFonts w:asciiTheme="minorHAnsi" w:hAnsiTheme="minorHAnsi" w:cstheme="minorHAnsi"/>
          <w:sz w:val="21"/>
          <w:szCs w:val="21"/>
        </w:rPr>
        <w:t xml:space="preserve">. 17 a 19 e 165). </w:t>
      </w:r>
    </w:p>
    <w:p w14:paraId="787C64B1"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apresentados deverão estar acompanhados de todas as alterações ou da consolidação respectiva. </w:t>
      </w:r>
    </w:p>
    <w:p w14:paraId="7EC49514" w14:textId="77777777" w:rsidR="0025188F" w:rsidRPr="00F833C8" w:rsidRDefault="0025188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6981650" w14:textId="2B256DF5"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6</w:t>
      </w:r>
      <w:r w:rsidRPr="00F833C8">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Inscrição no cadastro nacional da pessoa jurídica (CNPJ); </w:t>
      </w:r>
    </w:p>
    <w:p w14:paraId="7DF8397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o Fundo de Garantia do Tempo de Serviço (FGTS); </w:t>
      </w:r>
    </w:p>
    <w:p w14:paraId="371CD659" w14:textId="59105D3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7</w:t>
      </w:r>
      <w:r w:rsidRPr="00F833C8">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1D8D5761" w14:textId="00B78A36" w:rsidR="003B2B42" w:rsidRPr="00F833C8"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F833C8">
        <w:rPr>
          <w:rFonts w:asciiTheme="minorHAnsi" w:eastAsiaTheme="minorHAnsi" w:hAnsiTheme="minorHAnsi" w:cstheme="minorHAnsi"/>
          <w:b/>
          <w:bCs/>
          <w:sz w:val="21"/>
          <w:szCs w:val="21"/>
          <w:lang w:eastAsia="en-US"/>
          <w14:ligatures w14:val="standardContextual"/>
        </w:rPr>
        <w:t>9.</w:t>
      </w:r>
      <w:r w:rsidR="009F4421" w:rsidRPr="00F833C8">
        <w:rPr>
          <w:rFonts w:asciiTheme="minorHAnsi" w:eastAsiaTheme="minorHAnsi" w:hAnsiTheme="minorHAnsi" w:cstheme="minorHAnsi"/>
          <w:b/>
          <w:bCs/>
          <w:sz w:val="21"/>
          <w:szCs w:val="21"/>
          <w:lang w:eastAsia="en-US"/>
          <w14:ligatures w14:val="standardContextual"/>
        </w:rPr>
        <w:t>8</w:t>
      </w:r>
      <w:r w:rsidRPr="00F833C8">
        <w:rPr>
          <w:rFonts w:asciiTheme="minorHAnsi" w:eastAsiaTheme="minorHAnsi" w:hAnsiTheme="minorHAnsi" w:cstheme="minorHAnsi"/>
          <w:b/>
          <w:bCs/>
          <w:sz w:val="21"/>
          <w:szCs w:val="21"/>
          <w:lang w:eastAsia="en-US"/>
          <w14:ligatures w14:val="standardContextual"/>
        </w:rPr>
        <w:t xml:space="preserve">. DA QUALIFICAÇÃO TÉCNICA: </w:t>
      </w:r>
    </w:p>
    <w:p w14:paraId="525DD504" w14:textId="77777777" w:rsidR="003B2B42" w:rsidRPr="00F833C8"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79B42F50" w14:textId="49C040B0"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Para comprovação da Qualificação Técnica, não haverá imposição de quantitativos mínimos. </w:t>
      </w:r>
    </w:p>
    <w:p w14:paraId="52410B38"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atestados deverão referir-se a serviços prestados no âmbito de sua atividade econômica principal ou secundária especificadas no contrato social vigente; </w:t>
      </w:r>
    </w:p>
    <w:p w14:paraId="0D1E57E0"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62B4DDD4" w14:textId="184A5BD7" w:rsidR="00F833C8" w:rsidRPr="00F833C8" w:rsidRDefault="00F833C8"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b/>
          <w:bCs/>
          <w:color w:val="auto"/>
          <w:sz w:val="21"/>
          <w:szCs w:val="21"/>
        </w:rPr>
        <w:t xml:space="preserve"> Autorização de Funcionamento de empresa – AFE, expedida pela Agência Nacional de Vigilância Sanitária (Anvisa).</w:t>
      </w:r>
    </w:p>
    <w:p w14:paraId="4FAEE8AE" w14:textId="747315BD" w:rsidR="00F833C8" w:rsidRPr="00F833C8" w:rsidRDefault="00F833C8"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b/>
          <w:bCs/>
          <w:color w:val="auto"/>
          <w:sz w:val="21"/>
          <w:szCs w:val="21"/>
        </w:rPr>
        <w:t xml:space="preserve"> O licitante deverá apresentar o registro do produto na ANVISA. Caso o produto seja dispensado de registro, cabe ao licitante comprovar tal situação, mediante apresentação de documentos comprobatórios (atestado legal de dispensa).</w:t>
      </w:r>
    </w:p>
    <w:p w14:paraId="04212CD0" w14:textId="5C13B49A" w:rsidR="00F833C8" w:rsidRPr="00F833C8" w:rsidRDefault="00F833C8"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b/>
          <w:bCs/>
          <w:color w:val="auto"/>
          <w:sz w:val="21"/>
          <w:szCs w:val="21"/>
        </w:rPr>
        <w:t>Cópia da licença de funcionamento (Alvará Sanitário Municipal-SIVISA) atualizada, ou cadastramento definitivo da empresa proponente.</w:t>
      </w:r>
    </w:p>
    <w:p w14:paraId="4DA6E06F" w14:textId="77777777" w:rsidR="00F833C8" w:rsidRPr="00F833C8" w:rsidRDefault="00F833C8"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23432A27" w14:textId="77777777" w:rsidR="00F833C8" w:rsidRPr="00F833C8" w:rsidRDefault="00F833C8"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46FF56E" w14:textId="445EF1B6" w:rsidR="003B2B42" w:rsidRPr="00F833C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9</w:t>
      </w:r>
      <w:r w:rsidRPr="00F833C8">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F833C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F833C8" w:rsidRDefault="003B2B42" w:rsidP="00F833C8">
      <w:pPr>
        <w:pStyle w:val="Default"/>
        <w:numPr>
          <w:ilvl w:val="2"/>
          <w:numId w:val="3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F833C8" w:rsidRDefault="00973ECB"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Declaração do Anexo V – Declaração de empresa de Pequeno Porte. </w:t>
      </w:r>
    </w:p>
    <w:p w14:paraId="5E33497E" w14:textId="77777777" w:rsidR="003A535D" w:rsidRPr="00F833C8"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F833C8" w:rsidRDefault="009F4421"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bCs/>
          <w:sz w:val="21"/>
          <w:szCs w:val="21"/>
        </w:rPr>
        <w:t>Os documentos exigidos para fins</w:t>
      </w:r>
      <w:r w:rsidRPr="00F833C8">
        <w:rPr>
          <w:rFonts w:asciiTheme="minorHAnsi" w:hAnsiTheme="minorHAnsi" w:cstheme="minorHAnsi"/>
          <w:sz w:val="21"/>
          <w:szCs w:val="21"/>
        </w:rPr>
        <w:t xml:space="preserve"> de habilitação serão apresentados por meio eletrônico, via Sistema BBMNET</w:t>
      </w:r>
      <w:r w:rsidR="00973ECB" w:rsidRPr="00F833C8">
        <w:rPr>
          <w:rFonts w:asciiTheme="minorHAnsi" w:hAnsiTheme="minorHAnsi" w:cstheme="minorHAnsi"/>
          <w:sz w:val="21"/>
          <w:szCs w:val="21"/>
        </w:rPr>
        <w:t>.</w:t>
      </w:r>
    </w:p>
    <w:p w14:paraId="01034FB4" w14:textId="77777777" w:rsidR="007605A5" w:rsidRPr="00F833C8"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F833C8" w:rsidRDefault="00F50CDD" w:rsidP="00F833C8">
      <w:pPr>
        <w:pStyle w:val="Nivel3"/>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Havendo dúvida sobre a veracidade do documento, será exigida a apresentação dos originais </w:t>
      </w:r>
      <w:proofErr w:type="spellStart"/>
      <w:r w:rsidRPr="00F833C8">
        <w:rPr>
          <w:rFonts w:asciiTheme="minorHAnsi" w:hAnsiTheme="minorHAnsi" w:cstheme="minorHAnsi"/>
          <w:sz w:val="21"/>
          <w:szCs w:val="21"/>
        </w:rPr>
        <w:t>não-digitais</w:t>
      </w:r>
      <w:proofErr w:type="spellEnd"/>
      <w:r w:rsidRPr="00F833C8">
        <w:rPr>
          <w:rFonts w:asciiTheme="minorHAnsi" w:hAnsiTheme="minorHAnsi" w:cstheme="minorHAnsi"/>
          <w:sz w:val="21"/>
          <w:szCs w:val="21"/>
        </w:rPr>
        <w:t>.</w:t>
      </w:r>
    </w:p>
    <w:p w14:paraId="19A9B7C8" w14:textId="77777777" w:rsidR="00F81299" w:rsidRPr="00F833C8"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F833C8" w:rsidRDefault="00F836DF" w:rsidP="00F833C8">
      <w:pPr>
        <w:pStyle w:val="Nivel2"/>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F833C8">
        <w:rPr>
          <w:rFonts w:asciiTheme="minorHAnsi" w:hAnsiTheme="minorHAnsi" w:cstheme="minorHAnsi"/>
          <w:color w:val="auto"/>
          <w:sz w:val="21"/>
          <w:szCs w:val="21"/>
        </w:rPr>
        <w:t xml:space="preserve">de </w:t>
      </w:r>
      <w:r w:rsidR="007605A5" w:rsidRPr="00F833C8">
        <w:rPr>
          <w:rFonts w:asciiTheme="minorHAnsi" w:hAnsiTheme="minorHAnsi" w:cstheme="minorHAnsi"/>
          <w:b/>
          <w:bCs/>
          <w:color w:val="auto"/>
          <w:sz w:val="21"/>
          <w:szCs w:val="21"/>
        </w:rPr>
        <w:t>UMA</w:t>
      </w:r>
      <w:r w:rsidRPr="00F833C8">
        <w:rPr>
          <w:rFonts w:asciiTheme="minorHAnsi" w:hAnsiTheme="minorHAnsi" w:cstheme="minorHAnsi"/>
          <w:b/>
          <w:bCs/>
          <w:color w:val="auto"/>
          <w:sz w:val="21"/>
          <w:szCs w:val="21"/>
        </w:rPr>
        <w:t xml:space="preserve"> HORA</w:t>
      </w:r>
      <w:r w:rsidRPr="00F833C8">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F833C8"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F833C8"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F833C8" w:rsidRDefault="00F50CDD" w:rsidP="003B1201">
      <w:pPr>
        <w:pStyle w:val="Default"/>
        <w:spacing w:line="276" w:lineRule="auto"/>
        <w:ind w:left="540"/>
        <w:jc w:val="both"/>
        <w:rPr>
          <w:rFonts w:asciiTheme="minorHAnsi" w:hAnsiTheme="minorHAnsi" w:cstheme="minorHAnsi"/>
          <w:sz w:val="21"/>
          <w:szCs w:val="21"/>
        </w:rPr>
      </w:pPr>
    </w:p>
    <w:p w14:paraId="65075D14" w14:textId="1C006651" w:rsidR="00F836DF" w:rsidRPr="00F833C8" w:rsidRDefault="00F836DF"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F833C8" w:rsidRDefault="00F836DF"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atualização de documentos cuja validade tenha expirado após a data de recebimento das propostas; </w:t>
      </w:r>
    </w:p>
    <w:p w14:paraId="43327CDE" w14:textId="77777777" w:rsidR="007605A5" w:rsidRPr="00F833C8"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F833C8"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F833C8"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F833C8"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b/>
          <w:bCs/>
          <w:sz w:val="21"/>
          <w:szCs w:val="21"/>
        </w:rPr>
        <w:t>10. DA ATA DE REGISTRO DE PREÇOS</w:t>
      </w:r>
    </w:p>
    <w:p w14:paraId="374C39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F833C8" w:rsidRDefault="00F836DF" w:rsidP="003B1201">
      <w:pPr>
        <w:pStyle w:val="Default"/>
        <w:numPr>
          <w:ilvl w:val="1"/>
          <w:numId w:val="11"/>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10.1. Homologado o resultado da licitação, o licitante mais bem classificado terá o prazo de </w:t>
      </w:r>
      <w:r w:rsidRPr="00F833C8">
        <w:rPr>
          <w:rFonts w:asciiTheme="minorHAnsi" w:hAnsiTheme="minorHAnsi" w:cstheme="minorHAnsi"/>
          <w:b/>
          <w:bCs/>
          <w:color w:val="auto"/>
          <w:sz w:val="21"/>
          <w:szCs w:val="21"/>
        </w:rPr>
        <w:t>5 (cinco) dias úteis</w:t>
      </w:r>
      <w:r w:rsidRPr="00F833C8">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w:t>
      </w:r>
      <w:r w:rsidR="00741C66" w:rsidRPr="00F833C8">
        <w:rPr>
          <w:rFonts w:asciiTheme="minorHAnsi" w:hAnsiTheme="minorHAnsi" w:cstheme="minorHAnsi"/>
          <w:color w:val="auto"/>
          <w:sz w:val="21"/>
          <w:szCs w:val="21"/>
        </w:rPr>
        <w:t xml:space="preserve"> e no Decreto Municipal nº </w:t>
      </w:r>
      <w:r w:rsidR="007B75AB" w:rsidRPr="00F833C8">
        <w:rPr>
          <w:rFonts w:asciiTheme="minorHAnsi" w:hAnsiTheme="minorHAnsi" w:cstheme="minorHAnsi"/>
          <w:color w:val="auto"/>
          <w:sz w:val="21"/>
          <w:szCs w:val="21"/>
        </w:rPr>
        <w:t>411</w:t>
      </w:r>
      <w:r w:rsidR="00741C66" w:rsidRPr="00F833C8">
        <w:rPr>
          <w:rFonts w:asciiTheme="minorHAnsi" w:hAnsiTheme="minorHAnsi" w:cstheme="minorHAnsi"/>
          <w:color w:val="auto"/>
          <w:sz w:val="21"/>
          <w:szCs w:val="21"/>
        </w:rPr>
        <w:t>/202</w:t>
      </w:r>
      <w:r w:rsidR="007B75AB" w:rsidRPr="00F833C8">
        <w:rPr>
          <w:rFonts w:asciiTheme="minorHAnsi" w:hAnsiTheme="minorHAnsi" w:cstheme="minorHAnsi"/>
          <w:color w:val="auto"/>
          <w:sz w:val="21"/>
          <w:szCs w:val="21"/>
        </w:rPr>
        <w:t xml:space="preserve">3. </w:t>
      </w:r>
      <w:r w:rsidRPr="00F833C8">
        <w:rPr>
          <w:rFonts w:asciiTheme="minorHAnsi" w:hAnsiTheme="minorHAnsi" w:cstheme="minorHAnsi"/>
          <w:color w:val="auto"/>
          <w:sz w:val="21"/>
          <w:szCs w:val="21"/>
        </w:rPr>
        <w:t xml:space="preserve"> </w:t>
      </w:r>
    </w:p>
    <w:p w14:paraId="77D57ED7" w14:textId="77777777" w:rsidR="003A535D" w:rsidRPr="00F833C8"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F833C8" w:rsidRDefault="00F836DF" w:rsidP="003B1201">
      <w:pPr>
        <w:pStyle w:val="Default"/>
        <w:numPr>
          <w:ilvl w:val="1"/>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 a solicitação seja devidamente justificada e apresentada dentro do prazo; e </w:t>
      </w:r>
    </w:p>
    <w:p w14:paraId="1513673C" w14:textId="62E905B0"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(b) a justificativa apresentada seja aceita pela Administração.</w:t>
      </w:r>
    </w:p>
    <w:p w14:paraId="19665566" w14:textId="77777777" w:rsidR="00F836DF" w:rsidRPr="00F833C8"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10.3. A ata de registro de preços </w:t>
      </w:r>
      <w:r w:rsidR="004F1EE6" w:rsidRPr="00F833C8">
        <w:rPr>
          <w:rFonts w:asciiTheme="minorHAnsi" w:hAnsiTheme="minorHAnsi" w:cstheme="minorHAnsi"/>
          <w:sz w:val="21"/>
          <w:szCs w:val="21"/>
        </w:rPr>
        <w:t>poderá ser</w:t>
      </w:r>
      <w:r w:rsidRPr="00F833C8">
        <w:rPr>
          <w:rFonts w:asciiTheme="minorHAnsi" w:hAnsiTheme="minorHAnsi" w:cstheme="minorHAnsi"/>
          <w:sz w:val="21"/>
          <w:szCs w:val="21"/>
        </w:rPr>
        <w:t xml:space="preserve"> assinada por meio de assinatura digital.</w:t>
      </w:r>
    </w:p>
    <w:p w14:paraId="6FC64CCD"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10.4.  Serão formalizadas tantas Atas de Registro de Preços quantas forem necessárias para o registro de todos os itens constantes no Termo de Referência, com a indicação do licitante vencedor, a descrição do(s) item(</w:t>
      </w:r>
      <w:proofErr w:type="spellStart"/>
      <w:r w:rsidRPr="00F833C8">
        <w:rPr>
          <w:rFonts w:asciiTheme="minorHAnsi" w:hAnsiTheme="minorHAnsi" w:cstheme="minorHAnsi"/>
          <w:sz w:val="21"/>
          <w:szCs w:val="21"/>
        </w:rPr>
        <w:t>ns</w:t>
      </w:r>
      <w:proofErr w:type="spellEnd"/>
      <w:r w:rsidRPr="00F833C8">
        <w:rPr>
          <w:rFonts w:asciiTheme="minorHAnsi" w:hAnsiTheme="minorHAnsi" w:cstheme="minorHAnsi"/>
          <w:sz w:val="21"/>
          <w:szCs w:val="21"/>
        </w:rPr>
        <w:t xml:space="preserve">), as respectivas quantidades, preços registrados e demais condições. </w:t>
      </w:r>
    </w:p>
    <w:p w14:paraId="63A625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F833C8"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F833C8" w:rsidRDefault="00431C5D"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F833C8"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F833C8" w:rsidRDefault="005058EC" w:rsidP="003B1201">
      <w:pPr>
        <w:pStyle w:val="Default"/>
        <w:numPr>
          <w:ilvl w:val="1"/>
          <w:numId w:val="1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11. DO CADASTRO DE RESERVA</w:t>
      </w:r>
    </w:p>
    <w:p w14:paraId="7EE3A87D" w14:textId="77777777" w:rsidR="005058EC" w:rsidRPr="00F833C8" w:rsidRDefault="005058EC"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11.1. Será considerado cadastro reserva, registrados na ata de julgamento da licitação, os fornecedores que:</w:t>
      </w:r>
    </w:p>
    <w:p w14:paraId="2D613E0E" w14:textId="0C81D096"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11.1.1.  aceitarem cotar o objeto com preço igual ao do adjudicatário, observada a classificação na licitação; e </w:t>
      </w:r>
    </w:p>
    <w:p w14:paraId="06966826" w14:textId="44770DDA"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11.1.2. que mantiverem sua proposta original</w:t>
      </w:r>
      <w:r w:rsidR="00386F66" w:rsidRPr="00F833C8">
        <w:rPr>
          <w:rFonts w:asciiTheme="minorHAnsi" w:hAnsiTheme="minorHAnsi" w:cstheme="minorHAnsi"/>
          <w:sz w:val="21"/>
          <w:szCs w:val="21"/>
        </w:rPr>
        <w:t xml:space="preserve">. </w:t>
      </w:r>
    </w:p>
    <w:p w14:paraId="532621BE" w14:textId="77777777"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F833C8" w:rsidRDefault="005E34DB"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11.2. </w:t>
      </w:r>
      <w:r w:rsidR="005058EC" w:rsidRPr="00F833C8">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F833C8"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11.3.1.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74DA3693"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11.3.2.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houver o cancelamento do registro do fornecedor ou do registro de preços, nas hipóteses previstas nos art. 28 e art. 29 do Decreto nº 11.462/23. </w:t>
      </w:r>
    </w:p>
    <w:p w14:paraId="4A416C1D" w14:textId="77777777" w:rsidR="005E34DB" w:rsidRPr="00F833C8"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F833C8"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11.4.1. </w:t>
      </w:r>
      <w:r w:rsidR="00FA7AD2" w:rsidRPr="00F833C8">
        <w:rPr>
          <w:rFonts w:asciiTheme="minorHAnsi" w:hAnsiTheme="minorHAnsi" w:cstheme="minorHAnsi"/>
          <w:sz w:val="21"/>
          <w:szCs w:val="21"/>
        </w:rPr>
        <w:t>C</w:t>
      </w:r>
      <w:r w:rsidRPr="00F833C8">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F833C8"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F833C8" w:rsidRDefault="005E34D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12. DOS RECURSOS</w:t>
      </w:r>
    </w:p>
    <w:p w14:paraId="62FACDE3" w14:textId="77777777" w:rsidR="005E34DB" w:rsidRPr="00F833C8"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F833C8">
        <w:rPr>
          <w:rFonts w:asciiTheme="minorHAnsi" w:hAnsiTheme="minorHAnsi" w:cstheme="minorHAnsi"/>
          <w:sz w:val="21"/>
          <w:szCs w:val="21"/>
        </w:rPr>
        <w:t xml:space="preserve"> Federal</w:t>
      </w:r>
      <w:r w:rsidRPr="00F833C8">
        <w:rPr>
          <w:rFonts w:asciiTheme="minorHAnsi" w:hAnsiTheme="minorHAnsi" w:cstheme="minorHAnsi"/>
          <w:sz w:val="21"/>
          <w:szCs w:val="21"/>
        </w:rPr>
        <w:t xml:space="preserve"> nº 14.133, de 2021. </w:t>
      </w:r>
    </w:p>
    <w:p w14:paraId="28B9EC15"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F833C8"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F833C8"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tempo mínimo para manifestação da intenção de recurso será de 30 minutos, podendo </w:t>
      </w:r>
      <w:r w:rsidR="00FA7AD2"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FA7AD2" w:rsidRPr="00F833C8">
        <w:rPr>
          <w:rFonts w:asciiTheme="minorHAnsi" w:hAnsiTheme="minorHAnsi" w:cstheme="minorHAnsi"/>
          <w:color w:val="auto"/>
          <w:sz w:val="21"/>
          <w:szCs w:val="21"/>
        </w:rPr>
        <w:t xml:space="preserve">a </w:t>
      </w:r>
      <w:r w:rsidRPr="00F833C8">
        <w:rPr>
          <w:rFonts w:asciiTheme="minorHAnsi" w:hAnsiTheme="minorHAnsi" w:cstheme="minorHAnsi"/>
          <w:color w:val="auto"/>
          <w:sz w:val="21"/>
          <w:szCs w:val="21"/>
        </w:rPr>
        <w:t>dar provimento ou negar o mesmo</w:t>
      </w:r>
      <w:r w:rsidR="005E34DB" w:rsidRPr="00F833C8">
        <w:rPr>
          <w:rFonts w:asciiTheme="minorHAnsi" w:hAnsiTheme="minorHAnsi" w:cstheme="minorHAnsi"/>
          <w:color w:val="auto"/>
          <w:sz w:val="21"/>
          <w:szCs w:val="21"/>
        </w:rPr>
        <w:t xml:space="preserve">. </w:t>
      </w:r>
    </w:p>
    <w:p w14:paraId="281498BB" w14:textId="6A995A49" w:rsidR="005E34DB" w:rsidRPr="00F833C8"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O</w:t>
      </w:r>
      <w:r w:rsidR="005E34DB" w:rsidRPr="00F833C8">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F833C8" w:rsidRDefault="005E34DB" w:rsidP="003B1201">
      <w:pPr>
        <w:pStyle w:val="Default"/>
        <w:numPr>
          <w:ilvl w:val="1"/>
          <w:numId w:val="1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Os recursos deverão ser encaminhados em campo próprio do sistema</w:t>
      </w:r>
      <w:r w:rsidR="00386F66" w:rsidRPr="00F833C8">
        <w:rPr>
          <w:rFonts w:asciiTheme="minorHAnsi" w:hAnsiTheme="minorHAnsi" w:cstheme="minorHAnsi"/>
          <w:sz w:val="21"/>
          <w:szCs w:val="21"/>
        </w:rPr>
        <w:t xml:space="preserve"> BBMNET</w:t>
      </w:r>
      <w:r w:rsidRPr="00F833C8">
        <w:rPr>
          <w:rFonts w:asciiTheme="minorHAnsi" w:hAnsiTheme="minorHAnsi" w:cstheme="minorHAnsi"/>
          <w:sz w:val="21"/>
          <w:szCs w:val="21"/>
        </w:rPr>
        <w:t xml:space="preserve">. </w:t>
      </w:r>
    </w:p>
    <w:p w14:paraId="617FD5C2" w14:textId="77777777" w:rsidR="004F1EE6" w:rsidRPr="00F833C8"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recursos interpostos fora do prazo não serão conhecidos. </w:t>
      </w:r>
    </w:p>
    <w:p w14:paraId="079665E5"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F833C8"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F833C8">
        <w:rPr>
          <w:rFonts w:asciiTheme="minorHAnsi" w:hAnsiTheme="minorHAnsi" w:cstheme="minorHAnsi"/>
          <w:b/>
          <w:bCs/>
          <w:sz w:val="21"/>
          <w:szCs w:val="21"/>
        </w:rPr>
        <w:t>13. DAS INFRAÇÕES ADMINISTRATIVAS E SANÇÕES</w:t>
      </w:r>
    </w:p>
    <w:p w14:paraId="30EA47A1" w14:textId="77777777" w:rsidR="005E34DB" w:rsidRPr="00F833C8"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F833C8"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Comete infração administrativa, nos termos da lei Federal nº 14.133/2021 e do Decreto Municipal nº </w:t>
      </w:r>
      <w:r w:rsidR="007B75AB" w:rsidRPr="00F833C8">
        <w:rPr>
          <w:rFonts w:asciiTheme="minorHAnsi" w:hAnsiTheme="minorHAnsi" w:cstheme="minorHAnsi"/>
          <w:color w:val="auto"/>
          <w:sz w:val="21"/>
          <w:szCs w:val="21"/>
        </w:rPr>
        <w:t>438</w:t>
      </w:r>
      <w:r w:rsidRPr="00F833C8">
        <w:rPr>
          <w:rFonts w:asciiTheme="minorHAnsi" w:hAnsiTheme="minorHAnsi" w:cstheme="minorHAnsi"/>
          <w:color w:val="auto"/>
          <w:sz w:val="21"/>
          <w:szCs w:val="21"/>
        </w:rPr>
        <w:t xml:space="preserve">/2024, o licitante que, com dolo ou culpa: </w:t>
      </w:r>
    </w:p>
    <w:p w14:paraId="26CABAB0" w14:textId="2A789467" w:rsidR="005E34DB" w:rsidRPr="00F833C8"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color w:val="auto"/>
          <w:sz w:val="21"/>
          <w:szCs w:val="21"/>
        </w:rPr>
        <w:t>D</w:t>
      </w:r>
      <w:r w:rsidR="005E34DB" w:rsidRPr="00F833C8">
        <w:rPr>
          <w:rFonts w:asciiTheme="minorHAnsi" w:hAnsiTheme="minorHAnsi" w:cstheme="minorHAnsi"/>
          <w:color w:val="auto"/>
          <w:sz w:val="21"/>
          <w:szCs w:val="21"/>
        </w:rPr>
        <w:t xml:space="preserve">eixar </w:t>
      </w:r>
      <w:r w:rsidR="005E34DB" w:rsidRPr="00F833C8">
        <w:rPr>
          <w:rFonts w:asciiTheme="minorHAnsi" w:hAnsiTheme="minorHAnsi" w:cstheme="minorHAnsi"/>
          <w:sz w:val="21"/>
          <w:szCs w:val="21"/>
        </w:rPr>
        <w:t>de entregar a documentação exigida para o certame ou não entregar qualquer documento que tenha sido solicitado pel</w:t>
      </w:r>
      <w:r w:rsidR="00386F66" w:rsidRPr="00F833C8">
        <w:rPr>
          <w:rFonts w:asciiTheme="minorHAnsi" w:hAnsiTheme="minorHAnsi" w:cstheme="minorHAnsi"/>
          <w:sz w:val="21"/>
          <w:szCs w:val="21"/>
        </w:rPr>
        <w:t xml:space="preserve">a </w:t>
      </w:r>
      <w:r w:rsidR="005E34DB" w:rsidRPr="00F833C8">
        <w:rPr>
          <w:rFonts w:asciiTheme="minorHAnsi" w:hAnsiTheme="minorHAnsi" w:cstheme="minorHAnsi"/>
          <w:sz w:val="21"/>
          <w:szCs w:val="21"/>
        </w:rPr>
        <w:t>pregoeir</w:t>
      </w:r>
      <w:r w:rsidR="00386F66"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 durante o certame; </w:t>
      </w:r>
    </w:p>
    <w:p w14:paraId="78840236" w14:textId="77777777" w:rsidR="005E34DB" w:rsidRPr="00F833C8"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enviar a proposta adequada ao último lance ofertado ou após a negociação; </w:t>
      </w:r>
    </w:p>
    <w:p w14:paraId="3155C35B" w14:textId="6C2BC3EF"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 xml:space="preserve">ecusar-se a enviar o detalhamento da proposta quando exigível; </w:t>
      </w:r>
    </w:p>
    <w:p w14:paraId="42343973" w14:textId="7370D9BD"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D84905" w:rsidRPr="00F833C8">
        <w:rPr>
          <w:rFonts w:asciiTheme="minorHAnsi" w:hAnsiTheme="minorHAnsi" w:cstheme="minorHAnsi"/>
          <w:sz w:val="21"/>
          <w:szCs w:val="21"/>
        </w:rPr>
        <w:t xml:space="preserve">njustificadamente, </w:t>
      </w:r>
      <w:r w:rsidR="005E34DB" w:rsidRPr="00F833C8">
        <w:rPr>
          <w:rFonts w:asciiTheme="minorHAnsi" w:hAnsiTheme="minorHAnsi" w:cstheme="minorHAnsi"/>
          <w:sz w:val="21"/>
          <w:szCs w:val="21"/>
        </w:rPr>
        <w:t xml:space="preserve">pedir para ser desclassificado quando encerrada a etapa competitiva; ou </w:t>
      </w:r>
    </w:p>
    <w:p w14:paraId="688CBDE0" w14:textId="4FD6859A"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5E34DB" w:rsidRPr="00F833C8">
        <w:rPr>
          <w:rFonts w:asciiTheme="minorHAnsi" w:hAnsiTheme="minorHAnsi" w:cstheme="minorHAnsi"/>
          <w:sz w:val="21"/>
          <w:szCs w:val="21"/>
        </w:rPr>
        <w:t>eixar de apresentar amostra</w:t>
      </w:r>
      <w:r w:rsidR="00386F66" w:rsidRPr="00F833C8">
        <w:rPr>
          <w:rFonts w:asciiTheme="minorHAnsi" w:hAnsiTheme="minorHAnsi" w:cstheme="minorHAnsi"/>
          <w:sz w:val="21"/>
          <w:szCs w:val="21"/>
        </w:rPr>
        <w:t xml:space="preserve"> quando solicitada</w:t>
      </w:r>
      <w:r w:rsidR="005E34DB" w:rsidRPr="00F833C8">
        <w:rPr>
          <w:rFonts w:asciiTheme="minorHAnsi" w:hAnsiTheme="minorHAnsi" w:cstheme="minorHAnsi"/>
          <w:sz w:val="21"/>
          <w:szCs w:val="21"/>
        </w:rPr>
        <w:t xml:space="preserve">; </w:t>
      </w:r>
    </w:p>
    <w:p w14:paraId="6515F784" w14:textId="485D2E4A" w:rsidR="005E34DB" w:rsidRPr="00F833C8"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presentar proposta ou amostra em desacordo com as especificações do edital; </w:t>
      </w:r>
    </w:p>
    <w:p w14:paraId="63F12113" w14:textId="5D865C8E" w:rsidR="00E4615F" w:rsidRPr="00F833C8"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F833C8"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F833C8">
        <w:rPr>
          <w:rFonts w:asciiTheme="minorHAnsi" w:hAnsiTheme="minorHAnsi" w:cstheme="minorHAnsi"/>
          <w:sz w:val="21"/>
          <w:szCs w:val="21"/>
        </w:rPr>
        <w:t xml:space="preserve"> </w:t>
      </w:r>
      <w:r w:rsidR="005E34DB" w:rsidRPr="00F833C8">
        <w:rPr>
          <w:rFonts w:asciiTheme="minorHAnsi" w:hAnsiTheme="minorHAnsi" w:cstheme="minorHAnsi"/>
          <w:sz w:val="21"/>
          <w:szCs w:val="21"/>
        </w:rPr>
        <w:t xml:space="preserve">Administração; </w:t>
      </w:r>
    </w:p>
    <w:p w14:paraId="3C418D13" w14:textId="13E27E89" w:rsidR="005E34DB"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presentar declaração ou documentação falsa exigida para o certame ou prestar declaração falsa durante a licitação</w:t>
      </w:r>
      <w:r w:rsidR="004F1EE6" w:rsidRPr="00F833C8">
        <w:rPr>
          <w:rFonts w:asciiTheme="minorHAnsi" w:hAnsiTheme="minorHAnsi" w:cstheme="minorHAnsi"/>
          <w:sz w:val="21"/>
          <w:szCs w:val="21"/>
        </w:rPr>
        <w:t xml:space="preserve">. </w:t>
      </w:r>
    </w:p>
    <w:p w14:paraId="000E9EB1" w14:textId="2D8E6FF2" w:rsidR="004F1EE6"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F</w:t>
      </w:r>
      <w:r w:rsidR="005E34DB" w:rsidRPr="00F833C8">
        <w:rPr>
          <w:rFonts w:asciiTheme="minorHAnsi" w:hAnsiTheme="minorHAnsi" w:cstheme="minorHAnsi"/>
          <w:sz w:val="21"/>
          <w:szCs w:val="21"/>
        </w:rPr>
        <w:t>raudar a licitação</w:t>
      </w:r>
      <w:r w:rsidR="008D640B" w:rsidRPr="00F833C8">
        <w:rPr>
          <w:rFonts w:asciiTheme="minorHAnsi" w:hAnsiTheme="minorHAnsi" w:cstheme="minorHAnsi"/>
          <w:sz w:val="21"/>
          <w:szCs w:val="21"/>
        </w:rPr>
        <w:t xml:space="preserve">. </w:t>
      </w:r>
    </w:p>
    <w:p w14:paraId="7EC4766A" w14:textId="77777777" w:rsidR="00E4615F" w:rsidRPr="00F833C8" w:rsidRDefault="005E34DB"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comportar-se de modo inidôneo ou cometer fraude de qualquer natureza, em especial quando: </w:t>
      </w:r>
    </w:p>
    <w:p w14:paraId="2B3B90CF" w14:textId="08F89EB2" w:rsidR="005E34DB" w:rsidRPr="00F833C8"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agir em conluio ou em desconformidade com a lei; </w:t>
      </w:r>
    </w:p>
    <w:p w14:paraId="272F2B12" w14:textId="77777777" w:rsidR="005E34DB" w:rsidRPr="00F833C8"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induzir deliberadamente a erro no julgamento; </w:t>
      </w:r>
    </w:p>
    <w:p w14:paraId="18C10AA8" w14:textId="57DE2CA8" w:rsidR="00E4615F" w:rsidRPr="00F833C8" w:rsidRDefault="00E4615F"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apresentar amostra falsificada ou deteriorada; </w:t>
      </w:r>
    </w:p>
    <w:p w14:paraId="1F5DDCA8" w14:textId="0E741EA8"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F833C8">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sz w:val="21"/>
          <w:szCs w:val="21"/>
        </w:rPr>
        <w:t xml:space="preserve">Praticar ato lesivo previsto no art. 5º da Lei n.º 12.846, de 2013. </w:t>
      </w:r>
    </w:p>
    <w:p w14:paraId="4D426CF3" w14:textId="77777777" w:rsidR="00E4615F" w:rsidRPr="00F833C8"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Com fulcro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F833C8">
        <w:rPr>
          <w:rFonts w:asciiTheme="minorHAnsi" w:hAnsiTheme="minorHAnsi" w:cstheme="minorHAnsi"/>
          <w:sz w:val="21"/>
          <w:szCs w:val="21"/>
        </w:rPr>
        <w:t xml:space="preserve">: </w:t>
      </w:r>
    </w:p>
    <w:p w14:paraId="292DFFA7" w14:textId="383B86DA"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E4615F" w:rsidRPr="00F833C8">
        <w:rPr>
          <w:rFonts w:asciiTheme="minorHAnsi" w:hAnsiTheme="minorHAnsi" w:cstheme="minorHAnsi"/>
          <w:sz w:val="21"/>
          <w:szCs w:val="21"/>
        </w:rPr>
        <w:t xml:space="preserve">dvertência; </w:t>
      </w:r>
    </w:p>
    <w:p w14:paraId="64B58228" w14:textId="3B07BD15"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M</w:t>
      </w:r>
      <w:r w:rsidR="00E4615F" w:rsidRPr="00F833C8">
        <w:rPr>
          <w:rFonts w:asciiTheme="minorHAnsi" w:hAnsiTheme="minorHAnsi" w:cstheme="minorHAnsi"/>
          <w:sz w:val="21"/>
          <w:szCs w:val="21"/>
        </w:rPr>
        <w:t xml:space="preserve">ulta; </w:t>
      </w:r>
    </w:p>
    <w:p w14:paraId="224F263A" w14:textId="62CCFEA1"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E4615F" w:rsidRPr="00F833C8">
        <w:rPr>
          <w:rFonts w:asciiTheme="minorHAnsi" w:hAnsiTheme="minorHAnsi" w:cstheme="minorHAnsi"/>
          <w:sz w:val="21"/>
          <w:szCs w:val="21"/>
        </w:rPr>
        <w:t xml:space="preserve">mpedimento de licitar e contratar e </w:t>
      </w:r>
    </w:p>
    <w:p w14:paraId="517A55E9" w14:textId="62C4352D"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E4615F" w:rsidRPr="00F833C8">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Na aplicação das sanções serão considerados</w:t>
      </w:r>
      <w:r w:rsidR="00D84905" w:rsidRPr="00F833C8">
        <w:rPr>
          <w:rFonts w:asciiTheme="minorHAnsi" w:hAnsiTheme="minorHAnsi" w:cstheme="minorHAnsi"/>
          <w:sz w:val="21"/>
          <w:szCs w:val="21"/>
        </w:rPr>
        <w:t xml:space="preserve"> os elementos previstos no art. 156, § 1º, da Lei </w:t>
      </w:r>
      <w:r w:rsidR="00C04BD4" w:rsidRPr="00F833C8">
        <w:rPr>
          <w:rFonts w:asciiTheme="minorHAnsi" w:hAnsiTheme="minorHAnsi" w:cstheme="minorHAnsi"/>
          <w:sz w:val="21"/>
          <w:szCs w:val="21"/>
        </w:rPr>
        <w:t xml:space="preserve">Federal nº </w:t>
      </w:r>
      <w:r w:rsidR="00D84905" w:rsidRPr="00F833C8">
        <w:rPr>
          <w:rFonts w:asciiTheme="minorHAnsi" w:hAnsiTheme="minorHAnsi" w:cstheme="minorHAnsi"/>
          <w:sz w:val="21"/>
          <w:szCs w:val="21"/>
        </w:rPr>
        <w:t>14.133/2021.</w:t>
      </w:r>
    </w:p>
    <w:p w14:paraId="5F320AA4" w14:textId="77777777" w:rsidR="00D84905" w:rsidRPr="00F833C8"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F833C8" w:rsidRDefault="00A22FC8"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13.</w:t>
      </w:r>
      <w:r w:rsidR="00303BB8" w:rsidRPr="00F833C8">
        <w:rPr>
          <w:rFonts w:asciiTheme="minorHAnsi" w:hAnsiTheme="minorHAnsi" w:cstheme="minorHAnsi"/>
          <w:sz w:val="21"/>
          <w:szCs w:val="21"/>
        </w:rPr>
        <w:t>4</w:t>
      </w:r>
      <w:r w:rsidRPr="00F833C8">
        <w:rPr>
          <w:rFonts w:asciiTheme="minorHAnsi" w:hAnsiTheme="minorHAnsi" w:cstheme="minorHAnsi"/>
          <w:sz w:val="21"/>
          <w:szCs w:val="21"/>
        </w:rPr>
        <w:t xml:space="preserve">. A multa será recolhida em percentual incidente sobre o valor do contrato licitado, recolhida no prazo </w:t>
      </w:r>
      <w:r w:rsidRPr="00F833C8">
        <w:rPr>
          <w:rFonts w:asciiTheme="minorHAnsi" w:hAnsiTheme="minorHAnsi" w:cstheme="minorHAnsi"/>
          <w:color w:val="auto"/>
          <w:sz w:val="21"/>
          <w:szCs w:val="21"/>
        </w:rPr>
        <w:t xml:space="preserve">máximo de </w:t>
      </w:r>
      <w:r w:rsidRPr="00F833C8">
        <w:rPr>
          <w:rFonts w:asciiTheme="minorHAnsi" w:hAnsiTheme="minorHAnsi" w:cstheme="minorHAnsi"/>
          <w:b/>
          <w:bCs/>
          <w:color w:val="auto"/>
          <w:sz w:val="21"/>
          <w:szCs w:val="21"/>
        </w:rPr>
        <w:t xml:space="preserve">30 (trinta) dias </w:t>
      </w:r>
      <w:r w:rsidRPr="00F833C8">
        <w:rPr>
          <w:rFonts w:asciiTheme="minorHAnsi" w:hAnsiTheme="minorHAnsi" w:cstheme="minorHAnsi"/>
          <w:sz w:val="21"/>
          <w:szCs w:val="21"/>
        </w:rPr>
        <w:t xml:space="preserve">úteis, a contar da comunicação oficial. </w:t>
      </w:r>
    </w:p>
    <w:p w14:paraId="7FD745B2" w14:textId="77777777" w:rsidR="00A22FC8" w:rsidRPr="00F833C8" w:rsidRDefault="00A22FC8" w:rsidP="003B1201">
      <w:pPr>
        <w:pStyle w:val="Default"/>
        <w:spacing w:line="276" w:lineRule="auto"/>
        <w:jc w:val="both"/>
        <w:rPr>
          <w:rFonts w:asciiTheme="minorHAnsi" w:hAnsiTheme="minorHAnsi" w:cstheme="minorHAnsi"/>
          <w:color w:val="auto"/>
          <w:sz w:val="21"/>
          <w:szCs w:val="21"/>
        </w:rPr>
      </w:pPr>
    </w:p>
    <w:p w14:paraId="52F4E272" w14:textId="29EB9C59" w:rsidR="00A22FC8" w:rsidRPr="00F833C8"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w:t>
      </w:r>
      <w:r w:rsidR="00303BB8"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.1. Para as infrações previstas nos itens 13.1.1, 13.1.2</w:t>
      </w:r>
      <w:r w:rsidR="007A7B83" w:rsidRPr="00F833C8">
        <w:rPr>
          <w:rFonts w:asciiTheme="minorHAnsi" w:hAnsiTheme="minorHAnsi" w:cstheme="minorHAnsi"/>
          <w:color w:val="auto"/>
          <w:sz w:val="21"/>
          <w:szCs w:val="21"/>
        </w:rPr>
        <w:t xml:space="preserve"> e 13.1.3</w:t>
      </w:r>
      <w:r w:rsidRPr="00F833C8">
        <w:rPr>
          <w:rFonts w:asciiTheme="minorHAnsi" w:hAnsiTheme="minorHAnsi" w:cstheme="minorHAnsi"/>
          <w:color w:val="auto"/>
          <w:sz w:val="21"/>
          <w:szCs w:val="21"/>
        </w:rPr>
        <w:t xml:space="preserve">, a multa será de </w:t>
      </w:r>
      <w:r w:rsidR="002D4320" w:rsidRPr="00F833C8">
        <w:rPr>
          <w:rFonts w:asciiTheme="minorHAnsi" w:hAnsiTheme="minorHAnsi" w:cstheme="minorHAnsi"/>
          <w:color w:val="auto"/>
          <w:sz w:val="21"/>
          <w:szCs w:val="21"/>
        </w:rPr>
        <w:t>10</w:t>
      </w:r>
      <w:r w:rsidR="007A7B83" w:rsidRPr="00F833C8">
        <w:rPr>
          <w:rFonts w:asciiTheme="minorHAnsi" w:hAnsiTheme="minorHAnsi" w:cstheme="minorHAnsi"/>
          <w:color w:val="auto"/>
          <w:sz w:val="21"/>
          <w:szCs w:val="21"/>
        </w:rPr>
        <w:t xml:space="preserve"> % ( </w:t>
      </w:r>
      <w:r w:rsidR="002D4320" w:rsidRPr="00F833C8">
        <w:rPr>
          <w:rFonts w:asciiTheme="minorHAnsi" w:hAnsiTheme="minorHAnsi" w:cstheme="minorHAnsi"/>
          <w:color w:val="auto"/>
          <w:sz w:val="21"/>
          <w:szCs w:val="21"/>
        </w:rPr>
        <w:t>dez</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59DEA1BD" w14:textId="462D9DDE" w:rsidR="00A22FC8" w:rsidRPr="00F833C8" w:rsidRDefault="00A22FC8"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13.4.</w:t>
      </w:r>
      <w:r w:rsidR="007A7B83"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Para as infrações previstas nos itens 13.1.4, 13.1.5, 13.1.6, 13.1.7 e 13.1.8, a multa será de </w:t>
      </w:r>
      <w:r w:rsidR="002D4320" w:rsidRPr="00F833C8">
        <w:rPr>
          <w:rFonts w:asciiTheme="minorHAnsi" w:hAnsiTheme="minorHAnsi" w:cstheme="minorHAnsi"/>
          <w:color w:val="auto"/>
          <w:sz w:val="21"/>
          <w:szCs w:val="21"/>
        </w:rPr>
        <w:t>30</w:t>
      </w:r>
      <w:r w:rsidR="007A7B83" w:rsidRPr="00F833C8">
        <w:rPr>
          <w:rFonts w:asciiTheme="minorHAnsi" w:hAnsiTheme="minorHAnsi" w:cstheme="minorHAnsi"/>
          <w:color w:val="auto"/>
          <w:sz w:val="21"/>
          <w:szCs w:val="21"/>
        </w:rPr>
        <w:t xml:space="preserve"> % ( </w:t>
      </w:r>
      <w:r w:rsidR="002D4320" w:rsidRPr="00F833C8">
        <w:rPr>
          <w:rFonts w:asciiTheme="minorHAnsi" w:hAnsiTheme="minorHAnsi" w:cstheme="minorHAnsi"/>
          <w:color w:val="auto"/>
          <w:sz w:val="21"/>
          <w:szCs w:val="21"/>
        </w:rPr>
        <w:t>trinta</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0184EB1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F833C8"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14.133/2021.</w:t>
      </w:r>
    </w:p>
    <w:p w14:paraId="09ED52B0" w14:textId="4D23B81A" w:rsidR="00A22FC8" w:rsidRPr="00F833C8" w:rsidRDefault="00A22FC8"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 </w:t>
      </w:r>
    </w:p>
    <w:p w14:paraId="222A6FDD" w14:textId="77990FC6"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F833C8">
        <w:rPr>
          <w:rFonts w:asciiTheme="minorHAnsi" w:hAnsiTheme="minorHAnsi" w:cstheme="minorHAnsi"/>
          <w:color w:val="auto"/>
          <w:sz w:val="21"/>
          <w:szCs w:val="21"/>
        </w:rPr>
        <w:t xml:space="preserve">, nos </w:t>
      </w:r>
      <w:r w:rsidR="007B75AB" w:rsidRPr="00F833C8">
        <w:rPr>
          <w:rFonts w:asciiTheme="minorHAnsi" w:hAnsiTheme="minorHAnsi" w:cstheme="minorHAnsi"/>
          <w:color w:val="auto"/>
          <w:sz w:val="21"/>
          <w:szCs w:val="21"/>
        </w:rPr>
        <w:t>termos do artigo 90, § 5º da Lei Federal nº 14.133/2021</w:t>
      </w:r>
      <w:r w:rsidRPr="00F833C8">
        <w:rPr>
          <w:rFonts w:asciiTheme="minorHAnsi" w:hAnsiTheme="minorHAnsi" w:cstheme="minorHAnsi"/>
          <w:color w:val="auto"/>
          <w:sz w:val="21"/>
          <w:szCs w:val="21"/>
        </w:rPr>
        <w:t xml:space="preserve">. </w:t>
      </w:r>
    </w:p>
    <w:p w14:paraId="6817D0D6"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F833C8" w:rsidRDefault="00A22FC8" w:rsidP="003B120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F833C8" w:rsidRDefault="00A22FC8" w:rsidP="003B1201">
      <w:pPr>
        <w:pStyle w:val="Default"/>
        <w:numPr>
          <w:ilvl w:val="1"/>
          <w:numId w:val="20"/>
        </w:numPr>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14. DA IMPUGNAÇÃO AO EDITAL E DO PEDIDO DE ESCLARECIMENTO</w:t>
      </w:r>
    </w:p>
    <w:p w14:paraId="27CB89E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F833C8" w:rsidRDefault="00A22FC8" w:rsidP="003B1201">
      <w:pPr>
        <w:pStyle w:val="Default"/>
        <w:numPr>
          <w:ilvl w:val="1"/>
          <w:numId w:val="13"/>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devendo</w:t>
      </w:r>
      <w:r w:rsidR="002374BE" w:rsidRPr="00F833C8">
        <w:rPr>
          <w:rFonts w:asciiTheme="minorHAnsi" w:hAnsiTheme="minorHAnsi" w:cstheme="minorHAnsi"/>
          <w:color w:val="auto"/>
          <w:sz w:val="21"/>
          <w:szCs w:val="21"/>
        </w:rPr>
        <w:t xml:space="preserve"> ser formuladas por meio eletrônico, em campo próprio do sistema, encontrado no site </w:t>
      </w:r>
      <w:hyperlink r:id="rId15" w:history="1">
        <w:r w:rsidR="002374BE" w:rsidRPr="00F833C8">
          <w:rPr>
            <w:rStyle w:val="Hyperlink"/>
            <w:rFonts w:asciiTheme="minorHAnsi" w:hAnsiTheme="minorHAnsi" w:cstheme="minorHAnsi"/>
            <w:color w:val="auto"/>
            <w:sz w:val="21"/>
            <w:szCs w:val="21"/>
            <w:u w:val="none"/>
          </w:rPr>
          <w:t>https://www.bbmnetlicitacoes.com.br</w:t>
        </w:r>
      </w:hyperlink>
      <w:r w:rsidR="002374BE" w:rsidRPr="00F833C8">
        <w:rPr>
          <w:rStyle w:val="Hyperlink"/>
          <w:rFonts w:asciiTheme="minorHAnsi" w:hAnsiTheme="minorHAnsi" w:cstheme="minorHAnsi"/>
          <w:color w:val="auto"/>
          <w:sz w:val="21"/>
          <w:szCs w:val="21"/>
          <w:u w:val="none"/>
        </w:rPr>
        <w:t xml:space="preserve"> e/ou através do e-mail </w:t>
      </w:r>
      <w:hyperlink r:id="rId16" w:history="1">
        <w:r w:rsidR="002374BE" w:rsidRPr="00F833C8">
          <w:rPr>
            <w:rStyle w:val="Hyperlink"/>
            <w:rFonts w:asciiTheme="minorHAnsi" w:hAnsiTheme="minorHAnsi" w:cstheme="minorHAnsi"/>
            <w:color w:val="auto"/>
            <w:sz w:val="21"/>
            <w:szCs w:val="21"/>
            <w:u w:val="none"/>
          </w:rPr>
          <w:t>pregaoeletronico@santabranca.sp.gov.br</w:t>
        </w:r>
      </w:hyperlink>
      <w:r w:rsidR="002374BE" w:rsidRPr="00F833C8">
        <w:rPr>
          <w:rStyle w:val="Hyperlink"/>
          <w:rFonts w:asciiTheme="minorHAnsi" w:hAnsiTheme="minorHAnsi" w:cstheme="minorHAnsi"/>
          <w:color w:val="auto"/>
          <w:sz w:val="21"/>
          <w:szCs w:val="21"/>
          <w:u w:val="none"/>
        </w:rPr>
        <w:t xml:space="preserve">, </w:t>
      </w:r>
      <w:r w:rsidRPr="00F833C8">
        <w:rPr>
          <w:rFonts w:asciiTheme="minorHAnsi" w:hAnsiTheme="minorHAnsi" w:cstheme="minorHAnsi"/>
          <w:color w:val="auto"/>
          <w:sz w:val="21"/>
          <w:szCs w:val="21"/>
        </w:rPr>
        <w:t xml:space="preserve">o pedido </w:t>
      </w:r>
      <w:r w:rsidR="00A16371" w:rsidRPr="00F833C8">
        <w:rPr>
          <w:rFonts w:asciiTheme="minorHAnsi" w:hAnsiTheme="minorHAnsi" w:cstheme="minorHAnsi"/>
          <w:color w:val="auto"/>
          <w:sz w:val="21"/>
          <w:szCs w:val="21"/>
        </w:rPr>
        <w:t xml:space="preserve">deverá ser em </w:t>
      </w:r>
      <w:r w:rsidRPr="00F833C8">
        <w:rPr>
          <w:rFonts w:asciiTheme="minorHAnsi" w:hAnsiTheme="minorHAnsi" w:cstheme="minorHAnsi"/>
          <w:color w:val="auto"/>
          <w:sz w:val="21"/>
          <w:szCs w:val="21"/>
        </w:rPr>
        <w:t xml:space="preserve">até 3 (três) dias úteis antes da data da abertura do certame. </w:t>
      </w:r>
    </w:p>
    <w:p w14:paraId="5804904F" w14:textId="77777777" w:rsidR="002374BE" w:rsidRPr="00F833C8"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F833C8" w:rsidRDefault="00EC08A5"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w:t>
      </w:r>
      <w:r w:rsidR="003D0C45" w:rsidRPr="00F833C8">
        <w:rPr>
          <w:rFonts w:asciiTheme="minorHAnsi" w:hAnsiTheme="minorHAnsi" w:cstheme="minorHAnsi"/>
          <w:color w:val="auto"/>
          <w:sz w:val="21"/>
          <w:szCs w:val="21"/>
        </w:rPr>
        <w:t>3</w:t>
      </w:r>
      <w:r w:rsidRPr="00F833C8">
        <w:rPr>
          <w:rFonts w:asciiTheme="minorHAnsi" w:hAnsiTheme="minorHAnsi" w:cstheme="minorHAnsi"/>
          <w:color w:val="auto"/>
          <w:sz w:val="21"/>
          <w:szCs w:val="21"/>
        </w:rPr>
        <w:t xml:space="preserve">. As impugnações e pedidos de esclarecimentos não suspendem os prazos previstos no certame. </w:t>
      </w:r>
    </w:p>
    <w:p w14:paraId="40A98EA9" w14:textId="5A1D04F4" w:rsidR="00EC08A5" w:rsidRPr="00F833C8" w:rsidRDefault="00EC08A5"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3</w:t>
      </w:r>
      <w:r w:rsidRPr="00F833C8">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F833C8"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F833C8" w:rsidRDefault="00EC08A5"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4</w:t>
      </w:r>
      <w:r w:rsidRPr="00F833C8">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F833C8"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15. DAS DISPOSIÇÕES GERAIS</w:t>
      </w:r>
    </w:p>
    <w:p w14:paraId="2F8D56C5"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15.1. Será divulgada ata da sessão pública no sistema eletrônico. </w:t>
      </w:r>
    </w:p>
    <w:p w14:paraId="00C79142"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F833C8">
          <w:rPr>
            <w:rStyle w:val="Hyperlink"/>
            <w:rFonts w:asciiTheme="minorHAnsi" w:hAnsiTheme="minorHAnsi" w:cstheme="minorHAnsi"/>
            <w:b/>
            <w:sz w:val="21"/>
            <w:szCs w:val="21"/>
          </w:rPr>
          <w:t>www.bbmnetlicitacoes.com.br</w:t>
        </w:r>
      </w:hyperlink>
    </w:p>
    <w:p w14:paraId="0DF0826F" w14:textId="77777777" w:rsidR="00741C66" w:rsidRPr="00F833C8"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Style w:val="Hyperlink"/>
          <w:rFonts w:asciiTheme="minorHAnsi" w:hAnsiTheme="minorHAnsi" w:cstheme="minorHAnsi"/>
          <w:color w:val="auto"/>
          <w:sz w:val="21"/>
          <w:szCs w:val="21"/>
          <w:u w:val="none"/>
        </w:rPr>
        <w:t xml:space="preserve">15.11. </w:t>
      </w:r>
      <w:r w:rsidRPr="00F833C8">
        <w:rPr>
          <w:rFonts w:asciiTheme="minorHAnsi" w:hAnsiTheme="minorHAnsi" w:cstheme="minorHAnsi"/>
          <w:color w:val="auto"/>
          <w:sz w:val="21"/>
          <w:szCs w:val="21"/>
        </w:rPr>
        <w:t xml:space="preserve">Dúvidas ou esclarecimentos adicionais sobre o uso da Plataforma BBMNET Licitações podem ser </w:t>
      </w:r>
      <w:r w:rsidRPr="00F833C8">
        <w:rPr>
          <w:rFonts w:asciiTheme="minorHAnsi" w:hAnsiTheme="minorHAnsi" w:cstheme="minorHAnsi"/>
          <w:sz w:val="21"/>
          <w:szCs w:val="21"/>
        </w:rPr>
        <w:t xml:space="preserve">obtidas nos canais de atendimento da Plataforma BBMNET Licitações, por e-mail, </w:t>
      </w:r>
      <w:proofErr w:type="spellStart"/>
      <w:r w:rsidRPr="00F833C8">
        <w:rPr>
          <w:rFonts w:asciiTheme="minorHAnsi" w:hAnsiTheme="minorHAnsi" w:cstheme="minorHAnsi"/>
          <w:sz w:val="21"/>
          <w:szCs w:val="21"/>
        </w:rPr>
        <w:t>whatsapp</w:t>
      </w:r>
      <w:proofErr w:type="spellEnd"/>
      <w:r w:rsidRPr="00F833C8">
        <w:rPr>
          <w:rFonts w:asciiTheme="minorHAnsi" w:hAnsiTheme="minorHAnsi" w:cstheme="minorHAnsi"/>
          <w:sz w:val="21"/>
          <w:szCs w:val="21"/>
        </w:rPr>
        <w:t xml:space="preserve">, telefone e chat disponíveis no Portal </w:t>
      </w:r>
      <w:hyperlink r:id="rId18" w:history="1">
        <w:r w:rsidR="00172177" w:rsidRPr="00F833C8">
          <w:rPr>
            <w:rStyle w:val="Hyperlink"/>
            <w:rFonts w:asciiTheme="minorHAnsi" w:hAnsiTheme="minorHAnsi" w:cstheme="minorHAnsi"/>
            <w:b/>
            <w:sz w:val="21"/>
            <w:szCs w:val="21"/>
          </w:rPr>
          <w:t>www.bbmnetlicitacoes.com.br</w:t>
        </w:r>
      </w:hyperlink>
    </w:p>
    <w:p w14:paraId="5197623E" w14:textId="77777777" w:rsidR="00741C66" w:rsidRPr="00F833C8"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77777777" w:rsidR="00283377"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15.1</w:t>
      </w:r>
      <w:r w:rsidR="003D0C45" w:rsidRPr="00F833C8">
        <w:rPr>
          <w:rFonts w:asciiTheme="minorHAnsi" w:hAnsiTheme="minorHAnsi" w:cstheme="minorHAnsi"/>
          <w:sz w:val="21"/>
          <w:szCs w:val="21"/>
        </w:rPr>
        <w:t>2</w:t>
      </w:r>
      <w:r w:rsidRPr="00F833C8">
        <w:rPr>
          <w:rFonts w:asciiTheme="minorHAnsi" w:hAnsiTheme="minorHAnsi" w:cstheme="minorHAnsi"/>
          <w:sz w:val="21"/>
          <w:szCs w:val="21"/>
        </w:rPr>
        <w:t xml:space="preserve">. </w:t>
      </w:r>
      <w:r w:rsidR="00283377" w:rsidRPr="00F833C8">
        <w:rPr>
          <w:rFonts w:asciiTheme="minorHAnsi" w:hAnsiTheme="minorHAnsi" w:cstheme="minorHAnsi"/>
          <w:sz w:val="21"/>
          <w:szCs w:val="21"/>
        </w:rPr>
        <w:t xml:space="preserve">O Edital e seus anexos estão disponíveis, na íntegra, no Portal Nacional de Contratações Públicas (PNCP),  endereço </w:t>
      </w:r>
      <w:r w:rsidR="00283377" w:rsidRPr="00F833C8">
        <w:rPr>
          <w:rFonts w:asciiTheme="minorHAnsi" w:hAnsiTheme="minorHAnsi" w:cstheme="minorHAnsi"/>
          <w:color w:val="auto"/>
          <w:sz w:val="21"/>
          <w:szCs w:val="21"/>
        </w:rPr>
        <w:t xml:space="preserve">eletrônico </w:t>
      </w:r>
      <w:hyperlink r:id="rId19" w:history="1">
        <w:r w:rsidR="00283377" w:rsidRPr="00F833C8">
          <w:rPr>
            <w:rStyle w:val="Hyperlink"/>
            <w:rFonts w:asciiTheme="minorHAnsi" w:hAnsiTheme="minorHAnsi" w:cstheme="minorHAnsi"/>
            <w:color w:val="auto"/>
            <w:sz w:val="21"/>
            <w:szCs w:val="21"/>
            <w:u w:val="none"/>
          </w:rPr>
          <w:t>https://www.santabranca.sp.gov.br</w:t>
        </w:r>
      </w:hyperlink>
      <w:r w:rsidR="00283377" w:rsidRPr="00F833C8">
        <w:rPr>
          <w:rFonts w:asciiTheme="minorHAnsi" w:hAnsiTheme="minorHAnsi" w:cstheme="minorHAnsi"/>
          <w:sz w:val="21"/>
          <w:szCs w:val="21"/>
        </w:rPr>
        <w:t xml:space="preserve"> e na Plataforma de Pregão Eletrônico BBMNET.  </w:t>
      </w:r>
    </w:p>
    <w:p w14:paraId="54D6670D" w14:textId="77777777" w:rsidR="00283377" w:rsidRPr="00F833C8" w:rsidRDefault="00283377" w:rsidP="003B1201">
      <w:pPr>
        <w:autoSpaceDE w:val="0"/>
        <w:autoSpaceDN w:val="0"/>
        <w:adjustRightInd w:val="0"/>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Links: </w:t>
      </w:r>
      <w:hyperlink r:id="rId20" w:history="1">
        <w:r w:rsidRPr="00F833C8">
          <w:rPr>
            <w:rStyle w:val="Hyperlink"/>
            <w:rFonts w:asciiTheme="minorHAnsi" w:hAnsiTheme="minorHAnsi" w:cstheme="minorHAnsi"/>
            <w:sz w:val="21"/>
            <w:szCs w:val="21"/>
          </w:rPr>
          <w:t>http://santabranca.sp.gov.br/licitacoes/</w:t>
        </w:r>
      </w:hyperlink>
      <w:r w:rsidRPr="00F833C8">
        <w:rPr>
          <w:rFonts w:asciiTheme="minorHAnsi" w:hAnsiTheme="minorHAnsi" w:cstheme="minorHAnsi"/>
          <w:sz w:val="21"/>
          <w:szCs w:val="21"/>
        </w:rPr>
        <w:t xml:space="preserve"> - </w:t>
      </w:r>
      <w:hyperlink r:id="rId21" w:history="1">
        <w:r w:rsidRPr="00F833C8">
          <w:rPr>
            <w:rStyle w:val="Hyperlink"/>
            <w:rFonts w:asciiTheme="minorHAnsi" w:hAnsiTheme="minorHAnsi" w:cstheme="minorHAnsi"/>
            <w:sz w:val="21"/>
            <w:szCs w:val="21"/>
          </w:rPr>
          <w:t>http://santabranca.sp.gov.br/diario-oficial/</w:t>
        </w:r>
      </w:hyperlink>
      <w:r w:rsidRPr="00F833C8">
        <w:rPr>
          <w:rFonts w:asciiTheme="minorHAnsi" w:hAnsiTheme="minorHAnsi" w:cstheme="minorHAnsi"/>
          <w:sz w:val="21"/>
          <w:szCs w:val="21"/>
        </w:rPr>
        <w:t xml:space="preserve"> - </w:t>
      </w:r>
      <w:hyperlink r:id="rId22" w:history="1">
        <w:r w:rsidRPr="00F833C8">
          <w:rPr>
            <w:rStyle w:val="Hyperlink"/>
            <w:rFonts w:asciiTheme="minorHAnsi" w:hAnsiTheme="minorHAnsi" w:cstheme="minorHAnsi"/>
            <w:sz w:val="21"/>
            <w:szCs w:val="21"/>
          </w:rPr>
          <w:t>https://pncp.gov.br/app/editais?q=&amp;status=recebendo_proposta&amp;pagina=1</w:t>
        </w:r>
      </w:hyperlink>
      <w:r w:rsidRPr="00F833C8">
        <w:rPr>
          <w:rFonts w:asciiTheme="minorHAnsi" w:hAnsiTheme="minorHAnsi" w:cstheme="minorHAnsi"/>
          <w:sz w:val="21"/>
          <w:szCs w:val="21"/>
        </w:rPr>
        <w:t xml:space="preserve"> </w:t>
      </w:r>
    </w:p>
    <w:p w14:paraId="403C4F8A" w14:textId="77777777" w:rsidR="00283377" w:rsidRPr="00F833C8" w:rsidRDefault="00BF31D5" w:rsidP="003B1201">
      <w:pPr>
        <w:pStyle w:val="Default"/>
        <w:spacing w:line="276" w:lineRule="auto"/>
        <w:jc w:val="both"/>
        <w:rPr>
          <w:rFonts w:asciiTheme="minorHAnsi" w:hAnsiTheme="minorHAnsi" w:cstheme="minorHAnsi"/>
          <w:sz w:val="21"/>
          <w:szCs w:val="21"/>
        </w:rPr>
      </w:pPr>
      <w:hyperlink r:id="rId23" w:history="1">
        <w:r w:rsidR="00283377" w:rsidRPr="00F833C8">
          <w:rPr>
            <w:rStyle w:val="Hyperlink"/>
            <w:rFonts w:asciiTheme="minorHAnsi" w:hAnsiTheme="minorHAnsi" w:cstheme="minorHAnsi"/>
            <w:sz w:val="21"/>
            <w:szCs w:val="21"/>
          </w:rPr>
          <w:t>https://novobbmnet.com.br/?gclid=EAIaIQobChMI1seoiLXA6gIVUYCRCh2jMQkvEAAYASAAEgKS7fD_BwE</w:t>
        </w:r>
      </w:hyperlink>
      <w:r w:rsidR="00283377" w:rsidRPr="00F833C8">
        <w:rPr>
          <w:rFonts w:asciiTheme="minorHAnsi" w:hAnsiTheme="minorHAnsi" w:cstheme="minorHAnsi"/>
          <w:sz w:val="21"/>
          <w:szCs w:val="21"/>
        </w:rPr>
        <w:t xml:space="preserve"> </w:t>
      </w:r>
    </w:p>
    <w:p w14:paraId="0E0435D9"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6456B424" w14:textId="754930F7" w:rsidR="005B2CE5" w:rsidRPr="00F833C8" w:rsidRDefault="00115D8C" w:rsidP="00F833C8">
      <w:pPr>
        <w:pStyle w:val="Default"/>
        <w:numPr>
          <w:ilvl w:val="1"/>
          <w:numId w:val="39"/>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 xml:space="preserve">Integram este Edital, para todos os fins e efeitos, os seguintes anexos: </w:t>
      </w:r>
    </w:p>
    <w:p w14:paraId="343E7FE4" w14:textId="7A4280DE"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 – Termo de Referência </w:t>
      </w:r>
    </w:p>
    <w:p w14:paraId="5CBD135C"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 – Estudo Técnico Preliminar </w:t>
      </w:r>
    </w:p>
    <w:p w14:paraId="5C9C9FD7"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III – Modelo de Proposta Comercial </w:t>
      </w:r>
    </w:p>
    <w:p w14:paraId="7FACD8C3"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IV – Declaração Geral </w:t>
      </w:r>
    </w:p>
    <w:p w14:paraId="4F64F441" w14:textId="314024F9" w:rsidR="00973ECB"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 –</w:t>
      </w:r>
      <w:r w:rsidR="00973ECB" w:rsidRPr="00F833C8">
        <w:rPr>
          <w:rFonts w:asciiTheme="minorHAnsi" w:hAnsiTheme="minorHAnsi" w:cstheme="minorHAnsi"/>
          <w:sz w:val="21"/>
          <w:szCs w:val="21"/>
        </w:rPr>
        <w:t xml:space="preserve"> Declaração de empresa de Pequeno Porte.</w:t>
      </w:r>
    </w:p>
    <w:p w14:paraId="1A0CB475" w14:textId="709F4FAE" w:rsidR="004E1140" w:rsidRPr="00F833C8" w:rsidRDefault="00973EC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 –</w:t>
      </w:r>
      <w:r w:rsidR="00115D8C" w:rsidRPr="00F833C8">
        <w:rPr>
          <w:rFonts w:asciiTheme="minorHAnsi" w:hAnsiTheme="minorHAnsi" w:cstheme="minorHAnsi"/>
          <w:sz w:val="21"/>
          <w:szCs w:val="21"/>
        </w:rPr>
        <w:t xml:space="preserve"> Minuta de Ata de Registro de Preços </w:t>
      </w:r>
    </w:p>
    <w:p w14:paraId="5E974E89" w14:textId="2AC0CC1C" w:rsidR="00115D8C" w:rsidRPr="00F833C8" w:rsidRDefault="004E1140"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w:t>
      </w:r>
      <w:r w:rsidR="00973ECB" w:rsidRPr="00F833C8">
        <w:rPr>
          <w:rFonts w:asciiTheme="minorHAnsi" w:hAnsiTheme="minorHAnsi" w:cstheme="minorHAnsi"/>
          <w:sz w:val="21"/>
          <w:szCs w:val="21"/>
        </w:rPr>
        <w:t>I</w:t>
      </w:r>
      <w:r w:rsidRPr="00F833C8">
        <w:rPr>
          <w:rFonts w:asciiTheme="minorHAnsi" w:hAnsiTheme="minorHAnsi" w:cstheme="minorHAnsi"/>
          <w:sz w:val="21"/>
          <w:szCs w:val="21"/>
        </w:rPr>
        <w:t xml:space="preserve"> – Termo de Ciência e Notificação </w:t>
      </w:r>
    </w:p>
    <w:p w14:paraId="6ECDC68A" w14:textId="77777777" w:rsidR="00D85C19" w:rsidRPr="00172177" w:rsidRDefault="00D85C19" w:rsidP="003B1201">
      <w:pPr>
        <w:pStyle w:val="Default"/>
        <w:spacing w:line="276" w:lineRule="auto"/>
        <w:jc w:val="both"/>
        <w:rPr>
          <w:rFonts w:asciiTheme="minorHAnsi" w:hAnsiTheme="minorHAnsi" w:cstheme="minorHAnsi"/>
          <w:sz w:val="22"/>
          <w:szCs w:val="22"/>
        </w:rPr>
      </w:pPr>
    </w:p>
    <w:p w14:paraId="716556FF" w14:textId="49E72147" w:rsidR="00973ECB" w:rsidRDefault="00EB2425" w:rsidP="00A31FDA">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 xml:space="preserve">Santa Branca, </w:t>
      </w:r>
      <w:r w:rsidR="00BF31D5">
        <w:rPr>
          <w:rFonts w:asciiTheme="minorHAnsi" w:hAnsiTheme="minorHAnsi" w:cstheme="minorHAnsi"/>
          <w:sz w:val="22"/>
          <w:szCs w:val="22"/>
        </w:rPr>
        <w:t>28</w:t>
      </w:r>
      <w:r w:rsidRPr="00172177">
        <w:rPr>
          <w:rFonts w:asciiTheme="minorHAnsi" w:hAnsiTheme="minorHAnsi" w:cstheme="minorHAnsi"/>
          <w:sz w:val="22"/>
          <w:szCs w:val="22"/>
        </w:rPr>
        <w:t xml:space="preserve"> de </w:t>
      </w:r>
      <w:r w:rsidR="00BF31D5">
        <w:rPr>
          <w:rFonts w:asciiTheme="minorHAnsi" w:hAnsiTheme="minorHAnsi" w:cstheme="minorHAnsi"/>
          <w:sz w:val="22"/>
          <w:szCs w:val="22"/>
        </w:rPr>
        <w:t xml:space="preserve">junho </w:t>
      </w:r>
      <w:r w:rsidRPr="00172177">
        <w:rPr>
          <w:rFonts w:asciiTheme="minorHAnsi" w:hAnsiTheme="minorHAnsi" w:cstheme="minorHAnsi"/>
          <w:sz w:val="22"/>
          <w:szCs w:val="22"/>
        </w:rPr>
        <w:t>de 2024.</w:t>
      </w:r>
    </w:p>
    <w:p w14:paraId="18BD9A95" w14:textId="77777777" w:rsidR="00973ECB" w:rsidRDefault="00973ECB" w:rsidP="003B1201">
      <w:pPr>
        <w:autoSpaceDE w:val="0"/>
        <w:autoSpaceDN w:val="0"/>
        <w:adjustRightInd w:val="0"/>
        <w:spacing w:line="276" w:lineRule="auto"/>
        <w:jc w:val="both"/>
        <w:rPr>
          <w:rFonts w:asciiTheme="minorHAnsi" w:hAnsiTheme="minorHAnsi" w:cstheme="minorHAnsi"/>
          <w:sz w:val="22"/>
          <w:szCs w:val="22"/>
        </w:rPr>
      </w:pPr>
    </w:p>
    <w:p w14:paraId="6C8D05EA"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2F27D2A0"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0852287E"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12055528" w14:textId="77777777" w:rsidR="00A31FDA" w:rsidRPr="00172177" w:rsidRDefault="00A31FDA" w:rsidP="003B1201">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FD4D934"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Adriano Marchesani Levorin</w:t>
      </w:r>
    </w:p>
    <w:p w14:paraId="139D7E27" w14:textId="77777777" w:rsidR="00EB2425"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Default="00283377" w:rsidP="003B1201">
      <w:pPr>
        <w:autoSpaceDE w:val="0"/>
        <w:autoSpaceDN w:val="0"/>
        <w:adjustRightInd w:val="0"/>
        <w:spacing w:line="276" w:lineRule="auto"/>
        <w:jc w:val="center"/>
        <w:rPr>
          <w:rFonts w:asciiTheme="minorHAnsi" w:hAnsiTheme="minorHAnsi" w:cstheme="minorHAnsi"/>
          <w:sz w:val="22"/>
          <w:szCs w:val="22"/>
        </w:rPr>
      </w:pPr>
    </w:p>
    <w:p w14:paraId="79F60D01"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0039A549"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4B4B551B"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6DCB3CA7" w14:textId="77777777" w:rsidR="00973ECB" w:rsidRPr="00172177" w:rsidRDefault="00973ECB"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0840D71" w14:textId="77777777" w:rsidR="00333511" w:rsidRPr="0011747B" w:rsidRDefault="00333511" w:rsidP="00636AC7">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Tatian</w:t>
      </w:r>
      <w:r>
        <w:rPr>
          <w:rFonts w:asciiTheme="minorHAnsi" w:hAnsiTheme="minorHAnsi" w:cstheme="minorHAnsi"/>
          <w:sz w:val="21"/>
          <w:szCs w:val="21"/>
        </w:rPr>
        <w:t>a</w:t>
      </w:r>
      <w:r w:rsidRPr="0011747B">
        <w:rPr>
          <w:rFonts w:asciiTheme="minorHAnsi" w:hAnsiTheme="minorHAnsi" w:cstheme="minorHAnsi"/>
          <w:sz w:val="21"/>
          <w:szCs w:val="21"/>
        </w:rPr>
        <w:t xml:space="preserve"> Claus Silva </w:t>
      </w:r>
    </w:p>
    <w:p w14:paraId="0504735C"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 xml:space="preserve">Secretária Municipal de Saúde </w:t>
      </w:r>
    </w:p>
    <w:p w14:paraId="65392545"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2ACDFD3A"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16AD4733"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2052D8BF" w14:textId="77777777" w:rsidR="00333511" w:rsidRDefault="00333511" w:rsidP="00F833C8">
      <w:pPr>
        <w:autoSpaceDE w:val="0"/>
        <w:autoSpaceDN w:val="0"/>
        <w:adjustRightInd w:val="0"/>
        <w:spacing w:line="276" w:lineRule="auto"/>
        <w:rPr>
          <w:rFonts w:asciiTheme="minorHAnsi" w:hAnsiTheme="minorHAnsi" w:cstheme="minorHAnsi"/>
          <w:sz w:val="21"/>
          <w:szCs w:val="21"/>
        </w:rPr>
      </w:pPr>
    </w:p>
    <w:p w14:paraId="2FD3599C" w14:textId="77777777" w:rsidR="00F833C8" w:rsidRPr="0011747B" w:rsidRDefault="00F833C8" w:rsidP="00F833C8">
      <w:pPr>
        <w:autoSpaceDE w:val="0"/>
        <w:autoSpaceDN w:val="0"/>
        <w:adjustRightInd w:val="0"/>
        <w:spacing w:line="276" w:lineRule="auto"/>
        <w:rPr>
          <w:rFonts w:asciiTheme="minorHAnsi" w:hAnsiTheme="minorHAnsi" w:cstheme="minorHAnsi"/>
          <w:sz w:val="21"/>
          <w:szCs w:val="21"/>
        </w:rPr>
      </w:pPr>
    </w:p>
    <w:tbl>
      <w:tblPr>
        <w:tblStyle w:val="TabeladeGrade5Escura-nfase3"/>
        <w:tblW w:w="9493" w:type="dxa"/>
        <w:tblLook w:val="04A0" w:firstRow="1" w:lastRow="0" w:firstColumn="1" w:lastColumn="0" w:noHBand="0" w:noVBand="1"/>
      </w:tblPr>
      <w:tblGrid>
        <w:gridCol w:w="9493"/>
      </w:tblGrid>
      <w:tr w:rsidR="005B2CE5" w14:paraId="6E0E5D87" w14:textId="77777777" w:rsidTr="00C626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3"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5770DF64" w14:textId="77777777" w:rsidR="005B2CE5" w:rsidRPr="005B2CE5" w:rsidRDefault="005B2CE5" w:rsidP="00696879">
      <w:pPr>
        <w:pStyle w:val="Default"/>
        <w:numPr>
          <w:ilvl w:val="0"/>
          <w:numId w:val="13"/>
        </w:numPr>
        <w:rPr>
          <w:sz w:val="23"/>
          <w:szCs w:val="23"/>
        </w:rPr>
      </w:pPr>
    </w:p>
    <w:p w14:paraId="0F182796" w14:textId="77777777" w:rsidR="00283377" w:rsidRPr="005B2CE5" w:rsidRDefault="00283377" w:rsidP="00283377">
      <w:pPr>
        <w:pStyle w:val="Default"/>
        <w:rPr>
          <w:sz w:val="23"/>
          <w:szCs w:val="23"/>
        </w:rPr>
      </w:pPr>
    </w:p>
    <w:p w14:paraId="2E966C83" w14:textId="124AC7D8" w:rsidR="005058EC" w:rsidRPr="00333511" w:rsidRDefault="005B2CE5" w:rsidP="00172177">
      <w:pPr>
        <w:pStyle w:val="Default"/>
        <w:jc w:val="both"/>
        <w:rPr>
          <w:rFonts w:asciiTheme="minorHAnsi" w:hAnsiTheme="minorHAnsi" w:cstheme="minorHAnsi"/>
          <w:sz w:val="20"/>
          <w:szCs w:val="20"/>
        </w:rPr>
      </w:pPr>
      <w:r w:rsidRPr="00333511">
        <w:rPr>
          <w:rFonts w:asciiTheme="minorHAnsi" w:hAnsiTheme="minorHAnsi" w:cstheme="minorHAnsi"/>
          <w:b/>
          <w:bCs/>
          <w:color w:val="C8201E"/>
          <w:sz w:val="20"/>
          <w:szCs w:val="20"/>
        </w:rPr>
        <w:t>HAVENDO DIVERGÊNCIA ENTRE A ESPECIFICAÇÃO DO SISTEMA E A DO EDITAL,</w:t>
      </w:r>
      <w:r w:rsidR="00172177" w:rsidRPr="00333511">
        <w:rPr>
          <w:rFonts w:asciiTheme="minorHAnsi" w:hAnsiTheme="minorHAnsi" w:cstheme="minorHAnsi"/>
          <w:sz w:val="20"/>
          <w:szCs w:val="20"/>
        </w:rPr>
        <w:t xml:space="preserve"> </w:t>
      </w:r>
      <w:r w:rsidRPr="00333511">
        <w:rPr>
          <w:rFonts w:asciiTheme="minorHAnsi" w:hAnsiTheme="minorHAnsi" w:cstheme="minorHAnsi"/>
          <w:b/>
          <w:bCs/>
          <w:color w:val="C8201E"/>
          <w:sz w:val="20"/>
          <w:szCs w:val="20"/>
        </w:rPr>
        <w:t>PREVALECERÁ A DO EDITAL</w:t>
      </w:r>
    </w:p>
    <w:p w14:paraId="15ECF6EB" w14:textId="77777777" w:rsidR="005B2CE5" w:rsidRPr="00333511" w:rsidRDefault="005B2CE5" w:rsidP="005B2CE5">
      <w:pPr>
        <w:pStyle w:val="Default"/>
        <w:rPr>
          <w:sz w:val="22"/>
          <w:szCs w:val="22"/>
        </w:rPr>
      </w:pPr>
    </w:p>
    <w:p w14:paraId="591B5634" w14:textId="6C3F03B4" w:rsidR="00DF7FA3" w:rsidRPr="00333511" w:rsidRDefault="00DF7FA3" w:rsidP="00DF7FA3">
      <w:pPr>
        <w:pStyle w:val="Default"/>
        <w:jc w:val="both"/>
        <w:rPr>
          <w:rFonts w:asciiTheme="minorHAnsi" w:hAnsiTheme="minorHAnsi" w:cstheme="minorHAnsi"/>
          <w:b/>
          <w:bCs/>
          <w:color w:val="auto"/>
          <w:sz w:val="22"/>
          <w:szCs w:val="22"/>
        </w:rPr>
      </w:pPr>
      <w:r w:rsidRPr="00333511">
        <w:rPr>
          <w:rFonts w:asciiTheme="minorHAnsi" w:hAnsiTheme="minorHAnsi" w:cstheme="minorHAnsi"/>
          <w:b/>
          <w:bCs/>
          <w:color w:val="auto"/>
          <w:sz w:val="22"/>
          <w:szCs w:val="22"/>
        </w:rPr>
        <w:t xml:space="preserve">PREGÃO ELETRÔNICO – SISTEMA REGISTRO DE PREÇO Nº </w:t>
      </w:r>
      <w:r w:rsidR="00BF31D5">
        <w:rPr>
          <w:rFonts w:asciiTheme="minorHAnsi" w:hAnsiTheme="minorHAnsi" w:cstheme="minorHAnsi"/>
          <w:b/>
          <w:bCs/>
          <w:color w:val="auto"/>
          <w:sz w:val="22"/>
          <w:szCs w:val="22"/>
        </w:rPr>
        <w:t>16/2024</w:t>
      </w:r>
      <w:r w:rsidRPr="00333511">
        <w:rPr>
          <w:rFonts w:asciiTheme="minorHAnsi" w:hAnsiTheme="minorHAnsi" w:cstheme="minorHAnsi"/>
          <w:b/>
          <w:bCs/>
          <w:color w:val="auto"/>
          <w:sz w:val="22"/>
          <w:szCs w:val="22"/>
        </w:rPr>
        <w:t xml:space="preserve"> - PROCESSO Nº </w:t>
      </w:r>
      <w:r w:rsidR="00333511" w:rsidRPr="00333511">
        <w:rPr>
          <w:rFonts w:asciiTheme="minorHAnsi" w:hAnsiTheme="minorHAnsi" w:cstheme="minorHAnsi"/>
          <w:b/>
          <w:bCs/>
          <w:color w:val="auto"/>
          <w:sz w:val="22"/>
          <w:szCs w:val="22"/>
        </w:rPr>
        <w:t>2676/2024</w:t>
      </w:r>
    </w:p>
    <w:p w14:paraId="4F474D2F" w14:textId="09EAB98D" w:rsidR="00DF7FA3" w:rsidRPr="00333511" w:rsidRDefault="00DF7FA3" w:rsidP="00DF7FA3">
      <w:pPr>
        <w:pStyle w:val="Default"/>
        <w:jc w:val="both"/>
        <w:rPr>
          <w:rFonts w:asciiTheme="minorHAnsi" w:hAnsiTheme="minorHAnsi" w:cstheme="minorHAnsi"/>
          <w:b/>
          <w:bCs/>
          <w:color w:val="auto"/>
          <w:sz w:val="22"/>
          <w:szCs w:val="22"/>
        </w:rPr>
      </w:pPr>
      <w:r w:rsidRPr="00333511">
        <w:rPr>
          <w:rFonts w:asciiTheme="minorHAnsi" w:hAnsiTheme="minorHAnsi" w:cstheme="minorHAnsi"/>
          <w:b/>
          <w:bCs/>
          <w:color w:val="auto"/>
          <w:sz w:val="22"/>
          <w:szCs w:val="22"/>
        </w:rPr>
        <w:t xml:space="preserve">OBJETO: </w:t>
      </w:r>
      <w:r w:rsidR="00333511" w:rsidRPr="00333511">
        <w:rPr>
          <w:rFonts w:asciiTheme="minorHAnsi" w:hAnsiTheme="minorHAnsi" w:cstheme="minorHAnsi"/>
          <w:b/>
          <w:bCs/>
          <w:color w:val="auto"/>
          <w:sz w:val="22"/>
          <w:szCs w:val="22"/>
          <w:shd w:val="clear" w:color="auto" w:fill="FFFFFF"/>
        </w:rPr>
        <w:t xml:space="preserve">REGISTRO DE PREÇO PARA AQUISIÇÃO DE MATERIAIS MÉDICO HOSPITALARES VISANDO ATENDER AO SETOR DE SAÚDE DURANTE UM PERÍODO ESTIMADO DE 12 (DOZE) MESES. </w:t>
      </w:r>
    </w:p>
    <w:p w14:paraId="654E2CAB" w14:textId="77777777" w:rsidR="005B2CE5" w:rsidRPr="00D32DF0" w:rsidRDefault="005B2CE5" w:rsidP="005B2CE5">
      <w:pPr>
        <w:pStyle w:val="Default"/>
        <w:rPr>
          <w:rFonts w:asciiTheme="minorHAnsi" w:hAnsiTheme="minorHAnsi" w:cstheme="minorHAnsi"/>
          <w:sz w:val="20"/>
          <w:szCs w:val="20"/>
        </w:rPr>
      </w:pPr>
    </w:p>
    <w:p w14:paraId="13A6FA53" w14:textId="03A9A245" w:rsidR="00D32DF0" w:rsidRPr="00D32DF0" w:rsidRDefault="00D32DF0" w:rsidP="00D32DF0">
      <w:pPr>
        <w:spacing w:after="120"/>
        <w:ind w:right="282"/>
        <w:jc w:val="center"/>
        <w:rPr>
          <w:rFonts w:asciiTheme="minorHAnsi" w:hAnsiTheme="minorHAnsi" w:cstheme="minorHAnsi"/>
          <w:b/>
          <w:sz w:val="22"/>
          <w:szCs w:val="22"/>
        </w:rPr>
      </w:pPr>
      <w:r w:rsidRPr="00D32DF0">
        <w:rPr>
          <w:rFonts w:asciiTheme="minorHAnsi" w:hAnsiTheme="minorHAnsi" w:cstheme="minorHAnsi"/>
          <w:b/>
          <w:sz w:val="22"/>
          <w:szCs w:val="22"/>
        </w:rPr>
        <w:t>AQUISIÇÃO DE BENS</w:t>
      </w:r>
    </w:p>
    <w:p w14:paraId="07DDFA5A" w14:textId="77777777" w:rsidR="00D32DF0" w:rsidRPr="00D32DF0" w:rsidRDefault="00D32DF0" w:rsidP="00F833C8">
      <w:pPr>
        <w:keepNext/>
        <w:keepLines/>
        <w:numPr>
          <w:ilvl w:val="0"/>
          <w:numId w:val="45"/>
        </w:numPr>
        <w:pBdr>
          <w:top w:val="nil"/>
          <w:left w:val="nil"/>
          <w:bottom w:val="nil"/>
          <w:right w:val="nil"/>
          <w:between w:val="nil"/>
        </w:pBdr>
        <w:tabs>
          <w:tab w:val="left" w:pos="567"/>
        </w:tabs>
        <w:suppressAutoHyphens/>
        <w:spacing w:line="360" w:lineRule="auto"/>
        <w:ind w:left="0" w:firstLine="0"/>
        <w:jc w:val="both"/>
        <w:rPr>
          <w:rFonts w:asciiTheme="minorHAnsi" w:hAnsiTheme="minorHAnsi" w:cstheme="minorHAnsi"/>
          <w:b/>
          <w:color w:val="000000"/>
          <w:sz w:val="22"/>
          <w:szCs w:val="22"/>
        </w:rPr>
      </w:pPr>
      <w:r w:rsidRPr="00D32DF0">
        <w:rPr>
          <w:rFonts w:asciiTheme="minorHAnsi" w:hAnsiTheme="minorHAnsi" w:cstheme="minorHAnsi"/>
          <w:b/>
          <w:color w:val="000000"/>
          <w:sz w:val="22"/>
          <w:szCs w:val="22"/>
        </w:rPr>
        <w:t>CONDIÇÕES GERAIS DA CONTRATAÇÃO</w:t>
      </w:r>
    </w:p>
    <w:p w14:paraId="69DA0B03" w14:textId="77777777" w:rsidR="00D32DF0" w:rsidRPr="00D32DF0" w:rsidRDefault="00D32DF0" w:rsidP="00F833C8">
      <w:pPr>
        <w:numPr>
          <w:ilvl w:val="1"/>
          <w:numId w:val="45"/>
        </w:numPr>
        <w:pBdr>
          <w:top w:val="nil"/>
          <w:left w:val="nil"/>
          <w:bottom w:val="nil"/>
          <w:right w:val="nil"/>
          <w:between w:val="nil"/>
        </w:pBdr>
        <w:suppressAutoHyphens/>
        <w:spacing w:before="120" w:after="120" w:line="276" w:lineRule="auto"/>
        <w:ind w:left="0" w:firstLine="0"/>
        <w:jc w:val="both"/>
        <w:rPr>
          <w:rFonts w:asciiTheme="minorHAnsi" w:hAnsiTheme="minorHAnsi" w:cstheme="minorHAnsi"/>
          <w:b/>
          <w:color w:val="000000"/>
          <w:sz w:val="22"/>
          <w:szCs w:val="22"/>
        </w:rPr>
      </w:pPr>
      <w:r w:rsidRPr="00D32DF0">
        <w:rPr>
          <w:rFonts w:asciiTheme="minorHAnsi" w:hAnsiTheme="minorHAnsi" w:cstheme="minorHAnsi"/>
          <w:color w:val="000000"/>
          <w:sz w:val="22"/>
          <w:szCs w:val="22"/>
        </w:rPr>
        <w:t>A</w:t>
      </w:r>
      <w:r w:rsidRPr="00D32DF0">
        <w:rPr>
          <w:rFonts w:asciiTheme="minorHAnsi" w:hAnsiTheme="minorHAnsi" w:cstheme="minorHAnsi"/>
          <w:sz w:val="22"/>
          <w:szCs w:val="22"/>
        </w:rPr>
        <w:t>quisição de materiais hospitalares, grupo II, visando atender ao setor de saúde durante um período estimado de 12 (doze) meses</w:t>
      </w:r>
      <w:r w:rsidRPr="00D32DF0">
        <w:rPr>
          <w:rFonts w:asciiTheme="minorHAnsi" w:hAnsiTheme="minorHAnsi" w:cstheme="minorHAnsi"/>
          <w:b/>
          <w:color w:val="000000"/>
          <w:sz w:val="22"/>
          <w:szCs w:val="22"/>
        </w:rPr>
        <w:t>,</w:t>
      </w:r>
      <w:r w:rsidRPr="00D32DF0">
        <w:rPr>
          <w:rFonts w:asciiTheme="minorHAnsi" w:hAnsiTheme="minorHAnsi" w:cstheme="minorHAnsi"/>
          <w:color w:val="000000"/>
          <w:sz w:val="22"/>
          <w:szCs w:val="22"/>
        </w:rPr>
        <w:t xml:space="preserve"> nos termos da tabela abaixo, conforme condições e exigências estabelecidas neste instrumento.</w:t>
      </w:r>
    </w:p>
    <w:p w14:paraId="7A10ECF6" w14:textId="77777777" w:rsidR="005E5827" w:rsidRPr="00D32DF0" w:rsidRDefault="005E5827" w:rsidP="005E5827">
      <w:pPr>
        <w:autoSpaceDE w:val="0"/>
        <w:autoSpaceDN w:val="0"/>
        <w:adjustRightInd w:val="0"/>
        <w:rPr>
          <w:rFonts w:asciiTheme="minorHAnsi" w:hAnsiTheme="minorHAnsi" w:cstheme="minorHAnsi"/>
          <w:b/>
          <w:bCs/>
          <w:sz w:val="22"/>
          <w:szCs w:val="22"/>
        </w:rPr>
      </w:pPr>
    </w:p>
    <w:p w14:paraId="04120993" w14:textId="54F94676" w:rsidR="005E5827" w:rsidRPr="00D32DF0" w:rsidRDefault="005E5827" w:rsidP="005E5827">
      <w:pPr>
        <w:autoSpaceDE w:val="0"/>
        <w:autoSpaceDN w:val="0"/>
        <w:adjustRightInd w:val="0"/>
        <w:jc w:val="center"/>
        <w:rPr>
          <w:rFonts w:asciiTheme="minorHAnsi" w:hAnsiTheme="minorHAnsi" w:cstheme="minorHAnsi"/>
          <w:b/>
          <w:bCs/>
          <w:sz w:val="22"/>
          <w:szCs w:val="22"/>
        </w:rPr>
      </w:pPr>
      <w:r w:rsidRPr="00D32DF0">
        <w:rPr>
          <w:rFonts w:asciiTheme="minorHAnsi" w:hAnsiTheme="minorHAnsi" w:cstheme="minorHAnsi"/>
          <w:b/>
          <w:bCs/>
          <w:sz w:val="22"/>
          <w:szCs w:val="22"/>
        </w:rPr>
        <w:t>DESCRIÇÃO DOS ITENS, ESPECIFICAÇÕES, QUANTIDADES E PREÇOS MÁXIMOS FIXADOS.</w:t>
      </w:r>
    </w:p>
    <w:tbl>
      <w:tblPr>
        <w:tblW w:w="9634" w:type="dxa"/>
        <w:tblCellMar>
          <w:left w:w="70" w:type="dxa"/>
          <w:right w:w="70" w:type="dxa"/>
        </w:tblCellMar>
        <w:tblLook w:val="04A0" w:firstRow="1" w:lastRow="0" w:firstColumn="1" w:lastColumn="0" w:noHBand="0" w:noVBand="1"/>
      </w:tblPr>
      <w:tblGrid>
        <w:gridCol w:w="496"/>
        <w:gridCol w:w="3016"/>
        <w:gridCol w:w="2431"/>
        <w:gridCol w:w="418"/>
        <w:gridCol w:w="951"/>
        <w:gridCol w:w="940"/>
        <w:gridCol w:w="1382"/>
      </w:tblGrid>
      <w:tr w:rsidR="005E5827" w:rsidRPr="005E5827" w14:paraId="7D5F2A71" w14:textId="77777777" w:rsidTr="005E5827">
        <w:trPr>
          <w:trHeight w:val="258"/>
        </w:trPr>
        <w:tc>
          <w:tcPr>
            <w:tcW w:w="6361" w:type="dxa"/>
            <w:gridSpan w:val="4"/>
            <w:tcBorders>
              <w:top w:val="single" w:sz="4" w:space="0" w:color="auto"/>
              <w:left w:val="single" w:sz="4" w:space="0" w:color="auto"/>
              <w:bottom w:val="single" w:sz="4" w:space="0" w:color="auto"/>
              <w:right w:val="single" w:sz="4" w:space="0" w:color="auto"/>
            </w:tcBorders>
            <w:shd w:val="clear" w:color="auto" w:fill="auto"/>
            <w:hideMark/>
          </w:tcPr>
          <w:p w14:paraId="3CB71DE6" w14:textId="4D931C33" w:rsidR="005E5827" w:rsidRPr="005E5827" w:rsidRDefault="005E5827" w:rsidP="005E5827">
            <w:pPr>
              <w:jc w:val="center"/>
              <w:rPr>
                <w:rFonts w:ascii="Tahoma" w:hAnsi="Tahoma" w:cs="Tahoma"/>
                <w:sz w:val="16"/>
                <w:szCs w:val="16"/>
              </w:rPr>
            </w:pPr>
            <w:r>
              <w:rPr>
                <w:rFonts w:ascii="Tahoma" w:hAnsi="Tahoma" w:cs="Tahoma"/>
                <w:sz w:val="16"/>
                <w:szCs w:val="16"/>
              </w:rPr>
              <w:t>I</w:t>
            </w:r>
            <w:r w:rsidRPr="005E5827">
              <w:rPr>
                <w:rFonts w:ascii="Tahoma" w:hAnsi="Tahoma" w:cs="Tahoma"/>
                <w:sz w:val="16"/>
                <w:szCs w:val="16"/>
              </w:rPr>
              <w:t>tem</w:t>
            </w:r>
          </w:p>
        </w:tc>
        <w:tc>
          <w:tcPr>
            <w:tcW w:w="3273" w:type="dxa"/>
            <w:gridSpan w:val="3"/>
            <w:tcBorders>
              <w:top w:val="single" w:sz="4" w:space="0" w:color="auto"/>
              <w:left w:val="nil"/>
              <w:bottom w:val="single" w:sz="4" w:space="0" w:color="auto"/>
              <w:right w:val="single" w:sz="4" w:space="0" w:color="auto"/>
            </w:tcBorders>
            <w:shd w:val="clear" w:color="auto" w:fill="auto"/>
            <w:hideMark/>
          </w:tcPr>
          <w:p w14:paraId="5802C57D" w14:textId="77777777" w:rsidR="005E5827" w:rsidRPr="005E5827" w:rsidRDefault="005E5827" w:rsidP="005E5827">
            <w:pPr>
              <w:jc w:val="center"/>
              <w:rPr>
                <w:rFonts w:ascii="Tahoma" w:hAnsi="Tahoma" w:cs="Tahoma"/>
                <w:sz w:val="16"/>
                <w:szCs w:val="16"/>
              </w:rPr>
            </w:pPr>
            <w:r w:rsidRPr="005E5827">
              <w:rPr>
                <w:rFonts w:ascii="Tahoma" w:hAnsi="Tahoma" w:cs="Tahoma"/>
                <w:sz w:val="16"/>
                <w:szCs w:val="16"/>
              </w:rPr>
              <w:t>Valores estimados do processo</w:t>
            </w:r>
          </w:p>
        </w:tc>
      </w:tr>
      <w:tr w:rsidR="005E5827" w:rsidRPr="005E5827" w14:paraId="4FB4FA20" w14:textId="77777777" w:rsidTr="005E5827">
        <w:trPr>
          <w:trHeight w:val="258"/>
        </w:trPr>
        <w:tc>
          <w:tcPr>
            <w:tcW w:w="496" w:type="dxa"/>
            <w:tcBorders>
              <w:top w:val="nil"/>
              <w:left w:val="single" w:sz="4" w:space="0" w:color="auto"/>
              <w:bottom w:val="single" w:sz="4" w:space="0" w:color="auto"/>
              <w:right w:val="single" w:sz="4" w:space="0" w:color="auto"/>
            </w:tcBorders>
            <w:shd w:val="clear" w:color="auto" w:fill="auto"/>
            <w:hideMark/>
          </w:tcPr>
          <w:p w14:paraId="46EC2FAE" w14:textId="77777777" w:rsidR="005E5827" w:rsidRPr="005E5827" w:rsidRDefault="005E5827" w:rsidP="005E5827">
            <w:pPr>
              <w:rPr>
                <w:rFonts w:ascii="Tahoma" w:hAnsi="Tahoma" w:cs="Tahoma"/>
                <w:sz w:val="16"/>
                <w:szCs w:val="16"/>
              </w:rPr>
            </w:pPr>
            <w:r w:rsidRPr="005E5827">
              <w:rPr>
                <w:rFonts w:ascii="Tahoma" w:hAnsi="Tahoma" w:cs="Tahoma"/>
                <w:sz w:val="16"/>
                <w:szCs w:val="16"/>
              </w:rPr>
              <w:t>Item</w:t>
            </w:r>
          </w:p>
        </w:tc>
        <w:tc>
          <w:tcPr>
            <w:tcW w:w="3016" w:type="dxa"/>
            <w:tcBorders>
              <w:top w:val="nil"/>
              <w:left w:val="nil"/>
              <w:bottom w:val="single" w:sz="4" w:space="0" w:color="auto"/>
              <w:right w:val="single" w:sz="4" w:space="0" w:color="auto"/>
            </w:tcBorders>
            <w:shd w:val="clear" w:color="auto" w:fill="auto"/>
            <w:hideMark/>
          </w:tcPr>
          <w:p w14:paraId="6DEDFF26" w14:textId="77777777" w:rsidR="005E5827" w:rsidRPr="005E5827" w:rsidRDefault="005E5827" w:rsidP="005E5827">
            <w:pPr>
              <w:rPr>
                <w:rFonts w:ascii="Tahoma" w:hAnsi="Tahoma" w:cs="Tahoma"/>
                <w:sz w:val="16"/>
                <w:szCs w:val="16"/>
              </w:rPr>
            </w:pPr>
            <w:r w:rsidRPr="005E5827">
              <w:rPr>
                <w:rFonts w:ascii="Tahoma" w:hAnsi="Tahoma" w:cs="Tahoma"/>
                <w:sz w:val="16"/>
                <w:szCs w:val="16"/>
              </w:rPr>
              <w:t>Descrição</w:t>
            </w:r>
          </w:p>
        </w:tc>
        <w:tc>
          <w:tcPr>
            <w:tcW w:w="2431" w:type="dxa"/>
            <w:tcBorders>
              <w:top w:val="nil"/>
              <w:left w:val="nil"/>
              <w:bottom w:val="single" w:sz="4" w:space="0" w:color="auto"/>
              <w:right w:val="single" w:sz="4" w:space="0" w:color="auto"/>
            </w:tcBorders>
            <w:shd w:val="clear" w:color="auto" w:fill="auto"/>
            <w:hideMark/>
          </w:tcPr>
          <w:p w14:paraId="5E6245F2" w14:textId="77777777" w:rsidR="005E5827" w:rsidRPr="005E5827" w:rsidRDefault="005E5827" w:rsidP="005E5827">
            <w:pPr>
              <w:rPr>
                <w:rFonts w:ascii="Tahoma" w:hAnsi="Tahoma" w:cs="Tahoma"/>
                <w:sz w:val="16"/>
                <w:szCs w:val="16"/>
              </w:rPr>
            </w:pPr>
            <w:r w:rsidRPr="005E5827">
              <w:rPr>
                <w:rFonts w:ascii="Tahoma" w:hAnsi="Tahoma" w:cs="Tahoma"/>
                <w:sz w:val="16"/>
                <w:szCs w:val="16"/>
              </w:rPr>
              <w:t>Especificação</w:t>
            </w:r>
          </w:p>
        </w:tc>
        <w:tc>
          <w:tcPr>
            <w:tcW w:w="418" w:type="dxa"/>
            <w:tcBorders>
              <w:top w:val="nil"/>
              <w:left w:val="nil"/>
              <w:bottom w:val="single" w:sz="4" w:space="0" w:color="auto"/>
              <w:right w:val="single" w:sz="4" w:space="0" w:color="auto"/>
            </w:tcBorders>
            <w:shd w:val="clear" w:color="auto" w:fill="auto"/>
            <w:hideMark/>
          </w:tcPr>
          <w:p w14:paraId="7B22398A" w14:textId="77777777" w:rsidR="005E5827" w:rsidRPr="005E5827" w:rsidRDefault="005E5827" w:rsidP="005E5827">
            <w:pPr>
              <w:rPr>
                <w:rFonts w:ascii="Tahoma" w:hAnsi="Tahoma" w:cs="Tahoma"/>
                <w:sz w:val="16"/>
                <w:szCs w:val="16"/>
              </w:rPr>
            </w:pPr>
            <w:r w:rsidRPr="005E5827">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6B066129" w14:textId="77777777" w:rsidR="005E5827" w:rsidRPr="005E5827" w:rsidRDefault="005E5827" w:rsidP="005E5827">
            <w:pPr>
              <w:rPr>
                <w:rFonts w:ascii="Tahoma" w:hAnsi="Tahoma" w:cs="Tahoma"/>
                <w:sz w:val="16"/>
                <w:szCs w:val="16"/>
              </w:rPr>
            </w:pPr>
            <w:r w:rsidRPr="005E5827">
              <w:rPr>
                <w:rFonts w:ascii="Tahoma" w:hAnsi="Tahoma" w:cs="Tahoma"/>
                <w:sz w:val="16"/>
                <w:szCs w:val="16"/>
              </w:rPr>
              <w:t>Quantidade</w:t>
            </w:r>
          </w:p>
        </w:tc>
        <w:tc>
          <w:tcPr>
            <w:tcW w:w="940" w:type="dxa"/>
            <w:tcBorders>
              <w:top w:val="nil"/>
              <w:left w:val="nil"/>
              <w:bottom w:val="single" w:sz="4" w:space="0" w:color="auto"/>
              <w:right w:val="single" w:sz="4" w:space="0" w:color="auto"/>
            </w:tcBorders>
            <w:shd w:val="clear" w:color="auto" w:fill="auto"/>
            <w:hideMark/>
          </w:tcPr>
          <w:p w14:paraId="6ECA4FD0" w14:textId="77777777" w:rsidR="005E5827" w:rsidRPr="005E5827" w:rsidRDefault="005E5827" w:rsidP="005E5827">
            <w:pPr>
              <w:rPr>
                <w:rFonts w:ascii="Tahoma" w:hAnsi="Tahoma" w:cs="Tahoma"/>
                <w:sz w:val="16"/>
                <w:szCs w:val="16"/>
              </w:rPr>
            </w:pPr>
            <w:r w:rsidRPr="005E5827">
              <w:rPr>
                <w:rFonts w:ascii="Tahoma" w:hAnsi="Tahoma" w:cs="Tahoma"/>
                <w:sz w:val="16"/>
                <w:szCs w:val="16"/>
              </w:rPr>
              <w:t>Valor unitário</w:t>
            </w:r>
          </w:p>
        </w:tc>
        <w:tc>
          <w:tcPr>
            <w:tcW w:w="1382" w:type="dxa"/>
            <w:tcBorders>
              <w:top w:val="nil"/>
              <w:left w:val="nil"/>
              <w:bottom w:val="single" w:sz="4" w:space="0" w:color="auto"/>
              <w:right w:val="single" w:sz="4" w:space="0" w:color="auto"/>
            </w:tcBorders>
            <w:shd w:val="clear" w:color="auto" w:fill="auto"/>
            <w:hideMark/>
          </w:tcPr>
          <w:p w14:paraId="6264CA62" w14:textId="77777777" w:rsidR="005E5827" w:rsidRPr="005E5827" w:rsidRDefault="005E5827" w:rsidP="005E5827">
            <w:pPr>
              <w:rPr>
                <w:rFonts w:ascii="Tahoma" w:hAnsi="Tahoma" w:cs="Tahoma"/>
                <w:sz w:val="16"/>
                <w:szCs w:val="16"/>
              </w:rPr>
            </w:pPr>
            <w:r w:rsidRPr="005E5827">
              <w:rPr>
                <w:rFonts w:ascii="Tahoma" w:hAnsi="Tahoma" w:cs="Tahoma"/>
                <w:sz w:val="16"/>
                <w:szCs w:val="16"/>
              </w:rPr>
              <w:t>Valor total</w:t>
            </w:r>
          </w:p>
        </w:tc>
      </w:tr>
      <w:tr w:rsidR="005E5827" w:rsidRPr="005E5827" w14:paraId="2E4961C6"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6CEC865F"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w:t>
            </w:r>
          </w:p>
        </w:tc>
        <w:tc>
          <w:tcPr>
            <w:tcW w:w="3016" w:type="dxa"/>
            <w:tcBorders>
              <w:top w:val="nil"/>
              <w:left w:val="nil"/>
              <w:bottom w:val="single" w:sz="4" w:space="0" w:color="auto"/>
              <w:right w:val="single" w:sz="4" w:space="0" w:color="auto"/>
            </w:tcBorders>
            <w:shd w:val="clear" w:color="auto" w:fill="auto"/>
            <w:hideMark/>
          </w:tcPr>
          <w:p w14:paraId="48EBE82B" w14:textId="77777777" w:rsidR="005E5827" w:rsidRPr="005E5827" w:rsidRDefault="005E5827" w:rsidP="005E5827">
            <w:pPr>
              <w:rPr>
                <w:rFonts w:ascii="Tahoma" w:hAnsi="Tahoma" w:cs="Tahoma"/>
                <w:sz w:val="16"/>
                <w:szCs w:val="16"/>
              </w:rPr>
            </w:pPr>
            <w:r w:rsidRPr="005E5827">
              <w:rPr>
                <w:rFonts w:ascii="Tahoma" w:hAnsi="Tahoma" w:cs="Tahoma"/>
                <w:sz w:val="16"/>
                <w:szCs w:val="16"/>
              </w:rPr>
              <w:t>ADAPTADOR PARA COLETA COM PROTEÇÃO DE AGULHA</w:t>
            </w:r>
          </w:p>
        </w:tc>
        <w:tc>
          <w:tcPr>
            <w:tcW w:w="2431" w:type="dxa"/>
            <w:tcBorders>
              <w:top w:val="nil"/>
              <w:left w:val="nil"/>
              <w:bottom w:val="single" w:sz="4" w:space="0" w:color="auto"/>
              <w:right w:val="single" w:sz="4" w:space="0" w:color="auto"/>
            </w:tcBorders>
            <w:shd w:val="clear" w:color="auto" w:fill="auto"/>
            <w:hideMark/>
          </w:tcPr>
          <w:p w14:paraId="1D3684A0"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4F8AC125" w14:textId="77777777" w:rsidR="005E5827" w:rsidRPr="005E5827" w:rsidRDefault="005E5827" w:rsidP="005E5827">
            <w:pPr>
              <w:rPr>
                <w:rFonts w:ascii="Tahoma" w:hAnsi="Tahoma" w:cs="Tahoma"/>
                <w:sz w:val="16"/>
                <w:szCs w:val="16"/>
              </w:rPr>
            </w:pPr>
            <w:r w:rsidRPr="005E5827">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9208C2C"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15000</w:t>
            </w:r>
          </w:p>
        </w:tc>
        <w:tc>
          <w:tcPr>
            <w:tcW w:w="940" w:type="dxa"/>
            <w:tcBorders>
              <w:top w:val="nil"/>
              <w:left w:val="nil"/>
              <w:bottom w:val="single" w:sz="4" w:space="0" w:color="auto"/>
              <w:right w:val="single" w:sz="4" w:space="0" w:color="auto"/>
            </w:tcBorders>
            <w:shd w:val="clear" w:color="auto" w:fill="auto"/>
            <w:hideMark/>
          </w:tcPr>
          <w:p w14:paraId="10AE44C3"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R$ 0,48</w:t>
            </w:r>
          </w:p>
        </w:tc>
        <w:tc>
          <w:tcPr>
            <w:tcW w:w="1382" w:type="dxa"/>
            <w:tcBorders>
              <w:top w:val="nil"/>
              <w:left w:val="nil"/>
              <w:bottom w:val="single" w:sz="4" w:space="0" w:color="auto"/>
              <w:right w:val="single" w:sz="4" w:space="0" w:color="auto"/>
            </w:tcBorders>
            <w:shd w:val="clear" w:color="auto" w:fill="auto"/>
            <w:hideMark/>
          </w:tcPr>
          <w:p w14:paraId="089098FA"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R$ 7.200,00</w:t>
            </w:r>
          </w:p>
        </w:tc>
      </w:tr>
      <w:tr w:rsidR="005E5827" w:rsidRPr="005E5827" w14:paraId="2B036DA3"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5038B030"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2</w:t>
            </w:r>
          </w:p>
        </w:tc>
        <w:tc>
          <w:tcPr>
            <w:tcW w:w="3016" w:type="dxa"/>
            <w:tcBorders>
              <w:top w:val="nil"/>
              <w:left w:val="nil"/>
              <w:bottom w:val="single" w:sz="4" w:space="0" w:color="auto"/>
              <w:right w:val="single" w:sz="4" w:space="0" w:color="auto"/>
            </w:tcBorders>
            <w:shd w:val="clear" w:color="auto" w:fill="auto"/>
            <w:hideMark/>
          </w:tcPr>
          <w:p w14:paraId="29CBF150" w14:textId="77777777" w:rsidR="005E5827" w:rsidRPr="005E5827" w:rsidRDefault="005E5827" w:rsidP="005E5827">
            <w:pPr>
              <w:rPr>
                <w:rFonts w:ascii="Tahoma" w:hAnsi="Tahoma" w:cs="Tahoma"/>
                <w:sz w:val="16"/>
                <w:szCs w:val="16"/>
              </w:rPr>
            </w:pPr>
            <w:r w:rsidRPr="005E5827">
              <w:rPr>
                <w:rFonts w:ascii="Tahoma" w:hAnsi="Tahoma" w:cs="Tahoma"/>
                <w:sz w:val="16"/>
                <w:szCs w:val="16"/>
              </w:rPr>
              <w:t>ÁGUA DESTILADA PARA AUTOCLAVE 5LT</w:t>
            </w:r>
          </w:p>
        </w:tc>
        <w:tc>
          <w:tcPr>
            <w:tcW w:w="2431" w:type="dxa"/>
            <w:tcBorders>
              <w:top w:val="nil"/>
              <w:left w:val="nil"/>
              <w:bottom w:val="single" w:sz="4" w:space="0" w:color="auto"/>
              <w:right w:val="single" w:sz="4" w:space="0" w:color="auto"/>
            </w:tcBorders>
            <w:shd w:val="clear" w:color="auto" w:fill="auto"/>
            <w:hideMark/>
          </w:tcPr>
          <w:p w14:paraId="0FF555AB"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51E43F29" w14:textId="77777777" w:rsidR="005E5827" w:rsidRPr="005E5827" w:rsidRDefault="005E5827" w:rsidP="005E5827">
            <w:pPr>
              <w:rPr>
                <w:rFonts w:ascii="Tahoma" w:hAnsi="Tahoma" w:cs="Tahoma"/>
                <w:sz w:val="16"/>
                <w:szCs w:val="16"/>
              </w:rPr>
            </w:pPr>
            <w:r w:rsidRPr="005E5827">
              <w:rPr>
                <w:rFonts w:ascii="Tahoma" w:hAnsi="Tahoma" w:cs="Tahoma"/>
                <w:sz w:val="16"/>
                <w:szCs w:val="16"/>
              </w:rPr>
              <w:t>GL</w:t>
            </w:r>
          </w:p>
        </w:tc>
        <w:tc>
          <w:tcPr>
            <w:tcW w:w="951" w:type="dxa"/>
            <w:tcBorders>
              <w:top w:val="nil"/>
              <w:left w:val="nil"/>
              <w:bottom w:val="single" w:sz="4" w:space="0" w:color="auto"/>
              <w:right w:val="single" w:sz="4" w:space="0" w:color="auto"/>
            </w:tcBorders>
            <w:shd w:val="clear" w:color="auto" w:fill="auto"/>
            <w:hideMark/>
          </w:tcPr>
          <w:p w14:paraId="3C57F105"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100</w:t>
            </w:r>
          </w:p>
        </w:tc>
        <w:tc>
          <w:tcPr>
            <w:tcW w:w="940" w:type="dxa"/>
            <w:tcBorders>
              <w:top w:val="nil"/>
              <w:left w:val="nil"/>
              <w:bottom w:val="single" w:sz="4" w:space="0" w:color="auto"/>
              <w:right w:val="single" w:sz="4" w:space="0" w:color="auto"/>
            </w:tcBorders>
            <w:shd w:val="clear" w:color="auto" w:fill="auto"/>
            <w:hideMark/>
          </w:tcPr>
          <w:p w14:paraId="14C62097"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R$ 11,10</w:t>
            </w:r>
          </w:p>
        </w:tc>
        <w:tc>
          <w:tcPr>
            <w:tcW w:w="1382" w:type="dxa"/>
            <w:tcBorders>
              <w:top w:val="nil"/>
              <w:left w:val="nil"/>
              <w:bottom w:val="single" w:sz="4" w:space="0" w:color="auto"/>
              <w:right w:val="single" w:sz="4" w:space="0" w:color="auto"/>
            </w:tcBorders>
            <w:shd w:val="clear" w:color="auto" w:fill="auto"/>
            <w:hideMark/>
          </w:tcPr>
          <w:p w14:paraId="0FDCF72F"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R$ 1.110,00</w:t>
            </w:r>
          </w:p>
        </w:tc>
      </w:tr>
      <w:tr w:rsidR="005E5827" w:rsidRPr="005E5827" w14:paraId="1D1B743F"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3D91DC75"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3</w:t>
            </w:r>
          </w:p>
        </w:tc>
        <w:tc>
          <w:tcPr>
            <w:tcW w:w="3016" w:type="dxa"/>
            <w:tcBorders>
              <w:top w:val="nil"/>
              <w:left w:val="nil"/>
              <w:bottom w:val="single" w:sz="4" w:space="0" w:color="auto"/>
              <w:right w:val="single" w:sz="4" w:space="0" w:color="auto"/>
            </w:tcBorders>
            <w:shd w:val="clear" w:color="auto" w:fill="auto"/>
            <w:hideMark/>
          </w:tcPr>
          <w:p w14:paraId="1FC350F8" w14:textId="77777777" w:rsidR="005E5827" w:rsidRPr="005E5827" w:rsidRDefault="005E5827" w:rsidP="005E5827">
            <w:pPr>
              <w:rPr>
                <w:rFonts w:ascii="Tahoma" w:hAnsi="Tahoma" w:cs="Tahoma"/>
                <w:sz w:val="16"/>
                <w:szCs w:val="16"/>
              </w:rPr>
            </w:pPr>
            <w:r w:rsidRPr="005E5827">
              <w:rPr>
                <w:rFonts w:ascii="Tahoma" w:hAnsi="Tahoma" w:cs="Tahoma"/>
                <w:sz w:val="16"/>
                <w:szCs w:val="16"/>
              </w:rPr>
              <w:t>AGULHA HIPODÉRMICA 22G X 1” (25 MM X 0,70 MM) COM DISPOSITIVO DE SEGURANÇA</w:t>
            </w:r>
          </w:p>
        </w:tc>
        <w:tc>
          <w:tcPr>
            <w:tcW w:w="2431" w:type="dxa"/>
            <w:tcBorders>
              <w:top w:val="nil"/>
              <w:left w:val="nil"/>
              <w:bottom w:val="single" w:sz="4" w:space="0" w:color="auto"/>
              <w:right w:val="single" w:sz="4" w:space="0" w:color="auto"/>
            </w:tcBorders>
            <w:shd w:val="clear" w:color="auto" w:fill="auto"/>
            <w:hideMark/>
          </w:tcPr>
          <w:p w14:paraId="2305F31E"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364C8224" w14:textId="77777777" w:rsidR="005E5827" w:rsidRPr="005E5827" w:rsidRDefault="005E5827" w:rsidP="005E5827">
            <w:pPr>
              <w:rPr>
                <w:rFonts w:ascii="Tahoma" w:hAnsi="Tahoma" w:cs="Tahoma"/>
                <w:sz w:val="16"/>
                <w:szCs w:val="16"/>
              </w:rPr>
            </w:pPr>
            <w:r w:rsidRPr="005E5827">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30297A6B"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20000</w:t>
            </w:r>
          </w:p>
        </w:tc>
        <w:tc>
          <w:tcPr>
            <w:tcW w:w="940" w:type="dxa"/>
            <w:tcBorders>
              <w:top w:val="nil"/>
              <w:left w:val="nil"/>
              <w:bottom w:val="single" w:sz="4" w:space="0" w:color="auto"/>
              <w:right w:val="single" w:sz="4" w:space="0" w:color="auto"/>
            </w:tcBorders>
            <w:shd w:val="clear" w:color="auto" w:fill="auto"/>
            <w:hideMark/>
          </w:tcPr>
          <w:p w14:paraId="424A1E75"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R$ 0,30</w:t>
            </w:r>
          </w:p>
        </w:tc>
        <w:tc>
          <w:tcPr>
            <w:tcW w:w="1382" w:type="dxa"/>
            <w:tcBorders>
              <w:top w:val="nil"/>
              <w:left w:val="nil"/>
              <w:bottom w:val="single" w:sz="4" w:space="0" w:color="auto"/>
              <w:right w:val="single" w:sz="4" w:space="0" w:color="auto"/>
            </w:tcBorders>
            <w:shd w:val="clear" w:color="auto" w:fill="auto"/>
            <w:hideMark/>
          </w:tcPr>
          <w:p w14:paraId="307F4233"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R$ 6.000,00</w:t>
            </w:r>
          </w:p>
        </w:tc>
      </w:tr>
      <w:tr w:rsidR="005E5827" w:rsidRPr="005E5827" w14:paraId="6F3A4007"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414766EF"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4</w:t>
            </w:r>
          </w:p>
        </w:tc>
        <w:tc>
          <w:tcPr>
            <w:tcW w:w="3016" w:type="dxa"/>
            <w:tcBorders>
              <w:top w:val="nil"/>
              <w:left w:val="nil"/>
              <w:bottom w:val="single" w:sz="4" w:space="0" w:color="auto"/>
              <w:right w:val="single" w:sz="4" w:space="0" w:color="auto"/>
            </w:tcBorders>
            <w:shd w:val="clear" w:color="auto" w:fill="auto"/>
            <w:hideMark/>
          </w:tcPr>
          <w:p w14:paraId="6B44B4B1" w14:textId="77777777" w:rsidR="005E5827" w:rsidRPr="005E5827" w:rsidRDefault="005E5827" w:rsidP="005E5827">
            <w:pPr>
              <w:rPr>
                <w:rFonts w:ascii="Tahoma" w:hAnsi="Tahoma" w:cs="Tahoma"/>
                <w:sz w:val="16"/>
                <w:szCs w:val="16"/>
              </w:rPr>
            </w:pPr>
            <w:r w:rsidRPr="005E5827">
              <w:rPr>
                <w:rFonts w:ascii="Tahoma" w:hAnsi="Tahoma" w:cs="Tahoma"/>
                <w:sz w:val="16"/>
                <w:szCs w:val="16"/>
              </w:rPr>
              <w:t>AGULHA HIPODÉRMICA 22GX1-1/4” (30X0,70MM) C/ DISP. DE SEGURANÇA</w:t>
            </w:r>
          </w:p>
        </w:tc>
        <w:tc>
          <w:tcPr>
            <w:tcW w:w="2431" w:type="dxa"/>
            <w:tcBorders>
              <w:top w:val="nil"/>
              <w:left w:val="nil"/>
              <w:bottom w:val="single" w:sz="4" w:space="0" w:color="auto"/>
              <w:right w:val="single" w:sz="4" w:space="0" w:color="auto"/>
            </w:tcBorders>
            <w:shd w:val="clear" w:color="auto" w:fill="auto"/>
            <w:hideMark/>
          </w:tcPr>
          <w:p w14:paraId="45D4CA49"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0F612039" w14:textId="77777777" w:rsidR="005E5827" w:rsidRPr="005E5827" w:rsidRDefault="005E5827" w:rsidP="005E5827">
            <w:pPr>
              <w:rPr>
                <w:rFonts w:ascii="Tahoma" w:hAnsi="Tahoma" w:cs="Tahoma"/>
                <w:sz w:val="16"/>
                <w:szCs w:val="16"/>
              </w:rPr>
            </w:pPr>
            <w:r w:rsidRPr="005E5827">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C1DEC0C"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35000</w:t>
            </w:r>
          </w:p>
        </w:tc>
        <w:tc>
          <w:tcPr>
            <w:tcW w:w="940" w:type="dxa"/>
            <w:tcBorders>
              <w:top w:val="nil"/>
              <w:left w:val="nil"/>
              <w:bottom w:val="single" w:sz="4" w:space="0" w:color="auto"/>
              <w:right w:val="single" w:sz="4" w:space="0" w:color="auto"/>
            </w:tcBorders>
            <w:shd w:val="clear" w:color="auto" w:fill="auto"/>
            <w:hideMark/>
          </w:tcPr>
          <w:p w14:paraId="42F54AD2"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R$ 0,29</w:t>
            </w:r>
          </w:p>
        </w:tc>
        <w:tc>
          <w:tcPr>
            <w:tcW w:w="1382" w:type="dxa"/>
            <w:tcBorders>
              <w:top w:val="nil"/>
              <w:left w:val="nil"/>
              <w:bottom w:val="single" w:sz="4" w:space="0" w:color="auto"/>
              <w:right w:val="single" w:sz="4" w:space="0" w:color="auto"/>
            </w:tcBorders>
            <w:shd w:val="clear" w:color="auto" w:fill="auto"/>
            <w:hideMark/>
          </w:tcPr>
          <w:p w14:paraId="5744388C"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R$ 10.150,00</w:t>
            </w:r>
          </w:p>
        </w:tc>
      </w:tr>
      <w:tr w:rsidR="005E5827" w:rsidRPr="005E5827" w14:paraId="3C3280D7"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28B73F56"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5</w:t>
            </w:r>
          </w:p>
        </w:tc>
        <w:tc>
          <w:tcPr>
            <w:tcW w:w="3016" w:type="dxa"/>
            <w:tcBorders>
              <w:top w:val="nil"/>
              <w:left w:val="nil"/>
              <w:bottom w:val="single" w:sz="4" w:space="0" w:color="auto"/>
              <w:right w:val="single" w:sz="4" w:space="0" w:color="auto"/>
            </w:tcBorders>
            <w:shd w:val="clear" w:color="auto" w:fill="auto"/>
            <w:hideMark/>
          </w:tcPr>
          <w:p w14:paraId="19058436" w14:textId="77777777" w:rsidR="005E5827" w:rsidRPr="005E5827" w:rsidRDefault="005E5827" w:rsidP="005E5827">
            <w:pPr>
              <w:rPr>
                <w:rFonts w:ascii="Tahoma" w:hAnsi="Tahoma" w:cs="Tahoma"/>
                <w:sz w:val="16"/>
                <w:szCs w:val="16"/>
              </w:rPr>
            </w:pPr>
            <w:r w:rsidRPr="005E5827">
              <w:rPr>
                <w:rFonts w:ascii="Tahoma" w:hAnsi="Tahoma" w:cs="Tahoma"/>
                <w:sz w:val="16"/>
                <w:szCs w:val="16"/>
              </w:rPr>
              <w:t>AGULHA HIPODÉRMICA 21G X 1-1/4” (30 X 0,80 MM) C/ DISP. DE SEGURANÇA</w:t>
            </w:r>
          </w:p>
        </w:tc>
        <w:tc>
          <w:tcPr>
            <w:tcW w:w="2431" w:type="dxa"/>
            <w:tcBorders>
              <w:top w:val="nil"/>
              <w:left w:val="nil"/>
              <w:bottom w:val="single" w:sz="4" w:space="0" w:color="auto"/>
              <w:right w:val="single" w:sz="4" w:space="0" w:color="auto"/>
            </w:tcBorders>
            <w:shd w:val="clear" w:color="auto" w:fill="auto"/>
            <w:hideMark/>
          </w:tcPr>
          <w:p w14:paraId="03ADC76A"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3CC7DF09" w14:textId="77777777" w:rsidR="005E5827" w:rsidRPr="005E5827" w:rsidRDefault="005E5827" w:rsidP="005E5827">
            <w:pPr>
              <w:rPr>
                <w:rFonts w:ascii="Tahoma" w:hAnsi="Tahoma" w:cs="Tahoma"/>
                <w:sz w:val="16"/>
                <w:szCs w:val="16"/>
              </w:rPr>
            </w:pPr>
            <w:r w:rsidRPr="005E5827">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AC43894"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20000</w:t>
            </w:r>
          </w:p>
        </w:tc>
        <w:tc>
          <w:tcPr>
            <w:tcW w:w="940" w:type="dxa"/>
            <w:tcBorders>
              <w:top w:val="nil"/>
              <w:left w:val="nil"/>
              <w:bottom w:val="single" w:sz="4" w:space="0" w:color="auto"/>
              <w:right w:val="single" w:sz="4" w:space="0" w:color="auto"/>
            </w:tcBorders>
            <w:shd w:val="clear" w:color="auto" w:fill="auto"/>
            <w:hideMark/>
          </w:tcPr>
          <w:p w14:paraId="34BB7D94"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R$ 0,29</w:t>
            </w:r>
          </w:p>
        </w:tc>
        <w:tc>
          <w:tcPr>
            <w:tcW w:w="1382" w:type="dxa"/>
            <w:tcBorders>
              <w:top w:val="nil"/>
              <w:left w:val="nil"/>
              <w:bottom w:val="single" w:sz="4" w:space="0" w:color="auto"/>
              <w:right w:val="single" w:sz="4" w:space="0" w:color="auto"/>
            </w:tcBorders>
            <w:shd w:val="clear" w:color="auto" w:fill="auto"/>
            <w:hideMark/>
          </w:tcPr>
          <w:p w14:paraId="17CD5B41"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R$ 5.800,00</w:t>
            </w:r>
          </w:p>
        </w:tc>
      </w:tr>
      <w:tr w:rsidR="005E5827" w:rsidRPr="005E5827" w14:paraId="72E6F7C5"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788582BB"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6</w:t>
            </w:r>
          </w:p>
        </w:tc>
        <w:tc>
          <w:tcPr>
            <w:tcW w:w="3016" w:type="dxa"/>
            <w:tcBorders>
              <w:top w:val="nil"/>
              <w:left w:val="nil"/>
              <w:bottom w:val="single" w:sz="4" w:space="0" w:color="auto"/>
              <w:right w:val="single" w:sz="4" w:space="0" w:color="auto"/>
            </w:tcBorders>
            <w:shd w:val="clear" w:color="auto" w:fill="auto"/>
            <w:hideMark/>
          </w:tcPr>
          <w:p w14:paraId="34F53CD7" w14:textId="77777777" w:rsidR="005E5827" w:rsidRPr="005E5827" w:rsidRDefault="005E5827" w:rsidP="005E5827">
            <w:pPr>
              <w:rPr>
                <w:rFonts w:ascii="Tahoma" w:hAnsi="Tahoma" w:cs="Tahoma"/>
                <w:sz w:val="16"/>
                <w:szCs w:val="16"/>
              </w:rPr>
            </w:pPr>
            <w:r w:rsidRPr="005E5827">
              <w:rPr>
                <w:rFonts w:ascii="Tahoma" w:hAnsi="Tahoma" w:cs="Tahoma"/>
                <w:sz w:val="16"/>
                <w:szCs w:val="16"/>
              </w:rPr>
              <w:t>AGULHA HIPODÉRMICA 21G X 1” (25MM X 0,80 MM) COM DISPOSITIVO DE SEGURANÇA</w:t>
            </w:r>
          </w:p>
        </w:tc>
        <w:tc>
          <w:tcPr>
            <w:tcW w:w="2431" w:type="dxa"/>
            <w:tcBorders>
              <w:top w:val="nil"/>
              <w:left w:val="nil"/>
              <w:bottom w:val="single" w:sz="4" w:space="0" w:color="auto"/>
              <w:right w:val="single" w:sz="4" w:space="0" w:color="auto"/>
            </w:tcBorders>
            <w:shd w:val="clear" w:color="auto" w:fill="auto"/>
            <w:hideMark/>
          </w:tcPr>
          <w:p w14:paraId="3F2BD627"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0FC36C0A" w14:textId="77777777" w:rsidR="005E5827" w:rsidRPr="005E5827" w:rsidRDefault="005E5827" w:rsidP="005E5827">
            <w:pPr>
              <w:rPr>
                <w:rFonts w:ascii="Tahoma" w:hAnsi="Tahoma" w:cs="Tahoma"/>
                <w:sz w:val="16"/>
                <w:szCs w:val="16"/>
              </w:rPr>
            </w:pPr>
            <w:r w:rsidRPr="005E5827">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7147540"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10000</w:t>
            </w:r>
          </w:p>
        </w:tc>
        <w:tc>
          <w:tcPr>
            <w:tcW w:w="940" w:type="dxa"/>
            <w:tcBorders>
              <w:top w:val="nil"/>
              <w:left w:val="nil"/>
              <w:bottom w:val="single" w:sz="4" w:space="0" w:color="auto"/>
              <w:right w:val="single" w:sz="4" w:space="0" w:color="auto"/>
            </w:tcBorders>
            <w:shd w:val="clear" w:color="auto" w:fill="auto"/>
            <w:hideMark/>
          </w:tcPr>
          <w:p w14:paraId="46E30C3D"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R$ 0,29</w:t>
            </w:r>
          </w:p>
        </w:tc>
        <w:tc>
          <w:tcPr>
            <w:tcW w:w="1382" w:type="dxa"/>
            <w:tcBorders>
              <w:top w:val="nil"/>
              <w:left w:val="nil"/>
              <w:bottom w:val="single" w:sz="4" w:space="0" w:color="auto"/>
              <w:right w:val="single" w:sz="4" w:space="0" w:color="auto"/>
            </w:tcBorders>
            <w:shd w:val="clear" w:color="auto" w:fill="auto"/>
            <w:hideMark/>
          </w:tcPr>
          <w:p w14:paraId="0F5960E5"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R$ 2.900,00</w:t>
            </w:r>
          </w:p>
        </w:tc>
      </w:tr>
      <w:tr w:rsidR="005E5827" w:rsidRPr="005E5827" w14:paraId="76418291"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21BC44D1"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7</w:t>
            </w:r>
          </w:p>
        </w:tc>
        <w:tc>
          <w:tcPr>
            <w:tcW w:w="3016" w:type="dxa"/>
            <w:tcBorders>
              <w:top w:val="nil"/>
              <w:left w:val="nil"/>
              <w:bottom w:val="single" w:sz="4" w:space="0" w:color="auto"/>
              <w:right w:val="single" w:sz="4" w:space="0" w:color="auto"/>
            </w:tcBorders>
            <w:shd w:val="clear" w:color="auto" w:fill="auto"/>
            <w:hideMark/>
          </w:tcPr>
          <w:p w14:paraId="4EA8D054" w14:textId="77777777" w:rsidR="005E5827" w:rsidRPr="005E5827" w:rsidRDefault="005E5827" w:rsidP="005E5827">
            <w:pPr>
              <w:rPr>
                <w:rFonts w:ascii="Tahoma" w:hAnsi="Tahoma" w:cs="Tahoma"/>
                <w:sz w:val="16"/>
                <w:szCs w:val="16"/>
              </w:rPr>
            </w:pPr>
            <w:r w:rsidRPr="005E5827">
              <w:rPr>
                <w:rFonts w:ascii="Tahoma" w:hAnsi="Tahoma" w:cs="Tahoma"/>
                <w:sz w:val="16"/>
                <w:szCs w:val="16"/>
              </w:rPr>
              <w:t>AGULHA HIPODÉRMICA 24GX3/4” (20X0,55MM) C/ DISP. DE SEGURANÇA</w:t>
            </w:r>
          </w:p>
        </w:tc>
        <w:tc>
          <w:tcPr>
            <w:tcW w:w="2431" w:type="dxa"/>
            <w:tcBorders>
              <w:top w:val="nil"/>
              <w:left w:val="nil"/>
              <w:bottom w:val="single" w:sz="4" w:space="0" w:color="auto"/>
              <w:right w:val="single" w:sz="4" w:space="0" w:color="auto"/>
            </w:tcBorders>
            <w:shd w:val="clear" w:color="auto" w:fill="auto"/>
            <w:hideMark/>
          </w:tcPr>
          <w:p w14:paraId="3D4D0E84"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5032BC4A" w14:textId="77777777" w:rsidR="005E5827" w:rsidRPr="005E5827" w:rsidRDefault="005E5827" w:rsidP="005E5827">
            <w:pPr>
              <w:rPr>
                <w:rFonts w:ascii="Tahoma" w:hAnsi="Tahoma" w:cs="Tahoma"/>
                <w:sz w:val="16"/>
                <w:szCs w:val="16"/>
              </w:rPr>
            </w:pPr>
            <w:r w:rsidRPr="005E5827">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456E30A9"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5000</w:t>
            </w:r>
          </w:p>
        </w:tc>
        <w:tc>
          <w:tcPr>
            <w:tcW w:w="940" w:type="dxa"/>
            <w:tcBorders>
              <w:top w:val="nil"/>
              <w:left w:val="nil"/>
              <w:bottom w:val="single" w:sz="4" w:space="0" w:color="auto"/>
              <w:right w:val="single" w:sz="4" w:space="0" w:color="auto"/>
            </w:tcBorders>
            <w:shd w:val="clear" w:color="auto" w:fill="auto"/>
            <w:hideMark/>
          </w:tcPr>
          <w:p w14:paraId="2F4D8BB4"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R$ 0,29</w:t>
            </w:r>
          </w:p>
        </w:tc>
        <w:tc>
          <w:tcPr>
            <w:tcW w:w="1382" w:type="dxa"/>
            <w:tcBorders>
              <w:top w:val="nil"/>
              <w:left w:val="nil"/>
              <w:bottom w:val="single" w:sz="4" w:space="0" w:color="auto"/>
              <w:right w:val="single" w:sz="4" w:space="0" w:color="auto"/>
            </w:tcBorders>
            <w:shd w:val="clear" w:color="auto" w:fill="auto"/>
            <w:hideMark/>
          </w:tcPr>
          <w:p w14:paraId="4CF536BB"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R$ 1.450,00</w:t>
            </w:r>
          </w:p>
        </w:tc>
      </w:tr>
      <w:tr w:rsidR="005E5827" w:rsidRPr="005E5827" w14:paraId="5092E151"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4A3ADE53"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8</w:t>
            </w:r>
          </w:p>
        </w:tc>
        <w:tc>
          <w:tcPr>
            <w:tcW w:w="3016" w:type="dxa"/>
            <w:tcBorders>
              <w:top w:val="nil"/>
              <w:left w:val="nil"/>
              <w:bottom w:val="single" w:sz="4" w:space="0" w:color="auto"/>
              <w:right w:val="single" w:sz="4" w:space="0" w:color="auto"/>
            </w:tcBorders>
            <w:shd w:val="clear" w:color="auto" w:fill="auto"/>
            <w:hideMark/>
          </w:tcPr>
          <w:p w14:paraId="4F6FF47D" w14:textId="77777777" w:rsidR="005E5827" w:rsidRPr="005E5827" w:rsidRDefault="005E5827" w:rsidP="005E5827">
            <w:pPr>
              <w:rPr>
                <w:rFonts w:ascii="Tahoma" w:hAnsi="Tahoma" w:cs="Tahoma"/>
                <w:sz w:val="16"/>
                <w:szCs w:val="16"/>
              </w:rPr>
            </w:pPr>
            <w:r w:rsidRPr="005E5827">
              <w:rPr>
                <w:rFonts w:ascii="Tahoma" w:hAnsi="Tahoma" w:cs="Tahoma"/>
                <w:sz w:val="16"/>
                <w:szCs w:val="16"/>
              </w:rPr>
              <w:t>AGULHA HIPODÉRMICA 26GX1/2” (13X0,45MM) C/ DISP. DE SEGURANÇA</w:t>
            </w:r>
          </w:p>
        </w:tc>
        <w:tc>
          <w:tcPr>
            <w:tcW w:w="2431" w:type="dxa"/>
            <w:tcBorders>
              <w:top w:val="nil"/>
              <w:left w:val="nil"/>
              <w:bottom w:val="single" w:sz="4" w:space="0" w:color="auto"/>
              <w:right w:val="single" w:sz="4" w:space="0" w:color="auto"/>
            </w:tcBorders>
            <w:shd w:val="clear" w:color="auto" w:fill="auto"/>
            <w:hideMark/>
          </w:tcPr>
          <w:p w14:paraId="15032D30"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35E952BF" w14:textId="77777777" w:rsidR="005E5827" w:rsidRPr="005E5827" w:rsidRDefault="005E5827" w:rsidP="005E5827">
            <w:pPr>
              <w:rPr>
                <w:rFonts w:ascii="Tahoma" w:hAnsi="Tahoma" w:cs="Tahoma"/>
                <w:sz w:val="16"/>
                <w:szCs w:val="16"/>
              </w:rPr>
            </w:pPr>
            <w:r w:rsidRPr="005E5827">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31827BA"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5000</w:t>
            </w:r>
          </w:p>
        </w:tc>
        <w:tc>
          <w:tcPr>
            <w:tcW w:w="940" w:type="dxa"/>
            <w:tcBorders>
              <w:top w:val="nil"/>
              <w:left w:val="nil"/>
              <w:bottom w:val="single" w:sz="4" w:space="0" w:color="auto"/>
              <w:right w:val="single" w:sz="4" w:space="0" w:color="auto"/>
            </w:tcBorders>
            <w:shd w:val="clear" w:color="auto" w:fill="auto"/>
            <w:hideMark/>
          </w:tcPr>
          <w:p w14:paraId="60B8E934"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R$ 0,31</w:t>
            </w:r>
          </w:p>
        </w:tc>
        <w:tc>
          <w:tcPr>
            <w:tcW w:w="1382" w:type="dxa"/>
            <w:tcBorders>
              <w:top w:val="nil"/>
              <w:left w:val="nil"/>
              <w:bottom w:val="single" w:sz="4" w:space="0" w:color="auto"/>
              <w:right w:val="single" w:sz="4" w:space="0" w:color="auto"/>
            </w:tcBorders>
            <w:shd w:val="clear" w:color="auto" w:fill="auto"/>
            <w:hideMark/>
          </w:tcPr>
          <w:p w14:paraId="30D7598A"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R$ 1.550,00</w:t>
            </w:r>
          </w:p>
        </w:tc>
      </w:tr>
      <w:tr w:rsidR="005E5827" w:rsidRPr="005E5827" w14:paraId="0376E573"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2DDAC6A1"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9</w:t>
            </w:r>
          </w:p>
        </w:tc>
        <w:tc>
          <w:tcPr>
            <w:tcW w:w="3016" w:type="dxa"/>
            <w:tcBorders>
              <w:top w:val="nil"/>
              <w:left w:val="nil"/>
              <w:bottom w:val="single" w:sz="4" w:space="0" w:color="auto"/>
              <w:right w:val="single" w:sz="4" w:space="0" w:color="auto"/>
            </w:tcBorders>
            <w:shd w:val="clear" w:color="auto" w:fill="auto"/>
            <w:hideMark/>
          </w:tcPr>
          <w:p w14:paraId="3D02DF09" w14:textId="77777777" w:rsidR="005E5827" w:rsidRPr="005E5827" w:rsidRDefault="005E5827" w:rsidP="005E5827">
            <w:pPr>
              <w:rPr>
                <w:rFonts w:ascii="Tahoma" w:hAnsi="Tahoma" w:cs="Tahoma"/>
                <w:sz w:val="16"/>
                <w:szCs w:val="16"/>
              </w:rPr>
            </w:pPr>
            <w:r w:rsidRPr="005E5827">
              <w:rPr>
                <w:rFonts w:ascii="Tahoma" w:hAnsi="Tahoma" w:cs="Tahoma"/>
                <w:sz w:val="16"/>
                <w:szCs w:val="16"/>
              </w:rPr>
              <w:t>AGULHA MULTIPLA PARA COLETA DE SANGUE À VÁCUO 0,8 MM X 25 MM</w:t>
            </w:r>
          </w:p>
        </w:tc>
        <w:tc>
          <w:tcPr>
            <w:tcW w:w="2431" w:type="dxa"/>
            <w:tcBorders>
              <w:top w:val="nil"/>
              <w:left w:val="nil"/>
              <w:bottom w:val="single" w:sz="4" w:space="0" w:color="auto"/>
              <w:right w:val="single" w:sz="4" w:space="0" w:color="auto"/>
            </w:tcBorders>
            <w:shd w:val="clear" w:color="auto" w:fill="auto"/>
            <w:hideMark/>
          </w:tcPr>
          <w:p w14:paraId="3233403A"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7333B062" w14:textId="77777777" w:rsidR="005E5827" w:rsidRPr="005E5827" w:rsidRDefault="005E5827" w:rsidP="005E5827">
            <w:pPr>
              <w:rPr>
                <w:rFonts w:ascii="Tahoma" w:hAnsi="Tahoma" w:cs="Tahoma"/>
                <w:sz w:val="16"/>
                <w:szCs w:val="16"/>
              </w:rPr>
            </w:pPr>
            <w:r w:rsidRPr="005E5827">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1028C1A"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20000</w:t>
            </w:r>
          </w:p>
        </w:tc>
        <w:tc>
          <w:tcPr>
            <w:tcW w:w="940" w:type="dxa"/>
            <w:tcBorders>
              <w:top w:val="nil"/>
              <w:left w:val="nil"/>
              <w:bottom w:val="single" w:sz="4" w:space="0" w:color="auto"/>
              <w:right w:val="single" w:sz="4" w:space="0" w:color="auto"/>
            </w:tcBorders>
            <w:shd w:val="clear" w:color="auto" w:fill="auto"/>
            <w:hideMark/>
          </w:tcPr>
          <w:p w14:paraId="79C57584"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R$ 0,30</w:t>
            </w:r>
          </w:p>
        </w:tc>
        <w:tc>
          <w:tcPr>
            <w:tcW w:w="1382" w:type="dxa"/>
            <w:tcBorders>
              <w:top w:val="nil"/>
              <w:left w:val="nil"/>
              <w:bottom w:val="single" w:sz="4" w:space="0" w:color="auto"/>
              <w:right w:val="single" w:sz="4" w:space="0" w:color="auto"/>
            </w:tcBorders>
            <w:shd w:val="clear" w:color="auto" w:fill="auto"/>
            <w:hideMark/>
          </w:tcPr>
          <w:p w14:paraId="273A5260"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R$ 6.000,00</w:t>
            </w:r>
          </w:p>
        </w:tc>
      </w:tr>
      <w:tr w:rsidR="005E5827" w:rsidRPr="005E5827" w14:paraId="39F31D90"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034D2594"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10</w:t>
            </w:r>
          </w:p>
        </w:tc>
        <w:tc>
          <w:tcPr>
            <w:tcW w:w="3016" w:type="dxa"/>
            <w:tcBorders>
              <w:top w:val="nil"/>
              <w:left w:val="nil"/>
              <w:bottom w:val="single" w:sz="4" w:space="0" w:color="auto"/>
              <w:right w:val="single" w:sz="4" w:space="0" w:color="auto"/>
            </w:tcBorders>
            <w:shd w:val="clear" w:color="auto" w:fill="auto"/>
            <w:hideMark/>
          </w:tcPr>
          <w:p w14:paraId="41A7461A" w14:textId="77777777" w:rsidR="005E5827" w:rsidRPr="005E5827" w:rsidRDefault="005E5827" w:rsidP="005E5827">
            <w:pPr>
              <w:rPr>
                <w:rFonts w:ascii="Tahoma" w:hAnsi="Tahoma" w:cs="Tahoma"/>
                <w:sz w:val="16"/>
                <w:szCs w:val="16"/>
              </w:rPr>
            </w:pPr>
            <w:r w:rsidRPr="005E5827">
              <w:rPr>
                <w:rFonts w:ascii="Tahoma" w:hAnsi="Tahoma" w:cs="Tahoma"/>
                <w:sz w:val="16"/>
                <w:szCs w:val="16"/>
              </w:rPr>
              <w:t>BOBINA DE PAPEL GRAU CIRÚRGICO PARA ESTERILIZAÇÃO COM INDICADOR QUIMICO 300 X 100M</w:t>
            </w:r>
          </w:p>
        </w:tc>
        <w:tc>
          <w:tcPr>
            <w:tcW w:w="2431" w:type="dxa"/>
            <w:tcBorders>
              <w:top w:val="nil"/>
              <w:left w:val="nil"/>
              <w:bottom w:val="single" w:sz="4" w:space="0" w:color="auto"/>
              <w:right w:val="single" w:sz="4" w:space="0" w:color="auto"/>
            </w:tcBorders>
            <w:shd w:val="clear" w:color="auto" w:fill="auto"/>
            <w:hideMark/>
          </w:tcPr>
          <w:p w14:paraId="49393B26"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339EFA45" w14:textId="77777777" w:rsidR="005E5827" w:rsidRPr="005E5827" w:rsidRDefault="005E5827" w:rsidP="005E5827">
            <w:pPr>
              <w:rPr>
                <w:rFonts w:ascii="Tahoma" w:hAnsi="Tahoma" w:cs="Tahoma"/>
                <w:sz w:val="16"/>
                <w:szCs w:val="16"/>
              </w:rPr>
            </w:pPr>
            <w:r w:rsidRPr="005E5827">
              <w:rPr>
                <w:rFonts w:ascii="Tahoma" w:hAnsi="Tahoma" w:cs="Tahoma"/>
                <w:sz w:val="16"/>
                <w:szCs w:val="16"/>
              </w:rPr>
              <w:t>RL</w:t>
            </w:r>
          </w:p>
        </w:tc>
        <w:tc>
          <w:tcPr>
            <w:tcW w:w="951" w:type="dxa"/>
            <w:tcBorders>
              <w:top w:val="nil"/>
              <w:left w:val="nil"/>
              <w:bottom w:val="single" w:sz="4" w:space="0" w:color="auto"/>
              <w:right w:val="single" w:sz="4" w:space="0" w:color="auto"/>
            </w:tcBorders>
            <w:shd w:val="clear" w:color="auto" w:fill="auto"/>
            <w:hideMark/>
          </w:tcPr>
          <w:p w14:paraId="74F3FE42"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10</w:t>
            </w:r>
          </w:p>
        </w:tc>
        <w:tc>
          <w:tcPr>
            <w:tcW w:w="940" w:type="dxa"/>
            <w:tcBorders>
              <w:top w:val="nil"/>
              <w:left w:val="nil"/>
              <w:bottom w:val="single" w:sz="4" w:space="0" w:color="auto"/>
              <w:right w:val="single" w:sz="4" w:space="0" w:color="auto"/>
            </w:tcBorders>
            <w:shd w:val="clear" w:color="auto" w:fill="auto"/>
            <w:hideMark/>
          </w:tcPr>
          <w:p w14:paraId="4F6E17F8"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R$ 145,48</w:t>
            </w:r>
          </w:p>
        </w:tc>
        <w:tc>
          <w:tcPr>
            <w:tcW w:w="1382" w:type="dxa"/>
            <w:tcBorders>
              <w:top w:val="nil"/>
              <w:left w:val="nil"/>
              <w:bottom w:val="single" w:sz="4" w:space="0" w:color="auto"/>
              <w:right w:val="single" w:sz="4" w:space="0" w:color="auto"/>
            </w:tcBorders>
            <w:shd w:val="clear" w:color="auto" w:fill="auto"/>
            <w:hideMark/>
          </w:tcPr>
          <w:p w14:paraId="4D9A77CF"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R$ 1.454,80</w:t>
            </w:r>
          </w:p>
        </w:tc>
      </w:tr>
      <w:tr w:rsidR="005E5827" w:rsidRPr="005E5827" w14:paraId="410765B1"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3EC1DD3A"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11</w:t>
            </w:r>
          </w:p>
        </w:tc>
        <w:tc>
          <w:tcPr>
            <w:tcW w:w="3016" w:type="dxa"/>
            <w:tcBorders>
              <w:top w:val="nil"/>
              <w:left w:val="nil"/>
              <w:bottom w:val="single" w:sz="4" w:space="0" w:color="auto"/>
              <w:right w:val="single" w:sz="4" w:space="0" w:color="auto"/>
            </w:tcBorders>
            <w:shd w:val="clear" w:color="auto" w:fill="auto"/>
            <w:hideMark/>
          </w:tcPr>
          <w:p w14:paraId="2E50D197" w14:textId="77777777" w:rsidR="005E5827" w:rsidRPr="005E5827" w:rsidRDefault="005E5827" w:rsidP="005E5827">
            <w:pPr>
              <w:rPr>
                <w:rFonts w:ascii="Tahoma" w:hAnsi="Tahoma" w:cs="Tahoma"/>
                <w:sz w:val="16"/>
                <w:szCs w:val="16"/>
              </w:rPr>
            </w:pPr>
            <w:r w:rsidRPr="005E5827">
              <w:rPr>
                <w:rFonts w:ascii="Tahoma" w:hAnsi="Tahoma" w:cs="Tahoma"/>
                <w:sz w:val="16"/>
                <w:szCs w:val="16"/>
              </w:rPr>
              <w:t>BOBINA DE PAPEL GRAU CIRÚRGICO PARA ESTERILIZAÇÃO COM INDICADOR QUIMICO 50 X 100M</w:t>
            </w:r>
          </w:p>
        </w:tc>
        <w:tc>
          <w:tcPr>
            <w:tcW w:w="2431" w:type="dxa"/>
            <w:tcBorders>
              <w:top w:val="nil"/>
              <w:left w:val="nil"/>
              <w:bottom w:val="single" w:sz="4" w:space="0" w:color="auto"/>
              <w:right w:val="single" w:sz="4" w:space="0" w:color="auto"/>
            </w:tcBorders>
            <w:shd w:val="clear" w:color="auto" w:fill="auto"/>
            <w:hideMark/>
          </w:tcPr>
          <w:p w14:paraId="6D854753"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2D0E2135" w14:textId="77777777" w:rsidR="005E5827" w:rsidRPr="005E5827" w:rsidRDefault="005E5827" w:rsidP="005E5827">
            <w:pPr>
              <w:rPr>
                <w:rFonts w:ascii="Tahoma" w:hAnsi="Tahoma" w:cs="Tahoma"/>
                <w:sz w:val="16"/>
                <w:szCs w:val="16"/>
              </w:rPr>
            </w:pPr>
            <w:r w:rsidRPr="005E5827">
              <w:rPr>
                <w:rFonts w:ascii="Tahoma" w:hAnsi="Tahoma" w:cs="Tahoma"/>
                <w:sz w:val="16"/>
                <w:szCs w:val="16"/>
              </w:rPr>
              <w:t>RL</w:t>
            </w:r>
          </w:p>
        </w:tc>
        <w:tc>
          <w:tcPr>
            <w:tcW w:w="951" w:type="dxa"/>
            <w:tcBorders>
              <w:top w:val="nil"/>
              <w:left w:val="nil"/>
              <w:bottom w:val="single" w:sz="4" w:space="0" w:color="auto"/>
              <w:right w:val="single" w:sz="4" w:space="0" w:color="auto"/>
            </w:tcBorders>
            <w:shd w:val="clear" w:color="auto" w:fill="auto"/>
            <w:hideMark/>
          </w:tcPr>
          <w:p w14:paraId="121CB105"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10</w:t>
            </w:r>
          </w:p>
        </w:tc>
        <w:tc>
          <w:tcPr>
            <w:tcW w:w="940" w:type="dxa"/>
            <w:tcBorders>
              <w:top w:val="nil"/>
              <w:left w:val="nil"/>
              <w:bottom w:val="single" w:sz="4" w:space="0" w:color="auto"/>
              <w:right w:val="single" w:sz="4" w:space="0" w:color="auto"/>
            </w:tcBorders>
            <w:shd w:val="clear" w:color="auto" w:fill="auto"/>
            <w:hideMark/>
          </w:tcPr>
          <w:p w14:paraId="71BFBA38"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R$ 27,55</w:t>
            </w:r>
          </w:p>
        </w:tc>
        <w:tc>
          <w:tcPr>
            <w:tcW w:w="1382" w:type="dxa"/>
            <w:tcBorders>
              <w:top w:val="nil"/>
              <w:left w:val="nil"/>
              <w:bottom w:val="single" w:sz="4" w:space="0" w:color="auto"/>
              <w:right w:val="single" w:sz="4" w:space="0" w:color="auto"/>
            </w:tcBorders>
            <w:shd w:val="clear" w:color="auto" w:fill="auto"/>
            <w:hideMark/>
          </w:tcPr>
          <w:p w14:paraId="6357F964"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R$ 275,50</w:t>
            </w:r>
          </w:p>
        </w:tc>
      </w:tr>
      <w:tr w:rsidR="005E5827" w:rsidRPr="005E5827" w14:paraId="0276170D"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53D51483"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12</w:t>
            </w:r>
          </w:p>
        </w:tc>
        <w:tc>
          <w:tcPr>
            <w:tcW w:w="3016" w:type="dxa"/>
            <w:tcBorders>
              <w:top w:val="nil"/>
              <w:left w:val="nil"/>
              <w:bottom w:val="single" w:sz="4" w:space="0" w:color="auto"/>
              <w:right w:val="single" w:sz="4" w:space="0" w:color="auto"/>
            </w:tcBorders>
            <w:shd w:val="clear" w:color="auto" w:fill="auto"/>
            <w:hideMark/>
          </w:tcPr>
          <w:p w14:paraId="3080BDEE" w14:textId="77777777" w:rsidR="005E5827" w:rsidRPr="005E5827" w:rsidRDefault="005E5827" w:rsidP="005E5827">
            <w:pPr>
              <w:rPr>
                <w:rFonts w:ascii="Tahoma" w:hAnsi="Tahoma" w:cs="Tahoma"/>
                <w:sz w:val="16"/>
                <w:szCs w:val="16"/>
              </w:rPr>
            </w:pPr>
            <w:r w:rsidRPr="005E5827">
              <w:rPr>
                <w:rFonts w:ascii="Tahoma" w:hAnsi="Tahoma" w:cs="Tahoma"/>
                <w:sz w:val="16"/>
                <w:szCs w:val="16"/>
              </w:rPr>
              <w:t>BOBINA DE PAPEL GRAU CIRÚRGICO PARA ESTERILIZAÇÃO COM INDICADOR QUIMICO 100 MM X 100M</w:t>
            </w:r>
          </w:p>
        </w:tc>
        <w:tc>
          <w:tcPr>
            <w:tcW w:w="2431" w:type="dxa"/>
            <w:tcBorders>
              <w:top w:val="nil"/>
              <w:left w:val="nil"/>
              <w:bottom w:val="single" w:sz="4" w:space="0" w:color="auto"/>
              <w:right w:val="single" w:sz="4" w:space="0" w:color="auto"/>
            </w:tcBorders>
            <w:shd w:val="clear" w:color="auto" w:fill="auto"/>
            <w:hideMark/>
          </w:tcPr>
          <w:p w14:paraId="56033338"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53D0CA6D" w14:textId="77777777" w:rsidR="005E5827" w:rsidRPr="005E5827" w:rsidRDefault="005E5827" w:rsidP="005E5827">
            <w:pPr>
              <w:rPr>
                <w:rFonts w:ascii="Tahoma" w:hAnsi="Tahoma" w:cs="Tahoma"/>
                <w:sz w:val="16"/>
                <w:szCs w:val="16"/>
              </w:rPr>
            </w:pPr>
            <w:r w:rsidRPr="005E5827">
              <w:rPr>
                <w:rFonts w:ascii="Tahoma" w:hAnsi="Tahoma" w:cs="Tahoma"/>
                <w:sz w:val="16"/>
                <w:szCs w:val="16"/>
              </w:rPr>
              <w:t>RL</w:t>
            </w:r>
          </w:p>
        </w:tc>
        <w:tc>
          <w:tcPr>
            <w:tcW w:w="951" w:type="dxa"/>
            <w:tcBorders>
              <w:top w:val="nil"/>
              <w:left w:val="nil"/>
              <w:bottom w:val="single" w:sz="4" w:space="0" w:color="auto"/>
              <w:right w:val="single" w:sz="4" w:space="0" w:color="auto"/>
            </w:tcBorders>
            <w:shd w:val="clear" w:color="auto" w:fill="auto"/>
            <w:hideMark/>
          </w:tcPr>
          <w:p w14:paraId="0BF2A4B2"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100</w:t>
            </w:r>
          </w:p>
        </w:tc>
        <w:tc>
          <w:tcPr>
            <w:tcW w:w="940" w:type="dxa"/>
            <w:tcBorders>
              <w:top w:val="nil"/>
              <w:left w:val="nil"/>
              <w:bottom w:val="single" w:sz="4" w:space="0" w:color="auto"/>
              <w:right w:val="single" w:sz="4" w:space="0" w:color="auto"/>
            </w:tcBorders>
            <w:shd w:val="clear" w:color="auto" w:fill="auto"/>
            <w:hideMark/>
          </w:tcPr>
          <w:p w14:paraId="76A5061F"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R$ 41,00</w:t>
            </w:r>
          </w:p>
        </w:tc>
        <w:tc>
          <w:tcPr>
            <w:tcW w:w="1382" w:type="dxa"/>
            <w:tcBorders>
              <w:top w:val="nil"/>
              <w:left w:val="nil"/>
              <w:bottom w:val="single" w:sz="4" w:space="0" w:color="auto"/>
              <w:right w:val="single" w:sz="4" w:space="0" w:color="auto"/>
            </w:tcBorders>
            <w:shd w:val="clear" w:color="auto" w:fill="auto"/>
            <w:hideMark/>
          </w:tcPr>
          <w:p w14:paraId="33E8BBB6"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R$ 4.100,00</w:t>
            </w:r>
          </w:p>
        </w:tc>
      </w:tr>
      <w:tr w:rsidR="005E5827" w:rsidRPr="005E5827" w14:paraId="435FF9D3"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075F10B6"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13</w:t>
            </w:r>
          </w:p>
        </w:tc>
        <w:tc>
          <w:tcPr>
            <w:tcW w:w="3016" w:type="dxa"/>
            <w:tcBorders>
              <w:top w:val="nil"/>
              <w:left w:val="nil"/>
              <w:bottom w:val="single" w:sz="4" w:space="0" w:color="auto"/>
              <w:right w:val="single" w:sz="4" w:space="0" w:color="auto"/>
            </w:tcBorders>
            <w:shd w:val="clear" w:color="auto" w:fill="auto"/>
            <w:hideMark/>
          </w:tcPr>
          <w:p w14:paraId="6510D86E" w14:textId="77777777" w:rsidR="005E5827" w:rsidRPr="005E5827" w:rsidRDefault="005E5827" w:rsidP="005E5827">
            <w:pPr>
              <w:rPr>
                <w:rFonts w:ascii="Tahoma" w:hAnsi="Tahoma" w:cs="Tahoma"/>
                <w:sz w:val="16"/>
                <w:szCs w:val="16"/>
              </w:rPr>
            </w:pPr>
            <w:r w:rsidRPr="005E5827">
              <w:rPr>
                <w:rFonts w:ascii="Tahoma" w:hAnsi="Tahoma" w:cs="Tahoma"/>
                <w:sz w:val="16"/>
                <w:szCs w:val="16"/>
              </w:rPr>
              <w:t>BOBINA DE PAPEL GRAU CIRÚRGICO PARA ESTERILIZAÇÃO COM INDICADOR QUIMICO 150 X 100M</w:t>
            </w:r>
          </w:p>
        </w:tc>
        <w:tc>
          <w:tcPr>
            <w:tcW w:w="2431" w:type="dxa"/>
            <w:tcBorders>
              <w:top w:val="nil"/>
              <w:left w:val="nil"/>
              <w:bottom w:val="single" w:sz="4" w:space="0" w:color="auto"/>
              <w:right w:val="single" w:sz="4" w:space="0" w:color="auto"/>
            </w:tcBorders>
            <w:shd w:val="clear" w:color="auto" w:fill="auto"/>
            <w:hideMark/>
          </w:tcPr>
          <w:p w14:paraId="524BDB47"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43280FDB" w14:textId="77777777" w:rsidR="005E5827" w:rsidRPr="005E5827" w:rsidRDefault="005E5827" w:rsidP="005E5827">
            <w:pPr>
              <w:rPr>
                <w:rFonts w:ascii="Tahoma" w:hAnsi="Tahoma" w:cs="Tahoma"/>
                <w:sz w:val="16"/>
                <w:szCs w:val="16"/>
              </w:rPr>
            </w:pPr>
            <w:r w:rsidRPr="005E5827">
              <w:rPr>
                <w:rFonts w:ascii="Tahoma" w:hAnsi="Tahoma" w:cs="Tahoma"/>
                <w:sz w:val="16"/>
                <w:szCs w:val="16"/>
              </w:rPr>
              <w:t>RL</w:t>
            </w:r>
          </w:p>
        </w:tc>
        <w:tc>
          <w:tcPr>
            <w:tcW w:w="951" w:type="dxa"/>
            <w:tcBorders>
              <w:top w:val="nil"/>
              <w:left w:val="nil"/>
              <w:bottom w:val="single" w:sz="4" w:space="0" w:color="auto"/>
              <w:right w:val="single" w:sz="4" w:space="0" w:color="auto"/>
            </w:tcBorders>
            <w:shd w:val="clear" w:color="auto" w:fill="auto"/>
            <w:hideMark/>
          </w:tcPr>
          <w:p w14:paraId="72F50EF6"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100</w:t>
            </w:r>
          </w:p>
        </w:tc>
        <w:tc>
          <w:tcPr>
            <w:tcW w:w="940" w:type="dxa"/>
            <w:tcBorders>
              <w:top w:val="nil"/>
              <w:left w:val="nil"/>
              <w:bottom w:val="single" w:sz="4" w:space="0" w:color="auto"/>
              <w:right w:val="single" w:sz="4" w:space="0" w:color="auto"/>
            </w:tcBorders>
            <w:shd w:val="clear" w:color="auto" w:fill="auto"/>
            <w:hideMark/>
          </w:tcPr>
          <w:p w14:paraId="3E4BDB5E"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R$ 65,10</w:t>
            </w:r>
          </w:p>
        </w:tc>
        <w:tc>
          <w:tcPr>
            <w:tcW w:w="1382" w:type="dxa"/>
            <w:tcBorders>
              <w:top w:val="nil"/>
              <w:left w:val="nil"/>
              <w:bottom w:val="single" w:sz="4" w:space="0" w:color="auto"/>
              <w:right w:val="single" w:sz="4" w:space="0" w:color="auto"/>
            </w:tcBorders>
            <w:shd w:val="clear" w:color="auto" w:fill="auto"/>
            <w:hideMark/>
          </w:tcPr>
          <w:p w14:paraId="7F2B837B"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R$ 6.510,00</w:t>
            </w:r>
          </w:p>
        </w:tc>
      </w:tr>
      <w:tr w:rsidR="005E5827" w:rsidRPr="005E5827" w14:paraId="1F03D496"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53FFDC1B"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14</w:t>
            </w:r>
          </w:p>
        </w:tc>
        <w:tc>
          <w:tcPr>
            <w:tcW w:w="3016" w:type="dxa"/>
            <w:tcBorders>
              <w:top w:val="nil"/>
              <w:left w:val="nil"/>
              <w:bottom w:val="single" w:sz="4" w:space="0" w:color="auto"/>
              <w:right w:val="single" w:sz="4" w:space="0" w:color="auto"/>
            </w:tcBorders>
            <w:shd w:val="clear" w:color="auto" w:fill="auto"/>
            <w:hideMark/>
          </w:tcPr>
          <w:p w14:paraId="19ABEA74" w14:textId="77777777" w:rsidR="005E5827" w:rsidRPr="005E5827" w:rsidRDefault="005E5827" w:rsidP="005E5827">
            <w:pPr>
              <w:rPr>
                <w:rFonts w:ascii="Tahoma" w:hAnsi="Tahoma" w:cs="Tahoma"/>
                <w:sz w:val="16"/>
                <w:szCs w:val="16"/>
              </w:rPr>
            </w:pPr>
            <w:r w:rsidRPr="005E5827">
              <w:rPr>
                <w:rFonts w:ascii="Tahoma" w:hAnsi="Tahoma" w:cs="Tahoma"/>
                <w:sz w:val="16"/>
                <w:szCs w:val="16"/>
              </w:rPr>
              <w:t>BOBINA DE PAPEL GRAU CIRÚRGICO PARA ESTERILIZAÇÃO COM INDICADOR QUIMICO 250 X 100M</w:t>
            </w:r>
          </w:p>
        </w:tc>
        <w:tc>
          <w:tcPr>
            <w:tcW w:w="2431" w:type="dxa"/>
            <w:tcBorders>
              <w:top w:val="nil"/>
              <w:left w:val="nil"/>
              <w:bottom w:val="single" w:sz="4" w:space="0" w:color="auto"/>
              <w:right w:val="single" w:sz="4" w:space="0" w:color="auto"/>
            </w:tcBorders>
            <w:shd w:val="clear" w:color="auto" w:fill="auto"/>
            <w:hideMark/>
          </w:tcPr>
          <w:p w14:paraId="734E142B"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1568A006" w14:textId="77777777" w:rsidR="005E5827" w:rsidRPr="005E5827" w:rsidRDefault="005E5827" w:rsidP="005E5827">
            <w:pPr>
              <w:rPr>
                <w:rFonts w:ascii="Tahoma" w:hAnsi="Tahoma" w:cs="Tahoma"/>
                <w:sz w:val="16"/>
                <w:szCs w:val="16"/>
              </w:rPr>
            </w:pPr>
            <w:r w:rsidRPr="005E5827">
              <w:rPr>
                <w:rFonts w:ascii="Tahoma" w:hAnsi="Tahoma" w:cs="Tahoma"/>
                <w:sz w:val="16"/>
                <w:szCs w:val="16"/>
              </w:rPr>
              <w:t>RL</w:t>
            </w:r>
          </w:p>
        </w:tc>
        <w:tc>
          <w:tcPr>
            <w:tcW w:w="951" w:type="dxa"/>
            <w:tcBorders>
              <w:top w:val="nil"/>
              <w:left w:val="nil"/>
              <w:bottom w:val="single" w:sz="4" w:space="0" w:color="auto"/>
              <w:right w:val="single" w:sz="4" w:space="0" w:color="auto"/>
            </w:tcBorders>
            <w:shd w:val="clear" w:color="auto" w:fill="auto"/>
            <w:hideMark/>
          </w:tcPr>
          <w:p w14:paraId="69CFB6F5"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100</w:t>
            </w:r>
          </w:p>
        </w:tc>
        <w:tc>
          <w:tcPr>
            <w:tcW w:w="940" w:type="dxa"/>
            <w:tcBorders>
              <w:top w:val="nil"/>
              <w:left w:val="nil"/>
              <w:bottom w:val="single" w:sz="4" w:space="0" w:color="auto"/>
              <w:right w:val="single" w:sz="4" w:space="0" w:color="auto"/>
            </w:tcBorders>
            <w:shd w:val="clear" w:color="auto" w:fill="auto"/>
            <w:hideMark/>
          </w:tcPr>
          <w:p w14:paraId="60AAB85B"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R$ 165,16</w:t>
            </w:r>
          </w:p>
        </w:tc>
        <w:tc>
          <w:tcPr>
            <w:tcW w:w="1382" w:type="dxa"/>
            <w:tcBorders>
              <w:top w:val="nil"/>
              <w:left w:val="nil"/>
              <w:bottom w:val="single" w:sz="4" w:space="0" w:color="auto"/>
              <w:right w:val="single" w:sz="4" w:space="0" w:color="auto"/>
            </w:tcBorders>
            <w:shd w:val="clear" w:color="auto" w:fill="auto"/>
            <w:hideMark/>
          </w:tcPr>
          <w:p w14:paraId="106F75B8"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R$ 16.516,00</w:t>
            </w:r>
          </w:p>
        </w:tc>
      </w:tr>
      <w:tr w:rsidR="005E5827" w:rsidRPr="005E5827" w14:paraId="4221B706"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70FF2F91"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15</w:t>
            </w:r>
          </w:p>
        </w:tc>
        <w:tc>
          <w:tcPr>
            <w:tcW w:w="3016" w:type="dxa"/>
            <w:tcBorders>
              <w:top w:val="nil"/>
              <w:left w:val="nil"/>
              <w:bottom w:val="single" w:sz="4" w:space="0" w:color="auto"/>
              <w:right w:val="single" w:sz="4" w:space="0" w:color="auto"/>
            </w:tcBorders>
            <w:shd w:val="clear" w:color="auto" w:fill="auto"/>
            <w:hideMark/>
          </w:tcPr>
          <w:p w14:paraId="08D0CCE8" w14:textId="77777777" w:rsidR="005E5827" w:rsidRPr="005E5827" w:rsidRDefault="005E5827" w:rsidP="005E5827">
            <w:pPr>
              <w:rPr>
                <w:rFonts w:ascii="Tahoma" w:hAnsi="Tahoma" w:cs="Tahoma"/>
                <w:sz w:val="16"/>
                <w:szCs w:val="16"/>
              </w:rPr>
            </w:pPr>
            <w:r w:rsidRPr="005E5827">
              <w:rPr>
                <w:rFonts w:ascii="Tahoma" w:hAnsi="Tahoma" w:cs="Tahoma"/>
                <w:sz w:val="16"/>
                <w:szCs w:val="16"/>
              </w:rPr>
              <w:t>COMPRESSA CAMPO OPERATORIO 45 X 50CM COM 50</w:t>
            </w:r>
          </w:p>
        </w:tc>
        <w:tc>
          <w:tcPr>
            <w:tcW w:w="2431" w:type="dxa"/>
            <w:tcBorders>
              <w:top w:val="nil"/>
              <w:left w:val="nil"/>
              <w:bottom w:val="single" w:sz="4" w:space="0" w:color="auto"/>
              <w:right w:val="single" w:sz="4" w:space="0" w:color="auto"/>
            </w:tcBorders>
            <w:shd w:val="clear" w:color="auto" w:fill="auto"/>
            <w:hideMark/>
          </w:tcPr>
          <w:p w14:paraId="4D51A43E"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5016AEB2" w14:textId="77777777" w:rsidR="005E5827" w:rsidRPr="005E5827" w:rsidRDefault="005E5827" w:rsidP="005E5827">
            <w:pPr>
              <w:rPr>
                <w:rFonts w:ascii="Tahoma" w:hAnsi="Tahoma" w:cs="Tahoma"/>
                <w:sz w:val="16"/>
                <w:szCs w:val="16"/>
              </w:rPr>
            </w:pPr>
            <w:r w:rsidRPr="005E5827">
              <w:rPr>
                <w:rFonts w:ascii="Tahoma" w:hAnsi="Tahoma" w:cs="Tahoma"/>
                <w:sz w:val="16"/>
                <w:szCs w:val="16"/>
              </w:rPr>
              <w:t>PCT</w:t>
            </w:r>
          </w:p>
        </w:tc>
        <w:tc>
          <w:tcPr>
            <w:tcW w:w="951" w:type="dxa"/>
            <w:tcBorders>
              <w:top w:val="nil"/>
              <w:left w:val="nil"/>
              <w:bottom w:val="single" w:sz="4" w:space="0" w:color="auto"/>
              <w:right w:val="single" w:sz="4" w:space="0" w:color="auto"/>
            </w:tcBorders>
            <w:shd w:val="clear" w:color="auto" w:fill="auto"/>
            <w:hideMark/>
          </w:tcPr>
          <w:p w14:paraId="1138CA25"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400</w:t>
            </w:r>
          </w:p>
        </w:tc>
        <w:tc>
          <w:tcPr>
            <w:tcW w:w="940" w:type="dxa"/>
            <w:tcBorders>
              <w:top w:val="nil"/>
              <w:left w:val="nil"/>
              <w:bottom w:val="single" w:sz="4" w:space="0" w:color="auto"/>
              <w:right w:val="single" w:sz="4" w:space="0" w:color="auto"/>
            </w:tcBorders>
            <w:shd w:val="clear" w:color="auto" w:fill="auto"/>
            <w:hideMark/>
          </w:tcPr>
          <w:p w14:paraId="4AAF9AFF"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R$ 49,84</w:t>
            </w:r>
          </w:p>
        </w:tc>
        <w:tc>
          <w:tcPr>
            <w:tcW w:w="1382" w:type="dxa"/>
            <w:tcBorders>
              <w:top w:val="nil"/>
              <w:left w:val="nil"/>
              <w:bottom w:val="single" w:sz="4" w:space="0" w:color="auto"/>
              <w:right w:val="single" w:sz="4" w:space="0" w:color="auto"/>
            </w:tcBorders>
            <w:shd w:val="clear" w:color="auto" w:fill="auto"/>
            <w:hideMark/>
          </w:tcPr>
          <w:p w14:paraId="4DDA1342"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R$ 19.936,00</w:t>
            </w:r>
          </w:p>
        </w:tc>
      </w:tr>
      <w:tr w:rsidR="005E5827" w:rsidRPr="005E5827" w14:paraId="241AE4D1"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2277382C"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16</w:t>
            </w:r>
          </w:p>
        </w:tc>
        <w:tc>
          <w:tcPr>
            <w:tcW w:w="3016" w:type="dxa"/>
            <w:tcBorders>
              <w:top w:val="nil"/>
              <w:left w:val="nil"/>
              <w:bottom w:val="single" w:sz="4" w:space="0" w:color="auto"/>
              <w:right w:val="single" w:sz="4" w:space="0" w:color="auto"/>
            </w:tcBorders>
            <w:shd w:val="clear" w:color="auto" w:fill="auto"/>
            <w:hideMark/>
          </w:tcPr>
          <w:p w14:paraId="52B2C567" w14:textId="77777777" w:rsidR="005E5827" w:rsidRPr="005E5827" w:rsidRDefault="005E5827" w:rsidP="005E5827">
            <w:pPr>
              <w:rPr>
                <w:rFonts w:ascii="Tahoma" w:hAnsi="Tahoma" w:cs="Tahoma"/>
                <w:sz w:val="16"/>
                <w:szCs w:val="16"/>
              </w:rPr>
            </w:pPr>
            <w:r w:rsidRPr="005E5827">
              <w:rPr>
                <w:rFonts w:ascii="Tahoma" w:hAnsi="Tahoma" w:cs="Tahoma"/>
                <w:sz w:val="16"/>
                <w:szCs w:val="16"/>
              </w:rPr>
              <w:t>ESFIGNOMANÔMETRO DIGITAL DE BRAÇO</w:t>
            </w:r>
          </w:p>
        </w:tc>
        <w:tc>
          <w:tcPr>
            <w:tcW w:w="2431" w:type="dxa"/>
            <w:tcBorders>
              <w:top w:val="nil"/>
              <w:left w:val="nil"/>
              <w:bottom w:val="single" w:sz="4" w:space="0" w:color="auto"/>
              <w:right w:val="single" w:sz="4" w:space="0" w:color="auto"/>
            </w:tcBorders>
            <w:shd w:val="clear" w:color="auto" w:fill="auto"/>
            <w:hideMark/>
          </w:tcPr>
          <w:p w14:paraId="2F4BDCF5" w14:textId="77777777" w:rsidR="005E5827" w:rsidRPr="005E5827" w:rsidRDefault="005E5827" w:rsidP="005E5827">
            <w:pPr>
              <w:rPr>
                <w:rFonts w:ascii="Tahoma" w:hAnsi="Tahoma" w:cs="Tahoma"/>
                <w:sz w:val="16"/>
                <w:szCs w:val="16"/>
              </w:rPr>
            </w:pPr>
            <w:r w:rsidRPr="005E5827">
              <w:rPr>
                <w:rFonts w:ascii="Tahoma" w:hAnsi="Tahoma" w:cs="Tahoma"/>
                <w:sz w:val="16"/>
                <w:szCs w:val="16"/>
              </w:rPr>
              <w:t>APARELHO MEDIDOR DE PRESSÃO ARTERIAL DIGITAL DE BRAÇO, COM AS SEGUINTES CARACTERÍSTICAS MÍNIMAS: MEMÓRIA: ATÉ 30 LEITURAS; VISOR DIGITAL LCD; FAIXA DE MEDIÇÃO: 0 À 299 MMHG; PULSAÇÃO: 40 À 180 BATIDAS/MINUTOS; VÁLVULA DE LIBERAÇÃO AUTOMÁTICA; ALIMENTAÇÃO: 04 PILHAS AAA DE 15V; MÉTODO: OSCILOMÉTRICO; 2 TEMPERATURAS DE OPERAÇÃO/UNIDADE: 10ºC A 40º/15 A 90% DE UMIDADE RELATIVA 700 – 1060 HPA; ATIVAÇÃO AO TOQUE DE 01 (UM) BOTÃO; BRAÇADEIRA ERGONÔMICA AJUSTÁVEL; CIRCUNFERÊNCIA: DE 22 CM À 32 CM; ACOMPANHA: MANUAL DE INSTRUÇÃO; GARANTIA MÍNIMA DE 12 (DOZE) MESES</w:t>
            </w:r>
          </w:p>
        </w:tc>
        <w:tc>
          <w:tcPr>
            <w:tcW w:w="418" w:type="dxa"/>
            <w:tcBorders>
              <w:top w:val="nil"/>
              <w:left w:val="nil"/>
              <w:bottom w:val="single" w:sz="4" w:space="0" w:color="auto"/>
              <w:right w:val="single" w:sz="4" w:space="0" w:color="auto"/>
            </w:tcBorders>
            <w:shd w:val="clear" w:color="auto" w:fill="auto"/>
            <w:hideMark/>
          </w:tcPr>
          <w:p w14:paraId="0C6862FF" w14:textId="77777777" w:rsidR="005E5827" w:rsidRPr="005E5827" w:rsidRDefault="005E5827" w:rsidP="005E5827">
            <w:pPr>
              <w:rPr>
                <w:rFonts w:ascii="Tahoma" w:hAnsi="Tahoma" w:cs="Tahoma"/>
                <w:sz w:val="16"/>
                <w:szCs w:val="16"/>
              </w:rPr>
            </w:pPr>
            <w:r w:rsidRPr="005E5827">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BAA88C3"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100</w:t>
            </w:r>
          </w:p>
        </w:tc>
        <w:tc>
          <w:tcPr>
            <w:tcW w:w="940" w:type="dxa"/>
            <w:tcBorders>
              <w:top w:val="nil"/>
              <w:left w:val="nil"/>
              <w:bottom w:val="single" w:sz="4" w:space="0" w:color="auto"/>
              <w:right w:val="single" w:sz="4" w:space="0" w:color="auto"/>
            </w:tcBorders>
            <w:shd w:val="clear" w:color="auto" w:fill="auto"/>
            <w:hideMark/>
          </w:tcPr>
          <w:p w14:paraId="784D5630"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R$ 110,85</w:t>
            </w:r>
          </w:p>
        </w:tc>
        <w:tc>
          <w:tcPr>
            <w:tcW w:w="1382" w:type="dxa"/>
            <w:tcBorders>
              <w:top w:val="nil"/>
              <w:left w:val="nil"/>
              <w:bottom w:val="single" w:sz="4" w:space="0" w:color="auto"/>
              <w:right w:val="single" w:sz="4" w:space="0" w:color="auto"/>
            </w:tcBorders>
            <w:shd w:val="clear" w:color="auto" w:fill="auto"/>
            <w:hideMark/>
          </w:tcPr>
          <w:p w14:paraId="49F055DD"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R$ 11.085,00</w:t>
            </w:r>
          </w:p>
        </w:tc>
      </w:tr>
      <w:tr w:rsidR="005E5827" w:rsidRPr="005E5827" w14:paraId="0228AA38"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36C8DE1F"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17</w:t>
            </w:r>
          </w:p>
        </w:tc>
        <w:tc>
          <w:tcPr>
            <w:tcW w:w="3016" w:type="dxa"/>
            <w:tcBorders>
              <w:top w:val="nil"/>
              <w:left w:val="nil"/>
              <w:bottom w:val="single" w:sz="4" w:space="0" w:color="auto"/>
              <w:right w:val="single" w:sz="4" w:space="0" w:color="auto"/>
            </w:tcBorders>
            <w:shd w:val="clear" w:color="auto" w:fill="auto"/>
            <w:hideMark/>
          </w:tcPr>
          <w:p w14:paraId="52FE2DF1" w14:textId="77777777" w:rsidR="005E5827" w:rsidRPr="005E5827" w:rsidRDefault="005E5827" w:rsidP="005E5827">
            <w:pPr>
              <w:rPr>
                <w:rFonts w:ascii="Tahoma" w:hAnsi="Tahoma" w:cs="Tahoma"/>
                <w:sz w:val="16"/>
                <w:szCs w:val="16"/>
              </w:rPr>
            </w:pPr>
            <w:r w:rsidRPr="005E5827">
              <w:rPr>
                <w:rFonts w:ascii="Tahoma" w:hAnsi="Tahoma" w:cs="Tahoma"/>
                <w:sz w:val="16"/>
                <w:szCs w:val="16"/>
              </w:rPr>
              <w:t>SERINGA DESCARTAVEL 3ML SEM AGULHA</w:t>
            </w:r>
          </w:p>
        </w:tc>
        <w:tc>
          <w:tcPr>
            <w:tcW w:w="2431" w:type="dxa"/>
            <w:tcBorders>
              <w:top w:val="nil"/>
              <w:left w:val="nil"/>
              <w:bottom w:val="single" w:sz="4" w:space="0" w:color="auto"/>
              <w:right w:val="single" w:sz="4" w:space="0" w:color="auto"/>
            </w:tcBorders>
            <w:shd w:val="clear" w:color="auto" w:fill="auto"/>
            <w:hideMark/>
          </w:tcPr>
          <w:p w14:paraId="7C3558DA"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259EAF63" w14:textId="77777777" w:rsidR="005E5827" w:rsidRPr="005E5827" w:rsidRDefault="005E5827" w:rsidP="005E5827">
            <w:pPr>
              <w:rPr>
                <w:rFonts w:ascii="Tahoma" w:hAnsi="Tahoma" w:cs="Tahoma"/>
                <w:sz w:val="16"/>
                <w:szCs w:val="16"/>
              </w:rPr>
            </w:pPr>
            <w:r w:rsidRPr="005E5827">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3BB3D1C"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60000</w:t>
            </w:r>
          </w:p>
        </w:tc>
        <w:tc>
          <w:tcPr>
            <w:tcW w:w="940" w:type="dxa"/>
            <w:tcBorders>
              <w:top w:val="nil"/>
              <w:left w:val="nil"/>
              <w:bottom w:val="single" w:sz="4" w:space="0" w:color="auto"/>
              <w:right w:val="single" w:sz="4" w:space="0" w:color="auto"/>
            </w:tcBorders>
            <w:shd w:val="clear" w:color="auto" w:fill="auto"/>
            <w:hideMark/>
          </w:tcPr>
          <w:p w14:paraId="51243456"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R$ 0,24</w:t>
            </w:r>
          </w:p>
        </w:tc>
        <w:tc>
          <w:tcPr>
            <w:tcW w:w="1382" w:type="dxa"/>
            <w:tcBorders>
              <w:top w:val="nil"/>
              <w:left w:val="nil"/>
              <w:bottom w:val="single" w:sz="4" w:space="0" w:color="auto"/>
              <w:right w:val="single" w:sz="4" w:space="0" w:color="auto"/>
            </w:tcBorders>
            <w:shd w:val="clear" w:color="auto" w:fill="auto"/>
            <w:hideMark/>
          </w:tcPr>
          <w:p w14:paraId="74F8A6EC"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R$ 14.400,00</w:t>
            </w:r>
          </w:p>
        </w:tc>
      </w:tr>
      <w:tr w:rsidR="005E5827" w:rsidRPr="005E5827" w14:paraId="5BD14032"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6D16CAD5"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18</w:t>
            </w:r>
          </w:p>
        </w:tc>
        <w:tc>
          <w:tcPr>
            <w:tcW w:w="3016" w:type="dxa"/>
            <w:tcBorders>
              <w:top w:val="nil"/>
              <w:left w:val="nil"/>
              <w:bottom w:val="single" w:sz="4" w:space="0" w:color="auto"/>
              <w:right w:val="single" w:sz="4" w:space="0" w:color="auto"/>
            </w:tcBorders>
            <w:shd w:val="clear" w:color="auto" w:fill="auto"/>
            <w:hideMark/>
          </w:tcPr>
          <w:p w14:paraId="1E7038D5" w14:textId="77777777" w:rsidR="005E5827" w:rsidRPr="005E5827" w:rsidRDefault="005E5827" w:rsidP="005E5827">
            <w:pPr>
              <w:rPr>
                <w:rFonts w:ascii="Tahoma" w:hAnsi="Tahoma" w:cs="Tahoma"/>
                <w:sz w:val="16"/>
                <w:szCs w:val="16"/>
              </w:rPr>
            </w:pPr>
            <w:r w:rsidRPr="005E5827">
              <w:rPr>
                <w:rFonts w:ascii="Tahoma" w:hAnsi="Tahoma" w:cs="Tahoma"/>
                <w:sz w:val="16"/>
                <w:szCs w:val="16"/>
              </w:rPr>
              <w:t>SERINGA DESC. 05 ML S/AGULHA</w:t>
            </w:r>
          </w:p>
        </w:tc>
        <w:tc>
          <w:tcPr>
            <w:tcW w:w="2431" w:type="dxa"/>
            <w:tcBorders>
              <w:top w:val="nil"/>
              <w:left w:val="nil"/>
              <w:bottom w:val="single" w:sz="4" w:space="0" w:color="auto"/>
              <w:right w:val="single" w:sz="4" w:space="0" w:color="auto"/>
            </w:tcBorders>
            <w:shd w:val="clear" w:color="auto" w:fill="auto"/>
            <w:hideMark/>
          </w:tcPr>
          <w:p w14:paraId="5240F9B3"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21B83C51" w14:textId="77777777" w:rsidR="005E5827" w:rsidRPr="005E5827" w:rsidRDefault="005E5827" w:rsidP="005E5827">
            <w:pPr>
              <w:rPr>
                <w:rFonts w:ascii="Tahoma" w:hAnsi="Tahoma" w:cs="Tahoma"/>
                <w:sz w:val="16"/>
                <w:szCs w:val="16"/>
              </w:rPr>
            </w:pPr>
            <w:r w:rsidRPr="005E5827">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33EEC5AB"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40000</w:t>
            </w:r>
          </w:p>
        </w:tc>
        <w:tc>
          <w:tcPr>
            <w:tcW w:w="940" w:type="dxa"/>
            <w:tcBorders>
              <w:top w:val="nil"/>
              <w:left w:val="nil"/>
              <w:bottom w:val="single" w:sz="4" w:space="0" w:color="auto"/>
              <w:right w:val="single" w:sz="4" w:space="0" w:color="auto"/>
            </w:tcBorders>
            <w:shd w:val="clear" w:color="auto" w:fill="auto"/>
            <w:hideMark/>
          </w:tcPr>
          <w:p w14:paraId="6A220D95"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R$ 0,17</w:t>
            </w:r>
          </w:p>
        </w:tc>
        <w:tc>
          <w:tcPr>
            <w:tcW w:w="1382" w:type="dxa"/>
            <w:tcBorders>
              <w:top w:val="nil"/>
              <w:left w:val="nil"/>
              <w:bottom w:val="single" w:sz="4" w:space="0" w:color="auto"/>
              <w:right w:val="single" w:sz="4" w:space="0" w:color="auto"/>
            </w:tcBorders>
            <w:shd w:val="clear" w:color="auto" w:fill="auto"/>
            <w:hideMark/>
          </w:tcPr>
          <w:p w14:paraId="376FEC83"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R$ 6.800,00</w:t>
            </w:r>
          </w:p>
        </w:tc>
      </w:tr>
      <w:tr w:rsidR="005E5827" w:rsidRPr="005E5827" w14:paraId="6D1676F3"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05989981"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19</w:t>
            </w:r>
          </w:p>
        </w:tc>
        <w:tc>
          <w:tcPr>
            <w:tcW w:w="3016" w:type="dxa"/>
            <w:tcBorders>
              <w:top w:val="nil"/>
              <w:left w:val="nil"/>
              <w:bottom w:val="single" w:sz="4" w:space="0" w:color="auto"/>
              <w:right w:val="single" w:sz="4" w:space="0" w:color="auto"/>
            </w:tcBorders>
            <w:shd w:val="clear" w:color="auto" w:fill="auto"/>
            <w:hideMark/>
          </w:tcPr>
          <w:p w14:paraId="4A45AD73" w14:textId="77777777" w:rsidR="005E5827" w:rsidRPr="005E5827" w:rsidRDefault="005E5827" w:rsidP="005E5827">
            <w:pPr>
              <w:rPr>
                <w:rFonts w:ascii="Tahoma" w:hAnsi="Tahoma" w:cs="Tahoma"/>
                <w:sz w:val="16"/>
                <w:szCs w:val="16"/>
              </w:rPr>
            </w:pPr>
            <w:r w:rsidRPr="005E5827">
              <w:rPr>
                <w:rFonts w:ascii="Tahoma" w:hAnsi="Tahoma" w:cs="Tahoma"/>
                <w:sz w:val="16"/>
                <w:szCs w:val="16"/>
              </w:rPr>
              <w:t>SERINGA DESC. 10 ML S/AGULHA</w:t>
            </w:r>
          </w:p>
        </w:tc>
        <w:tc>
          <w:tcPr>
            <w:tcW w:w="2431" w:type="dxa"/>
            <w:tcBorders>
              <w:top w:val="nil"/>
              <w:left w:val="nil"/>
              <w:bottom w:val="single" w:sz="4" w:space="0" w:color="auto"/>
              <w:right w:val="single" w:sz="4" w:space="0" w:color="auto"/>
            </w:tcBorders>
            <w:shd w:val="clear" w:color="auto" w:fill="auto"/>
            <w:hideMark/>
          </w:tcPr>
          <w:p w14:paraId="6E1BE878"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3FB23FAD" w14:textId="77777777" w:rsidR="005E5827" w:rsidRPr="005E5827" w:rsidRDefault="005E5827" w:rsidP="005E5827">
            <w:pPr>
              <w:rPr>
                <w:rFonts w:ascii="Tahoma" w:hAnsi="Tahoma" w:cs="Tahoma"/>
                <w:sz w:val="16"/>
                <w:szCs w:val="16"/>
              </w:rPr>
            </w:pPr>
            <w:r w:rsidRPr="005E5827">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3441A1E5"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20000</w:t>
            </w:r>
          </w:p>
        </w:tc>
        <w:tc>
          <w:tcPr>
            <w:tcW w:w="940" w:type="dxa"/>
            <w:tcBorders>
              <w:top w:val="nil"/>
              <w:left w:val="nil"/>
              <w:bottom w:val="single" w:sz="4" w:space="0" w:color="auto"/>
              <w:right w:val="single" w:sz="4" w:space="0" w:color="auto"/>
            </w:tcBorders>
            <w:shd w:val="clear" w:color="auto" w:fill="auto"/>
            <w:hideMark/>
          </w:tcPr>
          <w:p w14:paraId="54ECA40F"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R$ 0,31</w:t>
            </w:r>
          </w:p>
        </w:tc>
        <w:tc>
          <w:tcPr>
            <w:tcW w:w="1382" w:type="dxa"/>
            <w:tcBorders>
              <w:top w:val="nil"/>
              <w:left w:val="nil"/>
              <w:bottom w:val="single" w:sz="4" w:space="0" w:color="auto"/>
              <w:right w:val="single" w:sz="4" w:space="0" w:color="auto"/>
            </w:tcBorders>
            <w:shd w:val="clear" w:color="auto" w:fill="auto"/>
            <w:hideMark/>
          </w:tcPr>
          <w:p w14:paraId="155EB36F"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R$ 6.200,00</w:t>
            </w:r>
          </w:p>
        </w:tc>
      </w:tr>
      <w:tr w:rsidR="005E5827" w:rsidRPr="005E5827" w14:paraId="2F6720F3"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11DE2903"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20</w:t>
            </w:r>
          </w:p>
        </w:tc>
        <w:tc>
          <w:tcPr>
            <w:tcW w:w="3016" w:type="dxa"/>
            <w:tcBorders>
              <w:top w:val="nil"/>
              <w:left w:val="nil"/>
              <w:bottom w:val="single" w:sz="4" w:space="0" w:color="auto"/>
              <w:right w:val="single" w:sz="4" w:space="0" w:color="auto"/>
            </w:tcBorders>
            <w:shd w:val="clear" w:color="auto" w:fill="auto"/>
            <w:hideMark/>
          </w:tcPr>
          <w:p w14:paraId="12D81EC0" w14:textId="77777777" w:rsidR="005E5827" w:rsidRPr="005E5827" w:rsidRDefault="005E5827" w:rsidP="005E5827">
            <w:pPr>
              <w:rPr>
                <w:rFonts w:ascii="Tahoma" w:hAnsi="Tahoma" w:cs="Tahoma"/>
                <w:sz w:val="16"/>
                <w:szCs w:val="16"/>
              </w:rPr>
            </w:pPr>
            <w:r w:rsidRPr="005E5827">
              <w:rPr>
                <w:rFonts w:ascii="Tahoma" w:hAnsi="Tahoma" w:cs="Tahoma"/>
                <w:sz w:val="16"/>
                <w:szCs w:val="16"/>
              </w:rPr>
              <w:t>SERINGA DESC. 20 ML S/AGULHA</w:t>
            </w:r>
          </w:p>
        </w:tc>
        <w:tc>
          <w:tcPr>
            <w:tcW w:w="2431" w:type="dxa"/>
            <w:tcBorders>
              <w:top w:val="nil"/>
              <w:left w:val="nil"/>
              <w:bottom w:val="single" w:sz="4" w:space="0" w:color="auto"/>
              <w:right w:val="single" w:sz="4" w:space="0" w:color="auto"/>
            </w:tcBorders>
            <w:shd w:val="clear" w:color="auto" w:fill="auto"/>
            <w:hideMark/>
          </w:tcPr>
          <w:p w14:paraId="08206A3E"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5E9892BB" w14:textId="77777777" w:rsidR="005E5827" w:rsidRPr="005E5827" w:rsidRDefault="005E5827" w:rsidP="005E5827">
            <w:pPr>
              <w:rPr>
                <w:rFonts w:ascii="Tahoma" w:hAnsi="Tahoma" w:cs="Tahoma"/>
                <w:sz w:val="16"/>
                <w:szCs w:val="16"/>
              </w:rPr>
            </w:pPr>
            <w:r w:rsidRPr="005E5827">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E41F158"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10000</w:t>
            </w:r>
          </w:p>
        </w:tc>
        <w:tc>
          <w:tcPr>
            <w:tcW w:w="940" w:type="dxa"/>
            <w:tcBorders>
              <w:top w:val="nil"/>
              <w:left w:val="nil"/>
              <w:bottom w:val="single" w:sz="4" w:space="0" w:color="auto"/>
              <w:right w:val="single" w:sz="4" w:space="0" w:color="auto"/>
            </w:tcBorders>
            <w:shd w:val="clear" w:color="auto" w:fill="auto"/>
            <w:hideMark/>
          </w:tcPr>
          <w:p w14:paraId="62D4758A"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R$ 0,42</w:t>
            </w:r>
          </w:p>
        </w:tc>
        <w:tc>
          <w:tcPr>
            <w:tcW w:w="1382" w:type="dxa"/>
            <w:tcBorders>
              <w:top w:val="nil"/>
              <w:left w:val="nil"/>
              <w:bottom w:val="single" w:sz="4" w:space="0" w:color="auto"/>
              <w:right w:val="single" w:sz="4" w:space="0" w:color="auto"/>
            </w:tcBorders>
            <w:shd w:val="clear" w:color="auto" w:fill="auto"/>
            <w:hideMark/>
          </w:tcPr>
          <w:p w14:paraId="0BAE0E4C"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R$ 4.200,00</w:t>
            </w:r>
          </w:p>
        </w:tc>
      </w:tr>
      <w:tr w:rsidR="005E5827" w:rsidRPr="005E5827" w14:paraId="2C5F3201"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2267CB9E"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21</w:t>
            </w:r>
          </w:p>
        </w:tc>
        <w:tc>
          <w:tcPr>
            <w:tcW w:w="3016" w:type="dxa"/>
            <w:tcBorders>
              <w:top w:val="nil"/>
              <w:left w:val="nil"/>
              <w:bottom w:val="single" w:sz="4" w:space="0" w:color="auto"/>
              <w:right w:val="single" w:sz="4" w:space="0" w:color="auto"/>
            </w:tcBorders>
            <w:shd w:val="clear" w:color="auto" w:fill="auto"/>
            <w:hideMark/>
          </w:tcPr>
          <w:p w14:paraId="02FB2EDD" w14:textId="77777777" w:rsidR="005E5827" w:rsidRPr="005E5827" w:rsidRDefault="005E5827" w:rsidP="005E5827">
            <w:pPr>
              <w:rPr>
                <w:rFonts w:ascii="Tahoma" w:hAnsi="Tahoma" w:cs="Tahoma"/>
                <w:sz w:val="16"/>
                <w:szCs w:val="16"/>
              </w:rPr>
            </w:pPr>
            <w:r w:rsidRPr="005E5827">
              <w:rPr>
                <w:rFonts w:ascii="Tahoma" w:hAnsi="Tahoma" w:cs="Tahoma"/>
                <w:sz w:val="16"/>
                <w:szCs w:val="16"/>
              </w:rPr>
              <w:t>SUPORTE PARA COLETOR DE MATERIAL PERFUROCORTANTE 13 LITROS</w:t>
            </w:r>
          </w:p>
        </w:tc>
        <w:tc>
          <w:tcPr>
            <w:tcW w:w="2431" w:type="dxa"/>
            <w:tcBorders>
              <w:top w:val="nil"/>
              <w:left w:val="nil"/>
              <w:bottom w:val="single" w:sz="4" w:space="0" w:color="auto"/>
              <w:right w:val="single" w:sz="4" w:space="0" w:color="auto"/>
            </w:tcBorders>
            <w:shd w:val="clear" w:color="auto" w:fill="auto"/>
            <w:hideMark/>
          </w:tcPr>
          <w:p w14:paraId="79418C2E"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62ABADE2" w14:textId="77777777" w:rsidR="005E5827" w:rsidRPr="005E5827" w:rsidRDefault="005E5827" w:rsidP="005E5827">
            <w:pPr>
              <w:rPr>
                <w:rFonts w:ascii="Tahoma" w:hAnsi="Tahoma" w:cs="Tahoma"/>
                <w:sz w:val="16"/>
                <w:szCs w:val="16"/>
              </w:rPr>
            </w:pPr>
            <w:r w:rsidRPr="005E5827">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6F3A9A87"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50</w:t>
            </w:r>
          </w:p>
        </w:tc>
        <w:tc>
          <w:tcPr>
            <w:tcW w:w="940" w:type="dxa"/>
            <w:tcBorders>
              <w:top w:val="nil"/>
              <w:left w:val="nil"/>
              <w:bottom w:val="single" w:sz="4" w:space="0" w:color="auto"/>
              <w:right w:val="single" w:sz="4" w:space="0" w:color="auto"/>
            </w:tcBorders>
            <w:shd w:val="clear" w:color="auto" w:fill="auto"/>
            <w:hideMark/>
          </w:tcPr>
          <w:p w14:paraId="36472EAB"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R$ 29,06</w:t>
            </w:r>
          </w:p>
        </w:tc>
        <w:tc>
          <w:tcPr>
            <w:tcW w:w="1382" w:type="dxa"/>
            <w:tcBorders>
              <w:top w:val="nil"/>
              <w:left w:val="nil"/>
              <w:bottom w:val="single" w:sz="4" w:space="0" w:color="auto"/>
              <w:right w:val="single" w:sz="4" w:space="0" w:color="auto"/>
            </w:tcBorders>
            <w:shd w:val="clear" w:color="auto" w:fill="auto"/>
            <w:hideMark/>
          </w:tcPr>
          <w:p w14:paraId="63D63940"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R$ 1.453,00</w:t>
            </w:r>
          </w:p>
        </w:tc>
      </w:tr>
      <w:tr w:rsidR="005E5827" w:rsidRPr="005E5827" w14:paraId="46B6DABE"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5B0E1D77"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22</w:t>
            </w:r>
          </w:p>
        </w:tc>
        <w:tc>
          <w:tcPr>
            <w:tcW w:w="3016" w:type="dxa"/>
            <w:tcBorders>
              <w:top w:val="nil"/>
              <w:left w:val="nil"/>
              <w:bottom w:val="single" w:sz="4" w:space="0" w:color="auto"/>
              <w:right w:val="single" w:sz="4" w:space="0" w:color="auto"/>
            </w:tcBorders>
            <w:shd w:val="clear" w:color="auto" w:fill="auto"/>
            <w:hideMark/>
          </w:tcPr>
          <w:p w14:paraId="478D348C" w14:textId="77777777" w:rsidR="005E5827" w:rsidRPr="005E5827" w:rsidRDefault="005E5827" w:rsidP="005E5827">
            <w:pPr>
              <w:rPr>
                <w:rFonts w:ascii="Tahoma" w:hAnsi="Tahoma" w:cs="Tahoma"/>
                <w:sz w:val="16"/>
                <w:szCs w:val="16"/>
              </w:rPr>
            </w:pPr>
            <w:r w:rsidRPr="005E5827">
              <w:rPr>
                <w:rFonts w:ascii="Tahoma" w:hAnsi="Tahoma" w:cs="Tahoma"/>
                <w:sz w:val="16"/>
                <w:szCs w:val="16"/>
              </w:rPr>
              <w:t>CAMPO FENESTRADO ESTÉRIL 50CM x 50CM</w:t>
            </w:r>
          </w:p>
        </w:tc>
        <w:tc>
          <w:tcPr>
            <w:tcW w:w="2431" w:type="dxa"/>
            <w:tcBorders>
              <w:top w:val="nil"/>
              <w:left w:val="nil"/>
              <w:bottom w:val="single" w:sz="4" w:space="0" w:color="auto"/>
              <w:right w:val="single" w:sz="4" w:space="0" w:color="auto"/>
            </w:tcBorders>
            <w:shd w:val="clear" w:color="auto" w:fill="auto"/>
            <w:hideMark/>
          </w:tcPr>
          <w:p w14:paraId="0F25C24B"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369B6C25" w14:textId="77777777" w:rsidR="005E5827" w:rsidRPr="005E5827" w:rsidRDefault="005E5827" w:rsidP="005E5827">
            <w:pPr>
              <w:rPr>
                <w:rFonts w:ascii="Tahoma" w:hAnsi="Tahoma" w:cs="Tahoma"/>
                <w:sz w:val="16"/>
                <w:szCs w:val="16"/>
              </w:rPr>
            </w:pPr>
            <w:r w:rsidRPr="005E5827">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390AA6D"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1500</w:t>
            </w:r>
          </w:p>
        </w:tc>
        <w:tc>
          <w:tcPr>
            <w:tcW w:w="940" w:type="dxa"/>
            <w:tcBorders>
              <w:top w:val="nil"/>
              <w:left w:val="nil"/>
              <w:bottom w:val="single" w:sz="4" w:space="0" w:color="auto"/>
              <w:right w:val="single" w:sz="4" w:space="0" w:color="auto"/>
            </w:tcBorders>
            <w:shd w:val="clear" w:color="auto" w:fill="auto"/>
            <w:hideMark/>
          </w:tcPr>
          <w:p w14:paraId="5FE6C90C"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R$ 2,67</w:t>
            </w:r>
          </w:p>
        </w:tc>
        <w:tc>
          <w:tcPr>
            <w:tcW w:w="1382" w:type="dxa"/>
            <w:tcBorders>
              <w:top w:val="nil"/>
              <w:left w:val="nil"/>
              <w:bottom w:val="single" w:sz="4" w:space="0" w:color="auto"/>
              <w:right w:val="single" w:sz="4" w:space="0" w:color="auto"/>
            </w:tcBorders>
            <w:shd w:val="clear" w:color="auto" w:fill="auto"/>
            <w:hideMark/>
          </w:tcPr>
          <w:p w14:paraId="33BBCD11"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R$ 4.005,00</w:t>
            </w:r>
          </w:p>
        </w:tc>
      </w:tr>
      <w:tr w:rsidR="005E5827" w:rsidRPr="005E5827" w14:paraId="4AED3B77"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6FF2957E"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23</w:t>
            </w:r>
          </w:p>
        </w:tc>
        <w:tc>
          <w:tcPr>
            <w:tcW w:w="3016" w:type="dxa"/>
            <w:tcBorders>
              <w:top w:val="nil"/>
              <w:left w:val="nil"/>
              <w:bottom w:val="single" w:sz="4" w:space="0" w:color="auto"/>
              <w:right w:val="single" w:sz="4" w:space="0" w:color="auto"/>
            </w:tcBorders>
            <w:shd w:val="clear" w:color="auto" w:fill="auto"/>
            <w:hideMark/>
          </w:tcPr>
          <w:p w14:paraId="485E073F" w14:textId="77777777" w:rsidR="005E5827" w:rsidRPr="005E5827" w:rsidRDefault="005E5827" w:rsidP="005E5827">
            <w:pPr>
              <w:rPr>
                <w:rFonts w:ascii="Tahoma" w:hAnsi="Tahoma" w:cs="Tahoma"/>
                <w:sz w:val="16"/>
                <w:szCs w:val="16"/>
              </w:rPr>
            </w:pPr>
            <w:r w:rsidRPr="005E5827">
              <w:rPr>
                <w:rFonts w:ascii="Tahoma" w:hAnsi="Tahoma" w:cs="Tahoma"/>
                <w:sz w:val="16"/>
                <w:szCs w:val="16"/>
              </w:rPr>
              <w:t xml:space="preserve">COMPRESSA DE GAZE ESTERIL 13 FIOS C/ 10  </w:t>
            </w:r>
          </w:p>
        </w:tc>
        <w:tc>
          <w:tcPr>
            <w:tcW w:w="2431" w:type="dxa"/>
            <w:tcBorders>
              <w:top w:val="nil"/>
              <w:left w:val="nil"/>
              <w:bottom w:val="single" w:sz="4" w:space="0" w:color="auto"/>
              <w:right w:val="single" w:sz="4" w:space="0" w:color="auto"/>
            </w:tcBorders>
            <w:shd w:val="clear" w:color="auto" w:fill="auto"/>
            <w:hideMark/>
          </w:tcPr>
          <w:p w14:paraId="5A48DB1F"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380B08EE" w14:textId="77777777" w:rsidR="005E5827" w:rsidRPr="005E5827" w:rsidRDefault="005E5827" w:rsidP="005E5827">
            <w:pPr>
              <w:rPr>
                <w:rFonts w:ascii="Tahoma" w:hAnsi="Tahoma" w:cs="Tahoma"/>
                <w:sz w:val="16"/>
                <w:szCs w:val="16"/>
              </w:rPr>
            </w:pPr>
            <w:r w:rsidRPr="005E5827">
              <w:rPr>
                <w:rFonts w:ascii="Tahoma" w:hAnsi="Tahoma" w:cs="Tahoma"/>
                <w:sz w:val="16"/>
                <w:szCs w:val="16"/>
              </w:rPr>
              <w:t>PCT</w:t>
            </w:r>
          </w:p>
        </w:tc>
        <w:tc>
          <w:tcPr>
            <w:tcW w:w="951" w:type="dxa"/>
            <w:tcBorders>
              <w:top w:val="nil"/>
              <w:left w:val="nil"/>
              <w:bottom w:val="single" w:sz="4" w:space="0" w:color="auto"/>
              <w:right w:val="single" w:sz="4" w:space="0" w:color="auto"/>
            </w:tcBorders>
            <w:shd w:val="clear" w:color="auto" w:fill="auto"/>
            <w:hideMark/>
          </w:tcPr>
          <w:p w14:paraId="1A62760B"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90000</w:t>
            </w:r>
          </w:p>
        </w:tc>
        <w:tc>
          <w:tcPr>
            <w:tcW w:w="940" w:type="dxa"/>
            <w:tcBorders>
              <w:top w:val="nil"/>
              <w:left w:val="nil"/>
              <w:bottom w:val="single" w:sz="4" w:space="0" w:color="auto"/>
              <w:right w:val="single" w:sz="4" w:space="0" w:color="auto"/>
            </w:tcBorders>
            <w:shd w:val="clear" w:color="auto" w:fill="auto"/>
            <w:hideMark/>
          </w:tcPr>
          <w:p w14:paraId="4E5746D5"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R$ 0,46</w:t>
            </w:r>
          </w:p>
        </w:tc>
        <w:tc>
          <w:tcPr>
            <w:tcW w:w="1382" w:type="dxa"/>
            <w:tcBorders>
              <w:top w:val="nil"/>
              <w:left w:val="nil"/>
              <w:bottom w:val="single" w:sz="4" w:space="0" w:color="auto"/>
              <w:right w:val="single" w:sz="4" w:space="0" w:color="auto"/>
            </w:tcBorders>
            <w:shd w:val="clear" w:color="auto" w:fill="auto"/>
            <w:hideMark/>
          </w:tcPr>
          <w:p w14:paraId="0545341F"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R$ 41.400,00</w:t>
            </w:r>
          </w:p>
        </w:tc>
      </w:tr>
      <w:tr w:rsidR="005E5827" w:rsidRPr="005E5827" w14:paraId="7E34D7DF"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0A0F1289"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24</w:t>
            </w:r>
          </w:p>
        </w:tc>
        <w:tc>
          <w:tcPr>
            <w:tcW w:w="3016" w:type="dxa"/>
            <w:tcBorders>
              <w:top w:val="nil"/>
              <w:left w:val="nil"/>
              <w:bottom w:val="single" w:sz="4" w:space="0" w:color="auto"/>
              <w:right w:val="single" w:sz="4" w:space="0" w:color="auto"/>
            </w:tcBorders>
            <w:shd w:val="clear" w:color="auto" w:fill="auto"/>
            <w:hideMark/>
          </w:tcPr>
          <w:p w14:paraId="44377BCC" w14:textId="77777777" w:rsidR="005E5827" w:rsidRDefault="005E5827" w:rsidP="005E5827">
            <w:pPr>
              <w:rPr>
                <w:rFonts w:ascii="Tahoma" w:hAnsi="Tahoma" w:cs="Tahoma"/>
                <w:sz w:val="16"/>
                <w:szCs w:val="16"/>
              </w:rPr>
            </w:pPr>
            <w:r w:rsidRPr="005E5827">
              <w:rPr>
                <w:rFonts w:ascii="Tahoma" w:hAnsi="Tahoma" w:cs="Tahoma"/>
                <w:sz w:val="16"/>
                <w:szCs w:val="16"/>
              </w:rPr>
              <w:t xml:space="preserve">COMPRESSA DE GAZE ESTERIL 13 FIOS C/ 10  </w:t>
            </w:r>
          </w:p>
          <w:p w14:paraId="369C496C" w14:textId="77777777" w:rsidR="00510E78" w:rsidRDefault="00510E78" w:rsidP="005E5827">
            <w:pPr>
              <w:rPr>
                <w:rFonts w:ascii="Tahoma" w:hAnsi="Tahoma" w:cs="Tahoma"/>
                <w:sz w:val="16"/>
                <w:szCs w:val="16"/>
              </w:rPr>
            </w:pPr>
          </w:p>
          <w:p w14:paraId="7F46BE20" w14:textId="0CDF22DA" w:rsidR="00510E78" w:rsidRPr="005E5827" w:rsidRDefault="00510E78" w:rsidP="005E5827">
            <w:pPr>
              <w:rPr>
                <w:rFonts w:ascii="Tahoma" w:hAnsi="Tahoma" w:cs="Tahoma"/>
                <w:b/>
                <w:bCs/>
                <w:sz w:val="16"/>
                <w:szCs w:val="16"/>
              </w:rPr>
            </w:pPr>
            <w:r w:rsidRPr="00510E78">
              <w:rPr>
                <w:rFonts w:ascii="Tahoma" w:hAnsi="Tahoma" w:cs="Tahoma"/>
                <w:b/>
                <w:bCs/>
                <w:sz w:val="16"/>
                <w:szCs w:val="16"/>
                <w:highlight w:val="yellow"/>
              </w:rPr>
              <w:t>COTA RESERVADA PARA EMPRESAS ME/EPP</w:t>
            </w:r>
            <w:r w:rsidRPr="00510E78">
              <w:rPr>
                <w:rFonts w:ascii="Tahoma" w:hAnsi="Tahoma" w:cs="Tahoma"/>
                <w:b/>
                <w:bCs/>
                <w:sz w:val="16"/>
                <w:szCs w:val="16"/>
              </w:rPr>
              <w:t xml:space="preserve"> </w:t>
            </w:r>
          </w:p>
        </w:tc>
        <w:tc>
          <w:tcPr>
            <w:tcW w:w="2431" w:type="dxa"/>
            <w:tcBorders>
              <w:top w:val="nil"/>
              <w:left w:val="nil"/>
              <w:bottom w:val="single" w:sz="4" w:space="0" w:color="auto"/>
              <w:right w:val="single" w:sz="4" w:space="0" w:color="auto"/>
            </w:tcBorders>
            <w:shd w:val="clear" w:color="auto" w:fill="auto"/>
            <w:hideMark/>
          </w:tcPr>
          <w:p w14:paraId="57F8BFD8"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7CE4A2CC" w14:textId="77777777" w:rsidR="005E5827" w:rsidRPr="005E5827" w:rsidRDefault="005E5827" w:rsidP="005E5827">
            <w:pPr>
              <w:rPr>
                <w:rFonts w:ascii="Tahoma" w:hAnsi="Tahoma" w:cs="Tahoma"/>
                <w:sz w:val="16"/>
                <w:szCs w:val="16"/>
              </w:rPr>
            </w:pPr>
            <w:r w:rsidRPr="005E5827">
              <w:rPr>
                <w:rFonts w:ascii="Tahoma" w:hAnsi="Tahoma" w:cs="Tahoma"/>
                <w:sz w:val="16"/>
                <w:szCs w:val="16"/>
              </w:rPr>
              <w:t>PCT</w:t>
            </w:r>
          </w:p>
        </w:tc>
        <w:tc>
          <w:tcPr>
            <w:tcW w:w="951" w:type="dxa"/>
            <w:tcBorders>
              <w:top w:val="nil"/>
              <w:left w:val="nil"/>
              <w:bottom w:val="single" w:sz="4" w:space="0" w:color="auto"/>
              <w:right w:val="single" w:sz="4" w:space="0" w:color="auto"/>
            </w:tcBorders>
            <w:shd w:val="clear" w:color="auto" w:fill="auto"/>
            <w:hideMark/>
          </w:tcPr>
          <w:p w14:paraId="6A466A70"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10000</w:t>
            </w:r>
          </w:p>
        </w:tc>
        <w:tc>
          <w:tcPr>
            <w:tcW w:w="940" w:type="dxa"/>
            <w:tcBorders>
              <w:top w:val="nil"/>
              <w:left w:val="nil"/>
              <w:bottom w:val="single" w:sz="4" w:space="0" w:color="auto"/>
              <w:right w:val="single" w:sz="4" w:space="0" w:color="auto"/>
            </w:tcBorders>
            <w:shd w:val="clear" w:color="auto" w:fill="auto"/>
            <w:hideMark/>
          </w:tcPr>
          <w:p w14:paraId="2A6E2E1E"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R$ 0,46</w:t>
            </w:r>
          </w:p>
        </w:tc>
        <w:tc>
          <w:tcPr>
            <w:tcW w:w="1382" w:type="dxa"/>
            <w:tcBorders>
              <w:top w:val="nil"/>
              <w:left w:val="nil"/>
              <w:bottom w:val="single" w:sz="4" w:space="0" w:color="auto"/>
              <w:right w:val="single" w:sz="4" w:space="0" w:color="auto"/>
            </w:tcBorders>
            <w:shd w:val="clear" w:color="auto" w:fill="auto"/>
            <w:hideMark/>
          </w:tcPr>
          <w:p w14:paraId="5FEC1029"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R$ 4.600,00</w:t>
            </w:r>
          </w:p>
        </w:tc>
      </w:tr>
      <w:tr w:rsidR="005E5827" w:rsidRPr="005E5827" w14:paraId="1B50EBFF"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4C4A8431"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25</w:t>
            </w:r>
          </w:p>
        </w:tc>
        <w:tc>
          <w:tcPr>
            <w:tcW w:w="3016" w:type="dxa"/>
            <w:tcBorders>
              <w:top w:val="nil"/>
              <w:left w:val="nil"/>
              <w:bottom w:val="single" w:sz="4" w:space="0" w:color="auto"/>
              <w:right w:val="single" w:sz="4" w:space="0" w:color="auto"/>
            </w:tcBorders>
            <w:shd w:val="clear" w:color="auto" w:fill="auto"/>
            <w:hideMark/>
          </w:tcPr>
          <w:p w14:paraId="61BE2124" w14:textId="77777777" w:rsidR="005E5827" w:rsidRPr="005E5827" w:rsidRDefault="005E5827" w:rsidP="005E5827">
            <w:pPr>
              <w:rPr>
                <w:rFonts w:ascii="Tahoma" w:hAnsi="Tahoma" w:cs="Tahoma"/>
                <w:sz w:val="16"/>
                <w:szCs w:val="16"/>
              </w:rPr>
            </w:pPr>
            <w:r w:rsidRPr="005E5827">
              <w:rPr>
                <w:rFonts w:ascii="Tahoma" w:hAnsi="Tahoma" w:cs="Tahoma"/>
                <w:sz w:val="16"/>
                <w:szCs w:val="16"/>
              </w:rPr>
              <w:t xml:space="preserve">PAPEL LENÇOL 70 X 50  </w:t>
            </w:r>
          </w:p>
        </w:tc>
        <w:tc>
          <w:tcPr>
            <w:tcW w:w="2431" w:type="dxa"/>
            <w:tcBorders>
              <w:top w:val="nil"/>
              <w:left w:val="nil"/>
              <w:bottom w:val="single" w:sz="4" w:space="0" w:color="auto"/>
              <w:right w:val="single" w:sz="4" w:space="0" w:color="auto"/>
            </w:tcBorders>
            <w:shd w:val="clear" w:color="auto" w:fill="auto"/>
            <w:hideMark/>
          </w:tcPr>
          <w:p w14:paraId="560A5E02"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66C55D33" w14:textId="77777777" w:rsidR="005E5827" w:rsidRPr="005E5827" w:rsidRDefault="005E5827" w:rsidP="005E5827">
            <w:pPr>
              <w:rPr>
                <w:rFonts w:ascii="Tahoma" w:hAnsi="Tahoma" w:cs="Tahoma"/>
                <w:sz w:val="16"/>
                <w:szCs w:val="16"/>
              </w:rPr>
            </w:pPr>
            <w:r w:rsidRPr="005E5827">
              <w:rPr>
                <w:rFonts w:ascii="Tahoma" w:hAnsi="Tahoma" w:cs="Tahoma"/>
                <w:sz w:val="16"/>
                <w:szCs w:val="16"/>
              </w:rPr>
              <w:t>RL</w:t>
            </w:r>
          </w:p>
        </w:tc>
        <w:tc>
          <w:tcPr>
            <w:tcW w:w="951" w:type="dxa"/>
            <w:tcBorders>
              <w:top w:val="nil"/>
              <w:left w:val="nil"/>
              <w:bottom w:val="single" w:sz="4" w:space="0" w:color="auto"/>
              <w:right w:val="single" w:sz="4" w:space="0" w:color="auto"/>
            </w:tcBorders>
            <w:shd w:val="clear" w:color="auto" w:fill="auto"/>
            <w:hideMark/>
          </w:tcPr>
          <w:p w14:paraId="3C954BA3"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4500</w:t>
            </w:r>
          </w:p>
        </w:tc>
        <w:tc>
          <w:tcPr>
            <w:tcW w:w="940" w:type="dxa"/>
            <w:tcBorders>
              <w:top w:val="nil"/>
              <w:left w:val="nil"/>
              <w:bottom w:val="single" w:sz="4" w:space="0" w:color="auto"/>
              <w:right w:val="single" w:sz="4" w:space="0" w:color="auto"/>
            </w:tcBorders>
            <w:shd w:val="clear" w:color="auto" w:fill="auto"/>
            <w:hideMark/>
          </w:tcPr>
          <w:p w14:paraId="46838B73"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R$ 8,31</w:t>
            </w:r>
          </w:p>
        </w:tc>
        <w:tc>
          <w:tcPr>
            <w:tcW w:w="1382" w:type="dxa"/>
            <w:tcBorders>
              <w:top w:val="nil"/>
              <w:left w:val="nil"/>
              <w:bottom w:val="single" w:sz="4" w:space="0" w:color="auto"/>
              <w:right w:val="single" w:sz="4" w:space="0" w:color="auto"/>
            </w:tcBorders>
            <w:shd w:val="clear" w:color="auto" w:fill="auto"/>
            <w:hideMark/>
          </w:tcPr>
          <w:p w14:paraId="3F898F72"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R$ 37.395,00</w:t>
            </w:r>
          </w:p>
        </w:tc>
      </w:tr>
      <w:tr w:rsidR="005E5827" w:rsidRPr="005E5827" w14:paraId="41959905"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0A7A587A"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26</w:t>
            </w:r>
          </w:p>
        </w:tc>
        <w:tc>
          <w:tcPr>
            <w:tcW w:w="3016" w:type="dxa"/>
            <w:tcBorders>
              <w:top w:val="nil"/>
              <w:left w:val="nil"/>
              <w:bottom w:val="single" w:sz="4" w:space="0" w:color="auto"/>
              <w:right w:val="single" w:sz="4" w:space="0" w:color="auto"/>
            </w:tcBorders>
            <w:shd w:val="clear" w:color="auto" w:fill="auto"/>
            <w:hideMark/>
          </w:tcPr>
          <w:p w14:paraId="0A6834E3" w14:textId="77777777" w:rsidR="005E5827" w:rsidRDefault="005E5827" w:rsidP="005E5827">
            <w:pPr>
              <w:rPr>
                <w:rFonts w:ascii="Tahoma" w:hAnsi="Tahoma" w:cs="Tahoma"/>
                <w:sz w:val="16"/>
                <w:szCs w:val="16"/>
              </w:rPr>
            </w:pPr>
            <w:r w:rsidRPr="005E5827">
              <w:rPr>
                <w:rFonts w:ascii="Tahoma" w:hAnsi="Tahoma" w:cs="Tahoma"/>
                <w:sz w:val="16"/>
                <w:szCs w:val="16"/>
              </w:rPr>
              <w:t xml:space="preserve">PAPEL LENÇOL 70 X 50  </w:t>
            </w:r>
          </w:p>
          <w:p w14:paraId="53D27854" w14:textId="77777777" w:rsidR="00510E78" w:rsidRDefault="00510E78" w:rsidP="005E5827">
            <w:pPr>
              <w:rPr>
                <w:rFonts w:ascii="Tahoma" w:hAnsi="Tahoma" w:cs="Tahoma"/>
                <w:sz w:val="16"/>
                <w:szCs w:val="16"/>
              </w:rPr>
            </w:pPr>
          </w:p>
          <w:p w14:paraId="12A0F4B3" w14:textId="4C5F1C0F" w:rsidR="00510E78" w:rsidRPr="005E5827" w:rsidRDefault="00510E78" w:rsidP="005E5827">
            <w:pPr>
              <w:rPr>
                <w:rFonts w:ascii="Tahoma" w:hAnsi="Tahoma" w:cs="Tahoma"/>
                <w:sz w:val="16"/>
                <w:szCs w:val="16"/>
              </w:rPr>
            </w:pPr>
            <w:r w:rsidRPr="00510E78">
              <w:rPr>
                <w:rFonts w:ascii="Tahoma" w:hAnsi="Tahoma" w:cs="Tahoma"/>
                <w:b/>
                <w:bCs/>
                <w:sz w:val="16"/>
                <w:szCs w:val="16"/>
                <w:highlight w:val="yellow"/>
              </w:rPr>
              <w:t>COTA RESERVADA PARA EMPRESAS ME/EPP</w:t>
            </w:r>
          </w:p>
        </w:tc>
        <w:tc>
          <w:tcPr>
            <w:tcW w:w="2431" w:type="dxa"/>
            <w:tcBorders>
              <w:top w:val="nil"/>
              <w:left w:val="nil"/>
              <w:bottom w:val="single" w:sz="4" w:space="0" w:color="auto"/>
              <w:right w:val="single" w:sz="4" w:space="0" w:color="auto"/>
            </w:tcBorders>
            <w:shd w:val="clear" w:color="auto" w:fill="auto"/>
            <w:hideMark/>
          </w:tcPr>
          <w:p w14:paraId="43D8293B"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56B28ABC" w14:textId="77777777" w:rsidR="005E5827" w:rsidRPr="005E5827" w:rsidRDefault="005E5827" w:rsidP="005E5827">
            <w:pPr>
              <w:rPr>
                <w:rFonts w:ascii="Tahoma" w:hAnsi="Tahoma" w:cs="Tahoma"/>
                <w:sz w:val="16"/>
                <w:szCs w:val="16"/>
              </w:rPr>
            </w:pPr>
            <w:r w:rsidRPr="005E5827">
              <w:rPr>
                <w:rFonts w:ascii="Tahoma" w:hAnsi="Tahoma" w:cs="Tahoma"/>
                <w:sz w:val="16"/>
                <w:szCs w:val="16"/>
              </w:rPr>
              <w:t>RL</w:t>
            </w:r>
          </w:p>
        </w:tc>
        <w:tc>
          <w:tcPr>
            <w:tcW w:w="951" w:type="dxa"/>
            <w:tcBorders>
              <w:top w:val="nil"/>
              <w:left w:val="nil"/>
              <w:bottom w:val="single" w:sz="4" w:space="0" w:color="auto"/>
              <w:right w:val="single" w:sz="4" w:space="0" w:color="auto"/>
            </w:tcBorders>
            <w:shd w:val="clear" w:color="auto" w:fill="auto"/>
            <w:hideMark/>
          </w:tcPr>
          <w:p w14:paraId="1A812105"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500</w:t>
            </w:r>
          </w:p>
        </w:tc>
        <w:tc>
          <w:tcPr>
            <w:tcW w:w="940" w:type="dxa"/>
            <w:tcBorders>
              <w:top w:val="nil"/>
              <w:left w:val="nil"/>
              <w:bottom w:val="single" w:sz="4" w:space="0" w:color="auto"/>
              <w:right w:val="single" w:sz="4" w:space="0" w:color="auto"/>
            </w:tcBorders>
            <w:shd w:val="clear" w:color="auto" w:fill="auto"/>
            <w:hideMark/>
          </w:tcPr>
          <w:p w14:paraId="66DC84AC"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R$ 8,31</w:t>
            </w:r>
          </w:p>
        </w:tc>
        <w:tc>
          <w:tcPr>
            <w:tcW w:w="1382" w:type="dxa"/>
            <w:tcBorders>
              <w:top w:val="nil"/>
              <w:left w:val="nil"/>
              <w:bottom w:val="single" w:sz="4" w:space="0" w:color="auto"/>
              <w:right w:val="single" w:sz="4" w:space="0" w:color="auto"/>
            </w:tcBorders>
            <w:shd w:val="clear" w:color="auto" w:fill="auto"/>
            <w:hideMark/>
          </w:tcPr>
          <w:p w14:paraId="34DA9BBE"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R$ 4.155,00</w:t>
            </w:r>
          </w:p>
        </w:tc>
      </w:tr>
      <w:tr w:rsidR="005E5827" w:rsidRPr="005E5827" w14:paraId="3BBB1C45"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231C3C38"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27</w:t>
            </w:r>
          </w:p>
        </w:tc>
        <w:tc>
          <w:tcPr>
            <w:tcW w:w="3016" w:type="dxa"/>
            <w:tcBorders>
              <w:top w:val="nil"/>
              <w:left w:val="nil"/>
              <w:bottom w:val="single" w:sz="4" w:space="0" w:color="auto"/>
              <w:right w:val="single" w:sz="4" w:space="0" w:color="auto"/>
            </w:tcBorders>
            <w:shd w:val="clear" w:color="auto" w:fill="auto"/>
            <w:hideMark/>
          </w:tcPr>
          <w:p w14:paraId="0D3EFD4C" w14:textId="77777777" w:rsidR="005E5827" w:rsidRPr="005E5827" w:rsidRDefault="005E5827" w:rsidP="005E5827">
            <w:pPr>
              <w:rPr>
                <w:rFonts w:ascii="Tahoma" w:hAnsi="Tahoma" w:cs="Tahoma"/>
                <w:sz w:val="16"/>
                <w:szCs w:val="16"/>
              </w:rPr>
            </w:pPr>
            <w:r w:rsidRPr="005E5827">
              <w:rPr>
                <w:rFonts w:ascii="Tahoma" w:hAnsi="Tahoma" w:cs="Tahoma"/>
                <w:sz w:val="16"/>
                <w:szCs w:val="16"/>
              </w:rPr>
              <w:t>LANCETA DESCARTÁVEL ESTÉRIL 28 G</w:t>
            </w:r>
          </w:p>
        </w:tc>
        <w:tc>
          <w:tcPr>
            <w:tcW w:w="2431" w:type="dxa"/>
            <w:tcBorders>
              <w:top w:val="nil"/>
              <w:left w:val="nil"/>
              <w:bottom w:val="single" w:sz="4" w:space="0" w:color="auto"/>
              <w:right w:val="single" w:sz="4" w:space="0" w:color="auto"/>
            </w:tcBorders>
            <w:shd w:val="clear" w:color="auto" w:fill="auto"/>
            <w:hideMark/>
          </w:tcPr>
          <w:p w14:paraId="448814FD" w14:textId="77777777" w:rsidR="005E5827" w:rsidRPr="005E5827" w:rsidRDefault="005E5827" w:rsidP="005E5827">
            <w:pPr>
              <w:rPr>
                <w:rFonts w:ascii="Tahoma" w:hAnsi="Tahoma" w:cs="Tahoma"/>
                <w:sz w:val="16"/>
                <w:szCs w:val="16"/>
              </w:rPr>
            </w:pPr>
            <w:r w:rsidRPr="005E5827">
              <w:rPr>
                <w:rFonts w:ascii="Tahoma" w:hAnsi="Tahoma" w:cs="Tahoma"/>
                <w:sz w:val="16"/>
                <w:szCs w:val="16"/>
              </w:rPr>
              <w:t>LANCETA AUTOMÁTICA DESCARTÁVEL ESTÉRIL 28 G - COM DISPOSITIVO DE SEGURANÇA CONFORME NR-32</w:t>
            </w:r>
          </w:p>
        </w:tc>
        <w:tc>
          <w:tcPr>
            <w:tcW w:w="418" w:type="dxa"/>
            <w:tcBorders>
              <w:top w:val="nil"/>
              <w:left w:val="nil"/>
              <w:bottom w:val="single" w:sz="4" w:space="0" w:color="auto"/>
              <w:right w:val="single" w:sz="4" w:space="0" w:color="auto"/>
            </w:tcBorders>
            <w:shd w:val="clear" w:color="auto" w:fill="auto"/>
            <w:hideMark/>
          </w:tcPr>
          <w:p w14:paraId="339A1995" w14:textId="77777777" w:rsidR="005E5827" w:rsidRPr="005E5827" w:rsidRDefault="005E5827" w:rsidP="005E5827">
            <w:pPr>
              <w:rPr>
                <w:rFonts w:ascii="Tahoma" w:hAnsi="Tahoma" w:cs="Tahoma"/>
                <w:sz w:val="16"/>
                <w:szCs w:val="16"/>
              </w:rPr>
            </w:pPr>
            <w:r w:rsidRPr="005E5827">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39D443A5"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20000</w:t>
            </w:r>
          </w:p>
        </w:tc>
        <w:tc>
          <w:tcPr>
            <w:tcW w:w="940" w:type="dxa"/>
            <w:tcBorders>
              <w:top w:val="nil"/>
              <w:left w:val="nil"/>
              <w:bottom w:val="single" w:sz="4" w:space="0" w:color="auto"/>
              <w:right w:val="single" w:sz="4" w:space="0" w:color="auto"/>
            </w:tcBorders>
            <w:shd w:val="clear" w:color="auto" w:fill="auto"/>
            <w:hideMark/>
          </w:tcPr>
          <w:p w14:paraId="1F33D49B"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R$ 0,26</w:t>
            </w:r>
          </w:p>
        </w:tc>
        <w:tc>
          <w:tcPr>
            <w:tcW w:w="1382" w:type="dxa"/>
            <w:tcBorders>
              <w:top w:val="nil"/>
              <w:left w:val="nil"/>
              <w:bottom w:val="single" w:sz="4" w:space="0" w:color="auto"/>
              <w:right w:val="single" w:sz="4" w:space="0" w:color="auto"/>
            </w:tcBorders>
            <w:shd w:val="clear" w:color="auto" w:fill="auto"/>
            <w:hideMark/>
          </w:tcPr>
          <w:p w14:paraId="226FF29C"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R$ 5.200,00</w:t>
            </w:r>
          </w:p>
        </w:tc>
      </w:tr>
      <w:tr w:rsidR="005E5827" w:rsidRPr="005E5827" w14:paraId="7C2B850C"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1438557E"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28</w:t>
            </w:r>
          </w:p>
        </w:tc>
        <w:tc>
          <w:tcPr>
            <w:tcW w:w="3016" w:type="dxa"/>
            <w:tcBorders>
              <w:top w:val="nil"/>
              <w:left w:val="nil"/>
              <w:bottom w:val="single" w:sz="4" w:space="0" w:color="auto"/>
              <w:right w:val="single" w:sz="4" w:space="0" w:color="auto"/>
            </w:tcBorders>
            <w:shd w:val="clear" w:color="auto" w:fill="auto"/>
            <w:hideMark/>
          </w:tcPr>
          <w:p w14:paraId="50346EC1" w14:textId="77777777" w:rsidR="005E5827" w:rsidRPr="005E5827" w:rsidRDefault="005E5827" w:rsidP="005E5827">
            <w:pPr>
              <w:rPr>
                <w:rFonts w:ascii="Tahoma" w:hAnsi="Tahoma" w:cs="Tahoma"/>
                <w:sz w:val="16"/>
                <w:szCs w:val="16"/>
              </w:rPr>
            </w:pPr>
            <w:r w:rsidRPr="005E5827">
              <w:rPr>
                <w:rFonts w:ascii="Tahoma" w:hAnsi="Tahoma" w:cs="Tahoma"/>
                <w:sz w:val="16"/>
                <w:szCs w:val="16"/>
              </w:rPr>
              <w:t>ESFIGNOMANOMETRO ANERÓIDE COM VISOR PEQUENO ADULTO</w:t>
            </w:r>
          </w:p>
        </w:tc>
        <w:tc>
          <w:tcPr>
            <w:tcW w:w="2431" w:type="dxa"/>
            <w:tcBorders>
              <w:top w:val="nil"/>
              <w:left w:val="nil"/>
              <w:bottom w:val="single" w:sz="4" w:space="0" w:color="auto"/>
              <w:right w:val="single" w:sz="4" w:space="0" w:color="auto"/>
            </w:tcBorders>
            <w:shd w:val="clear" w:color="auto" w:fill="auto"/>
            <w:hideMark/>
          </w:tcPr>
          <w:p w14:paraId="0689D3DC"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7091480E" w14:textId="77777777" w:rsidR="005E5827" w:rsidRPr="005E5827" w:rsidRDefault="005E5827" w:rsidP="005E5827">
            <w:pPr>
              <w:rPr>
                <w:rFonts w:ascii="Tahoma" w:hAnsi="Tahoma" w:cs="Tahoma"/>
                <w:sz w:val="16"/>
                <w:szCs w:val="16"/>
              </w:rPr>
            </w:pPr>
            <w:r w:rsidRPr="005E5827">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0863694"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100</w:t>
            </w:r>
          </w:p>
        </w:tc>
        <w:tc>
          <w:tcPr>
            <w:tcW w:w="940" w:type="dxa"/>
            <w:tcBorders>
              <w:top w:val="nil"/>
              <w:left w:val="nil"/>
              <w:bottom w:val="single" w:sz="4" w:space="0" w:color="auto"/>
              <w:right w:val="single" w:sz="4" w:space="0" w:color="auto"/>
            </w:tcBorders>
            <w:shd w:val="clear" w:color="auto" w:fill="auto"/>
            <w:hideMark/>
          </w:tcPr>
          <w:p w14:paraId="07E8780D"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R$ 68,62</w:t>
            </w:r>
          </w:p>
        </w:tc>
        <w:tc>
          <w:tcPr>
            <w:tcW w:w="1382" w:type="dxa"/>
            <w:tcBorders>
              <w:top w:val="nil"/>
              <w:left w:val="nil"/>
              <w:bottom w:val="single" w:sz="4" w:space="0" w:color="auto"/>
              <w:right w:val="single" w:sz="4" w:space="0" w:color="auto"/>
            </w:tcBorders>
            <w:shd w:val="clear" w:color="auto" w:fill="auto"/>
            <w:hideMark/>
          </w:tcPr>
          <w:p w14:paraId="7C524B9B"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R$ 6.862,00</w:t>
            </w:r>
          </w:p>
        </w:tc>
      </w:tr>
      <w:tr w:rsidR="005E5827" w:rsidRPr="005E5827" w14:paraId="40C6B208"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2C9C146C"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29</w:t>
            </w:r>
          </w:p>
        </w:tc>
        <w:tc>
          <w:tcPr>
            <w:tcW w:w="3016" w:type="dxa"/>
            <w:tcBorders>
              <w:top w:val="nil"/>
              <w:left w:val="nil"/>
              <w:bottom w:val="single" w:sz="4" w:space="0" w:color="auto"/>
              <w:right w:val="single" w:sz="4" w:space="0" w:color="auto"/>
            </w:tcBorders>
            <w:shd w:val="clear" w:color="auto" w:fill="auto"/>
            <w:hideMark/>
          </w:tcPr>
          <w:p w14:paraId="7AC83ED5" w14:textId="77777777" w:rsidR="005E5827" w:rsidRPr="005E5827" w:rsidRDefault="005E5827" w:rsidP="005E5827">
            <w:pPr>
              <w:rPr>
                <w:rFonts w:ascii="Tahoma" w:hAnsi="Tahoma" w:cs="Tahoma"/>
                <w:sz w:val="16"/>
                <w:szCs w:val="16"/>
              </w:rPr>
            </w:pPr>
            <w:r w:rsidRPr="005E5827">
              <w:rPr>
                <w:rFonts w:ascii="Tahoma" w:hAnsi="Tahoma" w:cs="Tahoma"/>
                <w:sz w:val="16"/>
                <w:szCs w:val="16"/>
              </w:rPr>
              <w:t>LUVA VINIL TAMANHO M</w:t>
            </w:r>
          </w:p>
        </w:tc>
        <w:tc>
          <w:tcPr>
            <w:tcW w:w="2431" w:type="dxa"/>
            <w:tcBorders>
              <w:top w:val="nil"/>
              <w:left w:val="nil"/>
              <w:bottom w:val="single" w:sz="4" w:space="0" w:color="auto"/>
              <w:right w:val="single" w:sz="4" w:space="0" w:color="auto"/>
            </w:tcBorders>
            <w:shd w:val="clear" w:color="auto" w:fill="auto"/>
            <w:hideMark/>
          </w:tcPr>
          <w:p w14:paraId="6F1F7C25" w14:textId="77777777" w:rsidR="005E5827" w:rsidRPr="005E5827" w:rsidRDefault="005E5827" w:rsidP="005E5827">
            <w:pPr>
              <w:rPr>
                <w:rFonts w:ascii="Tahoma" w:hAnsi="Tahoma" w:cs="Tahoma"/>
                <w:sz w:val="16"/>
                <w:szCs w:val="16"/>
              </w:rPr>
            </w:pPr>
            <w:r w:rsidRPr="005E5827">
              <w:rPr>
                <w:rFonts w:ascii="Tahoma" w:hAnsi="Tahoma" w:cs="Tahoma"/>
                <w:sz w:val="16"/>
                <w:szCs w:val="16"/>
              </w:rPr>
              <w:t>POLICLORETO DE VINILA; SUPERFÍCIE LISA; AMBIDESTRA; NÃO ESTÉRIL; ISENTA DE PÓ; TOTALMENTE IMPERMEÁVEL À ÁGUA E A OUTROS FLUIDOS. CAIXA COM 100 UNIDADES</w:t>
            </w:r>
          </w:p>
        </w:tc>
        <w:tc>
          <w:tcPr>
            <w:tcW w:w="418" w:type="dxa"/>
            <w:tcBorders>
              <w:top w:val="nil"/>
              <w:left w:val="nil"/>
              <w:bottom w:val="single" w:sz="4" w:space="0" w:color="auto"/>
              <w:right w:val="single" w:sz="4" w:space="0" w:color="auto"/>
            </w:tcBorders>
            <w:shd w:val="clear" w:color="auto" w:fill="auto"/>
            <w:hideMark/>
          </w:tcPr>
          <w:p w14:paraId="25EA8091" w14:textId="77777777" w:rsidR="005E5827" w:rsidRPr="005E5827" w:rsidRDefault="005E5827" w:rsidP="005E5827">
            <w:pPr>
              <w:rPr>
                <w:rFonts w:ascii="Tahoma" w:hAnsi="Tahoma" w:cs="Tahoma"/>
                <w:sz w:val="16"/>
                <w:szCs w:val="16"/>
              </w:rPr>
            </w:pPr>
            <w:r w:rsidRPr="005E5827">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30530E86"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4000</w:t>
            </w:r>
          </w:p>
        </w:tc>
        <w:tc>
          <w:tcPr>
            <w:tcW w:w="940" w:type="dxa"/>
            <w:tcBorders>
              <w:top w:val="nil"/>
              <w:left w:val="nil"/>
              <w:bottom w:val="single" w:sz="4" w:space="0" w:color="auto"/>
              <w:right w:val="single" w:sz="4" w:space="0" w:color="auto"/>
            </w:tcBorders>
            <w:shd w:val="clear" w:color="auto" w:fill="auto"/>
            <w:hideMark/>
          </w:tcPr>
          <w:p w14:paraId="7D60E7F8"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R$ 9,89</w:t>
            </w:r>
          </w:p>
        </w:tc>
        <w:tc>
          <w:tcPr>
            <w:tcW w:w="1382" w:type="dxa"/>
            <w:tcBorders>
              <w:top w:val="nil"/>
              <w:left w:val="nil"/>
              <w:bottom w:val="single" w:sz="4" w:space="0" w:color="auto"/>
              <w:right w:val="single" w:sz="4" w:space="0" w:color="auto"/>
            </w:tcBorders>
            <w:shd w:val="clear" w:color="auto" w:fill="auto"/>
            <w:hideMark/>
          </w:tcPr>
          <w:p w14:paraId="09B00544"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R$ 39.560,00</w:t>
            </w:r>
          </w:p>
        </w:tc>
      </w:tr>
      <w:tr w:rsidR="005E5827" w:rsidRPr="005E5827" w14:paraId="63A1D2D8"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21A8BCD1"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30</w:t>
            </w:r>
          </w:p>
        </w:tc>
        <w:tc>
          <w:tcPr>
            <w:tcW w:w="3016" w:type="dxa"/>
            <w:tcBorders>
              <w:top w:val="nil"/>
              <w:left w:val="nil"/>
              <w:bottom w:val="single" w:sz="4" w:space="0" w:color="auto"/>
              <w:right w:val="single" w:sz="4" w:space="0" w:color="auto"/>
            </w:tcBorders>
            <w:shd w:val="clear" w:color="auto" w:fill="auto"/>
            <w:hideMark/>
          </w:tcPr>
          <w:p w14:paraId="61606495" w14:textId="77777777" w:rsidR="005E5827" w:rsidRPr="005E5827" w:rsidRDefault="005E5827" w:rsidP="005E5827">
            <w:pPr>
              <w:rPr>
                <w:rFonts w:ascii="Tahoma" w:hAnsi="Tahoma" w:cs="Tahoma"/>
                <w:sz w:val="16"/>
                <w:szCs w:val="16"/>
              </w:rPr>
            </w:pPr>
            <w:r w:rsidRPr="005E5827">
              <w:rPr>
                <w:rFonts w:ascii="Tahoma" w:hAnsi="Tahoma" w:cs="Tahoma"/>
                <w:sz w:val="16"/>
                <w:szCs w:val="16"/>
              </w:rPr>
              <w:t>LUVA NITRÍLICA PARA PROCEDIMENTO NÃO CIRÚRGICO TAMANHO M - CAIXA COM 100 UNIDADES</w:t>
            </w:r>
          </w:p>
        </w:tc>
        <w:tc>
          <w:tcPr>
            <w:tcW w:w="2431" w:type="dxa"/>
            <w:tcBorders>
              <w:top w:val="nil"/>
              <w:left w:val="nil"/>
              <w:bottom w:val="single" w:sz="4" w:space="0" w:color="auto"/>
              <w:right w:val="single" w:sz="4" w:space="0" w:color="auto"/>
            </w:tcBorders>
            <w:shd w:val="clear" w:color="auto" w:fill="auto"/>
            <w:hideMark/>
          </w:tcPr>
          <w:p w14:paraId="49FF8CFB" w14:textId="77777777" w:rsidR="005E5827" w:rsidRPr="005E5827" w:rsidRDefault="005E5827" w:rsidP="005E5827">
            <w:pPr>
              <w:rPr>
                <w:rFonts w:ascii="Tahoma" w:hAnsi="Tahoma" w:cs="Tahoma"/>
                <w:sz w:val="16"/>
                <w:szCs w:val="16"/>
              </w:rPr>
            </w:pPr>
            <w:r w:rsidRPr="005E5827">
              <w:rPr>
                <w:rFonts w:ascii="Tahoma" w:hAnsi="Tahoma" w:cs="Tahoma"/>
                <w:sz w:val="16"/>
                <w:szCs w:val="16"/>
              </w:rPr>
              <w:t>LUVA NITRÍLICA PARA PROCEDIMENTO NÃO CIRÚRGICO TAMANHO M - CAIXA COM 100 UNIDADES - SEM PÓ</w:t>
            </w:r>
          </w:p>
        </w:tc>
        <w:tc>
          <w:tcPr>
            <w:tcW w:w="418" w:type="dxa"/>
            <w:tcBorders>
              <w:top w:val="nil"/>
              <w:left w:val="nil"/>
              <w:bottom w:val="single" w:sz="4" w:space="0" w:color="auto"/>
              <w:right w:val="single" w:sz="4" w:space="0" w:color="auto"/>
            </w:tcBorders>
            <w:shd w:val="clear" w:color="auto" w:fill="auto"/>
            <w:hideMark/>
          </w:tcPr>
          <w:p w14:paraId="6BD065C1" w14:textId="77777777" w:rsidR="005E5827" w:rsidRPr="005E5827" w:rsidRDefault="005E5827" w:rsidP="005E5827">
            <w:pPr>
              <w:rPr>
                <w:rFonts w:ascii="Tahoma" w:hAnsi="Tahoma" w:cs="Tahoma"/>
                <w:sz w:val="16"/>
                <w:szCs w:val="16"/>
              </w:rPr>
            </w:pPr>
            <w:r w:rsidRPr="005E5827">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34DC7E85"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3600</w:t>
            </w:r>
          </w:p>
        </w:tc>
        <w:tc>
          <w:tcPr>
            <w:tcW w:w="940" w:type="dxa"/>
            <w:tcBorders>
              <w:top w:val="nil"/>
              <w:left w:val="nil"/>
              <w:bottom w:val="single" w:sz="4" w:space="0" w:color="auto"/>
              <w:right w:val="single" w:sz="4" w:space="0" w:color="auto"/>
            </w:tcBorders>
            <w:shd w:val="clear" w:color="auto" w:fill="auto"/>
            <w:hideMark/>
          </w:tcPr>
          <w:p w14:paraId="09EE9341"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R$ 12,00</w:t>
            </w:r>
          </w:p>
        </w:tc>
        <w:tc>
          <w:tcPr>
            <w:tcW w:w="1382" w:type="dxa"/>
            <w:tcBorders>
              <w:top w:val="nil"/>
              <w:left w:val="nil"/>
              <w:bottom w:val="single" w:sz="4" w:space="0" w:color="auto"/>
              <w:right w:val="single" w:sz="4" w:space="0" w:color="auto"/>
            </w:tcBorders>
            <w:shd w:val="clear" w:color="auto" w:fill="auto"/>
            <w:hideMark/>
          </w:tcPr>
          <w:p w14:paraId="2093DD69"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R$ 43.200,00</w:t>
            </w:r>
          </w:p>
        </w:tc>
      </w:tr>
      <w:tr w:rsidR="005E5827" w:rsidRPr="005E5827" w14:paraId="49CF35A9"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5222902B"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31</w:t>
            </w:r>
          </w:p>
        </w:tc>
        <w:tc>
          <w:tcPr>
            <w:tcW w:w="3016" w:type="dxa"/>
            <w:tcBorders>
              <w:top w:val="nil"/>
              <w:left w:val="nil"/>
              <w:bottom w:val="single" w:sz="4" w:space="0" w:color="auto"/>
              <w:right w:val="single" w:sz="4" w:space="0" w:color="auto"/>
            </w:tcBorders>
            <w:shd w:val="clear" w:color="auto" w:fill="auto"/>
            <w:hideMark/>
          </w:tcPr>
          <w:p w14:paraId="42D91491" w14:textId="77777777" w:rsidR="005E5827" w:rsidRDefault="005E5827" w:rsidP="005E5827">
            <w:pPr>
              <w:rPr>
                <w:rFonts w:ascii="Tahoma" w:hAnsi="Tahoma" w:cs="Tahoma"/>
                <w:sz w:val="16"/>
                <w:szCs w:val="16"/>
              </w:rPr>
            </w:pPr>
            <w:r w:rsidRPr="005E5827">
              <w:rPr>
                <w:rFonts w:ascii="Tahoma" w:hAnsi="Tahoma" w:cs="Tahoma"/>
                <w:sz w:val="16"/>
                <w:szCs w:val="16"/>
              </w:rPr>
              <w:t>LUVA NITRÍLICA PARA PROCEDIMENTO NÃO CIRÚRGICO TAMANHO M - CAIXA COM 100 UNIDADES</w:t>
            </w:r>
          </w:p>
          <w:p w14:paraId="46640009" w14:textId="77777777" w:rsidR="00510E78" w:rsidRDefault="00510E78" w:rsidP="005E5827">
            <w:pPr>
              <w:rPr>
                <w:rFonts w:ascii="Tahoma" w:hAnsi="Tahoma" w:cs="Tahoma"/>
                <w:sz w:val="16"/>
                <w:szCs w:val="16"/>
              </w:rPr>
            </w:pPr>
          </w:p>
          <w:p w14:paraId="1301AA73" w14:textId="056241A6" w:rsidR="00510E78" w:rsidRPr="005E5827" w:rsidRDefault="00510E78" w:rsidP="005E5827">
            <w:pPr>
              <w:rPr>
                <w:rFonts w:ascii="Tahoma" w:hAnsi="Tahoma" w:cs="Tahoma"/>
                <w:sz w:val="16"/>
                <w:szCs w:val="16"/>
              </w:rPr>
            </w:pPr>
            <w:r w:rsidRPr="00510E78">
              <w:rPr>
                <w:rFonts w:ascii="Tahoma" w:hAnsi="Tahoma" w:cs="Tahoma"/>
                <w:b/>
                <w:bCs/>
                <w:sz w:val="16"/>
                <w:szCs w:val="16"/>
                <w:highlight w:val="yellow"/>
              </w:rPr>
              <w:t>COTA RESERVADA PARA EMPRESAS ME/EPP</w:t>
            </w:r>
          </w:p>
        </w:tc>
        <w:tc>
          <w:tcPr>
            <w:tcW w:w="2431" w:type="dxa"/>
            <w:tcBorders>
              <w:top w:val="nil"/>
              <w:left w:val="nil"/>
              <w:bottom w:val="single" w:sz="4" w:space="0" w:color="auto"/>
              <w:right w:val="single" w:sz="4" w:space="0" w:color="auto"/>
            </w:tcBorders>
            <w:shd w:val="clear" w:color="auto" w:fill="auto"/>
            <w:hideMark/>
          </w:tcPr>
          <w:p w14:paraId="41F4B5AD" w14:textId="77777777" w:rsidR="005E5827" w:rsidRPr="005E5827" w:rsidRDefault="005E5827" w:rsidP="005E5827">
            <w:pPr>
              <w:rPr>
                <w:rFonts w:ascii="Tahoma" w:hAnsi="Tahoma" w:cs="Tahoma"/>
                <w:sz w:val="16"/>
                <w:szCs w:val="16"/>
              </w:rPr>
            </w:pPr>
            <w:r w:rsidRPr="005E5827">
              <w:rPr>
                <w:rFonts w:ascii="Tahoma" w:hAnsi="Tahoma" w:cs="Tahoma"/>
                <w:sz w:val="16"/>
                <w:szCs w:val="16"/>
              </w:rPr>
              <w:t>LUVA NITRÍLICA PARA PROCEDIMENTO NÃO CIRÚRGICO TAMANHO M - CAIXA COM 100 UNIDADES - SEM PÓ</w:t>
            </w:r>
          </w:p>
        </w:tc>
        <w:tc>
          <w:tcPr>
            <w:tcW w:w="418" w:type="dxa"/>
            <w:tcBorders>
              <w:top w:val="nil"/>
              <w:left w:val="nil"/>
              <w:bottom w:val="single" w:sz="4" w:space="0" w:color="auto"/>
              <w:right w:val="single" w:sz="4" w:space="0" w:color="auto"/>
            </w:tcBorders>
            <w:shd w:val="clear" w:color="auto" w:fill="auto"/>
            <w:hideMark/>
          </w:tcPr>
          <w:p w14:paraId="63EA74A7" w14:textId="77777777" w:rsidR="005E5827" w:rsidRPr="005E5827" w:rsidRDefault="005E5827" w:rsidP="005E5827">
            <w:pPr>
              <w:rPr>
                <w:rFonts w:ascii="Tahoma" w:hAnsi="Tahoma" w:cs="Tahoma"/>
                <w:sz w:val="16"/>
                <w:szCs w:val="16"/>
              </w:rPr>
            </w:pPr>
            <w:r w:rsidRPr="005E5827">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348A1D76"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400</w:t>
            </w:r>
          </w:p>
        </w:tc>
        <w:tc>
          <w:tcPr>
            <w:tcW w:w="940" w:type="dxa"/>
            <w:tcBorders>
              <w:top w:val="nil"/>
              <w:left w:val="nil"/>
              <w:bottom w:val="single" w:sz="4" w:space="0" w:color="auto"/>
              <w:right w:val="single" w:sz="4" w:space="0" w:color="auto"/>
            </w:tcBorders>
            <w:shd w:val="clear" w:color="auto" w:fill="auto"/>
            <w:hideMark/>
          </w:tcPr>
          <w:p w14:paraId="3198F5D6"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R$ 12,00</w:t>
            </w:r>
          </w:p>
        </w:tc>
        <w:tc>
          <w:tcPr>
            <w:tcW w:w="1382" w:type="dxa"/>
            <w:tcBorders>
              <w:top w:val="nil"/>
              <w:left w:val="nil"/>
              <w:bottom w:val="single" w:sz="4" w:space="0" w:color="auto"/>
              <w:right w:val="single" w:sz="4" w:space="0" w:color="auto"/>
            </w:tcBorders>
            <w:shd w:val="clear" w:color="auto" w:fill="auto"/>
            <w:hideMark/>
          </w:tcPr>
          <w:p w14:paraId="541BCE89"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R$ 4.800,00</w:t>
            </w:r>
          </w:p>
        </w:tc>
      </w:tr>
      <w:tr w:rsidR="005E5827" w:rsidRPr="005E5827" w14:paraId="61AAA0D4"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2D4A70B5"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32</w:t>
            </w:r>
          </w:p>
        </w:tc>
        <w:tc>
          <w:tcPr>
            <w:tcW w:w="3016" w:type="dxa"/>
            <w:tcBorders>
              <w:top w:val="nil"/>
              <w:left w:val="nil"/>
              <w:bottom w:val="single" w:sz="4" w:space="0" w:color="auto"/>
              <w:right w:val="single" w:sz="4" w:space="0" w:color="auto"/>
            </w:tcBorders>
            <w:shd w:val="clear" w:color="auto" w:fill="auto"/>
            <w:hideMark/>
          </w:tcPr>
          <w:p w14:paraId="1BD2A134" w14:textId="77777777" w:rsidR="005E5827" w:rsidRPr="005E5827" w:rsidRDefault="005E5827" w:rsidP="005E5827">
            <w:pPr>
              <w:rPr>
                <w:rFonts w:ascii="Tahoma" w:hAnsi="Tahoma" w:cs="Tahoma"/>
                <w:sz w:val="16"/>
                <w:szCs w:val="16"/>
              </w:rPr>
            </w:pPr>
            <w:r w:rsidRPr="005E5827">
              <w:rPr>
                <w:rFonts w:ascii="Tahoma" w:hAnsi="Tahoma" w:cs="Tahoma"/>
                <w:sz w:val="16"/>
                <w:szCs w:val="16"/>
              </w:rPr>
              <w:t>LUVA NITRÍLICA PARA PROCEDIMENTO NÃO CIRÚRGICO TAMANHO G - CAIXA COM 100 UNIDADES</w:t>
            </w:r>
          </w:p>
        </w:tc>
        <w:tc>
          <w:tcPr>
            <w:tcW w:w="2431" w:type="dxa"/>
            <w:tcBorders>
              <w:top w:val="nil"/>
              <w:left w:val="nil"/>
              <w:bottom w:val="single" w:sz="4" w:space="0" w:color="auto"/>
              <w:right w:val="single" w:sz="4" w:space="0" w:color="auto"/>
            </w:tcBorders>
            <w:shd w:val="clear" w:color="auto" w:fill="auto"/>
            <w:hideMark/>
          </w:tcPr>
          <w:p w14:paraId="7A7F0C5F" w14:textId="77777777" w:rsidR="005E5827" w:rsidRPr="005E5827" w:rsidRDefault="005E5827" w:rsidP="005E5827">
            <w:pPr>
              <w:rPr>
                <w:rFonts w:ascii="Tahoma" w:hAnsi="Tahoma" w:cs="Tahoma"/>
                <w:sz w:val="16"/>
                <w:szCs w:val="16"/>
              </w:rPr>
            </w:pPr>
            <w:r w:rsidRPr="005E5827">
              <w:rPr>
                <w:rFonts w:ascii="Tahoma" w:hAnsi="Tahoma" w:cs="Tahoma"/>
                <w:sz w:val="16"/>
                <w:szCs w:val="16"/>
              </w:rPr>
              <w:t>LUVA NITRÍLICA PARA PROCEDIMENTO NÃO CIRÚRGICO TAMANHO G - CAIXA COM 100 UNIDADES - SEM PÓ</w:t>
            </w:r>
          </w:p>
        </w:tc>
        <w:tc>
          <w:tcPr>
            <w:tcW w:w="418" w:type="dxa"/>
            <w:tcBorders>
              <w:top w:val="nil"/>
              <w:left w:val="nil"/>
              <w:bottom w:val="single" w:sz="4" w:space="0" w:color="auto"/>
              <w:right w:val="single" w:sz="4" w:space="0" w:color="auto"/>
            </w:tcBorders>
            <w:shd w:val="clear" w:color="auto" w:fill="auto"/>
            <w:hideMark/>
          </w:tcPr>
          <w:p w14:paraId="770A9976" w14:textId="77777777" w:rsidR="005E5827" w:rsidRPr="005E5827" w:rsidRDefault="005E5827" w:rsidP="005E5827">
            <w:pPr>
              <w:rPr>
                <w:rFonts w:ascii="Tahoma" w:hAnsi="Tahoma" w:cs="Tahoma"/>
                <w:sz w:val="16"/>
                <w:szCs w:val="16"/>
              </w:rPr>
            </w:pPr>
            <w:r w:rsidRPr="005E5827">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6CAE34EE"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1260</w:t>
            </w:r>
          </w:p>
        </w:tc>
        <w:tc>
          <w:tcPr>
            <w:tcW w:w="940" w:type="dxa"/>
            <w:tcBorders>
              <w:top w:val="nil"/>
              <w:left w:val="nil"/>
              <w:bottom w:val="single" w:sz="4" w:space="0" w:color="auto"/>
              <w:right w:val="single" w:sz="4" w:space="0" w:color="auto"/>
            </w:tcBorders>
            <w:shd w:val="clear" w:color="auto" w:fill="auto"/>
            <w:hideMark/>
          </w:tcPr>
          <w:p w14:paraId="72319268"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R$ 12,00</w:t>
            </w:r>
          </w:p>
        </w:tc>
        <w:tc>
          <w:tcPr>
            <w:tcW w:w="1382" w:type="dxa"/>
            <w:tcBorders>
              <w:top w:val="nil"/>
              <w:left w:val="nil"/>
              <w:bottom w:val="single" w:sz="4" w:space="0" w:color="auto"/>
              <w:right w:val="single" w:sz="4" w:space="0" w:color="auto"/>
            </w:tcBorders>
            <w:shd w:val="clear" w:color="auto" w:fill="auto"/>
            <w:hideMark/>
          </w:tcPr>
          <w:p w14:paraId="72CA9B09"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R$ 15.120,00</w:t>
            </w:r>
          </w:p>
        </w:tc>
      </w:tr>
      <w:tr w:rsidR="005E5827" w:rsidRPr="005E5827" w14:paraId="27A1EE11"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69E8C8E5"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33</w:t>
            </w:r>
          </w:p>
        </w:tc>
        <w:tc>
          <w:tcPr>
            <w:tcW w:w="3016" w:type="dxa"/>
            <w:tcBorders>
              <w:top w:val="nil"/>
              <w:left w:val="nil"/>
              <w:bottom w:val="single" w:sz="4" w:space="0" w:color="auto"/>
              <w:right w:val="single" w:sz="4" w:space="0" w:color="auto"/>
            </w:tcBorders>
            <w:shd w:val="clear" w:color="auto" w:fill="auto"/>
            <w:hideMark/>
          </w:tcPr>
          <w:p w14:paraId="4EEA98A5" w14:textId="77777777" w:rsidR="005E5827" w:rsidRDefault="005E5827" w:rsidP="005E5827">
            <w:pPr>
              <w:rPr>
                <w:rFonts w:ascii="Tahoma" w:hAnsi="Tahoma" w:cs="Tahoma"/>
                <w:sz w:val="16"/>
                <w:szCs w:val="16"/>
              </w:rPr>
            </w:pPr>
            <w:r w:rsidRPr="005E5827">
              <w:rPr>
                <w:rFonts w:ascii="Tahoma" w:hAnsi="Tahoma" w:cs="Tahoma"/>
                <w:sz w:val="16"/>
                <w:szCs w:val="16"/>
              </w:rPr>
              <w:t>LUVA NITRÍLICA PARA PROCEDIMENTO NÃO CIRÚRGICO TAMANHO G - CAIXA COM 100 UNIDADES</w:t>
            </w:r>
          </w:p>
          <w:p w14:paraId="1F738225" w14:textId="77777777" w:rsidR="00510E78" w:rsidRDefault="00510E78" w:rsidP="005E5827">
            <w:pPr>
              <w:rPr>
                <w:rFonts w:ascii="Tahoma" w:hAnsi="Tahoma" w:cs="Tahoma"/>
                <w:sz w:val="16"/>
                <w:szCs w:val="16"/>
              </w:rPr>
            </w:pPr>
          </w:p>
          <w:p w14:paraId="226FD7E7" w14:textId="2D5489C7" w:rsidR="00510E78" w:rsidRPr="005E5827" w:rsidRDefault="00510E78" w:rsidP="005E5827">
            <w:pPr>
              <w:rPr>
                <w:rFonts w:ascii="Tahoma" w:hAnsi="Tahoma" w:cs="Tahoma"/>
                <w:sz w:val="16"/>
                <w:szCs w:val="16"/>
              </w:rPr>
            </w:pPr>
            <w:r w:rsidRPr="00510E78">
              <w:rPr>
                <w:rFonts w:ascii="Tahoma" w:hAnsi="Tahoma" w:cs="Tahoma"/>
                <w:b/>
                <w:bCs/>
                <w:sz w:val="16"/>
                <w:szCs w:val="16"/>
                <w:highlight w:val="yellow"/>
              </w:rPr>
              <w:t>COTA RESERVADA PARA EMPRESAS ME/EPP</w:t>
            </w:r>
          </w:p>
        </w:tc>
        <w:tc>
          <w:tcPr>
            <w:tcW w:w="2431" w:type="dxa"/>
            <w:tcBorders>
              <w:top w:val="nil"/>
              <w:left w:val="nil"/>
              <w:bottom w:val="single" w:sz="4" w:space="0" w:color="auto"/>
              <w:right w:val="single" w:sz="4" w:space="0" w:color="auto"/>
            </w:tcBorders>
            <w:shd w:val="clear" w:color="auto" w:fill="auto"/>
            <w:hideMark/>
          </w:tcPr>
          <w:p w14:paraId="37BA832C" w14:textId="77777777" w:rsidR="005E5827" w:rsidRPr="005E5827" w:rsidRDefault="005E5827" w:rsidP="005E5827">
            <w:pPr>
              <w:rPr>
                <w:rFonts w:ascii="Tahoma" w:hAnsi="Tahoma" w:cs="Tahoma"/>
                <w:sz w:val="16"/>
                <w:szCs w:val="16"/>
              </w:rPr>
            </w:pPr>
            <w:r w:rsidRPr="005E5827">
              <w:rPr>
                <w:rFonts w:ascii="Tahoma" w:hAnsi="Tahoma" w:cs="Tahoma"/>
                <w:sz w:val="16"/>
                <w:szCs w:val="16"/>
              </w:rPr>
              <w:t>LUVA NITRÍLICA PARA PROCEDIMENTO NÃO CIRÚRGICO TAMANHO G - CAIXA COM 100 UNIDADES - SEM PÓ</w:t>
            </w:r>
          </w:p>
        </w:tc>
        <w:tc>
          <w:tcPr>
            <w:tcW w:w="418" w:type="dxa"/>
            <w:tcBorders>
              <w:top w:val="nil"/>
              <w:left w:val="nil"/>
              <w:bottom w:val="single" w:sz="4" w:space="0" w:color="auto"/>
              <w:right w:val="single" w:sz="4" w:space="0" w:color="auto"/>
            </w:tcBorders>
            <w:shd w:val="clear" w:color="auto" w:fill="auto"/>
            <w:hideMark/>
          </w:tcPr>
          <w:p w14:paraId="0947090D" w14:textId="77777777" w:rsidR="005E5827" w:rsidRPr="005E5827" w:rsidRDefault="005E5827" w:rsidP="005E5827">
            <w:pPr>
              <w:rPr>
                <w:rFonts w:ascii="Tahoma" w:hAnsi="Tahoma" w:cs="Tahoma"/>
                <w:sz w:val="16"/>
                <w:szCs w:val="16"/>
              </w:rPr>
            </w:pPr>
            <w:r w:rsidRPr="005E5827">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0532F7F1"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140</w:t>
            </w:r>
          </w:p>
        </w:tc>
        <w:tc>
          <w:tcPr>
            <w:tcW w:w="940" w:type="dxa"/>
            <w:tcBorders>
              <w:top w:val="nil"/>
              <w:left w:val="nil"/>
              <w:bottom w:val="single" w:sz="4" w:space="0" w:color="auto"/>
              <w:right w:val="single" w:sz="4" w:space="0" w:color="auto"/>
            </w:tcBorders>
            <w:shd w:val="clear" w:color="auto" w:fill="auto"/>
            <w:hideMark/>
          </w:tcPr>
          <w:p w14:paraId="0F5E7F38"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R$ 12,00</w:t>
            </w:r>
          </w:p>
        </w:tc>
        <w:tc>
          <w:tcPr>
            <w:tcW w:w="1382" w:type="dxa"/>
            <w:tcBorders>
              <w:top w:val="nil"/>
              <w:left w:val="nil"/>
              <w:bottom w:val="single" w:sz="4" w:space="0" w:color="auto"/>
              <w:right w:val="single" w:sz="4" w:space="0" w:color="auto"/>
            </w:tcBorders>
            <w:shd w:val="clear" w:color="auto" w:fill="auto"/>
            <w:hideMark/>
          </w:tcPr>
          <w:p w14:paraId="37433055"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R$ 1.680,00</w:t>
            </w:r>
          </w:p>
        </w:tc>
      </w:tr>
      <w:tr w:rsidR="005E5827" w:rsidRPr="005E5827" w14:paraId="65D1C206"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0A36DD11"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34</w:t>
            </w:r>
          </w:p>
        </w:tc>
        <w:tc>
          <w:tcPr>
            <w:tcW w:w="3016" w:type="dxa"/>
            <w:tcBorders>
              <w:top w:val="nil"/>
              <w:left w:val="nil"/>
              <w:bottom w:val="single" w:sz="4" w:space="0" w:color="auto"/>
              <w:right w:val="single" w:sz="4" w:space="0" w:color="auto"/>
            </w:tcBorders>
            <w:shd w:val="clear" w:color="auto" w:fill="auto"/>
            <w:hideMark/>
          </w:tcPr>
          <w:p w14:paraId="75CB9550" w14:textId="77777777" w:rsidR="005E5827" w:rsidRPr="005E5827" w:rsidRDefault="005E5827" w:rsidP="005E5827">
            <w:pPr>
              <w:rPr>
                <w:rFonts w:ascii="Tahoma" w:hAnsi="Tahoma" w:cs="Tahoma"/>
                <w:sz w:val="16"/>
                <w:szCs w:val="16"/>
              </w:rPr>
            </w:pPr>
            <w:r w:rsidRPr="005E5827">
              <w:rPr>
                <w:rFonts w:ascii="Tahoma" w:hAnsi="Tahoma" w:cs="Tahoma"/>
                <w:sz w:val="16"/>
                <w:szCs w:val="16"/>
              </w:rPr>
              <w:t>LUVA NITRÍLICA PARA PROCEDIMENTO NÃO CIRÚRGICO TAMANHO P - CAIXA COM 100 UNIDADES</w:t>
            </w:r>
          </w:p>
        </w:tc>
        <w:tc>
          <w:tcPr>
            <w:tcW w:w="2431" w:type="dxa"/>
            <w:tcBorders>
              <w:top w:val="nil"/>
              <w:left w:val="nil"/>
              <w:bottom w:val="single" w:sz="4" w:space="0" w:color="auto"/>
              <w:right w:val="single" w:sz="4" w:space="0" w:color="auto"/>
            </w:tcBorders>
            <w:shd w:val="clear" w:color="auto" w:fill="auto"/>
            <w:hideMark/>
          </w:tcPr>
          <w:p w14:paraId="1E2C0A7C" w14:textId="77777777" w:rsidR="005E5827" w:rsidRPr="005E5827" w:rsidRDefault="005E5827" w:rsidP="005E5827">
            <w:pPr>
              <w:rPr>
                <w:rFonts w:ascii="Tahoma" w:hAnsi="Tahoma" w:cs="Tahoma"/>
                <w:sz w:val="16"/>
                <w:szCs w:val="16"/>
              </w:rPr>
            </w:pPr>
            <w:r w:rsidRPr="005E5827">
              <w:rPr>
                <w:rFonts w:ascii="Tahoma" w:hAnsi="Tahoma" w:cs="Tahoma"/>
                <w:sz w:val="16"/>
                <w:szCs w:val="16"/>
              </w:rPr>
              <w:t>LUVA NITRÍLICA PARA PROCEDIMENTO NÃO CIRÚRGICO TAMANHO P - CAIXA COM 100 UNIDADES - SEM PÓ</w:t>
            </w:r>
          </w:p>
        </w:tc>
        <w:tc>
          <w:tcPr>
            <w:tcW w:w="418" w:type="dxa"/>
            <w:tcBorders>
              <w:top w:val="nil"/>
              <w:left w:val="nil"/>
              <w:bottom w:val="single" w:sz="4" w:space="0" w:color="auto"/>
              <w:right w:val="single" w:sz="4" w:space="0" w:color="auto"/>
            </w:tcBorders>
            <w:shd w:val="clear" w:color="auto" w:fill="auto"/>
            <w:hideMark/>
          </w:tcPr>
          <w:p w14:paraId="1A9B0A98" w14:textId="77777777" w:rsidR="005E5827" w:rsidRPr="005E5827" w:rsidRDefault="005E5827" w:rsidP="005E5827">
            <w:pPr>
              <w:rPr>
                <w:rFonts w:ascii="Tahoma" w:hAnsi="Tahoma" w:cs="Tahoma"/>
                <w:sz w:val="16"/>
                <w:szCs w:val="16"/>
              </w:rPr>
            </w:pPr>
            <w:r w:rsidRPr="005E5827">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48F23100"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2700</w:t>
            </w:r>
          </w:p>
        </w:tc>
        <w:tc>
          <w:tcPr>
            <w:tcW w:w="940" w:type="dxa"/>
            <w:tcBorders>
              <w:top w:val="nil"/>
              <w:left w:val="nil"/>
              <w:bottom w:val="single" w:sz="4" w:space="0" w:color="auto"/>
              <w:right w:val="single" w:sz="4" w:space="0" w:color="auto"/>
            </w:tcBorders>
            <w:shd w:val="clear" w:color="auto" w:fill="auto"/>
            <w:hideMark/>
          </w:tcPr>
          <w:p w14:paraId="0E4EA74B"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R$ 12,00</w:t>
            </w:r>
          </w:p>
        </w:tc>
        <w:tc>
          <w:tcPr>
            <w:tcW w:w="1382" w:type="dxa"/>
            <w:tcBorders>
              <w:top w:val="nil"/>
              <w:left w:val="nil"/>
              <w:bottom w:val="single" w:sz="4" w:space="0" w:color="auto"/>
              <w:right w:val="single" w:sz="4" w:space="0" w:color="auto"/>
            </w:tcBorders>
            <w:shd w:val="clear" w:color="auto" w:fill="auto"/>
            <w:hideMark/>
          </w:tcPr>
          <w:p w14:paraId="7A749700"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R$ 32.400,00</w:t>
            </w:r>
          </w:p>
        </w:tc>
      </w:tr>
      <w:tr w:rsidR="005E5827" w:rsidRPr="005E5827" w14:paraId="5A3550B8"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3B0D5717"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35</w:t>
            </w:r>
          </w:p>
        </w:tc>
        <w:tc>
          <w:tcPr>
            <w:tcW w:w="3016" w:type="dxa"/>
            <w:tcBorders>
              <w:top w:val="nil"/>
              <w:left w:val="nil"/>
              <w:bottom w:val="single" w:sz="4" w:space="0" w:color="auto"/>
              <w:right w:val="single" w:sz="4" w:space="0" w:color="auto"/>
            </w:tcBorders>
            <w:shd w:val="clear" w:color="auto" w:fill="auto"/>
            <w:hideMark/>
          </w:tcPr>
          <w:p w14:paraId="04A50DCA" w14:textId="77777777" w:rsidR="005E5827" w:rsidRDefault="005E5827" w:rsidP="005E5827">
            <w:pPr>
              <w:rPr>
                <w:rFonts w:ascii="Tahoma" w:hAnsi="Tahoma" w:cs="Tahoma"/>
                <w:sz w:val="16"/>
                <w:szCs w:val="16"/>
              </w:rPr>
            </w:pPr>
            <w:r w:rsidRPr="005E5827">
              <w:rPr>
                <w:rFonts w:ascii="Tahoma" w:hAnsi="Tahoma" w:cs="Tahoma"/>
                <w:sz w:val="16"/>
                <w:szCs w:val="16"/>
              </w:rPr>
              <w:t>LUVA NITRÍLICA PARA PROCEDIMENTO NÃO CIRÚRGICO TAMANHO P - CAIXA COM 100 UNIDADES</w:t>
            </w:r>
          </w:p>
          <w:p w14:paraId="0D2EDD95" w14:textId="77777777" w:rsidR="00510E78" w:rsidRDefault="00510E78" w:rsidP="005E5827">
            <w:pPr>
              <w:rPr>
                <w:rFonts w:ascii="Tahoma" w:hAnsi="Tahoma" w:cs="Tahoma"/>
                <w:sz w:val="16"/>
                <w:szCs w:val="16"/>
              </w:rPr>
            </w:pPr>
          </w:p>
          <w:p w14:paraId="09D2F150" w14:textId="59F74883" w:rsidR="00510E78" w:rsidRPr="005E5827" w:rsidRDefault="00510E78" w:rsidP="005E5827">
            <w:pPr>
              <w:rPr>
                <w:rFonts w:ascii="Tahoma" w:hAnsi="Tahoma" w:cs="Tahoma"/>
                <w:sz w:val="16"/>
                <w:szCs w:val="16"/>
              </w:rPr>
            </w:pPr>
            <w:r w:rsidRPr="00510E78">
              <w:rPr>
                <w:rFonts w:ascii="Tahoma" w:hAnsi="Tahoma" w:cs="Tahoma"/>
                <w:b/>
                <w:bCs/>
                <w:sz w:val="16"/>
                <w:szCs w:val="16"/>
                <w:highlight w:val="yellow"/>
              </w:rPr>
              <w:t>COTA RESERVADA PARA EMPRESAS ME/EPP</w:t>
            </w:r>
          </w:p>
        </w:tc>
        <w:tc>
          <w:tcPr>
            <w:tcW w:w="2431" w:type="dxa"/>
            <w:tcBorders>
              <w:top w:val="nil"/>
              <w:left w:val="nil"/>
              <w:bottom w:val="single" w:sz="4" w:space="0" w:color="auto"/>
              <w:right w:val="single" w:sz="4" w:space="0" w:color="auto"/>
            </w:tcBorders>
            <w:shd w:val="clear" w:color="auto" w:fill="auto"/>
            <w:hideMark/>
          </w:tcPr>
          <w:p w14:paraId="7C804960" w14:textId="77777777" w:rsidR="005E5827" w:rsidRPr="005E5827" w:rsidRDefault="005E5827" w:rsidP="005E5827">
            <w:pPr>
              <w:rPr>
                <w:rFonts w:ascii="Tahoma" w:hAnsi="Tahoma" w:cs="Tahoma"/>
                <w:sz w:val="16"/>
                <w:szCs w:val="16"/>
              </w:rPr>
            </w:pPr>
            <w:r w:rsidRPr="005E5827">
              <w:rPr>
                <w:rFonts w:ascii="Tahoma" w:hAnsi="Tahoma" w:cs="Tahoma"/>
                <w:sz w:val="16"/>
                <w:szCs w:val="16"/>
              </w:rPr>
              <w:t>LUVA NITRÍLICA PARA PROCEDIMENTO NÃO CIRÚRGICO TAMANHO P - CAIXA COM 100 UNIDADES - SEM PÓ</w:t>
            </w:r>
          </w:p>
        </w:tc>
        <w:tc>
          <w:tcPr>
            <w:tcW w:w="418" w:type="dxa"/>
            <w:tcBorders>
              <w:top w:val="nil"/>
              <w:left w:val="nil"/>
              <w:bottom w:val="single" w:sz="4" w:space="0" w:color="auto"/>
              <w:right w:val="single" w:sz="4" w:space="0" w:color="auto"/>
            </w:tcBorders>
            <w:shd w:val="clear" w:color="auto" w:fill="auto"/>
            <w:hideMark/>
          </w:tcPr>
          <w:p w14:paraId="608BD45F" w14:textId="77777777" w:rsidR="005E5827" w:rsidRPr="005E5827" w:rsidRDefault="005E5827" w:rsidP="005E5827">
            <w:pPr>
              <w:rPr>
                <w:rFonts w:ascii="Tahoma" w:hAnsi="Tahoma" w:cs="Tahoma"/>
                <w:sz w:val="16"/>
                <w:szCs w:val="16"/>
              </w:rPr>
            </w:pPr>
            <w:r w:rsidRPr="005E5827">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6F5F1AF3"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300</w:t>
            </w:r>
          </w:p>
        </w:tc>
        <w:tc>
          <w:tcPr>
            <w:tcW w:w="940" w:type="dxa"/>
            <w:tcBorders>
              <w:top w:val="nil"/>
              <w:left w:val="nil"/>
              <w:bottom w:val="single" w:sz="4" w:space="0" w:color="auto"/>
              <w:right w:val="single" w:sz="4" w:space="0" w:color="auto"/>
            </w:tcBorders>
            <w:shd w:val="clear" w:color="auto" w:fill="auto"/>
            <w:hideMark/>
          </w:tcPr>
          <w:p w14:paraId="2E99BF55"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R$ 12,00</w:t>
            </w:r>
          </w:p>
        </w:tc>
        <w:tc>
          <w:tcPr>
            <w:tcW w:w="1382" w:type="dxa"/>
            <w:tcBorders>
              <w:top w:val="nil"/>
              <w:left w:val="nil"/>
              <w:bottom w:val="single" w:sz="4" w:space="0" w:color="auto"/>
              <w:right w:val="single" w:sz="4" w:space="0" w:color="auto"/>
            </w:tcBorders>
            <w:shd w:val="clear" w:color="auto" w:fill="auto"/>
            <w:hideMark/>
          </w:tcPr>
          <w:p w14:paraId="5B4DFED0"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R$ 3.600,00</w:t>
            </w:r>
          </w:p>
        </w:tc>
      </w:tr>
      <w:tr w:rsidR="005E5827" w:rsidRPr="005E5827" w14:paraId="12C0D3DA"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4A6696E8"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36</w:t>
            </w:r>
          </w:p>
        </w:tc>
        <w:tc>
          <w:tcPr>
            <w:tcW w:w="3016" w:type="dxa"/>
            <w:tcBorders>
              <w:top w:val="nil"/>
              <w:left w:val="nil"/>
              <w:bottom w:val="single" w:sz="4" w:space="0" w:color="auto"/>
              <w:right w:val="single" w:sz="4" w:space="0" w:color="auto"/>
            </w:tcBorders>
            <w:shd w:val="clear" w:color="auto" w:fill="auto"/>
            <w:hideMark/>
          </w:tcPr>
          <w:p w14:paraId="5CB829FB" w14:textId="77777777" w:rsidR="005E5827" w:rsidRPr="005E5827" w:rsidRDefault="005E5827" w:rsidP="005E5827">
            <w:pPr>
              <w:rPr>
                <w:rFonts w:ascii="Tahoma" w:hAnsi="Tahoma" w:cs="Tahoma"/>
                <w:sz w:val="16"/>
                <w:szCs w:val="16"/>
              </w:rPr>
            </w:pPr>
            <w:r w:rsidRPr="005E5827">
              <w:rPr>
                <w:rFonts w:ascii="Tahoma" w:hAnsi="Tahoma" w:cs="Tahoma"/>
                <w:sz w:val="16"/>
                <w:szCs w:val="16"/>
              </w:rPr>
              <w:t>MASCARA DE PROTEÇÃO N95 - PFF2</w:t>
            </w:r>
          </w:p>
        </w:tc>
        <w:tc>
          <w:tcPr>
            <w:tcW w:w="2431" w:type="dxa"/>
            <w:tcBorders>
              <w:top w:val="nil"/>
              <w:left w:val="nil"/>
              <w:bottom w:val="single" w:sz="4" w:space="0" w:color="auto"/>
              <w:right w:val="single" w:sz="4" w:space="0" w:color="auto"/>
            </w:tcBorders>
            <w:shd w:val="clear" w:color="auto" w:fill="auto"/>
            <w:hideMark/>
          </w:tcPr>
          <w:p w14:paraId="202F6B03" w14:textId="77777777" w:rsidR="005E5827" w:rsidRPr="005E5827" w:rsidRDefault="005E5827" w:rsidP="005E5827">
            <w:pPr>
              <w:rPr>
                <w:rFonts w:ascii="Tahoma" w:hAnsi="Tahoma" w:cs="Tahoma"/>
                <w:sz w:val="16"/>
                <w:szCs w:val="16"/>
              </w:rPr>
            </w:pPr>
            <w:r w:rsidRPr="005E5827">
              <w:rPr>
                <w:rFonts w:ascii="Tahoma" w:hAnsi="Tahoma" w:cs="Tahoma"/>
                <w:sz w:val="16"/>
                <w:szCs w:val="16"/>
              </w:rPr>
              <w:t>MASCARA DE PROTEÇÃO N95 - PFF2 (S) - PROTEÇÃO CONTRA RISCOS BIOLÓGICOS</w:t>
            </w:r>
          </w:p>
        </w:tc>
        <w:tc>
          <w:tcPr>
            <w:tcW w:w="418" w:type="dxa"/>
            <w:tcBorders>
              <w:top w:val="nil"/>
              <w:left w:val="nil"/>
              <w:bottom w:val="single" w:sz="4" w:space="0" w:color="auto"/>
              <w:right w:val="single" w:sz="4" w:space="0" w:color="auto"/>
            </w:tcBorders>
            <w:shd w:val="clear" w:color="auto" w:fill="auto"/>
            <w:hideMark/>
          </w:tcPr>
          <w:p w14:paraId="562909FC" w14:textId="77777777" w:rsidR="005E5827" w:rsidRPr="005E5827" w:rsidRDefault="005E5827" w:rsidP="005E5827">
            <w:pPr>
              <w:rPr>
                <w:rFonts w:ascii="Tahoma" w:hAnsi="Tahoma" w:cs="Tahoma"/>
                <w:sz w:val="16"/>
                <w:szCs w:val="16"/>
              </w:rPr>
            </w:pPr>
            <w:r w:rsidRPr="005E5827">
              <w:rPr>
                <w:rFonts w:ascii="Tahoma" w:hAnsi="Tahoma" w:cs="Tahoma"/>
                <w:sz w:val="16"/>
                <w:szCs w:val="16"/>
              </w:rPr>
              <w:t>PÇ</w:t>
            </w:r>
          </w:p>
        </w:tc>
        <w:tc>
          <w:tcPr>
            <w:tcW w:w="951" w:type="dxa"/>
            <w:tcBorders>
              <w:top w:val="nil"/>
              <w:left w:val="nil"/>
              <w:bottom w:val="single" w:sz="4" w:space="0" w:color="auto"/>
              <w:right w:val="single" w:sz="4" w:space="0" w:color="auto"/>
            </w:tcBorders>
            <w:shd w:val="clear" w:color="auto" w:fill="auto"/>
            <w:hideMark/>
          </w:tcPr>
          <w:p w14:paraId="7F70F5B7"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5000</w:t>
            </w:r>
          </w:p>
        </w:tc>
        <w:tc>
          <w:tcPr>
            <w:tcW w:w="940" w:type="dxa"/>
            <w:tcBorders>
              <w:top w:val="nil"/>
              <w:left w:val="nil"/>
              <w:bottom w:val="single" w:sz="4" w:space="0" w:color="auto"/>
              <w:right w:val="single" w:sz="4" w:space="0" w:color="auto"/>
            </w:tcBorders>
            <w:shd w:val="clear" w:color="auto" w:fill="auto"/>
            <w:hideMark/>
          </w:tcPr>
          <w:p w14:paraId="2B8F6046"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R$ 0,78</w:t>
            </w:r>
          </w:p>
        </w:tc>
        <w:tc>
          <w:tcPr>
            <w:tcW w:w="1382" w:type="dxa"/>
            <w:tcBorders>
              <w:top w:val="nil"/>
              <w:left w:val="nil"/>
              <w:bottom w:val="single" w:sz="4" w:space="0" w:color="auto"/>
              <w:right w:val="single" w:sz="4" w:space="0" w:color="auto"/>
            </w:tcBorders>
            <w:shd w:val="clear" w:color="auto" w:fill="auto"/>
            <w:hideMark/>
          </w:tcPr>
          <w:p w14:paraId="366D1B65"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R$ 3.900,00</w:t>
            </w:r>
          </w:p>
        </w:tc>
      </w:tr>
      <w:tr w:rsidR="005E5827" w:rsidRPr="005E5827" w14:paraId="2F952884"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0A8C03BA"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37</w:t>
            </w:r>
          </w:p>
        </w:tc>
        <w:tc>
          <w:tcPr>
            <w:tcW w:w="3016" w:type="dxa"/>
            <w:tcBorders>
              <w:top w:val="nil"/>
              <w:left w:val="nil"/>
              <w:bottom w:val="single" w:sz="4" w:space="0" w:color="auto"/>
              <w:right w:val="single" w:sz="4" w:space="0" w:color="auto"/>
            </w:tcBorders>
            <w:shd w:val="clear" w:color="auto" w:fill="auto"/>
            <w:hideMark/>
          </w:tcPr>
          <w:p w14:paraId="3877AC85" w14:textId="77777777" w:rsidR="005E5827" w:rsidRPr="005E5827" w:rsidRDefault="005E5827" w:rsidP="005E5827">
            <w:pPr>
              <w:rPr>
                <w:rFonts w:ascii="Tahoma" w:hAnsi="Tahoma" w:cs="Tahoma"/>
                <w:sz w:val="16"/>
                <w:szCs w:val="16"/>
              </w:rPr>
            </w:pPr>
            <w:r w:rsidRPr="005E5827">
              <w:rPr>
                <w:rFonts w:ascii="Tahoma" w:hAnsi="Tahoma" w:cs="Tahoma"/>
                <w:sz w:val="16"/>
                <w:szCs w:val="16"/>
              </w:rPr>
              <w:t>INDICADOR QUÍMICO PARA MONITORAMENTO DE ESTERELIZAÇÃO A VAPOR</w:t>
            </w:r>
          </w:p>
        </w:tc>
        <w:tc>
          <w:tcPr>
            <w:tcW w:w="2431" w:type="dxa"/>
            <w:tcBorders>
              <w:top w:val="nil"/>
              <w:left w:val="nil"/>
              <w:bottom w:val="single" w:sz="4" w:space="0" w:color="auto"/>
              <w:right w:val="single" w:sz="4" w:space="0" w:color="auto"/>
            </w:tcBorders>
            <w:shd w:val="clear" w:color="auto" w:fill="auto"/>
            <w:hideMark/>
          </w:tcPr>
          <w:p w14:paraId="62223BC3"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565B92B0" w14:textId="77777777" w:rsidR="005E5827" w:rsidRPr="005E5827" w:rsidRDefault="005E5827" w:rsidP="005E5827">
            <w:pPr>
              <w:rPr>
                <w:rFonts w:ascii="Tahoma" w:hAnsi="Tahoma" w:cs="Tahoma"/>
                <w:sz w:val="16"/>
                <w:szCs w:val="16"/>
              </w:rPr>
            </w:pPr>
            <w:r w:rsidRPr="005E5827">
              <w:rPr>
                <w:rFonts w:ascii="Tahoma" w:hAnsi="Tahoma" w:cs="Tahoma"/>
                <w:sz w:val="16"/>
                <w:szCs w:val="16"/>
              </w:rPr>
              <w:t>PCT</w:t>
            </w:r>
          </w:p>
        </w:tc>
        <w:tc>
          <w:tcPr>
            <w:tcW w:w="951" w:type="dxa"/>
            <w:tcBorders>
              <w:top w:val="nil"/>
              <w:left w:val="nil"/>
              <w:bottom w:val="single" w:sz="4" w:space="0" w:color="auto"/>
              <w:right w:val="single" w:sz="4" w:space="0" w:color="auto"/>
            </w:tcBorders>
            <w:shd w:val="clear" w:color="auto" w:fill="auto"/>
            <w:hideMark/>
          </w:tcPr>
          <w:p w14:paraId="12174487"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20</w:t>
            </w:r>
          </w:p>
        </w:tc>
        <w:tc>
          <w:tcPr>
            <w:tcW w:w="940" w:type="dxa"/>
            <w:tcBorders>
              <w:top w:val="nil"/>
              <w:left w:val="nil"/>
              <w:bottom w:val="single" w:sz="4" w:space="0" w:color="auto"/>
              <w:right w:val="single" w:sz="4" w:space="0" w:color="auto"/>
            </w:tcBorders>
            <w:shd w:val="clear" w:color="auto" w:fill="auto"/>
            <w:hideMark/>
          </w:tcPr>
          <w:p w14:paraId="21ACB9AC"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R$ 3,26</w:t>
            </w:r>
          </w:p>
        </w:tc>
        <w:tc>
          <w:tcPr>
            <w:tcW w:w="1382" w:type="dxa"/>
            <w:tcBorders>
              <w:top w:val="nil"/>
              <w:left w:val="nil"/>
              <w:bottom w:val="single" w:sz="4" w:space="0" w:color="auto"/>
              <w:right w:val="single" w:sz="4" w:space="0" w:color="auto"/>
            </w:tcBorders>
            <w:shd w:val="clear" w:color="auto" w:fill="auto"/>
            <w:hideMark/>
          </w:tcPr>
          <w:p w14:paraId="7A5BD206"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R$ 65,20</w:t>
            </w:r>
          </w:p>
        </w:tc>
      </w:tr>
      <w:tr w:rsidR="005E5827" w:rsidRPr="005E5827" w14:paraId="03C7FB23"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08401F02"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38</w:t>
            </w:r>
          </w:p>
        </w:tc>
        <w:tc>
          <w:tcPr>
            <w:tcW w:w="3016" w:type="dxa"/>
            <w:tcBorders>
              <w:top w:val="nil"/>
              <w:left w:val="nil"/>
              <w:bottom w:val="single" w:sz="4" w:space="0" w:color="auto"/>
              <w:right w:val="single" w:sz="4" w:space="0" w:color="auto"/>
            </w:tcBorders>
            <w:shd w:val="clear" w:color="auto" w:fill="auto"/>
            <w:hideMark/>
          </w:tcPr>
          <w:p w14:paraId="1EF2350B" w14:textId="77777777" w:rsidR="005E5827" w:rsidRPr="005E5827" w:rsidRDefault="005E5827" w:rsidP="005E5827">
            <w:pPr>
              <w:rPr>
                <w:rFonts w:ascii="Tahoma" w:hAnsi="Tahoma" w:cs="Tahoma"/>
                <w:sz w:val="16"/>
                <w:szCs w:val="16"/>
              </w:rPr>
            </w:pPr>
            <w:r w:rsidRPr="005E5827">
              <w:rPr>
                <w:rFonts w:ascii="Tahoma" w:hAnsi="Tahoma" w:cs="Tahoma"/>
                <w:sz w:val="16"/>
                <w:szCs w:val="16"/>
              </w:rPr>
              <w:t xml:space="preserve">COLETOR DE MATERIAL PERFURO CORTANTE 13L    </w:t>
            </w:r>
          </w:p>
        </w:tc>
        <w:tc>
          <w:tcPr>
            <w:tcW w:w="2431" w:type="dxa"/>
            <w:tcBorders>
              <w:top w:val="nil"/>
              <w:left w:val="nil"/>
              <w:bottom w:val="single" w:sz="4" w:space="0" w:color="auto"/>
              <w:right w:val="single" w:sz="4" w:space="0" w:color="auto"/>
            </w:tcBorders>
            <w:shd w:val="clear" w:color="auto" w:fill="auto"/>
            <w:hideMark/>
          </w:tcPr>
          <w:p w14:paraId="4CE9AC01"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3B78875E" w14:textId="77777777" w:rsidR="005E5827" w:rsidRPr="005E5827" w:rsidRDefault="005E5827" w:rsidP="005E5827">
            <w:pPr>
              <w:rPr>
                <w:rFonts w:ascii="Tahoma" w:hAnsi="Tahoma" w:cs="Tahoma"/>
                <w:sz w:val="16"/>
                <w:szCs w:val="16"/>
              </w:rPr>
            </w:pPr>
            <w:r w:rsidRPr="005E5827">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9EDF54C"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9000</w:t>
            </w:r>
          </w:p>
        </w:tc>
        <w:tc>
          <w:tcPr>
            <w:tcW w:w="940" w:type="dxa"/>
            <w:tcBorders>
              <w:top w:val="nil"/>
              <w:left w:val="nil"/>
              <w:bottom w:val="single" w:sz="4" w:space="0" w:color="auto"/>
              <w:right w:val="single" w:sz="4" w:space="0" w:color="auto"/>
            </w:tcBorders>
            <w:shd w:val="clear" w:color="auto" w:fill="auto"/>
            <w:hideMark/>
          </w:tcPr>
          <w:p w14:paraId="58E81769"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R$ 5,28</w:t>
            </w:r>
          </w:p>
        </w:tc>
        <w:tc>
          <w:tcPr>
            <w:tcW w:w="1382" w:type="dxa"/>
            <w:tcBorders>
              <w:top w:val="nil"/>
              <w:left w:val="nil"/>
              <w:bottom w:val="single" w:sz="4" w:space="0" w:color="auto"/>
              <w:right w:val="single" w:sz="4" w:space="0" w:color="auto"/>
            </w:tcBorders>
            <w:shd w:val="clear" w:color="auto" w:fill="auto"/>
            <w:hideMark/>
          </w:tcPr>
          <w:p w14:paraId="5AD6F6D4"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R$ 47.520,00</w:t>
            </w:r>
          </w:p>
        </w:tc>
      </w:tr>
      <w:tr w:rsidR="005E5827" w:rsidRPr="005E5827" w14:paraId="4F94C42C"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29FA1235"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39</w:t>
            </w:r>
          </w:p>
        </w:tc>
        <w:tc>
          <w:tcPr>
            <w:tcW w:w="3016" w:type="dxa"/>
            <w:tcBorders>
              <w:top w:val="nil"/>
              <w:left w:val="nil"/>
              <w:bottom w:val="single" w:sz="4" w:space="0" w:color="auto"/>
              <w:right w:val="single" w:sz="4" w:space="0" w:color="auto"/>
            </w:tcBorders>
            <w:shd w:val="clear" w:color="auto" w:fill="auto"/>
            <w:hideMark/>
          </w:tcPr>
          <w:p w14:paraId="34759962" w14:textId="77777777" w:rsidR="005E5827" w:rsidRDefault="005E5827" w:rsidP="005E5827">
            <w:pPr>
              <w:rPr>
                <w:rFonts w:ascii="Tahoma" w:hAnsi="Tahoma" w:cs="Tahoma"/>
                <w:sz w:val="16"/>
                <w:szCs w:val="16"/>
              </w:rPr>
            </w:pPr>
            <w:r w:rsidRPr="005E5827">
              <w:rPr>
                <w:rFonts w:ascii="Tahoma" w:hAnsi="Tahoma" w:cs="Tahoma"/>
                <w:sz w:val="16"/>
                <w:szCs w:val="16"/>
              </w:rPr>
              <w:t xml:space="preserve">COLETOR DE MATERIAL PERFURO CORTANTE 13L    </w:t>
            </w:r>
          </w:p>
          <w:p w14:paraId="31B37E43" w14:textId="77777777" w:rsidR="00510E78" w:rsidRDefault="00510E78" w:rsidP="005E5827">
            <w:pPr>
              <w:rPr>
                <w:rFonts w:ascii="Tahoma" w:hAnsi="Tahoma" w:cs="Tahoma"/>
                <w:sz w:val="16"/>
                <w:szCs w:val="16"/>
              </w:rPr>
            </w:pPr>
          </w:p>
          <w:p w14:paraId="79994056" w14:textId="4DFF987F" w:rsidR="00510E78" w:rsidRPr="005E5827" w:rsidRDefault="00510E78" w:rsidP="005E5827">
            <w:pPr>
              <w:rPr>
                <w:rFonts w:ascii="Tahoma" w:hAnsi="Tahoma" w:cs="Tahoma"/>
                <w:sz w:val="16"/>
                <w:szCs w:val="16"/>
              </w:rPr>
            </w:pPr>
            <w:r w:rsidRPr="00510E78">
              <w:rPr>
                <w:rFonts w:ascii="Tahoma" w:hAnsi="Tahoma" w:cs="Tahoma"/>
                <w:b/>
                <w:bCs/>
                <w:sz w:val="16"/>
                <w:szCs w:val="16"/>
                <w:highlight w:val="yellow"/>
              </w:rPr>
              <w:t>COTA RESERVADA PARA EMPRESAS ME/EPP</w:t>
            </w:r>
          </w:p>
        </w:tc>
        <w:tc>
          <w:tcPr>
            <w:tcW w:w="2431" w:type="dxa"/>
            <w:tcBorders>
              <w:top w:val="nil"/>
              <w:left w:val="nil"/>
              <w:bottom w:val="single" w:sz="4" w:space="0" w:color="auto"/>
              <w:right w:val="single" w:sz="4" w:space="0" w:color="auto"/>
            </w:tcBorders>
            <w:shd w:val="clear" w:color="auto" w:fill="auto"/>
            <w:hideMark/>
          </w:tcPr>
          <w:p w14:paraId="07460F38"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25C28115" w14:textId="77777777" w:rsidR="005E5827" w:rsidRPr="005E5827" w:rsidRDefault="005E5827" w:rsidP="005E5827">
            <w:pPr>
              <w:rPr>
                <w:rFonts w:ascii="Tahoma" w:hAnsi="Tahoma" w:cs="Tahoma"/>
                <w:sz w:val="16"/>
                <w:szCs w:val="16"/>
              </w:rPr>
            </w:pPr>
            <w:r w:rsidRPr="005E5827">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31DEBCC6"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1000</w:t>
            </w:r>
          </w:p>
        </w:tc>
        <w:tc>
          <w:tcPr>
            <w:tcW w:w="940" w:type="dxa"/>
            <w:tcBorders>
              <w:top w:val="nil"/>
              <w:left w:val="nil"/>
              <w:bottom w:val="single" w:sz="4" w:space="0" w:color="auto"/>
              <w:right w:val="single" w:sz="4" w:space="0" w:color="auto"/>
            </w:tcBorders>
            <w:shd w:val="clear" w:color="auto" w:fill="auto"/>
            <w:hideMark/>
          </w:tcPr>
          <w:p w14:paraId="48FCCFF8"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R$ 5,28</w:t>
            </w:r>
          </w:p>
        </w:tc>
        <w:tc>
          <w:tcPr>
            <w:tcW w:w="1382" w:type="dxa"/>
            <w:tcBorders>
              <w:top w:val="nil"/>
              <w:left w:val="nil"/>
              <w:bottom w:val="single" w:sz="4" w:space="0" w:color="auto"/>
              <w:right w:val="single" w:sz="4" w:space="0" w:color="auto"/>
            </w:tcBorders>
            <w:shd w:val="clear" w:color="auto" w:fill="auto"/>
            <w:hideMark/>
          </w:tcPr>
          <w:p w14:paraId="25C34758"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R$ 5.280,00</w:t>
            </w:r>
          </w:p>
        </w:tc>
      </w:tr>
      <w:tr w:rsidR="005E5827" w:rsidRPr="005E5827" w14:paraId="7A9AFB7D"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1936B796"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40</w:t>
            </w:r>
          </w:p>
        </w:tc>
        <w:tc>
          <w:tcPr>
            <w:tcW w:w="3016" w:type="dxa"/>
            <w:tcBorders>
              <w:top w:val="nil"/>
              <w:left w:val="nil"/>
              <w:bottom w:val="single" w:sz="4" w:space="0" w:color="auto"/>
              <w:right w:val="single" w:sz="4" w:space="0" w:color="auto"/>
            </w:tcBorders>
            <w:shd w:val="clear" w:color="auto" w:fill="auto"/>
            <w:hideMark/>
          </w:tcPr>
          <w:p w14:paraId="632DA2AC" w14:textId="77777777" w:rsidR="005E5827" w:rsidRPr="005E5827" w:rsidRDefault="005E5827" w:rsidP="005E5827">
            <w:pPr>
              <w:rPr>
                <w:rFonts w:ascii="Tahoma" w:hAnsi="Tahoma" w:cs="Tahoma"/>
                <w:sz w:val="16"/>
                <w:szCs w:val="16"/>
              </w:rPr>
            </w:pPr>
            <w:r w:rsidRPr="005E5827">
              <w:rPr>
                <w:rFonts w:ascii="Tahoma" w:hAnsi="Tahoma" w:cs="Tahoma"/>
                <w:sz w:val="16"/>
                <w:szCs w:val="16"/>
              </w:rPr>
              <w:t>FITA PARA AUTOCLAVE 19 MM X 30M</w:t>
            </w:r>
          </w:p>
        </w:tc>
        <w:tc>
          <w:tcPr>
            <w:tcW w:w="2431" w:type="dxa"/>
            <w:tcBorders>
              <w:top w:val="nil"/>
              <w:left w:val="nil"/>
              <w:bottom w:val="single" w:sz="4" w:space="0" w:color="auto"/>
              <w:right w:val="single" w:sz="4" w:space="0" w:color="auto"/>
            </w:tcBorders>
            <w:shd w:val="clear" w:color="auto" w:fill="auto"/>
            <w:hideMark/>
          </w:tcPr>
          <w:p w14:paraId="68C68EA0"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245A90C7" w14:textId="77777777" w:rsidR="005E5827" w:rsidRPr="005E5827" w:rsidRDefault="005E5827" w:rsidP="005E5827">
            <w:pPr>
              <w:rPr>
                <w:rFonts w:ascii="Tahoma" w:hAnsi="Tahoma" w:cs="Tahoma"/>
                <w:sz w:val="16"/>
                <w:szCs w:val="16"/>
              </w:rPr>
            </w:pPr>
            <w:r w:rsidRPr="005E5827">
              <w:rPr>
                <w:rFonts w:ascii="Tahoma" w:hAnsi="Tahoma" w:cs="Tahoma"/>
                <w:sz w:val="16"/>
                <w:szCs w:val="16"/>
              </w:rPr>
              <w:t>RL</w:t>
            </w:r>
          </w:p>
        </w:tc>
        <w:tc>
          <w:tcPr>
            <w:tcW w:w="951" w:type="dxa"/>
            <w:tcBorders>
              <w:top w:val="nil"/>
              <w:left w:val="nil"/>
              <w:bottom w:val="single" w:sz="4" w:space="0" w:color="auto"/>
              <w:right w:val="single" w:sz="4" w:space="0" w:color="auto"/>
            </w:tcBorders>
            <w:shd w:val="clear" w:color="auto" w:fill="auto"/>
            <w:hideMark/>
          </w:tcPr>
          <w:p w14:paraId="4170F769"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300</w:t>
            </w:r>
          </w:p>
        </w:tc>
        <w:tc>
          <w:tcPr>
            <w:tcW w:w="940" w:type="dxa"/>
            <w:tcBorders>
              <w:top w:val="nil"/>
              <w:left w:val="nil"/>
              <w:bottom w:val="single" w:sz="4" w:space="0" w:color="auto"/>
              <w:right w:val="single" w:sz="4" w:space="0" w:color="auto"/>
            </w:tcBorders>
            <w:shd w:val="clear" w:color="auto" w:fill="auto"/>
            <w:hideMark/>
          </w:tcPr>
          <w:p w14:paraId="25D05E2C"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R$ 4,17</w:t>
            </w:r>
          </w:p>
        </w:tc>
        <w:tc>
          <w:tcPr>
            <w:tcW w:w="1382" w:type="dxa"/>
            <w:tcBorders>
              <w:top w:val="nil"/>
              <w:left w:val="nil"/>
              <w:bottom w:val="single" w:sz="4" w:space="0" w:color="auto"/>
              <w:right w:val="single" w:sz="4" w:space="0" w:color="auto"/>
            </w:tcBorders>
            <w:shd w:val="clear" w:color="auto" w:fill="auto"/>
            <w:hideMark/>
          </w:tcPr>
          <w:p w14:paraId="45B98E75"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R$ 1.251,00</w:t>
            </w:r>
          </w:p>
        </w:tc>
      </w:tr>
      <w:tr w:rsidR="005E5827" w:rsidRPr="005E5827" w14:paraId="48E0E747" w14:textId="77777777" w:rsidTr="005E5827">
        <w:trPr>
          <w:trHeight w:val="273"/>
        </w:trPr>
        <w:tc>
          <w:tcPr>
            <w:tcW w:w="496" w:type="dxa"/>
            <w:tcBorders>
              <w:top w:val="nil"/>
              <w:left w:val="single" w:sz="4" w:space="0" w:color="auto"/>
              <w:bottom w:val="single" w:sz="4" w:space="0" w:color="auto"/>
              <w:right w:val="single" w:sz="4" w:space="0" w:color="auto"/>
            </w:tcBorders>
            <w:shd w:val="clear" w:color="auto" w:fill="auto"/>
            <w:hideMark/>
          </w:tcPr>
          <w:p w14:paraId="26AED436"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41</w:t>
            </w:r>
          </w:p>
        </w:tc>
        <w:tc>
          <w:tcPr>
            <w:tcW w:w="3016" w:type="dxa"/>
            <w:tcBorders>
              <w:top w:val="nil"/>
              <w:left w:val="nil"/>
              <w:bottom w:val="single" w:sz="4" w:space="0" w:color="auto"/>
              <w:right w:val="single" w:sz="4" w:space="0" w:color="auto"/>
            </w:tcBorders>
            <w:shd w:val="clear" w:color="auto" w:fill="auto"/>
            <w:hideMark/>
          </w:tcPr>
          <w:p w14:paraId="1C0FE161" w14:textId="77777777" w:rsidR="005E5827" w:rsidRPr="005E5827" w:rsidRDefault="005E5827" w:rsidP="005E5827">
            <w:pPr>
              <w:rPr>
                <w:rFonts w:ascii="Tahoma" w:hAnsi="Tahoma" w:cs="Tahoma"/>
                <w:sz w:val="16"/>
                <w:szCs w:val="16"/>
              </w:rPr>
            </w:pPr>
            <w:r w:rsidRPr="005E5827">
              <w:rPr>
                <w:rFonts w:ascii="Tahoma" w:hAnsi="Tahoma" w:cs="Tahoma"/>
                <w:sz w:val="16"/>
                <w:szCs w:val="16"/>
              </w:rPr>
              <w:t xml:space="preserve">SONDA URETRAL Nº10  </w:t>
            </w:r>
          </w:p>
        </w:tc>
        <w:tc>
          <w:tcPr>
            <w:tcW w:w="2431" w:type="dxa"/>
            <w:tcBorders>
              <w:top w:val="nil"/>
              <w:left w:val="nil"/>
              <w:bottom w:val="single" w:sz="4" w:space="0" w:color="auto"/>
              <w:right w:val="single" w:sz="4" w:space="0" w:color="auto"/>
            </w:tcBorders>
            <w:shd w:val="clear" w:color="auto" w:fill="auto"/>
            <w:hideMark/>
          </w:tcPr>
          <w:p w14:paraId="2845FDD6"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2027CC0B" w14:textId="77777777" w:rsidR="005E5827" w:rsidRPr="005E5827" w:rsidRDefault="005E5827" w:rsidP="005E5827">
            <w:pPr>
              <w:rPr>
                <w:rFonts w:ascii="Tahoma" w:hAnsi="Tahoma" w:cs="Tahoma"/>
                <w:sz w:val="16"/>
                <w:szCs w:val="16"/>
              </w:rPr>
            </w:pPr>
            <w:r w:rsidRPr="005E5827">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31CB788C"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1700</w:t>
            </w:r>
          </w:p>
        </w:tc>
        <w:tc>
          <w:tcPr>
            <w:tcW w:w="940" w:type="dxa"/>
            <w:tcBorders>
              <w:top w:val="nil"/>
              <w:left w:val="nil"/>
              <w:bottom w:val="single" w:sz="4" w:space="0" w:color="auto"/>
              <w:right w:val="single" w:sz="4" w:space="0" w:color="auto"/>
            </w:tcBorders>
            <w:shd w:val="clear" w:color="auto" w:fill="auto"/>
            <w:hideMark/>
          </w:tcPr>
          <w:p w14:paraId="65DC4F53"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R$ 0,52</w:t>
            </w:r>
          </w:p>
        </w:tc>
        <w:tc>
          <w:tcPr>
            <w:tcW w:w="1382" w:type="dxa"/>
            <w:tcBorders>
              <w:top w:val="nil"/>
              <w:left w:val="nil"/>
              <w:bottom w:val="single" w:sz="4" w:space="0" w:color="auto"/>
              <w:right w:val="single" w:sz="4" w:space="0" w:color="auto"/>
            </w:tcBorders>
            <w:shd w:val="clear" w:color="auto" w:fill="auto"/>
            <w:hideMark/>
          </w:tcPr>
          <w:p w14:paraId="4FDC1365" w14:textId="77777777" w:rsidR="005E5827" w:rsidRPr="005E5827" w:rsidRDefault="005E5827" w:rsidP="005E5827">
            <w:pPr>
              <w:jc w:val="right"/>
              <w:rPr>
                <w:rFonts w:ascii="Tahoma" w:hAnsi="Tahoma" w:cs="Tahoma"/>
                <w:sz w:val="16"/>
                <w:szCs w:val="16"/>
              </w:rPr>
            </w:pPr>
            <w:r w:rsidRPr="005E5827">
              <w:rPr>
                <w:rFonts w:ascii="Tahoma" w:hAnsi="Tahoma" w:cs="Tahoma"/>
                <w:sz w:val="16"/>
                <w:szCs w:val="16"/>
              </w:rPr>
              <w:t>R$ 884,00</w:t>
            </w:r>
          </w:p>
        </w:tc>
      </w:tr>
      <w:tr w:rsidR="005E5827" w:rsidRPr="005E5827" w14:paraId="5EB8BE2F" w14:textId="77777777" w:rsidTr="005E5827">
        <w:trPr>
          <w:trHeight w:val="258"/>
        </w:trPr>
        <w:tc>
          <w:tcPr>
            <w:tcW w:w="496" w:type="dxa"/>
            <w:tcBorders>
              <w:top w:val="nil"/>
              <w:left w:val="single" w:sz="4" w:space="0" w:color="auto"/>
              <w:bottom w:val="single" w:sz="4" w:space="0" w:color="auto"/>
              <w:right w:val="single" w:sz="4" w:space="0" w:color="auto"/>
            </w:tcBorders>
            <w:shd w:val="clear" w:color="auto" w:fill="auto"/>
            <w:hideMark/>
          </w:tcPr>
          <w:p w14:paraId="7715639C"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3016" w:type="dxa"/>
            <w:tcBorders>
              <w:top w:val="nil"/>
              <w:left w:val="nil"/>
              <w:bottom w:val="single" w:sz="4" w:space="0" w:color="auto"/>
              <w:right w:val="single" w:sz="4" w:space="0" w:color="auto"/>
            </w:tcBorders>
            <w:shd w:val="clear" w:color="auto" w:fill="auto"/>
            <w:hideMark/>
          </w:tcPr>
          <w:p w14:paraId="0A9B4931"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2431" w:type="dxa"/>
            <w:tcBorders>
              <w:top w:val="nil"/>
              <w:left w:val="nil"/>
              <w:bottom w:val="single" w:sz="4" w:space="0" w:color="auto"/>
              <w:right w:val="single" w:sz="4" w:space="0" w:color="auto"/>
            </w:tcBorders>
            <w:shd w:val="clear" w:color="auto" w:fill="auto"/>
            <w:hideMark/>
          </w:tcPr>
          <w:p w14:paraId="02539779"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418" w:type="dxa"/>
            <w:tcBorders>
              <w:top w:val="nil"/>
              <w:left w:val="nil"/>
              <w:bottom w:val="single" w:sz="4" w:space="0" w:color="auto"/>
              <w:right w:val="single" w:sz="4" w:space="0" w:color="auto"/>
            </w:tcBorders>
            <w:shd w:val="clear" w:color="auto" w:fill="auto"/>
            <w:hideMark/>
          </w:tcPr>
          <w:p w14:paraId="5BE6B90C"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951" w:type="dxa"/>
            <w:tcBorders>
              <w:top w:val="nil"/>
              <w:left w:val="nil"/>
              <w:bottom w:val="single" w:sz="4" w:space="0" w:color="auto"/>
              <w:right w:val="single" w:sz="4" w:space="0" w:color="auto"/>
            </w:tcBorders>
            <w:shd w:val="clear" w:color="auto" w:fill="auto"/>
            <w:hideMark/>
          </w:tcPr>
          <w:p w14:paraId="3D55F520"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940" w:type="dxa"/>
            <w:tcBorders>
              <w:top w:val="nil"/>
              <w:left w:val="nil"/>
              <w:bottom w:val="single" w:sz="4" w:space="0" w:color="auto"/>
              <w:right w:val="single" w:sz="4" w:space="0" w:color="auto"/>
            </w:tcBorders>
            <w:shd w:val="clear" w:color="auto" w:fill="auto"/>
            <w:hideMark/>
          </w:tcPr>
          <w:p w14:paraId="25A9AF75" w14:textId="77777777" w:rsidR="005E5827" w:rsidRPr="005E5827" w:rsidRDefault="005E5827" w:rsidP="005E5827">
            <w:pPr>
              <w:rPr>
                <w:rFonts w:ascii="Tahoma" w:hAnsi="Tahoma" w:cs="Tahoma"/>
                <w:sz w:val="16"/>
                <w:szCs w:val="16"/>
              </w:rPr>
            </w:pPr>
            <w:r w:rsidRPr="005E5827">
              <w:rPr>
                <w:rFonts w:ascii="Tahoma" w:hAnsi="Tahoma" w:cs="Tahoma"/>
                <w:sz w:val="16"/>
                <w:szCs w:val="16"/>
              </w:rPr>
              <w:t> </w:t>
            </w:r>
          </w:p>
        </w:tc>
        <w:tc>
          <w:tcPr>
            <w:tcW w:w="1382" w:type="dxa"/>
            <w:tcBorders>
              <w:top w:val="nil"/>
              <w:left w:val="nil"/>
              <w:bottom w:val="single" w:sz="4" w:space="0" w:color="auto"/>
              <w:right w:val="single" w:sz="4" w:space="0" w:color="auto"/>
            </w:tcBorders>
            <w:shd w:val="clear" w:color="auto" w:fill="auto"/>
            <w:hideMark/>
          </w:tcPr>
          <w:p w14:paraId="79BCE561" w14:textId="77777777" w:rsidR="005E5827" w:rsidRPr="005E5827" w:rsidRDefault="005E5827" w:rsidP="005E5827">
            <w:pPr>
              <w:jc w:val="right"/>
              <w:rPr>
                <w:rFonts w:ascii="Tahoma" w:hAnsi="Tahoma" w:cs="Tahoma"/>
                <w:b/>
                <w:bCs/>
                <w:sz w:val="16"/>
                <w:szCs w:val="16"/>
              </w:rPr>
            </w:pPr>
            <w:r w:rsidRPr="005E5827">
              <w:rPr>
                <w:rFonts w:ascii="Tahoma" w:hAnsi="Tahoma" w:cs="Tahoma"/>
                <w:b/>
                <w:bCs/>
                <w:sz w:val="16"/>
                <w:szCs w:val="16"/>
              </w:rPr>
              <w:t>R$ 437.967,50</w:t>
            </w:r>
          </w:p>
        </w:tc>
      </w:tr>
    </w:tbl>
    <w:p w14:paraId="5A82F04A" w14:textId="77777777" w:rsidR="005E5827" w:rsidRDefault="005E5827" w:rsidP="003B2B42">
      <w:pPr>
        <w:pStyle w:val="Default"/>
        <w:rPr>
          <w:sz w:val="20"/>
          <w:szCs w:val="20"/>
        </w:rPr>
      </w:pPr>
    </w:p>
    <w:p w14:paraId="7E1CACEC" w14:textId="77777777" w:rsidR="00D32DF0" w:rsidRPr="00D32DF0" w:rsidRDefault="00D32DF0" w:rsidP="00F833C8">
      <w:pPr>
        <w:numPr>
          <w:ilvl w:val="1"/>
          <w:numId w:val="45"/>
        </w:numPr>
        <w:pBdr>
          <w:top w:val="nil"/>
          <w:left w:val="nil"/>
          <w:bottom w:val="nil"/>
          <w:right w:val="nil"/>
          <w:between w:val="nil"/>
        </w:pBdr>
        <w:suppressAutoHyphens/>
        <w:spacing w:before="120" w:after="120" w:line="276" w:lineRule="auto"/>
        <w:ind w:left="0" w:hanging="6"/>
        <w:jc w:val="both"/>
        <w:rPr>
          <w:rFonts w:asciiTheme="minorHAnsi" w:hAnsiTheme="minorHAnsi" w:cstheme="minorHAnsi"/>
          <w:color w:val="000000"/>
          <w:sz w:val="22"/>
          <w:szCs w:val="22"/>
        </w:rPr>
      </w:pPr>
      <w:r w:rsidRPr="00D32DF0">
        <w:rPr>
          <w:rFonts w:asciiTheme="minorHAnsi" w:hAnsiTheme="minorHAnsi" w:cstheme="minorHAnsi"/>
          <w:color w:val="000000"/>
          <w:sz w:val="22"/>
          <w:szCs w:val="22"/>
        </w:rPr>
        <w:t>O objeto desta contratação não se enquadra como sendo de bem de luxo, conforme Decreto Municipal n.º 402, de 28 de dezembro de 2023.</w:t>
      </w:r>
    </w:p>
    <w:p w14:paraId="2D22C329" w14:textId="77777777" w:rsidR="00D32DF0" w:rsidRPr="00D32DF0" w:rsidRDefault="00D32DF0" w:rsidP="00F833C8">
      <w:pPr>
        <w:numPr>
          <w:ilvl w:val="1"/>
          <w:numId w:val="45"/>
        </w:numPr>
        <w:pBdr>
          <w:top w:val="nil"/>
          <w:left w:val="nil"/>
          <w:bottom w:val="nil"/>
          <w:right w:val="nil"/>
          <w:between w:val="nil"/>
        </w:pBdr>
        <w:suppressAutoHyphens/>
        <w:spacing w:before="120" w:after="120" w:line="276" w:lineRule="auto"/>
        <w:ind w:left="0" w:hanging="6"/>
        <w:jc w:val="both"/>
        <w:rPr>
          <w:rFonts w:asciiTheme="minorHAnsi" w:hAnsiTheme="minorHAnsi" w:cstheme="minorHAnsi"/>
          <w:color w:val="000000"/>
          <w:sz w:val="22"/>
          <w:szCs w:val="22"/>
        </w:rPr>
      </w:pPr>
      <w:r w:rsidRPr="00D32DF0">
        <w:rPr>
          <w:rFonts w:asciiTheme="minorHAnsi" w:hAnsiTheme="minorHAnsi" w:cstheme="minorHAnsi"/>
          <w:color w:val="000000"/>
          <w:sz w:val="22"/>
          <w:szCs w:val="22"/>
        </w:rPr>
        <w:t>Os bens objetos desta contratação são caracterizados como comuns.</w:t>
      </w:r>
    </w:p>
    <w:p w14:paraId="29A5C540" w14:textId="77777777" w:rsidR="00D32DF0" w:rsidRPr="00D32DF0" w:rsidRDefault="00D32DF0" w:rsidP="00F833C8">
      <w:pPr>
        <w:numPr>
          <w:ilvl w:val="1"/>
          <w:numId w:val="45"/>
        </w:numPr>
        <w:pBdr>
          <w:top w:val="nil"/>
          <w:left w:val="nil"/>
          <w:bottom w:val="nil"/>
          <w:right w:val="nil"/>
          <w:between w:val="nil"/>
        </w:pBdr>
        <w:suppressAutoHyphens/>
        <w:spacing w:before="120" w:after="120" w:line="276" w:lineRule="auto"/>
        <w:ind w:left="0" w:firstLine="0"/>
        <w:jc w:val="both"/>
        <w:rPr>
          <w:rFonts w:asciiTheme="minorHAnsi" w:hAnsiTheme="minorHAnsi" w:cstheme="minorHAnsi"/>
          <w:color w:val="000000"/>
          <w:sz w:val="22"/>
          <w:szCs w:val="22"/>
        </w:rPr>
      </w:pPr>
      <w:r w:rsidRPr="00D32DF0">
        <w:rPr>
          <w:rFonts w:asciiTheme="minorHAnsi" w:hAnsiTheme="minorHAnsi" w:cstheme="minorHAnsi"/>
          <w:color w:val="000000"/>
          <w:sz w:val="22"/>
          <w:szCs w:val="22"/>
        </w:rPr>
        <w:t>O prazo de vigência da contratação é de 12 (doze) meses contados da assinatura do contrato, na forma do art. 105 da Lei n.º 14.133, de 2021.</w:t>
      </w:r>
    </w:p>
    <w:p w14:paraId="578CFB6B" w14:textId="77777777" w:rsidR="00D32DF0" w:rsidRPr="00D32DF0" w:rsidRDefault="00D32DF0" w:rsidP="00F833C8">
      <w:pPr>
        <w:numPr>
          <w:ilvl w:val="1"/>
          <w:numId w:val="45"/>
        </w:numPr>
        <w:pBdr>
          <w:top w:val="nil"/>
          <w:left w:val="nil"/>
          <w:bottom w:val="nil"/>
          <w:right w:val="nil"/>
          <w:between w:val="nil"/>
        </w:pBdr>
        <w:suppressAutoHyphens/>
        <w:spacing w:before="120" w:after="120" w:line="276" w:lineRule="auto"/>
        <w:ind w:left="0" w:firstLine="0"/>
        <w:jc w:val="both"/>
        <w:rPr>
          <w:rFonts w:asciiTheme="minorHAnsi" w:hAnsiTheme="minorHAnsi" w:cstheme="minorHAnsi"/>
          <w:color w:val="000000"/>
          <w:sz w:val="22"/>
          <w:szCs w:val="22"/>
        </w:rPr>
      </w:pPr>
      <w:r w:rsidRPr="00D32DF0">
        <w:rPr>
          <w:rFonts w:asciiTheme="minorHAnsi" w:hAnsiTheme="minorHAnsi" w:cstheme="minorHAnsi"/>
          <w:color w:val="000000"/>
          <w:sz w:val="22"/>
          <w:szCs w:val="22"/>
        </w:rPr>
        <w:t>O Contrato oferecerá maior detalhamento das regras que serão aplicadas em relação à vigência da contratação.</w:t>
      </w:r>
    </w:p>
    <w:p w14:paraId="56962989" w14:textId="77777777" w:rsidR="00D32DF0" w:rsidRPr="00D32DF0" w:rsidRDefault="00D32DF0" w:rsidP="00F833C8">
      <w:pPr>
        <w:keepNext/>
        <w:keepLines/>
        <w:numPr>
          <w:ilvl w:val="0"/>
          <w:numId w:val="45"/>
        </w:numPr>
        <w:pBdr>
          <w:top w:val="nil"/>
          <w:left w:val="nil"/>
          <w:bottom w:val="nil"/>
          <w:right w:val="nil"/>
          <w:between w:val="nil"/>
        </w:pBdr>
        <w:tabs>
          <w:tab w:val="left" w:pos="567"/>
        </w:tabs>
        <w:suppressAutoHyphens/>
        <w:spacing w:line="360" w:lineRule="auto"/>
        <w:jc w:val="both"/>
        <w:rPr>
          <w:rFonts w:asciiTheme="minorHAnsi" w:hAnsiTheme="minorHAnsi" w:cstheme="minorHAnsi"/>
          <w:b/>
          <w:color w:val="000000"/>
          <w:sz w:val="22"/>
          <w:szCs w:val="22"/>
        </w:rPr>
      </w:pPr>
      <w:r w:rsidRPr="00D32DF0">
        <w:rPr>
          <w:rFonts w:asciiTheme="minorHAnsi" w:hAnsiTheme="minorHAnsi" w:cstheme="minorHAnsi"/>
          <w:b/>
          <w:color w:val="000000"/>
          <w:sz w:val="22"/>
          <w:szCs w:val="22"/>
        </w:rPr>
        <w:t>FUNDAMENTAÇÃO E DESCRIÇÃO DA NECESSIDADE DA CONTRATAÇÃO</w:t>
      </w:r>
    </w:p>
    <w:p w14:paraId="59C45BAA" w14:textId="77777777" w:rsidR="00D32DF0" w:rsidRPr="00D32DF0" w:rsidRDefault="00D32DF0" w:rsidP="00F833C8">
      <w:pPr>
        <w:numPr>
          <w:ilvl w:val="1"/>
          <w:numId w:val="45"/>
        </w:numPr>
        <w:pBdr>
          <w:top w:val="nil"/>
          <w:left w:val="nil"/>
          <w:bottom w:val="nil"/>
          <w:right w:val="nil"/>
          <w:between w:val="nil"/>
        </w:pBdr>
        <w:suppressAutoHyphens/>
        <w:spacing w:line="360" w:lineRule="auto"/>
        <w:ind w:left="0" w:firstLine="0"/>
        <w:jc w:val="both"/>
        <w:rPr>
          <w:rFonts w:asciiTheme="minorHAnsi" w:hAnsiTheme="minorHAnsi" w:cstheme="minorHAnsi"/>
          <w:color w:val="000000"/>
          <w:sz w:val="22"/>
          <w:szCs w:val="22"/>
        </w:rPr>
      </w:pPr>
      <w:r w:rsidRPr="00D32DF0">
        <w:rPr>
          <w:rFonts w:asciiTheme="minorHAnsi" w:hAnsiTheme="minorHAnsi" w:cstheme="minorHAnsi"/>
          <w:color w:val="000000"/>
          <w:sz w:val="22"/>
          <w:szCs w:val="22"/>
        </w:rPr>
        <w:t>A fundamentação da contratação e de seus quantitativos encontra-se pormenorizada em tópico específico do Estudo Técnico Preliminar, vinculado a este Termo de Referência.</w:t>
      </w:r>
    </w:p>
    <w:p w14:paraId="5CFD5C00" w14:textId="77777777" w:rsidR="00D32DF0" w:rsidRPr="00D32DF0" w:rsidRDefault="00D32DF0" w:rsidP="00F833C8">
      <w:pPr>
        <w:numPr>
          <w:ilvl w:val="1"/>
          <w:numId w:val="45"/>
        </w:numPr>
        <w:pBdr>
          <w:top w:val="nil"/>
          <w:left w:val="nil"/>
          <w:bottom w:val="nil"/>
          <w:right w:val="nil"/>
          <w:between w:val="nil"/>
        </w:pBdr>
        <w:suppressAutoHyphens/>
        <w:spacing w:line="360" w:lineRule="auto"/>
        <w:ind w:left="0" w:firstLine="0"/>
        <w:jc w:val="both"/>
        <w:rPr>
          <w:rFonts w:asciiTheme="minorHAnsi" w:hAnsiTheme="minorHAnsi" w:cstheme="minorHAnsi"/>
          <w:color w:val="000000"/>
          <w:sz w:val="22"/>
          <w:szCs w:val="22"/>
        </w:rPr>
      </w:pPr>
      <w:r w:rsidRPr="00D32DF0">
        <w:rPr>
          <w:rFonts w:asciiTheme="minorHAnsi" w:hAnsiTheme="minorHAnsi" w:cstheme="minorHAnsi"/>
          <w:color w:val="000000"/>
          <w:sz w:val="22"/>
          <w:szCs w:val="22"/>
        </w:rPr>
        <w:t>O objeto da contratação está previsto no Plano de Compras Anual 2024, sob o item 3 – Secretaria Municipal de Saúde, subitem 3.19 – Material Hospitalar.</w:t>
      </w:r>
    </w:p>
    <w:p w14:paraId="7EBF64A2" w14:textId="77777777" w:rsidR="00D32DF0" w:rsidRPr="00D32DF0" w:rsidRDefault="00D32DF0" w:rsidP="00D32DF0">
      <w:pPr>
        <w:rPr>
          <w:rFonts w:asciiTheme="minorHAnsi" w:hAnsiTheme="minorHAnsi" w:cstheme="minorHAnsi"/>
          <w:sz w:val="22"/>
          <w:szCs w:val="22"/>
        </w:rPr>
      </w:pPr>
    </w:p>
    <w:p w14:paraId="0F8485A1" w14:textId="77777777" w:rsidR="00D32DF0" w:rsidRPr="00D32DF0" w:rsidRDefault="00D32DF0" w:rsidP="00F833C8">
      <w:pPr>
        <w:keepNext/>
        <w:keepLines/>
        <w:numPr>
          <w:ilvl w:val="0"/>
          <w:numId w:val="45"/>
        </w:numPr>
        <w:pBdr>
          <w:top w:val="nil"/>
          <w:left w:val="nil"/>
          <w:bottom w:val="nil"/>
          <w:right w:val="nil"/>
          <w:between w:val="nil"/>
        </w:pBdr>
        <w:tabs>
          <w:tab w:val="left" w:pos="567"/>
        </w:tabs>
        <w:suppressAutoHyphens/>
        <w:spacing w:line="360" w:lineRule="auto"/>
        <w:jc w:val="both"/>
        <w:rPr>
          <w:rFonts w:asciiTheme="minorHAnsi" w:hAnsiTheme="minorHAnsi" w:cstheme="minorHAnsi"/>
          <w:b/>
          <w:color w:val="000000"/>
          <w:sz w:val="22"/>
          <w:szCs w:val="22"/>
        </w:rPr>
      </w:pPr>
      <w:r w:rsidRPr="00D32DF0">
        <w:rPr>
          <w:rFonts w:asciiTheme="minorHAnsi" w:hAnsiTheme="minorHAnsi" w:cstheme="minorHAnsi"/>
          <w:b/>
          <w:color w:val="000000"/>
          <w:sz w:val="22"/>
          <w:szCs w:val="22"/>
        </w:rPr>
        <w:t>DESCRIÇÃO DA SOLUÇÃO COMO UM TODO CONSIDERADO O CICLO DE VIDA DO OBJETO</w:t>
      </w:r>
    </w:p>
    <w:p w14:paraId="6A071ED1" w14:textId="77777777" w:rsidR="00D32DF0" w:rsidRPr="00D32DF0" w:rsidRDefault="00D32DF0" w:rsidP="00D32DF0">
      <w:pPr>
        <w:keepNext/>
        <w:keepLines/>
        <w:pBdr>
          <w:top w:val="nil"/>
          <w:left w:val="nil"/>
          <w:bottom w:val="nil"/>
          <w:right w:val="nil"/>
          <w:between w:val="nil"/>
        </w:pBdr>
        <w:tabs>
          <w:tab w:val="left" w:pos="567"/>
        </w:tabs>
        <w:spacing w:line="360" w:lineRule="auto"/>
        <w:ind w:left="360" w:hanging="360"/>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3.1.</w:t>
      </w:r>
      <w:r w:rsidRPr="00D32DF0">
        <w:rPr>
          <w:rFonts w:asciiTheme="minorHAnsi" w:hAnsiTheme="minorHAnsi" w:cstheme="minorHAnsi"/>
          <w:color w:val="000000"/>
          <w:sz w:val="22"/>
          <w:szCs w:val="22"/>
        </w:rPr>
        <w:tab/>
        <w:t>A descrição da solução como um todo se encontra pormenorizada em tópico específico do Estudo Técnico Preliminar, vinculado a este Termo de Referência.</w:t>
      </w:r>
    </w:p>
    <w:p w14:paraId="2E363402" w14:textId="77777777" w:rsidR="00D32DF0" w:rsidRPr="00D32DF0" w:rsidRDefault="00D32DF0" w:rsidP="00D32DF0">
      <w:pPr>
        <w:rPr>
          <w:rFonts w:asciiTheme="minorHAnsi" w:hAnsiTheme="minorHAnsi" w:cstheme="minorHAnsi"/>
          <w:sz w:val="22"/>
          <w:szCs w:val="22"/>
        </w:rPr>
      </w:pPr>
    </w:p>
    <w:p w14:paraId="707602C5" w14:textId="77777777" w:rsidR="00D32DF0" w:rsidRPr="00D32DF0" w:rsidRDefault="00D32DF0" w:rsidP="00D32DF0">
      <w:pPr>
        <w:tabs>
          <w:tab w:val="left" w:pos="426"/>
        </w:tabs>
        <w:spacing w:line="360" w:lineRule="auto"/>
        <w:jc w:val="both"/>
        <w:rPr>
          <w:rFonts w:asciiTheme="minorHAnsi" w:hAnsiTheme="minorHAnsi" w:cstheme="minorHAnsi"/>
          <w:b/>
          <w:sz w:val="22"/>
          <w:szCs w:val="22"/>
        </w:rPr>
      </w:pPr>
      <w:r w:rsidRPr="00D32DF0">
        <w:rPr>
          <w:rFonts w:asciiTheme="minorHAnsi" w:hAnsiTheme="minorHAnsi" w:cstheme="minorHAnsi"/>
          <w:b/>
          <w:sz w:val="22"/>
          <w:szCs w:val="22"/>
        </w:rPr>
        <w:t>4.</w:t>
      </w:r>
      <w:r w:rsidRPr="00D32DF0">
        <w:rPr>
          <w:rFonts w:asciiTheme="minorHAnsi" w:hAnsiTheme="minorHAnsi" w:cstheme="minorHAnsi"/>
          <w:b/>
          <w:sz w:val="22"/>
          <w:szCs w:val="22"/>
        </w:rPr>
        <w:tab/>
        <w:t>REQUISITOS DA CONTRATAÇÃO</w:t>
      </w:r>
    </w:p>
    <w:p w14:paraId="7A553BCB" w14:textId="77777777" w:rsidR="00D32DF0" w:rsidRPr="00D32DF0" w:rsidRDefault="00D32DF0" w:rsidP="00D32DF0">
      <w:pPr>
        <w:tabs>
          <w:tab w:val="left" w:pos="426"/>
        </w:tabs>
        <w:spacing w:line="360" w:lineRule="auto"/>
        <w:jc w:val="both"/>
        <w:rPr>
          <w:rFonts w:asciiTheme="minorHAnsi" w:hAnsiTheme="minorHAnsi" w:cstheme="minorHAnsi"/>
          <w:sz w:val="22"/>
          <w:szCs w:val="22"/>
        </w:rPr>
      </w:pPr>
      <w:r w:rsidRPr="00D32DF0">
        <w:rPr>
          <w:rFonts w:asciiTheme="minorHAnsi" w:hAnsiTheme="minorHAnsi" w:cstheme="minorHAnsi"/>
          <w:b/>
          <w:sz w:val="22"/>
          <w:szCs w:val="22"/>
        </w:rPr>
        <w:t xml:space="preserve">4.1. </w:t>
      </w:r>
      <w:r w:rsidRPr="00D32DF0">
        <w:rPr>
          <w:rFonts w:asciiTheme="minorHAnsi" w:hAnsiTheme="minorHAnsi" w:cstheme="minorHAnsi"/>
          <w:sz w:val="22"/>
          <w:szCs w:val="22"/>
        </w:rPr>
        <w:t>Os requisitos da contratação se encontram pormenorizados em tópico específico do Estudo Técnico Preliminar, vinculado a este Termo de Referência.</w:t>
      </w:r>
    </w:p>
    <w:p w14:paraId="32E3E13E" w14:textId="77777777" w:rsidR="00D32DF0" w:rsidRPr="00D32DF0" w:rsidRDefault="00D32DF0" w:rsidP="00D32DF0">
      <w:pPr>
        <w:tabs>
          <w:tab w:val="left" w:pos="426"/>
        </w:tabs>
        <w:ind w:left="142"/>
        <w:jc w:val="both"/>
        <w:rPr>
          <w:rFonts w:asciiTheme="minorHAnsi" w:hAnsiTheme="minorHAnsi" w:cstheme="minorHAnsi"/>
          <w:sz w:val="22"/>
          <w:szCs w:val="22"/>
        </w:rPr>
      </w:pPr>
    </w:p>
    <w:p w14:paraId="6B44E329" w14:textId="77777777" w:rsidR="00D32DF0" w:rsidRPr="00D32DF0" w:rsidRDefault="00D32DF0" w:rsidP="00D32DF0">
      <w:pPr>
        <w:tabs>
          <w:tab w:val="left" w:pos="426"/>
        </w:tabs>
        <w:spacing w:line="360" w:lineRule="auto"/>
        <w:jc w:val="both"/>
        <w:rPr>
          <w:rFonts w:asciiTheme="minorHAnsi" w:hAnsiTheme="minorHAnsi" w:cstheme="minorHAnsi"/>
          <w:b/>
          <w:sz w:val="22"/>
          <w:szCs w:val="22"/>
        </w:rPr>
      </w:pPr>
      <w:r w:rsidRPr="00D32DF0">
        <w:rPr>
          <w:rFonts w:asciiTheme="minorHAnsi" w:hAnsiTheme="minorHAnsi" w:cstheme="minorHAnsi"/>
          <w:b/>
          <w:sz w:val="22"/>
          <w:szCs w:val="22"/>
        </w:rPr>
        <w:t>Subcontratação</w:t>
      </w:r>
    </w:p>
    <w:p w14:paraId="4CCB7B5A" w14:textId="77777777" w:rsidR="00D32DF0" w:rsidRPr="00D32DF0" w:rsidRDefault="00D32DF0" w:rsidP="00D32DF0">
      <w:pPr>
        <w:tabs>
          <w:tab w:val="left" w:pos="426"/>
        </w:tabs>
        <w:spacing w:line="360" w:lineRule="auto"/>
        <w:jc w:val="both"/>
        <w:rPr>
          <w:rFonts w:asciiTheme="minorHAnsi" w:hAnsiTheme="minorHAnsi" w:cstheme="minorHAnsi"/>
          <w:sz w:val="22"/>
          <w:szCs w:val="22"/>
        </w:rPr>
      </w:pPr>
      <w:r w:rsidRPr="00D32DF0">
        <w:rPr>
          <w:rFonts w:asciiTheme="minorHAnsi" w:hAnsiTheme="minorHAnsi" w:cstheme="minorHAnsi"/>
          <w:b/>
          <w:sz w:val="22"/>
          <w:szCs w:val="22"/>
        </w:rPr>
        <w:t>4.2.</w:t>
      </w:r>
      <w:r w:rsidRPr="00D32DF0">
        <w:rPr>
          <w:rFonts w:asciiTheme="minorHAnsi" w:hAnsiTheme="minorHAnsi" w:cstheme="minorHAnsi"/>
          <w:sz w:val="22"/>
          <w:szCs w:val="22"/>
        </w:rPr>
        <w:tab/>
        <w:t>Não é admitida a subcontratação do objeto contratual.</w:t>
      </w:r>
    </w:p>
    <w:p w14:paraId="3548156C" w14:textId="77777777" w:rsidR="00D32DF0" w:rsidRPr="00D32DF0" w:rsidRDefault="00D32DF0" w:rsidP="00D32DF0">
      <w:pPr>
        <w:tabs>
          <w:tab w:val="left" w:pos="426"/>
        </w:tabs>
        <w:jc w:val="both"/>
        <w:rPr>
          <w:rFonts w:asciiTheme="minorHAnsi" w:hAnsiTheme="minorHAnsi" w:cstheme="minorHAnsi"/>
          <w:b/>
          <w:sz w:val="22"/>
          <w:szCs w:val="22"/>
        </w:rPr>
      </w:pPr>
    </w:p>
    <w:p w14:paraId="296A8F07" w14:textId="77777777" w:rsidR="00D32DF0" w:rsidRPr="00D32DF0" w:rsidRDefault="00D32DF0" w:rsidP="00D32DF0">
      <w:pPr>
        <w:tabs>
          <w:tab w:val="left" w:pos="426"/>
        </w:tabs>
        <w:spacing w:line="360" w:lineRule="auto"/>
        <w:jc w:val="both"/>
        <w:rPr>
          <w:rFonts w:asciiTheme="minorHAnsi" w:hAnsiTheme="minorHAnsi" w:cstheme="minorHAnsi"/>
          <w:b/>
          <w:sz w:val="22"/>
          <w:szCs w:val="22"/>
        </w:rPr>
      </w:pPr>
      <w:r w:rsidRPr="00D32DF0">
        <w:rPr>
          <w:rFonts w:asciiTheme="minorHAnsi" w:hAnsiTheme="minorHAnsi" w:cstheme="minorHAnsi"/>
          <w:b/>
          <w:sz w:val="22"/>
          <w:szCs w:val="22"/>
        </w:rPr>
        <w:t>Garantia da contratação</w:t>
      </w:r>
    </w:p>
    <w:p w14:paraId="77FDBB42" w14:textId="77777777" w:rsidR="00D32DF0" w:rsidRPr="00D32DF0" w:rsidRDefault="00D32DF0" w:rsidP="00D32DF0">
      <w:pPr>
        <w:tabs>
          <w:tab w:val="left" w:pos="426"/>
        </w:tabs>
        <w:spacing w:line="360" w:lineRule="auto"/>
        <w:jc w:val="both"/>
        <w:rPr>
          <w:rFonts w:asciiTheme="minorHAnsi" w:hAnsiTheme="minorHAnsi" w:cstheme="minorHAnsi"/>
          <w:sz w:val="22"/>
          <w:szCs w:val="22"/>
        </w:rPr>
      </w:pPr>
      <w:r w:rsidRPr="00D32DF0">
        <w:rPr>
          <w:rFonts w:asciiTheme="minorHAnsi" w:hAnsiTheme="minorHAnsi" w:cstheme="minorHAnsi"/>
          <w:b/>
          <w:sz w:val="22"/>
          <w:szCs w:val="22"/>
        </w:rPr>
        <w:t>4.3.</w:t>
      </w:r>
      <w:r w:rsidRPr="00D32DF0">
        <w:rPr>
          <w:rFonts w:asciiTheme="minorHAnsi" w:hAnsiTheme="minorHAnsi" w:cstheme="minorHAnsi"/>
          <w:sz w:val="22"/>
          <w:szCs w:val="22"/>
        </w:rPr>
        <w:tab/>
        <w:t xml:space="preserve">Não haverá exigência da garantia da contratação dos </w:t>
      </w:r>
      <w:proofErr w:type="spellStart"/>
      <w:r w:rsidRPr="00D32DF0">
        <w:rPr>
          <w:rFonts w:asciiTheme="minorHAnsi" w:hAnsiTheme="minorHAnsi" w:cstheme="minorHAnsi"/>
          <w:sz w:val="22"/>
          <w:szCs w:val="22"/>
        </w:rPr>
        <w:t>arts</w:t>
      </w:r>
      <w:proofErr w:type="spellEnd"/>
      <w:r w:rsidRPr="00D32DF0">
        <w:rPr>
          <w:rFonts w:asciiTheme="minorHAnsi" w:hAnsiTheme="minorHAnsi" w:cstheme="minorHAnsi"/>
          <w:sz w:val="22"/>
          <w:szCs w:val="22"/>
        </w:rPr>
        <w:t>. 96 e seguintes da Lei n.º 14.133, de 2021, pelas razões constantes do Estudo Técnico Preliminar.</w:t>
      </w:r>
    </w:p>
    <w:p w14:paraId="5C05CA43" w14:textId="77777777" w:rsidR="00D32DF0" w:rsidRPr="00D32DF0" w:rsidRDefault="00D32DF0" w:rsidP="00D32DF0">
      <w:pPr>
        <w:tabs>
          <w:tab w:val="left" w:pos="426"/>
        </w:tabs>
        <w:spacing w:line="360" w:lineRule="auto"/>
        <w:jc w:val="both"/>
        <w:rPr>
          <w:rFonts w:asciiTheme="minorHAnsi" w:hAnsiTheme="minorHAnsi" w:cstheme="minorHAnsi"/>
          <w:sz w:val="22"/>
          <w:szCs w:val="22"/>
        </w:rPr>
      </w:pPr>
    </w:p>
    <w:p w14:paraId="652D4CC5" w14:textId="77777777" w:rsidR="00D32DF0" w:rsidRPr="00D32DF0" w:rsidRDefault="00D32DF0" w:rsidP="00D32DF0">
      <w:pPr>
        <w:tabs>
          <w:tab w:val="left" w:pos="426"/>
        </w:tabs>
        <w:spacing w:line="360" w:lineRule="auto"/>
        <w:jc w:val="both"/>
        <w:rPr>
          <w:rFonts w:asciiTheme="minorHAnsi" w:hAnsiTheme="minorHAnsi" w:cstheme="minorHAnsi"/>
          <w:b/>
          <w:sz w:val="22"/>
          <w:szCs w:val="22"/>
        </w:rPr>
      </w:pPr>
      <w:r w:rsidRPr="00D32DF0">
        <w:rPr>
          <w:rFonts w:asciiTheme="minorHAnsi" w:hAnsiTheme="minorHAnsi" w:cstheme="minorHAnsi"/>
          <w:b/>
          <w:sz w:val="22"/>
          <w:szCs w:val="22"/>
        </w:rPr>
        <w:t>5.</w:t>
      </w:r>
      <w:r w:rsidRPr="00D32DF0">
        <w:rPr>
          <w:rFonts w:asciiTheme="minorHAnsi" w:hAnsiTheme="minorHAnsi" w:cstheme="minorHAnsi"/>
          <w:b/>
          <w:sz w:val="22"/>
          <w:szCs w:val="22"/>
        </w:rPr>
        <w:tab/>
        <w:t>MODELO DE EXECUÇÃO DO OBJETO</w:t>
      </w:r>
    </w:p>
    <w:p w14:paraId="15E71901" w14:textId="77777777" w:rsidR="00D32DF0" w:rsidRPr="00D32DF0" w:rsidRDefault="00D32DF0" w:rsidP="00D32DF0">
      <w:pPr>
        <w:tabs>
          <w:tab w:val="left" w:pos="426"/>
        </w:tabs>
        <w:spacing w:line="360" w:lineRule="auto"/>
        <w:jc w:val="both"/>
        <w:rPr>
          <w:rFonts w:asciiTheme="minorHAnsi" w:hAnsiTheme="minorHAnsi" w:cstheme="minorHAnsi"/>
          <w:b/>
          <w:sz w:val="22"/>
          <w:szCs w:val="22"/>
        </w:rPr>
      </w:pPr>
      <w:r w:rsidRPr="00D32DF0">
        <w:rPr>
          <w:rFonts w:asciiTheme="minorHAnsi" w:hAnsiTheme="minorHAnsi" w:cstheme="minorHAnsi"/>
          <w:b/>
          <w:sz w:val="22"/>
          <w:szCs w:val="22"/>
        </w:rPr>
        <w:t>Condições de Entrega</w:t>
      </w:r>
    </w:p>
    <w:p w14:paraId="5DB7035E" w14:textId="77777777" w:rsidR="00D32DF0" w:rsidRPr="00D32DF0" w:rsidRDefault="00D32DF0" w:rsidP="00D32DF0">
      <w:pPr>
        <w:tabs>
          <w:tab w:val="left" w:pos="426"/>
        </w:tabs>
        <w:spacing w:line="360" w:lineRule="auto"/>
        <w:jc w:val="both"/>
        <w:rPr>
          <w:rFonts w:asciiTheme="minorHAnsi" w:hAnsiTheme="minorHAnsi" w:cstheme="minorHAnsi"/>
          <w:sz w:val="22"/>
          <w:szCs w:val="22"/>
        </w:rPr>
      </w:pPr>
      <w:r w:rsidRPr="00D32DF0">
        <w:rPr>
          <w:rFonts w:asciiTheme="minorHAnsi" w:hAnsiTheme="minorHAnsi" w:cstheme="minorHAnsi"/>
          <w:b/>
          <w:sz w:val="22"/>
          <w:szCs w:val="22"/>
        </w:rPr>
        <w:t>5.1.</w:t>
      </w:r>
      <w:r w:rsidRPr="00D32DF0">
        <w:rPr>
          <w:rFonts w:asciiTheme="minorHAnsi" w:hAnsiTheme="minorHAnsi" w:cstheme="minorHAnsi"/>
          <w:sz w:val="22"/>
          <w:szCs w:val="22"/>
        </w:rPr>
        <w:t xml:space="preserve"> Os bens serão entregues, parceladamente. O prazo de entrega deve ser de </w:t>
      </w:r>
      <w:r w:rsidRPr="00C626FD">
        <w:rPr>
          <w:rFonts w:asciiTheme="minorHAnsi" w:hAnsiTheme="minorHAnsi" w:cstheme="minorHAnsi"/>
          <w:b/>
          <w:bCs/>
          <w:sz w:val="22"/>
          <w:szCs w:val="22"/>
        </w:rPr>
        <w:t>10 (dez) dias</w:t>
      </w:r>
      <w:r w:rsidRPr="00D32DF0">
        <w:rPr>
          <w:rFonts w:asciiTheme="minorHAnsi" w:hAnsiTheme="minorHAnsi" w:cstheme="minorHAnsi"/>
          <w:sz w:val="22"/>
          <w:szCs w:val="22"/>
        </w:rPr>
        <w:t>, após o envio da Autorização de Fornecimento.</w:t>
      </w:r>
    </w:p>
    <w:p w14:paraId="51091C57" w14:textId="77777777" w:rsidR="00D32DF0" w:rsidRPr="00D32DF0" w:rsidRDefault="00D32DF0" w:rsidP="00D32DF0">
      <w:pPr>
        <w:tabs>
          <w:tab w:val="left" w:pos="426"/>
        </w:tabs>
        <w:spacing w:line="360" w:lineRule="auto"/>
        <w:jc w:val="both"/>
        <w:rPr>
          <w:rFonts w:asciiTheme="minorHAnsi" w:hAnsiTheme="minorHAnsi" w:cstheme="minorHAnsi"/>
          <w:sz w:val="22"/>
          <w:szCs w:val="22"/>
        </w:rPr>
      </w:pPr>
      <w:r w:rsidRPr="00D32DF0">
        <w:rPr>
          <w:rFonts w:asciiTheme="minorHAnsi" w:hAnsiTheme="minorHAnsi" w:cstheme="minorHAnsi"/>
          <w:b/>
          <w:sz w:val="22"/>
          <w:szCs w:val="22"/>
        </w:rPr>
        <w:t>5.2.</w:t>
      </w:r>
      <w:r w:rsidRPr="00D32DF0">
        <w:rPr>
          <w:rFonts w:asciiTheme="minorHAnsi" w:hAnsiTheme="minorHAnsi" w:cstheme="minorHAnsi"/>
          <w:sz w:val="22"/>
          <w:szCs w:val="22"/>
        </w:rPr>
        <w:tab/>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59124B9" w14:textId="77777777" w:rsidR="00D32DF0" w:rsidRPr="00D32DF0" w:rsidRDefault="00D32DF0" w:rsidP="00D32DF0">
      <w:pPr>
        <w:tabs>
          <w:tab w:val="left" w:pos="426"/>
        </w:tabs>
        <w:spacing w:line="360" w:lineRule="auto"/>
        <w:jc w:val="both"/>
        <w:rPr>
          <w:rFonts w:asciiTheme="minorHAnsi" w:hAnsiTheme="minorHAnsi" w:cstheme="minorHAnsi"/>
          <w:sz w:val="22"/>
          <w:szCs w:val="22"/>
        </w:rPr>
      </w:pPr>
      <w:r w:rsidRPr="00D32DF0">
        <w:rPr>
          <w:rFonts w:asciiTheme="minorHAnsi" w:hAnsiTheme="minorHAnsi" w:cstheme="minorHAnsi"/>
          <w:b/>
          <w:sz w:val="22"/>
          <w:szCs w:val="22"/>
        </w:rPr>
        <w:t>5.3.</w:t>
      </w:r>
      <w:r w:rsidRPr="00D32DF0">
        <w:rPr>
          <w:rFonts w:asciiTheme="minorHAnsi" w:hAnsiTheme="minorHAnsi" w:cstheme="minorHAnsi"/>
          <w:sz w:val="22"/>
          <w:szCs w:val="22"/>
        </w:rPr>
        <w:tab/>
        <w:t xml:space="preserve">Os bens deverão ser entregues no seguinte endereço: Almoxarifado da Saúde – Praça Rui Barbosa, 109, Centro, Santa Branca – SP, CEP 12380-000, sendo das 08h </w:t>
      </w:r>
      <w:proofErr w:type="gramStart"/>
      <w:r w:rsidRPr="00D32DF0">
        <w:rPr>
          <w:rFonts w:asciiTheme="minorHAnsi" w:hAnsiTheme="minorHAnsi" w:cstheme="minorHAnsi"/>
          <w:sz w:val="22"/>
          <w:szCs w:val="22"/>
        </w:rPr>
        <w:t>ás</w:t>
      </w:r>
      <w:proofErr w:type="gramEnd"/>
      <w:r w:rsidRPr="00D32DF0">
        <w:rPr>
          <w:rFonts w:asciiTheme="minorHAnsi" w:hAnsiTheme="minorHAnsi" w:cstheme="minorHAnsi"/>
          <w:sz w:val="22"/>
          <w:szCs w:val="22"/>
        </w:rPr>
        <w:t xml:space="preserve"> 16h, se pelo prazo ocorrer de a entrega ser realizada no sábado, domingo ou feriado, o município terá 72 horas para analisar os itens e informar, através do fiscal, se estão de acordo com o descritivo e condições solicitadas.</w:t>
      </w:r>
    </w:p>
    <w:p w14:paraId="0C3AB55C" w14:textId="77777777" w:rsidR="00D32DF0" w:rsidRPr="00D32DF0" w:rsidRDefault="00D32DF0" w:rsidP="00D32DF0">
      <w:pPr>
        <w:tabs>
          <w:tab w:val="left" w:pos="426"/>
        </w:tabs>
        <w:spacing w:line="360" w:lineRule="auto"/>
        <w:jc w:val="both"/>
        <w:rPr>
          <w:rFonts w:asciiTheme="minorHAnsi" w:hAnsiTheme="minorHAnsi" w:cstheme="minorHAnsi"/>
          <w:sz w:val="22"/>
          <w:szCs w:val="22"/>
        </w:rPr>
      </w:pPr>
      <w:r w:rsidRPr="00D32DF0">
        <w:rPr>
          <w:rFonts w:asciiTheme="minorHAnsi" w:hAnsiTheme="minorHAnsi" w:cstheme="minorHAnsi"/>
          <w:b/>
          <w:sz w:val="22"/>
          <w:szCs w:val="22"/>
        </w:rPr>
        <w:t>5.4.</w:t>
      </w:r>
      <w:r w:rsidRPr="00D32DF0">
        <w:rPr>
          <w:rFonts w:asciiTheme="minorHAnsi" w:hAnsiTheme="minorHAnsi" w:cstheme="minorHAnsi"/>
          <w:sz w:val="22"/>
          <w:szCs w:val="22"/>
        </w:rPr>
        <w:tab/>
        <w:t>No caso de produtos perecíveis, o prazo de validade na data da entrega não poderá ser inferior a 2/3 (dois terços) do prazo total recomendado pelo fabricante.</w:t>
      </w:r>
    </w:p>
    <w:p w14:paraId="434C5055" w14:textId="77777777" w:rsidR="00D32DF0" w:rsidRPr="00D32DF0" w:rsidRDefault="00D32DF0" w:rsidP="00D32DF0">
      <w:pPr>
        <w:tabs>
          <w:tab w:val="left" w:pos="426"/>
        </w:tabs>
        <w:jc w:val="both"/>
        <w:rPr>
          <w:rFonts w:asciiTheme="minorHAnsi" w:hAnsiTheme="minorHAnsi" w:cstheme="minorHAnsi"/>
          <w:b/>
          <w:sz w:val="22"/>
          <w:szCs w:val="22"/>
        </w:rPr>
      </w:pPr>
      <w:r w:rsidRPr="00D32DF0">
        <w:rPr>
          <w:rFonts w:asciiTheme="minorHAnsi" w:hAnsiTheme="minorHAnsi" w:cstheme="minorHAnsi"/>
          <w:b/>
          <w:sz w:val="22"/>
          <w:szCs w:val="22"/>
        </w:rPr>
        <w:t>Garantia, manutenção e assistência técnica</w:t>
      </w:r>
    </w:p>
    <w:p w14:paraId="61B29269" w14:textId="77777777" w:rsidR="00D32DF0" w:rsidRPr="00D32DF0" w:rsidRDefault="00D32DF0" w:rsidP="00D32DF0">
      <w:pPr>
        <w:tabs>
          <w:tab w:val="left" w:pos="426"/>
        </w:tabs>
        <w:jc w:val="both"/>
        <w:rPr>
          <w:rFonts w:asciiTheme="minorHAnsi" w:hAnsiTheme="minorHAnsi" w:cstheme="minorHAnsi"/>
          <w:b/>
          <w:sz w:val="22"/>
          <w:szCs w:val="22"/>
        </w:rPr>
      </w:pPr>
      <w:r w:rsidRPr="00D32DF0">
        <w:rPr>
          <w:rFonts w:asciiTheme="minorHAnsi" w:hAnsiTheme="minorHAnsi" w:cstheme="minorHAnsi"/>
          <w:b/>
          <w:sz w:val="22"/>
          <w:szCs w:val="22"/>
        </w:rPr>
        <w:t xml:space="preserve">  </w:t>
      </w:r>
    </w:p>
    <w:p w14:paraId="1AA7B591" w14:textId="77777777" w:rsidR="00D32DF0" w:rsidRPr="00D32DF0" w:rsidRDefault="00D32DF0" w:rsidP="00D32DF0">
      <w:pPr>
        <w:tabs>
          <w:tab w:val="left" w:pos="426"/>
        </w:tabs>
        <w:spacing w:line="360" w:lineRule="auto"/>
        <w:jc w:val="both"/>
        <w:rPr>
          <w:rFonts w:asciiTheme="minorHAnsi" w:hAnsiTheme="minorHAnsi" w:cstheme="minorHAnsi"/>
          <w:sz w:val="22"/>
          <w:szCs w:val="22"/>
        </w:rPr>
      </w:pPr>
      <w:r w:rsidRPr="00D32DF0">
        <w:rPr>
          <w:rFonts w:asciiTheme="minorHAnsi" w:hAnsiTheme="minorHAnsi" w:cstheme="minorHAnsi"/>
          <w:b/>
          <w:sz w:val="22"/>
          <w:szCs w:val="22"/>
        </w:rPr>
        <w:t>5.5.</w:t>
      </w:r>
      <w:r w:rsidRPr="00D32DF0">
        <w:rPr>
          <w:rFonts w:asciiTheme="minorHAnsi" w:hAnsiTheme="minorHAnsi" w:cstheme="minorHAnsi"/>
          <w:b/>
          <w:sz w:val="22"/>
          <w:szCs w:val="22"/>
        </w:rPr>
        <w:tab/>
      </w:r>
      <w:r w:rsidRPr="00D32DF0">
        <w:rPr>
          <w:rFonts w:asciiTheme="minorHAnsi" w:hAnsiTheme="minorHAnsi" w:cstheme="minorHAnsi"/>
          <w:sz w:val="22"/>
          <w:szCs w:val="22"/>
        </w:rPr>
        <w:t xml:space="preserve">O prazo de garantia é aquele estabelecido na Lei nº 8.078, de 1990 (Código de Defesa do Consumidor). </w:t>
      </w:r>
    </w:p>
    <w:p w14:paraId="2EED32F9" w14:textId="77777777" w:rsidR="00D32DF0" w:rsidRPr="00D32DF0" w:rsidRDefault="00D32DF0" w:rsidP="00D32DF0">
      <w:pPr>
        <w:tabs>
          <w:tab w:val="left" w:pos="426"/>
        </w:tabs>
        <w:spacing w:line="360" w:lineRule="auto"/>
        <w:jc w:val="both"/>
        <w:rPr>
          <w:rFonts w:asciiTheme="minorHAnsi" w:hAnsiTheme="minorHAnsi" w:cstheme="minorHAnsi"/>
          <w:sz w:val="22"/>
          <w:szCs w:val="22"/>
        </w:rPr>
      </w:pPr>
    </w:p>
    <w:p w14:paraId="5CC9563E" w14:textId="77777777" w:rsidR="00D32DF0" w:rsidRPr="00D32DF0" w:rsidRDefault="00D32DF0" w:rsidP="00D32DF0">
      <w:pPr>
        <w:tabs>
          <w:tab w:val="left" w:pos="142"/>
          <w:tab w:val="left" w:pos="426"/>
        </w:tabs>
        <w:spacing w:line="360" w:lineRule="auto"/>
        <w:jc w:val="both"/>
        <w:rPr>
          <w:rFonts w:asciiTheme="minorHAnsi" w:hAnsiTheme="minorHAnsi" w:cstheme="minorHAnsi"/>
          <w:b/>
          <w:sz w:val="22"/>
          <w:szCs w:val="22"/>
        </w:rPr>
      </w:pPr>
      <w:r w:rsidRPr="00D32DF0">
        <w:rPr>
          <w:rFonts w:asciiTheme="minorHAnsi" w:hAnsiTheme="minorHAnsi" w:cstheme="minorHAnsi"/>
          <w:b/>
          <w:sz w:val="22"/>
          <w:szCs w:val="22"/>
        </w:rPr>
        <w:t>6.</w:t>
      </w:r>
      <w:r w:rsidRPr="00D32DF0">
        <w:rPr>
          <w:rFonts w:asciiTheme="minorHAnsi" w:hAnsiTheme="minorHAnsi" w:cstheme="minorHAnsi"/>
          <w:b/>
          <w:sz w:val="22"/>
          <w:szCs w:val="22"/>
        </w:rPr>
        <w:tab/>
        <w:t>DA GESTÃO E FISCALIZAÇÃO DO CONTRATO</w:t>
      </w:r>
    </w:p>
    <w:p w14:paraId="32FE75EB" w14:textId="77777777" w:rsidR="00D32DF0" w:rsidRPr="00D32DF0" w:rsidRDefault="00D32DF0" w:rsidP="00D32DF0">
      <w:pPr>
        <w:pBdr>
          <w:top w:val="nil"/>
          <w:left w:val="nil"/>
          <w:bottom w:val="nil"/>
          <w:right w:val="nil"/>
          <w:between w:val="nil"/>
        </w:pBdr>
        <w:spacing w:line="360" w:lineRule="auto"/>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 xml:space="preserve">6.1. </w:t>
      </w:r>
      <w:r w:rsidRPr="00D32DF0">
        <w:rPr>
          <w:rFonts w:asciiTheme="minorHAnsi" w:hAnsiTheme="minorHAnsi" w:cstheme="minorHAnsi"/>
          <w:color w:val="000000"/>
          <w:sz w:val="22"/>
          <w:szCs w:val="22"/>
        </w:rPr>
        <w:t xml:space="preserve"> O contrato deverá ser executado fielmente pelas partes, de acordo com as cláusulas avençadas e as normas da Lei n.º 14.133, de 2021, e cada parte responderá pelas consequências de sua inexecução total ou parcial.</w:t>
      </w:r>
    </w:p>
    <w:p w14:paraId="66FE99B3" w14:textId="77777777" w:rsidR="00D32DF0" w:rsidRPr="00D32DF0" w:rsidRDefault="00D32DF0" w:rsidP="00D32DF0">
      <w:pPr>
        <w:pBdr>
          <w:top w:val="nil"/>
          <w:left w:val="nil"/>
          <w:bottom w:val="nil"/>
          <w:right w:val="nil"/>
          <w:between w:val="nil"/>
        </w:pBdr>
        <w:spacing w:line="360" w:lineRule="auto"/>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6.2.</w:t>
      </w:r>
      <w:r w:rsidRPr="00D32DF0">
        <w:rPr>
          <w:rFonts w:asciiTheme="minorHAnsi" w:hAnsiTheme="minorHAnsi" w:cstheme="minorHAnsi"/>
          <w:color w:val="000000"/>
          <w:sz w:val="22"/>
          <w:szCs w:val="22"/>
        </w:rPr>
        <w:t xml:space="preserve"> Em caso de impedimento, ordem de paralisação ou suspensão do contrato, o cronograma de execução será prorrogado automaticamente pelo tempo correspondente, anotadas tais circunstâncias mediante simples apostila.</w:t>
      </w:r>
    </w:p>
    <w:p w14:paraId="505B665B" w14:textId="77777777" w:rsidR="00D32DF0" w:rsidRPr="00D32DF0" w:rsidRDefault="00D32DF0" w:rsidP="00D32DF0">
      <w:pPr>
        <w:pBdr>
          <w:top w:val="nil"/>
          <w:left w:val="nil"/>
          <w:bottom w:val="nil"/>
          <w:right w:val="nil"/>
          <w:between w:val="nil"/>
        </w:pBdr>
        <w:spacing w:line="360" w:lineRule="auto"/>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 xml:space="preserve">6.3. </w:t>
      </w:r>
      <w:r w:rsidRPr="00D32DF0">
        <w:rPr>
          <w:rFonts w:asciiTheme="minorHAnsi" w:hAnsiTheme="minorHAnsi" w:cstheme="minorHAnsi"/>
          <w:color w:val="000000"/>
          <w:sz w:val="22"/>
          <w:szCs w:val="22"/>
        </w:rPr>
        <w:t>As comunicações entre o órgão ou entidade e a contratada devem ser realizadas por escrito sempre que o ato exigir tal formalidade, admitindo-se o uso de mensagem eletrônica para esse fim.</w:t>
      </w:r>
    </w:p>
    <w:p w14:paraId="5D729456" w14:textId="77777777" w:rsidR="00D32DF0" w:rsidRPr="00D32DF0" w:rsidRDefault="00D32DF0" w:rsidP="00D32DF0">
      <w:pPr>
        <w:pBdr>
          <w:top w:val="nil"/>
          <w:left w:val="nil"/>
          <w:bottom w:val="nil"/>
          <w:right w:val="nil"/>
          <w:between w:val="nil"/>
        </w:pBdr>
        <w:spacing w:line="360" w:lineRule="auto"/>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 xml:space="preserve">6.4. </w:t>
      </w:r>
      <w:r w:rsidRPr="00D32DF0">
        <w:rPr>
          <w:rFonts w:asciiTheme="minorHAnsi" w:hAnsiTheme="minorHAnsi" w:cstheme="minorHAnsi"/>
          <w:color w:val="000000"/>
          <w:sz w:val="22"/>
          <w:szCs w:val="22"/>
        </w:rPr>
        <w:t>O órgão poderá convocar representante da empresa para adoção de providências que devam ser cumpridas de imediato.</w:t>
      </w:r>
    </w:p>
    <w:p w14:paraId="0FB19AEF" w14:textId="77777777" w:rsidR="00D32DF0" w:rsidRPr="00D32DF0" w:rsidRDefault="00D32DF0" w:rsidP="00D32DF0">
      <w:pPr>
        <w:pBdr>
          <w:top w:val="nil"/>
          <w:left w:val="nil"/>
          <w:bottom w:val="nil"/>
          <w:right w:val="nil"/>
          <w:between w:val="nil"/>
        </w:pBdr>
        <w:tabs>
          <w:tab w:val="left" w:pos="567"/>
        </w:tabs>
        <w:spacing w:line="360" w:lineRule="auto"/>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6.5.</w:t>
      </w:r>
      <w:r w:rsidRPr="00D32DF0">
        <w:rPr>
          <w:rFonts w:asciiTheme="minorHAnsi" w:hAnsiTheme="minorHAnsi" w:cstheme="minorHAnsi"/>
          <w:color w:val="000000"/>
          <w:sz w:val="22"/>
          <w:szCs w:val="22"/>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B9187AF" w14:textId="77777777" w:rsidR="00D32DF0" w:rsidRPr="00D32DF0" w:rsidRDefault="00D32DF0" w:rsidP="00D32DF0">
      <w:pPr>
        <w:pBdr>
          <w:top w:val="nil"/>
          <w:left w:val="nil"/>
          <w:bottom w:val="nil"/>
          <w:right w:val="nil"/>
          <w:between w:val="nil"/>
        </w:pBdr>
        <w:tabs>
          <w:tab w:val="left" w:pos="567"/>
        </w:tabs>
        <w:spacing w:line="360" w:lineRule="auto"/>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 xml:space="preserve">6.6. </w:t>
      </w:r>
      <w:r w:rsidRPr="00D32DF0">
        <w:rPr>
          <w:rFonts w:asciiTheme="minorHAnsi" w:hAnsiTheme="minorHAnsi" w:cstheme="minorHAnsi"/>
          <w:color w:val="000000"/>
          <w:sz w:val="22"/>
          <w:szCs w:val="22"/>
        </w:rPr>
        <w:t>A execução do contrato deverá ser acompanhada e fiscalizada pelo(s) fiscal(</w:t>
      </w:r>
      <w:proofErr w:type="spellStart"/>
      <w:r w:rsidRPr="00D32DF0">
        <w:rPr>
          <w:rFonts w:asciiTheme="minorHAnsi" w:hAnsiTheme="minorHAnsi" w:cstheme="minorHAnsi"/>
          <w:color w:val="000000"/>
          <w:sz w:val="22"/>
          <w:szCs w:val="22"/>
        </w:rPr>
        <w:t>is</w:t>
      </w:r>
      <w:proofErr w:type="spellEnd"/>
      <w:r w:rsidRPr="00D32DF0">
        <w:rPr>
          <w:rFonts w:asciiTheme="minorHAnsi" w:hAnsiTheme="minorHAnsi" w:cstheme="minorHAnsi"/>
          <w:color w:val="000000"/>
          <w:sz w:val="22"/>
          <w:szCs w:val="22"/>
        </w:rPr>
        <w:t xml:space="preserve">) do contrato, ou pelos respectivos substitutos, conforme previsto no art. 117, </w:t>
      </w:r>
      <w:r w:rsidRPr="00D32DF0">
        <w:rPr>
          <w:rFonts w:asciiTheme="minorHAnsi" w:hAnsiTheme="minorHAnsi" w:cstheme="minorHAnsi"/>
          <w:i/>
          <w:color w:val="000000"/>
          <w:sz w:val="22"/>
          <w:szCs w:val="22"/>
        </w:rPr>
        <w:t>caput</w:t>
      </w:r>
      <w:r w:rsidRPr="00D32DF0">
        <w:rPr>
          <w:rFonts w:asciiTheme="minorHAnsi" w:hAnsiTheme="minorHAnsi" w:cstheme="minorHAnsi"/>
          <w:color w:val="000000"/>
          <w:sz w:val="22"/>
          <w:szCs w:val="22"/>
        </w:rPr>
        <w:t>, da Lei n.º 14.133, de 2021 e no Decreto Municipal n.º 400, de 2023.</w:t>
      </w:r>
    </w:p>
    <w:p w14:paraId="090F1BA5" w14:textId="77777777" w:rsidR="00D32DF0" w:rsidRPr="00D32DF0" w:rsidRDefault="00D32DF0" w:rsidP="00D32DF0">
      <w:pPr>
        <w:pBdr>
          <w:top w:val="nil"/>
          <w:left w:val="nil"/>
          <w:bottom w:val="nil"/>
          <w:right w:val="nil"/>
          <w:between w:val="nil"/>
        </w:pBdr>
        <w:tabs>
          <w:tab w:val="left" w:pos="567"/>
        </w:tabs>
        <w:spacing w:line="360" w:lineRule="auto"/>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 xml:space="preserve">6.7. </w:t>
      </w:r>
      <w:r w:rsidRPr="00D32DF0">
        <w:rPr>
          <w:rFonts w:asciiTheme="minorHAnsi" w:hAnsiTheme="minorHAnsi" w:cstheme="minorHAnsi"/>
          <w:color w:val="000000"/>
          <w:sz w:val="22"/>
          <w:szCs w:val="22"/>
        </w:rPr>
        <w:t>O fiscal do contrato acompanhará a execução do contrato, para que sejam cumpridas todas as condições estabelecidas no contrato, de modo a assegurar os melhores resultados para a Administração.</w:t>
      </w:r>
    </w:p>
    <w:p w14:paraId="23A43EF7" w14:textId="77777777" w:rsidR="00D32DF0" w:rsidRPr="00D32DF0" w:rsidRDefault="00D32DF0" w:rsidP="00D32DF0">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 xml:space="preserve">6.7.1. </w:t>
      </w:r>
      <w:r w:rsidRPr="00D32DF0">
        <w:rPr>
          <w:rFonts w:asciiTheme="minorHAnsi" w:hAnsiTheme="minorHAnsi" w:cstheme="minorHAnsi"/>
          <w:color w:val="000000"/>
          <w:sz w:val="22"/>
          <w:szCs w:val="22"/>
        </w:rPr>
        <w:t>O fiscal do contrato anotará no histórico de gerenciamento do contrato todas as ocorrências relacionadas à execução do contrato, com a descrição do que for necessário para a regularização das faltas ou dos defeitos observados.</w:t>
      </w:r>
    </w:p>
    <w:p w14:paraId="6F106225" w14:textId="77777777" w:rsidR="00D32DF0" w:rsidRPr="00D32DF0" w:rsidRDefault="00D32DF0" w:rsidP="00D32DF0">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 xml:space="preserve">6.7.2. </w:t>
      </w:r>
      <w:r w:rsidRPr="00D32DF0">
        <w:rPr>
          <w:rFonts w:asciiTheme="minorHAnsi" w:hAnsiTheme="minorHAnsi" w:cstheme="minorHAnsi"/>
          <w:color w:val="000000"/>
          <w:sz w:val="22"/>
          <w:szCs w:val="22"/>
        </w:rPr>
        <w:t>Identificada qualquer inexatidão ou irregularidade, o fiscal acionará a Contratada para a correção da execução do contrato, determinando prazo para a correção.</w:t>
      </w:r>
    </w:p>
    <w:p w14:paraId="62920C2B" w14:textId="77777777" w:rsidR="00D32DF0" w:rsidRPr="00D32DF0" w:rsidRDefault="00D32DF0" w:rsidP="00D32DF0">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 xml:space="preserve">6.7.3. </w:t>
      </w:r>
      <w:r w:rsidRPr="00D32DF0">
        <w:rPr>
          <w:rFonts w:asciiTheme="minorHAnsi" w:hAnsiTheme="minorHAnsi" w:cstheme="minorHAnsi"/>
          <w:color w:val="000000"/>
          <w:sz w:val="22"/>
          <w:szCs w:val="22"/>
        </w:rPr>
        <w:t>O fiscal informará ao gestor do contato, em tempo hábil, a situação que demandar decisão ou adoção de medidas que ultrapassem sua competência, para que adote as medidas necessárias e saneadoras, se for o caso.</w:t>
      </w:r>
    </w:p>
    <w:p w14:paraId="17E9A8A9" w14:textId="77777777" w:rsidR="00D32DF0" w:rsidRPr="00D32DF0" w:rsidRDefault="00D32DF0" w:rsidP="00D32DF0">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 xml:space="preserve">6.7.4. </w:t>
      </w:r>
      <w:r w:rsidRPr="00D32DF0">
        <w:rPr>
          <w:rFonts w:asciiTheme="minorHAnsi" w:hAnsiTheme="minorHAnsi" w:cstheme="minorHAnsi"/>
          <w:color w:val="000000"/>
          <w:sz w:val="22"/>
          <w:szCs w:val="22"/>
        </w:rPr>
        <w:t>No caso de ocorrências que possam inviabilizar a execução do contrato nas datas aprazadas, o fiscal comunicará o fato imediatamente ao gestor do contrato.</w:t>
      </w:r>
    </w:p>
    <w:p w14:paraId="79F82977" w14:textId="77777777" w:rsidR="00D32DF0" w:rsidRPr="00D32DF0" w:rsidRDefault="00D32DF0" w:rsidP="00D32DF0">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 xml:space="preserve">6.7.5. </w:t>
      </w:r>
      <w:r w:rsidRPr="00D32DF0">
        <w:rPr>
          <w:rFonts w:asciiTheme="minorHAnsi" w:hAnsiTheme="minorHAnsi" w:cstheme="minorHAnsi"/>
          <w:color w:val="000000"/>
          <w:sz w:val="22"/>
          <w:szCs w:val="22"/>
        </w:rPr>
        <w:t>O fiscal comunicará ao gestor do contrato, em tempo hábil, o término do contrato sob sua responsabilidade, com vistas à tempestiva renovação ou à prorrogação contratual.</w:t>
      </w:r>
    </w:p>
    <w:p w14:paraId="405BC4C6" w14:textId="77777777" w:rsidR="00D32DF0" w:rsidRPr="00D32DF0" w:rsidRDefault="00D32DF0" w:rsidP="00D32DF0">
      <w:pPr>
        <w:pBdr>
          <w:top w:val="nil"/>
          <w:left w:val="nil"/>
          <w:bottom w:val="nil"/>
          <w:right w:val="nil"/>
          <w:between w:val="nil"/>
        </w:pBdr>
        <w:tabs>
          <w:tab w:val="left" w:pos="567"/>
        </w:tabs>
        <w:spacing w:line="360" w:lineRule="auto"/>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 xml:space="preserve">6.8. </w:t>
      </w:r>
      <w:r w:rsidRPr="00D32DF0">
        <w:rPr>
          <w:rFonts w:asciiTheme="minorHAnsi" w:hAnsiTheme="minorHAnsi" w:cstheme="minorHAnsi"/>
          <w:color w:val="000000"/>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B98B43A" w14:textId="77777777" w:rsidR="00D32DF0" w:rsidRPr="00D32DF0" w:rsidRDefault="00D32DF0" w:rsidP="00D32DF0">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 xml:space="preserve">6.8.1. </w:t>
      </w:r>
      <w:r w:rsidRPr="00D32DF0">
        <w:rPr>
          <w:rFonts w:asciiTheme="minorHAnsi" w:hAnsiTheme="minorHAnsi" w:cstheme="minorHAnsi"/>
          <w:color w:val="000000"/>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C46D5CF" w14:textId="77777777" w:rsidR="00D32DF0" w:rsidRPr="00D32DF0" w:rsidRDefault="00D32DF0" w:rsidP="00D32DF0">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 xml:space="preserve">6.8.2. </w:t>
      </w:r>
      <w:r w:rsidRPr="00D32DF0">
        <w:rPr>
          <w:rFonts w:asciiTheme="minorHAnsi" w:hAnsiTheme="minorHAnsi" w:cstheme="minorHAnsi"/>
          <w:color w:val="000000"/>
          <w:sz w:val="22"/>
          <w:szCs w:val="22"/>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54853DA4" w14:textId="77777777" w:rsidR="00D32DF0" w:rsidRPr="00D32DF0" w:rsidRDefault="00D32DF0" w:rsidP="00D32DF0">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 xml:space="preserve">6.8.3. </w:t>
      </w:r>
      <w:r w:rsidRPr="00D32DF0">
        <w:rPr>
          <w:rFonts w:asciiTheme="minorHAnsi" w:hAnsiTheme="minorHAnsi" w:cstheme="minorHAnsi"/>
          <w:color w:val="000000"/>
          <w:sz w:val="22"/>
          <w:szCs w:val="22"/>
        </w:rPr>
        <w:t xml:space="preserve">O gestor do contrato tomará providências para a formalização de processo administrativo de responsabilização para fins de aplicação de sanções, a ser conduzido pela comissão de que trata o </w:t>
      </w:r>
      <w:hyperlink r:id="rId24" w:anchor="art158">
        <w:r w:rsidRPr="00D32DF0">
          <w:rPr>
            <w:rFonts w:asciiTheme="minorHAnsi" w:hAnsiTheme="minorHAnsi" w:cstheme="minorHAnsi"/>
            <w:color w:val="000000"/>
            <w:sz w:val="22"/>
            <w:szCs w:val="22"/>
          </w:rPr>
          <w:t>art. 158 da Lei n.º 14.133, de 2021</w:t>
        </w:r>
      </w:hyperlink>
      <w:r w:rsidRPr="00D32DF0">
        <w:rPr>
          <w:rFonts w:asciiTheme="minorHAnsi" w:hAnsiTheme="minorHAnsi" w:cstheme="minorHAnsi"/>
          <w:color w:val="000000"/>
          <w:sz w:val="22"/>
          <w:szCs w:val="22"/>
        </w:rPr>
        <w:t xml:space="preserve">, conforme o caso. </w:t>
      </w:r>
    </w:p>
    <w:p w14:paraId="169A9572" w14:textId="77777777" w:rsidR="00D32DF0" w:rsidRPr="00D32DF0" w:rsidRDefault="00D32DF0" w:rsidP="00D32DF0">
      <w:pPr>
        <w:pBdr>
          <w:top w:val="nil"/>
          <w:left w:val="nil"/>
          <w:bottom w:val="nil"/>
          <w:right w:val="nil"/>
          <w:between w:val="nil"/>
        </w:pBdr>
        <w:spacing w:line="360" w:lineRule="auto"/>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 xml:space="preserve">6.8.4. </w:t>
      </w:r>
      <w:r w:rsidRPr="00D32DF0">
        <w:rPr>
          <w:rFonts w:asciiTheme="minorHAnsi" w:hAnsiTheme="minorHAnsi" w:cstheme="minorHAnsi"/>
          <w:color w:val="000000"/>
          <w:sz w:val="22"/>
          <w:szCs w:val="22"/>
        </w:rPr>
        <w:t>O gestor do contrato deverá enviar a documentação pertinente à Unidade de Contratos e Convênios para a formalização dos procedimentos de liquidação e pagamento, no valor dimensionado pela fiscalização e gestão nos termos do contrato.</w:t>
      </w:r>
    </w:p>
    <w:p w14:paraId="4363FA39" w14:textId="77777777" w:rsidR="00D32DF0" w:rsidRPr="00D32DF0" w:rsidRDefault="00D32DF0" w:rsidP="00D32DF0">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 xml:space="preserve">6.8.5. </w:t>
      </w:r>
      <w:r w:rsidRPr="00D32DF0">
        <w:rPr>
          <w:rFonts w:asciiTheme="minorHAnsi" w:hAnsiTheme="minorHAnsi" w:cstheme="minorHAnsi"/>
          <w:color w:val="000000"/>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14:paraId="6D83454E" w14:textId="77777777" w:rsidR="00D32DF0" w:rsidRPr="00D32DF0" w:rsidRDefault="00D32DF0" w:rsidP="00D32DF0">
      <w:pPr>
        <w:pBdr>
          <w:top w:val="nil"/>
          <w:left w:val="nil"/>
          <w:bottom w:val="nil"/>
          <w:right w:val="nil"/>
          <w:between w:val="nil"/>
        </w:pBdr>
        <w:tabs>
          <w:tab w:val="left" w:pos="567"/>
        </w:tabs>
        <w:spacing w:line="360" w:lineRule="auto"/>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 xml:space="preserve">6.9. </w:t>
      </w:r>
      <w:r w:rsidRPr="00D32DF0">
        <w:rPr>
          <w:rFonts w:asciiTheme="minorHAnsi" w:hAnsiTheme="minorHAnsi" w:cstheme="minorHAnsi"/>
          <w:color w:val="000000"/>
          <w:sz w:val="22"/>
          <w:szCs w:val="22"/>
        </w:rPr>
        <w:t>A Contratada deverá manter preposto aceito pela Administração no local do serviço para representá-lo na execução do contrato, conforme art. 118 da Lei n.º 14.133, de 2021.</w:t>
      </w:r>
    </w:p>
    <w:p w14:paraId="6006B10D" w14:textId="77777777" w:rsidR="00D32DF0" w:rsidRPr="00D32DF0" w:rsidRDefault="00D32DF0" w:rsidP="00D32DF0">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2"/>
          <w:szCs w:val="22"/>
        </w:rPr>
      </w:pPr>
    </w:p>
    <w:p w14:paraId="7BC33954" w14:textId="77777777" w:rsidR="00D32DF0" w:rsidRPr="00D32DF0" w:rsidRDefault="00D32DF0" w:rsidP="00D32DF0">
      <w:pPr>
        <w:tabs>
          <w:tab w:val="left" w:pos="142"/>
          <w:tab w:val="left" w:pos="426"/>
        </w:tabs>
        <w:spacing w:line="360" w:lineRule="auto"/>
        <w:jc w:val="both"/>
        <w:rPr>
          <w:rFonts w:asciiTheme="minorHAnsi" w:hAnsiTheme="minorHAnsi" w:cstheme="minorHAnsi"/>
          <w:b/>
          <w:sz w:val="22"/>
          <w:szCs w:val="22"/>
        </w:rPr>
      </w:pPr>
      <w:r w:rsidRPr="00D32DF0">
        <w:rPr>
          <w:rFonts w:asciiTheme="minorHAnsi" w:hAnsiTheme="minorHAnsi" w:cstheme="minorHAnsi"/>
          <w:b/>
          <w:sz w:val="22"/>
          <w:szCs w:val="22"/>
        </w:rPr>
        <w:t>7.</w:t>
      </w:r>
      <w:r w:rsidRPr="00D32DF0">
        <w:rPr>
          <w:rFonts w:asciiTheme="minorHAnsi" w:hAnsiTheme="minorHAnsi" w:cstheme="minorHAnsi"/>
          <w:b/>
          <w:sz w:val="22"/>
          <w:szCs w:val="22"/>
        </w:rPr>
        <w:tab/>
        <w:t>DO RECEBIMENTO DO OBJETO E DO PAGAMENTO</w:t>
      </w:r>
    </w:p>
    <w:p w14:paraId="0B7B4427" w14:textId="77777777" w:rsidR="00D32DF0" w:rsidRPr="00D32DF0" w:rsidRDefault="00D32DF0" w:rsidP="00D32DF0">
      <w:pPr>
        <w:tabs>
          <w:tab w:val="left" w:pos="142"/>
          <w:tab w:val="left" w:pos="426"/>
        </w:tabs>
        <w:spacing w:line="360" w:lineRule="auto"/>
        <w:jc w:val="both"/>
        <w:rPr>
          <w:rFonts w:asciiTheme="minorHAnsi" w:hAnsiTheme="minorHAnsi" w:cstheme="minorHAnsi"/>
          <w:b/>
          <w:sz w:val="22"/>
          <w:szCs w:val="22"/>
        </w:rPr>
      </w:pPr>
    </w:p>
    <w:p w14:paraId="12F250BB" w14:textId="77777777" w:rsidR="00D32DF0" w:rsidRPr="00D32DF0" w:rsidRDefault="00D32DF0" w:rsidP="00D32DF0">
      <w:pPr>
        <w:tabs>
          <w:tab w:val="left" w:pos="142"/>
          <w:tab w:val="left" w:pos="426"/>
        </w:tabs>
        <w:spacing w:line="360" w:lineRule="auto"/>
        <w:jc w:val="both"/>
        <w:rPr>
          <w:rFonts w:asciiTheme="minorHAnsi" w:hAnsiTheme="minorHAnsi" w:cstheme="minorHAnsi"/>
          <w:b/>
          <w:sz w:val="22"/>
          <w:szCs w:val="22"/>
        </w:rPr>
      </w:pPr>
      <w:r w:rsidRPr="00D32DF0">
        <w:rPr>
          <w:rFonts w:asciiTheme="minorHAnsi" w:hAnsiTheme="minorHAnsi" w:cstheme="minorHAnsi"/>
          <w:b/>
          <w:sz w:val="22"/>
          <w:szCs w:val="22"/>
        </w:rPr>
        <w:t>Recebimento Provisório</w:t>
      </w:r>
    </w:p>
    <w:p w14:paraId="750FD120" w14:textId="77777777" w:rsidR="00D32DF0" w:rsidRPr="00D32DF0" w:rsidRDefault="00D32DF0" w:rsidP="00D32DF0">
      <w:pPr>
        <w:tabs>
          <w:tab w:val="left" w:pos="142"/>
          <w:tab w:val="left" w:pos="426"/>
        </w:tabs>
        <w:spacing w:line="360" w:lineRule="auto"/>
        <w:jc w:val="both"/>
        <w:rPr>
          <w:rFonts w:asciiTheme="minorHAnsi" w:hAnsiTheme="minorHAnsi" w:cstheme="minorHAnsi"/>
          <w:sz w:val="22"/>
          <w:szCs w:val="22"/>
        </w:rPr>
      </w:pPr>
      <w:r w:rsidRPr="00D32DF0">
        <w:rPr>
          <w:rFonts w:asciiTheme="minorHAnsi" w:hAnsiTheme="minorHAnsi" w:cstheme="minorHAnsi"/>
          <w:b/>
          <w:sz w:val="22"/>
          <w:szCs w:val="22"/>
        </w:rPr>
        <w:t xml:space="preserve">7.1. </w:t>
      </w:r>
      <w:r w:rsidRPr="00D32DF0">
        <w:rPr>
          <w:rFonts w:asciiTheme="minorHAnsi" w:hAnsiTheme="minorHAnsi" w:cstheme="minorHAnsi"/>
          <w:sz w:val="22"/>
          <w:szCs w:val="22"/>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7AD6A57E" w14:textId="77777777" w:rsidR="00D32DF0" w:rsidRPr="00D32DF0" w:rsidRDefault="00D32DF0" w:rsidP="00D32DF0">
      <w:pPr>
        <w:pBdr>
          <w:top w:val="nil"/>
          <w:left w:val="nil"/>
          <w:bottom w:val="nil"/>
          <w:right w:val="nil"/>
          <w:between w:val="nil"/>
        </w:pBdr>
        <w:spacing w:before="120" w:after="288" w:line="312" w:lineRule="auto"/>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 xml:space="preserve">7.2. </w:t>
      </w:r>
      <w:r w:rsidRPr="00D32DF0">
        <w:rPr>
          <w:rFonts w:asciiTheme="minorHAnsi" w:hAnsiTheme="minorHAnsi" w:cstheme="minorHAnsi"/>
          <w:color w:val="000000"/>
          <w:sz w:val="22"/>
          <w:szCs w:val="22"/>
        </w:rPr>
        <w:t>Os bens poderão ser rejeitados,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1797D022" w14:textId="77777777" w:rsidR="00D32DF0" w:rsidRPr="00D32DF0" w:rsidRDefault="00D32DF0" w:rsidP="00D32DF0">
      <w:pPr>
        <w:tabs>
          <w:tab w:val="left" w:pos="142"/>
          <w:tab w:val="left" w:pos="426"/>
        </w:tabs>
        <w:spacing w:line="360" w:lineRule="auto"/>
        <w:jc w:val="both"/>
        <w:rPr>
          <w:rFonts w:asciiTheme="minorHAnsi" w:hAnsiTheme="minorHAnsi" w:cstheme="minorHAnsi"/>
          <w:b/>
          <w:sz w:val="22"/>
          <w:szCs w:val="22"/>
        </w:rPr>
      </w:pPr>
      <w:r w:rsidRPr="00D32DF0">
        <w:rPr>
          <w:rFonts w:asciiTheme="minorHAnsi" w:hAnsiTheme="minorHAnsi" w:cstheme="minorHAnsi"/>
          <w:b/>
          <w:sz w:val="22"/>
          <w:szCs w:val="22"/>
        </w:rPr>
        <w:t>Recebimento Definitivo</w:t>
      </w:r>
    </w:p>
    <w:p w14:paraId="3618577B" w14:textId="77777777" w:rsidR="00D32DF0" w:rsidRPr="00D32DF0" w:rsidRDefault="00D32DF0" w:rsidP="00D32DF0">
      <w:pPr>
        <w:tabs>
          <w:tab w:val="left" w:pos="142"/>
          <w:tab w:val="left" w:pos="426"/>
        </w:tabs>
        <w:spacing w:line="360" w:lineRule="auto"/>
        <w:jc w:val="both"/>
        <w:rPr>
          <w:rFonts w:asciiTheme="minorHAnsi" w:hAnsiTheme="minorHAnsi" w:cstheme="minorHAnsi"/>
          <w:sz w:val="22"/>
          <w:szCs w:val="22"/>
        </w:rPr>
      </w:pPr>
      <w:r w:rsidRPr="00D32DF0">
        <w:rPr>
          <w:rFonts w:asciiTheme="minorHAnsi" w:hAnsiTheme="minorHAnsi" w:cstheme="minorHAnsi"/>
          <w:b/>
          <w:sz w:val="22"/>
          <w:szCs w:val="22"/>
        </w:rPr>
        <w:t>7.3.</w:t>
      </w:r>
      <w:r w:rsidRPr="00D32DF0">
        <w:rPr>
          <w:rFonts w:asciiTheme="minorHAnsi" w:hAnsiTheme="minorHAnsi" w:cstheme="minorHAnsi"/>
          <w:b/>
          <w:sz w:val="22"/>
          <w:szCs w:val="22"/>
        </w:rPr>
        <w:tab/>
      </w:r>
      <w:r w:rsidRPr="00D32DF0">
        <w:rPr>
          <w:rFonts w:asciiTheme="minorHAnsi" w:hAnsiTheme="minorHAnsi" w:cstheme="minorHAnsi"/>
          <w:sz w:val="22"/>
          <w:szCs w:val="22"/>
        </w:rPr>
        <w:t xml:space="preserve">O recebimento definitivo ocorrerá no prazo de 10 (dez) dias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n.º 400, de 2023. </w:t>
      </w:r>
    </w:p>
    <w:p w14:paraId="5EE0ED30" w14:textId="77777777" w:rsidR="00D32DF0" w:rsidRPr="00D32DF0" w:rsidRDefault="00D32DF0" w:rsidP="00D32DF0">
      <w:pPr>
        <w:tabs>
          <w:tab w:val="left" w:pos="142"/>
          <w:tab w:val="left" w:pos="426"/>
        </w:tabs>
        <w:spacing w:line="360" w:lineRule="auto"/>
        <w:jc w:val="both"/>
        <w:rPr>
          <w:rFonts w:asciiTheme="minorHAnsi" w:hAnsiTheme="minorHAnsi" w:cstheme="minorHAnsi"/>
          <w:sz w:val="22"/>
          <w:szCs w:val="22"/>
        </w:rPr>
      </w:pPr>
      <w:r w:rsidRPr="00D32DF0">
        <w:rPr>
          <w:rFonts w:asciiTheme="minorHAnsi" w:hAnsiTheme="minorHAnsi" w:cstheme="minorHAnsi"/>
          <w:b/>
          <w:sz w:val="22"/>
          <w:szCs w:val="22"/>
        </w:rPr>
        <w:t>7.4.</w:t>
      </w:r>
      <w:r w:rsidRPr="00D32DF0">
        <w:rPr>
          <w:rFonts w:asciiTheme="minorHAnsi" w:hAnsiTheme="minorHAnsi" w:cstheme="minorHAnsi"/>
          <w:b/>
          <w:sz w:val="22"/>
          <w:szCs w:val="22"/>
        </w:rPr>
        <w:tab/>
      </w:r>
      <w:r w:rsidRPr="00D32DF0">
        <w:rPr>
          <w:rFonts w:asciiTheme="minorHAnsi" w:hAnsiTheme="minorHAnsi" w:cstheme="minorHAnsi"/>
          <w:sz w:val="22"/>
          <w:szCs w:val="22"/>
        </w:rPr>
        <w:tab/>
        <w:t>O prazo para recebimento definitivo poderá ser excepcionalmente prorrogado, de forma justificada, por igual período, quando houver necessidade de diligências para a aferição do atendimento das exigências contratuais.</w:t>
      </w:r>
    </w:p>
    <w:p w14:paraId="75F82CAA" w14:textId="77777777" w:rsidR="00D32DF0" w:rsidRPr="00D32DF0" w:rsidRDefault="00D32DF0" w:rsidP="00D32DF0">
      <w:pPr>
        <w:pBdr>
          <w:top w:val="nil"/>
          <w:left w:val="nil"/>
          <w:bottom w:val="nil"/>
          <w:right w:val="nil"/>
          <w:between w:val="nil"/>
        </w:pBdr>
        <w:tabs>
          <w:tab w:val="left" w:pos="567"/>
        </w:tabs>
        <w:spacing w:before="120" w:after="120" w:line="360" w:lineRule="auto"/>
        <w:ind w:left="-142" w:firstLine="14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7.5.</w:t>
      </w:r>
      <w:r w:rsidRPr="00D32DF0">
        <w:rPr>
          <w:rFonts w:asciiTheme="minorHAnsi" w:hAnsiTheme="minorHAnsi" w:cstheme="minorHAnsi"/>
          <w:color w:val="000000"/>
          <w:sz w:val="22"/>
          <w:szCs w:val="22"/>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4CD67AFB" w14:textId="77777777" w:rsidR="00D32DF0" w:rsidRPr="00D32DF0" w:rsidRDefault="00D32DF0" w:rsidP="00D32DF0">
      <w:pPr>
        <w:pBdr>
          <w:top w:val="nil"/>
          <w:left w:val="nil"/>
          <w:bottom w:val="nil"/>
          <w:right w:val="nil"/>
          <w:between w:val="nil"/>
        </w:pBdr>
        <w:tabs>
          <w:tab w:val="left" w:pos="567"/>
        </w:tabs>
        <w:spacing w:before="120" w:after="120" w:line="360" w:lineRule="auto"/>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7.6.</w:t>
      </w:r>
      <w:r w:rsidRPr="00D32DF0">
        <w:rPr>
          <w:rFonts w:asciiTheme="minorHAnsi" w:hAnsiTheme="minorHAnsi" w:cstheme="minorHAnsi"/>
          <w:color w:val="000000"/>
          <w:sz w:val="22"/>
          <w:szCs w:val="22"/>
        </w:rPr>
        <w:tab/>
        <w:t>Nenhum prazo de recebimento ocorrerá enquanto pendente a solução, pelo contratado, de inconsistências verificadas na execução do objeto ou no instrumento de cobrança.</w:t>
      </w:r>
    </w:p>
    <w:p w14:paraId="5B38C786" w14:textId="77777777" w:rsidR="00D32DF0" w:rsidRPr="00D32DF0" w:rsidRDefault="00D32DF0" w:rsidP="00D32DF0">
      <w:pPr>
        <w:pBdr>
          <w:top w:val="nil"/>
          <w:left w:val="nil"/>
          <w:bottom w:val="nil"/>
          <w:right w:val="nil"/>
          <w:between w:val="nil"/>
        </w:pBdr>
        <w:tabs>
          <w:tab w:val="left" w:pos="567"/>
        </w:tabs>
        <w:spacing w:line="360" w:lineRule="auto"/>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7.7.</w:t>
      </w:r>
      <w:r w:rsidRPr="00D32DF0">
        <w:rPr>
          <w:rFonts w:asciiTheme="minorHAnsi" w:hAnsiTheme="minorHAnsi" w:cstheme="minorHAnsi"/>
          <w:color w:val="000000"/>
          <w:sz w:val="22"/>
          <w:szCs w:val="22"/>
        </w:rPr>
        <w:tab/>
        <w:t>O recebimento provisório ou definitivo não excluirá a responsabilidade civil pela solidez e pela segurança do serviço nem a responsabilidade ético-profissional pela perfeita execução do contrato.</w:t>
      </w:r>
    </w:p>
    <w:p w14:paraId="2C4B3F71" w14:textId="77777777" w:rsidR="00D32DF0" w:rsidRPr="00D32DF0" w:rsidRDefault="00D32DF0" w:rsidP="00D32DF0">
      <w:pPr>
        <w:pBdr>
          <w:top w:val="nil"/>
          <w:left w:val="nil"/>
          <w:bottom w:val="nil"/>
          <w:right w:val="nil"/>
          <w:between w:val="nil"/>
        </w:pBdr>
        <w:tabs>
          <w:tab w:val="left" w:pos="567"/>
        </w:tabs>
        <w:spacing w:line="360" w:lineRule="auto"/>
        <w:ind w:left="999" w:hanging="5"/>
        <w:jc w:val="both"/>
        <w:rPr>
          <w:rFonts w:asciiTheme="minorHAnsi" w:hAnsiTheme="minorHAnsi" w:cstheme="minorHAnsi"/>
          <w:color w:val="000000"/>
          <w:sz w:val="22"/>
          <w:szCs w:val="22"/>
        </w:rPr>
      </w:pPr>
    </w:p>
    <w:p w14:paraId="5DCD8AC5" w14:textId="77777777" w:rsidR="00D32DF0" w:rsidRPr="00D32DF0" w:rsidRDefault="00D32DF0" w:rsidP="00D32DF0">
      <w:pPr>
        <w:pBdr>
          <w:top w:val="nil"/>
          <w:left w:val="nil"/>
          <w:bottom w:val="nil"/>
          <w:right w:val="nil"/>
          <w:between w:val="nil"/>
        </w:pBdr>
        <w:tabs>
          <w:tab w:val="left" w:pos="567"/>
        </w:tabs>
        <w:spacing w:line="360" w:lineRule="auto"/>
        <w:ind w:left="999" w:hanging="5"/>
        <w:jc w:val="both"/>
        <w:rPr>
          <w:rFonts w:asciiTheme="minorHAnsi" w:hAnsiTheme="minorHAnsi" w:cstheme="minorHAnsi"/>
          <w:b/>
          <w:color w:val="000000"/>
          <w:sz w:val="22"/>
          <w:szCs w:val="22"/>
        </w:rPr>
      </w:pPr>
      <w:r w:rsidRPr="00D32DF0">
        <w:rPr>
          <w:rFonts w:asciiTheme="minorHAnsi" w:hAnsiTheme="minorHAnsi" w:cstheme="minorHAnsi"/>
          <w:b/>
          <w:color w:val="000000"/>
          <w:sz w:val="22"/>
          <w:szCs w:val="22"/>
        </w:rPr>
        <w:t>Nota Fiscal</w:t>
      </w:r>
    </w:p>
    <w:p w14:paraId="315194AA" w14:textId="77777777" w:rsidR="00D32DF0" w:rsidRPr="00D32DF0" w:rsidRDefault="00D32DF0" w:rsidP="00D32DF0">
      <w:pPr>
        <w:pBdr>
          <w:top w:val="nil"/>
          <w:left w:val="nil"/>
          <w:bottom w:val="nil"/>
          <w:right w:val="nil"/>
          <w:between w:val="nil"/>
        </w:pBdr>
        <w:spacing w:line="360" w:lineRule="auto"/>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7.8.</w:t>
      </w:r>
      <w:r w:rsidRPr="00D32DF0">
        <w:rPr>
          <w:rFonts w:asciiTheme="minorHAnsi" w:hAnsiTheme="minorHAnsi" w:cstheme="minorHAnsi"/>
          <w:color w:val="000000"/>
          <w:sz w:val="22"/>
          <w:szCs w:val="22"/>
        </w:rPr>
        <w:t xml:space="preserve"> A Nota Fiscal ou Fatura deverá ser obrigatoriamente acompanhada da comprovação da regularidade fiscal, constatada por meio de consulta </w:t>
      </w:r>
      <w:r w:rsidRPr="00D32DF0">
        <w:rPr>
          <w:rFonts w:asciiTheme="minorHAnsi" w:hAnsiTheme="minorHAnsi" w:cstheme="minorHAnsi"/>
          <w:i/>
          <w:color w:val="000000"/>
          <w:sz w:val="22"/>
          <w:szCs w:val="22"/>
        </w:rPr>
        <w:t>on-line</w:t>
      </w:r>
      <w:r w:rsidRPr="00D32DF0">
        <w:rPr>
          <w:rFonts w:asciiTheme="minorHAnsi" w:hAnsiTheme="minorHAnsi" w:cstheme="minorHAnsi"/>
          <w:color w:val="000000"/>
          <w:sz w:val="22"/>
          <w:szCs w:val="22"/>
        </w:rPr>
        <w:t xml:space="preserve"> ao SICAF ou, na impossibilidade de acesso ao referido Sistema, mediante consulta aos sítios eletrônicos oficiais ou à documentação mencionada no </w:t>
      </w:r>
      <w:hyperlink r:id="rId25" w:anchor="art68">
        <w:r w:rsidRPr="00D32DF0">
          <w:rPr>
            <w:rFonts w:asciiTheme="minorHAnsi" w:hAnsiTheme="minorHAnsi" w:cstheme="minorHAnsi"/>
            <w:color w:val="000000"/>
            <w:sz w:val="22"/>
            <w:szCs w:val="22"/>
          </w:rPr>
          <w:t>art. 68 da Lei nº 14.133, de 2021</w:t>
        </w:r>
      </w:hyperlink>
      <w:r w:rsidRPr="00D32DF0">
        <w:rPr>
          <w:rFonts w:asciiTheme="minorHAnsi" w:hAnsiTheme="minorHAnsi" w:cstheme="minorHAnsi"/>
          <w:color w:val="000000"/>
          <w:sz w:val="22"/>
          <w:szCs w:val="22"/>
        </w:rPr>
        <w:t>.</w:t>
      </w:r>
    </w:p>
    <w:p w14:paraId="21C10338" w14:textId="77777777" w:rsidR="00D32DF0" w:rsidRPr="00D32DF0" w:rsidRDefault="00D32DF0" w:rsidP="00D32DF0">
      <w:pPr>
        <w:pBdr>
          <w:top w:val="nil"/>
          <w:left w:val="nil"/>
          <w:bottom w:val="nil"/>
          <w:right w:val="nil"/>
          <w:between w:val="nil"/>
        </w:pBdr>
        <w:spacing w:line="360" w:lineRule="auto"/>
        <w:ind w:left="999" w:hanging="432"/>
        <w:jc w:val="both"/>
        <w:rPr>
          <w:rFonts w:asciiTheme="minorHAnsi" w:hAnsiTheme="minorHAnsi" w:cstheme="minorHAnsi"/>
          <w:color w:val="000000"/>
          <w:sz w:val="22"/>
          <w:szCs w:val="22"/>
        </w:rPr>
      </w:pPr>
    </w:p>
    <w:p w14:paraId="04A53D6F" w14:textId="77777777" w:rsidR="00D32DF0" w:rsidRPr="00D32DF0" w:rsidRDefault="00D32DF0" w:rsidP="00D32DF0">
      <w:pPr>
        <w:pBdr>
          <w:top w:val="nil"/>
          <w:left w:val="nil"/>
          <w:bottom w:val="nil"/>
          <w:right w:val="nil"/>
          <w:between w:val="nil"/>
        </w:pBdr>
        <w:tabs>
          <w:tab w:val="left" w:pos="567"/>
        </w:tabs>
        <w:spacing w:line="360" w:lineRule="auto"/>
        <w:ind w:left="999" w:hanging="432"/>
        <w:jc w:val="both"/>
        <w:rPr>
          <w:rFonts w:asciiTheme="minorHAnsi" w:hAnsiTheme="minorHAnsi" w:cstheme="minorHAnsi"/>
          <w:b/>
          <w:color w:val="000000"/>
          <w:sz w:val="22"/>
          <w:szCs w:val="22"/>
        </w:rPr>
      </w:pPr>
      <w:r w:rsidRPr="00D32DF0">
        <w:rPr>
          <w:rFonts w:asciiTheme="minorHAnsi" w:hAnsiTheme="minorHAnsi" w:cstheme="minorHAnsi"/>
          <w:b/>
          <w:color w:val="000000"/>
          <w:sz w:val="22"/>
          <w:szCs w:val="22"/>
        </w:rPr>
        <w:t>Prazo de pagamento</w:t>
      </w:r>
    </w:p>
    <w:p w14:paraId="523286BE" w14:textId="77777777" w:rsidR="00D32DF0" w:rsidRPr="00D32DF0" w:rsidRDefault="00D32DF0" w:rsidP="00D32DF0">
      <w:pPr>
        <w:pBdr>
          <w:top w:val="nil"/>
          <w:left w:val="nil"/>
          <w:bottom w:val="nil"/>
          <w:right w:val="nil"/>
          <w:between w:val="nil"/>
        </w:pBdr>
        <w:tabs>
          <w:tab w:val="left" w:pos="567"/>
        </w:tabs>
        <w:spacing w:line="360" w:lineRule="auto"/>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7.9.</w:t>
      </w:r>
      <w:r w:rsidRPr="00D32DF0">
        <w:rPr>
          <w:rFonts w:asciiTheme="minorHAnsi" w:hAnsiTheme="minorHAnsi" w:cstheme="minorHAnsi"/>
          <w:color w:val="000000"/>
          <w:sz w:val="22"/>
          <w:szCs w:val="22"/>
        </w:rPr>
        <w:tab/>
        <w:t>O prazo de pagamento será de 21 DFS</w:t>
      </w:r>
    </w:p>
    <w:p w14:paraId="7768026F" w14:textId="77777777" w:rsidR="00D32DF0" w:rsidRPr="00D32DF0" w:rsidRDefault="00D32DF0" w:rsidP="00D32DF0">
      <w:pPr>
        <w:pBdr>
          <w:top w:val="nil"/>
          <w:left w:val="nil"/>
          <w:bottom w:val="nil"/>
          <w:right w:val="nil"/>
          <w:between w:val="nil"/>
        </w:pBdr>
        <w:tabs>
          <w:tab w:val="left" w:pos="567"/>
        </w:tabs>
        <w:spacing w:line="360" w:lineRule="auto"/>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7.10.</w:t>
      </w:r>
      <w:r w:rsidRPr="00D32DF0">
        <w:rPr>
          <w:rFonts w:asciiTheme="minorHAnsi" w:hAnsiTheme="minorHAnsi" w:cstheme="minorHAnsi"/>
          <w:color w:val="000000"/>
          <w:sz w:val="22"/>
          <w:szCs w:val="22"/>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6C324D3D" w14:textId="77777777" w:rsidR="00D32DF0" w:rsidRPr="00D32DF0" w:rsidRDefault="00D32DF0" w:rsidP="00D32DF0">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b/>
          <w:color w:val="000000"/>
          <w:sz w:val="22"/>
          <w:szCs w:val="22"/>
        </w:rPr>
      </w:pPr>
      <w:r w:rsidRPr="00D32DF0">
        <w:rPr>
          <w:rFonts w:asciiTheme="minorHAnsi" w:hAnsiTheme="minorHAnsi" w:cstheme="minorHAnsi"/>
          <w:b/>
          <w:color w:val="000000"/>
          <w:sz w:val="22"/>
          <w:szCs w:val="22"/>
        </w:rPr>
        <w:t>Forma de pagamento</w:t>
      </w:r>
    </w:p>
    <w:p w14:paraId="60CA132C" w14:textId="77777777" w:rsidR="00D32DF0" w:rsidRPr="00D32DF0" w:rsidRDefault="00D32DF0" w:rsidP="00D32DF0">
      <w:pPr>
        <w:pBdr>
          <w:top w:val="nil"/>
          <w:left w:val="nil"/>
          <w:bottom w:val="nil"/>
          <w:right w:val="nil"/>
          <w:between w:val="nil"/>
        </w:pBdr>
        <w:tabs>
          <w:tab w:val="left" w:pos="0"/>
        </w:tabs>
        <w:spacing w:before="120" w:after="120" w:line="360" w:lineRule="auto"/>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7.11.</w:t>
      </w:r>
      <w:r w:rsidRPr="00D32DF0">
        <w:rPr>
          <w:rFonts w:asciiTheme="minorHAnsi" w:hAnsiTheme="minorHAnsi" w:cstheme="minorHAnsi"/>
          <w:b/>
          <w:color w:val="000000"/>
          <w:sz w:val="22"/>
          <w:szCs w:val="22"/>
        </w:rPr>
        <w:tab/>
      </w:r>
      <w:r w:rsidRPr="00D32DF0">
        <w:rPr>
          <w:rFonts w:asciiTheme="minorHAnsi" w:hAnsiTheme="minorHAnsi" w:cstheme="minorHAnsi"/>
          <w:color w:val="000000"/>
          <w:sz w:val="22"/>
          <w:szCs w:val="22"/>
        </w:rPr>
        <w:t>O pagamento será realizado por meio de ordem bancária, para crédito em banco, agência e conta corrente indicados pelo contratado.</w:t>
      </w:r>
    </w:p>
    <w:p w14:paraId="434E5C1F" w14:textId="77777777" w:rsidR="00D32DF0" w:rsidRPr="00D32DF0" w:rsidRDefault="00D32DF0" w:rsidP="00D32DF0">
      <w:pPr>
        <w:pBdr>
          <w:top w:val="nil"/>
          <w:left w:val="nil"/>
          <w:bottom w:val="nil"/>
          <w:right w:val="nil"/>
          <w:between w:val="nil"/>
        </w:pBdr>
        <w:tabs>
          <w:tab w:val="left" w:pos="0"/>
        </w:tabs>
        <w:spacing w:before="120" w:after="120" w:line="360" w:lineRule="auto"/>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7.12.</w:t>
      </w:r>
      <w:r w:rsidRPr="00D32DF0">
        <w:rPr>
          <w:rFonts w:asciiTheme="minorHAnsi" w:hAnsiTheme="minorHAnsi" w:cstheme="minorHAnsi"/>
          <w:color w:val="000000"/>
          <w:sz w:val="22"/>
          <w:szCs w:val="22"/>
        </w:rPr>
        <w:tab/>
        <w:t>Será considerada data do pagamento o dia em que constar como emitida a ordem bancária para pagamento.</w:t>
      </w:r>
    </w:p>
    <w:p w14:paraId="3030E2A3" w14:textId="77777777" w:rsidR="00D32DF0" w:rsidRPr="00D32DF0" w:rsidRDefault="00D32DF0" w:rsidP="00D32DF0">
      <w:pPr>
        <w:pBdr>
          <w:top w:val="nil"/>
          <w:left w:val="nil"/>
          <w:bottom w:val="nil"/>
          <w:right w:val="nil"/>
          <w:between w:val="nil"/>
        </w:pBdr>
        <w:tabs>
          <w:tab w:val="left" w:pos="709"/>
        </w:tabs>
        <w:spacing w:before="120" w:after="120" w:line="360" w:lineRule="auto"/>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7.13.</w:t>
      </w:r>
      <w:r w:rsidRPr="00D32DF0">
        <w:rPr>
          <w:rFonts w:asciiTheme="minorHAnsi" w:hAnsiTheme="minorHAnsi" w:cstheme="minorHAnsi"/>
          <w:b/>
          <w:color w:val="000000"/>
          <w:sz w:val="22"/>
          <w:szCs w:val="22"/>
        </w:rPr>
        <w:tab/>
      </w:r>
      <w:r w:rsidRPr="00D32DF0">
        <w:rPr>
          <w:rFonts w:asciiTheme="minorHAnsi" w:hAnsiTheme="minorHAnsi" w:cstheme="minorHAnsi"/>
          <w:color w:val="000000"/>
          <w:sz w:val="22"/>
          <w:szCs w:val="22"/>
        </w:rPr>
        <w:t>Quando do pagamento, será efetuada a retenção tributária prevista na legislação aplicável.</w:t>
      </w:r>
    </w:p>
    <w:p w14:paraId="5E7344BB" w14:textId="77777777" w:rsidR="00D32DF0" w:rsidRPr="00D32DF0" w:rsidRDefault="00D32DF0" w:rsidP="00D32DF0">
      <w:pPr>
        <w:pBdr>
          <w:top w:val="nil"/>
          <w:left w:val="nil"/>
          <w:bottom w:val="nil"/>
          <w:right w:val="nil"/>
          <w:between w:val="nil"/>
        </w:pBdr>
        <w:tabs>
          <w:tab w:val="left" w:pos="709"/>
        </w:tabs>
        <w:spacing w:line="360" w:lineRule="auto"/>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7.13.1.</w:t>
      </w:r>
      <w:r w:rsidRPr="00D32DF0">
        <w:rPr>
          <w:rFonts w:asciiTheme="minorHAnsi" w:hAnsiTheme="minorHAnsi" w:cstheme="minorHAnsi"/>
          <w:color w:val="000000"/>
          <w:sz w:val="22"/>
          <w:szCs w:val="22"/>
        </w:rPr>
        <w:tab/>
        <w:t xml:space="preserve">Independentemente do percentual de tributo inserido na planilha, quando houver, serão retidos na fonte, quando da realização do pagamento, os percentuais estabelecidos na legislação vigente.  </w:t>
      </w:r>
    </w:p>
    <w:p w14:paraId="072098A6" w14:textId="77777777" w:rsidR="00D32DF0" w:rsidRPr="00D32DF0" w:rsidRDefault="00D32DF0" w:rsidP="00D32DF0">
      <w:pPr>
        <w:tabs>
          <w:tab w:val="left" w:pos="426"/>
        </w:tabs>
        <w:spacing w:line="360" w:lineRule="auto"/>
        <w:jc w:val="both"/>
        <w:rPr>
          <w:rFonts w:asciiTheme="minorHAnsi" w:hAnsiTheme="minorHAnsi" w:cstheme="minorHAnsi"/>
          <w:sz w:val="22"/>
          <w:szCs w:val="22"/>
        </w:rPr>
      </w:pPr>
      <w:r w:rsidRPr="00D32DF0">
        <w:rPr>
          <w:rFonts w:asciiTheme="minorHAnsi" w:hAnsiTheme="minorHAnsi" w:cstheme="minorHAnsi"/>
          <w:b/>
          <w:sz w:val="22"/>
          <w:szCs w:val="22"/>
        </w:rPr>
        <w:t>7.14.</w:t>
      </w:r>
      <w:r w:rsidRPr="00D32DF0">
        <w:rPr>
          <w:rFonts w:asciiTheme="minorHAnsi" w:hAnsiTheme="minorHAnsi" w:cstheme="minorHAnsi"/>
          <w:sz w:val="22"/>
          <w:szCs w:val="22"/>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88CBC33" w14:textId="77777777" w:rsidR="00D32DF0" w:rsidRPr="00D32DF0" w:rsidRDefault="00D32DF0" w:rsidP="00D32DF0">
      <w:pPr>
        <w:tabs>
          <w:tab w:val="left" w:pos="426"/>
        </w:tabs>
        <w:spacing w:line="360" w:lineRule="auto"/>
        <w:jc w:val="both"/>
        <w:rPr>
          <w:rFonts w:asciiTheme="minorHAnsi" w:hAnsiTheme="minorHAnsi" w:cstheme="minorHAnsi"/>
          <w:sz w:val="22"/>
          <w:szCs w:val="22"/>
        </w:rPr>
      </w:pPr>
    </w:p>
    <w:p w14:paraId="1A1CA43B" w14:textId="77777777" w:rsidR="00D32DF0" w:rsidRPr="00D32DF0" w:rsidRDefault="00D32DF0" w:rsidP="00D32DF0">
      <w:pPr>
        <w:tabs>
          <w:tab w:val="left" w:pos="142"/>
          <w:tab w:val="left" w:pos="426"/>
        </w:tabs>
        <w:spacing w:line="360" w:lineRule="auto"/>
        <w:jc w:val="both"/>
        <w:rPr>
          <w:rFonts w:asciiTheme="minorHAnsi" w:hAnsiTheme="minorHAnsi" w:cstheme="minorHAnsi"/>
          <w:b/>
          <w:sz w:val="22"/>
          <w:szCs w:val="22"/>
        </w:rPr>
      </w:pPr>
      <w:r w:rsidRPr="00D32DF0">
        <w:rPr>
          <w:rFonts w:asciiTheme="minorHAnsi" w:hAnsiTheme="minorHAnsi" w:cstheme="minorHAnsi"/>
          <w:b/>
          <w:sz w:val="22"/>
          <w:szCs w:val="22"/>
        </w:rPr>
        <w:t>8.</w:t>
      </w:r>
      <w:r w:rsidRPr="00D32DF0">
        <w:rPr>
          <w:rFonts w:asciiTheme="minorHAnsi" w:hAnsiTheme="minorHAnsi" w:cstheme="minorHAnsi"/>
          <w:b/>
          <w:sz w:val="22"/>
          <w:szCs w:val="22"/>
        </w:rPr>
        <w:tab/>
        <w:t>FORMA E CRITÉRIOS DE SELEÇÃO DO FORNECEDOR</w:t>
      </w:r>
    </w:p>
    <w:p w14:paraId="57D52BA5" w14:textId="77777777" w:rsidR="00D32DF0" w:rsidRPr="00D32DF0" w:rsidRDefault="00D32DF0" w:rsidP="00D32DF0">
      <w:pPr>
        <w:tabs>
          <w:tab w:val="left" w:pos="142"/>
          <w:tab w:val="left" w:pos="426"/>
        </w:tabs>
        <w:spacing w:line="360" w:lineRule="auto"/>
        <w:jc w:val="both"/>
        <w:rPr>
          <w:rFonts w:asciiTheme="minorHAnsi" w:hAnsiTheme="minorHAnsi" w:cstheme="minorHAnsi"/>
          <w:b/>
          <w:sz w:val="22"/>
          <w:szCs w:val="22"/>
        </w:rPr>
      </w:pPr>
      <w:r w:rsidRPr="00D32DF0">
        <w:rPr>
          <w:rFonts w:asciiTheme="minorHAnsi" w:hAnsiTheme="minorHAnsi" w:cstheme="minorHAnsi"/>
          <w:b/>
          <w:sz w:val="22"/>
          <w:szCs w:val="22"/>
        </w:rPr>
        <w:t>Forma de seleção e critério de julgamento da proposta</w:t>
      </w:r>
    </w:p>
    <w:p w14:paraId="27F84C55" w14:textId="77777777" w:rsidR="00D32DF0" w:rsidRPr="00D32DF0" w:rsidRDefault="00D32DF0" w:rsidP="00D32DF0">
      <w:pPr>
        <w:tabs>
          <w:tab w:val="left" w:pos="142"/>
          <w:tab w:val="left" w:pos="426"/>
        </w:tabs>
        <w:spacing w:line="360" w:lineRule="auto"/>
        <w:jc w:val="both"/>
        <w:rPr>
          <w:rFonts w:asciiTheme="minorHAnsi" w:hAnsiTheme="minorHAnsi" w:cstheme="minorHAnsi"/>
          <w:sz w:val="22"/>
          <w:szCs w:val="22"/>
        </w:rPr>
      </w:pPr>
      <w:r w:rsidRPr="00D32DF0">
        <w:rPr>
          <w:rFonts w:asciiTheme="minorHAnsi" w:hAnsiTheme="minorHAnsi" w:cstheme="minorHAnsi"/>
          <w:b/>
          <w:sz w:val="22"/>
          <w:szCs w:val="22"/>
        </w:rPr>
        <w:t>8.1.</w:t>
      </w:r>
      <w:r w:rsidRPr="00D32DF0">
        <w:rPr>
          <w:rFonts w:asciiTheme="minorHAnsi" w:hAnsiTheme="minorHAnsi" w:cstheme="minorHAnsi"/>
          <w:sz w:val="22"/>
          <w:szCs w:val="22"/>
        </w:rPr>
        <w:tab/>
        <w:t>O fornecedor será selecionado por meio da realização de procedimento de LICITAÇÃO, na modalidade PREGÃO, sob a forma ELETRÔNICA, com adoção do critério de julgamento pelo MENOR PREÇO.</w:t>
      </w:r>
    </w:p>
    <w:p w14:paraId="7B95283A" w14:textId="77777777" w:rsidR="00D32DF0" w:rsidRPr="00D32DF0" w:rsidRDefault="00D32DF0" w:rsidP="00D32DF0">
      <w:pPr>
        <w:pBdr>
          <w:top w:val="nil"/>
          <w:left w:val="nil"/>
          <w:bottom w:val="nil"/>
          <w:right w:val="nil"/>
          <w:between w:val="nil"/>
        </w:pBdr>
        <w:tabs>
          <w:tab w:val="left" w:pos="567"/>
        </w:tabs>
        <w:spacing w:before="120" w:after="120" w:line="276" w:lineRule="auto"/>
        <w:ind w:left="999" w:hanging="432"/>
        <w:jc w:val="both"/>
        <w:rPr>
          <w:rFonts w:asciiTheme="minorHAnsi" w:hAnsiTheme="minorHAnsi" w:cstheme="minorHAnsi"/>
          <w:b/>
          <w:color w:val="000000"/>
          <w:sz w:val="22"/>
          <w:szCs w:val="22"/>
        </w:rPr>
      </w:pPr>
      <w:r w:rsidRPr="00D32DF0">
        <w:rPr>
          <w:rFonts w:asciiTheme="minorHAnsi" w:hAnsiTheme="minorHAnsi" w:cstheme="minorHAnsi"/>
          <w:b/>
          <w:color w:val="000000"/>
          <w:sz w:val="22"/>
          <w:szCs w:val="22"/>
        </w:rPr>
        <w:t>Exigências de habilitação</w:t>
      </w:r>
    </w:p>
    <w:p w14:paraId="243520A0" w14:textId="77777777" w:rsidR="00D32DF0" w:rsidRPr="00D32DF0" w:rsidRDefault="00D32DF0" w:rsidP="00D32DF0">
      <w:pPr>
        <w:pBdr>
          <w:top w:val="nil"/>
          <w:left w:val="nil"/>
          <w:bottom w:val="nil"/>
          <w:right w:val="nil"/>
          <w:between w:val="nil"/>
        </w:pBdr>
        <w:spacing w:before="120" w:after="120" w:line="276" w:lineRule="auto"/>
        <w:ind w:left="999" w:hanging="432"/>
        <w:jc w:val="both"/>
        <w:rPr>
          <w:rFonts w:asciiTheme="minorHAnsi" w:hAnsiTheme="minorHAnsi" w:cstheme="minorHAnsi"/>
          <w:color w:val="000000"/>
          <w:sz w:val="22"/>
          <w:szCs w:val="22"/>
        </w:rPr>
      </w:pPr>
      <w:r w:rsidRPr="00D32DF0">
        <w:rPr>
          <w:rFonts w:asciiTheme="minorHAnsi" w:hAnsiTheme="minorHAnsi" w:cstheme="minorHAnsi"/>
          <w:color w:val="000000"/>
          <w:sz w:val="22"/>
          <w:szCs w:val="22"/>
        </w:rPr>
        <w:t>Para fins de habilitação, deverá o licitante comprovar os seguintes requisitos:</w:t>
      </w:r>
    </w:p>
    <w:p w14:paraId="25314ECD" w14:textId="77777777" w:rsidR="00D32DF0" w:rsidRPr="00D32DF0" w:rsidRDefault="00D32DF0" w:rsidP="00D32DF0">
      <w:pPr>
        <w:pBdr>
          <w:top w:val="nil"/>
          <w:left w:val="nil"/>
          <w:bottom w:val="nil"/>
          <w:right w:val="nil"/>
          <w:between w:val="nil"/>
        </w:pBdr>
        <w:tabs>
          <w:tab w:val="left" w:pos="426"/>
        </w:tabs>
        <w:spacing w:before="120" w:after="120" w:line="276" w:lineRule="auto"/>
        <w:ind w:left="999" w:hanging="5"/>
        <w:jc w:val="both"/>
        <w:rPr>
          <w:rFonts w:asciiTheme="minorHAnsi" w:hAnsiTheme="minorHAnsi" w:cstheme="minorHAnsi"/>
          <w:b/>
          <w:color w:val="000000"/>
          <w:sz w:val="22"/>
          <w:szCs w:val="22"/>
        </w:rPr>
      </w:pPr>
      <w:r w:rsidRPr="00D32DF0">
        <w:rPr>
          <w:rFonts w:asciiTheme="minorHAnsi" w:hAnsiTheme="minorHAnsi" w:cstheme="minorHAnsi"/>
          <w:b/>
          <w:color w:val="000000"/>
          <w:sz w:val="22"/>
          <w:szCs w:val="22"/>
        </w:rPr>
        <w:t>8.2.</w:t>
      </w:r>
      <w:r w:rsidRPr="00D32DF0">
        <w:rPr>
          <w:rFonts w:asciiTheme="minorHAnsi" w:hAnsiTheme="minorHAnsi" w:cstheme="minorHAnsi"/>
          <w:color w:val="000000"/>
          <w:sz w:val="22"/>
          <w:szCs w:val="22"/>
        </w:rPr>
        <w:tab/>
      </w:r>
      <w:r w:rsidRPr="00D32DF0">
        <w:rPr>
          <w:rFonts w:asciiTheme="minorHAnsi" w:hAnsiTheme="minorHAnsi" w:cstheme="minorHAnsi"/>
          <w:b/>
          <w:color w:val="000000"/>
          <w:sz w:val="22"/>
          <w:szCs w:val="22"/>
        </w:rPr>
        <w:t xml:space="preserve">Habilitação jurídica: </w:t>
      </w:r>
    </w:p>
    <w:p w14:paraId="6FA8DC8C" w14:textId="77777777" w:rsidR="00D32DF0" w:rsidRPr="00D32DF0" w:rsidRDefault="00D32DF0" w:rsidP="00D32DF0">
      <w:pPr>
        <w:pBdr>
          <w:top w:val="nil"/>
          <w:left w:val="nil"/>
          <w:bottom w:val="nil"/>
          <w:right w:val="nil"/>
          <w:between w:val="nil"/>
        </w:pBdr>
        <w:spacing w:before="120" w:after="120" w:line="276" w:lineRule="auto"/>
        <w:ind w:left="999" w:hanging="432"/>
        <w:jc w:val="both"/>
        <w:rPr>
          <w:rFonts w:asciiTheme="minorHAnsi" w:hAnsiTheme="minorHAnsi" w:cstheme="minorHAnsi"/>
          <w:color w:val="000000"/>
          <w:sz w:val="22"/>
          <w:szCs w:val="22"/>
        </w:rPr>
      </w:pPr>
      <w:bookmarkStart w:id="3" w:name="_heading=h.30j0zll" w:colFirst="0" w:colLast="0"/>
      <w:bookmarkEnd w:id="3"/>
      <w:r w:rsidRPr="00D32DF0">
        <w:rPr>
          <w:rFonts w:asciiTheme="minorHAnsi" w:hAnsiTheme="minorHAnsi" w:cstheme="minorHAnsi"/>
          <w:b/>
          <w:color w:val="000000"/>
          <w:sz w:val="22"/>
          <w:szCs w:val="22"/>
        </w:rPr>
        <w:t>8.2.1. Pessoa física:</w:t>
      </w:r>
      <w:r w:rsidRPr="00D32DF0">
        <w:rPr>
          <w:rFonts w:asciiTheme="minorHAnsi" w:hAnsiTheme="minorHAnsi" w:cstheme="minorHAnsi"/>
          <w:color w:val="000000"/>
          <w:sz w:val="22"/>
          <w:szCs w:val="22"/>
        </w:rPr>
        <w:t xml:space="preserve"> cédula de identidade (RG) ou documento equivalente que, por força de lei, tenha validade para fins de identificação em todo o território nacional;</w:t>
      </w:r>
    </w:p>
    <w:p w14:paraId="3C21CB0A" w14:textId="77777777" w:rsidR="00D32DF0" w:rsidRPr="00D32DF0" w:rsidRDefault="00D32DF0" w:rsidP="00D32DF0">
      <w:pPr>
        <w:pBdr>
          <w:top w:val="nil"/>
          <w:left w:val="nil"/>
          <w:bottom w:val="nil"/>
          <w:right w:val="nil"/>
          <w:between w:val="nil"/>
        </w:pBdr>
        <w:spacing w:before="120" w:after="120" w:line="276" w:lineRule="auto"/>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8.2.2. Empresário individual:</w:t>
      </w:r>
      <w:r w:rsidRPr="00D32DF0">
        <w:rPr>
          <w:rFonts w:asciiTheme="minorHAnsi" w:hAnsiTheme="minorHAnsi" w:cstheme="minorHAnsi"/>
          <w:color w:val="000000"/>
          <w:sz w:val="22"/>
          <w:szCs w:val="22"/>
        </w:rPr>
        <w:t xml:space="preserve"> inscrição no Registro Público de Empresas Mercantis, a cargo da Junta Comercial da respectiva sede; </w:t>
      </w:r>
    </w:p>
    <w:p w14:paraId="777712ED" w14:textId="77777777" w:rsidR="00D32DF0" w:rsidRPr="00D32DF0" w:rsidRDefault="00D32DF0" w:rsidP="00D32DF0">
      <w:pPr>
        <w:pBdr>
          <w:top w:val="nil"/>
          <w:left w:val="nil"/>
          <w:bottom w:val="nil"/>
          <w:right w:val="nil"/>
          <w:between w:val="nil"/>
        </w:pBdr>
        <w:tabs>
          <w:tab w:val="left" w:pos="284"/>
          <w:tab w:val="left" w:pos="567"/>
        </w:tabs>
        <w:spacing w:before="120" w:after="120" w:line="276" w:lineRule="auto"/>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8.2.3. Microempreendedor Individual - MEI:</w:t>
      </w:r>
      <w:r w:rsidRPr="00D32DF0">
        <w:rPr>
          <w:rFonts w:asciiTheme="minorHAnsi" w:hAnsiTheme="minorHAnsi" w:cstheme="minorHAnsi"/>
          <w:color w:val="000000"/>
          <w:sz w:val="22"/>
          <w:szCs w:val="22"/>
        </w:rPr>
        <w:t xml:space="preserve"> Certificado da Condição de Microempreendedor Individual - CCMEI, cuja aceitação ficará condicionada à verificação da autenticidade no sítio </w:t>
      </w:r>
      <w:hyperlink r:id="rId26">
        <w:r w:rsidRPr="00D32DF0">
          <w:rPr>
            <w:rFonts w:asciiTheme="minorHAnsi" w:hAnsiTheme="minorHAnsi" w:cstheme="minorHAnsi"/>
            <w:color w:val="000000"/>
            <w:sz w:val="22"/>
            <w:szCs w:val="22"/>
            <w:u w:val="single"/>
          </w:rPr>
          <w:t>https://www.gov.br/empresas-e-negocios/pt-br/empreendedor</w:t>
        </w:r>
      </w:hyperlink>
      <w:r w:rsidRPr="00D32DF0">
        <w:rPr>
          <w:rFonts w:asciiTheme="minorHAnsi" w:hAnsiTheme="minorHAnsi" w:cstheme="minorHAnsi"/>
          <w:color w:val="000000"/>
          <w:sz w:val="22"/>
          <w:szCs w:val="22"/>
        </w:rPr>
        <w:t xml:space="preserve">; </w:t>
      </w:r>
    </w:p>
    <w:p w14:paraId="2E1DF533" w14:textId="77777777" w:rsidR="00D32DF0" w:rsidRPr="00D32DF0" w:rsidRDefault="00D32DF0" w:rsidP="00D32DF0">
      <w:pPr>
        <w:pBdr>
          <w:top w:val="nil"/>
          <w:left w:val="nil"/>
          <w:bottom w:val="nil"/>
          <w:right w:val="nil"/>
          <w:between w:val="nil"/>
        </w:pBdr>
        <w:spacing w:before="120" w:after="120" w:line="276" w:lineRule="auto"/>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8.2.4. Sociedade empresária, sociedade limitada unipessoal – SLU ou sociedade identificada como empresa individual de responsabilidade limitada - EIRELI:</w:t>
      </w:r>
      <w:r w:rsidRPr="00D32DF0">
        <w:rPr>
          <w:rFonts w:asciiTheme="minorHAnsi" w:hAnsiTheme="minorHAnsi" w:cstheme="minorHAnsi"/>
          <w:color w:val="000000"/>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4E547CF8" w14:textId="77777777" w:rsidR="00D32DF0" w:rsidRPr="00D32DF0" w:rsidRDefault="00D32DF0" w:rsidP="00D32DF0">
      <w:pPr>
        <w:pBdr>
          <w:top w:val="nil"/>
          <w:left w:val="nil"/>
          <w:bottom w:val="nil"/>
          <w:right w:val="nil"/>
          <w:between w:val="nil"/>
        </w:pBdr>
        <w:spacing w:before="120" w:after="120"/>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8.2.5. Sociedade empresária estrangeira:</w:t>
      </w:r>
      <w:r w:rsidRPr="00D32DF0">
        <w:rPr>
          <w:rFonts w:asciiTheme="minorHAnsi" w:hAnsiTheme="minorHAnsi" w:cstheme="minorHAnsi"/>
          <w:color w:val="000000"/>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Pr="00D32DF0">
          <w:rPr>
            <w:rFonts w:asciiTheme="minorHAnsi" w:hAnsiTheme="minorHAnsi" w:cstheme="minorHAnsi"/>
            <w:color w:val="000000"/>
            <w:sz w:val="22"/>
            <w:szCs w:val="22"/>
            <w:u w:val="single"/>
          </w:rPr>
          <w:t>Normativa DREI/ME n.º 77, de 18 de março de 2020</w:t>
        </w:r>
      </w:hyperlink>
      <w:r w:rsidRPr="00D32DF0">
        <w:rPr>
          <w:rFonts w:asciiTheme="minorHAnsi" w:hAnsiTheme="minorHAnsi" w:cstheme="minorHAnsi"/>
          <w:color w:val="000000"/>
          <w:sz w:val="22"/>
          <w:szCs w:val="22"/>
        </w:rPr>
        <w:t>.</w:t>
      </w:r>
    </w:p>
    <w:p w14:paraId="1A4B0EF6" w14:textId="77777777" w:rsidR="00D32DF0" w:rsidRPr="00D32DF0" w:rsidRDefault="00D32DF0" w:rsidP="00D32DF0">
      <w:pPr>
        <w:pBdr>
          <w:top w:val="nil"/>
          <w:left w:val="nil"/>
          <w:bottom w:val="nil"/>
          <w:right w:val="nil"/>
          <w:between w:val="nil"/>
        </w:pBdr>
        <w:spacing w:before="120" w:after="120"/>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 xml:space="preserve">8.2.6. Sociedade simples: </w:t>
      </w:r>
      <w:r w:rsidRPr="00D32DF0">
        <w:rPr>
          <w:rFonts w:asciiTheme="minorHAnsi" w:hAnsiTheme="minorHAnsi" w:cstheme="minorHAnsi"/>
          <w:color w:val="000000"/>
          <w:sz w:val="22"/>
          <w:szCs w:val="22"/>
        </w:rPr>
        <w:t>inscrição do ato constitutivo no Registro Civil de Pessoas Jurídicas do local de sua sede, acompanhada de documento comprobatório de seus administradores;</w:t>
      </w:r>
    </w:p>
    <w:p w14:paraId="4C89B72D" w14:textId="77777777" w:rsidR="00D32DF0" w:rsidRPr="00D32DF0" w:rsidRDefault="00D32DF0" w:rsidP="00D32DF0">
      <w:pPr>
        <w:pBdr>
          <w:top w:val="nil"/>
          <w:left w:val="nil"/>
          <w:bottom w:val="nil"/>
          <w:right w:val="nil"/>
          <w:between w:val="nil"/>
        </w:pBdr>
        <w:spacing w:before="120" w:after="120" w:line="276" w:lineRule="auto"/>
        <w:ind w:left="999" w:hanging="432"/>
        <w:jc w:val="both"/>
        <w:rPr>
          <w:rFonts w:asciiTheme="minorHAnsi" w:hAnsiTheme="minorHAnsi" w:cstheme="minorHAnsi"/>
          <w:color w:val="000000"/>
          <w:sz w:val="22"/>
          <w:szCs w:val="22"/>
        </w:rPr>
      </w:pPr>
      <w:bookmarkStart w:id="4" w:name="_heading=h.1fob9te" w:colFirst="0" w:colLast="0"/>
      <w:bookmarkEnd w:id="4"/>
      <w:r w:rsidRPr="00D32DF0">
        <w:rPr>
          <w:rFonts w:asciiTheme="minorHAnsi" w:hAnsiTheme="minorHAnsi" w:cstheme="minorHAnsi"/>
          <w:b/>
          <w:color w:val="000000"/>
          <w:sz w:val="22"/>
          <w:szCs w:val="22"/>
        </w:rPr>
        <w:t>8.2.7. Filial, sucursal ou agência de sociedade simples ou empresária:</w:t>
      </w:r>
      <w:r w:rsidRPr="00D32DF0">
        <w:rPr>
          <w:rFonts w:asciiTheme="minorHAnsi" w:hAnsiTheme="minorHAnsi" w:cstheme="minorHAnsi"/>
          <w:color w:val="000000"/>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A4521F2" w14:textId="77777777" w:rsidR="00D32DF0" w:rsidRPr="00D32DF0" w:rsidRDefault="00D32DF0" w:rsidP="00D32DF0">
      <w:pPr>
        <w:pBdr>
          <w:top w:val="nil"/>
          <w:left w:val="nil"/>
          <w:bottom w:val="nil"/>
          <w:right w:val="nil"/>
          <w:between w:val="nil"/>
        </w:pBdr>
        <w:spacing w:before="120" w:after="120"/>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8.2.8. Sociedade cooperativa:</w:t>
      </w:r>
      <w:r w:rsidRPr="00D32DF0">
        <w:rPr>
          <w:rFonts w:asciiTheme="minorHAnsi" w:hAnsiTheme="minorHAnsi" w:cstheme="minorHAnsi"/>
          <w:color w:val="000000"/>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00D32DF0">
          <w:rPr>
            <w:rFonts w:asciiTheme="minorHAnsi" w:hAnsiTheme="minorHAnsi" w:cstheme="minorHAnsi"/>
            <w:color w:val="000000"/>
            <w:sz w:val="22"/>
            <w:szCs w:val="22"/>
          </w:rPr>
          <w:t>art. 107 da Lei n.º 5.764, de 1971</w:t>
        </w:r>
      </w:hyperlink>
      <w:r w:rsidRPr="00D32DF0">
        <w:rPr>
          <w:rFonts w:asciiTheme="minorHAnsi" w:hAnsiTheme="minorHAnsi" w:cstheme="minorHAnsi"/>
          <w:color w:val="000000"/>
          <w:sz w:val="22"/>
          <w:szCs w:val="22"/>
        </w:rPr>
        <w:t>.</w:t>
      </w:r>
    </w:p>
    <w:p w14:paraId="293430A2" w14:textId="77777777" w:rsidR="00D32DF0" w:rsidRPr="00D32DF0" w:rsidRDefault="00D32DF0" w:rsidP="00D32DF0">
      <w:pPr>
        <w:pBdr>
          <w:top w:val="nil"/>
          <w:left w:val="nil"/>
          <w:bottom w:val="nil"/>
          <w:right w:val="nil"/>
          <w:between w:val="nil"/>
        </w:pBdr>
        <w:spacing w:before="120" w:after="120"/>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8.2.9.</w:t>
      </w:r>
      <w:r w:rsidRPr="00D32DF0">
        <w:rPr>
          <w:rFonts w:asciiTheme="minorHAnsi" w:hAnsiTheme="minorHAnsi" w:cstheme="minorHAnsi"/>
          <w:color w:val="000000"/>
          <w:sz w:val="22"/>
          <w:szCs w:val="22"/>
        </w:rPr>
        <w:t xml:space="preserve"> Os documentos apresentados deverão estar acompanhados de todas as alterações ou da consolidação respectiva.</w:t>
      </w:r>
    </w:p>
    <w:p w14:paraId="35370494" w14:textId="77777777" w:rsidR="00D32DF0" w:rsidRPr="00D32DF0" w:rsidRDefault="00D32DF0" w:rsidP="00D32DF0">
      <w:pPr>
        <w:pBdr>
          <w:top w:val="nil"/>
          <w:left w:val="nil"/>
          <w:bottom w:val="nil"/>
          <w:right w:val="nil"/>
          <w:between w:val="nil"/>
        </w:pBdr>
        <w:spacing w:before="120" w:after="120"/>
        <w:ind w:left="999" w:hanging="432"/>
        <w:jc w:val="both"/>
        <w:rPr>
          <w:rFonts w:asciiTheme="minorHAnsi" w:hAnsiTheme="minorHAnsi" w:cstheme="minorHAnsi"/>
          <w:color w:val="000000"/>
          <w:sz w:val="22"/>
          <w:szCs w:val="22"/>
        </w:rPr>
      </w:pPr>
    </w:p>
    <w:p w14:paraId="1AB77503" w14:textId="77777777" w:rsidR="00D32DF0" w:rsidRPr="00D32DF0" w:rsidRDefault="00D32DF0" w:rsidP="00D32DF0">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8.3.</w:t>
      </w:r>
      <w:r w:rsidRPr="00D32DF0">
        <w:rPr>
          <w:rFonts w:asciiTheme="minorHAnsi" w:hAnsiTheme="minorHAnsi" w:cstheme="minorHAnsi"/>
          <w:color w:val="000000"/>
          <w:sz w:val="22"/>
          <w:szCs w:val="22"/>
        </w:rPr>
        <w:t xml:space="preserve"> </w:t>
      </w:r>
      <w:r w:rsidRPr="00D32DF0">
        <w:rPr>
          <w:rFonts w:asciiTheme="minorHAnsi" w:hAnsiTheme="minorHAnsi" w:cstheme="minorHAnsi"/>
          <w:b/>
          <w:color w:val="000000"/>
          <w:sz w:val="22"/>
          <w:szCs w:val="22"/>
        </w:rPr>
        <w:t>Habilitação fiscal, social e trabalhista:</w:t>
      </w:r>
      <w:r w:rsidRPr="00D32DF0">
        <w:rPr>
          <w:rFonts w:asciiTheme="minorHAnsi" w:hAnsiTheme="minorHAnsi" w:cstheme="minorHAnsi"/>
          <w:color w:val="000000"/>
          <w:sz w:val="22"/>
          <w:szCs w:val="22"/>
        </w:rPr>
        <w:t xml:space="preserve"> </w:t>
      </w:r>
    </w:p>
    <w:p w14:paraId="0B10C65D" w14:textId="77777777" w:rsidR="00D32DF0" w:rsidRPr="00D32DF0" w:rsidRDefault="00D32DF0" w:rsidP="00D32DF0">
      <w:pPr>
        <w:pBdr>
          <w:top w:val="nil"/>
          <w:left w:val="nil"/>
          <w:bottom w:val="nil"/>
          <w:right w:val="nil"/>
          <w:between w:val="nil"/>
        </w:pBdr>
        <w:tabs>
          <w:tab w:val="left" w:pos="0"/>
        </w:tabs>
        <w:spacing w:before="120" w:after="120"/>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8.3.1.</w:t>
      </w:r>
      <w:r w:rsidRPr="00D32DF0">
        <w:rPr>
          <w:rFonts w:asciiTheme="minorHAnsi" w:hAnsiTheme="minorHAnsi" w:cstheme="minorHAnsi"/>
          <w:color w:val="000000"/>
          <w:sz w:val="22"/>
          <w:szCs w:val="22"/>
        </w:rPr>
        <w:tab/>
        <w:t>Prova de inscrição no Cadastro Nacional de Pessoas Jurídicas (CNPJ) ou no Cadastro de Pessoas Físicas (CPF), conforme o caso;</w:t>
      </w:r>
    </w:p>
    <w:p w14:paraId="1D96A232" w14:textId="77777777" w:rsidR="00D32DF0" w:rsidRPr="00D32DF0" w:rsidRDefault="00D32DF0" w:rsidP="00D32DF0">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8.3.2.</w:t>
      </w:r>
      <w:r w:rsidRPr="00D32DF0">
        <w:rPr>
          <w:rFonts w:asciiTheme="minorHAnsi" w:hAnsiTheme="minorHAnsi" w:cstheme="minorHAnsi"/>
          <w:color w:val="000000"/>
          <w:sz w:val="22"/>
          <w:szCs w:val="22"/>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6D92BC9" w14:textId="77777777" w:rsidR="00D32DF0" w:rsidRPr="00D32DF0" w:rsidRDefault="00D32DF0" w:rsidP="00D32DF0">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8.3.3.</w:t>
      </w:r>
      <w:r w:rsidRPr="00D32DF0">
        <w:rPr>
          <w:rFonts w:asciiTheme="minorHAnsi" w:hAnsiTheme="minorHAnsi" w:cstheme="minorHAnsi"/>
          <w:color w:val="000000"/>
          <w:sz w:val="22"/>
          <w:szCs w:val="22"/>
        </w:rPr>
        <w:tab/>
        <w:t>Prova de regularidade com o Fundo de Garantia do Tempo de Serviço (FGTS);</w:t>
      </w:r>
    </w:p>
    <w:p w14:paraId="44718CC5" w14:textId="77777777" w:rsidR="00D32DF0" w:rsidRPr="00D32DF0" w:rsidRDefault="00D32DF0" w:rsidP="00D32DF0">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8.3.4.</w:t>
      </w:r>
      <w:r w:rsidRPr="00D32DF0">
        <w:rPr>
          <w:rFonts w:asciiTheme="minorHAnsi" w:hAnsiTheme="minorHAnsi" w:cstheme="minorHAnsi"/>
          <w:color w:val="000000"/>
          <w:sz w:val="22"/>
          <w:szCs w:val="22"/>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533237BC" w14:textId="77777777" w:rsidR="00D32DF0" w:rsidRPr="00D32DF0" w:rsidRDefault="00D32DF0" w:rsidP="00D32DF0">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8.3.5.</w:t>
      </w:r>
      <w:r w:rsidRPr="00D32DF0">
        <w:rPr>
          <w:rFonts w:asciiTheme="minorHAnsi" w:hAnsiTheme="minorHAnsi" w:cstheme="minorHAnsi"/>
          <w:color w:val="000000"/>
          <w:sz w:val="22"/>
          <w:szCs w:val="22"/>
        </w:rPr>
        <w:tab/>
        <w:t xml:space="preserve">Prova de inscrição no cadastro de contribuintes [Estadual/Distrital] e Municipal relativo ao domicílio ou sede do fornecedor, pertinente ao seu ramo de atividade e compatível com o objeto contratual; </w:t>
      </w:r>
    </w:p>
    <w:p w14:paraId="4890FCCA" w14:textId="77777777" w:rsidR="00D32DF0" w:rsidRPr="00D32DF0" w:rsidRDefault="00D32DF0" w:rsidP="00D32DF0">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8.3.6.</w:t>
      </w:r>
      <w:r w:rsidRPr="00D32DF0">
        <w:rPr>
          <w:rFonts w:asciiTheme="minorHAnsi" w:hAnsiTheme="minorHAnsi" w:cstheme="minorHAnsi"/>
          <w:color w:val="000000"/>
          <w:sz w:val="22"/>
          <w:szCs w:val="22"/>
        </w:rPr>
        <w:tab/>
        <w:t>Prova de regularidade com a Fazenda [Estadual/Distrital] e Municipal do domicílio ou sede do fornecedor, relativa à atividade em cujo exercício contrata ou concorre;</w:t>
      </w:r>
    </w:p>
    <w:p w14:paraId="7D3EB4E2" w14:textId="77777777" w:rsidR="00D32DF0" w:rsidRPr="00D32DF0" w:rsidRDefault="00D32DF0" w:rsidP="00D32DF0">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8.3.7.</w:t>
      </w:r>
      <w:r w:rsidRPr="00D32DF0">
        <w:rPr>
          <w:rFonts w:asciiTheme="minorHAnsi" w:hAnsiTheme="minorHAnsi" w:cstheme="minorHAnsi"/>
          <w:color w:val="000000"/>
          <w:sz w:val="22"/>
          <w:szCs w:val="22"/>
        </w:rPr>
        <w:tab/>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69AE4AB2" w14:textId="77777777" w:rsidR="00D32DF0" w:rsidRPr="00D32DF0" w:rsidRDefault="00D32DF0" w:rsidP="00D32DF0">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8.3.8.</w:t>
      </w:r>
      <w:r w:rsidRPr="00D32DF0">
        <w:rPr>
          <w:rFonts w:asciiTheme="minorHAnsi" w:hAnsiTheme="minorHAnsi" w:cstheme="minorHAnsi"/>
          <w:color w:val="000000"/>
          <w:sz w:val="22"/>
          <w:szCs w:val="22"/>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5E746D99" w14:textId="77777777" w:rsidR="00D32DF0" w:rsidRPr="00D32DF0" w:rsidRDefault="00D32DF0" w:rsidP="00D32DF0">
      <w:pPr>
        <w:pBdr>
          <w:top w:val="nil"/>
          <w:left w:val="nil"/>
          <w:bottom w:val="nil"/>
          <w:right w:val="nil"/>
          <w:between w:val="nil"/>
        </w:pBdr>
        <w:tabs>
          <w:tab w:val="left" w:pos="567"/>
        </w:tabs>
        <w:spacing w:before="120" w:after="120"/>
        <w:ind w:left="999" w:hanging="5"/>
        <w:jc w:val="both"/>
        <w:rPr>
          <w:rFonts w:asciiTheme="minorHAnsi" w:hAnsiTheme="minorHAnsi" w:cstheme="minorHAnsi"/>
          <w:b/>
          <w:color w:val="000000"/>
          <w:sz w:val="22"/>
          <w:szCs w:val="22"/>
        </w:rPr>
      </w:pPr>
      <w:r w:rsidRPr="00D32DF0">
        <w:rPr>
          <w:rFonts w:asciiTheme="minorHAnsi" w:hAnsiTheme="minorHAnsi" w:cstheme="minorHAnsi"/>
          <w:b/>
          <w:color w:val="000000"/>
          <w:sz w:val="22"/>
          <w:szCs w:val="22"/>
        </w:rPr>
        <w:t>8.4. Qualificação Econômico-Financeira:</w:t>
      </w:r>
    </w:p>
    <w:p w14:paraId="339D65BE" w14:textId="77777777" w:rsidR="00D32DF0" w:rsidRPr="00D32DF0" w:rsidRDefault="00D32DF0" w:rsidP="00D32DF0">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8.4.1.</w:t>
      </w:r>
      <w:r w:rsidRPr="00D32DF0">
        <w:rPr>
          <w:rFonts w:asciiTheme="minorHAnsi" w:hAnsiTheme="minorHAnsi" w:cstheme="minorHAnsi"/>
          <w:color w:val="000000"/>
          <w:sz w:val="22"/>
          <w:szCs w:val="22"/>
        </w:rPr>
        <w:tab/>
        <w:t xml:space="preserve">Certidão negativa de insolvência civil expedida pelo distribuidor do domicílio ou sede do licitante, caso se trate de pessoa física, desde que admitida a sua participação na licitação ou de sociedade simples; </w:t>
      </w:r>
    </w:p>
    <w:p w14:paraId="3854F7BA" w14:textId="77777777" w:rsidR="00D32DF0" w:rsidRPr="00D32DF0" w:rsidRDefault="00D32DF0" w:rsidP="00D32DF0">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8.4.2.</w:t>
      </w:r>
      <w:r w:rsidRPr="00D32DF0">
        <w:rPr>
          <w:rFonts w:asciiTheme="minorHAnsi" w:hAnsiTheme="minorHAnsi" w:cstheme="minorHAnsi"/>
          <w:color w:val="000000"/>
          <w:sz w:val="22"/>
          <w:szCs w:val="22"/>
        </w:rPr>
        <w:tab/>
        <w:t>Certidão negativa de falência expedida pelo distribuidor da sede do fornecedor, conforme art. 69, caput, II da Lei n.º 14.133, de 2021;</w:t>
      </w:r>
    </w:p>
    <w:p w14:paraId="2EB05BE9" w14:textId="77777777" w:rsidR="00D32DF0" w:rsidRPr="00D32DF0" w:rsidRDefault="00D32DF0" w:rsidP="00D32DF0">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8.5. Qualificação Técnica:</w:t>
      </w:r>
    </w:p>
    <w:p w14:paraId="3EC2BC1B" w14:textId="77777777" w:rsidR="00D32DF0" w:rsidRPr="00F833C8" w:rsidRDefault="00D32DF0" w:rsidP="00F833C8">
      <w:pPr>
        <w:pBdr>
          <w:top w:val="nil"/>
          <w:left w:val="nil"/>
          <w:bottom w:val="nil"/>
          <w:right w:val="nil"/>
          <w:between w:val="nil"/>
        </w:pBdr>
        <w:tabs>
          <w:tab w:val="left" w:pos="567"/>
        </w:tabs>
        <w:spacing w:before="120" w:after="120"/>
        <w:ind w:left="567"/>
        <w:jc w:val="both"/>
        <w:rPr>
          <w:rFonts w:asciiTheme="minorHAnsi" w:hAnsiTheme="minorHAnsi" w:cstheme="minorHAnsi"/>
          <w:sz w:val="22"/>
          <w:szCs w:val="22"/>
        </w:rPr>
      </w:pPr>
      <w:r w:rsidRPr="00F833C8">
        <w:rPr>
          <w:rFonts w:asciiTheme="minorHAnsi" w:hAnsiTheme="minorHAnsi" w:cstheme="minorHAnsi"/>
          <w:b/>
          <w:sz w:val="22"/>
          <w:szCs w:val="22"/>
        </w:rPr>
        <w:t>8.5.1</w:t>
      </w:r>
      <w:r w:rsidRPr="00F833C8">
        <w:rPr>
          <w:rFonts w:asciiTheme="minorHAnsi" w:hAnsiTheme="minorHAnsi" w:cstheme="minorHAnsi"/>
          <w:sz w:val="22"/>
          <w:szCs w:val="22"/>
        </w:rPr>
        <w:t xml:space="preserve"> Atestado(s) de capacidade técnica fornecido(s) por pessoa jurídica de direito público ou privado, que comprove(m) a aptidão do licitante para desempenho de atividade pertinente e compatível em características, quantidades e prazos com o(s) lote(s).</w:t>
      </w:r>
    </w:p>
    <w:p w14:paraId="687F3315" w14:textId="3D95DAC9" w:rsidR="00F833C8" w:rsidRPr="00F833C8" w:rsidRDefault="00F833C8" w:rsidP="00F833C8">
      <w:pPr>
        <w:autoSpaceDE w:val="0"/>
        <w:autoSpaceDN w:val="0"/>
        <w:adjustRightInd w:val="0"/>
        <w:ind w:left="567"/>
        <w:jc w:val="both"/>
        <w:rPr>
          <w:rFonts w:asciiTheme="minorHAnsi" w:hAnsiTheme="minorHAnsi" w:cstheme="minorHAnsi"/>
          <w:b/>
          <w:bCs/>
          <w:sz w:val="22"/>
          <w:szCs w:val="22"/>
        </w:rPr>
      </w:pPr>
      <w:r w:rsidRPr="00F833C8">
        <w:rPr>
          <w:rFonts w:asciiTheme="minorHAnsi" w:hAnsiTheme="minorHAnsi" w:cstheme="minorHAnsi"/>
          <w:b/>
          <w:bCs/>
          <w:sz w:val="22"/>
          <w:szCs w:val="22"/>
        </w:rPr>
        <w:t>8.5.2. Autorização de Funcionamento de empresa – AFE, expedida pela Agência Nacional de Vigilância Sanitária (Anvisa).</w:t>
      </w:r>
    </w:p>
    <w:p w14:paraId="72D797D9" w14:textId="38F72B75" w:rsidR="00F833C8" w:rsidRPr="007840BE" w:rsidRDefault="00F833C8" w:rsidP="00F833C8">
      <w:pPr>
        <w:autoSpaceDE w:val="0"/>
        <w:autoSpaceDN w:val="0"/>
        <w:adjustRightInd w:val="0"/>
        <w:ind w:left="567"/>
        <w:jc w:val="both"/>
        <w:rPr>
          <w:rFonts w:asciiTheme="minorHAnsi" w:hAnsiTheme="minorHAnsi" w:cstheme="minorHAnsi"/>
          <w:b/>
          <w:bCs/>
          <w:sz w:val="22"/>
          <w:szCs w:val="22"/>
        </w:rPr>
      </w:pPr>
      <w:r w:rsidRPr="00F833C8">
        <w:rPr>
          <w:rFonts w:asciiTheme="minorHAnsi" w:hAnsiTheme="minorHAnsi" w:cstheme="minorHAnsi"/>
          <w:b/>
          <w:bCs/>
          <w:sz w:val="22"/>
          <w:szCs w:val="22"/>
        </w:rPr>
        <w:t xml:space="preserve">8.5.3. O licitante deverá apresentar o registro do produto na ANVISA. Caso o produto seja dispensado de registro, cabe ao licitante comprovar tal situação, mediante apresentação de </w:t>
      </w:r>
      <w:r w:rsidRPr="007840BE">
        <w:rPr>
          <w:rFonts w:asciiTheme="minorHAnsi" w:hAnsiTheme="minorHAnsi" w:cstheme="minorHAnsi"/>
          <w:b/>
          <w:bCs/>
          <w:sz w:val="22"/>
          <w:szCs w:val="22"/>
        </w:rPr>
        <w:t>documentos comprobatórios (atestado legal de dispensa).</w:t>
      </w:r>
    </w:p>
    <w:p w14:paraId="53E95D43" w14:textId="0E23C60F" w:rsidR="00F833C8" w:rsidRPr="007840BE" w:rsidRDefault="00F833C8" w:rsidP="00F833C8">
      <w:pPr>
        <w:ind w:left="567"/>
        <w:rPr>
          <w:sz w:val="22"/>
          <w:szCs w:val="22"/>
        </w:rPr>
      </w:pPr>
      <w:r w:rsidRPr="007840BE">
        <w:rPr>
          <w:rFonts w:asciiTheme="minorHAnsi" w:hAnsiTheme="minorHAnsi" w:cstheme="minorHAnsi"/>
          <w:b/>
          <w:bCs/>
          <w:sz w:val="22"/>
          <w:szCs w:val="22"/>
        </w:rPr>
        <w:t>8.5.4. Cópia da licença de funcionamento (Alvará Sanitário Municipal-SIVISA) atualizada, ou cadastramento definitivo da empresa proponente.</w:t>
      </w:r>
    </w:p>
    <w:p w14:paraId="42A21759" w14:textId="77777777" w:rsidR="00D32DF0" w:rsidRPr="007840BE" w:rsidRDefault="00D32DF0" w:rsidP="00D32DF0">
      <w:pPr>
        <w:pBdr>
          <w:top w:val="nil"/>
          <w:left w:val="nil"/>
          <w:bottom w:val="nil"/>
          <w:right w:val="nil"/>
          <w:between w:val="nil"/>
        </w:pBdr>
        <w:tabs>
          <w:tab w:val="left" w:pos="567"/>
        </w:tabs>
        <w:spacing w:before="120" w:after="120"/>
        <w:ind w:left="999" w:hanging="432"/>
        <w:jc w:val="both"/>
        <w:rPr>
          <w:rFonts w:asciiTheme="minorHAnsi" w:hAnsiTheme="minorHAnsi" w:cstheme="minorHAnsi"/>
          <w:sz w:val="22"/>
          <w:szCs w:val="22"/>
        </w:rPr>
      </w:pPr>
    </w:p>
    <w:p w14:paraId="5F667DC2" w14:textId="77777777" w:rsidR="00D32DF0" w:rsidRPr="007840BE" w:rsidRDefault="00D32DF0" w:rsidP="00D32DF0">
      <w:pPr>
        <w:pBdr>
          <w:top w:val="nil"/>
          <w:left w:val="nil"/>
          <w:bottom w:val="nil"/>
          <w:right w:val="nil"/>
          <w:between w:val="nil"/>
        </w:pBdr>
        <w:tabs>
          <w:tab w:val="left" w:pos="567"/>
        </w:tabs>
        <w:spacing w:before="120" w:after="120"/>
        <w:ind w:left="999" w:hanging="5"/>
        <w:jc w:val="both"/>
        <w:rPr>
          <w:rFonts w:asciiTheme="minorHAnsi" w:hAnsiTheme="minorHAnsi" w:cstheme="minorHAnsi"/>
          <w:b/>
          <w:color w:val="000000"/>
          <w:sz w:val="22"/>
          <w:szCs w:val="22"/>
        </w:rPr>
      </w:pPr>
      <w:r w:rsidRPr="007840BE">
        <w:rPr>
          <w:rFonts w:asciiTheme="minorHAnsi" w:hAnsiTheme="minorHAnsi" w:cstheme="minorHAnsi"/>
          <w:b/>
          <w:color w:val="000000"/>
          <w:sz w:val="22"/>
          <w:szCs w:val="22"/>
        </w:rPr>
        <w:t>9.</w:t>
      </w:r>
      <w:r w:rsidRPr="007840BE">
        <w:rPr>
          <w:rFonts w:asciiTheme="minorHAnsi" w:hAnsiTheme="minorHAnsi" w:cstheme="minorHAnsi"/>
          <w:b/>
          <w:color w:val="000000"/>
          <w:sz w:val="22"/>
          <w:szCs w:val="22"/>
        </w:rPr>
        <w:tab/>
        <w:t>ESTIMATIVAS DO VALOR DA CONTRATAÇÃO</w:t>
      </w:r>
    </w:p>
    <w:p w14:paraId="79F35FCD" w14:textId="4E1E0EFE" w:rsidR="00D32DF0" w:rsidRPr="007840BE" w:rsidRDefault="00D32DF0" w:rsidP="00D32DF0">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2"/>
          <w:szCs w:val="22"/>
        </w:rPr>
      </w:pPr>
      <w:r w:rsidRPr="007840BE">
        <w:rPr>
          <w:rFonts w:asciiTheme="minorHAnsi" w:hAnsiTheme="minorHAnsi" w:cstheme="minorHAnsi"/>
          <w:b/>
          <w:color w:val="000000"/>
          <w:sz w:val="22"/>
          <w:szCs w:val="22"/>
        </w:rPr>
        <w:t>9.1.</w:t>
      </w:r>
      <w:r w:rsidRPr="007840BE">
        <w:rPr>
          <w:rFonts w:asciiTheme="minorHAnsi" w:hAnsiTheme="minorHAnsi" w:cstheme="minorHAnsi"/>
          <w:color w:val="000000"/>
          <w:sz w:val="22"/>
          <w:szCs w:val="22"/>
        </w:rPr>
        <w:tab/>
        <w:t xml:space="preserve">O custo estimado total da contratação é de </w:t>
      </w:r>
      <w:r w:rsidR="007840BE" w:rsidRPr="007840BE">
        <w:rPr>
          <w:rFonts w:asciiTheme="minorHAnsi" w:hAnsiTheme="minorHAnsi" w:cstheme="minorHAnsi"/>
          <w:sz w:val="22"/>
          <w:szCs w:val="22"/>
        </w:rPr>
        <w:t xml:space="preserve">R$ 437.967,50 ( quatrocentos e trinta e sete mil novecentos e sessenta e sete reais e cinquenta centavos), </w:t>
      </w:r>
      <w:r w:rsidRPr="007840BE">
        <w:rPr>
          <w:rFonts w:asciiTheme="minorHAnsi" w:hAnsiTheme="minorHAnsi" w:cstheme="minorHAnsi"/>
          <w:color w:val="000000"/>
          <w:sz w:val="22"/>
          <w:szCs w:val="22"/>
        </w:rPr>
        <w:t>conforme levantamentos apresentados no Estudo Técnico Preliminar.</w:t>
      </w:r>
    </w:p>
    <w:p w14:paraId="08AF43FF" w14:textId="77777777" w:rsidR="00D32DF0" w:rsidRPr="00D32DF0" w:rsidRDefault="00D32DF0" w:rsidP="00D32DF0">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2"/>
          <w:szCs w:val="22"/>
        </w:rPr>
      </w:pPr>
    </w:p>
    <w:p w14:paraId="46D03F50" w14:textId="77777777" w:rsidR="00D32DF0" w:rsidRPr="00D32DF0" w:rsidRDefault="00D32DF0" w:rsidP="00D32DF0">
      <w:pPr>
        <w:pBdr>
          <w:top w:val="nil"/>
          <w:left w:val="nil"/>
          <w:bottom w:val="nil"/>
          <w:right w:val="nil"/>
          <w:between w:val="nil"/>
        </w:pBdr>
        <w:tabs>
          <w:tab w:val="left" w:pos="567"/>
        </w:tabs>
        <w:spacing w:before="120" w:after="120"/>
        <w:ind w:left="999" w:hanging="5"/>
        <w:jc w:val="both"/>
        <w:rPr>
          <w:rFonts w:asciiTheme="minorHAnsi" w:hAnsiTheme="minorHAnsi" w:cstheme="minorHAnsi"/>
          <w:b/>
          <w:color w:val="000000"/>
          <w:sz w:val="22"/>
          <w:szCs w:val="22"/>
        </w:rPr>
      </w:pPr>
      <w:r w:rsidRPr="00D32DF0">
        <w:rPr>
          <w:rFonts w:asciiTheme="minorHAnsi" w:hAnsiTheme="minorHAnsi" w:cstheme="minorHAnsi"/>
          <w:b/>
          <w:color w:val="000000"/>
          <w:sz w:val="22"/>
          <w:szCs w:val="22"/>
        </w:rPr>
        <w:t>10.</w:t>
      </w:r>
      <w:r w:rsidRPr="00D32DF0">
        <w:rPr>
          <w:rFonts w:asciiTheme="minorHAnsi" w:hAnsiTheme="minorHAnsi" w:cstheme="minorHAnsi"/>
          <w:b/>
          <w:color w:val="000000"/>
          <w:sz w:val="22"/>
          <w:szCs w:val="22"/>
        </w:rPr>
        <w:tab/>
        <w:t>DOTAÇÃO ORÇAMENTÁRIA</w:t>
      </w:r>
    </w:p>
    <w:p w14:paraId="3E19CA50" w14:textId="77777777" w:rsidR="00D32DF0" w:rsidRPr="00D32DF0" w:rsidRDefault="00D32DF0" w:rsidP="00D32DF0">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10.1.</w:t>
      </w:r>
      <w:r w:rsidRPr="00D32DF0">
        <w:rPr>
          <w:rFonts w:asciiTheme="minorHAnsi" w:hAnsiTheme="minorHAnsi" w:cstheme="minorHAnsi"/>
          <w:color w:val="000000"/>
          <w:sz w:val="22"/>
          <w:szCs w:val="22"/>
        </w:rPr>
        <w:tab/>
        <w:t>As despesas decorrentes da presente contratação correrão à conta de recursos específicos consignados da(s) seguinte(s) dotação(</w:t>
      </w:r>
      <w:proofErr w:type="spellStart"/>
      <w:r w:rsidRPr="00D32DF0">
        <w:rPr>
          <w:rFonts w:asciiTheme="minorHAnsi" w:hAnsiTheme="minorHAnsi" w:cstheme="minorHAnsi"/>
          <w:color w:val="000000"/>
          <w:sz w:val="22"/>
          <w:szCs w:val="22"/>
        </w:rPr>
        <w:t>ões</w:t>
      </w:r>
      <w:proofErr w:type="spellEnd"/>
      <w:r w:rsidRPr="00D32DF0">
        <w:rPr>
          <w:rFonts w:asciiTheme="minorHAnsi" w:hAnsiTheme="minorHAnsi" w:cstheme="minorHAnsi"/>
          <w:color w:val="000000"/>
          <w:sz w:val="22"/>
          <w:szCs w:val="22"/>
        </w:rPr>
        <w:t xml:space="preserve">) orçamentária(s): </w:t>
      </w:r>
    </w:p>
    <w:p w14:paraId="7E732844" w14:textId="77777777" w:rsidR="00D32DF0" w:rsidRPr="00D32DF0" w:rsidRDefault="00D32DF0" w:rsidP="00F833C8">
      <w:pPr>
        <w:numPr>
          <w:ilvl w:val="0"/>
          <w:numId w:val="46"/>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D32DF0">
        <w:rPr>
          <w:rFonts w:asciiTheme="minorHAnsi" w:hAnsiTheme="minorHAnsi" w:cstheme="minorHAnsi"/>
          <w:color w:val="000000"/>
          <w:sz w:val="22"/>
          <w:szCs w:val="22"/>
        </w:rPr>
        <w:t>02.06.01.10.303.0007.2533.3.3.90.30.00 – Ficha 232;</w:t>
      </w:r>
    </w:p>
    <w:p w14:paraId="22DCA44D" w14:textId="77777777" w:rsidR="00D32DF0" w:rsidRPr="00D32DF0" w:rsidRDefault="00D32DF0" w:rsidP="00F833C8">
      <w:pPr>
        <w:numPr>
          <w:ilvl w:val="0"/>
          <w:numId w:val="46"/>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D32DF0">
        <w:rPr>
          <w:rFonts w:asciiTheme="minorHAnsi" w:hAnsiTheme="minorHAnsi" w:cstheme="minorHAnsi"/>
          <w:color w:val="000000"/>
          <w:sz w:val="22"/>
          <w:szCs w:val="22"/>
        </w:rPr>
        <w:t>02.06.01.10.303.0007.2533.3.3.90.32.00 – Ficha 235;</w:t>
      </w:r>
    </w:p>
    <w:p w14:paraId="0597F186" w14:textId="77777777" w:rsidR="00D32DF0" w:rsidRPr="00D32DF0" w:rsidRDefault="00D32DF0" w:rsidP="00F833C8">
      <w:pPr>
        <w:numPr>
          <w:ilvl w:val="0"/>
          <w:numId w:val="46"/>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D32DF0">
        <w:rPr>
          <w:rFonts w:asciiTheme="minorHAnsi" w:hAnsiTheme="minorHAnsi" w:cstheme="minorHAnsi"/>
          <w:color w:val="000000"/>
          <w:sz w:val="22"/>
          <w:szCs w:val="22"/>
        </w:rPr>
        <w:t>02.06.01.10.303.0007.2533.3.3.90.91.00 – Ficha 238;</w:t>
      </w:r>
    </w:p>
    <w:p w14:paraId="31194319" w14:textId="77777777" w:rsidR="00D32DF0" w:rsidRPr="00D32DF0" w:rsidRDefault="00D32DF0" w:rsidP="00F833C8">
      <w:pPr>
        <w:numPr>
          <w:ilvl w:val="0"/>
          <w:numId w:val="46"/>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D32DF0">
        <w:rPr>
          <w:rFonts w:asciiTheme="minorHAnsi" w:hAnsiTheme="minorHAnsi" w:cstheme="minorHAnsi"/>
          <w:color w:val="000000"/>
          <w:sz w:val="22"/>
          <w:szCs w:val="22"/>
        </w:rPr>
        <w:t>02.06.01.10.303.0007.2533.3.3.90.30.00 – Ficha 233;</w:t>
      </w:r>
    </w:p>
    <w:p w14:paraId="312FF05F" w14:textId="77777777" w:rsidR="00D32DF0" w:rsidRPr="00D32DF0" w:rsidRDefault="00D32DF0" w:rsidP="00F833C8">
      <w:pPr>
        <w:numPr>
          <w:ilvl w:val="0"/>
          <w:numId w:val="46"/>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D32DF0">
        <w:rPr>
          <w:rFonts w:asciiTheme="minorHAnsi" w:hAnsiTheme="minorHAnsi" w:cstheme="minorHAnsi"/>
          <w:color w:val="000000"/>
          <w:sz w:val="22"/>
          <w:szCs w:val="22"/>
        </w:rPr>
        <w:t>02.06.01.10.303.0007.2533.3.3.90.30.00 – Ficha 234;</w:t>
      </w:r>
    </w:p>
    <w:p w14:paraId="172541A2" w14:textId="77777777" w:rsidR="00D32DF0" w:rsidRPr="00D32DF0" w:rsidRDefault="00D32DF0" w:rsidP="00F833C8">
      <w:pPr>
        <w:numPr>
          <w:ilvl w:val="0"/>
          <w:numId w:val="46"/>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D32DF0">
        <w:rPr>
          <w:rFonts w:asciiTheme="minorHAnsi" w:hAnsiTheme="minorHAnsi" w:cstheme="minorHAnsi"/>
          <w:color w:val="000000"/>
          <w:sz w:val="22"/>
          <w:szCs w:val="22"/>
        </w:rPr>
        <w:t>02.06.01.10.303.0007.2533.3.3.90.32.00</w:t>
      </w:r>
      <w:r w:rsidRPr="00D32DF0">
        <w:rPr>
          <w:rFonts w:asciiTheme="minorHAnsi" w:eastAsia="Arial" w:hAnsiTheme="minorHAnsi" w:cstheme="minorHAnsi"/>
          <w:color w:val="000000"/>
          <w:sz w:val="22"/>
          <w:szCs w:val="22"/>
        </w:rPr>
        <w:t xml:space="preserve"> – </w:t>
      </w:r>
      <w:r w:rsidRPr="00D32DF0">
        <w:rPr>
          <w:rFonts w:asciiTheme="minorHAnsi" w:hAnsiTheme="minorHAnsi" w:cstheme="minorHAnsi"/>
          <w:color w:val="000000"/>
          <w:sz w:val="22"/>
          <w:szCs w:val="22"/>
        </w:rPr>
        <w:t>Ficha 236;</w:t>
      </w:r>
    </w:p>
    <w:p w14:paraId="0B53A485" w14:textId="77777777" w:rsidR="00D32DF0" w:rsidRPr="00D32DF0" w:rsidRDefault="00D32DF0" w:rsidP="00F833C8">
      <w:pPr>
        <w:numPr>
          <w:ilvl w:val="0"/>
          <w:numId w:val="46"/>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D32DF0">
        <w:rPr>
          <w:rFonts w:asciiTheme="minorHAnsi" w:hAnsiTheme="minorHAnsi" w:cstheme="minorHAnsi"/>
          <w:color w:val="000000"/>
          <w:sz w:val="22"/>
          <w:szCs w:val="22"/>
        </w:rPr>
        <w:t>02.06.01.10.301.0007.2029.3.3.90.33.00 – Ficha 198;</w:t>
      </w:r>
    </w:p>
    <w:p w14:paraId="22DB2C6E" w14:textId="77777777" w:rsidR="00D32DF0" w:rsidRPr="00D32DF0" w:rsidRDefault="00D32DF0" w:rsidP="00F833C8">
      <w:pPr>
        <w:numPr>
          <w:ilvl w:val="0"/>
          <w:numId w:val="46"/>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D32DF0">
        <w:rPr>
          <w:rFonts w:asciiTheme="minorHAnsi" w:hAnsiTheme="minorHAnsi" w:cstheme="minorHAnsi"/>
          <w:color w:val="000000"/>
          <w:sz w:val="22"/>
          <w:szCs w:val="22"/>
        </w:rPr>
        <w:t>02.06.01.10.301.0007.2029.3.3.90.32.00 – Ficha 203;</w:t>
      </w:r>
    </w:p>
    <w:p w14:paraId="4D442E95" w14:textId="77777777" w:rsidR="00D32DF0" w:rsidRPr="00D32DF0" w:rsidRDefault="00D32DF0" w:rsidP="00F833C8">
      <w:pPr>
        <w:numPr>
          <w:ilvl w:val="0"/>
          <w:numId w:val="46"/>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D32DF0">
        <w:rPr>
          <w:rFonts w:asciiTheme="minorHAnsi" w:hAnsiTheme="minorHAnsi" w:cstheme="minorHAnsi"/>
          <w:color w:val="000000"/>
          <w:sz w:val="22"/>
          <w:szCs w:val="22"/>
        </w:rPr>
        <w:t>02.06.01.10.301.0007.2029.3.3.90.33.00 – Ficha 199;</w:t>
      </w:r>
    </w:p>
    <w:p w14:paraId="4BBBF3ED" w14:textId="77777777" w:rsidR="00D32DF0" w:rsidRPr="00D32DF0" w:rsidRDefault="00D32DF0" w:rsidP="00F833C8">
      <w:pPr>
        <w:numPr>
          <w:ilvl w:val="0"/>
          <w:numId w:val="46"/>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D32DF0">
        <w:rPr>
          <w:rFonts w:asciiTheme="minorHAnsi" w:hAnsiTheme="minorHAnsi" w:cstheme="minorHAnsi"/>
          <w:color w:val="000000"/>
          <w:sz w:val="22"/>
          <w:szCs w:val="22"/>
        </w:rPr>
        <w:t>02.06.01.10.301.0007.2029.3.3.90.33.00 – Ficha 200;</w:t>
      </w:r>
    </w:p>
    <w:p w14:paraId="0489B739" w14:textId="77777777" w:rsidR="00D32DF0" w:rsidRPr="00D32DF0" w:rsidRDefault="00D32DF0" w:rsidP="00F833C8">
      <w:pPr>
        <w:numPr>
          <w:ilvl w:val="0"/>
          <w:numId w:val="46"/>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D32DF0">
        <w:rPr>
          <w:rFonts w:asciiTheme="minorHAnsi" w:hAnsiTheme="minorHAnsi" w:cstheme="minorHAnsi"/>
          <w:color w:val="000000"/>
          <w:sz w:val="22"/>
          <w:szCs w:val="22"/>
        </w:rPr>
        <w:t>02.06.01.10.301.0007.2029.3.3.90.33.00 – Ficha 201.</w:t>
      </w:r>
    </w:p>
    <w:p w14:paraId="3246BD4E" w14:textId="77777777" w:rsidR="00D32DF0" w:rsidRPr="00D32DF0" w:rsidRDefault="00D32DF0" w:rsidP="00D32DF0">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2"/>
          <w:szCs w:val="22"/>
        </w:rPr>
      </w:pPr>
      <w:r w:rsidRPr="00D32DF0">
        <w:rPr>
          <w:rFonts w:asciiTheme="minorHAnsi" w:hAnsiTheme="minorHAnsi" w:cstheme="minorHAnsi"/>
          <w:b/>
          <w:color w:val="000000"/>
          <w:sz w:val="22"/>
          <w:szCs w:val="22"/>
        </w:rPr>
        <w:t>10.2.</w:t>
      </w:r>
      <w:r w:rsidRPr="00D32DF0">
        <w:rPr>
          <w:rFonts w:asciiTheme="minorHAnsi" w:hAnsiTheme="minorHAnsi" w:cstheme="minorHAnsi"/>
          <w:color w:val="000000"/>
          <w:sz w:val="22"/>
          <w:szCs w:val="22"/>
        </w:rPr>
        <w:tab/>
        <w:t>A(s) dotação(</w:t>
      </w:r>
      <w:proofErr w:type="spellStart"/>
      <w:r w:rsidRPr="00D32DF0">
        <w:rPr>
          <w:rFonts w:asciiTheme="minorHAnsi" w:hAnsiTheme="minorHAnsi" w:cstheme="minorHAnsi"/>
          <w:color w:val="000000"/>
          <w:sz w:val="22"/>
          <w:szCs w:val="22"/>
        </w:rPr>
        <w:t>ões</w:t>
      </w:r>
      <w:proofErr w:type="spellEnd"/>
      <w:r w:rsidRPr="00D32DF0">
        <w:rPr>
          <w:rFonts w:asciiTheme="minorHAnsi" w:hAnsiTheme="minorHAnsi" w:cstheme="minorHAnsi"/>
          <w:color w:val="000000"/>
          <w:sz w:val="22"/>
          <w:szCs w:val="22"/>
        </w:rPr>
        <w:t>) relativa(s) aos exercícios financeiros subsequentes será(</w:t>
      </w:r>
      <w:proofErr w:type="spellStart"/>
      <w:r w:rsidRPr="00D32DF0">
        <w:rPr>
          <w:rFonts w:asciiTheme="minorHAnsi" w:hAnsiTheme="minorHAnsi" w:cstheme="minorHAnsi"/>
          <w:color w:val="000000"/>
          <w:sz w:val="22"/>
          <w:szCs w:val="22"/>
        </w:rPr>
        <w:t>ão</w:t>
      </w:r>
      <w:proofErr w:type="spellEnd"/>
      <w:r w:rsidRPr="00D32DF0">
        <w:rPr>
          <w:rFonts w:asciiTheme="minorHAnsi" w:hAnsiTheme="minorHAnsi" w:cstheme="minorHAnsi"/>
          <w:color w:val="000000"/>
          <w:sz w:val="22"/>
          <w:szCs w:val="22"/>
        </w:rPr>
        <w:t>) indicada(s) após aprovação da respectiva Lei Orçamentária e liberação dos créditos correspondentes, mediante apostilamento.</w:t>
      </w:r>
    </w:p>
    <w:p w14:paraId="5ED92AA2" w14:textId="77777777" w:rsidR="00D32DF0" w:rsidRPr="00D32DF0" w:rsidRDefault="00D32DF0" w:rsidP="00D32DF0">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2"/>
          <w:szCs w:val="22"/>
        </w:rPr>
      </w:pPr>
    </w:p>
    <w:p w14:paraId="6E6614E7" w14:textId="77777777" w:rsidR="00D32DF0" w:rsidRPr="00D32DF0" w:rsidRDefault="00D32DF0" w:rsidP="00D32DF0">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2"/>
          <w:szCs w:val="22"/>
        </w:rPr>
      </w:pPr>
    </w:p>
    <w:p w14:paraId="3281AC5D" w14:textId="77777777" w:rsidR="00D32DF0" w:rsidRPr="00D32DF0" w:rsidRDefault="00D32DF0" w:rsidP="00D32DF0">
      <w:pPr>
        <w:pBdr>
          <w:top w:val="nil"/>
          <w:left w:val="nil"/>
          <w:bottom w:val="nil"/>
          <w:right w:val="nil"/>
          <w:between w:val="nil"/>
        </w:pBdr>
        <w:tabs>
          <w:tab w:val="left" w:pos="567"/>
        </w:tabs>
        <w:ind w:left="999" w:hanging="5"/>
        <w:jc w:val="both"/>
        <w:rPr>
          <w:rFonts w:asciiTheme="minorHAnsi" w:hAnsiTheme="minorHAnsi" w:cstheme="minorHAnsi"/>
          <w:color w:val="000000"/>
          <w:sz w:val="22"/>
          <w:szCs w:val="22"/>
        </w:rPr>
      </w:pPr>
    </w:p>
    <w:tbl>
      <w:tblPr>
        <w:tblW w:w="4361" w:type="dxa"/>
        <w:jc w:val="center"/>
        <w:tblBorders>
          <w:top w:val="nil"/>
          <w:left w:val="nil"/>
          <w:bottom w:val="nil"/>
          <w:right w:val="nil"/>
          <w:insideH w:val="nil"/>
          <w:insideV w:val="nil"/>
        </w:tblBorders>
        <w:tblLayout w:type="fixed"/>
        <w:tblLook w:val="0400" w:firstRow="0" w:lastRow="0" w:firstColumn="0" w:lastColumn="0" w:noHBand="0" w:noVBand="1"/>
      </w:tblPr>
      <w:tblGrid>
        <w:gridCol w:w="4361"/>
      </w:tblGrid>
      <w:tr w:rsidR="00D32DF0" w:rsidRPr="00D32DF0" w14:paraId="071141DE" w14:textId="77777777" w:rsidTr="005C379F">
        <w:trPr>
          <w:jc w:val="center"/>
        </w:trPr>
        <w:tc>
          <w:tcPr>
            <w:tcW w:w="4361" w:type="dxa"/>
          </w:tcPr>
          <w:p w14:paraId="33BE495F" w14:textId="77777777" w:rsidR="00D32DF0" w:rsidRPr="00D32DF0" w:rsidRDefault="00D32DF0" w:rsidP="005C379F">
            <w:pPr>
              <w:pBdr>
                <w:bottom w:val="single" w:sz="12" w:space="1" w:color="000000"/>
              </w:pBdr>
              <w:tabs>
                <w:tab w:val="left" w:pos="426"/>
              </w:tabs>
              <w:jc w:val="both"/>
              <w:rPr>
                <w:rFonts w:asciiTheme="minorHAnsi" w:hAnsiTheme="minorHAnsi" w:cstheme="minorHAnsi"/>
                <w:sz w:val="22"/>
                <w:szCs w:val="22"/>
              </w:rPr>
            </w:pPr>
          </w:p>
          <w:p w14:paraId="26119655" w14:textId="77777777" w:rsidR="00D32DF0" w:rsidRPr="00D32DF0" w:rsidRDefault="00D32DF0" w:rsidP="005C379F">
            <w:pPr>
              <w:tabs>
                <w:tab w:val="left" w:pos="426"/>
              </w:tabs>
              <w:jc w:val="center"/>
              <w:rPr>
                <w:rFonts w:asciiTheme="minorHAnsi" w:hAnsiTheme="minorHAnsi" w:cstheme="minorHAnsi"/>
                <w:sz w:val="22"/>
                <w:szCs w:val="22"/>
              </w:rPr>
            </w:pPr>
            <w:r w:rsidRPr="00D32DF0">
              <w:rPr>
                <w:rFonts w:asciiTheme="minorHAnsi" w:hAnsiTheme="minorHAnsi" w:cstheme="minorHAnsi"/>
                <w:sz w:val="22"/>
                <w:szCs w:val="22"/>
              </w:rPr>
              <w:t>Daniela de Sousa Lobo Silva</w:t>
            </w:r>
          </w:p>
          <w:p w14:paraId="0BC10609" w14:textId="77777777" w:rsidR="00D32DF0" w:rsidRPr="00D32DF0" w:rsidRDefault="00D32DF0" w:rsidP="005C379F">
            <w:pPr>
              <w:tabs>
                <w:tab w:val="left" w:pos="426"/>
              </w:tabs>
              <w:jc w:val="center"/>
              <w:rPr>
                <w:rFonts w:asciiTheme="minorHAnsi" w:hAnsiTheme="minorHAnsi" w:cstheme="minorHAnsi"/>
                <w:sz w:val="22"/>
                <w:szCs w:val="22"/>
              </w:rPr>
            </w:pPr>
            <w:r w:rsidRPr="00D32DF0">
              <w:rPr>
                <w:rFonts w:asciiTheme="minorHAnsi" w:hAnsiTheme="minorHAnsi" w:cstheme="minorHAnsi"/>
                <w:sz w:val="22"/>
                <w:szCs w:val="22"/>
              </w:rPr>
              <w:t>Farmacêutica</w:t>
            </w:r>
          </w:p>
        </w:tc>
      </w:tr>
    </w:tbl>
    <w:p w14:paraId="074E1B48" w14:textId="77777777" w:rsidR="00D32DF0" w:rsidRPr="00D32DF0" w:rsidRDefault="00D32DF0" w:rsidP="00D32DF0">
      <w:pPr>
        <w:tabs>
          <w:tab w:val="left" w:pos="426"/>
        </w:tabs>
        <w:spacing w:line="360" w:lineRule="auto"/>
        <w:jc w:val="both"/>
        <w:rPr>
          <w:rFonts w:asciiTheme="minorHAnsi" w:hAnsiTheme="minorHAnsi" w:cstheme="minorHAnsi"/>
          <w:sz w:val="22"/>
          <w:szCs w:val="22"/>
        </w:rPr>
      </w:pPr>
    </w:p>
    <w:p w14:paraId="78CE87EB" w14:textId="77777777" w:rsidR="00D32DF0" w:rsidRPr="00D32DF0" w:rsidRDefault="00D32DF0" w:rsidP="00D32DF0">
      <w:pPr>
        <w:tabs>
          <w:tab w:val="left" w:pos="426"/>
        </w:tabs>
        <w:spacing w:line="360" w:lineRule="auto"/>
        <w:jc w:val="both"/>
        <w:rPr>
          <w:rFonts w:asciiTheme="minorHAnsi" w:hAnsiTheme="minorHAnsi" w:cstheme="minorHAnsi"/>
          <w:sz w:val="22"/>
          <w:szCs w:val="22"/>
        </w:rPr>
      </w:pPr>
    </w:p>
    <w:p w14:paraId="165CFB74" w14:textId="77777777" w:rsidR="00D32DF0" w:rsidRPr="00D32DF0" w:rsidRDefault="00D32DF0" w:rsidP="00D32DF0">
      <w:pPr>
        <w:tabs>
          <w:tab w:val="left" w:pos="426"/>
        </w:tabs>
        <w:spacing w:line="360" w:lineRule="auto"/>
        <w:jc w:val="both"/>
        <w:rPr>
          <w:rFonts w:asciiTheme="minorHAnsi" w:hAnsiTheme="minorHAnsi" w:cstheme="minorHAnsi"/>
          <w:sz w:val="22"/>
          <w:szCs w:val="22"/>
        </w:rPr>
      </w:pPr>
    </w:p>
    <w:tbl>
      <w:tblPr>
        <w:tblW w:w="4361" w:type="dxa"/>
        <w:jc w:val="center"/>
        <w:tblBorders>
          <w:top w:val="nil"/>
          <w:left w:val="nil"/>
          <w:bottom w:val="nil"/>
          <w:right w:val="nil"/>
          <w:insideH w:val="nil"/>
          <w:insideV w:val="nil"/>
        </w:tblBorders>
        <w:tblLayout w:type="fixed"/>
        <w:tblLook w:val="0400" w:firstRow="0" w:lastRow="0" w:firstColumn="0" w:lastColumn="0" w:noHBand="0" w:noVBand="1"/>
      </w:tblPr>
      <w:tblGrid>
        <w:gridCol w:w="4361"/>
      </w:tblGrid>
      <w:tr w:rsidR="00D32DF0" w:rsidRPr="00D32DF0" w14:paraId="422B4392" w14:textId="77777777" w:rsidTr="005C379F">
        <w:trPr>
          <w:jc w:val="center"/>
        </w:trPr>
        <w:tc>
          <w:tcPr>
            <w:tcW w:w="4361" w:type="dxa"/>
          </w:tcPr>
          <w:p w14:paraId="08275C99" w14:textId="77777777" w:rsidR="00D32DF0" w:rsidRPr="00D32DF0" w:rsidRDefault="00D32DF0" w:rsidP="005C379F">
            <w:pPr>
              <w:pBdr>
                <w:bottom w:val="single" w:sz="12" w:space="1" w:color="000000"/>
              </w:pBdr>
              <w:tabs>
                <w:tab w:val="left" w:pos="426"/>
              </w:tabs>
              <w:jc w:val="both"/>
              <w:rPr>
                <w:rFonts w:asciiTheme="minorHAnsi" w:hAnsiTheme="minorHAnsi" w:cstheme="minorHAnsi"/>
                <w:sz w:val="22"/>
                <w:szCs w:val="22"/>
              </w:rPr>
            </w:pPr>
          </w:p>
          <w:p w14:paraId="691809AF" w14:textId="77777777" w:rsidR="00D32DF0" w:rsidRPr="00D32DF0" w:rsidRDefault="00D32DF0" w:rsidP="005C379F">
            <w:pPr>
              <w:tabs>
                <w:tab w:val="left" w:pos="426"/>
              </w:tabs>
              <w:jc w:val="center"/>
              <w:rPr>
                <w:rFonts w:asciiTheme="minorHAnsi" w:hAnsiTheme="minorHAnsi" w:cstheme="minorHAnsi"/>
                <w:sz w:val="22"/>
                <w:szCs w:val="22"/>
              </w:rPr>
            </w:pPr>
            <w:r w:rsidRPr="00D32DF0">
              <w:rPr>
                <w:rFonts w:asciiTheme="minorHAnsi" w:hAnsiTheme="minorHAnsi" w:cstheme="minorHAnsi"/>
                <w:sz w:val="22"/>
                <w:szCs w:val="22"/>
              </w:rPr>
              <w:t>Ana Gabriela de Souza Domingos</w:t>
            </w:r>
          </w:p>
          <w:p w14:paraId="5A386FF0" w14:textId="77777777" w:rsidR="00D32DF0" w:rsidRPr="00D32DF0" w:rsidRDefault="00D32DF0" w:rsidP="005C379F">
            <w:pPr>
              <w:tabs>
                <w:tab w:val="left" w:pos="426"/>
              </w:tabs>
              <w:spacing w:line="360" w:lineRule="auto"/>
              <w:jc w:val="center"/>
              <w:rPr>
                <w:rFonts w:asciiTheme="minorHAnsi" w:hAnsiTheme="minorHAnsi" w:cstheme="minorHAnsi"/>
                <w:sz w:val="22"/>
                <w:szCs w:val="22"/>
              </w:rPr>
            </w:pPr>
            <w:r w:rsidRPr="00D32DF0">
              <w:rPr>
                <w:rFonts w:asciiTheme="minorHAnsi" w:hAnsiTheme="minorHAnsi" w:cstheme="minorHAnsi"/>
                <w:sz w:val="22"/>
                <w:szCs w:val="22"/>
              </w:rPr>
              <w:t>Farmacêutica</w:t>
            </w:r>
          </w:p>
        </w:tc>
      </w:tr>
    </w:tbl>
    <w:p w14:paraId="10CC1BC6" w14:textId="77777777" w:rsidR="00D32DF0" w:rsidRDefault="00D32DF0" w:rsidP="00D32DF0">
      <w:pPr>
        <w:tabs>
          <w:tab w:val="left" w:pos="426"/>
        </w:tabs>
        <w:spacing w:line="360" w:lineRule="auto"/>
        <w:jc w:val="both"/>
        <w:rPr>
          <w:sz w:val="22"/>
          <w:szCs w:val="22"/>
        </w:rPr>
      </w:pPr>
    </w:p>
    <w:p w14:paraId="5263BDE6" w14:textId="77777777" w:rsidR="005B2CE5" w:rsidRDefault="005B2CE5" w:rsidP="003B2B42">
      <w:pPr>
        <w:pStyle w:val="Default"/>
        <w:rPr>
          <w:sz w:val="20"/>
          <w:szCs w:val="20"/>
        </w:rPr>
      </w:pPr>
    </w:p>
    <w:p w14:paraId="5619B2A6" w14:textId="77777777" w:rsidR="005B2CE5" w:rsidRDefault="005B2CE5" w:rsidP="003B2B42">
      <w:pPr>
        <w:pStyle w:val="Default"/>
        <w:rPr>
          <w:sz w:val="20"/>
          <w:szCs w:val="20"/>
        </w:rPr>
      </w:pPr>
    </w:p>
    <w:p w14:paraId="7316444F" w14:textId="77777777" w:rsidR="005B2CE5" w:rsidRDefault="005B2CE5" w:rsidP="003B2B42">
      <w:pPr>
        <w:pStyle w:val="Default"/>
        <w:rPr>
          <w:sz w:val="20"/>
          <w:szCs w:val="20"/>
        </w:rPr>
      </w:pPr>
    </w:p>
    <w:p w14:paraId="27F11C66" w14:textId="77777777" w:rsidR="005B2CE5" w:rsidRDefault="005B2CE5" w:rsidP="003B2B42">
      <w:pPr>
        <w:pStyle w:val="Default"/>
        <w:rPr>
          <w:sz w:val="20"/>
          <w:szCs w:val="20"/>
        </w:rPr>
      </w:pPr>
    </w:p>
    <w:p w14:paraId="60D0B6FF" w14:textId="77777777" w:rsidR="005B2CE5" w:rsidRDefault="005B2CE5" w:rsidP="003B2B42">
      <w:pPr>
        <w:pStyle w:val="Default"/>
        <w:rPr>
          <w:sz w:val="20"/>
          <w:szCs w:val="20"/>
        </w:rPr>
      </w:pPr>
    </w:p>
    <w:p w14:paraId="7562AED3" w14:textId="77777777" w:rsidR="005B2CE5" w:rsidRDefault="005B2CE5" w:rsidP="003B2B42">
      <w:pPr>
        <w:pStyle w:val="Default"/>
        <w:rPr>
          <w:sz w:val="20"/>
          <w:szCs w:val="20"/>
        </w:rPr>
      </w:pPr>
    </w:p>
    <w:p w14:paraId="70E745F4" w14:textId="77777777" w:rsidR="005B2CE5" w:rsidRDefault="005B2CE5" w:rsidP="003B2B42">
      <w:pPr>
        <w:pStyle w:val="Default"/>
        <w:rPr>
          <w:sz w:val="20"/>
          <w:szCs w:val="20"/>
        </w:rPr>
      </w:pPr>
    </w:p>
    <w:p w14:paraId="370EC20A" w14:textId="77777777" w:rsidR="005B2CE5" w:rsidRDefault="005B2CE5" w:rsidP="003B2B42">
      <w:pPr>
        <w:pStyle w:val="Default"/>
        <w:rPr>
          <w:sz w:val="20"/>
          <w:szCs w:val="20"/>
        </w:rPr>
      </w:pPr>
    </w:p>
    <w:p w14:paraId="6E671A1C" w14:textId="77777777" w:rsidR="005B2CE5" w:rsidRDefault="005B2CE5" w:rsidP="003B2B42">
      <w:pPr>
        <w:pStyle w:val="Default"/>
        <w:rPr>
          <w:sz w:val="20"/>
          <w:szCs w:val="20"/>
        </w:rPr>
      </w:pPr>
    </w:p>
    <w:p w14:paraId="2E6225DA" w14:textId="77777777" w:rsidR="005B2CE5" w:rsidRDefault="005B2CE5" w:rsidP="003B2B42">
      <w:pPr>
        <w:pStyle w:val="Default"/>
        <w:rPr>
          <w:sz w:val="20"/>
          <w:szCs w:val="20"/>
        </w:rPr>
      </w:pPr>
    </w:p>
    <w:p w14:paraId="5847FFDB" w14:textId="77777777" w:rsidR="00D32DF0" w:rsidRDefault="00D32DF0" w:rsidP="003B2B42">
      <w:pPr>
        <w:pStyle w:val="Default"/>
        <w:rPr>
          <w:sz w:val="20"/>
          <w:szCs w:val="20"/>
        </w:rPr>
      </w:pPr>
    </w:p>
    <w:p w14:paraId="7EFB8164" w14:textId="77777777" w:rsidR="00D32DF0" w:rsidRDefault="00D32DF0" w:rsidP="003B2B42">
      <w:pPr>
        <w:pStyle w:val="Default"/>
        <w:rPr>
          <w:sz w:val="20"/>
          <w:szCs w:val="20"/>
        </w:rPr>
      </w:pPr>
    </w:p>
    <w:p w14:paraId="3A861DE1" w14:textId="77777777" w:rsidR="00D32DF0" w:rsidRDefault="00D32DF0" w:rsidP="003B2B42">
      <w:pPr>
        <w:pStyle w:val="Default"/>
        <w:rPr>
          <w:sz w:val="20"/>
          <w:szCs w:val="20"/>
        </w:rPr>
      </w:pPr>
    </w:p>
    <w:p w14:paraId="34880D8B" w14:textId="77777777" w:rsidR="005B2CE5" w:rsidRDefault="005B2CE5" w:rsidP="003B2B42">
      <w:pPr>
        <w:pStyle w:val="Default"/>
        <w:rPr>
          <w:sz w:val="20"/>
          <w:szCs w:val="20"/>
        </w:rPr>
      </w:pPr>
    </w:p>
    <w:p w14:paraId="56116864" w14:textId="77777777" w:rsidR="005B2CE5" w:rsidRDefault="005B2CE5" w:rsidP="003B2B42">
      <w:pPr>
        <w:pStyle w:val="Default"/>
        <w:rPr>
          <w:sz w:val="20"/>
          <w:szCs w:val="20"/>
        </w:rPr>
      </w:pPr>
    </w:p>
    <w:p w14:paraId="1EEA60D1" w14:textId="77777777" w:rsidR="005B2CE5" w:rsidRDefault="005B2CE5" w:rsidP="003B2B42">
      <w:pPr>
        <w:pStyle w:val="Default"/>
        <w:rPr>
          <w:sz w:val="20"/>
          <w:szCs w:val="20"/>
        </w:rPr>
      </w:pPr>
    </w:p>
    <w:p w14:paraId="73D9D9C6" w14:textId="77777777" w:rsidR="005B2CE5" w:rsidRDefault="005B2CE5" w:rsidP="003B2B42">
      <w:pPr>
        <w:pStyle w:val="Default"/>
        <w:rPr>
          <w:sz w:val="20"/>
          <w:szCs w:val="20"/>
        </w:rPr>
      </w:pPr>
    </w:p>
    <w:p w14:paraId="002A14D0" w14:textId="77777777" w:rsidR="005B2CE5" w:rsidRDefault="005B2CE5" w:rsidP="003B2B42">
      <w:pPr>
        <w:pStyle w:val="Default"/>
        <w:rPr>
          <w:sz w:val="20"/>
          <w:szCs w:val="20"/>
        </w:rPr>
      </w:pPr>
    </w:p>
    <w:p w14:paraId="185985AA" w14:textId="77777777" w:rsidR="005B2CE5" w:rsidRDefault="005B2CE5" w:rsidP="003B2B42">
      <w:pPr>
        <w:pStyle w:val="Default"/>
        <w:rPr>
          <w:sz w:val="20"/>
          <w:szCs w:val="20"/>
        </w:rPr>
      </w:pPr>
    </w:p>
    <w:p w14:paraId="176983F1" w14:textId="77777777" w:rsidR="005B2CE5" w:rsidRDefault="005B2CE5" w:rsidP="003B2B42">
      <w:pPr>
        <w:pStyle w:val="Default"/>
        <w:rPr>
          <w:sz w:val="20"/>
          <w:szCs w:val="20"/>
        </w:rPr>
      </w:pPr>
    </w:p>
    <w:p w14:paraId="3E7B906F" w14:textId="77777777" w:rsidR="005B2CE5" w:rsidRDefault="005B2CE5" w:rsidP="003B2B42">
      <w:pPr>
        <w:pStyle w:val="Default"/>
        <w:rPr>
          <w:sz w:val="20"/>
          <w:szCs w:val="20"/>
        </w:rPr>
      </w:pPr>
    </w:p>
    <w:p w14:paraId="40014917" w14:textId="77777777" w:rsidR="00D32DF0" w:rsidRDefault="00D32DF0" w:rsidP="003B2B42">
      <w:pPr>
        <w:pStyle w:val="Default"/>
        <w:rPr>
          <w:sz w:val="20"/>
          <w:szCs w:val="20"/>
        </w:rPr>
      </w:pPr>
    </w:p>
    <w:p w14:paraId="01FE2FE9" w14:textId="77777777" w:rsidR="00F833C8" w:rsidRDefault="00F833C8" w:rsidP="003B2B42">
      <w:pPr>
        <w:pStyle w:val="Default"/>
        <w:rPr>
          <w:sz w:val="20"/>
          <w:szCs w:val="20"/>
        </w:rPr>
      </w:pPr>
    </w:p>
    <w:p w14:paraId="559C5502" w14:textId="77777777" w:rsidR="00F833C8" w:rsidRDefault="00F833C8" w:rsidP="003B2B42">
      <w:pPr>
        <w:pStyle w:val="Default"/>
        <w:rPr>
          <w:sz w:val="20"/>
          <w:szCs w:val="20"/>
        </w:rPr>
      </w:pPr>
    </w:p>
    <w:p w14:paraId="069C77ED" w14:textId="77777777" w:rsidR="00D32DF0" w:rsidRDefault="00D32DF0" w:rsidP="003B2B42">
      <w:pPr>
        <w:pStyle w:val="Default"/>
        <w:rPr>
          <w:sz w:val="20"/>
          <w:szCs w:val="20"/>
        </w:rPr>
      </w:pPr>
    </w:p>
    <w:p w14:paraId="20FB4949" w14:textId="77777777" w:rsidR="00D32DF0" w:rsidRDefault="00D32DF0" w:rsidP="003B2B42">
      <w:pPr>
        <w:pStyle w:val="Default"/>
        <w:rPr>
          <w:sz w:val="20"/>
          <w:szCs w:val="20"/>
        </w:rPr>
      </w:pPr>
    </w:p>
    <w:p w14:paraId="570146BD" w14:textId="77777777" w:rsidR="00D32DF0" w:rsidRDefault="00D32DF0" w:rsidP="003B2B42">
      <w:pPr>
        <w:pStyle w:val="Default"/>
        <w:rPr>
          <w:sz w:val="20"/>
          <w:szCs w:val="20"/>
        </w:rPr>
      </w:pPr>
    </w:p>
    <w:p w14:paraId="4C3AE13F" w14:textId="77777777" w:rsidR="005B2CE5" w:rsidRDefault="005B2CE5" w:rsidP="003B2B42">
      <w:pPr>
        <w:pStyle w:val="Default"/>
        <w:rPr>
          <w:sz w:val="20"/>
          <w:szCs w:val="20"/>
        </w:rPr>
      </w:pPr>
    </w:p>
    <w:tbl>
      <w:tblPr>
        <w:tblStyle w:val="TabeladeGrade4-nfase3"/>
        <w:tblW w:w="9067" w:type="dxa"/>
        <w:tblLook w:val="04A0" w:firstRow="1" w:lastRow="0" w:firstColumn="1" w:lastColumn="0" w:noHBand="0" w:noVBand="1"/>
      </w:tblPr>
      <w:tblGrid>
        <w:gridCol w:w="9067"/>
      </w:tblGrid>
      <w:tr w:rsidR="005B2CE5" w14:paraId="592236CB" w14:textId="77777777" w:rsidTr="007840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2BBA0344" w14:textId="77777777" w:rsidR="005B2CE5" w:rsidRDefault="005B2CE5" w:rsidP="00696879">
      <w:pPr>
        <w:pStyle w:val="Default"/>
        <w:numPr>
          <w:ilvl w:val="0"/>
          <w:numId w:val="13"/>
        </w:numPr>
        <w:rPr>
          <w:rFonts w:asciiTheme="minorHAnsi" w:hAnsiTheme="minorHAnsi" w:cstheme="minorHAnsi"/>
          <w:sz w:val="22"/>
          <w:szCs w:val="22"/>
        </w:rPr>
      </w:pPr>
    </w:p>
    <w:p w14:paraId="73CD30E9" w14:textId="77777777" w:rsidR="00D32DF0" w:rsidRPr="00D32DF0" w:rsidRDefault="00D32DF0" w:rsidP="00D32DF0">
      <w:pPr>
        <w:pStyle w:val="Default"/>
        <w:numPr>
          <w:ilvl w:val="0"/>
          <w:numId w:val="13"/>
        </w:numPr>
        <w:rPr>
          <w:rFonts w:asciiTheme="minorHAnsi" w:hAnsiTheme="minorHAnsi" w:cstheme="minorHAnsi"/>
          <w:sz w:val="21"/>
          <w:szCs w:val="21"/>
        </w:rPr>
      </w:pPr>
    </w:p>
    <w:p w14:paraId="4FDF13F5" w14:textId="55340DF0" w:rsidR="00D32DF0" w:rsidRPr="00D32DF0" w:rsidRDefault="00D32DF0" w:rsidP="00D32DF0">
      <w:pPr>
        <w:spacing w:line="360" w:lineRule="auto"/>
        <w:ind w:right="-2"/>
        <w:jc w:val="center"/>
        <w:rPr>
          <w:rFonts w:asciiTheme="minorHAnsi" w:eastAsia="Arial" w:hAnsiTheme="minorHAnsi" w:cstheme="minorHAnsi"/>
          <w:b/>
          <w:sz w:val="21"/>
          <w:szCs w:val="21"/>
        </w:rPr>
      </w:pPr>
      <w:r w:rsidRPr="00D32DF0">
        <w:rPr>
          <w:rFonts w:asciiTheme="minorHAnsi" w:eastAsia="Arial" w:hAnsiTheme="minorHAnsi" w:cstheme="minorHAnsi"/>
          <w:b/>
          <w:sz w:val="21"/>
          <w:szCs w:val="21"/>
        </w:rPr>
        <w:t xml:space="preserve">ESTUDO TÉCNICO </w:t>
      </w:r>
      <w:sdt>
        <w:sdtPr>
          <w:rPr>
            <w:rFonts w:asciiTheme="minorHAnsi" w:hAnsiTheme="minorHAnsi" w:cstheme="minorHAnsi"/>
            <w:sz w:val="21"/>
            <w:szCs w:val="21"/>
          </w:rPr>
          <w:tag w:val="goog_rdk_0"/>
          <w:id w:val="-1359046397"/>
        </w:sdtPr>
        <w:sdtEndPr/>
        <w:sdtContent/>
      </w:sdt>
      <w:r w:rsidRPr="00D32DF0">
        <w:rPr>
          <w:rFonts w:asciiTheme="minorHAnsi" w:eastAsia="Arial" w:hAnsiTheme="minorHAnsi" w:cstheme="minorHAnsi"/>
          <w:b/>
          <w:sz w:val="21"/>
          <w:szCs w:val="21"/>
        </w:rPr>
        <w:t>PRELIMINAR</w:t>
      </w:r>
    </w:p>
    <w:tbl>
      <w:tblPr>
        <w:tblStyle w:val="6"/>
        <w:tblW w:w="9371" w:type="dxa"/>
        <w:jc w:val="center"/>
        <w:tblLayout w:type="fixed"/>
        <w:tblLook w:val="0400" w:firstRow="0" w:lastRow="0" w:firstColumn="0" w:lastColumn="0" w:noHBand="0" w:noVBand="1"/>
      </w:tblPr>
      <w:tblGrid>
        <w:gridCol w:w="6111"/>
        <w:gridCol w:w="3260"/>
      </w:tblGrid>
      <w:tr w:rsidR="00D32DF0" w:rsidRPr="00D32DF0" w14:paraId="6F5061E2" w14:textId="77777777" w:rsidTr="005C379F">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C0D8FBF" w14:textId="77777777" w:rsidR="00D32DF0" w:rsidRPr="00D32DF0" w:rsidRDefault="00D32DF0" w:rsidP="005C379F">
            <w:pPr>
              <w:rPr>
                <w:rFonts w:asciiTheme="minorHAnsi" w:eastAsia="Arial" w:hAnsiTheme="minorHAnsi" w:cstheme="minorHAnsi"/>
                <w:b/>
                <w:color w:val="000000"/>
                <w:sz w:val="21"/>
                <w:szCs w:val="21"/>
              </w:rPr>
            </w:pPr>
            <w:r w:rsidRPr="00D32DF0">
              <w:rPr>
                <w:rFonts w:asciiTheme="minorHAnsi" w:eastAsia="Arial" w:hAnsiTheme="minorHAnsi" w:cstheme="minorHAnsi"/>
                <w:b/>
                <w:color w:val="000000"/>
                <w:sz w:val="21"/>
                <w:szCs w:val="21"/>
              </w:rPr>
              <w:t>Órgão:</w:t>
            </w:r>
          </w:p>
        </w:tc>
      </w:tr>
      <w:tr w:rsidR="00D32DF0" w:rsidRPr="00D32DF0" w14:paraId="0B314381" w14:textId="77777777" w:rsidTr="005C379F">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9C81096" w14:textId="77777777" w:rsidR="00D32DF0" w:rsidRPr="00D32DF0" w:rsidRDefault="00D32DF0" w:rsidP="005C379F">
            <w:pPr>
              <w:rPr>
                <w:rFonts w:asciiTheme="minorHAnsi" w:eastAsia="Arial" w:hAnsiTheme="minorHAnsi" w:cstheme="minorHAnsi"/>
                <w:color w:val="000000"/>
                <w:sz w:val="21"/>
                <w:szCs w:val="21"/>
              </w:rPr>
            </w:pPr>
            <w:r w:rsidRPr="00D32DF0">
              <w:rPr>
                <w:rFonts w:asciiTheme="minorHAnsi" w:eastAsia="Arial" w:hAnsiTheme="minorHAnsi" w:cstheme="minorHAnsi"/>
                <w:b/>
                <w:color w:val="000000"/>
                <w:sz w:val="21"/>
                <w:szCs w:val="21"/>
              </w:rPr>
              <w:t> </w:t>
            </w:r>
            <w:r w:rsidRPr="00D32DF0">
              <w:rPr>
                <w:rFonts w:asciiTheme="minorHAnsi" w:eastAsia="Arial" w:hAnsiTheme="minorHAnsi" w:cstheme="minorHAnsi"/>
                <w:color w:val="000000"/>
                <w:sz w:val="21"/>
                <w:szCs w:val="21"/>
              </w:rPr>
              <w:t>Prefeitura Municipal de Santa Branca</w:t>
            </w:r>
          </w:p>
        </w:tc>
      </w:tr>
      <w:tr w:rsidR="00D32DF0" w:rsidRPr="00D32DF0" w14:paraId="5E16C6FF" w14:textId="77777777" w:rsidTr="005C379F">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BF76CD3" w14:textId="77777777" w:rsidR="00D32DF0" w:rsidRPr="00D32DF0" w:rsidRDefault="00D32DF0" w:rsidP="005C379F">
            <w:pPr>
              <w:rPr>
                <w:rFonts w:asciiTheme="minorHAnsi" w:eastAsia="Arial" w:hAnsiTheme="minorHAnsi" w:cstheme="minorHAnsi"/>
                <w:b/>
                <w:color w:val="000000"/>
                <w:sz w:val="21"/>
                <w:szCs w:val="21"/>
              </w:rPr>
            </w:pPr>
            <w:r w:rsidRPr="00D32DF0">
              <w:rPr>
                <w:rFonts w:asciiTheme="minorHAnsi" w:eastAsia="Arial" w:hAnsiTheme="minorHAnsi" w:cstheme="minorHAnsi"/>
                <w:b/>
                <w:color w:val="000000"/>
                <w:sz w:val="21"/>
                <w:szCs w:val="21"/>
              </w:rPr>
              <w:t>Unidade executora / Setor requisitante:</w:t>
            </w:r>
          </w:p>
        </w:tc>
      </w:tr>
      <w:tr w:rsidR="00D32DF0" w:rsidRPr="00D32DF0" w14:paraId="7EE13489" w14:textId="77777777" w:rsidTr="005C379F">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2ADD17A7" w14:textId="77777777" w:rsidR="00D32DF0" w:rsidRPr="00D32DF0" w:rsidRDefault="00D32DF0" w:rsidP="005C379F">
            <w:pPr>
              <w:rPr>
                <w:rFonts w:asciiTheme="minorHAnsi" w:eastAsia="Arial" w:hAnsiTheme="minorHAnsi" w:cstheme="minorHAnsi"/>
                <w:color w:val="000000"/>
                <w:sz w:val="21"/>
                <w:szCs w:val="21"/>
              </w:rPr>
            </w:pPr>
            <w:r w:rsidRPr="00D32DF0">
              <w:rPr>
                <w:rFonts w:asciiTheme="minorHAnsi" w:eastAsia="Arial" w:hAnsiTheme="minorHAnsi" w:cstheme="minorHAnsi"/>
                <w:b/>
                <w:color w:val="000000"/>
                <w:sz w:val="21"/>
                <w:szCs w:val="21"/>
              </w:rPr>
              <w:t> </w:t>
            </w:r>
            <w:r w:rsidRPr="00D32DF0">
              <w:rPr>
                <w:rFonts w:asciiTheme="minorHAnsi" w:eastAsia="Arial" w:hAnsiTheme="minorHAnsi" w:cstheme="minorHAnsi"/>
                <w:color w:val="000000"/>
                <w:sz w:val="21"/>
                <w:szCs w:val="21"/>
              </w:rPr>
              <w:t>Secretaria Municipal de Santa Branca – Diretoria de Atenção Básica</w:t>
            </w:r>
          </w:p>
        </w:tc>
      </w:tr>
      <w:tr w:rsidR="00D32DF0" w:rsidRPr="00D32DF0" w14:paraId="3880B227" w14:textId="77777777" w:rsidTr="005C379F">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20A967EE" w14:textId="77777777" w:rsidR="00D32DF0" w:rsidRPr="00D32DF0" w:rsidRDefault="00D32DF0" w:rsidP="005C379F">
            <w:pPr>
              <w:rPr>
                <w:rFonts w:asciiTheme="minorHAnsi" w:eastAsia="Arial" w:hAnsiTheme="minorHAnsi" w:cstheme="minorHAnsi"/>
                <w:b/>
                <w:color w:val="000000"/>
                <w:sz w:val="21"/>
                <w:szCs w:val="21"/>
              </w:rPr>
            </w:pPr>
            <w:r w:rsidRPr="00D32DF0">
              <w:rPr>
                <w:rFonts w:asciiTheme="minorHAnsi" w:eastAsia="Arial" w:hAnsiTheme="minorHAnsi" w:cstheme="minorHAnsi"/>
                <w:b/>
                <w:color w:val="000000"/>
                <w:sz w:val="21"/>
                <w:szCs w:val="21"/>
              </w:rPr>
              <w:t>Responsável:</w:t>
            </w:r>
          </w:p>
        </w:tc>
        <w:tc>
          <w:tcPr>
            <w:tcW w:w="3260" w:type="dxa"/>
            <w:tcBorders>
              <w:top w:val="nil"/>
              <w:left w:val="nil"/>
              <w:bottom w:val="single" w:sz="8" w:space="0" w:color="000000"/>
              <w:right w:val="single" w:sz="8" w:space="0" w:color="000000"/>
            </w:tcBorders>
            <w:shd w:val="clear" w:color="auto" w:fill="FFFFFF"/>
            <w:vAlign w:val="center"/>
          </w:tcPr>
          <w:p w14:paraId="1E04C831" w14:textId="77777777" w:rsidR="00D32DF0" w:rsidRPr="00D32DF0" w:rsidRDefault="00D32DF0" w:rsidP="005C379F">
            <w:pPr>
              <w:rPr>
                <w:rFonts w:asciiTheme="minorHAnsi" w:eastAsia="Arial" w:hAnsiTheme="minorHAnsi" w:cstheme="minorHAnsi"/>
                <w:b/>
                <w:color w:val="000000"/>
                <w:sz w:val="21"/>
                <w:szCs w:val="21"/>
              </w:rPr>
            </w:pPr>
            <w:r w:rsidRPr="00D32DF0">
              <w:rPr>
                <w:rFonts w:asciiTheme="minorHAnsi" w:eastAsia="Arial" w:hAnsiTheme="minorHAnsi" w:cstheme="minorHAnsi"/>
                <w:b/>
                <w:color w:val="000000"/>
                <w:sz w:val="21"/>
                <w:szCs w:val="21"/>
              </w:rPr>
              <w:t>Matrícula:</w:t>
            </w:r>
          </w:p>
        </w:tc>
      </w:tr>
      <w:tr w:rsidR="00D32DF0" w:rsidRPr="00D32DF0" w14:paraId="62CC80F2" w14:textId="77777777" w:rsidTr="005C379F">
        <w:trPr>
          <w:trHeight w:val="315"/>
          <w:jc w:val="center"/>
        </w:trPr>
        <w:tc>
          <w:tcPr>
            <w:tcW w:w="6111" w:type="dxa"/>
            <w:tcBorders>
              <w:top w:val="nil"/>
              <w:left w:val="single" w:sz="8" w:space="0" w:color="000000"/>
              <w:bottom w:val="single" w:sz="8" w:space="0" w:color="000000"/>
              <w:right w:val="nil"/>
            </w:tcBorders>
            <w:shd w:val="clear" w:color="auto" w:fill="FFFFFF"/>
            <w:vAlign w:val="center"/>
          </w:tcPr>
          <w:p w14:paraId="3C3F5E68" w14:textId="77777777" w:rsidR="00D32DF0" w:rsidRPr="00D32DF0" w:rsidRDefault="00D32DF0" w:rsidP="005C379F">
            <w:pPr>
              <w:rPr>
                <w:rFonts w:asciiTheme="minorHAnsi" w:eastAsia="Arial" w:hAnsiTheme="minorHAnsi" w:cstheme="minorHAnsi"/>
                <w:color w:val="000000"/>
                <w:sz w:val="21"/>
                <w:szCs w:val="21"/>
              </w:rPr>
            </w:pPr>
            <w:r w:rsidRPr="00D32DF0">
              <w:rPr>
                <w:rFonts w:asciiTheme="minorHAnsi" w:eastAsia="Arial" w:hAnsiTheme="minorHAnsi" w:cstheme="minorHAnsi"/>
                <w:color w:val="000000"/>
                <w:sz w:val="21"/>
                <w:szCs w:val="21"/>
              </w:rPr>
              <w:t>Daniela de Sousa Lobo Silva </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158642" w14:textId="77777777" w:rsidR="00D32DF0" w:rsidRPr="00D32DF0" w:rsidRDefault="00D32DF0" w:rsidP="005C379F">
            <w:pPr>
              <w:rPr>
                <w:rFonts w:asciiTheme="minorHAnsi" w:eastAsia="Arial" w:hAnsiTheme="minorHAnsi" w:cstheme="minorHAnsi"/>
                <w:color w:val="000000"/>
                <w:sz w:val="21"/>
                <w:szCs w:val="21"/>
              </w:rPr>
            </w:pPr>
            <w:r w:rsidRPr="00D32DF0">
              <w:rPr>
                <w:rFonts w:asciiTheme="minorHAnsi" w:eastAsia="Arial" w:hAnsiTheme="minorHAnsi" w:cstheme="minorHAnsi"/>
                <w:color w:val="000000"/>
                <w:sz w:val="21"/>
                <w:szCs w:val="21"/>
              </w:rPr>
              <w:t>13543</w:t>
            </w:r>
          </w:p>
        </w:tc>
      </w:tr>
      <w:tr w:rsidR="00D32DF0" w:rsidRPr="00D32DF0" w14:paraId="43B9F7DD" w14:textId="77777777" w:rsidTr="005C379F">
        <w:trPr>
          <w:trHeight w:val="315"/>
          <w:jc w:val="center"/>
        </w:trPr>
        <w:tc>
          <w:tcPr>
            <w:tcW w:w="6111" w:type="dxa"/>
            <w:tcBorders>
              <w:top w:val="nil"/>
              <w:left w:val="single" w:sz="8" w:space="0" w:color="000000"/>
              <w:bottom w:val="single" w:sz="8" w:space="0" w:color="000000"/>
              <w:right w:val="nil"/>
            </w:tcBorders>
            <w:shd w:val="clear" w:color="auto" w:fill="FFFFFF"/>
            <w:vAlign w:val="center"/>
          </w:tcPr>
          <w:p w14:paraId="5A7B9E20" w14:textId="77777777" w:rsidR="00D32DF0" w:rsidRPr="00D32DF0" w:rsidRDefault="00D32DF0" w:rsidP="005C379F">
            <w:pPr>
              <w:rPr>
                <w:rFonts w:asciiTheme="minorHAnsi" w:eastAsia="Arial" w:hAnsiTheme="minorHAnsi" w:cstheme="minorHAnsi"/>
                <w:color w:val="000000"/>
                <w:sz w:val="21"/>
                <w:szCs w:val="21"/>
              </w:rPr>
            </w:pPr>
            <w:r w:rsidRPr="00D32DF0">
              <w:rPr>
                <w:rFonts w:asciiTheme="minorHAnsi" w:eastAsia="Arial" w:hAnsiTheme="minorHAnsi" w:cstheme="minorHAnsi"/>
                <w:b/>
                <w:color w:val="000000"/>
                <w:sz w:val="21"/>
                <w:szCs w:val="21"/>
              </w:rPr>
              <w:t>Responsável:</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6E2623" w14:textId="77777777" w:rsidR="00D32DF0" w:rsidRPr="00D32DF0" w:rsidRDefault="00D32DF0" w:rsidP="005C379F">
            <w:pPr>
              <w:rPr>
                <w:rFonts w:asciiTheme="minorHAnsi" w:eastAsia="Arial" w:hAnsiTheme="minorHAnsi" w:cstheme="minorHAnsi"/>
                <w:color w:val="000000"/>
                <w:sz w:val="21"/>
                <w:szCs w:val="21"/>
              </w:rPr>
            </w:pPr>
            <w:r w:rsidRPr="00D32DF0">
              <w:rPr>
                <w:rFonts w:asciiTheme="minorHAnsi" w:eastAsia="Arial" w:hAnsiTheme="minorHAnsi" w:cstheme="minorHAnsi"/>
                <w:b/>
                <w:color w:val="000000"/>
                <w:sz w:val="21"/>
                <w:szCs w:val="21"/>
              </w:rPr>
              <w:t>Matrícula:</w:t>
            </w:r>
          </w:p>
        </w:tc>
      </w:tr>
      <w:tr w:rsidR="00D32DF0" w:rsidRPr="00D32DF0" w14:paraId="0DD40B37" w14:textId="77777777" w:rsidTr="005C379F">
        <w:trPr>
          <w:trHeight w:val="315"/>
          <w:jc w:val="center"/>
        </w:trPr>
        <w:tc>
          <w:tcPr>
            <w:tcW w:w="6111" w:type="dxa"/>
            <w:tcBorders>
              <w:top w:val="nil"/>
              <w:left w:val="single" w:sz="8" w:space="0" w:color="000000"/>
              <w:bottom w:val="single" w:sz="8" w:space="0" w:color="000000"/>
              <w:right w:val="nil"/>
            </w:tcBorders>
            <w:shd w:val="clear" w:color="auto" w:fill="FFFFFF"/>
            <w:vAlign w:val="center"/>
          </w:tcPr>
          <w:p w14:paraId="5066A962" w14:textId="77777777" w:rsidR="00D32DF0" w:rsidRPr="00D32DF0" w:rsidRDefault="00D32DF0" w:rsidP="005C379F">
            <w:pPr>
              <w:rPr>
                <w:rFonts w:asciiTheme="minorHAnsi" w:eastAsia="Arial" w:hAnsiTheme="minorHAnsi" w:cstheme="minorHAnsi"/>
                <w:color w:val="000000"/>
                <w:sz w:val="21"/>
                <w:szCs w:val="21"/>
              </w:rPr>
            </w:pPr>
            <w:r w:rsidRPr="00D32DF0">
              <w:rPr>
                <w:rFonts w:asciiTheme="minorHAnsi" w:eastAsia="Arial" w:hAnsiTheme="minorHAnsi" w:cstheme="minorHAnsi"/>
                <w:color w:val="000000"/>
                <w:sz w:val="21"/>
                <w:szCs w:val="21"/>
              </w:rPr>
              <w:t>Ana Gabriela de Souza Domingos </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7CF51D" w14:textId="77777777" w:rsidR="00D32DF0" w:rsidRPr="00D32DF0" w:rsidRDefault="00D32DF0" w:rsidP="005C379F">
            <w:pPr>
              <w:rPr>
                <w:rFonts w:asciiTheme="minorHAnsi" w:eastAsia="Arial" w:hAnsiTheme="minorHAnsi" w:cstheme="minorHAnsi"/>
                <w:color w:val="000000"/>
                <w:sz w:val="21"/>
                <w:szCs w:val="21"/>
              </w:rPr>
            </w:pPr>
            <w:r w:rsidRPr="00D32DF0">
              <w:rPr>
                <w:rFonts w:asciiTheme="minorHAnsi" w:eastAsia="Arial" w:hAnsiTheme="minorHAnsi" w:cstheme="minorHAnsi"/>
                <w:color w:val="000000"/>
                <w:sz w:val="21"/>
                <w:szCs w:val="21"/>
              </w:rPr>
              <w:t>13451</w:t>
            </w:r>
          </w:p>
        </w:tc>
      </w:tr>
      <w:tr w:rsidR="00D32DF0" w:rsidRPr="00D32DF0" w14:paraId="53CD4FCB" w14:textId="77777777" w:rsidTr="005C379F">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BF00DE" w14:textId="77777777" w:rsidR="00D32DF0" w:rsidRPr="00D32DF0" w:rsidRDefault="00D32DF0" w:rsidP="005C379F">
            <w:pPr>
              <w:rPr>
                <w:rFonts w:asciiTheme="minorHAnsi" w:eastAsia="Arial" w:hAnsiTheme="minorHAnsi" w:cstheme="minorHAnsi"/>
                <w:b/>
                <w:color w:val="000000"/>
                <w:sz w:val="21"/>
                <w:szCs w:val="21"/>
              </w:rPr>
            </w:pPr>
            <w:r w:rsidRPr="00D32DF0">
              <w:rPr>
                <w:rFonts w:asciiTheme="minorHAnsi" w:eastAsia="Arial" w:hAnsiTheme="minorHAnsi" w:cstheme="minorHAnsi"/>
                <w:b/>
                <w:color w:val="000000"/>
                <w:sz w:val="21"/>
                <w:szCs w:val="21"/>
              </w:rPr>
              <w:t>E-mail:</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2C910DDB" w14:textId="77777777" w:rsidR="00D32DF0" w:rsidRPr="00D32DF0" w:rsidRDefault="00D32DF0" w:rsidP="005C379F">
            <w:pPr>
              <w:rPr>
                <w:rFonts w:asciiTheme="minorHAnsi" w:eastAsia="Arial" w:hAnsiTheme="minorHAnsi" w:cstheme="minorHAnsi"/>
                <w:b/>
                <w:color w:val="000000"/>
                <w:sz w:val="21"/>
                <w:szCs w:val="21"/>
              </w:rPr>
            </w:pPr>
            <w:r w:rsidRPr="00D32DF0">
              <w:rPr>
                <w:rFonts w:asciiTheme="minorHAnsi" w:eastAsia="Arial" w:hAnsiTheme="minorHAnsi" w:cstheme="minorHAnsi"/>
                <w:b/>
                <w:color w:val="000000"/>
                <w:sz w:val="21"/>
                <w:szCs w:val="21"/>
              </w:rPr>
              <w:t>Processo:</w:t>
            </w:r>
          </w:p>
        </w:tc>
      </w:tr>
      <w:tr w:rsidR="00D32DF0" w:rsidRPr="00D32DF0" w14:paraId="6CB7B9D4" w14:textId="77777777" w:rsidTr="005C379F">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7AF24C" w14:textId="77777777" w:rsidR="00D32DF0" w:rsidRPr="00D32DF0" w:rsidRDefault="00D32DF0" w:rsidP="005C379F">
            <w:pPr>
              <w:rPr>
                <w:rFonts w:asciiTheme="minorHAnsi" w:eastAsia="Arial" w:hAnsiTheme="minorHAnsi" w:cstheme="minorHAnsi"/>
                <w:color w:val="000000"/>
                <w:sz w:val="21"/>
                <w:szCs w:val="21"/>
              </w:rPr>
            </w:pPr>
            <w:r w:rsidRPr="00D32DF0">
              <w:rPr>
                <w:rFonts w:asciiTheme="minorHAnsi" w:eastAsia="Arial" w:hAnsiTheme="minorHAnsi" w:cstheme="minorHAnsi"/>
                <w:b/>
                <w:color w:val="000000"/>
                <w:sz w:val="21"/>
                <w:szCs w:val="21"/>
              </w:rPr>
              <w:t> </w:t>
            </w:r>
            <w:r w:rsidRPr="00D32DF0">
              <w:rPr>
                <w:rFonts w:asciiTheme="minorHAnsi" w:eastAsia="Arial" w:hAnsiTheme="minorHAnsi" w:cstheme="minorHAnsi"/>
                <w:color w:val="000000"/>
                <w:sz w:val="21"/>
                <w:szCs w:val="21"/>
              </w:rPr>
              <w:t>santabranca@santabranca.sp.gov.br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35ADEF07" w14:textId="77777777" w:rsidR="00D32DF0" w:rsidRPr="00D32DF0" w:rsidRDefault="00D32DF0" w:rsidP="005C379F">
            <w:pPr>
              <w:rPr>
                <w:rFonts w:asciiTheme="minorHAnsi" w:eastAsia="Arial" w:hAnsiTheme="minorHAnsi" w:cstheme="minorHAnsi"/>
                <w:b/>
                <w:color w:val="000000"/>
                <w:sz w:val="21"/>
                <w:szCs w:val="21"/>
              </w:rPr>
            </w:pPr>
            <w:r w:rsidRPr="00D32DF0">
              <w:rPr>
                <w:rFonts w:asciiTheme="minorHAnsi" w:eastAsia="Arial" w:hAnsiTheme="minorHAnsi" w:cstheme="minorHAnsi"/>
                <w:b/>
                <w:color w:val="000000"/>
                <w:sz w:val="21"/>
                <w:szCs w:val="21"/>
              </w:rPr>
              <w:t> </w:t>
            </w:r>
          </w:p>
        </w:tc>
      </w:tr>
    </w:tbl>
    <w:p w14:paraId="5F60F57F" w14:textId="77777777" w:rsidR="00D32DF0" w:rsidRPr="00D32DF0" w:rsidRDefault="00D32DF0" w:rsidP="00D32DF0">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1"/>
          <w:szCs w:val="21"/>
        </w:rPr>
      </w:pPr>
    </w:p>
    <w:p w14:paraId="25B6F02A" w14:textId="77777777" w:rsidR="00D32DF0" w:rsidRPr="007840BE" w:rsidRDefault="00D32DF0" w:rsidP="00F833C8">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2"/>
          <w:szCs w:val="22"/>
        </w:rPr>
      </w:pPr>
      <w:r w:rsidRPr="007840BE">
        <w:rPr>
          <w:rFonts w:asciiTheme="minorHAnsi" w:eastAsia="Arial" w:hAnsiTheme="minorHAnsi" w:cstheme="minorHAnsi"/>
          <w:b/>
          <w:color w:val="000000"/>
          <w:sz w:val="22"/>
          <w:szCs w:val="22"/>
        </w:rPr>
        <w:t xml:space="preserve">DESCRIÇÃO DA NECESSIDADE </w:t>
      </w:r>
      <w:sdt>
        <w:sdtPr>
          <w:rPr>
            <w:rFonts w:asciiTheme="minorHAnsi" w:hAnsiTheme="minorHAnsi" w:cstheme="minorHAnsi"/>
            <w:sz w:val="22"/>
            <w:szCs w:val="22"/>
          </w:rPr>
          <w:tag w:val="goog_rdk_1"/>
          <w:id w:val="-1016528527"/>
        </w:sdtPr>
        <w:sdtEndPr/>
        <w:sdtContent/>
      </w:sdt>
      <w:r w:rsidRPr="007840BE">
        <w:rPr>
          <w:rFonts w:asciiTheme="minorHAnsi" w:eastAsia="Arial" w:hAnsiTheme="minorHAnsi" w:cstheme="minorHAnsi"/>
          <w:b/>
          <w:color w:val="000000"/>
          <w:sz w:val="22"/>
          <w:szCs w:val="22"/>
        </w:rPr>
        <w:t>PÚBLICA</w:t>
      </w:r>
    </w:p>
    <w:p w14:paraId="76284BBA" w14:textId="77777777" w:rsidR="00D32DF0" w:rsidRPr="007840BE" w:rsidRDefault="00D32DF0" w:rsidP="00D32DF0">
      <w:pPr>
        <w:pBdr>
          <w:top w:val="nil"/>
          <w:left w:val="nil"/>
          <w:bottom w:val="nil"/>
          <w:right w:val="nil"/>
          <w:between w:val="nil"/>
        </w:pBdr>
        <w:spacing w:line="360" w:lineRule="auto"/>
        <w:ind w:right="-2"/>
        <w:jc w:val="both"/>
        <w:rPr>
          <w:rFonts w:asciiTheme="minorHAnsi" w:eastAsia="Arial" w:hAnsiTheme="minorHAnsi" w:cstheme="minorHAnsi"/>
          <w:color w:val="FF0000"/>
          <w:sz w:val="22"/>
          <w:szCs w:val="22"/>
        </w:rPr>
      </w:pPr>
    </w:p>
    <w:p w14:paraId="02EE21EC" w14:textId="77777777" w:rsidR="00D32DF0" w:rsidRPr="007840BE" w:rsidRDefault="00D32DF0" w:rsidP="00D32DF0">
      <w:pPr>
        <w:pBdr>
          <w:top w:val="nil"/>
          <w:left w:val="nil"/>
          <w:bottom w:val="nil"/>
          <w:right w:val="nil"/>
          <w:between w:val="nil"/>
        </w:pBdr>
        <w:spacing w:line="360" w:lineRule="auto"/>
        <w:ind w:right="-2" w:firstLine="567"/>
        <w:jc w:val="both"/>
        <w:rPr>
          <w:rFonts w:asciiTheme="minorHAnsi" w:eastAsia="Arial" w:hAnsiTheme="minorHAnsi" w:cstheme="minorHAnsi"/>
          <w:color w:val="000000"/>
          <w:sz w:val="22"/>
          <w:szCs w:val="22"/>
        </w:rPr>
      </w:pPr>
      <w:r w:rsidRPr="007840BE">
        <w:rPr>
          <w:rFonts w:asciiTheme="minorHAnsi" w:eastAsia="Arial" w:hAnsiTheme="minorHAnsi" w:cstheme="minorHAnsi"/>
          <w:color w:val="000000"/>
          <w:sz w:val="22"/>
          <w:szCs w:val="22"/>
        </w:rPr>
        <w:t>A Prefeitura Municipal de Santa Branca, por meio da Secretaria Municipal de Santa Branca, realiza pregão para registro de preços dos materiais médico hospitalares destinados para uso nos atendimentos dos pacientes realizados nas unidades de saúde tanto pertencentes a Atenção Primária quanto da Unidade de Urgência e Emergência do sistema municipal de saúde para a garantia de compra a um menor custo, destinados a distribuição destes insumos à esses pacientes apoiando as ações de saúde do município.</w:t>
      </w:r>
    </w:p>
    <w:p w14:paraId="04981E40" w14:textId="77777777" w:rsidR="00D32DF0" w:rsidRPr="007840BE" w:rsidRDefault="00D32DF0" w:rsidP="00D32DF0">
      <w:pPr>
        <w:pBdr>
          <w:top w:val="nil"/>
          <w:left w:val="nil"/>
          <w:bottom w:val="nil"/>
          <w:right w:val="nil"/>
          <w:between w:val="nil"/>
        </w:pBdr>
        <w:spacing w:line="360" w:lineRule="auto"/>
        <w:ind w:left="567" w:right="-2"/>
        <w:jc w:val="both"/>
        <w:rPr>
          <w:rFonts w:asciiTheme="minorHAnsi" w:eastAsia="Arial" w:hAnsiTheme="minorHAnsi" w:cstheme="minorHAnsi"/>
          <w:color w:val="FF0000"/>
          <w:sz w:val="22"/>
          <w:szCs w:val="22"/>
        </w:rPr>
      </w:pPr>
    </w:p>
    <w:p w14:paraId="5ACD239D" w14:textId="77777777" w:rsidR="00D32DF0" w:rsidRPr="007840BE" w:rsidRDefault="00D32DF0" w:rsidP="00F833C8">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2"/>
          <w:szCs w:val="22"/>
        </w:rPr>
      </w:pPr>
      <w:r w:rsidRPr="007840BE">
        <w:rPr>
          <w:rFonts w:asciiTheme="minorHAnsi" w:eastAsia="Arial" w:hAnsiTheme="minorHAnsi" w:cstheme="minorHAnsi"/>
          <w:b/>
          <w:color w:val="000000"/>
          <w:sz w:val="22"/>
          <w:szCs w:val="22"/>
        </w:rPr>
        <w:t xml:space="preserve">PREVISÃO NO PLANO DE CONTRATAÇÕES </w:t>
      </w:r>
      <w:sdt>
        <w:sdtPr>
          <w:rPr>
            <w:rFonts w:asciiTheme="minorHAnsi" w:hAnsiTheme="minorHAnsi" w:cstheme="minorHAnsi"/>
            <w:sz w:val="22"/>
            <w:szCs w:val="22"/>
          </w:rPr>
          <w:tag w:val="goog_rdk_2"/>
          <w:id w:val="-843012950"/>
        </w:sdtPr>
        <w:sdtEndPr/>
        <w:sdtContent/>
      </w:sdt>
      <w:r w:rsidRPr="007840BE">
        <w:rPr>
          <w:rFonts w:asciiTheme="minorHAnsi" w:eastAsia="Arial" w:hAnsiTheme="minorHAnsi" w:cstheme="minorHAnsi"/>
          <w:b/>
          <w:color w:val="000000"/>
          <w:sz w:val="22"/>
          <w:szCs w:val="22"/>
        </w:rPr>
        <w:t>ANUAL</w:t>
      </w:r>
    </w:p>
    <w:p w14:paraId="0ADC2EDF" w14:textId="77777777" w:rsidR="00D32DF0" w:rsidRPr="007840BE" w:rsidRDefault="00D32DF0" w:rsidP="00D32DF0">
      <w:pPr>
        <w:pBdr>
          <w:top w:val="nil"/>
          <w:left w:val="nil"/>
          <w:bottom w:val="nil"/>
          <w:right w:val="nil"/>
          <w:between w:val="nil"/>
        </w:pBdr>
        <w:spacing w:line="360" w:lineRule="auto"/>
        <w:ind w:right="-2" w:firstLine="567"/>
        <w:jc w:val="both"/>
        <w:rPr>
          <w:rFonts w:asciiTheme="minorHAnsi" w:eastAsia="Arial" w:hAnsiTheme="minorHAnsi" w:cstheme="minorHAnsi"/>
          <w:b/>
          <w:color w:val="FF0000"/>
          <w:sz w:val="22"/>
          <w:szCs w:val="22"/>
        </w:rPr>
      </w:pPr>
    </w:p>
    <w:p w14:paraId="3BFEDA55" w14:textId="77777777" w:rsidR="00D32DF0" w:rsidRPr="007840BE" w:rsidRDefault="00D32DF0" w:rsidP="00D32DF0">
      <w:pPr>
        <w:pBdr>
          <w:top w:val="nil"/>
          <w:left w:val="nil"/>
          <w:bottom w:val="nil"/>
          <w:right w:val="nil"/>
          <w:between w:val="nil"/>
        </w:pBdr>
        <w:spacing w:line="360" w:lineRule="auto"/>
        <w:ind w:right="-2" w:firstLine="567"/>
        <w:jc w:val="both"/>
        <w:rPr>
          <w:rFonts w:asciiTheme="minorHAnsi" w:eastAsia="Arial" w:hAnsiTheme="minorHAnsi" w:cstheme="minorHAnsi"/>
          <w:color w:val="000000"/>
          <w:sz w:val="22"/>
          <w:szCs w:val="22"/>
        </w:rPr>
      </w:pPr>
      <w:r w:rsidRPr="007840BE">
        <w:rPr>
          <w:rFonts w:asciiTheme="minorHAnsi" w:eastAsia="Arial" w:hAnsiTheme="minorHAnsi" w:cstheme="minorHAnsi"/>
          <w:color w:val="000000"/>
          <w:sz w:val="22"/>
          <w:szCs w:val="22"/>
        </w:rPr>
        <w:t>A aquisição em tela está prevista no Plano de Compras Anual 2024, sob o item 3 – Secretaria Municipal de Saúde, subitem 3.19 – Material Hospitalar.</w:t>
      </w:r>
    </w:p>
    <w:p w14:paraId="3B0AC6FF" w14:textId="77777777" w:rsidR="00D32DF0" w:rsidRPr="007840BE" w:rsidRDefault="00D32DF0" w:rsidP="00D32DF0">
      <w:pPr>
        <w:pBdr>
          <w:top w:val="nil"/>
          <w:left w:val="nil"/>
          <w:bottom w:val="nil"/>
          <w:right w:val="nil"/>
          <w:between w:val="nil"/>
        </w:pBdr>
        <w:spacing w:line="360" w:lineRule="auto"/>
        <w:ind w:left="567" w:right="-2"/>
        <w:jc w:val="both"/>
        <w:rPr>
          <w:rFonts w:asciiTheme="minorHAnsi" w:eastAsia="Arial" w:hAnsiTheme="minorHAnsi" w:cstheme="minorHAnsi"/>
          <w:color w:val="FF0000"/>
          <w:sz w:val="22"/>
          <w:szCs w:val="22"/>
        </w:rPr>
      </w:pPr>
    </w:p>
    <w:p w14:paraId="2780EF7E" w14:textId="77777777" w:rsidR="00D32DF0" w:rsidRPr="007840BE" w:rsidRDefault="00D32DF0" w:rsidP="00F833C8">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2"/>
          <w:szCs w:val="22"/>
        </w:rPr>
      </w:pPr>
      <w:r w:rsidRPr="007840BE">
        <w:rPr>
          <w:rFonts w:asciiTheme="minorHAnsi" w:eastAsia="Arial" w:hAnsiTheme="minorHAnsi" w:cstheme="minorHAnsi"/>
          <w:b/>
          <w:color w:val="000000"/>
          <w:sz w:val="22"/>
          <w:szCs w:val="22"/>
        </w:rPr>
        <w:t xml:space="preserve">REQUISITOS DA </w:t>
      </w:r>
      <w:sdt>
        <w:sdtPr>
          <w:rPr>
            <w:rFonts w:asciiTheme="minorHAnsi" w:hAnsiTheme="minorHAnsi" w:cstheme="minorHAnsi"/>
            <w:sz w:val="22"/>
            <w:szCs w:val="22"/>
          </w:rPr>
          <w:tag w:val="goog_rdk_3"/>
          <w:id w:val="-1424951201"/>
        </w:sdtPr>
        <w:sdtEndPr/>
        <w:sdtContent/>
      </w:sdt>
      <w:r w:rsidRPr="007840BE">
        <w:rPr>
          <w:rFonts w:asciiTheme="minorHAnsi" w:eastAsia="Arial" w:hAnsiTheme="minorHAnsi" w:cstheme="minorHAnsi"/>
          <w:b/>
          <w:color w:val="000000"/>
          <w:sz w:val="22"/>
          <w:szCs w:val="22"/>
        </w:rPr>
        <w:t>CONTRATAÇÃO</w:t>
      </w:r>
    </w:p>
    <w:p w14:paraId="187079DC" w14:textId="77777777" w:rsidR="00D32DF0" w:rsidRPr="007840BE" w:rsidRDefault="00D32DF0" w:rsidP="00D32DF0">
      <w:pPr>
        <w:pBdr>
          <w:top w:val="nil"/>
          <w:left w:val="nil"/>
          <w:bottom w:val="nil"/>
          <w:right w:val="nil"/>
          <w:between w:val="nil"/>
        </w:pBdr>
        <w:spacing w:line="360" w:lineRule="auto"/>
        <w:ind w:right="-2"/>
        <w:jc w:val="both"/>
        <w:rPr>
          <w:rFonts w:asciiTheme="minorHAnsi" w:eastAsia="Arial" w:hAnsiTheme="minorHAnsi" w:cstheme="minorHAnsi"/>
          <w:b/>
          <w:color w:val="000000"/>
          <w:sz w:val="22"/>
          <w:szCs w:val="22"/>
        </w:rPr>
      </w:pPr>
    </w:p>
    <w:p w14:paraId="2DFFB288" w14:textId="77777777" w:rsidR="00D32DF0" w:rsidRPr="007840BE" w:rsidRDefault="00D32DF0" w:rsidP="00D32DF0">
      <w:pPr>
        <w:pStyle w:val="Textodecomentrio"/>
        <w:spacing w:line="360" w:lineRule="auto"/>
        <w:ind w:right="-2" w:firstLine="567"/>
        <w:contextualSpacing/>
        <w:jc w:val="both"/>
        <w:rPr>
          <w:rFonts w:asciiTheme="minorHAnsi" w:hAnsiTheme="minorHAnsi" w:cstheme="minorHAnsi"/>
          <w:bCs/>
          <w:sz w:val="22"/>
          <w:szCs w:val="22"/>
        </w:rPr>
      </w:pPr>
      <w:r w:rsidRPr="007840BE">
        <w:rPr>
          <w:rFonts w:asciiTheme="minorHAnsi" w:hAnsiTheme="minorHAnsi" w:cstheme="minorHAnsi"/>
          <w:bCs/>
          <w:sz w:val="22"/>
          <w:szCs w:val="22"/>
        </w:rPr>
        <w:t>Deverão apresentar a Cópia do Registro ou Cópia da Consulta do Registro no site da ANVISA ou ainda da publicação no Diário Oficial da União documentos estes que comprovem que o número do registro indicado na proposta comercial permanece válido para os itens abaixo relacionados. Serão aceitos protocolos com peticionamento em até 180 dias antes do vencimento do registro do produto, nos termos do RDC/ANVISA Nº 250/2004;</w:t>
      </w:r>
    </w:p>
    <w:p w14:paraId="4570DB6E" w14:textId="77777777" w:rsidR="00D32DF0" w:rsidRPr="007840BE" w:rsidRDefault="00D32DF0" w:rsidP="00D32DF0">
      <w:pPr>
        <w:pStyle w:val="Textodecomentrio"/>
        <w:spacing w:line="360" w:lineRule="auto"/>
        <w:ind w:right="-2" w:firstLine="567"/>
        <w:contextualSpacing/>
        <w:jc w:val="both"/>
        <w:rPr>
          <w:rFonts w:asciiTheme="minorHAnsi" w:hAnsiTheme="minorHAnsi" w:cstheme="minorHAnsi"/>
          <w:bCs/>
          <w:sz w:val="22"/>
          <w:szCs w:val="22"/>
        </w:rPr>
      </w:pPr>
      <w:r w:rsidRPr="007840BE">
        <w:rPr>
          <w:rFonts w:asciiTheme="minorHAnsi" w:hAnsiTheme="minorHAnsi" w:cstheme="minorHAnsi"/>
          <w:bCs/>
          <w:sz w:val="22"/>
          <w:szCs w:val="22"/>
        </w:rPr>
        <w:t>As empresas deverão apresentar a ficha técnica ou documento que contenha as informações técnicas do produto para todos os itens;</w:t>
      </w:r>
    </w:p>
    <w:p w14:paraId="159EE481" w14:textId="77777777" w:rsidR="00D32DF0" w:rsidRPr="007840BE" w:rsidRDefault="00D32DF0" w:rsidP="00D32DF0">
      <w:pPr>
        <w:pStyle w:val="Textodecomentrio"/>
        <w:spacing w:line="360" w:lineRule="auto"/>
        <w:ind w:right="-2" w:firstLine="567"/>
        <w:contextualSpacing/>
        <w:jc w:val="both"/>
        <w:rPr>
          <w:rFonts w:asciiTheme="minorHAnsi" w:hAnsiTheme="minorHAnsi" w:cstheme="minorHAnsi"/>
          <w:bCs/>
          <w:sz w:val="22"/>
          <w:szCs w:val="22"/>
        </w:rPr>
      </w:pPr>
      <w:r w:rsidRPr="007840BE">
        <w:rPr>
          <w:rFonts w:asciiTheme="minorHAnsi" w:hAnsiTheme="minorHAnsi" w:cstheme="minorHAnsi"/>
          <w:bCs/>
          <w:sz w:val="22"/>
          <w:szCs w:val="22"/>
        </w:rPr>
        <w:t>Alvará de Funcionamento ou Licença de Funcionamento, com validade em vigor, expedido por órgão competente da Vigilância Sanitária;</w:t>
      </w:r>
    </w:p>
    <w:p w14:paraId="0BB0DEAA" w14:textId="77777777" w:rsidR="00D32DF0" w:rsidRPr="007840BE" w:rsidRDefault="00D32DF0" w:rsidP="00D32DF0">
      <w:pPr>
        <w:pStyle w:val="Textodecomentrio"/>
        <w:spacing w:line="360" w:lineRule="auto"/>
        <w:ind w:right="-2" w:firstLine="567"/>
        <w:contextualSpacing/>
        <w:jc w:val="both"/>
        <w:rPr>
          <w:rFonts w:asciiTheme="minorHAnsi" w:hAnsiTheme="minorHAnsi" w:cstheme="minorHAnsi"/>
          <w:bCs/>
          <w:sz w:val="22"/>
          <w:szCs w:val="22"/>
        </w:rPr>
      </w:pPr>
      <w:r w:rsidRPr="007840BE">
        <w:rPr>
          <w:rFonts w:asciiTheme="minorHAnsi" w:hAnsiTheme="minorHAnsi" w:cstheme="minorHAnsi"/>
          <w:bCs/>
          <w:sz w:val="22"/>
          <w:szCs w:val="22"/>
        </w:rPr>
        <w:t>Apresentar Autorização de Funcionamento, expedida pela Secretaria da Vigilância Sanitária do Ministério da Saúde;</w:t>
      </w:r>
    </w:p>
    <w:p w14:paraId="1B5AE345" w14:textId="77777777" w:rsidR="00D32DF0" w:rsidRPr="007840BE" w:rsidRDefault="00D32DF0" w:rsidP="00D32DF0">
      <w:pPr>
        <w:pStyle w:val="Textodecomentrio"/>
        <w:spacing w:line="360" w:lineRule="auto"/>
        <w:ind w:right="-2" w:firstLine="567"/>
        <w:contextualSpacing/>
        <w:jc w:val="both"/>
        <w:rPr>
          <w:rFonts w:asciiTheme="minorHAnsi" w:hAnsiTheme="minorHAnsi" w:cstheme="minorHAnsi"/>
          <w:bCs/>
          <w:sz w:val="22"/>
          <w:szCs w:val="22"/>
        </w:rPr>
      </w:pPr>
      <w:r w:rsidRPr="007840BE">
        <w:rPr>
          <w:rFonts w:asciiTheme="minorHAnsi" w:hAnsiTheme="minorHAnsi" w:cstheme="minorHAnsi"/>
          <w:bCs/>
          <w:sz w:val="22"/>
          <w:szCs w:val="22"/>
        </w:rPr>
        <w:t>Deverá conter impresso na embalagem os dados de identificação do produto, nome do fabricante, número do lote, data de validade e fabricação, instruções de uso e armazenagem;</w:t>
      </w:r>
    </w:p>
    <w:p w14:paraId="08CD9ACC" w14:textId="77777777" w:rsidR="00D32DF0" w:rsidRPr="007840BE" w:rsidRDefault="00D32DF0" w:rsidP="00D32DF0">
      <w:pPr>
        <w:pStyle w:val="Textodecomentrio"/>
        <w:spacing w:line="360" w:lineRule="auto"/>
        <w:ind w:right="-2" w:firstLine="567"/>
        <w:contextualSpacing/>
        <w:jc w:val="both"/>
        <w:rPr>
          <w:rFonts w:asciiTheme="minorHAnsi" w:hAnsiTheme="minorHAnsi" w:cstheme="minorHAnsi"/>
          <w:bCs/>
          <w:sz w:val="22"/>
          <w:szCs w:val="22"/>
        </w:rPr>
      </w:pPr>
      <w:r w:rsidRPr="007840BE">
        <w:rPr>
          <w:rFonts w:asciiTheme="minorHAnsi" w:hAnsiTheme="minorHAnsi" w:cstheme="minorHAnsi"/>
          <w:bCs/>
          <w:sz w:val="22"/>
          <w:szCs w:val="22"/>
        </w:rPr>
        <w:t>Por ocasião da entrega na Unidade Requisitante, os produtos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materiais hospitalares no período de validade.</w:t>
      </w:r>
    </w:p>
    <w:p w14:paraId="52B83796" w14:textId="77777777" w:rsidR="00D32DF0" w:rsidRPr="007840BE" w:rsidRDefault="00D32DF0" w:rsidP="00D32DF0">
      <w:pPr>
        <w:pBdr>
          <w:top w:val="nil"/>
          <w:left w:val="nil"/>
          <w:bottom w:val="nil"/>
          <w:right w:val="nil"/>
          <w:between w:val="nil"/>
        </w:pBdr>
        <w:spacing w:line="360" w:lineRule="auto"/>
        <w:ind w:right="-2"/>
        <w:jc w:val="both"/>
        <w:rPr>
          <w:rFonts w:asciiTheme="minorHAnsi" w:eastAsia="Arial" w:hAnsiTheme="minorHAnsi" w:cstheme="minorHAnsi"/>
          <w:color w:val="FF0000"/>
          <w:sz w:val="22"/>
          <w:szCs w:val="22"/>
        </w:rPr>
      </w:pPr>
    </w:p>
    <w:p w14:paraId="0039472B" w14:textId="77777777" w:rsidR="00D32DF0" w:rsidRPr="007840BE" w:rsidRDefault="00D32DF0" w:rsidP="00F833C8">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2"/>
          <w:szCs w:val="22"/>
        </w:rPr>
      </w:pPr>
      <w:r w:rsidRPr="007840BE">
        <w:rPr>
          <w:rFonts w:asciiTheme="minorHAnsi" w:eastAsia="Arial" w:hAnsiTheme="minorHAnsi" w:cstheme="minorHAnsi"/>
          <w:b/>
          <w:color w:val="000000"/>
          <w:sz w:val="22"/>
          <w:szCs w:val="22"/>
        </w:rPr>
        <w:t>ESTIMATIVAS DE QUANTIDADE</w:t>
      </w:r>
    </w:p>
    <w:p w14:paraId="306BEFA6" w14:textId="77777777" w:rsidR="00D32DF0" w:rsidRPr="007840BE" w:rsidRDefault="00D32DF0" w:rsidP="00D32DF0">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2"/>
          <w:szCs w:val="22"/>
        </w:rPr>
      </w:pPr>
    </w:p>
    <w:p w14:paraId="37D58188" w14:textId="77777777" w:rsidR="00D32DF0" w:rsidRPr="007840BE" w:rsidRDefault="00D32DF0" w:rsidP="00D32DF0">
      <w:pPr>
        <w:pBdr>
          <w:top w:val="nil"/>
          <w:left w:val="nil"/>
          <w:bottom w:val="nil"/>
          <w:right w:val="nil"/>
          <w:between w:val="nil"/>
        </w:pBdr>
        <w:spacing w:line="360" w:lineRule="auto"/>
        <w:ind w:right="-2" w:firstLine="567"/>
        <w:jc w:val="both"/>
        <w:rPr>
          <w:rFonts w:asciiTheme="minorHAnsi" w:hAnsiTheme="minorHAnsi" w:cstheme="minorHAnsi"/>
          <w:color w:val="000000"/>
          <w:sz w:val="22"/>
          <w:szCs w:val="22"/>
        </w:rPr>
      </w:pPr>
      <w:r w:rsidRPr="007840BE">
        <w:rPr>
          <w:rFonts w:asciiTheme="minorHAnsi" w:hAnsiTheme="minorHAnsi" w:cstheme="minorHAnsi"/>
          <w:color w:val="000000"/>
          <w:sz w:val="22"/>
          <w:szCs w:val="22"/>
        </w:rPr>
        <w:t>A Prefeitura Municipal de Santa Branca não estará obrigada a adquirir os quantitativos dispostos neste Estudo Técnico Preliminar, devendo adquirir os itens de acordo com a sua necessidade e os que não forem adquiridos imediatamente ficarão registrados em ATA.</w:t>
      </w:r>
    </w:p>
    <w:p w14:paraId="14D7188C" w14:textId="77777777" w:rsidR="00D32DF0" w:rsidRPr="007840BE" w:rsidRDefault="00D32DF0" w:rsidP="00D32DF0">
      <w:pPr>
        <w:pBdr>
          <w:top w:val="nil"/>
          <w:left w:val="nil"/>
          <w:bottom w:val="nil"/>
          <w:right w:val="nil"/>
          <w:between w:val="nil"/>
        </w:pBdr>
        <w:spacing w:line="360" w:lineRule="auto"/>
        <w:ind w:right="-2" w:firstLine="567"/>
        <w:jc w:val="both"/>
        <w:rPr>
          <w:rFonts w:asciiTheme="minorHAnsi" w:hAnsiTheme="minorHAnsi" w:cstheme="minorHAnsi"/>
          <w:sz w:val="22"/>
          <w:szCs w:val="22"/>
        </w:rPr>
      </w:pPr>
      <w:r w:rsidRPr="007840BE">
        <w:rPr>
          <w:rFonts w:asciiTheme="minorHAnsi" w:hAnsiTheme="minorHAnsi" w:cstheme="minorHAnsi"/>
          <w:sz w:val="22"/>
          <w:szCs w:val="22"/>
        </w:rPr>
        <w:t>Os quantitativos dos itens estão dimensionados com base nas médias atuais de consumo mensal do ano de 2023 nas unidades de saúde.</w:t>
      </w:r>
    </w:p>
    <w:p w14:paraId="1AD57A0B" w14:textId="77777777" w:rsidR="00D32DF0" w:rsidRPr="007840BE" w:rsidRDefault="00D32DF0" w:rsidP="00D32DF0">
      <w:pPr>
        <w:pBdr>
          <w:top w:val="nil"/>
          <w:left w:val="nil"/>
          <w:bottom w:val="nil"/>
          <w:right w:val="nil"/>
          <w:between w:val="nil"/>
        </w:pBdr>
        <w:spacing w:line="360" w:lineRule="auto"/>
        <w:ind w:right="-2" w:firstLine="567"/>
        <w:jc w:val="both"/>
        <w:rPr>
          <w:rFonts w:asciiTheme="minorHAnsi" w:hAnsiTheme="minorHAnsi" w:cstheme="minorHAnsi"/>
          <w:sz w:val="22"/>
          <w:szCs w:val="22"/>
        </w:rPr>
      </w:pPr>
      <w:r w:rsidRPr="007840BE">
        <w:rPr>
          <w:rFonts w:asciiTheme="minorHAnsi" w:hAnsiTheme="minorHAnsi" w:cstheme="minorHAnsi"/>
          <w:sz w:val="22"/>
          <w:szCs w:val="22"/>
        </w:rPr>
        <w:t>Foram considerados os seguintes parâmetros para o dimensionamento das demandas:</w:t>
      </w:r>
    </w:p>
    <w:p w14:paraId="0AB7C0E8" w14:textId="77777777" w:rsidR="00D32DF0" w:rsidRPr="007840BE" w:rsidRDefault="00D32DF0" w:rsidP="00F833C8">
      <w:pPr>
        <w:numPr>
          <w:ilvl w:val="0"/>
          <w:numId w:val="48"/>
        </w:numPr>
        <w:pBdr>
          <w:top w:val="nil"/>
          <w:left w:val="nil"/>
          <w:bottom w:val="nil"/>
          <w:right w:val="nil"/>
          <w:between w:val="nil"/>
        </w:pBdr>
        <w:suppressAutoHyphens/>
        <w:spacing w:line="360" w:lineRule="auto"/>
        <w:ind w:right="-2"/>
        <w:jc w:val="both"/>
        <w:rPr>
          <w:rFonts w:asciiTheme="minorHAnsi" w:hAnsiTheme="minorHAnsi" w:cstheme="minorHAnsi"/>
          <w:sz w:val="22"/>
          <w:szCs w:val="22"/>
        </w:rPr>
      </w:pPr>
      <w:r w:rsidRPr="007840BE">
        <w:rPr>
          <w:rFonts w:asciiTheme="minorHAnsi" w:hAnsiTheme="minorHAnsi" w:cstheme="minorHAnsi"/>
          <w:sz w:val="22"/>
          <w:szCs w:val="22"/>
        </w:rPr>
        <w:t>Eventuais faltas dos itens no mercado e demais eventos que possam vir a afetar diretamente o fornecimento dos itens ao longo da vigência da aquisição.</w:t>
      </w:r>
    </w:p>
    <w:p w14:paraId="46702DA4" w14:textId="77777777" w:rsidR="00D32DF0" w:rsidRPr="00D32DF0" w:rsidRDefault="00D32DF0" w:rsidP="00D32DF0">
      <w:pPr>
        <w:pBdr>
          <w:top w:val="nil"/>
          <w:left w:val="nil"/>
          <w:bottom w:val="nil"/>
          <w:right w:val="nil"/>
          <w:between w:val="nil"/>
        </w:pBdr>
        <w:spacing w:line="360" w:lineRule="auto"/>
        <w:ind w:right="-2" w:firstLine="567"/>
        <w:jc w:val="both"/>
        <w:rPr>
          <w:rFonts w:asciiTheme="minorHAnsi" w:eastAsia="Arial" w:hAnsiTheme="minorHAnsi" w:cstheme="minorHAnsi"/>
          <w:color w:val="000000"/>
          <w:sz w:val="21"/>
          <w:szCs w:val="21"/>
        </w:rPr>
      </w:pP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3"/>
        <w:gridCol w:w="1243"/>
        <w:gridCol w:w="3472"/>
        <w:gridCol w:w="1886"/>
        <w:gridCol w:w="1558"/>
      </w:tblGrid>
      <w:tr w:rsidR="00D32DF0" w:rsidRPr="00D32DF0" w14:paraId="61EEC556"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5893D09B"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bCs/>
                <w:sz w:val="21"/>
                <w:szCs w:val="21"/>
              </w:rPr>
              <w:t>ITEM</w:t>
            </w:r>
          </w:p>
        </w:tc>
        <w:tc>
          <w:tcPr>
            <w:tcW w:w="1243" w:type="dxa"/>
            <w:tcBorders>
              <w:top w:val="single" w:sz="4" w:space="0" w:color="000000"/>
              <w:left w:val="single" w:sz="4" w:space="0" w:color="000000"/>
              <w:bottom w:val="single" w:sz="4" w:space="0" w:color="000000"/>
              <w:right w:val="single" w:sz="4" w:space="0" w:color="000000"/>
            </w:tcBorders>
            <w:vAlign w:val="center"/>
          </w:tcPr>
          <w:p w14:paraId="39B6B6F5" w14:textId="77777777" w:rsidR="00D32DF0" w:rsidRPr="00D32DF0" w:rsidRDefault="00D32DF0" w:rsidP="005C379F">
            <w:pPr>
              <w:widowControl w:val="0"/>
              <w:spacing w:line="276" w:lineRule="auto"/>
              <w:jc w:val="center"/>
              <w:rPr>
                <w:rFonts w:asciiTheme="minorHAnsi" w:hAnsiTheme="minorHAnsi" w:cstheme="minorHAnsi"/>
                <w:b/>
                <w:bCs/>
                <w:sz w:val="21"/>
                <w:szCs w:val="21"/>
              </w:rPr>
            </w:pPr>
            <w:proofErr w:type="spellStart"/>
            <w:r w:rsidRPr="00D32DF0">
              <w:rPr>
                <w:rFonts w:asciiTheme="minorHAnsi" w:hAnsiTheme="minorHAnsi" w:cstheme="minorHAnsi"/>
                <w:b/>
                <w:bCs/>
                <w:sz w:val="21"/>
                <w:szCs w:val="21"/>
              </w:rPr>
              <w:t>Cod</w:t>
            </w:r>
            <w:proofErr w:type="spellEnd"/>
            <w:r w:rsidRPr="00D32DF0">
              <w:rPr>
                <w:rFonts w:asciiTheme="minorHAnsi" w:hAnsiTheme="minorHAnsi" w:cstheme="minorHAnsi"/>
                <w:b/>
                <w:bCs/>
                <w:sz w:val="21"/>
                <w:szCs w:val="21"/>
              </w:rPr>
              <w:t>. SUP</w:t>
            </w:r>
          </w:p>
        </w:tc>
        <w:tc>
          <w:tcPr>
            <w:tcW w:w="3472" w:type="dxa"/>
            <w:tcBorders>
              <w:top w:val="single" w:sz="4" w:space="0" w:color="000000"/>
              <w:left w:val="single" w:sz="4" w:space="0" w:color="000000"/>
              <w:bottom w:val="single" w:sz="4" w:space="0" w:color="000000"/>
              <w:right w:val="single" w:sz="4" w:space="0" w:color="000000"/>
            </w:tcBorders>
            <w:vAlign w:val="center"/>
            <w:hideMark/>
          </w:tcPr>
          <w:p w14:paraId="31959704"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b/>
                <w:bCs/>
                <w:sz w:val="21"/>
                <w:szCs w:val="21"/>
              </w:rPr>
              <w:t>DESCRIÇÃO</w:t>
            </w:r>
          </w:p>
        </w:tc>
        <w:tc>
          <w:tcPr>
            <w:tcW w:w="1886" w:type="dxa"/>
            <w:tcBorders>
              <w:top w:val="single" w:sz="4" w:space="0" w:color="000000"/>
              <w:left w:val="single" w:sz="4" w:space="0" w:color="000000"/>
              <w:bottom w:val="single" w:sz="4" w:space="0" w:color="000000"/>
              <w:right w:val="single" w:sz="4" w:space="0" w:color="000000"/>
            </w:tcBorders>
            <w:vAlign w:val="center"/>
            <w:hideMark/>
          </w:tcPr>
          <w:p w14:paraId="52CF4F44"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b/>
                <w:bCs/>
                <w:sz w:val="21"/>
                <w:szCs w:val="21"/>
              </w:rPr>
              <w:t>UNIDADE DE MEDIDA</w:t>
            </w:r>
          </w:p>
        </w:tc>
        <w:tc>
          <w:tcPr>
            <w:tcW w:w="1558" w:type="dxa"/>
            <w:tcBorders>
              <w:top w:val="single" w:sz="4" w:space="0" w:color="000000"/>
              <w:left w:val="single" w:sz="4" w:space="0" w:color="000000"/>
              <w:bottom w:val="single" w:sz="4" w:space="0" w:color="000000"/>
              <w:right w:val="single" w:sz="4" w:space="0" w:color="000000"/>
            </w:tcBorders>
            <w:vAlign w:val="center"/>
          </w:tcPr>
          <w:p w14:paraId="7620C33C" w14:textId="77777777" w:rsidR="00D32DF0" w:rsidRPr="00D32DF0" w:rsidRDefault="00D32DF0" w:rsidP="005C379F">
            <w:pPr>
              <w:widowControl w:val="0"/>
              <w:spacing w:line="276" w:lineRule="auto"/>
              <w:jc w:val="center"/>
              <w:rPr>
                <w:rFonts w:asciiTheme="minorHAnsi" w:hAnsiTheme="minorHAnsi" w:cstheme="minorHAnsi"/>
                <w:b/>
                <w:bCs/>
                <w:sz w:val="21"/>
                <w:szCs w:val="21"/>
              </w:rPr>
            </w:pPr>
            <w:r w:rsidRPr="00D32DF0">
              <w:rPr>
                <w:rFonts w:asciiTheme="minorHAnsi" w:hAnsiTheme="minorHAnsi" w:cstheme="minorHAnsi"/>
                <w:b/>
                <w:bCs/>
                <w:sz w:val="21"/>
                <w:szCs w:val="21"/>
              </w:rPr>
              <w:t>QTDE.</w:t>
            </w:r>
          </w:p>
        </w:tc>
      </w:tr>
      <w:tr w:rsidR="00D32DF0" w:rsidRPr="00D32DF0" w14:paraId="7557E4AA"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hideMark/>
          </w:tcPr>
          <w:p w14:paraId="20156DDA"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1</w:t>
            </w:r>
          </w:p>
        </w:tc>
        <w:tc>
          <w:tcPr>
            <w:tcW w:w="1243" w:type="dxa"/>
            <w:tcBorders>
              <w:top w:val="single" w:sz="4" w:space="0" w:color="000000"/>
              <w:left w:val="single" w:sz="4" w:space="0" w:color="000000"/>
              <w:bottom w:val="single" w:sz="4" w:space="0" w:color="000000"/>
              <w:right w:val="single" w:sz="4" w:space="0" w:color="000000"/>
            </w:tcBorders>
            <w:vAlign w:val="center"/>
          </w:tcPr>
          <w:p w14:paraId="71241677"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14023</w:t>
            </w:r>
          </w:p>
        </w:tc>
        <w:tc>
          <w:tcPr>
            <w:tcW w:w="3472" w:type="dxa"/>
            <w:tcBorders>
              <w:top w:val="single" w:sz="4" w:space="0" w:color="000000"/>
              <w:left w:val="single" w:sz="4" w:space="0" w:color="000000"/>
              <w:bottom w:val="single" w:sz="4" w:space="0" w:color="000000"/>
              <w:right w:val="single" w:sz="4" w:space="0" w:color="000000"/>
            </w:tcBorders>
            <w:vAlign w:val="center"/>
          </w:tcPr>
          <w:p w14:paraId="107EBE02"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ADAPTADOR PARA COLETA COM PROTEÇÃO DE AGULHA</w:t>
            </w:r>
          </w:p>
        </w:tc>
        <w:tc>
          <w:tcPr>
            <w:tcW w:w="1886" w:type="dxa"/>
            <w:tcBorders>
              <w:top w:val="single" w:sz="4" w:space="0" w:color="000000"/>
              <w:left w:val="single" w:sz="4" w:space="0" w:color="000000"/>
              <w:bottom w:val="single" w:sz="4" w:space="0" w:color="000000"/>
              <w:right w:val="single" w:sz="4" w:space="0" w:color="000000"/>
            </w:tcBorders>
            <w:vAlign w:val="center"/>
          </w:tcPr>
          <w:p w14:paraId="694C000E"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23AB152B"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15.000</w:t>
            </w:r>
          </w:p>
        </w:tc>
      </w:tr>
      <w:tr w:rsidR="00D32DF0" w:rsidRPr="00D32DF0" w14:paraId="7FAA9E71"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hideMark/>
          </w:tcPr>
          <w:p w14:paraId="47EC49FD"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2</w:t>
            </w:r>
          </w:p>
        </w:tc>
        <w:tc>
          <w:tcPr>
            <w:tcW w:w="1243" w:type="dxa"/>
            <w:tcBorders>
              <w:top w:val="single" w:sz="4" w:space="0" w:color="000000"/>
              <w:left w:val="single" w:sz="4" w:space="0" w:color="000000"/>
              <w:bottom w:val="single" w:sz="4" w:space="0" w:color="000000"/>
              <w:right w:val="single" w:sz="4" w:space="0" w:color="000000"/>
            </w:tcBorders>
            <w:vAlign w:val="center"/>
          </w:tcPr>
          <w:p w14:paraId="4EDF4F0B"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6755</w:t>
            </w:r>
          </w:p>
        </w:tc>
        <w:tc>
          <w:tcPr>
            <w:tcW w:w="3472" w:type="dxa"/>
            <w:tcBorders>
              <w:top w:val="single" w:sz="4" w:space="0" w:color="000000"/>
              <w:left w:val="single" w:sz="4" w:space="0" w:color="000000"/>
              <w:bottom w:val="single" w:sz="4" w:space="0" w:color="000000"/>
              <w:right w:val="single" w:sz="4" w:space="0" w:color="000000"/>
            </w:tcBorders>
            <w:vAlign w:val="center"/>
          </w:tcPr>
          <w:p w14:paraId="67E8348E"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ÁGUA DESTILADA PARA AUTOCLAVE 5LT</w:t>
            </w:r>
          </w:p>
        </w:tc>
        <w:tc>
          <w:tcPr>
            <w:tcW w:w="1886" w:type="dxa"/>
            <w:tcBorders>
              <w:top w:val="single" w:sz="4" w:space="0" w:color="000000"/>
              <w:left w:val="single" w:sz="4" w:space="0" w:color="000000"/>
              <w:bottom w:val="single" w:sz="4" w:space="0" w:color="000000"/>
              <w:right w:val="single" w:sz="4" w:space="0" w:color="000000"/>
            </w:tcBorders>
            <w:vAlign w:val="center"/>
          </w:tcPr>
          <w:p w14:paraId="52352A70"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GALÃO</w:t>
            </w:r>
          </w:p>
        </w:tc>
        <w:tc>
          <w:tcPr>
            <w:tcW w:w="1558" w:type="dxa"/>
            <w:tcBorders>
              <w:top w:val="single" w:sz="4" w:space="0" w:color="000000"/>
              <w:left w:val="single" w:sz="4" w:space="0" w:color="000000"/>
              <w:bottom w:val="single" w:sz="4" w:space="0" w:color="000000"/>
              <w:right w:val="single" w:sz="4" w:space="0" w:color="000000"/>
            </w:tcBorders>
            <w:vAlign w:val="center"/>
          </w:tcPr>
          <w:p w14:paraId="5CA9F862"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100</w:t>
            </w:r>
          </w:p>
        </w:tc>
      </w:tr>
      <w:tr w:rsidR="00D32DF0" w:rsidRPr="00D32DF0" w14:paraId="60F0F87E"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hideMark/>
          </w:tcPr>
          <w:p w14:paraId="4F8D42E5"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3</w:t>
            </w:r>
          </w:p>
        </w:tc>
        <w:tc>
          <w:tcPr>
            <w:tcW w:w="1243" w:type="dxa"/>
            <w:tcBorders>
              <w:top w:val="single" w:sz="4" w:space="0" w:color="000000"/>
              <w:left w:val="single" w:sz="4" w:space="0" w:color="000000"/>
              <w:bottom w:val="single" w:sz="4" w:space="0" w:color="000000"/>
              <w:right w:val="single" w:sz="4" w:space="0" w:color="000000"/>
            </w:tcBorders>
            <w:vAlign w:val="center"/>
          </w:tcPr>
          <w:p w14:paraId="794C301E"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12868</w:t>
            </w:r>
          </w:p>
        </w:tc>
        <w:tc>
          <w:tcPr>
            <w:tcW w:w="3472" w:type="dxa"/>
            <w:tcBorders>
              <w:top w:val="single" w:sz="4" w:space="0" w:color="000000"/>
              <w:left w:val="single" w:sz="4" w:space="0" w:color="000000"/>
              <w:bottom w:val="single" w:sz="4" w:space="0" w:color="000000"/>
              <w:right w:val="single" w:sz="4" w:space="0" w:color="000000"/>
            </w:tcBorders>
            <w:vAlign w:val="center"/>
          </w:tcPr>
          <w:p w14:paraId="7ADEE26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AGULHA HIPODÉRMICA 22G X 1” (25 MM X 0,70 MM) COM DISPOSITIVO DE SEGURANÇA</w:t>
            </w:r>
          </w:p>
        </w:tc>
        <w:tc>
          <w:tcPr>
            <w:tcW w:w="1886" w:type="dxa"/>
            <w:tcBorders>
              <w:top w:val="single" w:sz="4" w:space="0" w:color="000000"/>
              <w:left w:val="single" w:sz="4" w:space="0" w:color="000000"/>
              <w:bottom w:val="single" w:sz="4" w:space="0" w:color="000000"/>
              <w:right w:val="single" w:sz="4" w:space="0" w:color="000000"/>
            </w:tcBorders>
            <w:vAlign w:val="center"/>
          </w:tcPr>
          <w:p w14:paraId="53A1C01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7F545294"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20.000</w:t>
            </w:r>
          </w:p>
        </w:tc>
      </w:tr>
      <w:tr w:rsidR="00D32DF0" w:rsidRPr="00D32DF0" w14:paraId="4F0A865C"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hideMark/>
          </w:tcPr>
          <w:p w14:paraId="1779D603"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4</w:t>
            </w:r>
          </w:p>
        </w:tc>
        <w:tc>
          <w:tcPr>
            <w:tcW w:w="1243" w:type="dxa"/>
            <w:tcBorders>
              <w:top w:val="single" w:sz="4" w:space="0" w:color="000000"/>
              <w:left w:val="single" w:sz="4" w:space="0" w:color="000000"/>
              <w:bottom w:val="single" w:sz="4" w:space="0" w:color="000000"/>
              <w:right w:val="single" w:sz="4" w:space="0" w:color="000000"/>
            </w:tcBorders>
            <w:vAlign w:val="center"/>
          </w:tcPr>
          <w:p w14:paraId="3813FB92"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12872</w:t>
            </w:r>
          </w:p>
        </w:tc>
        <w:tc>
          <w:tcPr>
            <w:tcW w:w="3472" w:type="dxa"/>
            <w:tcBorders>
              <w:top w:val="single" w:sz="4" w:space="0" w:color="000000"/>
              <w:left w:val="single" w:sz="4" w:space="0" w:color="000000"/>
              <w:bottom w:val="single" w:sz="4" w:space="0" w:color="000000"/>
              <w:right w:val="single" w:sz="4" w:space="0" w:color="000000"/>
            </w:tcBorders>
            <w:vAlign w:val="center"/>
          </w:tcPr>
          <w:p w14:paraId="71A6D8A4"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AGULHA HIPODÉRMICA 22GX1-1/4” (30X0,70MM) C/ DISP. DE SEGURANÇA</w:t>
            </w:r>
          </w:p>
        </w:tc>
        <w:tc>
          <w:tcPr>
            <w:tcW w:w="1886" w:type="dxa"/>
            <w:tcBorders>
              <w:top w:val="single" w:sz="4" w:space="0" w:color="000000"/>
              <w:left w:val="single" w:sz="4" w:space="0" w:color="000000"/>
              <w:bottom w:val="single" w:sz="4" w:space="0" w:color="000000"/>
              <w:right w:val="single" w:sz="4" w:space="0" w:color="000000"/>
            </w:tcBorders>
            <w:vAlign w:val="center"/>
          </w:tcPr>
          <w:p w14:paraId="28D20C28"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1D2928A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35.000</w:t>
            </w:r>
          </w:p>
        </w:tc>
      </w:tr>
      <w:tr w:rsidR="00D32DF0" w:rsidRPr="00D32DF0" w14:paraId="1E6D6A32"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61D14785"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5</w:t>
            </w:r>
          </w:p>
        </w:tc>
        <w:tc>
          <w:tcPr>
            <w:tcW w:w="1243" w:type="dxa"/>
            <w:tcBorders>
              <w:top w:val="single" w:sz="4" w:space="0" w:color="000000"/>
              <w:left w:val="single" w:sz="4" w:space="0" w:color="000000"/>
              <w:bottom w:val="single" w:sz="4" w:space="0" w:color="000000"/>
              <w:right w:val="single" w:sz="4" w:space="0" w:color="000000"/>
            </w:tcBorders>
            <w:vAlign w:val="center"/>
          </w:tcPr>
          <w:p w14:paraId="34B199D3"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12874</w:t>
            </w:r>
          </w:p>
        </w:tc>
        <w:tc>
          <w:tcPr>
            <w:tcW w:w="3472" w:type="dxa"/>
            <w:tcBorders>
              <w:top w:val="single" w:sz="4" w:space="0" w:color="000000"/>
              <w:left w:val="single" w:sz="4" w:space="0" w:color="000000"/>
              <w:bottom w:val="single" w:sz="4" w:space="0" w:color="000000"/>
              <w:right w:val="single" w:sz="4" w:space="0" w:color="000000"/>
            </w:tcBorders>
            <w:vAlign w:val="center"/>
          </w:tcPr>
          <w:p w14:paraId="1C670BB2"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AGULHA HIPODÉRMICA 21G X 1-1/4” (30 X 0,80 MM) C/ DISP. DE SEGURANÇA</w:t>
            </w:r>
          </w:p>
        </w:tc>
        <w:tc>
          <w:tcPr>
            <w:tcW w:w="1886" w:type="dxa"/>
            <w:tcBorders>
              <w:top w:val="single" w:sz="4" w:space="0" w:color="000000"/>
              <w:left w:val="single" w:sz="4" w:space="0" w:color="000000"/>
              <w:bottom w:val="single" w:sz="4" w:space="0" w:color="000000"/>
              <w:right w:val="single" w:sz="4" w:space="0" w:color="000000"/>
            </w:tcBorders>
            <w:vAlign w:val="center"/>
          </w:tcPr>
          <w:p w14:paraId="38386F8D"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681C3D6D"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20.000</w:t>
            </w:r>
          </w:p>
        </w:tc>
      </w:tr>
      <w:tr w:rsidR="00D32DF0" w:rsidRPr="00D32DF0" w14:paraId="20C18FCB"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668FD3B5"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6</w:t>
            </w:r>
          </w:p>
        </w:tc>
        <w:tc>
          <w:tcPr>
            <w:tcW w:w="1243" w:type="dxa"/>
            <w:tcBorders>
              <w:top w:val="single" w:sz="4" w:space="0" w:color="000000"/>
              <w:left w:val="single" w:sz="4" w:space="0" w:color="000000"/>
              <w:bottom w:val="single" w:sz="4" w:space="0" w:color="000000"/>
              <w:right w:val="single" w:sz="4" w:space="0" w:color="000000"/>
            </w:tcBorders>
            <w:vAlign w:val="center"/>
          </w:tcPr>
          <w:p w14:paraId="36B9B4E6"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12870</w:t>
            </w:r>
          </w:p>
        </w:tc>
        <w:tc>
          <w:tcPr>
            <w:tcW w:w="3472" w:type="dxa"/>
            <w:tcBorders>
              <w:top w:val="single" w:sz="4" w:space="0" w:color="000000"/>
              <w:left w:val="single" w:sz="4" w:space="0" w:color="000000"/>
              <w:bottom w:val="single" w:sz="4" w:space="0" w:color="000000"/>
              <w:right w:val="single" w:sz="4" w:space="0" w:color="000000"/>
            </w:tcBorders>
            <w:vAlign w:val="center"/>
          </w:tcPr>
          <w:p w14:paraId="0D5DB5D9"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AGULHA HIPODÉRMICA 21G X 1” (25MM X 0,80 MM) COM DISPOSITIVO DE SEGURANÇA</w:t>
            </w:r>
          </w:p>
        </w:tc>
        <w:tc>
          <w:tcPr>
            <w:tcW w:w="1886" w:type="dxa"/>
            <w:tcBorders>
              <w:top w:val="single" w:sz="4" w:space="0" w:color="000000"/>
              <w:left w:val="single" w:sz="4" w:space="0" w:color="000000"/>
              <w:bottom w:val="single" w:sz="4" w:space="0" w:color="000000"/>
              <w:right w:val="single" w:sz="4" w:space="0" w:color="000000"/>
            </w:tcBorders>
            <w:vAlign w:val="center"/>
          </w:tcPr>
          <w:p w14:paraId="5F15F496"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68550584"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10.000</w:t>
            </w:r>
          </w:p>
        </w:tc>
      </w:tr>
      <w:tr w:rsidR="00D32DF0" w:rsidRPr="00D32DF0" w14:paraId="03D1A9EC"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3CB6155F"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7</w:t>
            </w:r>
          </w:p>
        </w:tc>
        <w:tc>
          <w:tcPr>
            <w:tcW w:w="1243" w:type="dxa"/>
            <w:tcBorders>
              <w:top w:val="single" w:sz="4" w:space="0" w:color="000000"/>
              <w:left w:val="single" w:sz="4" w:space="0" w:color="000000"/>
              <w:bottom w:val="single" w:sz="4" w:space="0" w:color="000000"/>
              <w:right w:val="single" w:sz="4" w:space="0" w:color="000000"/>
            </w:tcBorders>
            <w:vAlign w:val="center"/>
          </w:tcPr>
          <w:p w14:paraId="305EA0F3"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12879</w:t>
            </w:r>
          </w:p>
        </w:tc>
        <w:tc>
          <w:tcPr>
            <w:tcW w:w="3472" w:type="dxa"/>
            <w:tcBorders>
              <w:top w:val="single" w:sz="4" w:space="0" w:color="000000"/>
              <w:left w:val="single" w:sz="4" w:space="0" w:color="000000"/>
              <w:bottom w:val="single" w:sz="4" w:space="0" w:color="000000"/>
              <w:right w:val="single" w:sz="4" w:space="0" w:color="000000"/>
            </w:tcBorders>
            <w:vAlign w:val="center"/>
          </w:tcPr>
          <w:p w14:paraId="39515009"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AGULHA HIPODÉRMICA 24GX3/4” (20X0,55MM) C/ DISP. DE SEGURANÇA</w:t>
            </w:r>
          </w:p>
        </w:tc>
        <w:tc>
          <w:tcPr>
            <w:tcW w:w="1886" w:type="dxa"/>
            <w:tcBorders>
              <w:top w:val="single" w:sz="4" w:space="0" w:color="000000"/>
              <w:left w:val="single" w:sz="4" w:space="0" w:color="000000"/>
              <w:bottom w:val="single" w:sz="4" w:space="0" w:color="000000"/>
              <w:right w:val="single" w:sz="4" w:space="0" w:color="000000"/>
            </w:tcBorders>
            <w:vAlign w:val="center"/>
          </w:tcPr>
          <w:p w14:paraId="7F78473A"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445173BB"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5.000</w:t>
            </w:r>
          </w:p>
        </w:tc>
      </w:tr>
      <w:tr w:rsidR="00D32DF0" w:rsidRPr="00D32DF0" w14:paraId="02D0441A"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1D70862C"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8</w:t>
            </w:r>
          </w:p>
        </w:tc>
        <w:tc>
          <w:tcPr>
            <w:tcW w:w="1243" w:type="dxa"/>
            <w:tcBorders>
              <w:top w:val="single" w:sz="4" w:space="0" w:color="000000"/>
              <w:left w:val="single" w:sz="4" w:space="0" w:color="000000"/>
              <w:bottom w:val="single" w:sz="4" w:space="0" w:color="000000"/>
              <w:right w:val="single" w:sz="4" w:space="0" w:color="000000"/>
            </w:tcBorders>
            <w:vAlign w:val="center"/>
          </w:tcPr>
          <w:p w14:paraId="00D80BBF"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12866</w:t>
            </w:r>
          </w:p>
        </w:tc>
        <w:tc>
          <w:tcPr>
            <w:tcW w:w="3472" w:type="dxa"/>
            <w:tcBorders>
              <w:top w:val="single" w:sz="4" w:space="0" w:color="000000"/>
              <w:left w:val="single" w:sz="4" w:space="0" w:color="000000"/>
              <w:bottom w:val="single" w:sz="4" w:space="0" w:color="000000"/>
              <w:right w:val="single" w:sz="4" w:space="0" w:color="000000"/>
            </w:tcBorders>
            <w:vAlign w:val="center"/>
          </w:tcPr>
          <w:p w14:paraId="7B4755FB"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AGULHA HIPODÉRMICA 26GX1/2” (13X0,45MM) C/ DISP. DE SEGURANÇA</w:t>
            </w:r>
          </w:p>
        </w:tc>
        <w:tc>
          <w:tcPr>
            <w:tcW w:w="1886" w:type="dxa"/>
            <w:tcBorders>
              <w:top w:val="single" w:sz="4" w:space="0" w:color="000000"/>
              <w:left w:val="single" w:sz="4" w:space="0" w:color="000000"/>
              <w:bottom w:val="single" w:sz="4" w:space="0" w:color="000000"/>
              <w:right w:val="single" w:sz="4" w:space="0" w:color="000000"/>
            </w:tcBorders>
            <w:vAlign w:val="center"/>
          </w:tcPr>
          <w:p w14:paraId="7ABA75D8"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5E47C7FE"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5.000</w:t>
            </w:r>
          </w:p>
        </w:tc>
      </w:tr>
      <w:tr w:rsidR="00D32DF0" w:rsidRPr="00D32DF0" w14:paraId="2B7BC85E"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0AD15158"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9</w:t>
            </w:r>
          </w:p>
        </w:tc>
        <w:tc>
          <w:tcPr>
            <w:tcW w:w="1243" w:type="dxa"/>
            <w:tcBorders>
              <w:top w:val="single" w:sz="4" w:space="0" w:color="000000"/>
              <w:left w:val="single" w:sz="4" w:space="0" w:color="000000"/>
              <w:bottom w:val="single" w:sz="4" w:space="0" w:color="000000"/>
              <w:right w:val="single" w:sz="4" w:space="0" w:color="000000"/>
            </w:tcBorders>
            <w:vAlign w:val="center"/>
          </w:tcPr>
          <w:p w14:paraId="1B2A63C8"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6607</w:t>
            </w:r>
          </w:p>
        </w:tc>
        <w:tc>
          <w:tcPr>
            <w:tcW w:w="3472" w:type="dxa"/>
            <w:tcBorders>
              <w:top w:val="single" w:sz="4" w:space="0" w:color="000000"/>
              <w:left w:val="single" w:sz="4" w:space="0" w:color="000000"/>
              <w:bottom w:val="single" w:sz="4" w:space="0" w:color="000000"/>
              <w:right w:val="single" w:sz="4" w:space="0" w:color="000000"/>
            </w:tcBorders>
            <w:vAlign w:val="center"/>
          </w:tcPr>
          <w:p w14:paraId="4442ACB7"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AGULHA MULTIPLA PARA COLETA DE SANGUE À VÁCUO 0,8 MM X 25 MM</w:t>
            </w:r>
          </w:p>
        </w:tc>
        <w:tc>
          <w:tcPr>
            <w:tcW w:w="1886" w:type="dxa"/>
            <w:tcBorders>
              <w:top w:val="single" w:sz="4" w:space="0" w:color="000000"/>
              <w:left w:val="single" w:sz="4" w:space="0" w:color="000000"/>
              <w:bottom w:val="single" w:sz="4" w:space="0" w:color="000000"/>
              <w:right w:val="single" w:sz="4" w:space="0" w:color="000000"/>
            </w:tcBorders>
            <w:vAlign w:val="center"/>
          </w:tcPr>
          <w:p w14:paraId="4CE8B47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16613D5D"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20.000</w:t>
            </w:r>
          </w:p>
        </w:tc>
      </w:tr>
      <w:tr w:rsidR="00D32DF0" w:rsidRPr="00D32DF0" w14:paraId="037862C3"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46C27EBD"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10</w:t>
            </w:r>
          </w:p>
        </w:tc>
        <w:tc>
          <w:tcPr>
            <w:tcW w:w="1243" w:type="dxa"/>
            <w:tcBorders>
              <w:top w:val="single" w:sz="4" w:space="0" w:color="000000"/>
              <w:left w:val="single" w:sz="4" w:space="0" w:color="000000"/>
              <w:bottom w:val="single" w:sz="4" w:space="0" w:color="000000"/>
              <w:right w:val="single" w:sz="4" w:space="0" w:color="000000"/>
            </w:tcBorders>
            <w:vAlign w:val="center"/>
          </w:tcPr>
          <w:p w14:paraId="2E84E22B"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14044</w:t>
            </w:r>
          </w:p>
        </w:tc>
        <w:tc>
          <w:tcPr>
            <w:tcW w:w="3472" w:type="dxa"/>
            <w:tcBorders>
              <w:top w:val="single" w:sz="4" w:space="0" w:color="000000"/>
              <w:left w:val="single" w:sz="4" w:space="0" w:color="000000"/>
              <w:bottom w:val="single" w:sz="4" w:space="0" w:color="000000"/>
              <w:right w:val="single" w:sz="4" w:space="0" w:color="000000"/>
            </w:tcBorders>
            <w:vAlign w:val="center"/>
          </w:tcPr>
          <w:p w14:paraId="3AE5465E"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BOBINA DE PAPEL GRAU CIRÚRGICO PARA ESTERILIZAÇÃO COM INDICADOR QUIMICO 300 X 100M</w:t>
            </w:r>
          </w:p>
        </w:tc>
        <w:tc>
          <w:tcPr>
            <w:tcW w:w="1886" w:type="dxa"/>
            <w:tcBorders>
              <w:top w:val="single" w:sz="4" w:space="0" w:color="000000"/>
              <w:left w:val="single" w:sz="4" w:space="0" w:color="000000"/>
              <w:bottom w:val="single" w:sz="4" w:space="0" w:color="000000"/>
              <w:right w:val="single" w:sz="4" w:space="0" w:color="000000"/>
            </w:tcBorders>
            <w:vAlign w:val="center"/>
          </w:tcPr>
          <w:p w14:paraId="08C94737"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ROLO</w:t>
            </w:r>
          </w:p>
        </w:tc>
        <w:tc>
          <w:tcPr>
            <w:tcW w:w="1558" w:type="dxa"/>
            <w:tcBorders>
              <w:top w:val="single" w:sz="4" w:space="0" w:color="000000"/>
              <w:left w:val="single" w:sz="4" w:space="0" w:color="000000"/>
              <w:bottom w:val="single" w:sz="4" w:space="0" w:color="000000"/>
              <w:right w:val="single" w:sz="4" w:space="0" w:color="000000"/>
            </w:tcBorders>
            <w:vAlign w:val="center"/>
          </w:tcPr>
          <w:p w14:paraId="2CBDABE6"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w:t>
            </w:r>
          </w:p>
        </w:tc>
      </w:tr>
      <w:tr w:rsidR="00D32DF0" w:rsidRPr="00D32DF0" w14:paraId="3DA07600"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3C717BE7"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11</w:t>
            </w:r>
          </w:p>
        </w:tc>
        <w:tc>
          <w:tcPr>
            <w:tcW w:w="1243" w:type="dxa"/>
            <w:tcBorders>
              <w:top w:val="single" w:sz="4" w:space="0" w:color="000000"/>
              <w:left w:val="single" w:sz="4" w:space="0" w:color="000000"/>
              <w:bottom w:val="single" w:sz="4" w:space="0" w:color="000000"/>
              <w:right w:val="single" w:sz="4" w:space="0" w:color="000000"/>
            </w:tcBorders>
            <w:vAlign w:val="center"/>
          </w:tcPr>
          <w:p w14:paraId="68AB1512"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14043</w:t>
            </w:r>
          </w:p>
        </w:tc>
        <w:tc>
          <w:tcPr>
            <w:tcW w:w="3472" w:type="dxa"/>
            <w:tcBorders>
              <w:top w:val="single" w:sz="4" w:space="0" w:color="000000"/>
              <w:left w:val="single" w:sz="4" w:space="0" w:color="000000"/>
              <w:bottom w:val="single" w:sz="4" w:space="0" w:color="000000"/>
              <w:right w:val="single" w:sz="4" w:space="0" w:color="000000"/>
            </w:tcBorders>
            <w:vAlign w:val="center"/>
          </w:tcPr>
          <w:p w14:paraId="065450AC"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BOBINA DE PAPEL GRAU CIRÚRGICO PARA ESTERILIZAÇÃO COM INDICADOR QUIMICO 50 X 100M</w:t>
            </w:r>
          </w:p>
        </w:tc>
        <w:tc>
          <w:tcPr>
            <w:tcW w:w="1886" w:type="dxa"/>
            <w:tcBorders>
              <w:top w:val="single" w:sz="4" w:space="0" w:color="000000"/>
              <w:left w:val="single" w:sz="4" w:space="0" w:color="000000"/>
              <w:bottom w:val="single" w:sz="4" w:space="0" w:color="000000"/>
              <w:right w:val="single" w:sz="4" w:space="0" w:color="000000"/>
            </w:tcBorders>
            <w:vAlign w:val="center"/>
          </w:tcPr>
          <w:p w14:paraId="6BA796F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ROLO</w:t>
            </w:r>
          </w:p>
        </w:tc>
        <w:tc>
          <w:tcPr>
            <w:tcW w:w="1558" w:type="dxa"/>
            <w:tcBorders>
              <w:top w:val="single" w:sz="4" w:space="0" w:color="000000"/>
              <w:left w:val="single" w:sz="4" w:space="0" w:color="000000"/>
              <w:bottom w:val="single" w:sz="4" w:space="0" w:color="000000"/>
              <w:right w:val="single" w:sz="4" w:space="0" w:color="000000"/>
            </w:tcBorders>
            <w:vAlign w:val="center"/>
          </w:tcPr>
          <w:p w14:paraId="17589D8A"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w:t>
            </w:r>
          </w:p>
        </w:tc>
      </w:tr>
      <w:tr w:rsidR="00D32DF0" w:rsidRPr="00D32DF0" w14:paraId="4E7A5475"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4FDBA0AF"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12</w:t>
            </w:r>
          </w:p>
        </w:tc>
        <w:tc>
          <w:tcPr>
            <w:tcW w:w="1243" w:type="dxa"/>
            <w:tcBorders>
              <w:top w:val="single" w:sz="4" w:space="0" w:color="000000"/>
              <w:left w:val="single" w:sz="4" w:space="0" w:color="000000"/>
              <w:bottom w:val="single" w:sz="4" w:space="0" w:color="000000"/>
              <w:right w:val="single" w:sz="4" w:space="0" w:color="000000"/>
            </w:tcBorders>
            <w:vAlign w:val="center"/>
          </w:tcPr>
          <w:p w14:paraId="37B04CBD"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6499</w:t>
            </w:r>
          </w:p>
        </w:tc>
        <w:tc>
          <w:tcPr>
            <w:tcW w:w="3472" w:type="dxa"/>
            <w:tcBorders>
              <w:top w:val="single" w:sz="4" w:space="0" w:color="000000"/>
              <w:left w:val="single" w:sz="4" w:space="0" w:color="000000"/>
              <w:bottom w:val="single" w:sz="4" w:space="0" w:color="000000"/>
              <w:right w:val="single" w:sz="4" w:space="0" w:color="000000"/>
            </w:tcBorders>
            <w:vAlign w:val="center"/>
          </w:tcPr>
          <w:p w14:paraId="017CCF79"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BOBINA DE PAPEL GRAU CIRÚRGICO PARA ESTERILIZAÇÃO COM INDICADOR QUIMICO 100 MM X 100M</w:t>
            </w:r>
          </w:p>
        </w:tc>
        <w:tc>
          <w:tcPr>
            <w:tcW w:w="1886" w:type="dxa"/>
            <w:tcBorders>
              <w:top w:val="single" w:sz="4" w:space="0" w:color="000000"/>
              <w:left w:val="single" w:sz="4" w:space="0" w:color="000000"/>
              <w:bottom w:val="single" w:sz="4" w:space="0" w:color="000000"/>
              <w:right w:val="single" w:sz="4" w:space="0" w:color="000000"/>
            </w:tcBorders>
            <w:vAlign w:val="center"/>
          </w:tcPr>
          <w:p w14:paraId="2C2FFC25"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ROLO</w:t>
            </w:r>
          </w:p>
        </w:tc>
        <w:tc>
          <w:tcPr>
            <w:tcW w:w="1558" w:type="dxa"/>
            <w:tcBorders>
              <w:top w:val="single" w:sz="4" w:space="0" w:color="000000"/>
              <w:left w:val="single" w:sz="4" w:space="0" w:color="000000"/>
              <w:bottom w:val="single" w:sz="4" w:space="0" w:color="000000"/>
              <w:right w:val="single" w:sz="4" w:space="0" w:color="000000"/>
            </w:tcBorders>
            <w:vAlign w:val="center"/>
          </w:tcPr>
          <w:p w14:paraId="47E8F135"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100</w:t>
            </w:r>
          </w:p>
        </w:tc>
      </w:tr>
      <w:tr w:rsidR="00D32DF0" w:rsidRPr="00D32DF0" w14:paraId="7495DC8C"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4606F8B3"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13</w:t>
            </w:r>
          </w:p>
        </w:tc>
        <w:tc>
          <w:tcPr>
            <w:tcW w:w="1243" w:type="dxa"/>
            <w:tcBorders>
              <w:top w:val="single" w:sz="4" w:space="0" w:color="000000"/>
              <w:left w:val="single" w:sz="4" w:space="0" w:color="000000"/>
              <w:bottom w:val="single" w:sz="4" w:space="0" w:color="000000"/>
              <w:right w:val="single" w:sz="4" w:space="0" w:color="000000"/>
            </w:tcBorders>
            <w:vAlign w:val="center"/>
          </w:tcPr>
          <w:p w14:paraId="147FCFF5"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9467</w:t>
            </w:r>
          </w:p>
        </w:tc>
        <w:tc>
          <w:tcPr>
            <w:tcW w:w="3472" w:type="dxa"/>
            <w:tcBorders>
              <w:top w:val="single" w:sz="4" w:space="0" w:color="000000"/>
              <w:left w:val="single" w:sz="4" w:space="0" w:color="000000"/>
              <w:bottom w:val="single" w:sz="4" w:space="0" w:color="000000"/>
              <w:right w:val="single" w:sz="4" w:space="0" w:color="000000"/>
            </w:tcBorders>
            <w:vAlign w:val="center"/>
          </w:tcPr>
          <w:p w14:paraId="0659B72F"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BOBINA DE PAPEL GRAU CIRÚRGICO PARA ESTERILIZAÇÃO COM INDICADOR QUIMICO 150 X 100M</w:t>
            </w:r>
          </w:p>
        </w:tc>
        <w:tc>
          <w:tcPr>
            <w:tcW w:w="1886" w:type="dxa"/>
            <w:tcBorders>
              <w:top w:val="single" w:sz="4" w:space="0" w:color="000000"/>
              <w:left w:val="single" w:sz="4" w:space="0" w:color="000000"/>
              <w:bottom w:val="single" w:sz="4" w:space="0" w:color="000000"/>
              <w:right w:val="single" w:sz="4" w:space="0" w:color="000000"/>
            </w:tcBorders>
            <w:vAlign w:val="center"/>
          </w:tcPr>
          <w:p w14:paraId="3AD53CF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ROLO</w:t>
            </w:r>
          </w:p>
        </w:tc>
        <w:tc>
          <w:tcPr>
            <w:tcW w:w="1558" w:type="dxa"/>
            <w:tcBorders>
              <w:top w:val="single" w:sz="4" w:space="0" w:color="000000"/>
              <w:left w:val="single" w:sz="4" w:space="0" w:color="000000"/>
              <w:bottom w:val="single" w:sz="4" w:space="0" w:color="000000"/>
              <w:right w:val="single" w:sz="4" w:space="0" w:color="000000"/>
            </w:tcBorders>
            <w:vAlign w:val="center"/>
          </w:tcPr>
          <w:p w14:paraId="2191E1F3"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100</w:t>
            </w:r>
          </w:p>
        </w:tc>
      </w:tr>
      <w:tr w:rsidR="00D32DF0" w:rsidRPr="00D32DF0" w14:paraId="59AAE789"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343AECAF"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14</w:t>
            </w:r>
          </w:p>
        </w:tc>
        <w:tc>
          <w:tcPr>
            <w:tcW w:w="1243" w:type="dxa"/>
            <w:tcBorders>
              <w:top w:val="single" w:sz="4" w:space="0" w:color="000000"/>
              <w:left w:val="single" w:sz="4" w:space="0" w:color="000000"/>
              <w:bottom w:val="single" w:sz="4" w:space="0" w:color="000000"/>
              <w:right w:val="single" w:sz="4" w:space="0" w:color="000000"/>
            </w:tcBorders>
            <w:vAlign w:val="center"/>
          </w:tcPr>
          <w:p w14:paraId="5396B8EF"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9466</w:t>
            </w:r>
          </w:p>
        </w:tc>
        <w:tc>
          <w:tcPr>
            <w:tcW w:w="3472" w:type="dxa"/>
            <w:tcBorders>
              <w:top w:val="single" w:sz="4" w:space="0" w:color="000000"/>
              <w:left w:val="single" w:sz="4" w:space="0" w:color="000000"/>
              <w:bottom w:val="single" w:sz="4" w:space="0" w:color="000000"/>
              <w:right w:val="single" w:sz="4" w:space="0" w:color="000000"/>
            </w:tcBorders>
            <w:vAlign w:val="center"/>
          </w:tcPr>
          <w:p w14:paraId="58418DFA"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BOBINA DE PAPEL GRAU CIRÚRGICO PARA ESTERILIZAÇÃO COM INDICADOR QUIMICO 250 X 100M</w:t>
            </w:r>
          </w:p>
        </w:tc>
        <w:tc>
          <w:tcPr>
            <w:tcW w:w="1886" w:type="dxa"/>
            <w:tcBorders>
              <w:top w:val="single" w:sz="4" w:space="0" w:color="000000"/>
              <w:left w:val="single" w:sz="4" w:space="0" w:color="000000"/>
              <w:bottom w:val="single" w:sz="4" w:space="0" w:color="000000"/>
              <w:right w:val="single" w:sz="4" w:space="0" w:color="000000"/>
            </w:tcBorders>
            <w:vAlign w:val="center"/>
          </w:tcPr>
          <w:p w14:paraId="65F091E6"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ROLO</w:t>
            </w:r>
          </w:p>
        </w:tc>
        <w:tc>
          <w:tcPr>
            <w:tcW w:w="1558" w:type="dxa"/>
            <w:tcBorders>
              <w:top w:val="single" w:sz="4" w:space="0" w:color="000000"/>
              <w:left w:val="single" w:sz="4" w:space="0" w:color="000000"/>
              <w:bottom w:val="single" w:sz="4" w:space="0" w:color="000000"/>
              <w:right w:val="single" w:sz="4" w:space="0" w:color="000000"/>
            </w:tcBorders>
            <w:vAlign w:val="center"/>
          </w:tcPr>
          <w:p w14:paraId="591A1BD7"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100</w:t>
            </w:r>
          </w:p>
        </w:tc>
      </w:tr>
      <w:tr w:rsidR="00D32DF0" w:rsidRPr="00D32DF0" w14:paraId="49268D57"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0C816A35"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15</w:t>
            </w:r>
          </w:p>
        </w:tc>
        <w:tc>
          <w:tcPr>
            <w:tcW w:w="1243" w:type="dxa"/>
            <w:tcBorders>
              <w:top w:val="single" w:sz="4" w:space="0" w:color="000000"/>
              <w:left w:val="single" w:sz="4" w:space="0" w:color="000000"/>
              <w:bottom w:val="single" w:sz="4" w:space="0" w:color="000000"/>
              <w:right w:val="single" w:sz="4" w:space="0" w:color="000000"/>
            </w:tcBorders>
            <w:vAlign w:val="center"/>
          </w:tcPr>
          <w:p w14:paraId="5BD43B42"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6694</w:t>
            </w:r>
          </w:p>
        </w:tc>
        <w:tc>
          <w:tcPr>
            <w:tcW w:w="3472" w:type="dxa"/>
            <w:tcBorders>
              <w:top w:val="single" w:sz="4" w:space="0" w:color="000000"/>
              <w:left w:val="single" w:sz="4" w:space="0" w:color="000000"/>
              <w:bottom w:val="single" w:sz="4" w:space="0" w:color="000000"/>
              <w:right w:val="single" w:sz="4" w:space="0" w:color="000000"/>
            </w:tcBorders>
            <w:vAlign w:val="center"/>
          </w:tcPr>
          <w:p w14:paraId="77F2422B"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COMPRESSA CAMPO OPERATORIO 45 X 50CM COM 50</w:t>
            </w:r>
          </w:p>
        </w:tc>
        <w:tc>
          <w:tcPr>
            <w:tcW w:w="1886" w:type="dxa"/>
            <w:tcBorders>
              <w:top w:val="single" w:sz="4" w:space="0" w:color="000000"/>
              <w:left w:val="single" w:sz="4" w:space="0" w:color="000000"/>
              <w:bottom w:val="single" w:sz="4" w:space="0" w:color="000000"/>
              <w:right w:val="single" w:sz="4" w:space="0" w:color="000000"/>
            </w:tcBorders>
            <w:vAlign w:val="center"/>
          </w:tcPr>
          <w:p w14:paraId="23E15ABE"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PACOTE</w:t>
            </w:r>
          </w:p>
        </w:tc>
        <w:tc>
          <w:tcPr>
            <w:tcW w:w="1558" w:type="dxa"/>
            <w:tcBorders>
              <w:top w:val="single" w:sz="4" w:space="0" w:color="000000"/>
              <w:left w:val="single" w:sz="4" w:space="0" w:color="000000"/>
              <w:bottom w:val="single" w:sz="4" w:space="0" w:color="000000"/>
              <w:right w:val="single" w:sz="4" w:space="0" w:color="000000"/>
            </w:tcBorders>
            <w:vAlign w:val="center"/>
          </w:tcPr>
          <w:p w14:paraId="1762ECE3"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400</w:t>
            </w:r>
          </w:p>
        </w:tc>
      </w:tr>
      <w:tr w:rsidR="00D32DF0" w:rsidRPr="00D32DF0" w14:paraId="53779F24"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67092A61"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16</w:t>
            </w:r>
          </w:p>
        </w:tc>
        <w:tc>
          <w:tcPr>
            <w:tcW w:w="1243" w:type="dxa"/>
            <w:tcBorders>
              <w:top w:val="single" w:sz="4" w:space="0" w:color="000000"/>
              <w:left w:val="single" w:sz="4" w:space="0" w:color="000000"/>
              <w:bottom w:val="single" w:sz="4" w:space="0" w:color="000000"/>
              <w:right w:val="single" w:sz="4" w:space="0" w:color="000000"/>
            </w:tcBorders>
            <w:vAlign w:val="center"/>
          </w:tcPr>
          <w:p w14:paraId="65ABBB08"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12283</w:t>
            </w:r>
          </w:p>
        </w:tc>
        <w:tc>
          <w:tcPr>
            <w:tcW w:w="3472" w:type="dxa"/>
            <w:tcBorders>
              <w:top w:val="single" w:sz="4" w:space="0" w:color="000000"/>
              <w:left w:val="single" w:sz="4" w:space="0" w:color="000000"/>
              <w:bottom w:val="single" w:sz="4" w:space="0" w:color="000000"/>
              <w:right w:val="single" w:sz="4" w:space="0" w:color="000000"/>
            </w:tcBorders>
            <w:vAlign w:val="center"/>
          </w:tcPr>
          <w:p w14:paraId="0832FC0C"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ESFIGNOMANÔMETRO DIGITAL DE BRAÇO</w:t>
            </w:r>
          </w:p>
        </w:tc>
        <w:tc>
          <w:tcPr>
            <w:tcW w:w="1886" w:type="dxa"/>
            <w:tcBorders>
              <w:top w:val="single" w:sz="4" w:space="0" w:color="000000"/>
              <w:left w:val="single" w:sz="4" w:space="0" w:color="000000"/>
              <w:bottom w:val="single" w:sz="4" w:space="0" w:color="000000"/>
              <w:right w:val="single" w:sz="4" w:space="0" w:color="000000"/>
            </w:tcBorders>
            <w:vAlign w:val="center"/>
          </w:tcPr>
          <w:p w14:paraId="26FC1F8B"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3152E067"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100</w:t>
            </w:r>
          </w:p>
        </w:tc>
      </w:tr>
      <w:tr w:rsidR="00D32DF0" w:rsidRPr="00D32DF0" w14:paraId="2B60DAD7"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2F210C1C"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17</w:t>
            </w:r>
          </w:p>
        </w:tc>
        <w:tc>
          <w:tcPr>
            <w:tcW w:w="1243" w:type="dxa"/>
            <w:tcBorders>
              <w:top w:val="single" w:sz="4" w:space="0" w:color="000000"/>
              <w:left w:val="single" w:sz="4" w:space="0" w:color="000000"/>
              <w:bottom w:val="single" w:sz="4" w:space="0" w:color="000000"/>
              <w:right w:val="single" w:sz="4" w:space="0" w:color="000000"/>
            </w:tcBorders>
            <w:vAlign w:val="center"/>
          </w:tcPr>
          <w:p w14:paraId="21DA5475"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9501</w:t>
            </w:r>
          </w:p>
        </w:tc>
        <w:tc>
          <w:tcPr>
            <w:tcW w:w="3472" w:type="dxa"/>
            <w:tcBorders>
              <w:top w:val="single" w:sz="4" w:space="0" w:color="000000"/>
              <w:left w:val="single" w:sz="4" w:space="0" w:color="000000"/>
              <w:bottom w:val="single" w:sz="4" w:space="0" w:color="000000"/>
              <w:right w:val="single" w:sz="4" w:space="0" w:color="000000"/>
            </w:tcBorders>
            <w:vAlign w:val="center"/>
          </w:tcPr>
          <w:p w14:paraId="4FE6CE84"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SERINGA DESCARTAVEL 3ML SEM AGULHA</w:t>
            </w:r>
          </w:p>
        </w:tc>
        <w:tc>
          <w:tcPr>
            <w:tcW w:w="1886" w:type="dxa"/>
            <w:tcBorders>
              <w:top w:val="single" w:sz="4" w:space="0" w:color="000000"/>
              <w:left w:val="single" w:sz="4" w:space="0" w:color="000000"/>
              <w:bottom w:val="single" w:sz="4" w:space="0" w:color="000000"/>
              <w:right w:val="single" w:sz="4" w:space="0" w:color="000000"/>
            </w:tcBorders>
            <w:vAlign w:val="center"/>
          </w:tcPr>
          <w:p w14:paraId="648D78C4"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225ED6BD"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60.000</w:t>
            </w:r>
          </w:p>
        </w:tc>
      </w:tr>
      <w:tr w:rsidR="00D32DF0" w:rsidRPr="00D32DF0" w14:paraId="7F66CE34"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3DB83D34"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18</w:t>
            </w:r>
          </w:p>
        </w:tc>
        <w:tc>
          <w:tcPr>
            <w:tcW w:w="1243" w:type="dxa"/>
            <w:tcBorders>
              <w:top w:val="single" w:sz="4" w:space="0" w:color="000000"/>
              <w:left w:val="single" w:sz="4" w:space="0" w:color="000000"/>
              <w:bottom w:val="single" w:sz="4" w:space="0" w:color="000000"/>
              <w:right w:val="single" w:sz="4" w:space="0" w:color="000000"/>
            </w:tcBorders>
            <w:vAlign w:val="center"/>
          </w:tcPr>
          <w:p w14:paraId="6010B839"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150</w:t>
            </w:r>
          </w:p>
        </w:tc>
        <w:tc>
          <w:tcPr>
            <w:tcW w:w="3472" w:type="dxa"/>
            <w:tcBorders>
              <w:top w:val="single" w:sz="4" w:space="0" w:color="000000"/>
              <w:left w:val="single" w:sz="4" w:space="0" w:color="000000"/>
              <w:bottom w:val="single" w:sz="4" w:space="0" w:color="000000"/>
              <w:right w:val="single" w:sz="4" w:space="0" w:color="000000"/>
            </w:tcBorders>
            <w:vAlign w:val="center"/>
          </w:tcPr>
          <w:p w14:paraId="7C7855B8"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SERINGA DESC. 05 ML S/AGULHA</w:t>
            </w:r>
          </w:p>
        </w:tc>
        <w:tc>
          <w:tcPr>
            <w:tcW w:w="1886" w:type="dxa"/>
            <w:tcBorders>
              <w:top w:val="single" w:sz="4" w:space="0" w:color="000000"/>
              <w:left w:val="single" w:sz="4" w:space="0" w:color="000000"/>
              <w:bottom w:val="single" w:sz="4" w:space="0" w:color="000000"/>
              <w:right w:val="single" w:sz="4" w:space="0" w:color="000000"/>
            </w:tcBorders>
            <w:vAlign w:val="center"/>
          </w:tcPr>
          <w:p w14:paraId="2F7D6D14"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79CE6E35"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40.000</w:t>
            </w:r>
          </w:p>
        </w:tc>
      </w:tr>
      <w:tr w:rsidR="00D32DF0" w:rsidRPr="00D32DF0" w14:paraId="45D6FBAC"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260190E9"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19</w:t>
            </w:r>
          </w:p>
        </w:tc>
        <w:tc>
          <w:tcPr>
            <w:tcW w:w="1243" w:type="dxa"/>
            <w:tcBorders>
              <w:top w:val="single" w:sz="4" w:space="0" w:color="000000"/>
              <w:left w:val="single" w:sz="4" w:space="0" w:color="000000"/>
              <w:bottom w:val="single" w:sz="4" w:space="0" w:color="000000"/>
              <w:right w:val="single" w:sz="4" w:space="0" w:color="000000"/>
            </w:tcBorders>
            <w:vAlign w:val="center"/>
          </w:tcPr>
          <w:p w14:paraId="25210367"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161</w:t>
            </w:r>
          </w:p>
        </w:tc>
        <w:tc>
          <w:tcPr>
            <w:tcW w:w="3472" w:type="dxa"/>
            <w:tcBorders>
              <w:top w:val="single" w:sz="4" w:space="0" w:color="000000"/>
              <w:left w:val="single" w:sz="4" w:space="0" w:color="000000"/>
              <w:bottom w:val="single" w:sz="4" w:space="0" w:color="000000"/>
              <w:right w:val="single" w:sz="4" w:space="0" w:color="000000"/>
            </w:tcBorders>
            <w:vAlign w:val="center"/>
          </w:tcPr>
          <w:p w14:paraId="7E8C4834"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SERINGA DESC. 10 ML S/AGULHA</w:t>
            </w:r>
          </w:p>
        </w:tc>
        <w:tc>
          <w:tcPr>
            <w:tcW w:w="1886" w:type="dxa"/>
            <w:tcBorders>
              <w:top w:val="single" w:sz="4" w:space="0" w:color="000000"/>
              <w:left w:val="single" w:sz="4" w:space="0" w:color="000000"/>
              <w:bottom w:val="single" w:sz="4" w:space="0" w:color="000000"/>
              <w:right w:val="single" w:sz="4" w:space="0" w:color="000000"/>
            </w:tcBorders>
            <w:vAlign w:val="center"/>
          </w:tcPr>
          <w:p w14:paraId="66BADF29"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2A1013DE"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20.000</w:t>
            </w:r>
          </w:p>
        </w:tc>
      </w:tr>
      <w:tr w:rsidR="00D32DF0" w:rsidRPr="00D32DF0" w14:paraId="2C9ACD38"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6381CF06"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20</w:t>
            </w:r>
          </w:p>
        </w:tc>
        <w:tc>
          <w:tcPr>
            <w:tcW w:w="1243" w:type="dxa"/>
            <w:tcBorders>
              <w:top w:val="single" w:sz="4" w:space="0" w:color="000000"/>
              <w:left w:val="single" w:sz="4" w:space="0" w:color="000000"/>
              <w:bottom w:val="single" w:sz="4" w:space="0" w:color="000000"/>
              <w:right w:val="single" w:sz="4" w:space="0" w:color="000000"/>
            </w:tcBorders>
            <w:vAlign w:val="center"/>
          </w:tcPr>
          <w:p w14:paraId="05EFF558"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169</w:t>
            </w:r>
          </w:p>
        </w:tc>
        <w:tc>
          <w:tcPr>
            <w:tcW w:w="3472" w:type="dxa"/>
            <w:tcBorders>
              <w:top w:val="single" w:sz="4" w:space="0" w:color="000000"/>
              <w:left w:val="single" w:sz="4" w:space="0" w:color="000000"/>
              <w:bottom w:val="single" w:sz="4" w:space="0" w:color="000000"/>
              <w:right w:val="single" w:sz="4" w:space="0" w:color="000000"/>
            </w:tcBorders>
            <w:vAlign w:val="center"/>
          </w:tcPr>
          <w:p w14:paraId="61A3F47A"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SERINGA DESC. 20 ML S/AGULHA</w:t>
            </w:r>
          </w:p>
        </w:tc>
        <w:tc>
          <w:tcPr>
            <w:tcW w:w="1886" w:type="dxa"/>
            <w:tcBorders>
              <w:top w:val="single" w:sz="4" w:space="0" w:color="000000"/>
              <w:left w:val="single" w:sz="4" w:space="0" w:color="000000"/>
              <w:bottom w:val="single" w:sz="4" w:space="0" w:color="000000"/>
              <w:right w:val="single" w:sz="4" w:space="0" w:color="000000"/>
            </w:tcBorders>
            <w:vAlign w:val="center"/>
          </w:tcPr>
          <w:p w14:paraId="69E6DF68"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591598FB"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10.000</w:t>
            </w:r>
          </w:p>
        </w:tc>
      </w:tr>
      <w:tr w:rsidR="00D32DF0" w:rsidRPr="00D32DF0" w14:paraId="2CEB7E14"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49BFB6BC"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21</w:t>
            </w:r>
          </w:p>
        </w:tc>
        <w:tc>
          <w:tcPr>
            <w:tcW w:w="1243" w:type="dxa"/>
            <w:tcBorders>
              <w:top w:val="single" w:sz="4" w:space="0" w:color="000000"/>
              <w:left w:val="single" w:sz="4" w:space="0" w:color="000000"/>
              <w:bottom w:val="single" w:sz="4" w:space="0" w:color="000000"/>
              <w:right w:val="single" w:sz="4" w:space="0" w:color="000000"/>
            </w:tcBorders>
            <w:vAlign w:val="center"/>
          </w:tcPr>
          <w:p w14:paraId="5AD21885"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7005</w:t>
            </w:r>
          </w:p>
        </w:tc>
        <w:tc>
          <w:tcPr>
            <w:tcW w:w="3472" w:type="dxa"/>
            <w:tcBorders>
              <w:top w:val="single" w:sz="4" w:space="0" w:color="000000"/>
              <w:left w:val="single" w:sz="4" w:space="0" w:color="000000"/>
              <w:bottom w:val="single" w:sz="4" w:space="0" w:color="000000"/>
              <w:right w:val="single" w:sz="4" w:space="0" w:color="000000"/>
            </w:tcBorders>
            <w:vAlign w:val="center"/>
          </w:tcPr>
          <w:p w14:paraId="4903986F"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SUPORTE PARA COLETOR DE MATERIAL PERFUROCORTANTE 13 LITROS</w:t>
            </w:r>
          </w:p>
        </w:tc>
        <w:tc>
          <w:tcPr>
            <w:tcW w:w="1886" w:type="dxa"/>
            <w:tcBorders>
              <w:top w:val="single" w:sz="4" w:space="0" w:color="000000"/>
              <w:left w:val="single" w:sz="4" w:space="0" w:color="000000"/>
              <w:bottom w:val="single" w:sz="4" w:space="0" w:color="000000"/>
              <w:right w:val="single" w:sz="4" w:space="0" w:color="000000"/>
            </w:tcBorders>
            <w:vAlign w:val="center"/>
          </w:tcPr>
          <w:p w14:paraId="29FBA64E"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3627B8DB"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50</w:t>
            </w:r>
          </w:p>
        </w:tc>
      </w:tr>
      <w:tr w:rsidR="00D32DF0" w:rsidRPr="00D32DF0" w14:paraId="4118DC22"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61509AE8"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22</w:t>
            </w:r>
          </w:p>
        </w:tc>
        <w:tc>
          <w:tcPr>
            <w:tcW w:w="1243" w:type="dxa"/>
            <w:tcBorders>
              <w:top w:val="single" w:sz="4" w:space="0" w:color="000000"/>
              <w:left w:val="single" w:sz="4" w:space="0" w:color="000000"/>
              <w:bottom w:val="single" w:sz="4" w:space="0" w:color="000000"/>
              <w:right w:val="single" w:sz="4" w:space="0" w:color="000000"/>
            </w:tcBorders>
            <w:vAlign w:val="center"/>
          </w:tcPr>
          <w:p w14:paraId="6C53A7B8"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8184</w:t>
            </w:r>
          </w:p>
        </w:tc>
        <w:tc>
          <w:tcPr>
            <w:tcW w:w="3472" w:type="dxa"/>
            <w:tcBorders>
              <w:top w:val="single" w:sz="4" w:space="0" w:color="000000"/>
              <w:left w:val="single" w:sz="4" w:space="0" w:color="000000"/>
              <w:bottom w:val="single" w:sz="4" w:space="0" w:color="000000"/>
              <w:right w:val="single" w:sz="4" w:space="0" w:color="000000"/>
            </w:tcBorders>
            <w:vAlign w:val="center"/>
          </w:tcPr>
          <w:p w14:paraId="60563E32"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CAMPO FENESTRADO ESTÉRIL 50CM x 50CM</w:t>
            </w:r>
          </w:p>
        </w:tc>
        <w:tc>
          <w:tcPr>
            <w:tcW w:w="1886" w:type="dxa"/>
            <w:tcBorders>
              <w:top w:val="single" w:sz="4" w:space="0" w:color="000000"/>
              <w:left w:val="single" w:sz="4" w:space="0" w:color="000000"/>
              <w:bottom w:val="single" w:sz="4" w:space="0" w:color="000000"/>
              <w:right w:val="single" w:sz="4" w:space="0" w:color="000000"/>
            </w:tcBorders>
            <w:vAlign w:val="center"/>
          </w:tcPr>
          <w:p w14:paraId="679CE3D8"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08DDD3F4"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1.500</w:t>
            </w:r>
          </w:p>
        </w:tc>
      </w:tr>
      <w:tr w:rsidR="00D32DF0" w:rsidRPr="00D32DF0" w14:paraId="2FF68F7D"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71C1C96F"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23</w:t>
            </w:r>
          </w:p>
        </w:tc>
        <w:tc>
          <w:tcPr>
            <w:tcW w:w="1243" w:type="dxa"/>
            <w:tcBorders>
              <w:top w:val="single" w:sz="4" w:space="0" w:color="000000"/>
              <w:left w:val="single" w:sz="4" w:space="0" w:color="000000"/>
              <w:bottom w:val="single" w:sz="4" w:space="0" w:color="000000"/>
              <w:right w:val="single" w:sz="4" w:space="0" w:color="000000"/>
            </w:tcBorders>
            <w:vAlign w:val="center"/>
          </w:tcPr>
          <w:p w14:paraId="3259934C"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5487</w:t>
            </w:r>
          </w:p>
        </w:tc>
        <w:tc>
          <w:tcPr>
            <w:tcW w:w="3472" w:type="dxa"/>
            <w:tcBorders>
              <w:top w:val="single" w:sz="4" w:space="0" w:color="000000"/>
              <w:left w:val="single" w:sz="4" w:space="0" w:color="000000"/>
              <w:bottom w:val="single" w:sz="4" w:space="0" w:color="000000"/>
              <w:right w:val="single" w:sz="4" w:space="0" w:color="000000"/>
            </w:tcBorders>
            <w:vAlign w:val="center"/>
          </w:tcPr>
          <w:p w14:paraId="31749AB5"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COMPRESSA GAZE ESTERIL 13 FIOS</w:t>
            </w:r>
          </w:p>
        </w:tc>
        <w:tc>
          <w:tcPr>
            <w:tcW w:w="1886" w:type="dxa"/>
            <w:tcBorders>
              <w:top w:val="single" w:sz="4" w:space="0" w:color="000000"/>
              <w:left w:val="single" w:sz="4" w:space="0" w:color="000000"/>
              <w:bottom w:val="single" w:sz="4" w:space="0" w:color="000000"/>
              <w:right w:val="single" w:sz="4" w:space="0" w:color="000000"/>
            </w:tcBorders>
            <w:vAlign w:val="center"/>
          </w:tcPr>
          <w:p w14:paraId="615FF243"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PACOTE</w:t>
            </w:r>
          </w:p>
        </w:tc>
        <w:tc>
          <w:tcPr>
            <w:tcW w:w="1558" w:type="dxa"/>
            <w:tcBorders>
              <w:top w:val="single" w:sz="4" w:space="0" w:color="000000"/>
              <w:left w:val="single" w:sz="4" w:space="0" w:color="000000"/>
              <w:bottom w:val="single" w:sz="4" w:space="0" w:color="000000"/>
              <w:right w:val="single" w:sz="4" w:space="0" w:color="000000"/>
            </w:tcBorders>
            <w:vAlign w:val="center"/>
          </w:tcPr>
          <w:p w14:paraId="38DDCC62"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100.000</w:t>
            </w:r>
          </w:p>
        </w:tc>
      </w:tr>
      <w:tr w:rsidR="00D32DF0" w:rsidRPr="00D32DF0" w14:paraId="624A1319"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20EB779E"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24</w:t>
            </w:r>
          </w:p>
        </w:tc>
        <w:tc>
          <w:tcPr>
            <w:tcW w:w="1243" w:type="dxa"/>
            <w:tcBorders>
              <w:top w:val="single" w:sz="4" w:space="0" w:color="000000"/>
              <w:left w:val="single" w:sz="4" w:space="0" w:color="000000"/>
              <w:bottom w:val="single" w:sz="4" w:space="0" w:color="000000"/>
              <w:right w:val="single" w:sz="4" w:space="0" w:color="000000"/>
            </w:tcBorders>
            <w:vAlign w:val="center"/>
          </w:tcPr>
          <w:p w14:paraId="0458ADA3"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4437</w:t>
            </w:r>
          </w:p>
        </w:tc>
        <w:tc>
          <w:tcPr>
            <w:tcW w:w="3472" w:type="dxa"/>
            <w:tcBorders>
              <w:top w:val="single" w:sz="4" w:space="0" w:color="000000"/>
              <w:left w:val="single" w:sz="4" w:space="0" w:color="000000"/>
              <w:bottom w:val="single" w:sz="4" w:space="0" w:color="000000"/>
              <w:right w:val="single" w:sz="4" w:space="0" w:color="000000"/>
            </w:tcBorders>
            <w:vAlign w:val="center"/>
          </w:tcPr>
          <w:p w14:paraId="5909F365"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PAPEL LENÇOL 70 X 50</w:t>
            </w:r>
          </w:p>
        </w:tc>
        <w:tc>
          <w:tcPr>
            <w:tcW w:w="1886" w:type="dxa"/>
            <w:tcBorders>
              <w:top w:val="single" w:sz="4" w:space="0" w:color="000000"/>
              <w:left w:val="single" w:sz="4" w:space="0" w:color="000000"/>
              <w:bottom w:val="single" w:sz="4" w:space="0" w:color="000000"/>
              <w:right w:val="single" w:sz="4" w:space="0" w:color="000000"/>
            </w:tcBorders>
            <w:vAlign w:val="center"/>
          </w:tcPr>
          <w:p w14:paraId="6DCB57D5"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2CF58708"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5.000</w:t>
            </w:r>
          </w:p>
        </w:tc>
      </w:tr>
      <w:tr w:rsidR="00D32DF0" w:rsidRPr="00D32DF0" w14:paraId="101BD41B"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4ECB9414"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25</w:t>
            </w:r>
          </w:p>
        </w:tc>
        <w:tc>
          <w:tcPr>
            <w:tcW w:w="1243" w:type="dxa"/>
            <w:tcBorders>
              <w:top w:val="single" w:sz="4" w:space="0" w:color="000000"/>
              <w:left w:val="single" w:sz="4" w:space="0" w:color="000000"/>
              <w:bottom w:val="single" w:sz="4" w:space="0" w:color="000000"/>
              <w:right w:val="single" w:sz="4" w:space="0" w:color="000000"/>
            </w:tcBorders>
            <w:vAlign w:val="center"/>
          </w:tcPr>
          <w:p w14:paraId="72FC8F9D"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13296</w:t>
            </w:r>
          </w:p>
        </w:tc>
        <w:tc>
          <w:tcPr>
            <w:tcW w:w="3472" w:type="dxa"/>
            <w:tcBorders>
              <w:top w:val="single" w:sz="4" w:space="0" w:color="000000"/>
              <w:left w:val="single" w:sz="4" w:space="0" w:color="000000"/>
              <w:bottom w:val="single" w:sz="4" w:space="0" w:color="000000"/>
              <w:right w:val="single" w:sz="4" w:space="0" w:color="000000"/>
            </w:tcBorders>
            <w:vAlign w:val="center"/>
          </w:tcPr>
          <w:p w14:paraId="5E1E7DC2"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LANCETA AUTOMÁTICA DESCARTÁVEL ESTÉRIL 28 G</w:t>
            </w:r>
          </w:p>
        </w:tc>
        <w:tc>
          <w:tcPr>
            <w:tcW w:w="1886" w:type="dxa"/>
            <w:tcBorders>
              <w:top w:val="single" w:sz="4" w:space="0" w:color="000000"/>
              <w:left w:val="single" w:sz="4" w:space="0" w:color="000000"/>
              <w:bottom w:val="single" w:sz="4" w:space="0" w:color="000000"/>
              <w:right w:val="single" w:sz="4" w:space="0" w:color="000000"/>
            </w:tcBorders>
            <w:vAlign w:val="center"/>
          </w:tcPr>
          <w:p w14:paraId="52CB61E7"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5F77C05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20.000</w:t>
            </w:r>
          </w:p>
        </w:tc>
      </w:tr>
      <w:tr w:rsidR="00D32DF0" w:rsidRPr="00D32DF0" w14:paraId="05079268"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16A4D040"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26</w:t>
            </w:r>
          </w:p>
        </w:tc>
        <w:tc>
          <w:tcPr>
            <w:tcW w:w="1243" w:type="dxa"/>
            <w:tcBorders>
              <w:top w:val="single" w:sz="4" w:space="0" w:color="000000"/>
              <w:left w:val="single" w:sz="4" w:space="0" w:color="000000"/>
              <w:bottom w:val="single" w:sz="4" w:space="0" w:color="000000"/>
              <w:right w:val="single" w:sz="4" w:space="0" w:color="000000"/>
            </w:tcBorders>
            <w:vAlign w:val="center"/>
          </w:tcPr>
          <w:p w14:paraId="4BD5E2D1"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9480</w:t>
            </w:r>
          </w:p>
        </w:tc>
        <w:tc>
          <w:tcPr>
            <w:tcW w:w="3472" w:type="dxa"/>
            <w:tcBorders>
              <w:top w:val="single" w:sz="4" w:space="0" w:color="000000"/>
              <w:left w:val="single" w:sz="4" w:space="0" w:color="000000"/>
              <w:bottom w:val="single" w:sz="4" w:space="0" w:color="000000"/>
              <w:right w:val="single" w:sz="4" w:space="0" w:color="000000"/>
            </w:tcBorders>
            <w:vAlign w:val="center"/>
          </w:tcPr>
          <w:p w14:paraId="676B5546"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ESFIGNOMANOMETRO ANERÓIDE COM VISOR GRANDE ADULTO</w:t>
            </w:r>
          </w:p>
        </w:tc>
        <w:tc>
          <w:tcPr>
            <w:tcW w:w="1886" w:type="dxa"/>
            <w:tcBorders>
              <w:top w:val="single" w:sz="4" w:space="0" w:color="000000"/>
              <w:left w:val="single" w:sz="4" w:space="0" w:color="000000"/>
              <w:bottom w:val="single" w:sz="4" w:space="0" w:color="000000"/>
              <w:right w:val="single" w:sz="4" w:space="0" w:color="000000"/>
            </w:tcBorders>
            <w:vAlign w:val="center"/>
          </w:tcPr>
          <w:p w14:paraId="1BB3471B"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47BBA722"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100</w:t>
            </w:r>
          </w:p>
        </w:tc>
      </w:tr>
      <w:tr w:rsidR="00D32DF0" w:rsidRPr="00D32DF0" w14:paraId="54121BCA"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0E884519"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27</w:t>
            </w:r>
          </w:p>
        </w:tc>
        <w:tc>
          <w:tcPr>
            <w:tcW w:w="1243" w:type="dxa"/>
            <w:tcBorders>
              <w:top w:val="single" w:sz="4" w:space="0" w:color="000000"/>
              <w:left w:val="single" w:sz="4" w:space="0" w:color="000000"/>
              <w:bottom w:val="single" w:sz="4" w:space="0" w:color="000000"/>
              <w:right w:val="single" w:sz="4" w:space="0" w:color="000000"/>
            </w:tcBorders>
            <w:vAlign w:val="center"/>
          </w:tcPr>
          <w:p w14:paraId="1CCF9518"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9525</w:t>
            </w:r>
          </w:p>
        </w:tc>
        <w:tc>
          <w:tcPr>
            <w:tcW w:w="3472" w:type="dxa"/>
            <w:tcBorders>
              <w:top w:val="single" w:sz="4" w:space="0" w:color="000000"/>
              <w:left w:val="single" w:sz="4" w:space="0" w:color="000000"/>
              <w:bottom w:val="single" w:sz="4" w:space="0" w:color="000000"/>
              <w:right w:val="single" w:sz="4" w:space="0" w:color="000000"/>
            </w:tcBorders>
            <w:vAlign w:val="center"/>
          </w:tcPr>
          <w:p w14:paraId="6297785B"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LUVA VINIL TAMANHO M</w:t>
            </w:r>
          </w:p>
        </w:tc>
        <w:tc>
          <w:tcPr>
            <w:tcW w:w="1886" w:type="dxa"/>
            <w:tcBorders>
              <w:top w:val="single" w:sz="4" w:space="0" w:color="000000"/>
              <w:left w:val="single" w:sz="4" w:space="0" w:color="000000"/>
              <w:bottom w:val="single" w:sz="4" w:space="0" w:color="000000"/>
              <w:right w:val="single" w:sz="4" w:space="0" w:color="000000"/>
            </w:tcBorders>
            <w:vAlign w:val="center"/>
          </w:tcPr>
          <w:p w14:paraId="67F13590"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CAIXA</w:t>
            </w:r>
          </w:p>
        </w:tc>
        <w:tc>
          <w:tcPr>
            <w:tcW w:w="1558" w:type="dxa"/>
            <w:tcBorders>
              <w:top w:val="single" w:sz="4" w:space="0" w:color="000000"/>
              <w:left w:val="single" w:sz="4" w:space="0" w:color="000000"/>
              <w:bottom w:val="single" w:sz="4" w:space="0" w:color="000000"/>
              <w:right w:val="single" w:sz="4" w:space="0" w:color="000000"/>
            </w:tcBorders>
            <w:vAlign w:val="center"/>
          </w:tcPr>
          <w:p w14:paraId="2BA0D4D8"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4.000</w:t>
            </w:r>
          </w:p>
        </w:tc>
      </w:tr>
      <w:tr w:rsidR="00D32DF0" w:rsidRPr="00D32DF0" w14:paraId="527858ED"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55C0EC7F"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28</w:t>
            </w:r>
          </w:p>
        </w:tc>
        <w:tc>
          <w:tcPr>
            <w:tcW w:w="1243" w:type="dxa"/>
            <w:tcBorders>
              <w:top w:val="single" w:sz="4" w:space="0" w:color="000000"/>
              <w:left w:val="single" w:sz="4" w:space="0" w:color="000000"/>
              <w:bottom w:val="single" w:sz="4" w:space="0" w:color="000000"/>
              <w:right w:val="single" w:sz="4" w:space="0" w:color="000000"/>
            </w:tcBorders>
            <w:vAlign w:val="center"/>
          </w:tcPr>
          <w:p w14:paraId="653DB55A"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14293</w:t>
            </w:r>
          </w:p>
        </w:tc>
        <w:tc>
          <w:tcPr>
            <w:tcW w:w="3472" w:type="dxa"/>
            <w:tcBorders>
              <w:top w:val="single" w:sz="4" w:space="0" w:color="000000"/>
              <w:left w:val="single" w:sz="4" w:space="0" w:color="000000"/>
              <w:bottom w:val="single" w:sz="4" w:space="0" w:color="000000"/>
              <w:right w:val="single" w:sz="4" w:space="0" w:color="000000"/>
            </w:tcBorders>
            <w:vAlign w:val="center"/>
          </w:tcPr>
          <w:p w14:paraId="0B632925"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LUVA NITRÍLICA PARA PROCEDIMENTO NÃO CIRÚRGICO TAMANHO M - CAIXA COM 100 UNIDADES</w:t>
            </w:r>
          </w:p>
        </w:tc>
        <w:tc>
          <w:tcPr>
            <w:tcW w:w="1886" w:type="dxa"/>
            <w:tcBorders>
              <w:top w:val="single" w:sz="4" w:space="0" w:color="000000"/>
              <w:left w:val="single" w:sz="4" w:space="0" w:color="000000"/>
              <w:bottom w:val="single" w:sz="4" w:space="0" w:color="000000"/>
              <w:right w:val="single" w:sz="4" w:space="0" w:color="000000"/>
            </w:tcBorders>
            <w:vAlign w:val="center"/>
          </w:tcPr>
          <w:p w14:paraId="762E360C"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CAIXA</w:t>
            </w:r>
          </w:p>
        </w:tc>
        <w:tc>
          <w:tcPr>
            <w:tcW w:w="1558" w:type="dxa"/>
            <w:tcBorders>
              <w:top w:val="single" w:sz="4" w:space="0" w:color="000000"/>
              <w:left w:val="single" w:sz="4" w:space="0" w:color="000000"/>
              <w:bottom w:val="single" w:sz="4" w:space="0" w:color="000000"/>
              <w:right w:val="single" w:sz="4" w:space="0" w:color="000000"/>
            </w:tcBorders>
            <w:vAlign w:val="center"/>
          </w:tcPr>
          <w:p w14:paraId="65DC60BE"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4.000</w:t>
            </w:r>
          </w:p>
        </w:tc>
      </w:tr>
      <w:tr w:rsidR="00D32DF0" w:rsidRPr="00D32DF0" w14:paraId="1A749863"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6DF85842"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29</w:t>
            </w:r>
          </w:p>
        </w:tc>
        <w:tc>
          <w:tcPr>
            <w:tcW w:w="1243" w:type="dxa"/>
            <w:tcBorders>
              <w:top w:val="single" w:sz="4" w:space="0" w:color="000000"/>
              <w:left w:val="single" w:sz="4" w:space="0" w:color="000000"/>
              <w:bottom w:val="single" w:sz="4" w:space="0" w:color="000000"/>
              <w:right w:val="single" w:sz="4" w:space="0" w:color="000000"/>
            </w:tcBorders>
            <w:vAlign w:val="center"/>
          </w:tcPr>
          <w:p w14:paraId="6B5EC5D9"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14294</w:t>
            </w:r>
          </w:p>
        </w:tc>
        <w:tc>
          <w:tcPr>
            <w:tcW w:w="3472" w:type="dxa"/>
            <w:tcBorders>
              <w:top w:val="single" w:sz="4" w:space="0" w:color="000000"/>
              <w:left w:val="single" w:sz="4" w:space="0" w:color="000000"/>
              <w:bottom w:val="single" w:sz="4" w:space="0" w:color="000000"/>
              <w:right w:val="single" w:sz="4" w:space="0" w:color="000000"/>
            </w:tcBorders>
            <w:vAlign w:val="center"/>
          </w:tcPr>
          <w:p w14:paraId="2DD90900"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LUVA NITRÍLICA PARA PROCEDIMENTO NÃO CIRÚRGICO TAMANHO G - CAIXA COM 100 UNIDADES</w:t>
            </w:r>
          </w:p>
        </w:tc>
        <w:tc>
          <w:tcPr>
            <w:tcW w:w="1886" w:type="dxa"/>
            <w:tcBorders>
              <w:top w:val="single" w:sz="4" w:space="0" w:color="000000"/>
              <w:left w:val="single" w:sz="4" w:space="0" w:color="000000"/>
              <w:bottom w:val="single" w:sz="4" w:space="0" w:color="000000"/>
              <w:right w:val="single" w:sz="4" w:space="0" w:color="000000"/>
            </w:tcBorders>
            <w:vAlign w:val="center"/>
          </w:tcPr>
          <w:p w14:paraId="7A3AFF84"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CAIXA</w:t>
            </w:r>
          </w:p>
        </w:tc>
        <w:tc>
          <w:tcPr>
            <w:tcW w:w="1558" w:type="dxa"/>
            <w:tcBorders>
              <w:top w:val="single" w:sz="4" w:space="0" w:color="000000"/>
              <w:left w:val="single" w:sz="4" w:space="0" w:color="000000"/>
              <w:bottom w:val="single" w:sz="4" w:space="0" w:color="000000"/>
              <w:right w:val="single" w:sz="4" w:space="0" w:color="000000"/>
            </w:tcBorders>
            <w:vAlign w:val="center"/>
          </w:tcPr>
          <w:p w14:paraId="446965D6"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1.400</w:t>
            </w:r>
          </w:p>
        </w:tc>
      </w:tr>
      <w:tr w:rsidR="00D32DF0" w:rsidRPr="00D32DF0" w14:paraId="294E5A26"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0606D90C"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30</w:t>
            </w:r>
          </w:p>
        </w:tc>
        <w:tc>
          <w:tcPr>
            <w:tcW w:w="1243" w:type="dxa"/>
            <w:tcBorders>
              <w:top w:val="single" w:sz="4" w:space="0" w:color="000000"/>
              <w:left w:val="single" w:sz="4" w:space="0" w:color="000000"/>
              <w:bottom w:val="single" w:sz="4" w:space="0" w:color="000000"/>
              <w:right w:val="single" w:sz="4" w:space="0" w:color="000000"/>
            </w:tcBorders>
            <w:vAlign w:val="center"/>
          </w:tcPr>
          <w:p w14:paraId="4FC154FC"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14290</w:t>
            </w:r>
          </w:p>
        </w:tc>
        <w:tc>
          <w:tcPr>
            <w:tcW w:w="3472" w:type="dxa"/>
            <w:tcBorders>
              <w:top w:val="single" w:sz="4" w:space="0" w:color="000000"/>
              <w:left w:val="single" w:sz="4" w:space="0" w:color="000000"/>
              <w:bottom w:val="single" w:sz="4" w:space="0" w:color="000000"/>
              <w:right w:val="single" w:sz="4" w:space="0" w:color="000000"/>
            </w:tcBorders>
            <w:vAlign w:val="center"/>
          </w:tcPr>
          <w:p w14:paraId="46E62728"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LUVA NITRÍLICA PARA PROCEDIMENTO NÃO CIRÚRGICO TAMANHO P - CAIXA COM 100 UNIDADES</w:t>
            </w:r>
          </w:p>
        </w:tc>
        <w:tc>
          <w:tcPr>
            <w:tcW w:w="1886" w:type="dxa"/>
            <w:tcBorders>
              <w:top w:val="single" w:sz="4" w:space="0" w:color="000000"/>
              <w:left w:val="single" w:sz="4" w:space="0" w:color="000000"/>
              <w:bottom w:val="single" w:sz="4" w:space="0" w:color="000000"/>
              <w:right w:val="single" w:sz="4" w:space="0" w:color="000000"/>
            </w:tcBorders>
            <w:vAlign w:val="center"/>
          </w:tcPr>
          <w:p w14:paraId="0678FAA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CAIXA</w:t>
            </w:r>
          </w:p>
        </w:tc>
        <w:tc>
          <w:tcPr>
            <w:tcW w:w="1558" w:type="dxa"/>
            <w:tcBorders>
              <w:top w:val="single" w:sz="4" w:space="0" w:color="000000"/>
              <w:left w:val="single" w:sz="4" w:space="0" w:color="000000"/>
              <w:bottom w:val="single" w:sz="4" w:space="0" w:color="000000"/>
              <w:right w:val="single" w:sz="4" w:space="0" w:color="000000"/>
            </w:tcBorders>
            <w:vAlign w:val="center"/>
          </w:tcPr>
          <w:p w14:paraId="6A35B42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3.000</w:t>
            </w:r>
          </w:p>
        </w:tc>
      </w:tr>
      <w:tr w:rsidR="00D32DF0" w:rsidRPr="00D32DF0" w14:paraId="3DECEA9F"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3DE52CEF"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31</w:t>
            </w:r>
          </w:p>
        </w:tc>
        <w:tc>
          <w:tcPr>
            <w:tcW w:w="1243" w:type="dxa"/>
            <w:tcBorders>
              <w:top w:val="single" w:sz="4" w:space="0" w:color="000000"/>
              <w:left w:val="single" w:sz="4" w:space="0" w:color="000000"/>
              <w:bottom w:val="single" w:sz="4" w:space="0" w:color="000000"/>
              <w:right w:val="single" w:sz="4" w:space="0" w:color="000000"/>
            </w:tcBorders>
            <w:vAlign w:val="center"/>
          </w:tcPr>
          <w:p w14:paraId="1BF9B175"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2180</w:t>
            </w:r>
          </w:p>
        </w:tc>
        <w:tc>
          <w:tcPr>
            <w:tcW w:w="3472" w:type="dxa"/>
            <w:tcBorders>
              <w:top w:val="single" w:sz="4" w:space="0" w:color="000000"/>
              <w:left w:val="single" w:sz="4" w:space="0" w:color="000000"/>
              <w:bottom w:val="single" w:sz="4" w:space="0" w:color="000000"/>
              <w:right w:val="single" w:sz="4" w:space="0" w:color="000000"/>
            </w:tcBorders>
            <w:vAlign w:val="center"/>
          </w:tcPr>
          <w:p w14:paraId="551986CE"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MASCARA DE PROTEÇÃO N95 - PFF2</w:t>
            </w:r>
          </w:p>
        </w:tc>
        <w:tc>
          <w:tcPr>
            <w:tcW w:w="1886" w:type="dxa"/>
            <w:tcBorders>
              <w:top w:val="single" w:sz="4" w:space="0" w:color="000000"/>
              <w:left w:val="single" w:sz="4" w:space="0" w:color="000000"/>
              <w:bottom w:val="single" w:sz="4" w:space="0" w:color="000000"/>
              <w:right w:val="single" w:sz="4" w:space="0" w:color="000000"/>
            </w:tcBorders>
            <w:vAlign w:val="center"/>
          </w:tcPr>
          <w:p w14:paraId="4F557A9B"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1D4D6A1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5.000</w:t>
            </w:r>
          </w:p>
        </w:tc>
      </w:tr>
      <w:tr w:rsidR="00D32DF0" w:rsidRPr="00D32DF0" w14:paraId="5710F551"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44F1BAEA"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32</w:t>
            </w:r>
          </w:p>
        </w:tc>
        <w:tc>
          <w:tcPr>
            <w:tcW w:w="1243" w:type="dxa"/>
            <w:tcBorders>
              <w:top w:val="single" w:sz="4" w:space="0" w:color="000000"/>
              <w:left w:val="single" w:sz="4" w:space="0" w:color="000000"/>
              <w:bottom w:val="single" w:sz="4" w:space="0" w:color="000000"/>
              <w:right w:val="single" w:sz="4" w:space="0" w:color="000000"/>
            </w:tcBorders>
            <w:vAlign w:val="center"/>
          </w:tcPr>
          <w:p w14:paraId="089C8518"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14046</w:t>
            </w:r>
          </w:p>
        </w:tc>
        <w:tc>
          <w:tcPr>
            <w:tcW w:w="3472" w:type="dxa"/>
            <w:tcBorders>
              <w:top w:val="single" w:sz="4" w:space="0" w:color="000000"/>
              <w:left w:val="single" w:sz="4" w:space="0" w:color="000000"/>
              <w:bottom w:val="single" w:sz="4" w:space="0" w:color="000000"/>
              <w:right w:val="single" w:sz="4" w:space="0" w:color="000000"/>
            </w:tcBorders>
            <w:vAlign w:val="center"/>
          </w:tcPr>
          <w:p w14:paraId="77AA9446"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INDICADOR QUÍMICO PARA MONITORAMENTO DE ESTERELIZAÇÃO A VAPOR</w:t>
            </w:r>
          </w:p>
        </w:tc>
        <w:tc>
          <w:tcPr>
            <w:tcW w:w="1886" w:type="dxa"/>
            <w:tcBorders>
              <w:top w:val="single" w:sz="4" w:space="0" w:color="000000"/>
              <w:left w:val="single" w:sz="4" w:space="0" w:color="000000"/>
              <w:bottom w:val="single" w:sz="4" w:space="0" w:color="000000"/>
              <w:right w:val="single" w:sz="4" w:space="0" w:color="000000"/>
            </w:tcBorders>
            <w:vAlign w:val="center"/>
          </w:tcPr>
          <w:p w14:paraId="66074839"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406AAA38"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20</w:t>
            </w:r>
          </w:p>
        </w:tc>
      </w:tr>
      <w:tr w:rsidR="00D32DF0" w:rsidRPr="00D32DF0" w14:paraId="524C6670"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40A00F80"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33</w:t>
            </w:r>
          </w:p>
        </w:tc>
        <w:tc>
          <w:tcPr>
            <w:tcW w:w="1243" w:type="dxa"/>
            <w:tcBorders>
              <w:top w:val="single" w:sz="4" w:space="0" w:color="000000"/>
              <w:left w:val="single" w:sz="4" w:space="0" w:color="000000"/>
              <w:bottom w:val="single" w:sz="4" w:space="0" w:color="000000"/>
              <w:right w:val="single" w:sz="4" w:space="0" w:color="000000"/>
            </w:tcBorders>
            <w:vAlign w:val="center"/>
          </w:tcPr>
          <w:p w14:paraId="577F6AA1"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5092</w:t>
            </w:r>
          </w:p>
        </w:tc>
        <w:tc>
          <w:tcPr>
            <w:tcW w:w="3472" w:type="dxa"/>
            <w:tcBorders>
              <w:top w:val="single" w:sz="4" w:space="0" w:color="000000"/>
              <w:left w:val="single" w:sz="4" w:space="0" w:color="000000"/>
              <w:bottom w:val="single" w:sz="4" w:space="0" w:color="000000"/>
              <w:right w:val="single" w:sz="4" w:space="0" w:color="000000"/>
            </w:tcBorders>
            <w:vAlign w:val="center"/>
          </w:tcPr>
          <w:p w14:paraId="4E2A871E"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COLETOR DE MATERIAL PERFURO CORTANTE 13L</w:t>
            </w:r>
          </w:p>
        </w:tc>
        <w:tc>
          <w:tcPr>
            <w:tcW w:w="1886" w:type="dxa"/>
            <w:tcBorders>
              <w:top w:val="single" w:sz="4" w:space="0" w:color="000000"/>
              <w:left w:val="single" w:sz="4" w:space="0" w:color="000000"/>
              <w:bottom w:val="single" w:sz="4" w:space="0" w:color="000000"/>
              <w:right w:val="single" w:sz="4" w:space="0" w:color="000000"/>
            </w:tcBorders>
            <w:vAlign w:val="center"/>
          </w:tcPr>
          <w:p w14:paraId="508E6190"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0141BF16"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10.000</w:t>
            </w:r>
          </w:p>
        </w:tc>
      </w:tr>
      <w:tr w:rsidR="00D32DF0" w:rsidRPr="00D32DF0" w14:paraId="5B9B7963"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5802C069"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34</w:t>
            </w:r>
          </w:p>
        </w:tc>
        <w:tc>
          <w:tcPr>
            <w:tcW w:w="1243" w:type="dxa"/>
            <w:tcBorders>
              <w:top w:val="single" w:sz="4" w:space="0" w:color="000000"/>
              <w:left w:val="single" w:sz="4" w:space="0" w:color="000000"/>
              <w:bottom w:val="single" w:sz="4" w:space="0" w:color="000000"/>
              <w:right w:val="single" w:sz="4" w:space="0" w:color="000000"/>
            </w:tcBorders>
            <w:vAlign w:val="center"/>
          </w:tcPr>
          <w:p w14:paraId="7C9C6CC2"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6999</w:t>
            </w:r>
          </w:p>
        </w:tc>
        <w:tc>
          <w:tcPr>
            <w:tcW w:w="3472" w:type="dxa"/>
            <w:tcBorders>
              <w:top w:val="single" w:sz="4" w:space="0" w:color="000000"/>
              <w:left w:val="single" w:sz="4" w:space="0" w:color="000000"/>
              <w:bottom w:val="single" w:sz="4" w:space="0" w:color="000000"/>
              <w:right w:val="single" w:sz="4" w:space="0" w:color="000000"/>
            </w:tcBorders>
            <w:vAlign w:val="center"/>
          </w:tcPr>
          <w:p w14:paraId="18054EE8"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FITA PARA AUTOCLAVE 19 MM X 30M</w:t>
            </w:r>
          </w:p>
        </w:tc>
        <w:tc>
          <w:tcPr>
            <w:tcW w:w="1886" w:type="dxa"/>
            <w:tcBorders>
              <w:top w:val="single" w:sz="4" w:space="0" w:color="000000"/>
              <w:left w:val="single" w:sz="4" w:space="0" w:color="000000"/>
              <w:bottom w:val="single" w:sz="4" w:space="0" w:color="000000"/>
              <w:right w:val="single" w:sz="4" w:space="0" w:color="000000"/>
            </w:tcBorders>
            <w:vAlign w:val="center"/>
          </w:tcPr>
          <w:p w14:paraId="1EB0DAA6"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01C0C6E9"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300</w:t>
            </w:r>
          </w:p>
        </w:tc>
      </w:tr>
      <w:tr w:rsidR="00D32DF0" w:rsidRPr="00D32DF0" w14:paraId="472F2759"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768CB344"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35</w:t>
            </w:r>
          </w:p>
        </w:tc>
        <w:tc>
          <w:tcPr>
            <w:tcW w:w="1243" w:type="dxa"/>
            <w:tcBorders>
              <w:top w:val="single" w:sz="4" w:space="0" w:color="000000"/>
              <w:left w:val="single" w:sz="4" w:space="0" w:color="000000"/>
              <w:bottom w:val="single" w:sz="4" w:space="0" w:color="000000"/>
              <w:right w:val="single" w:sz="4" w:space="0" w:color="000000"/>
            </w:tcBorders>
            <w:vAlign w:val="center"/>
          </w:tcPr>
          <w:p w14:paraId="0EC6228E"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3607</w:t>
            </w:r>
          </w:p>
        </w:tc>
        <w:tc>
          <w:tcPr>
            <w:tcW w:w="3472" w:type="dxa"/>
            <w:tcBorders>
              <w:top w:val="single" w:sz="4" w:space="0" w:color="000000"/>
              <w:left w:val="single" w:sz="4" w:space="0" w:color="000000"/>
              <w:bottom w:val="single" w:sz="4" w:space="0" w:color="000000"/>
              <w:right w:val="single" w:sz="4" w:space="0" w:color="000000"/>
            </w:tcBorders>
            <w:vAlign w:val="center"/>
          </w:tcPr>
          <w:p w14:paraId="622855F6"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SONDA URETRAL Nº 10</w:t>
            </w:r>
          </w:p>
        </w:tc>
        <w:tc>
          <w:tcPr>
            <w:tcW w:w="1886" w:type="dxa"/>
            <w:tcBorders>
              <w:top w:val="single" w:sz="4" w:space="0" w:color="000000"/>
              <w:left w:val="single" w:sz="4" w:space="0" w:color="000000"/>
              <w:bottom w:val="single" w:sz="4" w:space="0" w:color="000000"/>
              <w:right w:val="single" w:sz="4" w:space="0" w:color="000000"/>
            </w:tcBorders>
            <w:vAlign w:val="center"/>
          </w:tcPr>
          <w:p w14:paraId="407696E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20891D20"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1.700</w:t>
            </w:r>
          </w:p>
        </w:tc>
      </w:tr>
    </w:tbl>
    <w:p w14:paraId="7705492F" w14:textId="77777777" w:rsidR="00D32DF0" w:rsidRPr="00D32DF0" w:rsidRDefault="00D32DF0" w:rsidP="00D32DF0">
      <w:pPr>
        <w:pBdr>
          <w:top w:val="nil"/>
          <w:left w:val="nil"/>
          <w:bottom w:val="nil"/>
          <w:right w:val="nil"/>
          <w:between w:val="nil"/>
        </w:pBdr>
        <w:spacing w:line="360" w:lineRule="auto"/>
        <w:ind w:right="-2" w:firstLine="567"/>
        <w:jc w:val="both"/>
        <w:rPr>
          <w:rFonts w:asciiTheme="minorHAnsi" w:eastAsia="Arial" w:hAnsiTheme="minorHAnsi" w:cstheme="minorHAnsi"/>
          <w:color w:val="FF0000"/>
          <w:sz w:val="21"/>
          <w:szCs w:val="21"/>
        </w:rPr>
      </w:pPr>
    </w:p>
    <w:p w14:paraId="20D597B2" w14:textId="77777777" w:rsidR="00D32DF0" w:rsidRPr="007840BE" w:rsidRDefault="00D32DF0" w:rsidP="00F833C8">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2"/>
          <w:szCs w:val="22"/>
        </w:rPr>
      </w:pPr>
      <w:r w:rsidRPr="007840BE">
        <w:rPr>
          <w:rFonts w:asciiTheme="minorHAnsi" w:eastAsia="Arial" w:hAnsiTheme="minorHAnsi" w:cstheme="minorHAnsi"/>
          <w:b/>
          <w:color w:val="000000"/>
          <w:sz w:val="22"/>
          <w:szCs w:val="22"/>
        </w:rPr>
        <w:t>LEVANTAMENTO DE SOLUÇÕES DISPONÍVES NO MERCADO</w:t>
      </w:r>
    </w:p>
    <w:p w14:paraId="3D2958D0" w14:textId="77777777" w:rsidR="00D32DF0" w:rsidRPr="007840BE" w:rsidRDefault="00D32DF0" w:rsidP="00D32DF0">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2"/>
          <w:szCs w:val="22"/>
        </w:rPr>
      </w:pPr>
    </w:p>
    <w:p w14:paraId="7640F289" w14:textId="77777777" w:rsidR="00D32DF0" w:rsidRPr="007840BE" w:rsidRDefault="00D32DF0" w:rsidP="00D32DF0">
      <w:pPr>
        <w:pBdr>
          <w:top w:val="nil"/>
          <w:left w:val="nil"/>
          <w:bottom w:val="nil"/>
          <w:right w:val="nil"/>
          <w:between w:val="nil"/>
        </w:pBdr>
        <w:spacing w:line="360" w:lineRule="auto"/>
        <w:ind w:left="567" w:right="-2"/>
        <w:jc w:val="both"/>
        <w:rPr>
          <w:rFonts w:asciiTheme="minorHAnsi" w:hAnsiTheme="minorHAnsi" w:cstheme="minorHAnsi"/>
          <w:color w:val="000000"/>
          <w:sz w:val="22"/>
          <w:szCs w:val="22"/>
        </w:rPr>
      </w:pPr>
      <w:r w:rsidRPr="007840BE">
        <w:rPr>
          <w:rFonts w:asciiTheme="minorHAnsi" w:hAnsiTheme="minorHAnsi" w:cstheme="minorHAnsi"/>
          <w:sz w:val="22"/>
          <w:szCs w:val="22"/>
        </w:rPr>
        <w:t>Não há outra solução disponível no mercado que não seja a aquisição dos itens do objeto.</w:t>
      </w:r>
    </w:p>
    <w:p w14:paraId="34A55CD8" w14:textId="77777777" w:rsidR="00D32DF0" w:rsidRPr="007840BE" w:rsidRDefault="00D32DF0" w:rsidP="00D32DF0">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2"/>
          <w:szCs w:val="22"/>
        </w:rPr>
      </w:pPr>
    </w:p>
    <w:p w14:paraId="46E793AC" w14:textId="77777777" w:rsidR="00D32DF0" w:rsidRPr="007840BE" w:rsidRDefault="00D32DF0" w:rsidP="00F833C8">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2"/>
          <w:szCs w:val="22"/>
        </w:rPr>
      </w:pPr>
      <w:r w:rsidRPr="007840BE">
        <w:rPr>
          <w:rFonts w:asciiTheme="minorHAnsi" w:eastAsia="Arial" w:hAnsiTheme="minorHAnsi" w:cstheme="minorHAnsi"/>
          <w:b/>
          <w:color w:val="000000"/>
          <w:sz w:val="22"/>
          <w:szCs w:val="22"/>
        </w:rPr>
        <w:t>ESTIMATIVAS DO VALOR DE CONTRATAÇÃO</w:t>
      </w:r>
    </w:p>
    <w:p w14:paraId="3D191915" w14:textId="77777777" w:rsidR="00D32DF0" w:rsidRPr="007840BE" w:rsidRDefault="00D32DF0" w:rsidP="00D32DF0">
      <w:pPr>
        <w:pBdr>
          <w:top w:val="nil"/>
          <w:left w:val="nil"/>
          <w:bottom w:val="nil"/>
          <w:right w:val="nil"/>
          <w:between w:val="nil"/>
        </w:pBdr>
        <w:spacing w:line="360" w:lineRule="auto"/>
        <w:ind w:right="-2"/>
        <w:jc w:val="both"/>
        <w:rPr>
          <w:rFonts w:asciiTheme="minorHAnsi" w:eastAsia="Arial" w:hAnsiTheme="minorHAnsi" w:cstheme="minorHAnsi"/>
          <w:b/>
          <w:color w:val="000000"/>
          <w:sz w:val="22"/>
          <w:szCs w:val="22"/>
        </w:rPr>
      </w:pPr>
    </w:p>
    <w:p w14:paraId="06E40E2E" w14:textId="77777777" w:rsidR="00D32DF0" w:rsidRPr="007840BE" w:rsidRDefault="00D32DF0" w:rsidP="00D32DF0">
      <w:pPr>
        <w:pBdr>
          <w:top w:val="nil"/>
          <w:left w:val="nil"/>
          <w:bottom w:val="nil"/>
          <w:right w:val="nil"/>
          <w:between w:val="nil"/>
        </w:pBdr>
        <w:spacing w:line="360" w:lineRule="auto"/>
        <w:ind w:left="567" w:right="-2"/>
        <w:jc w:val="both"/>
        <w:rPr>
          <w:rFonts w:asciiTheme="minorHAnsi" w:eastAsia="Arial" w:hAnsiTheme="minorHAnsi" w:cstheme="minorHAnsi"/>
          <w:color w:val="000000"/>
          <w:sz w:val="22"/>
          <w:szCs w:val="22"/>
        </w:rPr>
      </w:pPr>
      <w:proofErr w:type="gramStart"/>
      <w:r w:rsidRPr="007840BE">
        <w:rPr>
          <w:rFonts w:asciiTheme="minorHAnsi" w:eastAsia="Arial" w:hAnsiTheme="minorHAnsi" w:cstheme="minorHAnsi"/>
          <w:color w:val="000000"/>
          <w:sz w:val="22"/>
          <w:szCs w:val="22"/>
        </w:rPr>
        <w:t>A relação dos valores obtidos seguem</w:t>
      </w:r>
      <w:proofErr w:type="gramEnd"/>
      <w:r w:rsidRPr="007840BE">
        <w:rPr>
          <w:rFonts w:asciiTheme="minorHAnsi" w:eastAsia="Arial" w:hAnsiTheme="minorHAnsi" w:cstheme="minorHAnsi"/>
          <w:color w:val="000000"/>
          <w:sz w:val="22"/>
          <w:szCs w:val="22"/>
        </w:rPr>
        <w:t xml:space="preserve"> anexo à este documento no ANEXO I – Pesquisa de Preços.</w:t>
      </w:r>
    </w:p>
    <w:p w14:paraId="76009C20" w14:textId="77777777" w:rsidR="00D32DF0" w:rsidRPr="00D32DF0" w:rsidRDefault="00D32DF0" w:rsidP="00D32DF0">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tbl>
      <w:tblPr>
        <w:tblW w:w="98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3"/>
        <w:gridCol w:w="3284"/>
        <w:gridCol w:w="1370"/>
        <w:gridCol w:w="1041"/>
        <w:gridCol w:w="1524"/>
        <w:gridCol w:w="1688"/>
      </w:tblGrid>
      <w:tr w:rsidR="00D32DF0" w:rsidRPr="00D32DF0" w14:paraId="2463BFC9"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10727848"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bCs/>
                <w:sz w:val="21"/>
                <w:szCs w:val="21"/>
              </w:rPr>
              <w:t>ITEM</w:t>
            </w:r>
          </w:p>
        </w:tc>
        <w:tc>
          <w:tcPr>
            <w:tcW w:w="3284" w:type="dxa"/>
            <w:tcBorders>
              <w:top w:val="single" w:sz="4" w:space="0" w:color="000000"/>
              <w:left w:val="single" w:sz="4" w:space="0" w:color="000000"/>
              <w:bottom w:val="single" w:sz="4" w:space="0" w:color="000000"/>
              <w:right w:val="single" w:sz="4" w:space="0" w:color="000000"/>
            </w:tcBorders>
            <w:vAlign w:val="center"/>
            <w:hideMark/>
          </w:tcPr>
          <w:p w14:paraId="127D10FD"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b/>
                <w:bCs/>
                <w:sz w:val="21"/>
                <w:szCs w:val="21"/>
              </w:rPr>
              <w:t>DESCRIÇÃO</w:t>
            </w:r>
          </w:p>
        </w:tc>
        <w:tc>
          <w:tcPr>
            <w:tcW w:w="1370" w:type="dxa"/>
            <w:tcBorders>
              <w:top w:val="single" w:sz="4" w:space="0" w:color="000000"/>
              <w:left w:val="single" w:sz="4" w:space="0" w:color="000000"/>
              <w:bottom w:val="single" w:sz="4" w:space="0" w:color="000000"/>
              <w:right w:val="single" w:sz="4" w:space="0" w:color="000000"/>
            </w:tcBorders>
            <w:vAlign w:val="center"/>
            <w:hideMark/>
          </w:tcPr>
          <w:p w14:paraId="6301818A"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b/>
                <w:bCs/>
                <w:sz w:val="21"/>
                <w:szCs w:val="21"/>
              </w:rPr>
              <w:t>UNIDADE DE MEDIDA</w:t>
            </w:r>
          </w:p>
        </w:tc>
        <w:tc>
          <w:tcPr>
            <w:tcW w:w="1041" w:type="dxa"/>
            <w:tcBorders>
              <w:top w:val="single" w:sz="4" w:space="0" w:color="000000"/>
              <w:left w:val="single" w:sz="4" w:space="0" w:color="000000"/>
              <w:bottom w:val="single" w:sz="4" w:space="0" w:color="000000"/>
              <w:right w:val="single" w:sz="4" w:space="0" w:color="000000"/>
            </w:tcBorders>
            <w:vAlign w:val="center"/>
          </w:tcPr>
          <w:p w14:paraId="4BD37DD9" w14:textId="77777777" w:rsidR="00D32DF0" w:rsidRPr="00D32DF0" w:rsidRDefault="00D32DF0" w:rsidP="005C379F">
            <w:pPr>
              <w:widowControl w:val="0"/>
              <w:spacing w:line="276" w:lineRule="auto"/>
              <w:jc w:val="center"/>
              <w:rPr>
                <w:rFonts w:asciiTheme="minorHAnsi" w:hAnsiTheme="minorHAnsi" w:cstheme="minorHAnsi"/>
                <w:b/>
                <w:bCs/>
                <w:sz w:val="21"/>
                <w:szCs w:val="21"/>
              </w:rPr>
            </w:pPr>
            <w:r w:rsidRPr="00D32DF0">
              <w:rPr>
                <w:rFonts w:asciiTheme="minorHAnsi" w:hAnsiTheme="minorHAnsi" w:cstheme="minorHAnsi"/>
                <w:b/>
                <w:bCs/>
                <w:sz w:val="21"/>
                <w:szCs w:val="21"/>
              </w:rPr>
              <w:t>QTDE.</w:t>
            </w:r>
          </w:p>
        </w:tc>
        <w:tc>
          <w:tcPr>
            <w:tcW w:w="1524" w:type="dxa"/>
            <w:tcBorders>
              <w:top w:val="single" w:sz="4" w:space="0" w:color="000000"/>
              <w:left w:val="single" w:sz="4" w:space="0" w:color="000000"/>
              <w:bottom w:val="single" w:sz="4" w:space="0" w:color="000000"/>
              <w:right w:val="single" w:sz="4" w:space="0" w:color="000000"/>
            </w:tcBorders>
            <w:vAlign w:val="center"/>
          </w:tcPr>
          <w:p w14:paraId="0B8FCB32" w14:textId="77777777" w:rsidR="00D32DF0" w:rsidRPr="00D32DF0" w:rsidRDefault="00D32DF0" w:rsidP="005C379F">
            <w:pPr>
              <w:widowControl w:val="0"/>
              <w:spacing w:line="276" w:lineRule="auto"/>
              <w:jc w:val="center"/>
              <w:rPr>
                <w:rFonts w:asciiTheme="minorHAnsi" w:hAnsiTheme="minorHAnsi" w:cstheme="minorHAnsi"/>
                <w:b/>
                <w:bCs/>
                <w:sz w:val="21"/>
                <w:szCs w:val="21"/>
              </w:rPr>
            </w:pPr>
            <w:r w:rsidRPr="00D32DF0">
              <w:rPr>
                <w:rFonts w:asciiTheme="minorHAnsi" w:hAnsiTheme="minorHAnsi" w:cstheme="minorHAnsi"/>
                <w:b/>
                <w:bCs/>
                <w:sz w:val="21"/>
                <w:szCs w:val="21"/>
              </w:rPr>
              <w:t>VALOR UNITÁRIO</w:t>
            </w:r>
          </w:p>
        </w:tc>
        <w:tc>
          <w:tcPr>
            <w:tcW w:w="1688" w:type="dxa"/>
            <w:tcBorders>
              <w:top w:val="single" w:sz="4" w:space="0" w:color="000000"/>
              <w:left w:val="single" w:sz="4" w:space="0" w:color="000000"/>
              <w:bottom w:val="single" w:sz="4" w:space="0" w:color="000000"/>
              <w:right w:val="single" w:sz="4" w:space="0" w:color="000000"/>
            </w:tcBorders>
            <w:vAlign w:val="center"/>
          </w:tcPr>
          <w:p w14:paraId="2672FD14" w14:textId="77777777" w:rsidR="00D32DF0" w:rsidRPr="00D32DF0" w:rsidRDefault="00D32DF0" w:rsidP="005C379F">
            <w:pPr>
              <w:widowControl w:val="0"/>
              <w:spacing w:line="276" w:lineRule="auto"/>
              <w:jc w:val="center"/>
              <w:rPr>
                <w:rFonts w:asciiTheme="minorHAnsi" w:hAnsiTheme="minorHAnsi" w:cstheme="minorHAnsi"/>
                <w:b/>
                <w:bCs/>
                <w:sz w:val="21"/>
                <w:szCs w:val="21"/>
              </w:rPr>
            </w:pPr>
            <w:r w:rsidRPr="00D32DF0">
              <w:rPr>
                <w:rFonts w:asciiTheme="minorHAnsi" w:hAnsiTheme="minorHAnsi" w:cstheme="minorHAnsi"/>
                <w:b/>
                <w:bCs/>
                <w:sz w:val="21"/>
                <w:szCs w:val="21"/>
              </w:rPr>
              <w:t>VALOR TOTAL</w:t>
            </w:r>
          </w:p>
        </w:tc>
      </w:tr>
      <w:tr w:rsidR="00D32DF0" w:rsidRPr="00D32DF0" w14:paraId="689F7E01"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hideMark/>
          </w:tcPr>
          <w:p w14:paraId="21C13B7E"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1</w:t>
            </w:r>
          </w:p>
        </w:tc>
        <w:tc>
          <w:tcPr>
            <w:tcW w:w="3284" w:type="dxa"/>
            <w:tcBorders>
              <w:top w:val="single" w:sz="4" w:space="0" w:color="000000"/>
              <w:left w:val="single" w:sz="4" w:space="0" w:color="000000"/>
              <w:bottom w:val="single" w:sz="4" w:space="0" w:color="000000"/>
              <w:right w:val="single" w:sz="4" w:space="0" w:color="000000"/>
            </w:tcBorders>
            <w:vAlign w:val="center"/>
          </w:tcPr>
          <w:p w14:paraId="0D141077"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ADAPTADOR PARA COLETA COM PROTEÇÃO DE AGULHA</w:t>
            </w:r>
          </w:p>
        </w:tc>
        <w:tc>
          <w:tcPr>
            <w:tcW w:w="1370" w:type="dxa"/>
            <w:tcBorders>
              <w:top w:val="single" w:sz="4" w:space="0" w:color="000000"/>
              <w:left w:val="single" w:sz="4" w:space="0" w:color="000000"/>
              <w:bottom w:val="single" w:sz="4" w:space="0" w:color="000000"/>
              <w:right w:val="single" w:sz="4" w:space="0" w:color="000000"/>
            </w:tcBorders>
            <w:vAlign w:val="center"/>
          </w:tcPr>
          <w:p w14:paraId="55C867D7"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04448F4E"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15.000</w:t>
            </w:r>
          </w:p>
        </w:tc>
        <w:tc>
          <w:tcPr>
            <w:tcW w:w="1524" w:type="dxa"/>
            <w:tcBorders>
              <w:top w:val="single" w:sz="4" w:space="0" w:color="000000"/>
              <w:left w:val="single" w:sz="4" w:space="0" w:color="000000"/>
              <w:bottom w:val="single" w:sz="4" w:space="0" w:color="000000"/>
              <w:right w:val="single" w:sz="4" w:space="0" w:color="000000"/>
            </w:tcBorders>
            <w:vAlign w:val="center"/>
          </w:tcPr>
          <w:p w14:paraId="553A61E6"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R$ 0,48</w:t>
            </w:r>
          </w:p>
        </w:tc>
        <w:tc>
          <w:tcPr>
            <w:tcW w:w="1688" w:type="dxa"/>
            <w:tcBorders>
              <w:top w:val="single" w:sz="4" w:space="0" w:color="000000"/>
              <w:left w:val="single" w:sz="4" w:space="0" w:color="000000"/>
              <w:bottom w:val="single" w:sz="4" w:space="0" w:color="000000"/>
              <w:right w:val="single" w:sz="4" w:space="0" w:color="000000"/>
            </w:tcBorders>
            <w:vAlign w:val="center"/>
          </w:tcPr>
          <w:p w14:paraId="3BCAA818"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R$ 7.143,00</w:t>
            </w:r>
          </w:p>
        </w:tc>
      </w:tr>
      <w:tr w:rsidR="00D32DF0" w:rsidRPr="00D32DF0" w14:paraId="51286EAC"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hideMark/>
          </w:tcPr>
          <w:p w14:paraId="49B1CBAC"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2</w:t>
            </w:r>
          </w:p>
        </w:tc>
        <w:tc>
          <w:tcPr>
            <w:tcW w:w="3284" w:type="dxa"/>
            <w:tcBorders>
              <w:top w:val="single" w:sz="4" w:space="0" w:color="000000"/>
              <w:left w:val="single" w:sz="4" w:space="0" w:color="000000"/>
              <w:bottom w:val="single" w:sz="4" w:space="0" w:color="000000"/>
              <w:right w:val="single" w:sz="4" w:space="0" w:color="000000"/>
            </w:tcBorders>
            <w:vAlign w:val="center"/>
          </w:tcPr>
          <w:p w14:paraId="44DF611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ÁGUA DESTILADA PARA AUTOCLAVE 5LT</w:t>
            </w:r>
          </w:p>
        </w:tc>
        <w:tc>
          <w:tcPr>
            <w:tcW w:w="1370" w:type="dxa"/>
            <w:tcBorders>
              <w:top w:val="single" w:sz="4" w:space="0" w:color="000000"/>
              <w:left w:val="single" w:sz="4" w:space="0" w:color="000000"/>
              <w:bottom w:val="single" w:sz="4" w:space="0" w:color="000000"/>
              <w:right w:val="single" w:sz="4" w:space="0" w:color="000000"/>
            </w:tcBorders>
            <w:vAlign w:val="center"/>
          </w:tcPr>
          <w:p w14:paraId="489DC1B8"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GALÃO</w:t>
            </w:r>
          </w:p>
        </w:tc>
        <w:tc>
          <w:tcPr>
            <w:tcW w:w="1041" w:type="dxa"/>
            <w:tcBorders>
              <w:top w:val="single" w:sz="4" w:space="0" w:color="000000"/>
              <w:left w:val="single" w:sz="4" w:space="0" w:color="000000"/>
              <w:bottom w:val="single" w:sz="4" w:space="0" w:color="000000"/>
              <w:right w:val="single" w:sz="4" w:space="0" w:color="000000"/>
            </w:tcBorders>
            <w:vAlign w:val="center"/>
          </w:tcPr>
          <w:p w14:paraId="671D996A"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100</w:t>
            </w:r>
          </w:p>
        </w:tc>
        <w:tc>
          <w:tcPr>
            <w:tcW w:w="1524" w:type="dxa"/>
            <w:tcBorders>
              <w:top w:val="single" w:sz="4" w:space="0" w:color="000000"/>
              <w:left w:val="single" w:sz="4" w:space="0" w:color="000000"/>
              <w:bottom w:val="single" w:sz="4" w:space="0" w:color="000000"/>
              <w:right w:val="single" w:sz="4" w:space="0" w:color="000000"/>
            </w:tcBorders>
            <w:vAlign w:val="center"/>
          </w:tcPr>
          <w:p w14:paraId="75937516"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R$ 11,10</w:t>
            </w:r>
          </w:p>
        </w:tc>
        <w:tc>
          <w:tcPr>
            <w:tcW w:w="1688" w:type="dxa"/>
            <w:tcBorders>
              <w:top w:val="single" w:sz="4" w:space="0" w:color="000000"/>
              <w:left w:val="single" w:sz="4" w:space="0" w:color="000000"/>
              <w:bottom w:val="single" w:sz="4" w:space="0" w:color="000000"/>
              <w:right w:val="single" w:sz="4" w:space="0" w:color="000000"/>
            </w:tcBorders>
            <w:vAlign w:val="center"/>
          </w:tcPr>
          <w:p w14:paraId="34FFB751"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R$ 1.109,50</w:t>
            </w:r>
          </w:p>
        </w:tc>
      </w:tr>
      <w:tr w:rsidR="00D32DF0" w:rsidRPr="00D32DF0" w14:paraId="7D8890D3"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hideMark/>
          </w:tcPr>
          <w:p w14:paraId="172AAAEE"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3</w:t>
            </w:r>
          </w:p>
        </w:tc>
        <w:tc>
          <w:tcPr>
            <w:tcW w:w="3284" w:type="dxa"/>
            <w:tcBorders>
              <w:top w:val="single" w:sz="4" w:space="0" w:color="000000"/>
              <w:left w:val="single" w:sz="4" w:space="0" w:color="000000"/>
              <w:bottom w:val="single" w:sz="4" w:space="0" w:color="000000"/>
              <w:right w:val="single" w:sz="4" w:space="0" w:color="000000"/>
            </w:tcBorders>
            <w:vAlign w:val="center"/>
          </w:tcPr>
          <w:p w14:paraId="5AEC3C42"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AGULHA HIPODÉRMICA 22G X 1” (25 MM X 0,70 MM) COM DISPOSITIVO DE SEGURANÇA</w:t>
            </w:r>
          </w:p>
        </w:tc>
        <w:tc>
          <w:tcPr>
            <w:tcW w:w="1370" w:type="dxa"/>
            <w:tcBorders>
              <w:top w:val="single" w:sz="4" w:space="0" w:color="000000"/>
              <w:left w:val="single" w:sz="4" w:space="0" w:color="000000"/>
              <w:bottom w:val="single" w:sz="4" w:space="0" w:color="000000"/>
              <w:right w:val="single" w:sz="4" w:space="0" w:color="000000"/>
            </w:tcBorders>
            <w:vAlign w:val="center"/>
          </w:tcPr>
          <w:p w14:paraId="33D09AFA"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64D62AFB"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20.000</w:t>
            </w:r>
          </w:p>
        </w:tc>
        <w:tc>
          <w:tcPr>
            <w:tcW w:w="1524" w:type="dxa"/>
            <w:tcBorders>
              <w:top w:val="single" w:sz="4" w:space="0" w:color="000000"/>
              <w:left w:val="single" w:sz="4" w:space="0" w:color="000000"/>
              <w:bottom w:val="single" w:sz="4" w:space="0" w:color="000000"/>
              <w:right w:val="single" w:sz="4" w:space="0" w:color="000000"/>
            </w:tcBorders>
            <w:vAlign w:val="center"/>
          </w:tcPr>
          <w:p w14:paraId="073BC7F0"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R$ 0,30</w:t>
            </w:r>
          </w:p>
        </w:tc>
        <w:tc>
          <w:tcPr>
            <w:tcW w:w="1688" w:type="dxa"/>
            <w:tcBorders>
              <w:top w:val="single" w:sz="4" w:space="0" w:color="000000"/>
              <w:left w:val="single" w:sz="4" w:space="0" w:color="000000"/>
              <w:bottom w:val="single" w:sz="4" w:space="0" w:color="000000"/>
              <w:right w:val="single" w:sz="4" w:space="0" w:color="000000"/>
            </w:tcBorders>
            <w:vAlign w:val="center"/>
          </w:tcPr>
          <w:p w14:paraId="1B71F31E"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R$ 6.014,02</w:t>
            </w:r>
          </w:p>
        </w:tc>
      </w:tr>
      <w:tr w:rsidR="00D32DF0" w:rsidRPr="00D32DF0" w14:paraId="45551D45"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hideMark/>
          </w:tcPr>
          <w:p w14:paraId="7B28E111"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4</w:t>
            </w:r>
          </w:p>
        </w:tc>
        <w:tc>
          <w:tcPr>
            <w:tcW w:w="3284" w:type="dxa"/>
            <w:tcBorders>
              <w:top w:val="single" w:sz="4" w:space="0" w:color="000000"/>
              <w:left w:val="single" w:sz="4" w:space="0" w:color="000000"/>
              <w:bottom w:val="single" w:sz="4" w:space="0" w:color="000000"/>
              <w:right w:val="single" w:sz="4" w:space="0" w:color="000000"/>
            </w:tcBorders>
            <w:vAlign w:val="center"/>
          </w:tcPr>
          <w:p w14:paraId="6A4F3119"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AGULHA HIPODÉRMICA 22GX1-1/4” (30X0,70MM) C/ DISP. DE SEGURANÇA</w:t>
            </w:r>
          </w:p>
        </w:tc>
        <w:tc>
          <w:tcPr>
            <w:tcW w:w="1370" w:type="dxa"/>
            <w:tcBorders>
              <w:top w:val="single" w:sz="4" w:space="0" w:color="000000"/>
              <w:left w:val="single" w:sz="4" w:space="0" w:color="000000"/>
              <w:bottom w:val="single" w:sz="4" w:space="0" w:color="000000"/>
              <w:right w:val="single" w:sz="4" w:space="0" w:color="000000"/>
            </w:tcBorders>
            <w:vAlign w:val="center"/>
          </w:tcPr>
          <w:p w14:paraId="7B1B89E2"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6A85A254"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35.000</w:t>
            </w:r>
          </w:p>
        </w:tc>
        <w:tc>
          <w:tcPr>
            <w:tcW w:w="1524" w:type="dxa"/>
            <w:tcBorders>
              <w:top w:val="single" w:sz="4" w:space="0" w:color="000000"/>
              <w:left w:val="single" w:sz="4" w:space="0" w:color="000000"/>
              <w:bottom w:val="single" w:sz="4" w:space="0" w:color="000000"/>
              <w:right w:val="single" w:sz="4" w:space="0" w:color="000000"/>
            </w:tcBorders>
            <w:vAlign w:val="center"/>
          </w:tcPr>
          <w:p w14:paraId="23B15AD7"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R$ 0,29</w:t>
            </w:r>
          </w:p>
        </w:tc>
        <w:tc>
          <w:tcPr>
            <w:tcW w:w="1688" w:type="dxa"/>
            <w:tcBorders>
              <w:top w:val="single" w:sz="4" w:space="0" w:color="000000"/>
              <w:left w:val="single" w:sz="4" w:space="0" w:color="000000"/>
              <w:bottom w:val="single" w:sz="4" w:space="0" w:color="000000"/>
              <w:right w:val="single" w:sz="4" w:space="0" w:color="000000"/>
            </w:tcBorders>
            <w:vAlign w:val="center"/>
          </w:tcPr>
          <w:p w14:paraId="65F6BA47"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R$ 10.150,00</w:t>
            </w:r>
          </w:p>
        </w:tc>
      </w:tr>
      <w:tr w:rsidR="00D32DF0" w:rsidRPr="00D32DF0" w14:paraId="4D100ED9"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6D50B3FC"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5</w:t>
            </w:r>
          </w:p>
        </w:tc>
        <w:tc>
          <w:tcPr>
            <w:tcW w:w="3284" w:type="dxa"/>
            <w:tcBorders>
              <w:top w:val="single" w:sz="4" w:space="0" w:color="000000"/>
              <w:left w:val="single" w:sz="4" w:space="0" w:color="000000"/>
              <w:bottom w:val="single" w:sz="4" w:space="0" w:color="000000"/>
              <w:right w:val="single" w:sz="4" w:space="0" w:color="000000"/>
            </w:tcBorders>
            <w:vAlign w:val="center"/>
          </w:tcPr>
          <w:p w14:paraId="4C15B52B"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AGULHA HIPODÉRMICA 21G X 1-1/4” (30 X 0,80 MM) C/ DISP. DE SEGURANÇA</w:t>
            </w:r>
          </w:p>
        </w:tc>
        <w:tc>
          <w:tcPr>
            <w:tcW w:w="1370" w:type="dxa"/>
            <w:tcBorders>
              <w:top w:val="single" w:sz="4" w:space="0" w:color="000000"/>
              <w:left w:val="single" w:sz="4" w:space="0" w:color="000000"/>
              <w:bottom w:val="single" w:sz="4" w:space="0" w:color="000000"/>
              <w:right w:val="single" w:sz="4" w:space="0" w:color="000000"/>
            </w:tcBorders>
            <w:vAlign w:val="center"/>
          </w:tcPr>
          <w:p w14:paraId="77D41EBD"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1FAC3CFC"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20.000</w:t>
            </w:r>
          </w:p>
        </w:tc>
        <w:tc>
          <w:tcPr>
            <w:tcW w:w="1524" w:type="dxa"/>
            <w:tcBorders>
              <w:top w:val="single" w:sz="4" w:space="0" w:color="000000"/>
              <w:left w:val="single" w:sz="4" w:space="0" w:color="000000"/>
              <w:bottom w:val="single" w:sz="4" w:space="0" w:color="000000"/>
              <w:right w:val="single" w:sz="4" w:space="0" w:color="000000"/>
            </w:tcBorders>
            <w:vAlign w:val="center"/>
          </w:tcPr>
          <w:p w14:paraId="2DAC60F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R$ 0,29</w:t>
            </w:r>
          </w:p>
        </w:tc>
        <w:tc>
          <w:tcPr>
            <w:tcW w:w="1688" w:type="dxa"/>
            <w:tcBorders>
              <w:top w:val="single" w:sz="4" w:space="0" w:color="000000"/>
              <w:left w:val="single" w:sz="4" w:space="0" w:color="000000"/>
              <w:bottom w:val="single" w:sz="4" w:space="0" w:color="000000"/>
              <w:right w:val="single" w:sz="4" w:space="0" w:color="000000"/>
            </w:tcBorders>
            <w:vAlign w:val="center"/>
          </w:tcPr>
          <w:p w14:paraId="4911DB1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R$ 5.800,00</w:t>
            </w:r>
          </w:p>
        </w:tc>
      </w:tr>
      <w:tr w:rsidR="00D32DF0" w:rsidRPr="00D32DF0" w14:paraId="4CD90B37"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7C168BD2"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6</w:t>
            </w:r>
          </w:p>
        </w:tc>
        <w:tc>
          <w:tcPr>
            <w:tcW w:w="3284" w:type="dxa"/>
            <w:tcBorders>
              <w:top w:val="single" w:sz="4" w:space="0" w:color="000000"/>
              <w:left w:val="single" w:sz="4" w:space="0" w:color="000000"/>
              <w:bottom w:val="single" w:sz="4" w:space="0" w:color="000000"/>
              <w:right w:val="single" w:sz="4" w:space="0" w:color="000000"/>
            </w:tcBorders>
            <w:vAlign w:val="center"/>
          </w:tcPr>
          <w:p w14:paraId="07FEF433"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AGULHA HIPODÉRMICA 21G X 1” (25MM X 0,80 MM) COM DISPOSITIVO DE SEGURANÇA</w:t>
            </w:r>
          </w:p>
        </w:tc>
        <w:tc>
          <w:tcPr>
            <w:tcW w:w="1370" w:type="dxa"/>
            <w:tcBorders>
              <w:top w:val="single" w:sz="4" w:space="0" w:color="000000"/>
              <w:left w:val="single" w:sz="4" w:space="0" w:color="000000"/>
              <w:bottom w:val="single" w:sz="4" w:space="0" w:color="000000"/>
              <w:right w:val="single" w:sz="4" w:space="0" w:color="000000"/>
            </w:tcBorders>
            <w:vAlign w:val="center"/>
          </w:tcPr>
          <w:p w14:paraId="5AEAF436"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02A7917D"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10.000</w:t>
            </w:r>
          </w:p>
        </w:tc>
        <w:tc>
          <w:tcPr>
            <w:tcW w:w="1524" w:type="dxa"/>
            <w:tcBorders>
              <w:top w:val="single" w:sz="4" w:space="0" w:color="000000"/>
              <w:left w:val="single" w:sz="4" w:space="0" w:color="000000"/>
              <w:bottom w:val="single" w:sz="4" w:space="0" w:color="000000"/>
              <w:right w:val="single" w:sz="4" w:space="0" w:color="000000"/>
            </w:tcBorders>
            <w:vAlign w:val="center"/>
          </w:tcPr>
          <w:p w14:paraId="71852207"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R$ 0,29</w:t>
            </w:r>
          </w:p>
        </w:tc>
        <w:tc>
          <w:tcPr>
            <w:tcW w:w="1688" w:type="dxa"/>
            <w:tcBorders>
              <w:top w:val="single" w:sz="4" w:space="0" w:color="000000"/>
              <w:left w:val="single" w:sz="4" w:space="0" w:color="000000"/>
              <w:bottom w:val="single" w:sz="4" w:space="0" w:color="000000"/>
              <w:right w:val="single" w:sz="4" w:space="0" w:color="000000"/>
            </w:tcBorders>
            <w:vAlign w:val="center"/>
          </w:tcPr>
          <w:p w14:paraId="1B775A89"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R$ 2.900,00</w:t>
            </w:r>
          </w:p>
        </w:tc>
      </w:tr>
      <w:tr w:rsidR="00D32DF0" w:rsidRPr="00D32DF0" w14:paraId="0636AFB6"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3D9027D4"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7</w:t>
            </w:r>
          </w:p>
        </w:tc>
        <w:tc>
          <w:tcPr>
            <w:tcW w:w="3284" w:type="dxa"/>
            <w:tcBorders>
              <w:top w:val="single" w:sz="4" w:space="0" w:color="000000"/>
              <w:left w:val="single" w:sz="4" w:space="0" w:color="000000"/>
              <w:bottom w:val="single" w:sz="4" w:space="0" w:color="000000"/>
              <w:right w:val="single" w:sz="4" w:space="0" w:color="000000"/>
            </w:tcBorders>
            <w:vAlign w:val="center"/>
          </w:tcPr>
          <w:p w14:paraId="5E54CA9A"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AGULHA HIPODÉRMICA 24GX3/4” (20X0,55MM) C/ DISP. DE SEGURANÇA</w:t>
            </w:r>
          </w:p>
        </w:tc>
        <w:tc>
          <w:tcPr>
            <w:tcW w:w="1370" w:type="dxa"/>
            <w:tcBorders>
              <w:top w:val="single" w:sz="4" w:space="0" w:color="000000"/>
              <w:left w:val="single" w:sz="4" w:space="0" w:color="000000"/>
              <w:bottom w:val="single" w:sz="4" w:space="0" w:color="000000"/>
              <w:right w:val="single" w:sz="4" w:space="0" w:color="000000"/>
            </w:tcBorders>
            <w:vAlign w:val="center"/>
          </w:tcPr>
          <w:p w14:paraId="75ED66E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2F92DBBB"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5.000</w:t>
            </w:r>
          </w:p>
        </w:tc>
        <w:tc>
          <w:tcPr>
            <w:tcW w:w="1524" w:type="dxa"/>
            <w:tcBorders>
              <w:top w:val="single" w:sz="4" w:space="0" w:color="000000"/>
              <w:left w:val="single" w:sz="4" w:space="0" w:color="000000"/>
              <w:bottom w:val="single" w:sz="4" w:space="0" w:color="000000"/>
              <w:right w:val="single" w:sz="4" w:space="0" w:color="000000"/>
            </w:tcBorders>
            <w:vAlign w:val="center"/>
          </w:tcPr>
          <w:p w14:paraId="300466FB"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R$ 0,29</w:t>
            </w:r>
          </w:p>
        </w:tc>
        <w:tc>
          <w:tcPr>
            <w:tcW w:w="1688" w:type="dxa"/>
            <w:tcBorders>
              <w:top w:val="single" w:sz="4" w:space="0" w:color="000000"/>
              <w:left w:val="single" w:sz="4" w:space="0" w:color="000000"/>
              <w:bottom w:val="single" w:sz="4" w:space="0" w:color="000000"/>
              <w:right w:val="single" w:sz="4" w:space="0" w:color="000000"/>
            </w:tcBorders>
            <w:vAlign w:val="center"/>
          </w:tcPr>
          <w:p w14:paraId="33EF810D"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R$ 1.450,00</w:t>
            </w:r>
          </w:p>
        </w:tc>
      </w:tr>
      <w:tr w:rsidR="00D32DF0" w:rsidRPr="00D32DF0" w14:paraId="2465C149"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7AFF8060"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8</w:t>
            </w:r>
          </w:p>
        </w:tc>
        <w:tc>
          <w:tcPr>
            <w:tcW w:w="3284" w:type="dxa"/>
            <w:tcBorders>
              <w:top w:val="single" w:sz="4" w:space="0" w:color="000000"/>
              <w:left w:val="single" w:sz="4" w:space="0" w:color="000000"/>
              <w:bottom w:val="single" w:sz="4" w:space="0" w:color="000000"/>
              <w:right w:val="single" w:sz="4" w:space="0" w:color="000000"/>
            </w:tcBorders>
            <w:vAlign w:val="center"/>
          </w:tcPr>
          <w:p w14:paraId="36ECE9F9" w14:textId="77777777" w:rsidR="00D32DF0" w:rsidRPr="00D32DF0" w:rsidRDefault="00D32DF0" w:rsidP="005C379F">
            <w:pPr>
              <w:jc w:val="center"/>
              <w:rPr>
                <w:rFonts w:asciiTheme="minorHAnsi" w:hAnsiTheme="minorHAnsi" w:cstheme="minorHAnsi"/>
                <w:sz w:val="21"/>
                <w:szCs w:val="21"/>
              </w:rPr>
            </w:pPr>
            <w:r w:rsidRPr="00D32DF0">
              <w:rPr>
                <w:rFonts w:asciiTheme="minorHAnsi" w:hAnsiTheme="minorHAnsi" w:cstheme="minorHAnsi"/>
                <w:sz w:val="21"/>
                <w:szCs w:val="21"/>
              </w:rPr>
              <w:t>AGULHA HIPODÉRMICA 26GX1/2” (13X0,45MM) C/ DISP. DE SEGURANÇA</w:t>
            </w:r>
          </w:p>
        </w:tc>
        <w:tc>
          <w:tcPr>
            <w:tcW w:w="1370" w:type="dxa"/>
            <w:tcBorders>
              <w:top w:val="single" w:sz="4" w:space="0" w:color="000000"/>
              <w:left w:val="single" w:sz="4" w:space="0" w:color="000000"/>
              <w:bottom w:val="single" w:sz="4" w:space="0" w:color="000000"/>
              <w:right w:val="single" w:sz="4" w:space="0" w:color="000000"/>
            </w:tcBorders>
            <w:vAlign w:val="center"/>
          </w:tcPr>
          <w:p w14:paraId="39D8BC1D"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4AB58963"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5.000</w:t>
            </w:r>
          </w:p>
        </w:tc>
        <w:tc>
          <w:tcPr>
            <w:tcW w:w="1524" w:type="dxa"/>
            <w:tcBorders>
              <w:top w:val="single" w:sz="4" w:space="0" w:color="000000"/>
              <w:left w:val="single" w:sz="4" w:space="0" w:color="000000"/>
              <w:bottom w:val="single" w:sz="4" w:space="0" w:color="000000"/>
              <w:right w:val="single" w:sz="4" w:space="0" w:color="000000"/>
            </w:tcBorders>
            <w:vAlign w:val="center"/>
          </w:tcPr>
          <w:p w14:paraId="3164878A"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R$ 0,31</w:t>
            </w:r>
          </w:p>
        </w:tc>
        <w:tc>
          <w:tcPr>
            <w:tcW w:w="1688" w:type="dxa"/>
            <w:tcBorders>
              <w:top w:val="single" w:sz="4" w:space="0" w:color="000000"/>
              <w:left w:val="single" w:sz="4" w:space="0" w:color="000000"/>
              <w:bottom w:val="single" w:sz="4" w:space="0" w:color="000000"/>
              <w:right w:val="single" w:sz="4" w:space="0" w:color="000000"/>
            </w:tcBorders>
            <w:vAlign w:val="center"/>
          </w:tcPr>
          <w:p w14:paraId="78B0742C"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R$ 1.525,00</w:t>
            </w:r>
          </w:p>
        </w:tc>
      </w:tr>
      <w:tr w:rsidR="00D32DF0" w:rsidRPr="00D32DF0" w14:paraId="7BDBCB01"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6EB4C663"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9</w:t>
            </w:r>
          </w:p>
        </w:tc>
        <w:tc>
          <w:tcPr>
            <w:tcW w:w="3284" w:type="dxa"/>
            <w:tcBorders>
              <w:top w:val="single" w:sz="4" w:space="0" w:color="000000"/>
              <w:left w:val="single" w:sz="4" w:space="0" w:color="000000"/>
              <w:bottom w:val="single" w:sz="4" w:space="0" w:color="000000"/>
              <w:right w:val="single" w:sz="4" w:space="0" w:color="000000"/>
            </w:tcBorders>
            <w:vAlign w:val="center"/>
          </w:tcPr>
          <w:p w14:paraId="282BBF00"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AGULHA MULTIPLA PARA COLETA DE SANGUE À VÁCUO 0,8 MM X 25 MM</w:t>
            </w:r>
          </w:p>
        </w:tc>
        <w:tc>
          <w:tcPr>
            <w:tcW w:w="1370" w:type="dxa"/>
            <w:tcBorders>
              <w:top w:val="single" w:sz="4" w:space="0" w:color="000000"/>
              <w:left w:val="single" w:sz="4" w:space="0" w:color="000000"/>
              <w:bottom w:val="single" w:sz="4" w:space="0" w:color="000000"/>
              <w:right w:val="single" w:sz="4" w:space="0" w:color="000000"/>
            </w:tcBorders>
            <w:vAlign w:val="center"/>
          </w:tcPr>
          <w:p w14:paraId="314B205E"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2A2586EC"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20.000</w:t>
            </w:r>
          </w:p>
        </w:tc>
        <w:tc>
          <w:tcPr>
            <w:tcW w:w="1524" w:type="dxa"/>
            <w:tcBorders>
              <w:top w:val="single" w:sz="4" w:space="0" w:color="000000"/>
              <w:left w:val="single" w:sz="4" w:space="0" w:color="000000"/>
              <w:bottom w:val="single" w:sz="4" w:space="0" w:color="000000"/>
              <w:right w:val="single" w:sz="4" w:space="0" w:color="000000"/>
            </w:tcBorders>
            <w:vAlign w:val="center"/>
          </w:tcPr>
          <w:p w14:paraId="7CB5DE3A"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R$ 0,30</w:t>
            </w:r>
          </w:p>
        </w:tc>
        <w:tc>
          <w:tcPr>
            <w:tcW w:w="1688" w:type="dxa"/>
            <w:tcBorders>
              <w:top w:val="single" w:sz="4" w:space="0" w:color="000000"/>
              <w:left w:val="single" w:sz="4" w:space="0" w:color="000000"/>
              <w:bottom w:val="single" w:sz="4" w:space="0" w:color="000000"/>
              <w:right w:val="single" w:sz="4" w:space="0" w:color="000000"/>
            </w:tcBorders>
            <w:vAlign w:val="center"/>
          </w:tcPr>
          <w:p w14:paraId="681B56B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R$ 6.000,00</w:t>
            </w:r>
          </w:p>
        </w:tc>
      </w:tr>
      <w:tr w:rsidR="00D32DF0" w:rsidRPr="00D32DF0" w14:paraId="3077F4AD"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3A07DB9A"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10</w:t>
            </w:r>
          </w:p>
        </w:tc>
        <w:tc>
          <w:tcPr>
            <w:tcW w:w="3284" w:type="dxa"/>
            <w:tcBorders>
              <w:top w:val="single" w:sz="4" w:space="0" w:color="000000"/>
              <w:left w:val="single" w:sz="4" w:space="0" w:color="000000"/>
              <w:bottom w:val="single" w:sz="4" w:space="0" w:color="000000"/>
              <w:right w:val="single" w:sz="4" w:space="0" w:color="000000"/>
            </w:tcBorders>
            <w:vAlign w:val="center"/>
          </w:tcPr>
          <w:p w14:paraId="5A806EB2"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BOBINA DE PAPEL GRAU CIRÚRGICO PARA ESTERILIZAÇÃO COM INDICADOR QUIMICO 300 X 100M</w:t>
            </w:r>
          </w:p>
        </w:tc>
        <w:tc>
          <w:tcPr>
            <w:tcW w:w="1370" w:type="dxa"/>
            <w:tcBorders>
              <w:top w:val="single" w:sz="4" w:space="0" w:color="000000"/>
              <w:left w:val="single" w:sz="4" w:space="0" w:color="000000"/>
              <w:bottom w:val="single" w:sz="4" w:space="0" w:color="000000"/>
              <w:right w:val="single" w:sz="4" w:space="0" w:color="000000"/>
            </w:tcBorders>
            <w:vAlign w:val="center"/>
          </w:tcPr>
          <w:p w14:paraId="0C239502"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ROLO</w:t>
            </w:r>
          </w:p>
        </w:tc>
        <w:tc>
          <w:tcPr>
            <w:tcW w:w="1041" w:type="dxa"/>
            <w:tcBorders>
              <w:top w:val="single" w:sz="4" w:space="0" w:color="000000"/>
              <w:left w:val="single" w:sz="4" w:space="0" w:color="000000"/>
              <w:bottom w:val="single" w:sz="4" w:space="0" w:color="000000"/>
              <w:right w:val="single" w:sz="4" w:space="0" w:color="000000"/>
            </w:tcBorders>
            <w:vAlign w:val="center"/>
          </w:tcPr>
          <w:p w14:paraId="4C18283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w:t>
            </w:r>
          </w:p>
        </w:tc>
        <w:tc>
          <w:tcPr>
            <w:tcW w:w="1524" w:type="dxa"/>
            <w:tcBorders>
              <w:top w:val="single" w:sz="4" w:space="0" w:color="000000"/>
              <w:left w:val="single" w:sz="4" w:space="0" w:color="000000"/>
              <w:bottom w:val="single" w:sz="4" w:space="0" w:color="000000"/>
              <w:right w:val="single" w:sz="4" w:space="0" w:color="000000"/>
            </w:tcBorders>
            <w:vAlign w:val="center"/>
          </w:tcPr>
          <w:p w14:paraId="55CCCD68"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R$ 145,48</w:t>
            </w:r>
          </w:p>
        </w:tc>
        <w:tc>
          <w:tcPr>
            <w:tcW w:w="1688" w:type="dxa"/>
            <w:tcBorders>
              <w:top w:val="single" w:sz="4" w:space="0" w:color="000000"/>
              <w:left w:val="single" w:sz="4" w:space="0" w:color="000000"/>
              <w:bottom w:val="single" w:sz="4" w:space="0" w:color="000000"/>
              <w:right w:val="single" w:sz="4" w:space="0" w:color="000000"/>
            </w:tcBorders>
            <w:vAlign w:val="center"/>
          </w:tcPr>
          <w:p w14:paraId="2CF0E46D"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R$ 1.454,78</w:t>
            </w:r>
          </w:p>
        </w:tc>
      </w:tr>
      <w:tr w:rsidR="00D32DF0" w:rsidRPr="00D32DF0" w14:paraId="41C7F3BE"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04F26AD7"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11</w:t>
            </w:r>
          </w:p>
        </w:tc>
        <w:tc>
          <w:tcPr>
            <w:tcW w:w="3284" w:type="dxa"/>
            <w:tcBorders>
              <w:top w:val="single" w:sz="4" w:space="0" w:color="000000"/>
              <w:left w:val="single" w:sz="4" w:space="0" w:color="000000"/>
              <w:bottom w:val="single" w:sz="4" w:space="0" w:color="000000"/>
              <w:right w:val="single" w:sz="4" w:space="0" w:color="000000"/>
            </w:tcBorders>
            <w:vAlign w:val="center"/>
          </w:tcPr>
          <w:p w14:paraId="62F97359"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BOBINA DE PAPEL GRAU CIRÚRGICO PARA ESTERILIZAÇÃO COM INDICADOR QUIMICO 50 X 100M</w:t>
            </w:r>
          </w:p>
        </w:tc>
        <w:tc>
          <w:tcPr>
            <w:tcW w:w="1370" w:type="dxa"/>
            <w:tcBorders>
              <w:top w:val="single" w:sz="4" w:space="0" w:color="000000"/>
              <w:left w:val="single" w:sz="4" w:space="0" w:color="000000"/>
              <w:bottom w:val="single" w:sz="4" w:space="0" w:color="000000"/>
              <w:right w:val="single" w:sz="4" w:space="0" w:color="000000"/>
            </w:tcBorders>
            <w:vAlign w:val="center"/>
          </w:tcPr>
          <w:p w14:paraId="16CB14D8"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ROLO</w:t>
            </w:r>
          </w:p>
        </w:tc>
        <w:tc>
          <w:tcPr>
            <w:tcW w:w="1041" w:type="dxa"/>
            <w:tcBorders>
              <w:top w:val="single" w:sz="4" w:space="0" w:color="000000"/>
              <w:left w:val="single" w:sz="4" w:space="0" w:color="000000"/>
              <w:bottom w:val="single" w:sz="4" w:space="0" w:color="000000"/>
              <w:right w:val="single" w:sz="4" w:space="0" w:color="000000"/>
            </w:tcBorders>
            <w:vAlign w:val="center"/>
          </w:tcPr>
          <w:p w14:paraId="07EB7172"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w:t>
            </w:r>
          </w:p>
        </w:tc>
        <w:tc>
          <w:tcPr>
            <w:tcW w:w="1524" w:type="dxa"/>
            <w:tcBorders>
              <w:top w:val="single" w:sz="4" w:space="0" w:color="000000"/>
              <w:left w:val="single" w:sz="4" w:space="0" w:color="000000"/>
              <w:bottom w:val="single" w:sz="4" w:space="0" w:color="000000"/>
              <w:right w:val="single" w:sz="4" w:space="0" w:color="000000"/>
            </w:tcBorders>
            <w:vAlign w:val="center"/>
          </w:tcPr>
          <w:p w14:paraId="6E6BE71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R$ 27,55</w:t>
            </w:r>
          </w:p>
        </w:tc>
        <w:tc>
          <w:tcPr>
            <w:tcW w:w="1688" w:type="dxa"/>
            <w:tcBorders>
              <w:top w:val="single" w:sz="4" w:space="0" w:color="000000"/>
              <w:left w:val="single" w:sz="4" w:space="0" w:color="000000"/>
              <w:bottom w:val="single" w:sz="4" w:space="0" w:color="000000"/>
              <w:right w:val="single" w:sz="4" w:space="0" w:color="000000"/>
            </w:tcBorders>
            <w:vAlign w:val="center"/>
          </w:tcPr>
          <w:p w14:paraId="3C8E7FC1"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R$ 275,50</w:t>
            </w:r>
          </w:p>
        </w:tc>
      </w:tr>
      <w:tr w:rsidR="00D32DF0" w:rsidRPr="00D32DF0" w14:paraId="37109A17"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2EDE97B1"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12</w:t>
            </w:r>
          </w:p>
        </w:tc>
        <w:tc>
          <w:tcPr>
            <w:tcW w:w="3284" w:type="dxa"/>
            <w:tcBorders>
              <w:top w:val="single" w:sz="4" w:space="0" w:color="000000"/>
              <w:left w:val="single" w:sz="4" w:space="0" w:color="000000"/>
              <w:bottom w:val="single" w:sz="4" w:space="0" w:color="000000"/>
              <w:right w:val="single" w:sz="4" w:space="0" w:color="000000"/>
            </w:tcBorders>
            <w:vAlign w:val="center"/>
          </w:tcPr>
          <w:p w14:paraId="2C6E28B5"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BOBINA DE PAPEL GRAU CIRÚRGICO PARA ESTERILIZAÇÃO COM INDICADOR QUIMICO 100 MM X 100M</w:t>
            </w:r>
          </w:p>
        </w:tc>
        <w:tc>
          <w:tcPr>
            <w:tcW w:w="1370" w:type="dxa"/>
            <w:tcBorders>
              <w:top w:val="single" w:sz="4" w:space="0" w:color="000000"/>
              <w:left w:val="single" w:sz="4" w:space="0" w:color="000000"/>
              <w:bottom w:val="single" w:sz="4" w:space="0" w:color="000000"/>
              <w:right w:val="single" w:sz="4" w:space="0" w:color="000000"/>
            </w:tcBorders>
            <w:vAlign w:val="center"/>
          </w:tcPr>
          <w:p w14:paraId="191C8591"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ROLO</w:t>
            </w:r>
          </w:p>
        </w:tc>
        <w:tc>
          <w:tcPr>
            <w:tcW w:w="1041" w:type="dxa"/>
            <w:tcBorders>
              <w:top w:val="single" w:sz="4" w:space="0" w:color="000000"/>
              <w:left w:val="single" w:sz="4" w:space="0" w:color="000000"/>
              <w:bottom w:val="single" w:sz="4" w:space="0" w:color="000000"/>
              <w:right w:val="single" w:sz="4" w:space="0" w:color="000000"/>
            </w:tcBorders>
            <w:vAlign w:val="center"/>
          </w:tcPr>
          <w:p w14:paraId="763CCF09"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100</w:t>
            </w:r>
          </w:p>
        </w:tc>
        <w:tc>
          <w:tcPr>
            <w:tcW w:w="1524" w:type="dxa"/>
            <w:tcBorders>
              <w:top w:val="single" w:sz="4" w:space="0" w:color="000000"/>
              <w:left w:val="single" w:sz="4" w:space="0" w:color="000000"/>
              <w:bottom w:val="single" w:sz="4" w:space="0" w:color="000000"/>
              <w:right w:val="single" w:sz="4" w:space="0" w:color="000000"/>
            </w:tcBorders>
            <w:vAlign w:val="center"/>
          </w:tcPr>
          <w:p w14:paraId="15DF716D"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R$ 41,00</w:t>
            </w:r>
          </w:p>
        </w:tc>
        <w:tc>
          <w:tcPr>
            <w:tcW w:w="1688" w:type="dxa"/>
            <w:tcBorders>
              <w:top w:val="single" w:sz="4" w:space="0" w:color="000000"/>
              <w:left w:val="single" w:sz="4" w:space="0" w:color="000000"/>
              <w:bottom w:val="single" w:sz="4" w:space="0" w:color="000000"/>
              <w:right w:val="single" w:sz="4" w:space="0" w:color="000000"/>
            </w:tcBorders>
            <w:vAlign w:val="center"/>
          </w:tcPr>
          <w:p w14:paraId="380F1E77"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R$ 4.100,00</w:t>
            </w:r>
          </w:p>
        </w:tc>
      </w:tr>
      <w:tr w:rsidR="00D32DF0" w:rsidRPr="00D32DF0" w14:paraId="68F40B82"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12F43C8D"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13</w:t>
            </w:r>
          </w:p>
        </w:tc>
        <w:tc>
          <w:tcPr>
            <w:tcW w:w="3284" w:type="dxa"/>
            <w:tcBorders>
              <w:top w:val="single" w:sz="4" w:space="0" w:color="000000"/>
              <w:left w:val="single" w:sz="4" w:space="0" w:color="000000"/>
              <w:bottom w:val="single" w:sz="4" w:space="0" w:color="000000"/>
              <w:right w:val="single" w:sz="4" w:space="0" w:color="000000"/>
            </w:tcBorders>
            <w:vAlign w:val="center"/>
          </w:tcPr>
          <w:p w14:paraId="3EC398AE"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BOBINA DE PAPEL GRAU CIRÚRGICO PARA ESTERILIZAÇÃO COM INDICADOR QUIMICO 150 X 100M</w:t>
            </w:r>
          </w:p>
        </w:tc>
        <w:tc>
          <w:tcPr>
            <w:tcW w:w="1370" w:type="dxa"/>
            <w:tcBorders>
              <w:top w:val="single" w:sz="4" w:space="0" w:color="000000"/>
              <w:left w:val="single" w:sz="4" w:space="0" w:color="000000"/>
              <w:bottom w:val="single" w:sz="4" w:space="0" w:color="000000"/>
              <w:right w:val="single" w:sz="4" w:space="0" w:color="000000"/>
            </w:tcBorders>
            <w:vAlign w:val="center"/>
          </w:tcPr>
          <w:p w14:paraId="70C53289"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ROLO</w:t>
            </w:r>
          </w:p>
        </w:tc>
        <w:tc>
          <w:tcPr>
            <w:tcW w:w="1041" w:type="dxa"/>
            <w:tcBorders>
              <w:top w:val="single" w:sz="4" w:space="0" w:color="000000"/>
              <w:left w:val="single" w:sz="4" w:space="0" w:color="000000"/>
              <w:bottom w:val="single" w:sz="4" w:space="0" w:color="000000"/>
              <w:right w:val="single" w:sz="4" w:space="0" w:color="000000"/>
            </w:tcBorders>
            <w:vAlign w:val="center"/>
          </w:tcPr>
          <w:p w14:paraId="58309E1D"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100</w:t>
            </w:r>
          </w:p>
        </w:tc>
        <w:tc>
          <w:tcPr>
            <w:tcW w:w="1524" w:type="dxa"/>
            <w:tcBorders>
              <w:top w:val="single" w:sz="4" w:space="0" w:color="000000"/>
              <w:left w:val="single" w:sz="4" w:space="0" w:color="000000"/>
              <w:bottom w:val="single" w:sz="4" w:space="0" w:color="000000"/>
              <w:right w:val="single" w:sz="4" w:space="0" w:color="000000"/>
            </w:tcBorders>
            <w:vAlign w:val="center"/>
          </w:tcPr>
          <w:p w14:paraId="5C2EB18C"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R$ 65,10</w:t>
            </w:r>
          </w:p>
        </w:tc>
        <w:tc>
          <w:tcPr>
            <w:tcW w:w="1688" w:type="dxa"/>
            <w:tcBorders>
              <w:top w:val="single" w:sz="4" w:space="0" w:color="000000"/>
              <w:left w:val="single" w:sz="4" w:space="0" w:color="000000"/>
              <w:bottom w:val="single" w:sz="4" w:space="0" w:color="000000"/>
              <w:right w:val="single" w:sz="4" w:space="0" w:color="000000"/>
            </w:tcBorders>
            <w:vAlign w:val="center"/>
          </w:tcPr>
          <w:p w14:paraId="065E4119"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R$ 6.510,00</w:t>
            </w:r>
          </w:p>
        </w:tc>
      </w:tr>
      <w:tr w:rsidR="00D32DF0" w:rsidRPr="00D32DF0" w14:paraId="2694F2A9"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756A799A"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14</w:t>
            </w:r>
          </w:p>
        </w:tc>
        <w:tc>
          <w:tcPr>
            <w:tcW w:w="3284" w:type="dxa"/>
            <w:tcBorders>
              <w:top w:val="single" w:sz="4" w:space="0" w:color="000000"/>
              <w:left w:val="single" w:sz="4" w:space="0" w:color="000000"/>
              <w:bottom w:val="single" w:sz="4" w:space="0" w:color="000000"/>
              <w:right w:val="single" w:sz="4" w:space="0" w:color="000000"/>
            </w:tcBorders>
            <w:vAlign w:val="center"/>
          </w:tcPr>
          <w:p w14:paraId="10C8010F"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BOBINA DE PAPEL GRAU CIRÚRGICO PARA ESTERILIZAÇÃO COM INDICADOR QUIMICO 250 X 100M</w:t>
            </w:r>
          </w:p>
        </w:tc>
        <w:tc>
          <w:tcPr>
            <w:tcW w:w="1370" w:type="dxa"/>
            <w:tcBorders>
              <w:top w:val="single" w:sz="4" w:space="0" w:color="000000"/>
              <w:left w:val="single" w:sz="4" w:space="0" w:color="000000"/>
              <w:bottom w:val="single" w:sz="4" w:space="0" w:color="000000"/>
              <w:right w:val="single" w:sz="4" w:space="0" w:color="000000"/>
            </w:tcBorders>
            <w:vAlign w:val="center"/>
          </w:tcPr>
          <w:p w14:paraId="63DD5684"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ROLO</w:t>
            </w:r>
          </w:p>
        </w:tc>
        <w:tc>
          <w:tcPr>
            <w:tcW w:w="1041" w:type="dxa"/>
            <w:tcBorders>
              <w:top w:val="single" w:sz="4" w:space="0" w:color="000000"/>
              <w:left w:val="single" w:sz="4" w:space="0" w:color="000000"/>
              <w:bottom w:val="single" w:sz="4" w:space="0" w:color="000000"/>
              <w:right w:val="single" w:sz="4" w:space="0" w:color="000000"/>
            </w:tcBorders>
            <w:vAlign w:val="center"/>
          </w:tcPr>
          <w:p w14:paraId="3D4CFD64"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100</w:t>
            </w:r>
          </w:p>
        </w:tc>
        <w:tc>
          <w:tcPr>
            <w:tcW w:w="1524" w:type="dxa"/>
            <w:tcBorders>
              <w:top w:val="single" w:sz="4" w:space="0" w:color="000000"/>
              <w:left w:val="single" w:sz="4" w:space="0" w:color="000000"/>
              <w:bottom w:val="single" w:sz="4" w:space="0" w:color="000000"/>
              <w:right w:val="single" w:sz="4" w:space="0" w:color="000000"/>
            </w:tcBorders>
            <w:vAlign w:val="center"/>
          </w:tcPr>
          <w:p w14:paraId="4DA1AD55"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R$ 165,16</w:t>
            </w:r>
          </w:p>
        </w:tc>
        <w:tc>
          <w:tcPr>
            <w:tcW w:w="1688" w:type="dxa"/>
            <w:tcBorders>
              <w:top w:val="single" w:sz="4" w:space="0" w:color="000000"/>
              <w:left w:val="single" w:sz="4" w:space="0" w:color="000000"/>
              <w:bottom w:val="single" w:sz="4" w:space="0" w:color="000000"/>
              <w:right w:val="single" w:sz="4" w:space="0" w:color="000000"/>
            </w:tcBorders>
            <w:vAlign w:val="center"/>
          </w:tcPr>
          <w:p w14:paraId="4E838512"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R$ 16.516,00</w:t>
            </w:r>
          </w:p>
        </w:tc>
      </w:tr>
      <w:tr w:rsidR="00D32DF0" w:rsidRPr="00D32DF0" w14:paraId="735B1B85"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3B2DFF2F"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15</w:t>
            </w:r>
          </w:p>
        </w:tc>
        <w:tc>
          <w:tcPr>
            <w:tcW w:w="3284" w:type="dxa"/>
            <w:tcBorders>
              <w:top w:val="single" w:sz="4" w:space="0" w:color="000000"/>
              <w:left w:val="single" w:sz="4" w:space="0" w:color="000000"/>
              <w:bottom w:val="single" w:sz="4" w:space="0" w:color="000000"/>
              <w:right w:val="single" w:sz="4" w:space="0" w:color="000000"/>
            </w:tcBorders>
            <w:vAlign w:val="center"/>
          </w:tcPr>
          <w:p w14:paraId="6EA373FB"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COMPRESSA CAMPO OPERATORIO 45 X 50CM COM 50</w:t>
            </w:r>
          </w:p>
        </w:tc>
        <w:tc>
          <w:tcPr>
            <w:tcW w:w="1370" w:type="dxa"/>
            <w:tcBorders>
              <w:top w:val="single" w:sz="4" w:space="0" w:color="000000"/>
              <w:left w:val="single" w:sz="4" w:space="0" w:color="000000"/>
              <w:bottom w:val="single" w:sz="4" w:space="0" w:color="000000"/>
              <w:right w:val="single" w:sz="4" w:space="0" w:color="000000"/>
            </w:tcBorders>
            <w:vAlign w:val="center"/>
          </w:tcPr>
          <w:p w14:paraId="0FA55015"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PACOTE</w:t>
            </w:r>
          </w:p>
        </w:tc>
        <w:tc>
          <w:tcPr>
            <w:tcW w:w="1041" w:type="dxa"/>
            <w:tcBorders>
              <w:top w:val="single" w:sz="4" w:space="0" w:color="000000"/>
              <w:left w:val="single" w:sz="4" w:space="0" w:color="000000"/>
              <w:bottom w:val="single" w:sz="4" w:space="0" w:color="000000"/>
              <w:right w:val="single" w:sz="4" w:space="0" w:color="000000"/>
            </w:tcBorders>
            <w:vAlign w:val="center"/>
          </w:tcPr>
          <w:p w14:paraId="53FDFEA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400</w:t>
            </w:r>
          </w:p>
        </w:tc>
        <w:tc>
          <w:tcPr>
            <w:tcW w:w="1524" w:type="dxa"/>
            <w:tcBorders>
              <w:top w:val="single" w:sz="4" w:space="0" w:color="000000"/>
              <w:left w:val="single" w:sz="4" w:space="0" w:color="000000"/>
              <w:bottom w:val="single" w:sz="4" w:space="0" w:color="000000"/>
              <w:right w:val="single" w:sz="4" w:space="0" w:color="000000"/>
            </w:tcBorders>
            <w:vAlign w:val="center"/>
          </w:tcPr>
          <w:p w14:paraId="52205D3C"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R$ 49,84</w:t>
            </w:r>
          </w:p>
        </w:tc>
        <w:tc>
          <w:tcPr>
            <w:tcW w:w="1688" w:type="dxa"/>
            <w:tcBorders>
              <w:top w:val="single" w:sz="4" w:space="0" w:color="000000"/>
              <w:left w:val="single" w:sz="4" w:space="0" w:color="000000"/>
              <w:bottom w:val="single" w:sz="4" w:space="0" w:color="000000"/>
              <w:right w:val="single" w:sz="4" w:space="0" w:color="000000"/>
            </w:tcBorders>
            <w:vAlign w:val="center"/>
          </w:tcPr>
          <w:p w14:paraId="3EA5A296"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R$ 19.935,98</w:t>
            </w:r>
          </w:p>
        </w:tc>
      </w:tr>
      <w:tr w:rsidR="00D32DF0" w:rsidRPr="00D32DF0" w14:paraId="6B3EEC95"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093BC504"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16</w:t>
            </w:r>
          </w:p>
        </w:tc>
        <w:tc>
          <w:tcPr>
            <w:tcW w:w="3284" w:type="dxa"/>
            <w:tcBorders>
              <w:top w:val="single" w:sz="4" w:space="0" w:color="000000"/>
              <w:left w:val="single" w:sz="4" w:space="0" w:color="000000"/>
              <w:bottom w:val="single" w:sz="4" w:space="0" w:color="000000"/>
              <w:right w:val="single" w:sz="4" w:space="0" w:color="000000"/>
            </w:tcBorders>
            <w:vAlign w:val="center"/>
          </w:tcPr>
          <w:p w14:paraId="5501DC21"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ESFIGNOMANÔMETRO DIGITAL DE BRAÇO</w:t>
            </w:r>
          </w:p>
        </w:tc>
        <w:tc>
          <w:tcPr>
            <w:tcW w:w="1370" w:type="dxa"/>
            <w:tcBorders>
              <w:top w:val="single" w:sz="4" w:space="0" w:color="000000"/>
              <w:left w:val="single" w:sz="4" w:space="0" w:color="000000"/>
              <w:bottom w:val="single" w:sz="4" w:space="0" w:color="000000"/>
              <w:right w:val="single" w:sz="4" w:space="0" w:color="000000"/>
            </w:tcBorders>
            <w:vAlign w:val="center"/>
          </w:tcPr>
          <w:p w14:paraId="4366C83D"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591C955D"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100</w:t>
            </w:r>
          </w:p>
        </w:tc>
        <w:tc>
          <w:tcPr>
            <w:tcW w:w="1524" w:type="dxa"/>
            <w:tcBorders>
              <w:top w:val="single" w:sz="4" w:space="0" w:color="000000"/>
              <w:left w:val="single" w:sz="4" w:space="0" w:color="000000"/>
              <w:bottom w:val="single" w:sz="4" w:space="0" w:color="000000"/>
              <w:right w:val="single" w:sz="4" w:space="0" w:color="000000"/>
            </w:tcBorders>
            <w:vAlign w:val="center"/>
          </w:tcPr>
          <w:p w14:paraId="389AFC62"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R$ 110,85</w:t>
            </w:r>
          </w:p>
        </w:tc>
        <w:tc>
          <w:tcPr>
            <w:tcW w:w="1688" w:type="dxa"/>
            <w:tcBorders>
              <w:top w:val="single" w:sz="4" w:space="0" w:color="000000"/>
              <w:left w:val="single" w:sz="4" w:space="0" w:color="000000"/>
              <w:bottom w:val="single" w:sz="4" w:space="0" w:color="000000"/>
              <w:right w:val="single" w:sz="4" w:space="0" w:color="000000"/>
            </w:tcBorders>
            <w:vAlign w:val="center"/>
          </w:tcPr>
          <w:p w14:paraId="2CD10F26"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R$ 11.085,00</w:t>
            </w:r>
          </w:p>
        </w:tc>
      </w:tr>
      <w:tr w:rsidR="00D32DF0" w:rsidRPr="00D32DF0" w14:paraId="74D47460"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680710C7"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17</w:t>
            </w:r>
          </w:p>
        </w:tc>
        <w:tc>
          <w:tcPr>
            <w:tcW w:w="3284" w:type="dxa"/>
            <w:tcBorders>
              <w:top w:val="single" w:sz="4" w:space="0" w:color="000000"/>
              <w:left w:val="single" w:sz="4" w:space="0" w:color="000000"/>
              <w:bottom w:val="single" w:sz="4" w:space="0" w:color="000000"/>
              <w:right w:val="single" w:sz="4" w:space="0" w:color="000000"/>
            </w:tcBorders>
            <w:vAlign w:val="center"/>
          </w:tcPr>
          <w:p w14:paraId="721B9DD9"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SERINGA DESCARTAVEL 3ML SEM AGULHA</w:t>
            </w:r>
          </w:p>
        </w:tc>
        <w:tc>
          <w:tcPr>
            <w:tcW w:w="1370" w:type="dxa"/>
            <w:tcBorders>
              <w:top w:val="single" w:sz="4" w:space="0" w:color="000000"/>
              <w:left w:val="single" w:sz="4" w:space="0" w:color="000000"/>
              <w:bottom w:val="single" w:sz="4" w:space="0" w:color="000000"/>
              <w:right w:val="single" w:sz="4" w:space="0" w:color="000000"/>
            </w:tcBorders>
            <w:vAlign w:val="center"/>
          </w:tcPr>
          <w:p w14:paraId="28837BD4"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5732405E"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60.000</w:t>
            </w:r>
          </w:p>
        </w:tc>
        <w:tc>
          <w:tcPr>
            <w:tcW w:w="1524" w:type="dxa"/>
            <w:tcBorders>
              <w:top w:val="single" w:sz="4" w:space="0" w:color="000000"/>
              <w:left w:val="single" w:sz="4" w:space="0" w:color="000000"/>
              <w:bottom w:val="single" w:sz="4" w:space="0" w:color="000000"/>
              <w:right w:val="single" w:sz="4" w:space="0" w:color="000000"/>
            </w:tcBorders>
            <w:vAlign w:val="center"/>
          </w:tcPr>
          <w:p w14:paraId="3DDC3382"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R$ 0,24</w:t>
            </w:r>
          </w:p>
        </w:tc>
        <w:tc>
          <w:tcPr>
            <w:tcW w:w="1688" w:type="dxa"/>
            <w:tcBorders>
              <w:top w:val="single" w:sz="4" w:space="0" w:color="000000"/>
              <w:left w:val="single" w:sz="4" w:space="0" w:color="000000"/>
              <w:bottom w:val="single" w:sz="4" w:space="0" w:color="000000"/>
              <w:right w:val="single" w:sz="4" w:space="0" w:color="000000"/>
            </w:tcBorders>
            <w:vAlign w:val="center"/>
          </w:tcPr>
          <w:p w14:paraId="43B0E881"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R$ 14.100,00</w:t>
            </w:r>
          </w:p>
        </w:tc>
      </w:tr>
      <w:tr w:rsidR="00D32DF0" w:rsidRPr="00D32DF0" w14:paraId="4DC6325A"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15818D13"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18</w:t>
            </w:r>
          </w:p>
        </w:tc>
        <w:tc>
          <w:tcPr>
            <w:tcW w:w="3284" w:type="dxa"/>
            <w:tcBorders>
              <w:top w:val="single" w:sz="4" w:space="0" w:color="000000"/>
              <w:left w:val="single" w:sz="4" w:space="0" w:color="000000"/>
              <w:bottom w:val="single" w:sz="4" w:space="0" w:color="000000"/>
              <w:right w:val="single" w:sz="4" w:space="0" w:color="000000"/>
            </w:tcBorders>
            <w:vAlign w:val="center"/>
          </w:tcPr>
          <w:p w14:paraId="260DD1AB"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SERINGA DESC. 05 ML S/AGULHA</w:t>
            </w:r>
          </w:p>
        </w:tc>
        <w:tc>
          <w:tcPr>
            <w:tcW w:w="1370" w:type="dxa"/>
            <w:tcBorders>
              <w:top w:val="single" w:sz="4" w:space="0" w:color="000000"/>
              <w:left w:val="single" w:sz="4" w:space="0" w:color="000000"/>
              <w:bottom w:val="single" w:sz="4" w:space="0" w:color="000000"/>
              <w:right w:val="single" w:sz="4" w:space="0" w:color="000000"/>
            </w:tcBorders>
            <w:vAlign w:val="center"/>
          </w:tcPr>
          <w:p w14:paraId="7B3156B3"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2ED7F91B"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40.000</w:t>
            </w:r>
          </w:p>
        </w:tc>
        <w:tc>
          <w:tcPr>
            <w:tcW w:w="1524" w:type="dxa"/>
            <w:tcBorders>
              <w:top w:val="single" w:sz="4" w:space="0" w:color="000000"/>
              <w:left w:val="single" w:sz="4" w:space="0" w:color="000000"/>
              <w:bottom w:val="single" w:sz="4" w:space="0" w:color="000000"/>
              <w:right w:val="single" w:sz="4" w:space="0" w:color="000000"/>
            </w:tcBorders>
            <w:vAlign w:val="center"/>
          </w:tcPr>
          <w:p w14:paraId="2E7C3FD3"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R$ 0,17</w:t>
            </w:r>
          </w:p>
        </w:tc>
        <w:tc>
          <w:tcPr>
            <w:tcW w:w="1688" w:type="dxa"/>
            <w:tcBorders>
              <w:top w:val="single" w:sz="4" w:space="0" w:color="000000"/>
              <w:left w:val="single" w:sz="4" w:space="0" w:color="000000"/>
              <w:bottom w:val="single" w:sz="4" w:space="0" w:color="000000"/>
              <w:right w:val="single" w:sz="4" w:space="0" w:color="000000"/>
            </w:tcBorders>
            <w:vAlign w:val="center"/>
          </w:tcPr>
          <w:p w14:paraId="6FA95246"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R$ 6.800,00</w:t>
            </w:r>
          </w:p>
        </w:tc>
      </w:tr>
      <w:tr w:rsidR="00D32DF0" w:rsidRPr="00D32DF0" w14:paraId="63FFF5B0"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47868854"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19</w:t>
            </w:r>
          </w:p>
        </w:tc>
        <w:tc>
          <w:tcPr>
            <w:tcW w:w="3284" w:type="dxa"/>
            <w:tcBorders>
              <w:top w:val="single" w:sz="4" w:space="0" w:color="000000"/>
              <w:left w:val="single" w:sz="4" w:space="0" w:color="000000"/>
              <w:bottom w:val="single" w:sz="4" w:space="0" w:color="000000"/>
              <w:right w:val="single" w:sz="4" w:space="0" w:color="000000"/>
            </w:tcBorders>
            <w:vAlign w:val="center"/>
          </w:tcPr>
          <w:p w14:paraId="0F28CBFF"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SERINGA DESC. 10 ML S/AGULHA</w:t>
            </w:r>
          </w:p>
        </w:tc>
        <w:tc>
          <w:tcPr>
            <w:tcW w:w="1370" w:type="dxa"/>
            <w:tcBorders>
              <w:top w:val="single" w:sz="4" w:space="0" w:color="000000"/>
              <w:left w:val="single" w:sz="4" w:space="0" w:color="000000"/>
              <w:bottom w:val="single" w:sz="4" w:space="0" w:color="000000"/>
              <w:right w:val="single" w:sz="4" w:space="0" w:color="000000"/>
            </w:tcBorders>
            <w:vAlign w:val="center"/>
          </w:tcPr>
          <w:p w14:paraId="2B26A212"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04245B5E"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20.000</w:t>
            </w:r>
          </w:p>
        </w:tc>
        <w:tc>
          <w:tcPr>
            <w:tcW w:w="1524" w:type="dxa"/>
            <w:tcBorders>
              <w:top w:val="single" w:sz="4" w:space="0" w:color="000000"/>
              <w:left w:val="single" w:sz="4" w:space="0" w:color="000000"/>
              <w:bottom w:val="single" w:sz="4" w:space="0" w:color="000000"/>
              <w:right w:val="single" w:sz="4" w:space="0" w:color="000000"/>
            </w:tcBorders>
            <w:vAlign w:val="center"/>
          </w:tcPr>
          <w:p w14:paraId="01D1DBED"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R$ 0,31</w:t>
            </w:r>
          </w:p>
        </w:tc>
        <w:tc>
          <w:tcPr>
            <w:tcW w:w="1688" w:type="dxa"/>
            <w:tcBorders>
              <w:top w:val="single" w:sz="4" w:space="0" w:color="000000"/>
              <w:left w:val="single" w:sz="4" w:space="0" w:color="000000"/>
              <w:bottom w:val="single" w:sz="4" w:space="0" w:color="000000"/>
              <w:right w:val="single" w:sz="4" w:space="0" w:color="000000"/>
            </w:tcBorders>
            <w:vAlign w:val="center"/>
          </w:tcPr>
          <w:p w14:paraId="6AEEBE1B"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R$ 6.199,63</w:t>
            </w:r>
          </w:p>
        </w:tc>
      </w:tr>
      <w:tr w:rsidR="00D32DF0" w:rsidRPr="00D32DF0" w14:paraId="61FF6956"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6D8156A6"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20</w:t>
            </w:r>
          </w:p>
        </w:tc>
        <w:tc>
          <w:tcPr>
            <w:tcW w:w="3284" w:type="dxa"/>
            <w:tcBorders>
              <w:top w:val="single" w:sz="4" w:space="0" w:color="000000"/>
              <w:left w:val="single" w:sz="4" w:space="0" w:color="000000"/>
              <w:bottom w:val="single" w:sz="4" w:space="0" w:color="000000"/>
              <w:right w:val="single" w:sz="4" w:space="0" w:color="000000"/>
            </w:tcBorders>
            <w:vAlign w:val="center"/>
          </w:tcPr>
          <w:p w14:paraId="15E605DC"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SERINGA DESC. 20 ML S/AGULHA</w:t>
            </w:r>
          </w:p>
        </w:tc>
        <w:tc>
          <w:tcPr>
            <w:tcW w:w="1370" w:type="dxa"/>
            <w:tcBorders>
              <w:top w:val="single" w:sz="4" w:space="0" w:color="000000"/>
              <w:left w:val="single" w:sz="4" w:space="0" w:color="000000"/>
              <w:bottom w:val="single" w:sz="4" w:space="0" w:color="000000"/>
              <w:right w:val="single" w:sz="4" w:space="0" w:color="000000"/>
            </w:tcBorders>
            <w:vAlign w:val="center"/>
          </w:tcPr>
          <w:p w14:paraId="347B7D99"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008E24A9"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10.000</w:t>
            </w:r>
          </w:p>
        </w:tc>
        <w:tc>
          <w:tcPr>
            <w:tcW w:w="1524" w:type="dxa"/>
            <w:tcBorders>
              <w:top w:val="single" w:sz="4" w:space="0" w:color="000000"/>
              <w:left w:val="single" w:sz="4" w:space="0" w:color="000000"/>
              <w:bottom w:val="single" w:sz="4" w:space="0" w:color="000000"/>
              <w:right w:val="single" w:sz="4" w:space="0" w:color="000000"/>
            </w:tcBorders>
            <w:vAlign w:val="center"/>
          </w:tcPr>
          <w:p w14:paraId="68212535"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R$ 0,42</w:t>
            </w:r>
          </w:p>
        </w:tc>
        <w:tc>
          <w:tcPr>
            <w:tcW w:w="1688" w:type="dxa"/>
            <w:tcBorders>
              <w:top w:val="single" w:sz="4" w:space="0" w:color="000000"/>
              <w:left w:val="single" w:sz="4" w:space="0" w:color="000000"/>
              <w:bottom w:val="single" w:sz="4" w:space="0" w:color="000000"/>
              <w:right w:val="single" w:sz="4" w:space="0" w:color="000000"/>
            </w:tcBorders>
            <w:vAlign w:val="center"/>
          </w:tcPr>
          <w:p w14:paraId="5A9D5CD6"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R$ 4.200,00</w:t>
            </w:r>
          </w:p>
        </w:tc>
      </w:tr>
      <w:tr w:rsidR="00D32DF0" w:rsidRPr="00D32DF0" w14:paraId="54EC6E8E"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1E790227"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21</w:t>
            </w:r>
          </w:p>
        </w:tc>
        <w:tc>
          <w:tcPr>
            <w:tcW w:w="3284" w:type="dxa"/>
            <w:tcBorders>
              <w:top w:val="single" w:sz="4" w:space="0" w:color="000000"/>
              <w:left w:val="single" w:sz="4" w:space="0" w:color="000000"/>
              <w:bottom w:val="single" w:sz="4" w:space="0" w:color="000000"/>
              <w:right w:val="single" w:sz="4" w:space="0" w:color="000000"/>
            </w:tcBorders>
            <w:vAlign w:val="center"/>
          </w:tcPr>
          <w:p w14:paraId="235459F4"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SUPORTE PARA COLETOR DE MATERIAL PERFUROCORTANTE 13 LITROS</w:t>
            </w:r>
          </w:p>
        </w:tc>
        <w:tc>
          <w:tcPr>
            <w:tcW w:w="1370" w:type="dxa"/>
            <w:tcBorders>
              <w:top w:val="single" w:sz="4" w:space="0" w:color="000000"/>
              <w:left w:val="single" w:sz="4" w:space="0" w:color="000000"/>
              <w:bottom w:val="single" w:sz="4" w:space="0" w:color="000000"/>
              <w:right w:val="single" w:sz="4" w:space="0" w:color="000000"/>
            </w:tcBorders>
            <w:vAlign w:val="center"/>
          </w:tcPr>
          <w:p w14:paraId="760B9990"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360F24CC"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50</w:t>
            </w:r>
          </w:p>
        </w:tc>
        <w:tc>
          <w:tcPr>
            <w:tcW w:w="1524" w:type="dxa"/>
            <w:tcBorders>
              <w:top w:val="single" w:sz="4" w:space="0" w:color="000000"/>
              <w:left w:val="single" w:sz="4" w:space="0" w:color="000000"/>
              <w:bottom w:val="single" w:sz="4" w:space="0" w:color="000000"/>
              <w:right w:val="single" w:sz="4" w:space="0" w:color="000000"/>
            </w:tcBorders>
            <w:vAlign w:val="center"/>
          </w:tcPr>
          <w:p w14:paraId="7E0366C5"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R$ 29,06</w:t>
            </w:r>
          </w:p>
        </w:tc>
        <w:tc>
          <w:tcPr>
            <w:tcW w:w="1688" w:type="dxa"/>
            <w:tcBorders>
              <w:top w:val="single" w:sz="4" w:space="0" w:color="000000"/>
              <w:left w:val="single" w:sz="4" w:space="0" w:color="000000"/>
              <w:bottom w:val="single" w:sz="4" w:space="0" w:color="000000"/>
              <w:right w:val="single" w:sz="4" w:space="0" w:color="000000"/>
            </w:tcBorders>
            <w:vAlign w:val="center"/>
          </w:tcPr>
          <w:p w14:paraId="638A8A67"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R$ 1.452,94</w:t>
            </w:r>
          </w:p>
        </w:tc>
      </w:tr>
      <w:tr w:rsidR="00D32DF0" w:rsidRPr="00D32DF0" w14:paraId="6025D02D"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0D5A0EF6"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22</w:t>
            </w:r>
          </w:p>
        </w:tc>
        <w:tc>
          <w:tcPr>
            <w:tcW w:w="3284" w:type="dxa"/>
            <w:tcBorders>
              <w:top w:val="single" w:sz="4" w:space="0" w:color="000000"/>
              <w:left w:val="single" w:sz="4" w:space="0" w:color="000000"/>
              <w:bottom w:val="single" w:sz="4" w:space="0" w:color="000000"/>
              <w:right w:val="single" w:sz="4" w:space="0" w:color="000000"/>
            </w:tcBorders>
            <w:vAlign w:val="center"/>
          </w:tcPr>
          <w:p w14:paraId="52FCB0E2"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CAMPO FENESTRADO ESTÉRIL 50CM x 50CM</w:t>
            </w:r>
          </w:p>
        </w:tc>
        <w:tc>
          <w:tcPr>
            <w:tcW w:w="1370" w:type="dxa"/>
            <w:tcBorders>
              <w:top w:val="single" w:sz="4" w:space="0" w:color="000000"/>
              <w:left w:val="single" w:sz="4" w:space="0" w:color="000000"/>
              <w:bottom w:val="single" w:sz="4" w:space="0" w:color="000000"/>
              <w:right w:val="single" w:sz="4" w:space="0" w:color="000000"/>
            </w:tcBorders>
            <w:vAlign w:val="center"/>
          </w:tcPr>
          <w:p w14:paraId="431AACD0"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716471D0"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1.500</w:t>
            </w:r>
          </w:p>
        </w:tc>
        <w:tc>
          <w:tcPr>
            <w:tcW w:w="1524" w:type="dxa"/>
            <w:tcBorders>
              <w:top w:val="single" w:sz="4" w:space="0" w:color="000000"/>
              <w:left w:val="single" w:sz="4" w:space="0" w:color="000000"/>
              <w:bottom w:val="single" w:sz="4" w:space="0" w:color="000000"/>
              <w:right w:val="single" w:sz="4" w:space="0" w:color="000000"/>
            </w:tcBorders>
            <w:vAlign w:val="center"/>
          </w:tcPr>
          <w:p w14:paraId="356F38FE"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R$ 2,67</w:t>
            </w:r>
          </w:p>
        </w:tc>
        <w:tc>
          <w:tcPr>
            <w:tcW w:w="1688" w:type="dxa"/>
            <w:tcBorders>
              <w:top w:val="single" w:sz="4" w:space="0" w:color="000000"/>
              <w:left w:val="single" w:sz="4" w:space="0" w:color="000000"/>
              <w:bottom w:val="single" w:sz="4" w:space="0" w:color="000000"/>
              <w:right w:val="single" w:sz="4" w:space="0" w:color="000000"/>
            </w:tcBorders>
            <w:vAlign w:val="center"/>
          </w:tcPr>
          <w:p w14:paraId="06EA28A4"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R$ 3.997,50</w:t>
            </w:r>
          </w:p>
        </w:tc>
      </w:tr>
      <w:tr w:rsidR="00D32DF0" w:rsidRPr="00D32DF0" w14:paraId="162CAD59"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25B03BD2"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23</w:t>
            </w:r>
          </w:p>
        </w:tc>
        <w:tc>
          <w:tcPr>
            <w:tcW w:w="3284" w:type="dxa"/>
            <w:tcBorders>
              <w:top w:val="single" w:sz="4" w:space="0" w:color="000000"/>
              <w:left w:val="single" w:sz="4" w:space="0" w:color="000000"/>
              <w:bottom w:val="single" w:sz="4" w:space="0" w:color="000000"/>
              <w:right w:val="single" w:sz="4" w:space="0" w:color="000000"/>
            </w:tcBorders>
            <w:vAlign w:val="center"/>
          </w:tcPr>
          <w:p w14:paraId="74F3A939"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COMPRESSA GAZE ESTERIL 13 FIOS</w:t>
            </w:r>
          </w:p>
        </w:tc>
        <w:tc>
          <w:tcPr>
            <w:tcW w:w="1370" w:type="dxa"/>
            <w:tcBorders>
              <w:top w:val="single" w:sz="4" w:space="0" w:color="000000"/>
              <w:left w:val="single" w:sz="4" w:space="0" w:color="000000"/>
              <w:bottom w:val="single" w:sz="4" w:space="0" w:color="000000"/>
              <w:right w:val="single" w:sz="4" w:space="0" w:color="000000"/>
            </w:tcBorders>
            <w:vAlign w:val="center"/>
          </w:tcPr>
          <w:p w14:paraId="42AFE9EA"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PACOTE</w:t>
            </w:r>
          </w:p>
        </w:tc>
        <w:tc>
          <w:tcPr>
            <w:tcW w:w="1041" w:type="dxa"/>
            <w:tcBorders>
              <w:top w:val="single" w:sz="4" w:space="0" w:color="000000"/>
              <w:left w:val="single" w:sz="4" w:space="0" w:color="000000"/>
              <w:bottom w:val="single" w:sz="4" w:space="0" w:color="000000"/>
              <w:right w:val="single" w:sz="4" w:space="0" w:color="000000"/>
            </w:tcBorders>
            <w:vAlign w:val="center"/>
          </w:tcPr>
          <w:p w14:paraId="71AD99BC"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100.000</w:t>
            </w:r>
          </w:p>
        </w:tc>
        <w:tc>
          <w:tcPr>
            <w:tcW w:w="1524" w:type="dxa"/>
            <w:tcBorders>
              <w:top w:val="single" w:sz="4" w:space="0" w:color="000000"/>
              <w:left w:val="single" w:sz="4" w:space="0" w:color="000000"/>
              <w:bottom w:val="single" w:sz="4" w:space="0" w:color="000000"/>
              <w:right w:val="single" w:sz="4" w:space="0" w:color="000000"/>
            </w:tcBorders>
            <w:vAlign w:val="center"/>
          </w:tcPr>
          <w:p w14:paraId="2BEFB86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R$ 0,46</w:t>
            </w:r>
          </w:p>
        </w:tc>
        <w:tc>
          <w:tcPr>
            <w:tcW w:w="1688" w:type="dxa"/>
            <w:tcBorders>
              <w:top w:val="single" w:sz="4" w:space="0" w:color="000000"/>
              <w:left w:val="single" w:sz="4" w:space="0" w:color="000000"/>
              <w:bottom w:val="single" w:sz="4" w:space="0" w:color="000000"/>
              <w:right w:val="single" w:sz="4" w:space="0" w:color="000000"/>
            </w:tcBorders>
            <w:vAlign w:val="center"/>
          </w:tcPr>
          <w:p w14:paraId="26834CF9"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R$ 45.500,00</w:t>
            </w:r>
          </w:p>
        </w:tc>
      </w:tr>
      <w:tr w:rsidR="00D32DF0" w:rsidRPr="00D32DF0" w14:paraId="07F6CA08"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4B02EE59"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24</w:t>
            </w:r>
          </w:p>
        </w:tc>
        <w:tc>
          <w:tcPr>
            <w:tcW w:w="3284" w:type="dxa"/>
            <w:tcBorders>
              <w:top w:val="single" w:sz="4" w:space="0" w:color="000000"/>
              <w:left w:val="single" w:sz="4" w:space="0" w:color="000000"/>
              <w:bottom w:val="single" w:sz="4" w:space="0" w:color="000000"/>
              <w:right w:val="single" w:sz="4" w:space="0" w:color="000000"/>
            </w:tcBorders>
            <w:vAlign w:val="center"/>
          </w:tcPr>
          <w:p w14:paraId="4A7E9CF4"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PAPEL LENÇOL 70 X 50</w:t>
            </w:r>
          </w:p>
        </w:tc>
        <w:tc>
          <w:tcPr>
            <w:tcW w:w="1370" w:type="dxa"/>
            <w:tcBorders>
              <w:top w:val="single" w:sz="4" w:space="0" w:color="000000"/>
              <w:left w:val="single" w:sz="4" w:space="0" w:color="000000"/>
              <w:bottom w:val="single" w:sz="4" w:space="0" w:color="000000"/>
              <w:right w:val="single" w:sz="4" w:space="0" w:color="000000"/>
            </w:tcBorders>
            <w:vAlign w:val="center"/>
          </w:tcPr>
          <w:p w14:paraId="7658278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2EF2A0D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5.000</w:t>
            </w:r>
          </w:p>
        </w:tc>
        <w:tc>
          <w:tcPr>
            <w:tcW w:w="1524" w:type="dxa"/>
            <w:tcBorders>
              <w:top w:val="single" w:sz="4" w:space="0" w:color="000000"/>
              <w:left w:val="single" w:sz="4" w:space="0" w:color="000000"/>
              <w:bottom w:val="single" w:sz="4" w:space="0" w:color="000000"/>
              <w:right w:val="single" w:sz="4" w:space="0" w:color="000000"/>
            </w:tcBorders>
            <w:vAlign w:val="center"/>
          </w:tcPr>
          <w:p w14:paraId="2D1251AC"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R$ 8,31</w:t>
            </w:r>
          </w:p>
        </w:tc>
        <w:tc>
          <w:tcPr>
            <w:tcW w:w="1688" w:type="dxa"/>
            <w:tcBorders>
              <w:top w:val="single" w:sz="4" w:space="0" w:color="000000"/>
              <w:left w:val="single" w:sz="4" w:space="0" w:color="000000"/>
              <w:bottom w:val="single" w:sz="4" w:space="0" w:color="000000"/>
              <w:right w:val="single" w:sz="4" w:space="0" w:color="000000"/>
            </w:tcBorders>
            <w:vAlign w:val="center"/>
          </w:tcPr>
          <w:p w14:paraId="32D3F1FA"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R$ 41.550,00</w:t>
            </w:r>
          </w:p>
        </w:tc>
      </w:tr>
      <w:tr w:rsidR="00D32DF0" w:rsidRPr="00D32DF0" w14:paraId="430C896B"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21B14FF4"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25</w:t>
            </w:r>
          </w:p>
        </w:tc>
        <w:tc>
          <w:tcPr>
            <w:tcW w:w="3284" w:type="dxa"/>
            <w:tcBorders>
              <w:top w:val="single" w:sz="4" w:space="0" w:color="000000"/>
              <w:left w:val="single" w:sz="4" w:space="0" w:color="000000"/>
              <w:bottom w:val="single" w:sz="4" w:space="0" w:color="000000"/>
              <w:right w:val="single" w:sz="4" w:space="0" w:color="000000"/>
            </w:tcBorders>
            <w:vAlign w:val="center"/>
          </w:tcPr>
          <w:p w14:paraId="2A54FC37"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LANCETA AUTOMÁTICA DESCARTÁVEL ESTÉRIL 28 G</w:t>
            </w:r>
          </w:p>
        </w:tc>
        <w:tc>
          <w:tcPr>
            <w:tcW w:w="1370" w:type="dxa"/>
            <w:tcBorders>
              <w:top w:val="single" w:sz="4" w:space="0" w:color="000000"/>
              <w:left w:val="single" w:sz="4" w:space="0" w:color="000000"/>
              <w:bottom w:val="single" w:sz="4" w:space="0" w:color="000000"/>
              <w:right w:val="single" w:sz="4" w:space="0" w:color="000000"/>
            </w:tcBorders>
            <w:vAlign w:val="center"/>
          </w:tcPr>
          <w:p w14:paraId="195C82C7"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0D11D9F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20.000</w:t>
            </w:r>
          </w:p>
        </w:tc>
        <w:tc>
          <w:tcPr>
            <w:tcW w:w="1524" w:type="dxa"/>
            <w:tcBorders>
              <w:top w:val="single" w:sz="4" w:space="0" w:color="000000"/>
              <w:left w:val="single" w:sz="4" w:space="0" w:color="000000"/>
              <w:bottom w:val="single" w:sz="4" w:space="0" w:color="000000"/>
              <w:right w:val="single" w:sz="4" w:space="0" w:color="000000"/>
            </w:tcBorders>
            <w:vAlign w:val="center"/>
          </w:tcPr>
          <w:p w14:paraId="00E4CCFA"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R$ 0,26</w:t>
            </w:r>
          </w:p>
        </w:tc>
        <w:tc>
          <w:tcPr>
            <w:tcW w:w="1688" w:type="dxa"/>
            <w:tcBorders>
              <w:top w:val="single" w:sz="4" w:space="0" w:color="000000"/>
              <w:left w:val="single" w:sz="4" w:space="0" w:color="000000"/>
              <w:bottom w:val="single" w:sz="4" w:space="0" w:color="000000"/>
              <w:right w:val="single" w:sz="4" w:space="0" w:color="000000"/>
            </w:tcBorders>
            <w:vAlign w:val="center"/>
          </w:tcPr>
          <w:p w14:paraId="64985548"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R$ 5.118,00</w:t>
            </w:r>
          </w:p>
        </w:tc>
      </w:tr>
      <w:tr w:rsidR="00D32DF0" w:rsidRPr="00D32DF0" w14:paraId="698B393C"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5300A024"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26</w:t>
            </w:r>
          </w:p>
        </w:tc>
        <w:tc>
          <w:tcPr>
            <w:tcW w:w="3284" w:type="dxa"/>
            <w:tcBorders>
              <w:top w:val="single" w:sz="4" w:space="0" w:color="000000"/>
              <w:left w:val="single" w:sz="4" w:space="0" w:color="000000"/>
              <w:bottom w:val="single" w:sz="4" w:space="0" w:color="000000"/>
              <w:right w:val="single" w:sz="4" w:space="0" w:color="000000"/>
            </w:tcBorders>
            <w:vAlign w:val="center"/>
          </w:tcPr>
          <w:p w14:paraId="5A0C6FDA"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ESFIGNOMANOMETRO ANERÓIDE COM VISOR GRANDE ADULTO</w:t>
            </w:r>
          </w:p>
        </w:tc>
        <w:tc>
          <w:tcPr>
            <w:tcW w:w="1370" w:type="dxa"/>
            <w:tcBorders>
              <w:top w:val="single" w:sz="4" w:space="0" w:color="000000"/>
              <w:left w:val="single" w:sz="4" w:space="0" w:color="000000"/>
              <w:bottom w:val="single" w:sz="4" w:space="0" w:color="000000"/>
              <w:right w:val="single" w:sz="4" w:space="0" w:color="000000"/>
            </w:tcBorders>
            <w:vAlign w:val="center"/>
          </w:tcPr>
          <w:p w14:paraId="2A2BD1D1"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6E1D0DAC"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100</w:t>
            </w:r>
          </w:p>
        </w:tc>
        <w:tc>
          <w:tcPr>
            <w:tcW w:w="1524" w:type="dxa"/>
            <w:tcBorders>
              <w:top w:val="single" w:sz="4" w:space="0" w:color="000000"/>
              <w:left w:val="single" w:sz="4" w:space="0" w:color="000000"/>
              <w:bottom w:val="single" w:sz="4" w:space="0" w:color="000000"/>
              <w:right w:val="single" w:sz="4" w:space="0" w:color="000000"/>
            </w:tcBorders>
            <w:vAlign w:val="center"/>
          </w:tcPr>
          <w:p w14:paraId="6BA27C03"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R$ 68,62</w:t>
            </w:r>
          </w:p>
        </w:tc>
        <w:tc>
          <w:tcPr>
            <w:tcW w:w="1688" w:type="dxa"/>
            <w:tcBorders>
              <w:top w:val="single" w:sz="4" w:space="0" w:color="000000"/>
              <w:left w:val="single" w:sz="4" w:space="0" w:color="000000"/>
              <w:bottom w:val="single" w:sz="4" w:space="0" w:color="000000"/>
              <w:right w:val="single" w:sz="4" w:space="0" w:color="000000"/>
            </w:tcBorders>
            <w:vAlign w:val="center"/>
          </w:tcPr>
          <w:p w14:paraId="537C7B18"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R$ 6.861,50</w:t>
            </w:r>
          </w:p>
        </w:tc>
      </w:tr>
      <w:tr w:rsidR="00D32DF0" w:rsidRPr="00D32DF0" w14:paraId="478E82D6"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1D1F93C2"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27</w:t>
            </w:r>
          </w:p>
        </w:tc>
        <w:tc>
          <w:tcPr>
            <w:tcW w:w="3284" w:type="dxa"/>
            <w:tcBorders>
              <w:top w:val="single" w:sz="4" w:space="0" w:color="000000"/>
              <w:left w:val="single" w:sz="4" w:space="0" w:color="000000"/>
              <w:bottom w:val="single" w:sz="4" w:space="0" w:color="000000"/>
              <w:right w:val="single" w:sz="4" w:space="0" w:color="000000"/>
            </w:tcBorders>
            <w:vAlign w:val="center"/>
          </w:tcPr>
          <w:p w14:paraId="5F742E99"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LUVA VINIL TAMANHO M</w:t>
            </w:r>
          </w:p>
        </w:tc>
        <w:tc>
          <w:tcPr>
            <w:tcW w:w="1370" w:type="dxa"/>
            <w:tcBorders>
              <w:top w:val="single" w:sz="4" w:space="0" w:color="000000"/>
              <w:left w:val="single" w:sz="4" w:space="0" w:color="000000"/>
              <w:bottom w:val="single" w:sz="4" w:space="0" w:color="000000"/>
              <w:right w:val="single" w:sz="4" w:space="0" w:color="000000"/>
            </w:tcBorders>
            <w:vAlign w:val="center"/>
          </w:tcPr>
          <w:p w14:paraId="072C9B79"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CAIXA</w:t>
            </w:r>
          </w:p>
        </w:tc>
        <w:tc>
          <w:tcPr>
            <w:tcW w:w="1041" w:type="dxa"/>
            <w:tcBorders>
              <w:top w:val="single" w:sz="4" w:space="0" w:color="000000"/>
              <w:left w:val="single" w:sz="4" w:space="0" w:color="000000"/>
              <w:bottom w:val="single" w:sz="4" w:space="0" w:color="000000"/>
              <w:right w:val="single" w:sz="4" w:space="0" w:color="000000"/>
            </w:tcBorders>
            <w:vAlign w:val="center"/>
          </w:tcPr>
          <w:p w14:paraId="5555160C"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4.000</w:t>
            </w:r>
          </w:p>
        </w:tc>
        <w:tc>
          <w:tcPr>
            <w:tcW w:w="1524" w:type="dxa"/>
            <w:tcBorders>
              <w:top w:val="single" w:sz="4" w:space="0" w:color="000000"/>
              <w:left w:val="single" w:sz="4" w:space="0" w:color="000000"/>
              <w:bottom w:val="single" w:sz="4" w:space="0" w:color="000000"/>
              <w:right w:val="single" w:sz="4" w:space="0" w:color="000000"/>
            </w:tcBorders>
            <w:vAlign w:val="center"/>
          </w:tcPr>
          <w:p w14:paraId="3C3BA0D4"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R$ 9,89</w:t>
            </w:r>
          </w:p>
        </w:tc>
        <w:tc>
          <w:tcPr>
            <w:tcW w:w="1688" w:type="dxa"/>
            <w:tcBorders>
              <w:top w:val="single" w:sz="4" w:space="0" w:color="000000"/>
              <w:left w:val="single" w:sz="4" w:space="0" w:color="000000"/>
              <w:bottom w:val="single" w:sz="4" w:space="0" w:color="000000"/>
              <w:right w:val="single" w:sz="4" w:space="0" w:color="000000"/>
            </w:tcBorders>
            <w:vAlign w:val="center"/>
          </w:tcPr>
          <w:p w14:paraId="5695B005"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R$ 39.560,00</w:t>
            </w:r>
          </w:p>
        </w:tc>
      </w:tr>
      <w:tr w:rsidR="00D32DF0" w:rsidRPr="00D32DF0" w14:paraId="4289D82F"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413E2F79"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28</w:t>
            </w:r>
          </w:p>
        </w:tc>
        <w:tc>
          <w:tcPr>
            <w:tcW w:w="3284" w:type="dxa"/>
            <w:tcBorders>
              <w:top w:val="single" w:sz="4" w:space="0" w:color="000000"/>
              <w:left w:val="single" w:sz="4" w:space="0" w:color="000000"/>
              <w:bottom w:val="single" w:sz="4" w:space="0" w:color="000000"/>
              <w:right w:val="single" w:sz="4" w:space="0" w:color="000000"/>
            </w:tcBorders>
            <w:vAlign w:val="center"/>
          </w:tcPr>
          <w:p w14:paraId="09B005BC"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LUVA NITRÍLICA PARA PROCEDIMENTO NÃO CIRÚRGICO TAMANHO M - CAIXA COM 100 UNIDADES</w:t>
            </w:r>
          </w:p>
        </w:tc>
        <w:tc>
          <w:tcPr>
            <w:tcW w:w="1370" w:type="dxa"/>
            <w:tcBorders>
              <w:top w:val="single" w:sz="4" w:space="0" w:color="000000"/>
              <w:left w:val="single" w:sz="4" w:space="0" w:color="000000"/>
              <w:bottom w:val="single" w:sz="4" w:space="0" w:color="000000"/>
              <w:right w:val="single" w:sz="4" w:space="0" w:color="000000"/>
            </w:tcBorders>
            <w:vAlign w:val="center"/>
          </w:tcPr>
          <w:p w14:paraId="40D8A96E"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CAIXA</w:t>
            </w:r>
          </w:p>
        </w:tc>
        <w:tc>
          <w:tcPr>
            <w:tcW w:w="1041" w:type="dxa"/>
            <w:tcBorders>
              <w:top w:val="single" w:sz="4" w:space="0" w:color="000000"/>
              <w:left w:val="single" w:sz="4" w:space="0" w:color="000000"/>
              <w:bottom w:val="single" w:sz="4" w:space="0" w:color="000000"/>
              <w:right w:val="single" w:sz="4" w:space="0" w:color="000000"/>
            </w:tcBorders>
            <w:vAlign w:val="center"/>
          </w:tcPr>
          <w:p w14:paraId="52E8BA46"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4.000</w:t>
            </w:r>
          </w:p>
        </w:tc>
        <w:tc>
          <w:tcPr>
            <w:tcW w:w="1524" w:type="dxa"/>
            <w:tcBorders>
              <w:top w:val="single" w:sz="4" w:space="0" w:color="000000"/>
              <w:left w:val="single" w:sz="4" w:space="0" w:color="000000"/>
              <w:bottom w:val="single" w:sz="4" w:space="0" w:color="000000"/>
              <w:right w:val="single" w:sz="4" w:space="0" w:color="000000"/>
            </w:tcBorders>
            <w:vAlign w:val="center"/>
          </w:tcPr>
          <w:p w14:paraId="453EFD0D"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R$ 12,00</w:t>
            </w:r>
          </w:p>
        </w:tc>
        <w:tc>
          <w:tcPr>
            <w:tcW w:w="1688" w:type="dxa"/>
            <w:tcBorders>
              <w:top w:val="single" w:sz="4" w:space="0" w:color="000000"/>
              <w:left w:val="single" w:sz="4" w:space="0" w:color="000000"/>
              <w:bottom w:val="single" w:sz="4" w:space="0" w:color="000000"/>
              <w:right w:val="single" w:sz="4" w:space="0" w:color="000000"/>
            </w:tcBorders>
            <w:vAlign w:val="center"/>
          </w:tcPr>
          <w:p w14:paraId="1C7EAB99"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R$ 48.000,00</w:t>
            </w:r>
          </w:p>
        </w:tc>
      </w:tr>
      <w:tr w:rsidR="00D32DF0" w:rsidRPr="00D32DF0" w14:paraId="29B910E1"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3D37677B"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29</w:t>
            </w:r>
          </w:p>
        </w:tc>
        <w:tc>
          <w:tcPr>
            <w:tcW w:w="3284" w:type="dxa"/>
            <w:tcBorders>
              <w:top w:val="single" w:sz="4" w:space="0" w:color="000000"/>
              <w:left w:val="single" w:sz="4" w:space="0" w:color="000000"/>
              <w:bottom w:val="single" w:sz="4" w:space="0" w:color="000000"/>
              <w:right w:val="single" w:sz="4" w:space="0" w:color="000000"/>
            </w:tcBorders>
            <w:vAlign w:val="center"/>
          </w:tcPr>
          <w:p w14:paraId="11899C73"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LUVA NITRÍLICA PARA PROCEDIMENTO NÃO CIRÚRGICO TAMANHO G - CAIXA COM 100 UNIDADES</w:t>
            </w:r>
          </w:p>
        </w:tc>
        <w:tc>
          <w:tcPr>
            <w:tcW w:w="1370" w:type="dxa"/>
            <w:tcBorders>
              <w:top w:val="single" w:sz="4" w:space="0" w:color="000000"/>
              <w:left w:val="single" w:sz="4" w:space="0" w:color="000000"/>
              <w:bottom w:val="single" w:sz="4" w:space="0" w:color="000000"/>
              <w:right w:val="single" w:sz="4" w:space="0" w:color="000000"/>
            </w:tcBorders>
            <w:vAlign w:val="center"/>
          </w:tcPr>
          <w:p w14:paraId="6743952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CAIXA</w:t>
            </w:r>
          </w:p>
        </w:tc>
        <w:tc>
          <w:tcPr>
            <w:tcW w:w="1041" w:type="dxa"/>
            <w:tcBorders>
              <w:top w:val="single" w:sz="4" w:space="0" w:color="000000"/>
              <w:left w:val="single" w:sz="4" w:space="0" w:color="000000"/>
              <w:bottom w:val="single" w:sz="4" w:space="0" w:color="000000"/>
              <w:right w:val="single" w:sz="4" w:space="0" w:color="000000"/>
            </w:tcBorders>
            <w:vAlign w:val="center"/>
          </w:tcPr>
          <w:p w14:paraId="26BF08C3"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1.400</w:t>
            </w:r>
          </w:p>
        </w:tc>
        <w:tc>
          <w:tcPr>
            <w:tcW w:w="1524" w:type="dxa"/>
            <w:tcBorders>
              <w:top w:val="single" w:sz="4" w:space="0" w:color="000000"/>
              <w:left w:val="single" w:sz="4" w:space="0" w:color="000000"/>
              <w:bottom w:val="single" w:sz="4" w:space="0" w:color="000000"/>
              <w:right w:val="single" w:sz="4" w:space="0" w:color="000000"/>
            </w:tcBorders>
            <w:vAlign w:val="center"/>
          </w:tcPr>
          <w:p w14:paraId="09BFEEC5"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R$ 12,00</w:t>
            </w:r>
          </w:p>
        </w:tc>
        <w:tc>
          <w:tcPr>
            <w:tcW w:w="1688" w:type="dxa"/>
            <w:tcBorders>
              <w:top w:val="single" w:sz="4" w:space="0" w:color="000000"/>
              <w:left w:val="single" w:sz="4" w:space="0" w:color="000000"/>
              <w:bottom w:val="single" w:sz="4" w:space="0" w:color="000000"/>
              <w:right w:val="single" w:sz="4" w:space="0" w:color="000000"/>
            </w:tcBorders>
            <w:vAlign w:val="center"/>
          </w:tcPr>
          <w:p w14:paraId="2337AB73"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R$ 16.800,00</w:t>
            </w:r>
          </w:p>
        </w:tc>
      </w:tr>
      <w:tr w:rsidR="00D32DF0" w:rsidRPr="00D32DF0" w14:paraId="0AB5DFFB"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3BC940C2"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30</w:t>
            </w:r>
          </w:p>
        </w:tc>
        <w:tc>
          <w:tcPr>
            <w:tcW w:w="3284" w:type="dxa"/>
            <w:tcBorders>
              <w:top w:val="single" w:sz="4" w:space="0" w:color="000000"/>
              <w:left w:val="single" w:sz="4" w:space="0" w:color="000000"/>
              <w:bottom w:val="single" w:sz="4" w:space="0" w:color="000000"/>
              <w:right w:val="single" w:sz="4" w:space="0" w:color="000000"/>
            </w:tcBorders>
            <w:vAlign w:val="center"/>
          </w:tcPr>
          <w:p w14:paraId="32C63515"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LUVA NITRÍLICA PARA PROCEDIMENTO NÃO CIRÚRGICO TAMANHO P - CAIXA COM 100 UNIDADES</w:t>
            </w:r>
          </w:p>
        </w:tc>
        <w:tc>
          <w:tcPr>
            <w:tcW w:w="1370" w:type="dxa"/>
            <w:tcBorders>
              <w:top w:val="single" w:sz="4" w:space="0" w:color="000000"/>
              <w:left w:val="single" w:sz="4" w:space="0" w:color="000000"/>
              <w:bottom w:val="single" w:sz="4" w:space="0" w:color="000000"/>
              <w:right w:val="single" w:sz="4" w:space="0" w:color="000000"/>
            </w:tcBorders>
            <w:vAlign w:val="center"/>
          </w:tcPr>
          <w:p w14:paraId="78EF41F7"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CAIXA</w:t>
            </w:r>
          </w:p>
        </w:tc>
        <w:tc>
          <w:tcPr>
            <w:tcW w:w="1041" w:type="dxa"/>
            <w:tcBorders>
              <w:top w:val="single" w:sz="4" w:space="0" w:color="000000"/>
              <w:left w:val="single" w:sz="4" w:space="0" w:color="000000"/>
              <w:bottom w:val="single" w:sz="4" w:space="0" w:color="000000"/>
              <w:right w:val="single" w:sz="4" w:space="0" w:color="000000"/>
            </w:tcBorders>
            <w:vAlign w:val="center"/>
          </w:tcPr>
          <w:p w14:paraId="0DC28AA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3.000</w:t>
            </w:r>
          </w:p>
        </w:tc>
        <w:tc>
          <w:tcPr>
            <w:tcW w:w="1524" w:type="dxa"/>
            <w:tcBorders>
              <w:top w:val="single" w:sz="4" w:space="0" w:color="000000"/>
              <w:left w:val="single" w:sz="4" w:space="0" w:color="000000"/>
              <w:bottom w:val="single" w:sz="4" w:space="0" w:color="000000"/>
              <w:right w:val="single" w:sz="4" w:space="0" w:color="000000"/>
            </w:tcBorders>
            <w:vAlign w:val="center"/>
          </w:tcPr>
          <w:p w14:paraId="7B4F090D"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R$ 12,00</w:t>
            </w:r>
          </w:p>
        </w:tc>
        <w:tc>
          <w:tcPr>
            <w:tcW w:w="1688" w:type="dxa"/>
            <w:tcBorders>
              <w:top w:val="single" w:sz="4" w:space="0" w:color="000000"/>
              <w:left w:val="single" w:sz="4" w:space="0" w:color="000000"/>
              <w:bottom w:val="single" w:sz="4" w:space="0" w:color="000000"/>
              <w:right w:val="single" w:sz="4" w:space="0" w:color="000000"/>
            </w:tcBorders>
            <w:vAlign w:val="center"/>
          </w:tcPr>
          <w:p w14:paraId="221B41BE"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R$ 36.000,00</w:t>
            </w:r>
          </w:p>
        </w:tc>
      </w:tr>
      <w:tr w:rsidR="00D32DF0" w:rsidRPr="00D32DF0" w14:paraId="147A2982"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7E5E5E5F"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31</w:t>
            </w:r>
          </w:p>
        </w:tc>
        <w:tc>
          <w:tcPr>
            <w:tcW w:w="3284" w:type="dxa"/>
            <w:tcBorders>
              <w:top w:val="single" w:sz="4" w:space="0" w:color="000000"/>
              <w:left w:val="single" w:sz="4" w:space="0" w:color="000000"/>
              <w:bottom w:val="single" w:sz="4" w:space="0" w:color="000000"/>
              <w:right w:val="single" w:sz="4" w:space="0" w:color="000000"/>
            </w:tcBorders>
            <w:vAlign w:val="center"/>
          </w:tcPr>
          <w:p w14:paraId="05575994"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MASCARA DE PROTEÇÃO N95 - PFF2</w:t>
            </w:r>
          </w:p>
        </w:tc>
        <w:tc>
          <w:tcPr>
            <w:tcW w:w="1370" w:type="dxa"/>
            <w:tcBorders>
              <w:top w:val="single" w:sz="4" w:space="0" w:color="000000"/>
              <w:left w:val="single" w:sz="4" w:space="0" w:color="000000"/>
              <w:bottom w:val="single" w:sz="4" w:space="0" w:color="000000"/>
              <w:right w:val="single" w:sz="4" w:space="0" w:color="000000"/>
            </w:tcBorders>
            <w:vAlign w:val="center"/>
          </w:tcPr>
          <w:p w14:paraId="03142802"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374F92C5"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5.000</w:t>
            </w:r>
          </w:p>
        </w:tc>
        <w:tc>
          <w:tcPr>
            <w:tcW w:w="1524" w:type="dxa"/>
            <w:tcBorders>
              <w:top w:val="single" w:sz="4" w:space="0" w:color="000000"/>
              <w:left w:val="single" w:sz="4" w:space="0" w:color="000000"/>
              <w:bottom w:val="single" w:sz="4" w:space="0" w:color="000000"/>
              <w:right w:val="single" w:sz="4" w:space="0" w:color="000000"/>
            </w:tcBorders>
            <w:vAlign w:val="center"/>
          </w:tcPr>
          <w:p w14:paraId="02BE5255"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R$ 0,78</w:t>
            </w:r>
          </w:p>
        </w:tc>
        <w:tc>
          <w:tcPr>
            <w:tcW w:w="1688" w:type="dxa"/>
            <w:tcBorders>
              <w:top w:val="single" w:sz="4" w:space="0" w:color="000000"/>
              <w:left w:val="single" w:sz="4" w:space="0" w:color="000000"/>
              <w:bottom w:val="single" w:sz="4" w:space="0" w:color="000000"/>
              <w:right w:val="single" w:sz="4" w:space="0" w:color="000000"/>
            </w:tcBorders>
            <w:vAlign w:val="center"/>
          </w:tcPr>
          <w:p w14:paraId="5A694B4A"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R$ 3.900,00</w:t>
            </w:r>
          </w:p>
        </w:tc>
      </w:tr>
      <w:tr w:rsidR="00D32DF0" w:rsidRPr="00D32DF0" w14:paraId="7E034D32"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2D971F9E"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32</w:t>
            </w:r>
          </w:p>
        </w:tc>
        <w:tc>
          <w:tcPr>
            <w:tcW w:w="3284" w:type="dxa"/>
            <w:tcBorders>
              <w:top w:val="single" w:sz="4" w:space="0" w:color="000000"/>
              <w:left w:val="single" w:sz="4" w:space="0" w:color="000000"/>
              <w:bottom w:val="single" w:sz="4" w:space="0" w:color="000000"/>
              <w:right w:val="single" w:sz="4" w:space="0" w:color="000000"/>
            </w:tcBorders>
            <w:vAlign w:val="center"/>
          </w:tcPr>
          <w:p w14:paraId="19A4BD81"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INDICADOR QUÍMICO PARA MONITORAMENTO DE ESTERELIZAÇÃO A VAPOR</w:t>
            </w:r>
          </w:p>
        </w:tc>
        <w:tc>
          <w:tcPr>
            <w:tcW w:w="1370" w:type="dxa"/>
            <w:tcBorders>
              <w:top w:val="single" w:sz="4" w:space="0" w:color="000000"/>
              <w:left w:val="single" w:sz="4" w:space="0" w:color="000000"/>
              <w:bottom w:val="single" w:sz="4" w:space="0" w:color="000000"/>
              <w:right w:val="single" w:sz="4" w:space="0" w:color="000000"/>
            </w:tcBorders>
            <w:vAlign w:val="center"/>
          </w:tcPr>
          <w:p w14:paraId="6006ADD1"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7B470E5A"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20</w:t>
            </w:r>
          </w:p>
        </w:tc>
        <w:tc>
          <w:tcPr>
            <w:tcW w:w="1524" w:type="dxa"/>
            <w:tcBorders>
              <w:top w:val="single" w:sz="4" w:space="0" w:color="000000"/>
              <w:left w:val="single" w:sz="4" w:space="0" w:color="000000"/>
              <w:bottom w:val="single" w:sz="4" w:space="0" w:color="000000"/>
              <w:right w:val="single" w:sz="4" w:space="0" w:color="000000"/>
            </w:tcBorders>
            <w:vAlign w:val="center"/>
          </w:tcPr>
          <w:p w14:paraId="6FFE9452"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R$ 3,26</w:t>
            </w:r>
          </w:p>
        </w:tc>
        <w:tc>
          <w:tcPr>
            <w:tcW w:w="1688" w:type="dxa"/>
            <w:tcBorders>
              <w:top w:val="single" w:sz="4" w:space="0" w:color="000000"/>
              <w:left w:val="single" w:sz="4" w:space="0" w:color="000000"/>
              <w:bottom w:val="single" w:sz="4" w:space="0" w:color="000000"/>
              <w:right w:val="single" w:sz="4" w:space="0" w:color="000000"/>
            </w:tcBorders>
            <w:vAlign w:val="center"/>
          </w:tcPr>
          <w:p w14:paraId="148CF0EC"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R$ 65,20</w:t>
            </w:r>
          </w:p>
        </w:tc>
      </w:tr>
      <w:tr w:rsidR="00D32DF0" w:rsidRPr="00D32DF0" w14:paraId="6CECCA58"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5FB57198"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33</w:t>
            </w:r>
          </w:p>
        </w:tc>
        <w:tc>
          <w:tcPr>
            <w:tcW w:w="3284" w:type="dxa"/>
            <w:tcBorders>
              <w:top w:val="single" w:sz="4" w:space="0" w:color="000000"/>
              <w:left w:val="single" w:sz="4" w:space="0" w:color="000000"/>
              <w:bottom w:val="single" w:sz="4" w:space="0" w:color="000000"/>
              <w:right w:val="single" w:sz="4" w:space="0" w:color="000000"/>
            </w:tcBorders>
            <w:vAlign w:val="center"/>
          </w:tcPr>
          <w:p w14:paraId="4ED3CCED"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COLETOR DE MATERIAL PERFURO CORTANTE 13L</w:t>
            </w:r>
          </w:p>
        </w:tc>
        <w:tc>
          <w:tcPr>
            <w:tcW w:w="1370" w:type="dxa"/>
            <w:tcBorders>
              <w:top w:val="single" w:sz="4" w:space="0" w:color="000000"/>
              <w:left w:val="single" w:sz="4" w:space="0" w:color="000000"/>
              <w:bottom w:val="single" w:sz="4" w:space="0" w:color="000000"/>
              <w:right w:val="single" w:sz="4" w:space="0" w:color="000000"/>
            </w:tcBorders>
            <w:vAlign w:val="center"/>
          </w:tcPr>
          <w:p w14:paraId="2E6991D7"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230CB49B"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10.000</w:t>
            </w:r>
          </w:p>
        </w:tc>
        <w:tc>
          <w:tcPr>
            <w:tcW w:w="1524" w:type="dxa"/>
            <w:tcBorders>
              <w:top w:val="single" w:sz="4" w:space="0" w:color="000000"/>
              <w:left w:val="single" w:sz="4" w:space="0" w:color="000000"/>
              <w:bottom w:val="single" w:sz="4" w:space="0" w:color="000000"/>
              <w:right w:val="single" w:sz="4" w:space="0" w:color="000000"/>
            </w:tcBorders>
            <w:vAlign w:val="center"/>
          </w:tcPr>
          <w:p w14:paraId="39796D6F"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R$ 5,39</w:t>
            </w:r>
          </w:p>
        </w:tc>
        <w:tc>
          <w:tcPr>
            <w:tcW w:w="1688" w:type="dxa"/>
            <w:tcBorders>
              <w:top w:val="single" w:sz="4" w:space="0" w:color="000000"/>
              <w:left w:val="single" w:sz="4" w:space="0" w:color="000000"/>
              <w:bottom w:val="single" w:sz="4" w:space="0" w:color="000000"/>
              <w:right w:val="single" w:sz="4" w:space="0" w:color="000000"/>
            </w:tcBorders>
            <w:vAlign w:val="center"/>
          </w:tcPr>
          <w:p w14:paraId="02680DF9"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R$ 53.900,00</w:t>
            </w:r>
          </w:p>
        </w:tc>
      </w:tr>
      <w:tr w:rsidR="00D32DF0" w:rsidRPr="00D32DF0" w14:paraId="64C19386"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531B7759"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34</w:t>
            </w:r>
          </w:p>
        </w:tc>
        <w:tc>
          <w:tcPr>
            <w:tcW w:w="3284" w:type="dxa"/>
            <w:tcBorders>
              <w:top w:val="single" w:sz="4" w:space="0" w:color="000000"/>
              <w:left w:val="single" w:sz="4" w:space="0" w:color="000000"/>
              <w:bottom w:val="single" w:sz="4" w:space="0" w:color="000000"/>
              <w:right w:val="single" w:sz="4" w:space="0" w:color="000000"/>
            </w:tcBorders>
            <w:vAlign w:val="center"/>
          </w:tcPr>
          <w:p w14:paraId="5FBE78F5"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FITA PARA AUTOCLAVE 19 MM X 30M</w:t>
            </w:r>
          </w:p>
        </w:tc>
        <w:tc>
          <w:tcPr>
            <w:tcW w:w="1370" w:type="dxa"/>
            <w:tcBorders>
              <w:top w:val="single" w:sz="4" w:space="0" w:color="000000"/>
              <w:left w:val="single" w:sz="4" w:space="0" w:color="000000"/>
              <w:bottom w:val="single" w:sz="4" w:space="0" w:color="000000"/>
              <w:right w:val="single" w:sz="4" w:space="0" w:color="000000"/>
            </w:tcBorders>
            <w:vAlign w:val="center"/>
          </w:tcPr>
          <w:p w14:paraId="293330DD"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2BE64A4E"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300</w:t>
            </w:r>
          </w:p>
        </w:tc>
        <w:tc>
          <w:tcPr>
            <w:tcW w:w="1524" w:type="dxa"/>
            <w:tcBorders>
              <w:top w:val="single" w:sz="4" w:space="0" w:color="000000"/>
              <w:left w:val="single" w:sz="4" w:space="0" w:color="000000"/>
              <w:bottom w:val="single" w:sz="4" w:space="0" w:color="000000"/>
              <w:right w:val="single" w:sz="4" w:space="0" w:color="000000"/>
            </w:tcBorders>
            <w:vAlign w:val="center"/>
          </w:tcPr>
          <w:p w14:paraId="3CBD58C5"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R$ 4,09</w:t>
            </w:r>
          </w:p>
        </w:tc>
        <w:tc>
          <w:tcPr>
            <w:tcW w:w="1688" w:type="dxa"/>
            <w:tcBorders>
              <w:top w:val="single" w:sz="4" w:space="0" w:color="000000"/>
              <w:left w:val="single" w:sz="4" w:space="0" w:color="000000"/>
              <w:bottom w:val="single" w:sz="4" w:space="0" w:color="000000"/>
              <w:right w:val="single" w:sz="4" w:space="0" w:color="000000"/>
            </w:tcBorders>
            <w:vAlign w:val="center"/>
          </w:tcPr>
          <w:p w14:paraId="47034D84"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R$ 1.227,00</w:t>
            </w:r>
          </w:p>
        </w:tc>
      </w:tr>
      <w:tr w:rsidR="00D32DF0" w:rsidRPr="00D32DF0" w14:paraId="5425FF84" w14:textId="77777777" w:rsidTr="005C379F">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71455BF6" w14:textId="77777777" w:rsidR="00D32DF0" w:rsidRPr="00D32DF0" w:rsidRDefault="00D32DF0" w:rsidP="005C379F">
            <w:pPr>
              <w:widowControl w:val="0"/>
              <w:spacing w:line="276" w:lineRule="auto"/>
              <w:jc w:val="center"/>
              <w:rPr>
                <w:rFonts w:asciiTheme="minorHAnsi" w:hAnsiTheme="minorHAnsi" w:cstheme="minorHAnsi"/>
                <w:b/>
                <w:sz w:val="21"/>
                <w:szCs w:val="21"/>
              </w:rPr>
            </w:pPr>
            <w:r w:rsidRPr="00D32DF0">
              <w:rPr>
                <w:rFonts w:asciiTheme="minorHAnsi" w:hAnsiTheme="minorHAnsi" w:cstheme="minorHAnsi"/>
                <w:b/>
                <w:sz w:val="21"/>
                <w:szCs w:val="21"/>
              </w:rPr>
              <w:t>35</w:t>
            </w:r>
          </w:p>
        </w:tc>
        <w:tc>
          <w:tcPr>
            <w:tcW w:w="3284" w:type="dxa"/>
            <w:tcBorders>
              <w:top w:val="single" w:sz="4" w:space="0" w:color="000000"/>
              <w:left w:val="single" w:sz="4" w:space="0" w:color="000000"/>
              <w:bottom w:val="single" w:sz="4" w:space="0" w:color="000000"/>
              <w:right w:val="single" w:sz="4" w:space="0" w:color="000000"/>
            </w:tcBorders>
            <w:vAlign w:val="center"/>
          </w:tcPr>
          <w:p w14:paraId="0CE5D5DF" w14:textId="77777777" w:rsidR="00D32DF0" w:rsidRPr="00D32DF0" w:rsidRDefault="00D32DF0" w:rsidP="005C379F">
            <w:pPr>
              <w:jc w:val="center"/>
              <w:rPr>
                <w:rFonts w:asciiTheme="minorHAnsi" w:hAnsiTheme="minorHAnsi" w:cstheme="minorHAnsi"/>
                <w:bCs/>
                <w:sz w:val="21"/>
                <w:szCs w:val="21"/>
              </w:rPr>
            </w:pPr>
            <w:r w:rsidRPr="00D32DF0">
              <w:rPr>
                <w:rFonts w:asciiTheme="minorHAnsi" w:hAnsiTheme="minorHAnsi" w:cstheme="minorHAnsi"/>
                <w:sz w:val="21"/>
                <w:szCs w:val="21"/>
              </w:rPr>
              <w:t>SONDA URETRAL Nº 10</w:t>
            </w:r>
          </w:p>
        </w:tc>
        <w:tc>
          <w:tcPr>
            <w:tcW w:w="1370" w:type="dxa"/>
            <w:tcBorders>
              <w:top w:val="single" w:sz="4" w:space="0" w:color="000000"/>
              <w:left w:val="single" w:sz="4" w:space="0" w:color="000000"/>
              <w:bottom w:val="single" w:sz="4" w:space="0" w:color="000000"/>
              <w:right w:val="single" w:sz="4" w:space="0" w:color="000000"/>
            </w:tcBorders>
            <w:vAlign w:val="center"/>
          </w:tcPr>
          <w:p w14:paraId="684A75E5"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UNIDADE</w:t>
            </w:r>
          </w:p>
        </w:tc>
        <w:tc>
          <w:tcPr>
            <w:tcW w:w="1041" w:type="dxa"/>
            <w:tcBorders>
              <w:top w:val="single" w:sz="4" w:space="0" w:color="000000"/>
              <w:left w:val="single" w:sz="4" w:space="0" w:color="000000"/>
              <w:bottom w:val="single" w:sz="4" w:space="0" w:color="000000"/>
              <w:right w:val="single" w:sz="4" w:space="0" w:color="000000"/>
            </w:tcBorders>
            <w:vAlign w:val="center"/>
          </w:tcPr>
          <w:p w14:paraId="0B99C0A4"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1.700</w:t>
            </w:r>
          </w:p>
        </w:tc>
        <w:tc>
          <w:tcPr>
            <w:tcW w:w="1524" w:type="dxa"/>
            <w:tcBorders>
              <w:top w:val="single" w:sz="4" w:space="0" w:color="000000"/>
              <w:left w:val="single" w:sz="4" w:space="0" w:color="000000"/>
              <w:bottom w:val="single" w:sz="4" w:space="0" w:color="000000"/>
              <w:right w:val="single" w:sz="4" w:space="0" w:color="000000"/>
            </w:tcBorders>
            <w:vAlign w:val="center"/>
          </w:tcPr>
          <w:p w14:paraId="247FFD04"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R$ 0,52</w:t>
            </w:r>
          </w:p>
        </w:tc>
        <w:tc>
          <w:tcPr>
            <w:tcW w:w="1688" w:type="dxa"/>
            <w:tcBorders>
              <w:top w:val="single" w:sz="4" w:space="0" w:color="000000"/>
              <w:left w:val="single" w:sz="4" w:space="0" w:color="000000"/>
              <w:bottom w:val="single" w:sz="4" w:space="0" w:color="000000"/>
              <w:right w:val="single" w:sz="4" w:space="0" w:color="000000"/>
            </w:tcBorders>
            <w:vAlign w:val="center"/>
          </w:tcPr>
          <w:p w14:paraId="5D1A4716"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R$ 884,00</w:t>
            </w:r>
          </w:p>
        </w:tc>
      </w:tr>
      <w:tr w:rsidR="00D32DF0" w:rsidRPr="00D32DF0" w14:paraId="210DBF81" w14:textId="77777777" w:rsidTr="005C379F">
        <w:trPr>
          <w:jc w:val="center"/>
        </w:trPr>
        <w:tc>
          <w:tcPr>
            <w:tcW w:w="6608" w:type="dxa"/>
            <w:gridSpan w:val="4"/>
            <w:tcBorders>
              <w:top w:val="single" w:sz="4" w:space="0" w:color="000000"/>
              <w:left w:val="single" w:sz="4" w:space="0" w:color="000000"/>
              <w:bottom w:val="single" w:sz="4" w:space="0" w:color="000000"/>
              <w:right w:val="single" w:sz="4" w:space="0" w:color="000000"/>
            </w:tcBorders>
            <w:vAlign w:val="center"/>
          </w:tcPr>
          <w:p w14:paraId="50C853B4" w14:textId="77777777" w:rsidR="00D32DF0" w:rsidRPr="00D32DF0" w:rsidRDefault="00D32DF0" w:rsidP="005C379F">
            <w:pPr>
              <w:widowControl w:val="0"/>
              <w:spacing w:line="276" w:lineRule="auto"/>
              <w:jc w:val="center"/>
              <w:rPr>
                <w:rFonts w:asciiTheme="minorHAnsi" w:hAnsiTheme="minorHAnsi" w:cstheme="minorHAnsi"/>
                <w:sz w:val="21"/>
                <w:szCs w:val="21"/>
              </w:rPr>
            </w:pPr>
            <w:r w:rsidRPr="00D32DF0">
              <w:rPr>
                <w:rFonts w:asciiTheme="minorHAnsi" w:hAnsiTheme="minorHAnsi" w:cstheme="minorHAnsi"/>
                <w:sz w:val="21"/>
                <w:szCs w:val="21"/>
              </w:rPr>
              <w:t>Valor Total</w:t>
            </w:r>
          </w:p>
        </w:tc>
        <w:tc>
          <w:tcPr>
            <w:tcW w:w="3212" w:type="dxa"/>
            <w:gridSpan w:val="2"/>
            <w:tcBorders>
              <w:top w:val="single" w:sz="4" w:space="0" w:color="000000"/>
              <w:left w:val="single" w:sz="4" w:space="0" w:color="000000"/>
              <w:bottom w:val="single" w:sz="4" w:space="0" w:color="000000"/>
              <w:right w:val="single" w:sz="4" w:space="0" w:color="000000"/>
            </w:tcBorders>
            <w:vAlign w:val="center"/>
          </w:tcPr>
          <w:p w14:paraId="303FF7AF" w14:textId="6C2D67EB" w:rsidR="00D32DF0" w:rsidRPr="00D32DF0" w:rsidRDefault="00D32DF0" w:rsidP="005C379F">
            <w:pPr>
              <w:widowControl w:val="0"/>
              <w:spacing w:line="276" w:lineRule="auto"/>
              <w:jc w:val="center"/>
              <w:rPr>
                <w:rFonts w:asciiTheme="minorHAnsi" w:hAnsiTheme="minorHAnsi" w:cstheme="minorHAnsi"/>
                <w:b/>
                <w:sz w:val="21"/>
                <w:szCs w:val="21"/>
              </w:rPr>
            </w:pPr>
            <w:r w:rsidRPr="007840BE">
              <w:rPr>
                <w:rFonts w:asciiTheme="minorHAnsi" w:hAnsiTheme="minorHAnsi" w:cstheme="minorHAnsi"/>
                <w:b/>
                <w:sz w:val="21"/>
                <w:szCs w:val="21"/>
              </w:rPr>
              <w:t xml:space="preserve">R$ </w:t>
            </w:r>
            <w:r w:rsidR="007840BE" w:rsidRPr="007840BE">
              <w:rPr>
                <w:rFonts w:asciiTheme="minorHAnsi" w:hAnsiTheme="minorHAnsi" w:cstheme="minorHAnsi"/>
                <w:b/>
                <w:sz w:val="21"/>
                <w:szCs w:val="21"/>
              </w:rPr>
              <w:t>437.967,50</w:t>
            </w:r>
          </w:p>
        </w:tc>
      </w:tr>
    </w:tbl>
    <w:p w14:paraId="277883EB" w14:textId="77777777" w:rsidR="00D32DF0" w:rsidRPr="00D32DF0" w:rsidRDefault="00D32DF0" w:rsidP="00D32DF0">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p>
    <w:p w14:paraId="55698FDC" w14:textId="77777777" w:rsidR="00D32DF0" w:rsidRPr="007840BE" w:rsidRDefault="00D32DF0" w:rsidP="00F833C8">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2"/>
          <w:szCs w:val="22"/>
        </w:rPr>
      </w:pPr>
      <w:r w:rsidRPr="007840BE">
        <w:rPr>
          <w:rFonts w:asciiTheme="minorHAnsi" w:eastAsia="Arial" w:hAnsiTheme="minorHAnsi" w:cstheme="minorHAnsi"/>
          <w:b/>
          <w:color w:val="000000"/>
          <w:sz w:val="22"/>
          <w:szCs w:val="22"/>
        </w:rPr>
        <w:t xml:space="preserve">DESCRIÇÃO DA SOLUÇÃO COMO UM </w:t>
      </w:r>
      <w:sdt>
        <w:sdtPr>
          <w:rPr>
            <w:rFonts w:asciiTheme="minorHAnsi" w:hAnsiTheme="minorHAnsi" w:cstheme="minorHAnsi"/>
            <w:sz w:val="22"/>
            <w:szCs w:val="22"/>
          </w:rPr>
          <w:tag w:val="goog_rdk_5"/>
          <w:id w:val="1529526983"/>
        </w:sdtPr>
        <w:sdtEndPr/>
        <w:sdtContent/>
      </w:sdt>
      <w:r w:rsidRPr="007840BE">
        <w:rPr>
          <w:rFonts w:asciiTheme="minorHAnsi" w:eastAsia="Arial" w:hAnsiTheme="minorHAnsi" w:cstheme="minorHAnsi"/>
          <w:b/>
          <w:color w:val="000000"/>
          <w:sz w:val="22"/>
          <w:szCs w:val="22"/>
        </w:rPr>
        <w:t>TODO</w:t>
      </w:r>
    </w:p>
    <w:p w14:paraId="4DC0BB52" w14:textId="77777777" w:rsidR="00D32DF0" w:rsidRPr="007840BE" w:rsidRDefault="00D32DF0" w:rsidP="00D32DF0">
      <w:pPr>
        <w:pBdr>
          <w:top w:val="nil"/>
          <w:left w:val="nil"/>
          <w:bottom w:val="nil"/>
          <w:right w:val="nil"/>
          <w:between w:val="nil"/>
        </w:pBdr>
        <w:spacing w:line="360" w:lineRule="auto"/>
        <w:ind w:right="-2"/>
        <w:jc w:val="both"/>
        <w:rPr>
          <w:rFonts w:asciiTheme="minorHAnsi" w:eastAsia="Arial" w:hAnsiTheme="minorHAnsi" w:cstheme="minorHAnsi"/>
          <w:color w:val="0070C0"/>
          <w:sz w:val="22"/>
          <w:szCs w:val="22"/>
        </w:rPr>
      </w:pPr>
    </w:p>
    <w:p w14:paraId="75DF0ECE" w14:textId="77777777" w:rsidR="00D32DF0" w:rsidRPr="007840BE" w:rsidRDefault="00D32DF0" w:rsidP="00D32DF0">
      <w:pPr>
        <w:spacing w:line="360" w:lineRule="auto"/>
        <w:ind w:firstLine="567"/>
        <w:jc w:val="both"/>
        <w:rPr>
          <w:rFonts w:asciiTheme="minorHAnsi" w:hAnsiTheme="minorHAnsi" w:cstheme="minorHAnsi"/>
          <w:sz w:val="22"/>
          <w:szCs w:val="22"/>
        </w:rPr>
      </w:pPr>
      <w:r w:rsidRPr="007840BE">
        <w:rPr>
          <w:rFonts w:asciiTheme="minorHAnsi" w:hAnsiTheme="minorHAnsi" w:cstheme="minorHAnsi"/>
          <w:sz w:val="22"/>
          <w:szCs w:val="22"/>
        </w:rPr>
        <w:t>Os bens enquadram-se na classificação de bens comuns, nos termos do Lei nº 14.133 de 2021, pois os padrões de desempenho e qualidade podem ser objetivamente definidos, por meio de especificações usuais de mercado.</w:t>
      </w:r>
    </w:p>
    <w:p w14:paraId="0947E2C2" w14:textId="77777777" w:rsidR="00D32DF0" w:rsidRPr="007840BE" w:rsidRDefault="00D32DF0" w:rsidP="00D32DF0">
      <w:pPr>
        <w:spacing w:line="360" w:lineRule="auto"/>
        <w:ind w:firstLine="567"/>
        <w:jc w:val="both"/>
        <w:rPr>
          <w:rFonts w:asciiTheme="minorHAnsi" w:hAnsiTheme="minorHAnsi" w:cstheme="minorHAnsi"/>
          <w:sz w:val="22"/>
          <w:szCs w:val="22"/>
        </w:rPr>
      </w:pPr>
      <w:r w:rsidRPr="007840BE">
        <w:rPr>
          <w:rFonts w:asciiTheme="minorHAnsi" w:hAnsiTheme="minorHAnsi" w:cstheme="minorHAnsi"/>
          <w:sz w:val="22"/>
          <w:szCs w:val="22"/>
        </w:rPr>
        <w:t>A contratação do produto por meio de Registro de Preços trará benefícios a Prefeitura Municipal de Santa Branca, proporcionando maior economicidade considerando-se com o mercado. Importante salientar que, não há a necessidade de se estocar grandes quantidades, o que poderia ocasionar perda de validade do produto, haja vista que a compra por meio de Registro de Preços permite a aquisição do produto comente quando houver a necessidade de determinado quantitativo.</w:t>
      </w:r>
    </w:p>
    <w:p w14:paraId="25D2F1F0" w14:textId="77777777" w:rsidR="00D32DF0" w:rsidRPr="007840BE" w:rsidRDefault="00D32DF0" w:rsidP="00D32DF0">
      <w:pPr>
        <w:spacing w:line="360" w:lineRule="auto"/>
        <w:ind w:firstLine="567"/>
        <w:jc w:val="both"/>
        <w:rPr>
          <w:rFonts w:asciiTheme="minorHAnsi" w:hAnsiTheme="minorHAnsi" w:cstheme="minorHAnsi"/>
          <w:sz w:val="22"/>
          <w:szCs w:val="22"/>
        </w:rPr>
      </w:pPr>
      <w:r w:rsidRPr="007840BE">
        <w:rPr>
          <w:rFonts w:asciiTheme="minorHAnsi" w:hAnsiTheme="minorHAnsi" w:cstheme="minorHAnsi"/>
          <w:sz w:val="22"/>
          <w:szCs w:val="22"/>
        </w:rPr>
        <w:t>Diante da necessidade de contratações frequentes e da não possibilidade de definir previamente o quantitativo a ser demandado pela Administração justifica-se a escolha pelo Sistema de Registro de Preços.</w:t>
      </w:r>
    </w:p>
    <w:p w14:paraId="28984647" w14:textId="77777777" w:rsidR="00D32DF0" w:rsidRPr="007840BE" w:rsidRDefault="00D32DF0" w:rsidP="00D32DF0">
      <w:pPr>
        <w:spacing w:line="360" w:lineRule="auto"/>
        <w:ind w:firstLine="567"/>
        <w:jc w:val="both"/>
        <w:rPr>
          <w:rFonts w:asciiTheme="minorHAnsi" w:hAnsiTheme="minorHAnsi" w:cstheme="minorHAnsi"/>
          <w:sz w:val="22"/>
          <w:szCs w:val="22"/>
        </w:rPr>
      </w:pPr>
      <w:r w:rsidRPr="007840BE">
        <w:rPr>
          <w:rFonts w:asciiTheme="minorHAnsi" w:hAnsiTheme="minorHAnsi" w:cstheme="minorHAnsi"/>
          <w:sz w:val="22"/>
          <w:szCs w:val="22"/>
        </w:rPr>
        <w:t>Analisando as alternativas disponíveis e quem atenderam à necessidade da área requisitante, considerando a viabilidade técnica e econômica, a solução que se mostrou mais vantajosa é a realização de procedimento licitatório da modalidade Pregão Eletrônico, pelo sistema de registro de preços, para aquisição de materiais de consumo, de acordo com especificações comuns de mercado capazes de atender aos requisitos estipulados. As licitantes deverão apresentar suas propostas com base nas suas estimativas de custo para o fornecimento. Os preços serão fixos e irreajustáveis dentro do prazo de um ano. O fornecimento só será efetivado após a emissão da Nota de Empenho e mediante Autorização de Fornecimento, expedida pela Diretoria responsável. Na Autorização de Fornecimento constará: a descrição, a quantidade e o valor dos itens empenhados, o prazo de entrega, o responsável pela solicitação e a referência à Nota de Empenho.</w:t>
      </w:r>
    </w:p>
    <w:p w14:paraId="74CCCD35" w14:textId="77777777" w:rsidR="00D32DF0" w:rsidRPr="007840BE" w:rsidRDefault="00D32DF0" w:rsidP="00D32DF0">
      <w:pPr>
        <w:pBdr>
          <w:top w:val="nil"/>
          <w:left w:val="nil"/>
          <w:bottom w:val="nil"/>
          <w:right w:val="nil"/>
          <w:between w:val="nil"/>
        </w:pBdr>
        <w:spacing w:line="360" w:lineRule="auto"/>
        <w:ind w:right="-2"/>
        <w:jc w:val="both"/>
        <w:rPr>
          <w:rFonts w:asciiTheme="minorHAnsi" w:eastAsia="Arial" w:hAnsiTheme="minorHAnsi" w:cstheme="minorHAnsi"/>
          <w:color w:val="0070C0"/>
          <w:sz w:val="22"/>
          <w:szCs w:val="22"/>
        </w:rPr>
      </w:pPr>
    </w:p>
    <w:p w14:paraId="6FE96C07" w14:textId="77777777" w:rsidR="00D32DF0" w:rsidRPr="007840BE" w:rsidRDefault="00D32DF0" w:rsidP="00F833C8">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2"/>
          <w:szCs w:val="22"/>
        </w:rPr>
      </w:pPr>
      <w:r w:rsidRPr="007840BE">
        <w:rPr>
          <w:rFonts w:asciiTheme="minorHAnsi" w:eastAsia="Arial" w:hAnsiTheme="minorHAnsi" w:cstheme="minorHAnsi"/>
          <w:b/>
          <w:color w:val="000000"/>
          <w:sz w:val="22"/>
          <w:szCs w:val="22"/>
        </w:rPr>
        <w:t xml:space="preserve">JUSTIFICATIVA PARA </w:t>
      </w:r>
      <w:sdt>
        <w:sdtPr>
          <w:rPr>
            <w:rFonts w:asciiTheme="minorHAnsi" w:hAnsiTheme="minorHAnsi" w:cstheme="minorHAnsi"/>
            <w:sz w:val="22"/>
            <w:szCs w:val="22"/>
          </w:rPr>
          <w:tag w:val="goog_rdk_6"/>
          <w:id w:val="-224061158"/>
        </w:sdtPr>
        <w:sdtEndPr/>
        <w:sdtContent/>
      </w:sdt>
      <w:r w:rsidRPr="007840BE">
        <w:rPr>
          <w:rFonts w:asciiTheme="minorHAnsi" w:eastAsia="Arial" w:hAnsiTheme="minorHAnsi" w:cstheme="minorHAnsi"/>
          <w:b/>
          <w:color w:val="000000"/>
          <w:sz w:val="22"/>
          <w:szCs w:val="22"/>
        </w:rPr>
        <w:t>PARCELAMENTO</w:t>
      </w:r>
    </w:p>
    <w:p w14:paraId="68E23975" w14:textId="77777777" w:rsidR="00D32DF0" w:rsidRPr="007840BE" w:rsidRDefault="00D32DF0" w:rsidP="00D32DF0">
      <w:pPr>
        <w:pBdr>
          <w:top w:val="nil"/>
          <w:left w:val="nil"/>
          <w:bottom w:val="nil"/>
          <w:right w:val="nil"/>
          <w:between w:val="nil"/>
        </w:pBdr>
        <w:spacing w:line="360" w:lineRule="auto"/>
        <w:ind w:right="-2" w:firstLine="567"/>
        <w:jc w:val="both"/>
        <w:rPr>
          <w:rFonts w:asciiTheme="minorHAnsi" w:eastAsia="Arial" w:hAnsiTheme="minorHAnsi" w:cstheme="minorHAnsi"/>
          <w:color w:val="000000"/>
          <w:sz w:val="22"/>
          <w:szCs w:val="22"/>
        </w:rPr>
      </w:pPr>
      <w:r w:rsidRPr="007840BE">
        <w:rPr>
          <w:rFonts w:asciiTheme="minorHAnsi" w:eastAsia="Arial" w:hAnsiTheme="minorHAnsi" w:cstheme="minorHAnsi"/>
          <w:color w:val="000000"/>
          <w:sz w:val="22"/>
          <w:szCs w:val="22"/>
        </w:rPr>
        <w:t>O objeto é divisível, razão pela qual foi relacionado em vários itens para realização do certame. O critério de julgamento das propostas será o menor preço por item. A divisão do objeto não representa perda da economia de escala.</w:t>
      </w:r>
    </w:p>
    <w:p w14:paraId="49C33384" w14:textId="77777777" w:rsidR="00D32DF0" w:rsidRPr="007840BE" w:rsidRDefault="00D32DF0" w:rsidP="00D32DF0">
      <w:pPr>
        <w:spacing w:line="360" w:lineRule="auto"/>
        <w:ind w:right="-2" w:firstLine="567"/>
        <w:jc w:val="both"/>
        <w:rPr>
          <w:rFonts w:asciiTheme="minorHAnsi" w:hAnsiTheme="minorHAnsi" w:cstheme="minorHAnsi"/>
          <w:sz w:val="22"/>
          <w:szCs w:val="22"/>
        </w:rPr>
      </w:pPr>
      <w:r w:rsidRPr="007840BE">
        <w:rPr>
          <w:rFonts w:asciiTheme="minorHAnsi" w:hAnsiTheme="minorHAnsi" w:cstheme="minorHAnsi"/>
          <w:b/>
          <w:bCs/>
          <w:sz w:val="22"/>
          <w:szCs w:val="22"/>
        </w:rPr>
        <w:t xml:space="preserve">Cotas para ME/EPP/Cooperativas. </w:t>
      </w:r>
      <w:r w:rsidRPr="007840BE">
        <w:rPr>
          <w:rFonts w:asciiTheme="minorHAnsi" w:hAnsiTheme="minorHAnsi" w:cstheme="minorHAnsi"/>
          <w:sz w:val="22"/>
          <w:szCs w:val="22"/>
        </w:rPr>
        <w:t xml:space="preserve">Em cumprimento ao artigo 48, inciso III, da Lei Complementar Federal nº 123/2006, os </w:t>
      </w:r>
      <w:r w:rsidRPr="007840BE">
        <w:rPr>
          <w:rFonts w:asciiTheme="minorHAnsi" w:hAnsiTheme="minorHAnsi" w:cstheme="minorHAnsi"/>
          <w:bCs/>
          <w:sz w:val="22"/>
          <w:szCs w:val="22"/>
        </w:rPr>
        <w:t>itens poderão</w:t>
      </w:r>
      <w:r w:rsidRPr="007840BE">
        <w:rPr>
          <w:rFonts w:asciiTheme="minorHAnsi" w:hAnsiTheme="minorHAnsi" w:cstheme="minorHAnsi"/>
          <w:b/>
          <w:bCs/>
          <w:sz w:val="22"/>
          <w:szCs w:val="22"/>
        </w:rPr>
        <w:t xml:space="preserve"> </w:t>
      </w:r>
      <w:r w:rsidRPr="007840BE">
        <w:rPr>
          <w:rFonts w:asciiTheme="minorHAnsi" w:hAnsiTheme="minorHAnsi" w:cstheme="minorHAnsi"/>
          <w:sz w:val="22"/>
          <w:szCs w:val="22"/>
        </w:rPr>
        <w:t>serão divididos em cota principal e cota reservada à participação de microempresas, empresas de pequeno porte e cooperativas que preencham as condições estabelecidas no artigo 34, da Lei Federal nº 11.488/2007, no limite máximo de até 25% (vinte e cinco por cento) do objeto</w:t>
      </w:r>
    </w:p>
    <w:p w14:paraId="609C2C03" w14:textId="77777777" w:rsidR="00D32DF0" w:rsidRPr="007840BE" w:rsidRDefault="00D32DF0" w:rsidP="00D32DF0">
      <w:pPr>
        <w:spacing w:line="360" w:lineRule="auto"/>
        <w:ind w:right="-2" w:firstLine="567"/>
        <w:jc w:val="both"/>
        <w:rPr>
          <w:rFonts w:asciiTheme="minorHAnsi" w:hAnsiTheme="minorHAnsi" w:cstheme="minorHAnsi"/>
          <w:sz w:val="22"/>
          <w:szCs w:val="22"/>
        </w:rPr>
      </w:pPr>
    </w:p>
    <w:p w14:paraId="62515FDB" w14:textId="77777777" w:rsidR="00D32DF0" w:rsidRPr="007840BE" w:rsidRDefault="00D32DF0" w:rsidP="00F833C8">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2"/>
          <w:szCs w:val="22"/>
        </w:rPr>
      </w:pPr>
      <w:r w:rsidRPr="007840BE">
        <w:rPr>
          <w:rFonts w:asciiTheme="minorHAnsi" w:eastAsia="Arial" w:hAnsiTheme="minorHAnsi" w:cstheme="minorHAnsi"/>
          <w:b/>
          <w:color w:val="000000"/>
          <w:sz w:val="22"/>
          <w:szCs w:val="22"/>
        </w:rPr>
        <w:t>RESULTADOS PRETENDIDOS</w:t>
      </w:r>
    </w:p>
    <w:p w14:paraId="66D73C8F" w14:textId="77777777" w:rsidR="00D32DF0" w:rsidRPr="007840BE" w:rsidRDefault="00D32DF0" w:rsidP="00D32DF0">
      <w:pPr>
        <w:pBdr>
          <w:top w:val="nil"/>
          <w:left w:val="nil"/>
          <w:bottom w:val="nil"/>
          <w:right w:val="nil"/>
          <w:between w:val="nil"/>
        </w:pBdr>
        <w:spacing w:line="360" w:lineRule="auto"/>
        <w:ind w:right="-2"/>
        <w:jc w:val="both"/>
        <w:rPr>
          <w:rFonts w:asciiTheme="minorHAnsi" w:eastAsia="Arial" w:hAnsiTheme="minorHAnsi" w:cstheme="minorHAnsi"/>
          <w:b/>
          <w:color w:val="000000"/>
          <w:sz w:val="22"/>
          <w:szCs w:val="22"/>
        </w:rPr>
      </w:pPr>
    </w:p>
    <w:p w14:paraId="6A3B1848" w14:textId="77777777" w:rsidR="00D32DF0" w:rsidRPr="007840BE" w:rsidRDefault="00D32DF0" w:rsidP="00D32DF0">
      <w:pPr>
        <w:pBdr>
          <w:top w:val="nil"/>
          <w:left w:val="nil"/>
          <w:bottom w:val="nil"/>
          <w:right w:val="nil"/>
          <w:between w:val="nil"/>
        </w:pBdr>
        <w:spacing w:line="360" w:lineRule="auto"/>
        <w:ind w:right="-2" w:firstLine="567"/>
        <w:jc w:val="both"/>
        <w:rPr>
          <w:rFonts w:asciiTheme="minorHAnsi" w:eastAsia="Arial" w:hAnsiTheme="minorHAnsi" w:cstheme="minorHAnsi"/>
          <w:color w:val="000000"/>
          <w:sz w:val="22"/>
          <w:szCs w:val="22"/>
        </w:rPr>
      </w:pPr>
      <w:r w:rsidRPr="007840BE">
        <w:rPr>
          <w:rFonts w:asciiTheme="minorHAnsi" w:eastAsia="Arial" w:hAnsiTheme="minorHAnsi" w:cstheme="minorHAnsi"/>
          <w:color w:val="000000"/>
          <w:sz w:val="22"/>
          <w:szCs w:val="22"/>
        </w:rPr>
        <w:t>Os ganhos diretos e indiretos que se almeja com a aquisição, essencialmente efetividade, em termos de economicidade, eficácia e eficiência, e melhor aproveitamento dos recursos financeiros disponíveis são:</w:t>
      </w:r>
    </w:p>
    <w:p w14:paraId="781F764B" w14:textId="77777777" w:rsidR="00D32DF0" w:rsidRPr="007840BE" w:rsidRDefault="00D32DF0" w:rsidP="00D32DF0">
      <w:pPr>
        <w:pBdr>
          <w:top w:val="nil"/>
          <w:left w:val="nil"/>
          <w:bottom w:val="nil"/>
          <w:right w:val="nil"/>
          <w:between w:val="nil"/>
        </w:pBdr>
        <w:spacing w:line="360" w:lineRule="auto"/>
        <w:ind w:right="-2" w:firstLine="567"/>
        <w:jc w:val="both"/>
        <w:rPr>
          <w:rFonts w:asciiTheme="minorHAnsi" w:eastAsia="Arial" w:hAnsiTheme="minorHAnsi" w:cstheme="minorHAnsi"/>
          <w:color w:val="000000"/>
          <w:sz w:val="22"/>
          <w:szCs w:val="22"/>
        </w:rPr>
      </w:pPr>
      <w:r w:rsidRPr="007840BE">
        <w:rPr>
          <w:rFonts w:asciiTheme="minorHAnsi" w:eastAsia="Arial" w:hAnsiTheme="minorHAnsi" w:cstheme="minorHAnsi"/>
          <w:color w:val="000000"/>
          <w:sz w:val="22"/>
          <w:szCs w:val="22"/>
        </w:rPr>
        <w:t>Abastecer o estoque dos itens nos dispensários das Unidades dessaúde, possibilitando o atendimento das demandas dos munícipes.</w:t>
      </w:r>
    </w:p>
    <w:p w14:paraId="6A0A09EA" w14:textId="77777777" w:rsidR="00D32DF0" w:rsidRPr="007840BE" w:rsidRDefault="00D32DF0" w:rsidP="00D32DF0">
      <w:pPr>
        <w:pBdr>
          <w:top w:val="nil"/>
          <w:left w:val="nil"/>
          <w:bottom w:val="nil"/>
          <w:right w:val="nil"/>
          <w:between w:val="nil"/>
        </w:pBdr>
        <w:spacing w:line="360" w:lineRule="auto"/>
        <w:ind w:right="-2" w:firstLine="567"/>
        <w:jc w:val="both"/>
        <w:rPr>
          <w:rFonts w:asciiTheme="minorHAnsi" w:eastAsia="Arial" w:hAnsiTheme="minorHAnsi" w:cstheme="minorHAnsi"/>
          <w:b/>
          <w:color w:val="000000"/>
          <w:sz w:val="22"/>
          <w:szCs w:val="22"/>
        </w:rPr>
      </w:pPr>
    </w:p>
    <w:p w14:paraId="1E2B3ACA" w14:textId="77777777" w:rsidR="00D32DF0" w:rsidRPr="007840BE" w:rsidRDefault="00D32DF0" w:rsidP="00F833C8">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2"/>
          <w:szCs w:val="22"/>
        </w:rPr>
      </w:pPr>
      <w:r w:rsidRPr="007840BE">
        <w:rPr>
          <w:rFonts w:asciiTheme="minorHAnsi" w:eastAsia="Arial" w:hAnsiTheme="minorHAnsi" w:cstheme="minorHAnsi"/>
          <w:b/>
          <w:color w:val="000000"/>
          <w:sz w:val="22"/>
          <w:szCs w:val="22"/>
        </w:rPr>
        <w:t>PROVIDÊNCIAS A SEREM ADOTADAS ANTES DA CONTRATAÇÃO</w:t>
      </w:r>
    </w:p>
    <w:p w14:paraId="7B7B169E" w14:textId="77777777" w:rsidR="00D32DF0" w:rsidRPr="007840BE" w:rsidRDefault="00D32DF0" w:rsidP="00D32DF0">
      <w:pPr>
        <w:pBdr>
          <w:top w:val="nil"/>
          <w:left w:val="nil"/>
          <w:bottom w:val="nil"/>
          <w:right w:val="nil"/>
          <w:between w:val="nil"/>
        </w:pBdr>
        <w:spacing w:line="360" w:lineRule="auto"/>
        <w:ind w:right="-2"/>
        <w:jc w:val="both"/>
        <w:rPr>
          <w:rFonts w:asciiTheme="minorHAnsi" w:eastAsia="Arial" w:hAnsiTheme="minorHAnsi" w:cstheme="minorHAnsi"/>
          <w:b/>
          <w:color w:val="000000"/>
          <w:sz w:val="22"/>
          <w:szCs w:val="22"/>
        </w:rPr>
      </w:pPr>
    </w:p>
    <w:p w14:paraId="3C1FB74A" w14:textId="77777777" w:rsidR="00D32DF0" w:rsidRPr="007840BE" w:rsidRDefault="00D32DF0" w:rsidP="00D32DF0">
      <w:pPr>
        <w:spacing w:line="360" w:lineRule="auto"/>
        <w:ind w:right="-2" w:firstLine="567"/>
        <w:jc w:val="both"/>
        <w:rPr>
          <w:rFonts w:asciiTheme="minorHAnsi" w:hAnsiTheme="minorHAnsi" w:cstheme="minorHAnsi"/>
          <w:sz w:val="22"/>
          <w:szCs w:val="22"/>
        </w:rPr>
      </w:pPr>
      <w:r w:rsidRPr="007840BE">
        <w:rPr>
          <w:rFonts w:asciiTheme="minorHAnsi" w:hAnsiTheme="minorHAnsi" w:cstheme="minorHAnsi"/>
          <w:sz w:val="22"/>
          <w:szCs w:val="22"/>
        </w:rPr>
        <w:t xml:space="preserve">As providências a serem adotadas antes da contratação, visando possibilitar o pleno atendimento do </w:t>
      </w:r>
      <w:proofErr w:type="gramStart"/>
      <w:r w:rsidRPr="007840BE">
        <w:rPr>
          <w:rFonts w:asciiTheme="minorHAnsi" w:hAnsiTheme="minorHAnsi" w:cstheme="minorHAnsi"/>
          <w:sz w:val="22"/>
          <w:szCs w:val="22"/>
        </w:rPr>
        <w:t>objetivos proposto</w:t>
      </w:r>
      <w:proofErr w:type="gramEnd"/>
      <w:r w:rsidRPr="007840BE">
        <w:rPr>
          <w:rFonts w:asciiTheme="minorHAnsi" w:hAnsiTheme="minorHAnsi" w:cstheme="minorHAnsi"/>
          <w:sz w:val="22"/>
          <w:szCs w:val="22"/>
        </w:rPr>
        <w:t xml:space="preserve"> com a aquisição são:</w:t>
      </w:r>
    </w:p>
    <w:p w14:paraId="27C77085" w14:textId="77777777" w:rsidR="00D32DF0" w:rsidRPr="007840BE" w:rsidRDefault="00D32DF0" w:rsidP="00F833C8">
      <w:pPr>
        <w:numPr>
          <w:ilvl w:val="0"/>
          <w:numId w:val="49"/>
        </w:numPr>
        <w:pBdr>
          <w:top w:val="nil"/>
          <w:left w:val="nil"/>
          <w:bottom w:val="nil"/>
          <w:right w:val="nil"/>
          <w:between w:val="nil"/>
        </w:pBdr>
        <w:suppressAutoHyphens/>
        <w:spacing w:line="360" w:lineRule="auto"/>
        <w:ind w:right="-2"/>
        <w:jc w:val="both"/>
        <w:rPr>
          <w:rFonts w:asciiTheme="minorHAnsi" w:hAnsiTheme="minorHAnsi" w:cstheme="minorHAnsi"/>
          <w:color w:val="000000"/>
          <w:sz w:val="22"/>
          <w:szCs w:val="22"/>
        </w:rPr>
      </w:pPr>
      <w:r w:rsidRPr="007840BE">
        <w:rPr>
          <w:rFonts w:asciiTheme="minorHAnsi" w:hAnsiTheme="minorHAnsi" w:cstheme="minorHAnsi"/>
          <w:color w:val="000000"/>
          <w:sz w:val="22"/>
          <w:szCs w:val="22"/>
        </w:rPr>
        <w:t xml:space="preserve">Elencar os itens que são objeto da referida </w:t>
      </w:r>
      <w:r w:rsidRPr="007840BE">
        <w:rPr>
          <w:rFonts w:asciiTheme="minorHAnsi" w:hAnsiTheme="minorHAnsi" w:cstheme="minorHAnsi"/>
          <w:sz w:val="22"/>
          <w:szCs w:val="22"/>
        </w:rPr>
        <w:t>aquisição</w:t>
      </w:r>
      <w:r w:rsidRPr="007840BE">
        <w:rPr>
          <w:rFonts w:asciiTheme="minorHAnsi" w:hAnsiTheme="minorHAnsi" w:cstheme="minorHAnsi"/>
          <w:color w:val="000000"/>
          <w:sz w:val="22"/>
          <w:szCs w:val="22"/>
        </w:rPr>
        <w:t>;</w:t>
      </w:r>
    </w:p>
    <w:p w14:paraId="2934619B" w14:textId="77777777" w:rsidR="00D32DF0" w:rsidRPr="007840BE" w:rsidRDefault="00D32DF0" w:rsidP="00F833C8">
      <w:pPr>
        <w:numPr>
          <w:ilvl w:val="0"/>
          <w:numId w:val="49"/>
        </w:numPr>
        <w:pBdr>
          <w:top w:val="nil"/>
          <w:left w:val="nil"/>
          <w:bottom w:val="nil"/>
          <w:right w:val="nil"/>
          <w:between w:val="nil"/>
        </w:pBdr>
        <w:suppressAutoHyphens/>
        <w:spacing w:line="360" w:lineRule="auto"/>
        <w:ind w:right="-2"/>
        <w:jc w:val="both"/>
        <w:rPr>
          <w:rFonts w:asciiTheme="minorHAnsi" w:hAnsiTheme="minorHAnsi" w:cstheme="minorHAnsi"/>
          <w:color w:val="000000"/>
          <w:sz w:val="22"/>
          <w:szCs w:val="22"/>
        </w:rPr>
      </w:pPr>
      <w:r w:rsidRPr="007840BE">
        <w:rPr>
          <w:rFonts w:asciiTheme="minorHAnsi" w:hAnsiTheme="minorHAnsi" w:cstheme="minorHAnsi"/>
          <w:color w:val="000000"/>
          <w:sz w:val="22"/>
          <w:szCs w:val="22"/>
        </w:rPr>
        <w:t>Quantificação dos itens com base no histórico de consumo de cada um, considerando as particularidades de cada item;</w:t>
      </w:r>
    </w:p>
    <w:p w14:paraId="59912F21" w14:textId="77777777" w:rsidR="00D32DF0" w:rsidRPr="007840BE" w:rsidRDefault="00D32DF0" w:rsidP="00D32DF0">
      <w:pPr>
        <w:pBdr>
          <w:top w:val="nil"/>
          <w:left w:val="nil"/>
          <w:bottom w:val="nil"/>
          <w:right w:val="nil"/>
          <w:between w:val="nil"/>
        </w:pBdr>
        <w:spacing w:line="360" w:lineRule="auto"/>
        <w:ind w:right="-2"/>
        <w:jc w:val="both"/>
        <w:rPr>
          <w:rFonts w:asciiTheme="minorHAnsi" w:hAnsiTheme="minorHAnsi" w:cstheme="minorHAnsi"/>
          <w:sz w:val="22"/>
          <w:szCs w:val="22"/>
        </w:rPr>
      </w:pPr>
      <w:r w:rsidRPr="007840BE">
        <w:rPr>
          <w:rFonts w:asciiTheme="minorHAnsi" w:hAnsiTheme="minorHAnsi" w:cstheme="minorHAnsi"/>
          <w:sz w:val="22"/>
          <w:szCs w:val="22"/>
        </w:rPr>
        <w:tab/>
        <w:t>A aquisição não exige capacitação prévia dos servidores para fiscalização e gestão contratual do mesmo, dado que se trata de aquisição de materiais de consumo.</w:t>
      </w:r>
    </w:p>
    <w:p w14:paraId="31C9EB31" w14:textId="77777777" w:rsidR="00D32DF0" w:rsidRPr="007840BE" w:rsidRDefault="00D32DF0" w:rsidP="00D32DF0">
      <w:pPr>
        <w:pBdr>
          <w:top w:val="nil"/>
          <w:left w:val="nil"/>
          <w:bottom w:val="nil"/>
          <w:right w:val="nil"/>
          <w:between w:val="nil"/>
        </w:pBdr>
        <w:spacing w:line="360" w:lineRule="auto"/>
        <w:ind w:right="-2"/>
        <w:jc w:val="both"/>
        <w:rPr>
          <w:rFonts w:asciiTheme="minorHAnsi" w:eastAsia="Arial" w:hAnsiTheme="minorHAnsi" w:cstheme="minorHAnsi"/>
          <w:b/>
          <w:color w:val="000000"/>
          <w:sz w:val="22"/>
          <w:szCs w:val="22"/>
        </w:rPr>
      </w:pPr>
    </w:p>
    <w:p w14:paraId="2A50875A" w14:textId="77777777" w:rsidR="00D32DF0" w:rsidRPr="007840BE" w:rsidRDefault="00D32DF0" w:rsidP="00F833C8">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2"/>
          <w:szCs w:val="22"/>
        </w:rPr>
      </w:pPr>
      <w:r w:rsidRPr="007840BE">
        <w:rPr>
          <w:rFonts w:asciiTheme="minorHAnsi" w:eastAsia="Arial" w:hAnsiTheme="minorHAnsi" w:cstheme="minorHAnsi"/>
          <w:b/>
          <w:color w:val="000000"/>
          <w:sz w:val="22"/>
          <w:szCs w:val="22"/>
        </w:rPr>
        <w:t xml:space="preserve">CONTRATAÇÕES CORRELATAS E/OU </w:t>
      </w:r>
      <w:sdt>
        <w:sdtPr>
          <w:rPr>
            <w:rFonts w:asciiTheme="minorHAnsi" w:hAnsiTheme="minorHAnsi" w:cstheme="minorHAnsi"/>
            <w:sz w:val="22"/>
            <w:szCs w:val="22"/>
          </w:rPr>
          <w:tag w:val="goog_rdk_7"/>
          <w:id w:val="1459675711"/>
        </w:sdtPr>
        <w:sdtEndPr/>
        <w:sdtContent/>
      </w:sdt>
      <w:r w:rsidRPr="007840BE">
        <w:rPr>
          <w:rFonts w:asciiTheme="minorHAnsi" w:eastAsia="Arial" w:hAnsiTheme="minorHAnsi" w:cstheme="minorHAnsi"/>
          <w:b/>
          <w:color w:val="000000"/>
          <w:sz w:val="22"/>
          <w:szCs w:val="22"/>
        </w:rPr>
        <w:t>INTERDEPENDENTES</w:t>
      </w:r>
    </w:p>
    <w:p w14:paraId="6E654549" w14:textId="77777777" w:rsidR="00D32DF0" w:rsidRPr="007840BE" w:rsidRDefault="00D32DF0" w:rsidP="00D32DF0">
      <w:pPr>
        <w:pBdr>
          <w:top w:val="nil"/>
          <w:left w:val="nil"/>
          <w:bottom w:val="nil"/>
          <w:right w:val="nil"/>
          <w:between w:val="nil"/>
        </w:pBdr>
        <w:spacing w:line="360" w:lineRule="auto"/>
        <w:ind w:right="-2"/>
        <w:jc w:val="both"/>
        <w:rPr>
          <w:rFonts w:asciiTheme="minorHAnsi" w:eastAsia="Arial" w:hAnsiTheme="minorHAnsi" w:cstheme="minorHAnsi"/>
          <w:color w:val="FF0000"/>
          <w:sz w:val="22"/>
          <w:szCs w:val="22"/>
        </w:rPr>
      </w:pPr>
    </w:p>
    <w:p w14:paraId="3E1FE733" w14:textId="77777777" w:rsidR="00D32DF0" w:rsidRPr="007840BE" w:rsidRDefault="00D32DF0" w:rsidP="00D32DF0">
      <w:pPr>
        <w:pBdr>
          <w:top w:val="nil"/>
          <w:left w:val="nil"/>
          <w:bottom w:val="nil"/>
          <w:right w:val="nil"/>
          <w:between w:val="nil"/>
        </w:pBdr>
        <w:spacing w:line="360" w:lineRule="auto"/>
        <w:ind w:right="-2" w:firstLine="560"/>
        <w:jc w:val="both"/>
        <w:rPr>
          <w:rFonts w:asciiTheme="minorHAnsi" w:eastAsia="Arial" w:hAnsiTheme="minorHAnsi" w:cstheme="minorHAnsi"/>
          <w:sz w:val="22"/>
          <w:szCs w:val="22"/>
        </w:rPr>
      </w:pPr>
      <w:r w:rsidRPr="007840BE">
        <w:rPr>
          <w:rFonts w:asciiTheme="minorHAnsi" w:eastAsia="Arial" w:hAnsiTheme="minorHAnsi" w:cstheme="minorHAnsi"/>
          <w:sz w:val="22"/>
          <w:szCs w:val="22"/>
        </w:rPr>
        <w:t xml:space="preserve">Não há item vinculado na aquisição </w:t>
      </w:r>
      <w:proofErr w:type="gramStart"/>
      <w:r w:rsidRPr="007840BE">
        <w:rPr>
          <w:rFonts w:asciiTheme="minorHAnsi" w:eastAsia="Arial" w:hAnsiTheme="minorHAnsi" w:cstheme="minorHAnsi"/>
          <w:sz w:val="22"/>
          <w:szCs w:val="22"/>
        </w:rPr>
        <w:t>do itens pertencentes</w:t>
      </w:r>
      <w:proofErr w:type="gramEnd"/>
      <w:r w:rsidRPr="007840BE">
        <w:rPr>
          <w:rFonts w:asciiTheme="minorHAnsi" w:eastAsia="Arial" w:hAnsiTheme="minorHAnsi" w:cstheme="minorHAnsi"/>
          <w:sz w:val="22"/>
          <w:szCs w:val="22"/>
        </w:rPr>
        <w:t xml:space="preserve"> ao objeto.</w:t>
      </w:r>
    </w:p>
    <w:p w14:paraId="68F555BC" w14:textId="77777777" w:rsidR="00D32DF0" w:rsidRPr="007840BE" w:rsidRDefault="00D32DF0" w:rsidP="00D32DF0">
      <w:pPr>
        <w:pBdr>
          <w:top w:val="nil"/>
          <w:left w:val="nil"/>
          <w:bottom w:val="nil"/>
          <w:right w:val="nil"/>
          <w:between w:val="nil"/>
        </w:pBdr>
        <w:spacing w:line="360" w:lineRule="auto"/>
        <w:ind w:left="560" w:right="-2"/>
        <w:jc w:val="both"/>
        <w:rPr>
          <w:rFonts w:asciiTheme="minorHAnsi" w:eastAsia="Arial" w:hAnsiTheme="minorHAnsi" w:cstheme="minorHAnsi"/>
          <w:b/>
          <w:color w:val="000000"/>
          <w:sz w:val="22"/>
          <w:szCs w:val="22"/>
        </w:rPr>
      </w:pPr>
      <w:r w:rsidRPr="007840BE">
        <w:rPr>
          <w:rFonts w:asciiTheme="minorHAnsi" w:eastAsia="Arial" w:hAnsiTheme="minorHAnsi" w:cstheme="minorHAnsi"/>
          <w:color w:val="000000"/>
          <w:sz w:val="22"/>
          <w:szCs w:val="22"/>
        </w:rPr>
        <w:t>.</w:t>
      </w:r>
    </w:p>
    <w:p w14:paraId="26E6EEB5" w14:textId="77777777" w:rsidR="00D32DF0" w:rsidRPr="007840BE" w:rsidRDefault="00D32DF0" w:rsidP="00F833C8">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2"/>
          <w:szCs w:val="22"/>
        </w:rPr>
      </w:pPr>
      <w:r w:rsidRPr="007840BE">
        <w:rPr>
          <w:rFonts w:asciiTheme="minorHAnsi" w:eastAsia="Arial" w:hAnsiTheme="minorHAnsi" w:cstheme="minorHAnsi"/>
          <w:b/>
          <w:color w:val="000000"/>
          <w:sz w:val="22"/>
          <w:szCs w:val="22"/>
        </w:rPr>
        <w:t xml:space="preserve">PRÁTICAS DE SUSTENTABILIDADE </w:t>
      </w:r>
    </w:p>
    <w:p w14:paraId="04604E54" w14:textId="77777777" w:rsidR="00D32DF0" w:rsidRPr="007840BE" w:rsidRDefault="00D32DF0" w:rsidP="00D32DF0">
      <w:pPr>
        <w:pBdr>
          <w:top w:val="nil"/>
          <w:left w:val="nil"/>
          <w:bottom w:val="nil"/>
          <w:right w:val="nil"/>
          <w:between w:val="nil"/>
        </w:pBdr>
        <w:spacing w:line="360" w:lineRule="auto"/>
        <w:ind w:left="567" w:right="-2"/>
        <w:jc w:val="both"/>
        <w:rPr>
          <w:rFonts w:asciiTheme="minorHAnsi" w:eastAsia="Arial" w:hAnsiTheme="minorHAnsi" w:cstheme="minorHAnsi"/>
          <w:b/>
          <w:color w:val="000000"/>
          <w:sz w:val="22"/>
          <w:szCs w:val="22"/>
        </w:rPr>
      </w:pPr>
    </w:p>
    <w:p w14:paraId="7DA9A54F" w14:textId="77777777" w:rsidR="00D32DF0" w:rsidRPr="007840BE" w:rsidRDefault="00D32DF0" w:rsidP="00D32DF0">
      <w:pPr>
        <w:pBdr>
          <w:top w:val="nil"/>
          <w:left w:val="nil"/>
          <w:bottom w:val="nil"/>
          <w:right w:val="nil"/>
          <w:between w:val="nil"/>
        </w:pBdr>
        <w:spacing w:line="360" w:lineRule="auto"/>
        <w:ind w:right="-2" w:firstLine="567"/>
        <w:jc w:val="both"/>
        <w:rPr>
          <w:rFonts w:asciiTheme="minorHAnsi" w:hAnsiTheme="minorHAnsi" w:cstheme="minorHAnsi"/>
          <w:sz w:val="22"/>
          <w:szCs w:val="22"/>
        </w:rPr>
      </w:pPr>
      <w:r w:rsidRPr="007840BE">
        <w:rPr>
          <w:rFonts w:asciiTheme="minorHAnsi" w:hAnsiTheme="minorHAnsi" w:cstheme="minorHAnsi"/>
          <w:sz w:val="22"/>
          <w:szCs w:val="22"/>
        </w:rPr>
        <w:t xml:space="preserve">Os materiais deverão ser fornecidos com embalagens primárias e secundárias recicláveis e/ou biodegradáveis possibilitando a posterior reciclagem e reaproveitamento das embalagens potencializando o manejo e descarte sustentável das embalagens. </w:t>
      </w:r>
    </w:p>
    <w:p w14:paraId="7037BBC3" w14:textId="77777777" w:rsidR="00D32DF0" w:rsidRPr="007840BE" w:rsidRDefault="00D32DF0" w:rsidP="00D32DF0">
      <w:pPr>
        <w:pBdr>
          <w:top w:val="nil"/>
          <w:left w:val="nil"/>
          <w:bottom w:val="nil"/>
          <w:right w:val="nil"/>
          <w:between w:val="nil"/>
        </w:pBdr>
        <w:spacing w:line="360" w:lineRule="auto"/>
        <w:ind w:left="567" w:right="-2"/>
        <w:jc w:val="both"/>
        <w:rPr>
          <w:rFonts w:asciiTheme="minorHAnsi" w:eastAsia="Arial" w:hAnsiTheme="minorHAnsi" w:cstheme="minorHAnsi"/>
          <w:b/>
          <w:color w:val="FF0000"/>
          <w:sz w:val="22"/>
          <w:szCs w:val="22"/>
        </w:rPr>
      </w:pPr>
    </w:p>
    <w:p w14:paraId="252B0F9E" w14:textId="77777777" w:rsidR="00D32DF0" w:rsidRPr="007840BE" w:rsidRDefault="00D32DF0" w:rsidP="00F833C8">
      <w:pPr>
        <w:numPr>
          <w:ilvl w:val="0"/>
          <w:numId w:val="47"/>
        </w:numPr>
        <w:pBdr>
          <w:top w:val="nil"/>
          <w:left w:val="nil"/>
          <w:bottom w:val="nil"/>
          <w:right w:val="nil"/>
          <w:between w:val="nil"/>
        </w:pBdr>
        <w:suppressAutoHyphens/>
        <w:spacing w:line="360" w:lineRule="auto"/>
        <w:ind w:left="567" w:right="-2" w:hanging="567"/>
        <w:jc w:val="both"/>
        <w:rPr>
          <w:rFonts w:asciiTheme="minorHAnsi" w:eastAsia="Arial" w:hAnsiTheme="minorHAnsi" w:cstheme="minorHAnsi"/>
          <w:b/>
          <w:color w:val="000000"/>
          <w:sz w:val="22"/>
          <w:szCs w:val="22"/>
        </w:rPr>
      </w:pPr>
      <w:r w:rsidRPr="007840BE">
        <w:rPr>
          <w:rFonts w:asciiTheme="minorHAnsi" w:eastAsia="Arial" w:hAnsiTheme="minorHAnsi" w:cstheme="minorHAnsi"/>
          <w:b/>
          <w:color w:val="000000"/>
          <w:sz w:val="22"/>
          <w:szCs w:val="22"/>
        </w:rPr>
        <w:t xml:space="preserve">CONCLUSÃO DE VIABILIDADE DA CONTRATAÇÃO </w:t>
      </w:r>
    </w:p>
    <w:p w14:paraId="0002E9E8" w14:textId="77777777" w:rsidR="00D32DF0" w:rsidRPr="007840BE" w:rsidRDefault="00D32DF0" w:rsidP="00D32DF0">
      <w:pPr>
        <w:pBdr>
          <w:top w:val="nil"/>
          <w:left w:val="nil"/>
          <w:bottom w:val="nil"/>
          <w:right w:val="nil"/>
          <w:between w:val="nil"/>
        </w:pBdr>
        <w:spacing w:line="360" w:lineRule="auto"/>
        <w:ind w:right="-2"/>
        <w:jc w:val="both"/>
        <w:rPr>
          <w:rFonts w:asciiTheme="minorHAnsi" w:eastAsia="Arial" w:hAnsiTheme="minorHAnsi" w:cstheme="minorHAnsi"/>
          <w:b/>
          <w:color w:val="000000"/>
          <w:sz w:val="22"/>
          <w:szCs w:val="22"/>
        </w:rPr>
      </w:pPr>
    </w:p>
    <w:p w14:paraId="0AD42407" w14:textId="77777777" w:rsidR="00D32DF0" w:rsidRPr="007840BE" w:rsidRDefault="00D32DF0" w:rsidP="00D32DF0">
      <w:pPr>
        <w:pBdr>
          <w:top w:val="nil"/>
          <w:left w:val="nil"/>
          <w:bottom w:val="nil"/>
          <w:right w:val="nil"/>
          <w:between w:val="nil"/>
        </w:pBdr>
        <w:spacing w:line="360" w:lineRule="auto"/>
        <w:ind w:right="-2" w:firstLine="567"/>
        <w:jc w:val="both"/>
        <w:rPr>
          <w:rFonts w:asciiTheme="minorHAnsi" w:eastAsia="Arial" w:hAnsiTheme="minorHAnsi" w:cstheme="minorHAnsi"/>
          <w:color w:val="000000"/>
          <w:sz w:val="22"/>
          <w:szCs w:val="22"/>
        </w:rPr>
      </w:pPr>
      <w:r w:rsidRPr="007840BE">
        <w:rPr>
          <w:rFonts w:asciiTheme="minorHAnsi" w:eastAsia="Arial" w:hAnsiTheme="minorHAnsi" w:cstheme="minorHAnsi"/>
          <w:color w:val="000000"/>
          <w:sz w:val="22"/>
          <w:szCs w:val="22"/>
        </w:rPr>
        <w:t>Os estudos preliminares evidenciam que a aquisição pretendida, visando atender as demandas do município, mostra-se possível tecnicamente e fundamentalmente necessária. Diante o exposto, declaramos ser viável a contratação pretendida, do ponto de vista técnico e gerencial.</w:t>
      </w:r>
    </w:p>
    <w:p w14:paraId="0776E39C" w14:textId="77777777" w:rsidR="00D32DF0" w:rsidRPr="00D32DF0" w:rsidRDefault="00D32DF0" w:rsidP="00D32DF0">
      <w:pPr>
        <w:pBdr>
          <w:top w:val="nil"/>
          <w:left w:val="nil"/>
          <w:bottom w:val="nil"/>
          <w:right w:val="nil"/>
          <w:between w:val="nil"/>
        </w:pBdr>
        <w:spacing w:line="360" w:lineRule="auto"/>
        <w:ind w:right="-2" w:firstLine="567"/>
        <w:jc w:val="both"/>
        <w:rPr>
          <w:rFonts w:asciiTheme="minorHAnsi" w:eastAsia="Arial" w:hAnsiTheme="minorHAnsi" w:cstheme="minorHAnsi"/>
          <w:color w:val="000000"/>
          <w:sz w:val="21"/>
          <w:szCs w:val="21"/>
        </w:rPr>
      </w:pPr>
    </w:p>
    <w:tbl>
      <w:tblPr>
        <w:tblW w:w="8775" w:type="dxa"/>
        <w:jc w:val="center"/>
        <w:tblCellSpacing w:w="0" w:type="dxa"/>
        <w:tblCellMar>
          <w:top w:w="60" w:type="dxa"/>
          <w:left w:w="60" w:type="dxa"/>
          <w:bottom w:w="60" w:type="dxa"/>
          <w:right w:w="60" w:type="dxa"/>
        </w:tblCellMar>
        <w:tblLook w:val="04A0" w:firstRow="1" w:lastRow="0" w:firstColumn="1" w:lastColumn="0" w:noHBand="0" w:noVBand="1"/>
      </w:tblPr>
      <w:tblGrid>
        <w:gridCol w:w="4256"/>
        <w:gridCol w:w="4519"/>
      </w:tblGrid>
      <w:tr w:rsidR="00D32DF0" w:rsidRPr="00D32DF0" w14:paraId="02CB900B" w14:textId="77777777" w:rsidTr="005C379F">
        <w:trPr>
          <w:tblCellSpacing w:w="0" w:type="dxa"/>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hideMark/>
          </w:tcPr>
          <w:p w14:paraId="7706886B" w14:textId="77777777" w:rsidR="00D32DF0" w:rsidRPr="00D32DF0" w:rsidRDefault="00D32DF0" w:rsidP="005C379F">
            <w:pPr>
              <w:spacing w:line="360" w:lineRule="auto"/>
              <w:ind w:right="-2"/>
              <w:contextualSpacing/>
              <w:jc w:val="both"/>
              <w:rPr>
                <w:rFonts w:asciiTheme="minorHAnsi" w:hAnsiTheme="minorHAnsi" w:cstheme="minorHAnsi"/>
                <w:sz w:val="21"/>
                <w:szCs w:val="21"/>
              </w:rPr>
            </w:pPr>
            <w:r w:rsidRPr="00D32DF0">
              <w:rPr>
                <w:rFonts w:asciiTheme="minorHAnsi" w:eastAsia="Arial" w:hAnsiTheme="minorHAnsi" w:cstheme="minorHAnsi"/>
                <w:b/>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hideMark/>
          </w:tcPr>
          <w:p w14:paraId="50AC732E" w14:textId="77777777" w:rsidR="00D32DF0" w:rsidRPr="00D32DF0" w:rsidRDefault="00D32DF0" w:rsidP="005C379F">
            <w:pPr>
              <w:spacing w:line="360" w:lineRule="auto"/>
              <w:ind w:right="-2"/>
              <w:contextualSpacing/>
              <w:jc w:val="both"/>
              <w:rPr>
                <w:rFonts w:asciiTheme="minorHAnsi" w:hAnsiTheme="minorHAnsi" w:cstheme="minorHAnsi"/>
                <w:sz w:val="21"/>
                <w:szCs w:val="21"/>
              </w:rPr>
            </w:pPr>
            <w:r w:rsidRPr="00D32DF0">
              <w:rPr>
                <w:rFonts w:asciiTheme="minorHAnsi" w:eastAsia="Arial" w:hAnsiTheme="minorHAnsi" w:cstheme="minorHAnsi"/>
                <w:b/>
                <w:sz w:val="21"/>
                <w:szCs w:val="21"/>
              </w:rPr>
              <w:t xml:space="preserve">INTEGRANTE </w:t>
            </w:r>
            <w:sdt>
              <w:sdtPr>
                <w:rPr>
                  <w:rFonts w:asciiTheme="minorHAnsi" w:hAnsiTheme="minorHAnsi" w:cstheme="minorHAnsi"/>
                  <w:sz w:val="21"/>
                  <w:szCs w:val="21"/>
                </w:rPr>
                <w:tag w:val="goog_rdk_7"/>
                <w:id w:val="1680087596"/>
              </w:sdtPr>
              <w:sdtEndPr/>
              <w:sdtContent/>
            </w:sdt>
            <w:r w:rsidRPr="00D32DF0">
              <w:rPr>
                <w:rFonts w:asciiTheme="minorHAnsi" w:eastAsia="Arial" w:hAnsiTheme="minorHAnsi" w:cstheme="minorHAnsi"/>
                <w:b/>
                <w:sz w:val="21"/>
                <w:szCs w:val="21"/>
              </w:rPr>
              <w:t>REQUISITANTE</w:t>
            </w:r>
          </w:p>
        </w:tc>
      </w:tr>
      <w:tr w:rsidR="00D32DF0" w:rsidRPr="00D32DF0" w14:paraId="23FB2721" w14:textId="77777777" w:rsidTr="005C379F">
        <w:trPr>
          <w:tblCellSpacing w:w="0" w:type="dxa"/>
          <w:jc w:val="center"/>
        </w:trPr>
        <w:tc>
          <w:tcPr>
            <w:tcW w:w="4256" w:type="dxa"/>
            <w:tcBorders>
              <w:top w:val="nil"/>
              <w:left w:val="single" w:sz="6" w:space="0" w:color="000000"/>
              <w:bottom w:val="nil"/>
              <w:right w:val="nil"/>
            </w:tcBorders>
            <w:shd w:val="clear" w:color="auto" w:fill="FFFFFF"/>
            <w:tcMar>
              <w:top w:w="0" w:type="dxa"/>
              <w:left w:w="57" w:type="dxa"/>
              <w:bottom w:w="57" w:type="dxa"/>
              <w:right w:w="0" w:type="dxa"/>
            </w:tcMar>
            <w:hideMark/>
          </w:tcPr>
          <w:p w14:paraId="5661B1CA" w14:textId="77777777" w:rsidR="00D32DF0" w:rsidRPr="00D32DF0" w:rsidRDefault="00D32DF0" w:rsidP="00D32DF0">
            <w:pPr>
              <w:spacing w:line="360" w:lineRule="auto"/>
              <w:ind w:right="-2"/>
              <w:jc w:val="center"/>
              <w:rPr>
                <w:rFonts w:asciiTheme="minorHAnsi" w:eastAsia="Arial" w:hAnsiTheme="minorHAnsi" w:cstheme="minorHAnsi"/>
                <w:sz w:val="21"/>
                <w:szCs w:val="21"/>
              </w:rPr>
            </w:pPr>
          </w:p>
          <w:p w14:paraId="7CEE6A46" w14:textId="77777777" w:rsidR="00D32DF0" w:rsidRPr="00D32DF0" w:rsidRDefault="00D32DF0" w:rsidP="00D32DF0">
            <w:pPr>
              <w:spacing w:line="360" w:lineRule="auto"/>
              <w:ind w:right="-2"/>
              <w:jc w:val="center"/>
              <w:rPr>
                <w:rFonts w:asciiTheme="minorHAnsi" w:eastAsia="Arial" w:hAnsiTheme="minorHAnsi" w:cstheme="minorHAnsi"/>
                <w:sz w:val="21"/>
                <w:szCs w:val="21"/>
              </w:rPr>
            </w:pPr>
            <w:r w:rsidRPr="00D32DF0">
              <w:rPr>
                <w:rFonts w:asciiTheme="minorHAnsi" w:eastAsia="Arial" w:hAnsiTheme="minorHAnsi" w:cstheme="minorHAnsi"/>
                <w:sz w:val="21"/>
                <w:szCs w:val="21"/>
              </w:rPr>
              <w:t>_____________________________</w:t>
            </w:r>
          </w:p>
          <w:p w14:paraId="616FF2BE" w14:textId="77777777" w:rsidR="00D32DF0" w:rsidRPr="00D32DF0" w:rsidRDefault="00D32DF0" w:rsidP="00D32DF0">
            <w:pPr>
              <w:spacing w:line="360" w:lineRule="auto"/>
              <w:ind w:left="-57" w:right="-2"/>
              <w:jc w:val="center"/>
              <w:rPr>
                <w:rFonts w:asciiTheme="minorHAnsi" w:eastAsia="Arial" w:hAnsiTheme="minorHAnsi" w:cstheme="minorHAnsi"/>
                <w:sz w:val="21"/>
                <w:szCs w:val="21"/>
              </w:rPr>
            </w:pPr>
            <w:r w:rsidRPr="00D32DF0">
              <w:rPr>
                <w:rFonts w:asciiTheme="minorHAnsi" w:eastAsia="Arial" w:hAnsiTheme="minorHAnsi" w:cstheme="minorHAnsi"/>
                <w:sz w:val="21"/>
                <w:szCs w:val="21"/>
              </w:rPr>
              <w:t>Nome: Daniela de Souza Lobo Silva</w:t>
            </w:r>
          </w:p>
          <w:p w14:paraId="1EC051D8" w14:textId="77777777" w:rsidR="00D32DF0" w:rsidRPr="00D32DF0" w:rsidRDefault="00D32DF0" w:rsidP="00D32DF0">
            <w:pPr>
              <w:spacing w:line="360" w:lineRule="auto"/>
              <w:ind w:left="-57" w:right="-2"/>
              <w:jc w:val="center"/>
              <w:rPr>
                <w:rFonts w:asciiTheme="minorHAnsi" w:eastAsia="Arial" w:hAnsiTheme="minorHAnsi" w:cstheme="minorHAnsi"/>
                <w:sz w:val="21"/>
                <w:szCs w:val="21"/>
              </w:rPr>
            </w:pPr>
            <w:r w:rsidRPr="00D32DF0">
              <w:rPr>
                <w:rFonts w:asciiTheme="minorHAnsi" w:eastAsia="Arial" w:hAnsiTheme="minorHAnsi" w:cstheme="minorHAnsi"/>
                <w:sz w:val="21"/>
                <w:szCs w:val="21"/>
              </w:rPr>
              <w:t>Cargo/Função: Farmacêutica</w:t>
            </w:r>
          </w:p>
          <w:p w14:paraId="531097BF" w14:textId="77777777" w:rsidR="00D32DF0" w:rsidRPr="00D32DF0" w:rsidRDefault="00D32DF0" w:rsidP="00D32DF0">
            <w:pPr>
              <w:spacing w:line="360" w:lineRule="auto"/>
              <w:ind w:left="-57" w:right="-2"/>
              <w:jc w:val="center"/>
              <w:rPr>
                <w:rFonts w:asciiTheme="minorHAnsi" w:eastAsia="Arial" w:hAnsiTheme="minorHAnsi" w:cstheme="minorHAnsi"/>
                <w:sz w:val="21"/>
                <w:szCs w:val="21"/>
              </w:rPr>
            </w:pPr>
            <w:r w:rsidRPr="00D32DF0">
              <w:rPr>
                <w:rFonts w:asciiTheme="minorHAnsi" w:eastAsia="Arial" w:hAnsiTheme="minorHAnsi" w:cstheme="minorHAnsi"/>
                <w:b/>
                <w:sz w:val="21"/>
                <w:szCs w:val="21"/>
              </w:rPr>
              <w:t>Matrícula: 13543</w:t>
            </w:r>
          </w:p>
          <w:p w14:paraId="3E9A50C8" w14:textId="77777777" w:rsidR="00D32DF0" w:rsidRPr="00D32DF0" w:rsidRDefault="00D32DF0" w:rsidP="00D32DF0">
            <w:pPr>
              <w:spacing w:line="360" w:lineRule="auto"/>
              <w:ind w:right="-2"/>
              <w:jc w:val="center"/>
              <w:rPr>
                <w:rFonts w:asciiTheme="minorHAnsi" w:eastAsia="Arial" w:hAnsiTheme="minorHAnsi" w:cstheme="minorHAnsi"/>
                <w:sz w:val="21"/>
                <w:szCs w:val="21"/>
              </w:rPr>
            </w:pPr>
          </w:p>
          <w:p w14:paraId="4119CCB1" w14:textId="56B82A71" w:rsidR="00D32DF0" w:rsidRPr="00D32DF0" w:rsidRDefault="00D32DF0" w:rsidP="00D32DF0">
            <w:pPr>
              <w:spacing w:line="360" w:lineRule="auto"/>
              <w:ind w:right="-2"/>
              <w:contextualSpacing/>
              <w:jc w:val="center"/>
              <w:rPr>
                <w:rFonts w:asciiTheme="minorHAnsi" w:hAnsiTheme="minorHAnsi" w:cstheme="minorHAnsi"/>
                <w:sz w:val="21"/>
                <w:szCs w:val="21"/>
              </w:rPr>
            </w:pPr>
          </w:p>
        </w:tc>
        <w:tc>
          <w:tcPr>
            <w:tcW w:w="4519" w:type="dxa"/>
            <w:tcBorders>
              <w:top w:val="nil"/>
              <w:left w:val="single" w:sz="6" w:space="0" w:color="000000"/>
              <w:bottom w:val="nil"/>
              <w:right w:val="single" w:sz="6" w:space="0" w:color="000000"/>
            </w:tcBorders>
            <w:shd w:val="clear" w:color="auto" w:fill="FFFFFF"/>
            <w:tcMar>
              <w:top w:w="0" w:type="dxa"/>
              <w:left w:w="57" w:type="dxa"/>
              <w:bottom w:w="57" w:type="dxa"/>
              <w:right w:w="57" w:type="dxa"/>
            </w:tcMar>
            <w:hideMark/>
          </w:tcPr>
          <w:p w14:paraId="15CE7972" w14:textId="77777777" w:rsidR="00D32DF0" w:rsidRPr="00D32DF0" w:rsidRDefault="00D32DF0" w:rsidP="00D32DF0">
            <w:pPr>
              <w:spacing w:line="360" w:lineRule="auto"/>
              <w:ind w:right="-2"/>
              <w:jc w:val="center"/>
              <w:rPr>
                <w:rFonts w:asciiTheme="minorHAnsi" w:eastAsia="Arial" w:hAnsiTheme="minorHAnsi" w:cstheme="minorHAnsi"/>
                <w:sz w:val="21"/>
                <w:szCs w:val="21"/>
              </w:rPr>
            </w:pPr>
          </w:p>
          <w:p w14:paraId="2D15C768" w14:textId="77777777" w:rsidR="00D32DF0" w:rsidRPr="00D32DF0" w:rsidRDefault="00D32DF0" w:rsidP="00D32DF0">
            <w:pPr>
              <w:spacing w:line="360" w:lineRule="auto"/>
              <w:ind w:right="-2"/>
              <w:jc w:val="center"/>
              <w:rPr>
                <w:rFonts w:asciiTheme="minorHAnsi" w:eastAsia="Arial" w:hAnsiTheme="minorHAnsi" w:cstheme="minorHAnsi"/>
                <w:sz w:val="21"/>
                <w:szCs w:val="21"/>
              </w:rPr>
            </w:pPr>
            <w:r w:rsidRPr="00D32DF0">
              <w:rPr>
                <w:rFonts w:asciiTheme="minorHAnsi" w:eastAsia="Arial" w:hAnsiTheme="minorHAnsi" w:cstheme="minorHAnsi"/>
                <w:sz w:val="21"/>
                <w:szCs w:val="21"/>
              </w:rPr>
              <w:t>______________________________</w:t>
            </w:r>
          </w:p>
          <w:p w14:paraId="378FB514" w14:textId="77777777" w:rsidR="00D32DF0" w:rsidRPr="00D32DF0" w:rsidRDefault="00D32DF0" w:rsidP="00D32DF0">
            <w:pPr>
              <w:spacing w:line="360" w:lineRule="auto"/>
              <w:ind w:left="-57" w:right="-2"/>
              <w:jc w:val="center"/>
              <w:rPr>
                <w:rFonts w:asciiTheme="minorHAnsi" w:eastAsia="Arial" w:hAnsiTheme="minorHAnsi" w:cstheme="minorHAnsi"/>
                <w:sz w:val="21"/>
                <w:szCs w:val="21"/>
              </w:rPr>
            </w:pPr>
            <w:r w:rsidRPr="00D32DF0">
              <w:rPr>
                <w:rFonts w:asciiTheme="minorHAnsi" w:eastAsia="Arial" w:hAnsiTheme="minorHAnsi" w:cstheme="minorHAnsi"/>
                <w:sz w:val="21"/>
                <w:szCs w:val="21"/>
              </w:rPr>
              <w:t>Nome: Caio da Cunha Pinto</w:t>
            </w:r>
          </w:p>
          <w:p w14:paraId="1F228102" w14:textId="77777777" w:rsidR="00D32DF0" w:rsidRPr="00D32DF0" w:rsidRDefault="00D32DF0" w:rsidP="00D32DF0">
            <w:pPr>
              <w:spacing w:line="360" w:lineRule="auto"/>
              <w:ind w:left="-57" w:right="-2"/>
              <w:jc w:val="center"/>
              <w:rPr>
                <w:rFonts w:asciiTheme="minorHAnsi" w:eastAsia="Arial" w:hAnsiTheme="minorHAnsi" w:cstheme="minorHAnsi"/>
                <w:sz w:val="21"/>
                <w:szCs w:val="21"/>
              </w:rPr>
            </w:pPr>
            <w:r w:rsidRPr="00D32DF0">
              <w:rPr>
                <w:rFonts w:asciiTheme="minorHAnsi" w:eastAsia="Arial" w:hAnsiTheme="minorHAnsi" w:cstheme="minorHAnsi"/>
                <w:sz w:val="21"/>
                <w:szCs w:val="21"/>
              </w:rPr>
              <w:t>Cargo/Função: Diretor de Atenção Básica</w:t>
            </w:r>
          </w:p>
          <w:p w14:paraId="09BBDACF" w14:textId="77777777" w:rsidR="00D32DF0" w:rsidRPr="00D32DF0" w:rsidRDefault="00D32DF0" w:rsidP="00D32DF0">
            <w:pPr>
              <w:spacing w:line="360" w:lineRule="auto"/>
              <w:ind w:left="-57" w:right="-2"/>
              <w:jc w:val="center"/>
              <w:rPr>
                <w:rFonts w:asciiTheme="minorHAnsi" w:eastAsia="Arial" w:hAnsiTheme="minorHAnsi" w:cstheme="minorHAnsi"/>
                <w:sz w:val="21"/>
                <w:szCs w:val="21"/>
              </w:rPr>
            </w:pPr>
            <w:r w:rsidRPr="00D32DF0">
              <w:rPr>
                <w:rFonts w:asciiTheme="minorHAnsi" w:eastAsia="Arial" w:hAnsiTheme="minorHAnsi" w:cstheme="minorHAnsi"/>
                <w:b/>
                <w:sz w:val="21"/>
                <w:szCs w:val="21"/>
              </w:rPr>
              <w:t>Matrícula: 13504</w:t>
            </w:r>
          </w:p>
          <w:p w14:paraId="71A36233" w14:textId="59ACD6C5" w:rsidR="00D32DF0" w:rsidRPr="00D32DF0" w:rsidRDefault="00D32DF0" w:rsidP="00D32DF0">
            <w:pPr>
              <w:spacing w:line="360" w:lineRule="auto"/>
              <w:ind w:right="-2"/>
              <w:contextualSpacing/>
              <w:jc w:val="center"/>
              <w:rPr>
                <w:rFonts w:asciiTheme="minorHAnsi" w:eastAsia="Arial" w:hAnsiTheme="minorHAnsi" w:cstheme="minorHAnsi"/>
                <w:sz w:val="21"/>
                <w:szCs w:val="21"/>
              </w:rPr>
            </w:pPr>
          </w:p>
        </w:tc>
      </w:tr>
      <w:tr w:rsidR="00D32DF0" w:rsidRPr="00D32DF0" w14:paraId="1F38F9E3" w14:textId="77777777" w:rsidTr="005C379F">
        <w:trPr>
          <w:tblCellSpacing w:w="0" w:type="dxa"/>
          <w:jc w:val="center"/>
        </w:trPr>
        <w:tc>
          <w:tcPr>
            <w:tcW w:w="4256" w:type="dxa"/>
            <w:tcBorders>
              <w:top w:val="single" w:sz="4" w:space="0" w:color="auto"/>
              <w:left w:val="single" w:sz="6" w:space="0" w:color="000000"/>
              <w:bottom w:val="single" w:sz="6" w:space="0" w:color="000000"/>
              <w:right w:val="nil"/>
            </w:tcBorders>
            <w:shd w:val="clear" w:color="auto" w:fill="FFFFFF"/>
            <w:tcMar>
              <w:top w:w="0" w:type="dxa"/>
              <w:left w:w="57" w:type="dxa"/>
              <w:bottom w:w="57" w:type="dxa"/>
              <w:right w:w="0" w:type="dxa"/>
            </w:tcMar>
          </w:tcPr>
          <w:p w14:paraId="7518E657" w14:textId="77777777" w:rsidR="00D32DF0" w:rsidRPr="00D32DF0" w:rsidRDefault="00D32DF0" w:rsidP="00D32DF0">
            <w:pPr>
              <w:spacing w:line="360" w:lineRule="auto"/>
              <w:ind w:right="-2"/>
              <w:jc w:val="center"/>
              <w:rPr>
                <w:rFonts w:asciiTheme="minorHAnsi" w:eastAsia="Arial" w:hAnsiTheme="minorHAnsi" w:cstheme="minorHAnsi"/>
                <w:sz w:val="21"/>
                <w:szCs w:val="21"/>
              </w:rPr>
            </w:pPr>
          </w:p>
          <w:p w14:paraId="57499123" w14:textId="77777777" w:rsidR="00D32DF0" w:rsidRPr="00D32DF0" w:rsidRDefault="00D32DF0" w:rsidP="00D32DF0">
            <w:pPr>
              <w:spacing w:line="360" w:lineRule="auto"/>
              <w:ind w:right="-2"/>
              <w:jc w:val="center"/>
              <w:rPr>
                <w:rFonts w:asciiTheme="minorHAnsi" w:eastAsia="Arial" w:hAnsiTheme="minorHAnsi" w:cstheme="minorHAnsi"/>
                <w:sz w:val="21"/>
                <w:szCs w:val="21"/>
              </w:rPr>
            </w:pPr>
            <w:r w:rsidRPr="00D32DF0">
              <w:rPr>
                <w:rFonts w:asciiTheme="minorHAnsi" w:eastAsia="Arial" w:hAnsiTheme="minorHAnsi" w:cstheme="minorHAnsi"/>
                <w:sz w:val="21"/>
                <w:szCs w:val="21"/>
              </w:rPr>
              <w:t>_____________________________</w:t>
            </w:r>
          </w:p>
          <w:p w14:paraId="3C51DD88" w14:textId="77777777" w:rsidR="00D32DF0" w:rsidRPr="00D32DF0" w:rsidRDefault="00D32DF0" w:rsidP="00D32DF0">
            <w:pPr>
              <w:spacing w:line="360" w:lineRule="auto"/>
              <w:ind w:left="-57" w:right="-2"/>
              <w:jc w:val="center"/>
              <w:rPr>
                <w:rFonts w:asciiTheme="minorHAnsi" w:eastAsia="Arial" w:hAnsiTheme="minorHAnsi" w:cstheme="minorHAnsi"/>
                <w:sz w:val="21"/>
                <w:szCs w:val="21"/>
              </w:rPr>
            </w:pPr>
            <w:r w:rsidRPr="00D32DF0">
              <w:rPr>
                <w:rFonts w:asciiTheme="minorHAnsi" w:eastAsia="Arial" w:hAnsiTheme="minorHAnsi" w:cstheme="minorHAnsi"/>
                <w:sz w:val="21"/>
                <w:szCs w:val="21"/>
              </w:rPr>
              <w:t>Nome: Ana Gabriela de Souza Domingos</w:t>
            </w:r>
          </w:p>
          <w:p w14:paraId="2BAC80E0" w14:textId="77777777" w:rsidR="00D32DF0" w:rsidRPr="00D32DF0" w:rsidRDefault="00D32DF0" w:rsidP="00D32DF0">
            <w:pPr>
              <w:spacing w:line="360" w:lineRule="auto"/>
              <w:ind w:left="-57" w:right="-2"/>
              <w:jc w:val="center"/>
              <w:rPr>
                <w:rFonts w:asciiTheme="minorHAnsi" w:eastAsia="Arial" w:hAnsiTheme="minorHAnsi" w:cstheme="minorHAnsi"/>
                <w:sz w:val="21"/>
                <w:szCs w:val="21"/>
              </w:rPr>
            </w:pPr>
            <w:r w:rsidRPr="00D32DF0">
              <w:rPr>
                <w:rFonts w:asciiTheme="minorHAnsi" w:eastAsia="Arial" w:hAnsiTheme="minorHAnsi" w:cstheme="minorHAnsi"/>
                <w:sz w:val="21"/>
                <w:szCs w:val="21"/>
              </w:rPr>
              <w:t>Cargo/Função: Farmacêutica</w:t>
            </w:r>
          </w:p>
          <w:p w14:paraId="13D8DC62" w14:textId="77777777" w:rsidR="00D32DF0" w:rsidRPr="00D32DF0" w:rsidRDefault="00D32DF0" w:rsidP="00D32DF0">
            <w:pPr>
              <w:spacing w:line="360" w:lineRule="auto"/>
              <w:ind w:left="-57" w:right="-2"/>
              <w:jc w:val="center"/>
              <w:rPr>
                <w:rFonts w:asciiTheme="minorHAnsi" w:eastAsia="Arial" w:hAnsiTheme="minorHAnsi" w:cstheme="minorHAnsi"/>
                <w:sz w:val="21"/>
                <w:szCs w:val="21"/>
              </w:rPr>
            </w:pPr>
            <w:r w:rsidRPr="00D32DF0">
              <w:rPr>
                <w:rFonts w:asciiTheme="minorHAnsi" w:eastAsia="Arial" w:hAnsiTheme="minorHAnsi" w:cstheme="minorHAnsi"/>
                <w:b/>
                <w:sz w:val="21"/>
                <w:szCs w:val="21"/>
              </w:rPr>
              <w:t>Matrícula: 13451</w:t>
            </w:r>
          </w:p>
          <w:p w14:paraId="018B4843" w14:textId="77777777" w:rsidR="00D32DF0" w:rsidRPr="00D32DF0" w:rsidRDefault="00D32DF0" w:rsidP="00D32DF0">
            <w:pPr>
              <w:spacing w:line="360" w:lineRule="auto"/>
              <w:ind w:right="-2"/>
              <w:jc w:val="center"/>
              <w:rPr>
                <w:rFonts w:asciiTheme="minorHAnsi" w:eastAsia="Arial" w:hAnsiTheme="minorHAnsi" w:cstheme="minorHAnsi"/>
                <w:sz w:val="21"/>
                <w:szCs w:val="21"/>
              </w:rPr>
            </w:pPr>
          </w:p>
          <w:p w14:paraId="575FEFB4" w14:textId="0D73DAF3" w:rsidR="00D32DF0" w:rsidRPr="00D32DF0" w:rsidRDefault="00D32DF0" w:rsidP="00D32DF0">
            <w:pPr>
              <w:spacing w:line="360" w:lineRule="auto"/>
              <w:ind w:right="-2"/>
              <w:jc w:val="center"/>
              <w:rPr>
                <w:rFonts w:asciiTheme="minorHAnsi" w:eastAsia="Arial" w:hAnsiTheme="minorHAnsi" w:cstheme="minorHAnsi"/>
                <w:sz w:val="21"/>
                <w:szCs w:val="21"/>
              </w:rPr>
            </w:pPr>
          </w:p>
        </w:tc>
        <w:tc>
          <w:tcPr>
            <w:tcW w:w="4519" w:type="dxa"/>
            <w:tcBorders>
              <w:top w:val="single" w:sz="4" w:space="0" w:color="auto"/>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167BC388" w14:textId="77777777" w:rsidR="00D32DF0" w:rsidRPr="00D32DF0" w:rsidRDefault="00D32DF0" w:rsidP="00D32DF0">
            <w:pPr>
              <w:spacing w:line="360" w:lineRule="auto"/>
              <w:ind w:right="-2"/>
              <w:jc w:val="center"/>
              <w:rPr>
                <w:rFonts w:asciiTheme="minorHAnsi" w:eastAsia="Arial" w:hAnsiTheme="minorHAnsi" w:cstheme="minorHAnsi"/>
                <w:sz w:val="21"/>
                <w:szCs w:val="21"/>
              </w:rPr>
            </w:pPr>
          </w:p>
          <w:p w14:paraId="2508F001" w14:textId="77777777" w:rsidR="00D32DF0" w:rsidRPr="00D32DF0" w:rsidRDefault="00D32DF0" w:rsidP="00D32DF0">
            <w:pPr>
              <w:spacing w:line="360" w:lineRule="auto"/>
              <w:ind w:right="-2"/>
              <w:jc w:val="center"/>
              <w:rPr>
                <w:rFonts w:asciiTheme="minorHAnsi" w:eastAsia="Arial" w:hAnsiTheme="minorHAnsi" w:cstheme="minorHAnsi"/>
                <w:sz w:val="21"/>
                <w:szCs w:val="21"/>
              </w:rPr>
            </w:pPr>
            <w:r w:rsidRPr="00D32DF0">
              <w:rPr>
                <w:rFonts w:asciiTheme="minorHAnsi" w:eastAsia="Arial" w:hAnsiTheme="minorHAnsi" w:cstheme="minorHAnsi"/>
                <w:sz w:val="21"/>
                <w:szCs w:val="21"/>
              </w:rPr>
              <w:t>______________________________</w:t>
            </w:r>
          </w:p>
          <w:p w14:paraId="62EC27A9" w14:textId="77777777" w:rsidR="00D32DF0" w:rsidRPr="00D32DF0" w:rsidRDefault="00D32DF0" w:rsidP="00D32DF0">
            <w:pPr>
              <w:spacing w:line="360" w:lineRule="auto"/>
              <w:ind w:left="-57" w:right="-2"/>
              <w:jc w:val="center"/>
              <w:rPr>
                <w:rFonts w:asciiTheme="minorHAnsi" w:eastAsia="Arial" w:hAnsiTheme="minorHAnsi" w:cstheme="minorHAnsi"/>
                <w:sz w:val="21"/>
                <w:szCs w:val="21"/>
              </w:rPr>
            </w:pPr>
            <w:r w:rsidRPr="00D32DF0">
              <w:rPr>
                <w:rFonts w:asciiTheme="minorHAnsi" w:eastAsia="Arial" w:hAnsiTheme="minorHAnsi" w:cstheme="minorHAnsi"/>
                <w:sz w:val="21"/>
                <w:szCs w:val="21"/>
              </w:rPr>
              <w:t>Nome: Ana Clara Gonçalves Tancredo Ramos</w:t>
            </w:r>
          </w:p>
          <w:p w14:paraId="18BA5B4F" w14:textId="77777777" w:rsidR="00D32DF0" w:rsidRPr="00D32DF0" w:rsidRDefault="00D32DF0" w:rsidP="00D32DF0">
            <w:pPr>
              <w:spacing w:line="360" w:lineRule="auto"/>
              <w:ind w:left="-57" w:right="-2"/>
              <w:jc w:val="center"/>
              <w:rPr>
                <w:rFonts w:asciiTheme="minorHAnsi" w:eastAsia="Arial" w:hAnsiTheme="minorHAnsi" w:cstheme="minorHAnsi"/>
                <w:sz w:val="21"/>
                <w:szCs w:val="21"/>
              </w:rPr>
            </w:pPr>
            <w:r w:rsidRPr="00D32DF0">
              <w:rPr>
                <w:rFonts w:asciiTheme="minorHAnsi" w:eastAsia="Arial" w:hAnsiTheme="minorHAnsi" w:cstheme="minorHAnsi"/>
                <w:sz w:val="21"/>
                <w:szCs w:val="21"/>
              </w:rPr>
              <w:t>Cargo/Função: Diretora Urgência e Emergência</w:t>
            </w:r>
          </w:p>
          <w:p w14:paraId="404DA22B" w14:textId="77777777" w:rsidR="00D32DF0" w:rsidRPr="00D32DF0" w:rsidRDefault="00D32DF0" w:rsidP="00D32DF0">
            <w:pPr>
              <w:spacing w:line="360" w:lineRule="auto"/>
              <w:ind w:left="-57" w:right="-2"/>
              <w:jc w:val="center"/>
              <w:rPr>
                <w:rFonts w:asciiTheme="minorHAnsi" w:eastAsia="Arial" w:hAnsiTheme="minorHAnsi" w:cstheme="minorHAnsi"/>
                <w:sz w:val="21"/>
                <w:szCs w:val="21"/>
              </w:rPr>
            </w:pPr>
            <w:r w:rsidRPr="00D32DF0">
              <w:rPr>
                <w:rFonts w:asciiTheme="minorHAnsi" w:eastAsia="Arial" w:hAnsiTheme="minorHAnsi" w:cstheme="minorHAnsi"/>
                <w:b/>
                <w:sz w:val="21"/>
                <w:szCs w:val="21"/>
              </w:rPr>
              <w:t>Matrícula: 13507</w:t>
            </w:r>
          </w:p>
          <w:p w14:paraId="7D53157F" w14:textId="77777777" w:rsidR="00D32DF0" w:rsidRPr="00D32DF0" w:rsidRDefault="00D32DF0" w:rsidP="00D32DF0">
            <w:pPr>
              <w:spacing w:line="360" w:lineRule="auto"/>
              <w:ind w:right="-2"/>
              <w:jc w:val="center"/>
              <w:rPr>
                <w:rFonts w:asciiTheme="minorHAnsi" w:eastAsia="Arial" w:hAnsiTheme="minorHAnsi" w:cstheme="minorHAnsi"/>
                <w:sz w:val="21"/>
                <w:szCs w:val="21"/>
              </w:rPr>
            </w:pPr>
          </w:p>
          <w:p w14:paraId="776CAD15" w14:textId="58C4B580" w:rsidR="00D32DF0" w:rsidRPr="00D32DF0" w:rsidRDefault="00D32DF0" w:rsidP="00D32DF0">
            <w:pPr>
              <w:spacing w:line="360" w:lineRule="auto"/>
              <w:ind w:right="-2"/>
              <w:jc w:val="center"/>
              <w:rPr>
                <w:rFonts w:asciiTheme="minorHAnsi" w:eastAsia="Arial" w:hAnsiTheme="minorHAnsi" w:cstheme="minorHAnsi"/>
                <w:sz w:val="21"/>
                <w:szCs w:val="21"/>
              </w:rPr>
            </w:pPr>
          </w:p>
        </w:tc>
      </w:tr>
      <w:tr w:rsidR="00D32DF0" w:rsidRPr="00D32DF0" w14:paraId="13895A45" w14:textId="77777777" w:rsidTr="005C379F">
        <w:trPr>
          <w:tblCellSpacing w:w="0" w:type="dxa"/>
          <w:jc w:val="center"/>
        </w:trPr>
        <w:tc>
          <w:tcPr>
            <w:tcW w:w="8775" w:type="dxa"/>
            <w:gridSpan w:val="2"/>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hideMark/>
          </w:tcPr>
          <w:p w14:paraId="497E7633" w14:textId="24F883A1" w:rsidR="00D32DF0" w:rsidRPr="00D32DF0" w:rsidRDefault="00D32DF0" w:rsidP="00D32DF0">
            <w:pPr>
              <w:spacing w:line="360" w:lineRule="auto"/>
              <w:ind w:right="-2"/>
              <w:contextualSpacing/>
              <w:jc w:val="center"/>
              <w:rPr>
                <w:rFonts w:asciiTheme="minorHAnsi" w:hAnsiTheme="minorHAnsi" w:cstheme="minorHAnsi"/>
                <w:sz w:val="21"/>
                <w:szCs w:val="21"/>
              </w:rPr>
            </w:pPr>
          </w:p>
        </w:tc>
      </w:tr>
      <w:tr w:rsidR="00D32DF0" w:rsidRPr="00D32DF0" w14:paraId="1DDA691A" w14:textId="77777777" w:rsidTr="005C379F">
        <w:trPr>
          <w:trHeight w:val="1659"/>
          <w:tblCellSpacing w:w="0" w:type="dxa"/>
          <w:jc w:val="center"/>
        </w:trPr>
        <w:tc>
          <w:tcPr>
            <w:tcW w:w="8775" w:type="dxa"/>
            <w:gridSpan w:val="2"/>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hideMark/>
          </w:tcPr>
          <w:p w14:paraId="1758D772" w14:textId="77777777" w:rsidR="00D32DF0" w:rsidRPr="00D32DF0" w:rsidRDefault="00D32DF0" w:rsidP="00D32DF0">
            <w:pPr>
              <w:spacing w:line="360" w:lineRule="auto"/>
              <w:ind w:right="-2"/>
              <w:contextualSpacing/>
              <w:jc w:val="center"/>
              <w:rPr>
                <w:rFonts w:asciiTheme="minorHAnsi" w:hAnsiTheme="minorHAnsi" w:cstheme="minorHAnsi"/>
                <w:sz w:val="21"/>
                <w:szCs w:val="21"/>
              </w:rPr>
            </w:pPr>
            <w:r w:rsidRPr="00D32DF0">
              <w:rPr>
                <w:rFonts w:asciiTheme="minorHAnsi" w:hAnsiTheme="minorHAnsi" w:cstheme="minorHAnsi"/>
                <w:sz w:val="21"/>
                <w:szCs w:val="21"/>
              </w:rPr>
              <w:t>_________________________</w:t>
            </w:r>
          </w:p>
          <w:p w14:paraId="464DE3BD" w14:textId="77777777" w:rsidR="00D32DF0" w:rsidRPr="00D32DF0" w:rsidRDefault="00D32DF0" w:rsidP="00D32DF0">
            <w:pPr>
              <w:spacing w:line="360" w:lineRule="auto"/>
              <w:ind w:right="-2"/>
              <w:jc w:val="center"/>
              <w:rPr>
                <w:rFonts w:asciiTheme="minorHAnsi" w:eastAsia="Arial" w:hAnsiTheme="minorHAnsi" w:cstheme="minorHAnsi"/>
                <w:sz w:val="21"/>
                <w:szCs w:val="21"/>
              </w:rPr>
            </w:pPr>
            <w:r w:rsidRPr="00D32DF0">
              <w:rPr>
                <w:rFonts w:asciiTheme="minorHAnsi" w:eastAsia="Arial" w:hAnsiTheme="minorHAnsi" w:cstheme="minorHAnsi"/>
                <w:sz w:val="21"/>
                <w:szCs w:val="21"/>
              </w:rPr>
              <w:t>Nome: Tatiana Claus Silva</w:t>
            </w:r>
          </w:p>
          <w:p w14:paraId="3526B3C2" w14:textId="77777777" w:rsidR="00D32DF0" w:rsidRPr="00D32DF0" w:rsidRDefault="00D32DF0" w:rsidP="00D32DF0">
            <w:pPr>
              <w:spacing w:line="360" w:lineRule="auto"/>
              <w:ind w:right="-2"/>
              <w:jc w:val="center"/>
              <w:rPr>
                <w:rFonts w:asciiTheme="minorHAnsi" w:eastAsia="Arial" w:hAnsiTheme="minorHAnsi" w:cstheme="minorHAnsi"/>
                <w:sz w:val="21"/>
                <w:szCs w:val="21"/>
              </w:rPr>
            </w:pPr>
            <w:r w:rsidRPr="00D32DF0">
              <w:rPr>
                <w:rFonts w:asciiTheme="minorHAnsi" w:eastAsia="Arial" w:hAnsiTheme="minorHAnsi" w:cstheme="minorHAnsi"/>
                <w:sz w:val="21"/>
                <w:szCs w:val="21"/>
              </w:rPr>
              <w:t>Cargo/Função: Secretária Municipal de Saúde</w:t>
            </w:r>
          </w:p>
          <w:p w14:paraId="28CAFB1C" w14:textId="77777777" w:rsidR="00D32DF0" w:rsidRPr="00D32DF0" w:rsidRDefault="00D32DF0" w:rsidP="00D32DF0">
            <w:pPr>
              <w:spacing w:line="360" w:lineRule="auto"/>
              <w:ind w:right="-2"/>
              <w:jc w:val="center"/>
              <w:rPr>
                <w:rFonts w:asciiTheme="minorHAnsi" w:eastAsia="Arial" w:hAnsiTheme="minorHAnsi" w:cstheme="minorHAnsi"/>
                <w:sz w:val="21"/>
                <w:szCs w:val="21"/>
              </w:rPr>
            </w:pPr>
          </w:p>
          <w:p w14:paraId="0E102EA7" w14:textId="647ADEDD" w:rsidR="00D32DF0" w:rsidRPr="00D32DF0" w:rsidRDefault="00D32DF0" w:rsidP="00D32DF0">
            <w:pPr>
              <w:spacing w:line="360" w:lineRule="auto"/>
              <w:ind w:right="-2"/>
              <w:contextualSpacing/>
              <w:jc w:val="center"/>
              <w:rPr>
                <w:rFonts w:asciiTheme="minorHAnsi" w:hAnsiTheme="minorHAnsi" w:cstheme="minorHAnsi"/>
                <w:sz w:val="21"/>
                <w:szCs w:val="21"/>
              </w:rPr>
            </w:pPr>
          </w:p>
        </w:tc>
      </w:tr>
    </w:tbl>
    <w:p w14:paraId="5EFED945" w14:textId="77777777" w:rsidR="00D32DF0" w:rsidRDefault="00D32DF0" w:rsidP="00D32DF0">
      <w:pPr>
        <w:spacing w:after="120"/>
        <w:ind w:right="282"/>
        <w:rPr>
          <w:b/>
          <w:sz w:val="22"/>
          <w:szCs w:val="22"/>
        </w:rPr>
      </w:pPr>
    </w:p>
    <w:p w14:paraId="75EC5236" w14:textId="77777777" w:rsidR="0025188F" w:rsidRPr="0025188F" w:rsidRDefault="0025188F" w:rsidP="00696879">
      <w:pPr>
        <w:numPr>
          <w:ilvl w:val="2"/>
          <w:numId w:val="7"/>
        </w:numPr>
        <w:autoSpaceDE w:val="0"/>
        <w:autoSpaceDN w:val="0"/>
        <w:adjustRightInd w:val="0"/>
        <w:rPr>
          <w:rFonts w:eastAsiaTheme="minorHAnsi"/>
          <w:color w:val="000000"/>
          <w:szCs w:val="24"/>
          <w:lang w:eastAsia="en-US"/>
          <w14:ligatures w14:val="standardContextual"/>
        </w:rPr>
      </w:pPr>
    </w:p>
    <w:p w14:paraId="061ACDD1" w14:textId="77777777" w:rsidR="0025188F" w:rsidRPr="0025188F" w:rsidRDefault="0025188F" w:rsidP="00696879">
      <w:pPr>
        <w:numPr>
          <w:ilvl w:val="2"/>
          <w:numId w:val="7"/>
        </w:numPr>
        <w:autoSpaceDE w:val="0"/>
        <w:autoSpaceDN w:val="0"/>
        <w:adjustRightInd w:val="0"/>
        <w:rPr>
          <w:rFonts w:eastAsiaTheme="minorHAnsi"/>
          <w:color w:val="000000"/>
          <w:szCs w:val="24"/>
          <w:lang w:eastAsia="en-US"/>
          <w14:ligatures w14:val="standardContextual"/>
        </w:rPr>
      </w:pPr>
    </w:p>
    <w:p w14:paraId="1ED526CB" w14:textId="77777777" w:rsidR="005B2CE5" w:rsidRDefault="005B2CE5" w:rsidP="00CA5E94">
      <w:pPr>
        <w:pStyle w:val="Default"/>
        <w:rPr>
          <w:rFonts w:asciiTheme="minorHAnsi" w:hAnsiTheme="minorHAnsi" w:cstheme="minorHAnsi"/>
          <w:sz w:val="22"/>
          <w:szCs w:val="22"/>
        </w:rPr>
      </w:pPr>
    </w:p>
    <w:p w14:paraId="4DF6078A" w14:textId="77777777" w:rsidR="005B2CE5" w:rsidRDefault="005B2CE5" w:rsidP="00CA5E94">
      <w:pPr>
        <w:pStyle w:val="Default"/>
        <w:rPr>
          <w:rFonts w:asciiTheme="minorHAnsi" w:hAnsiTheme="minorHAnsi" w:cstheme="minorHAnsi"/>
          <w:sz w:val="22"/>
          <w:szCs w:val="22"/>
        </w:rPr>
      </w:pPr>
    </w:p>
    <w:p w14:paraId="059ACB49" w14:textId="77777777" w:rsidR="005B2CE5" w:rsidRDefault="005B2CE5" w:rsidP="00CA5E94">
      <w:pPr>
        <w:pStyle w:val="Default"/>
        <w:rPr>
          <w:rFonts w:asciiTheme="minorHAnsi" w:hAnsiTheme="minorHAnsi" w:cstheme="minorHAnsi"/>
          <w:sz w:val="22"/>
          <w:szCs w:val="22"/>
        </w:rPr>
      </w:pPr>
    </w:p>
    <w:p w14:paraId="16AEB5F8" w14:textId="77777777" w:rsidR="005B2CE5" w:rsidRDefault="005B2CE5" w:rsidP="00CA5E94">
      <w:pPr>
        <w:pStyle w:val="Default"/>
        <w:rPr>
          <w:rFonts w:asciiTheme="minorHAnsi" w:hAnsiTheme="minorHAnsi" w:cstheme="minorHAnsi"/>
          <w:sz w:val="22"/>
          <w:szCs w:val="22"/>
        </w:rPr>
      </w:pPr>
    </w:p>
    <w:p w14:paraId="3AACC3C3" w14:textId="77777777" w:rsidR="005B2CE5" w:rsidRDefault="005B2CE5" w:rsidP="00CA5E94">
      <w:pPr>
        <w:pStyle w:val="Default"/>
        <w:rPr>
          <w:rFonts w:asciiTheme="minorHAnsi" w:hAnsiTheme="minorHAnsi" w:cstheme="minorHAnsi"/>
          <w:sz w:val="22"/>
          <w:szCs w:val="22"/>
        </w:rPr>
      </w:pPr>
    </w:p>
    <w:p w14:paraId="015154EF" w14:textId="77777777" w:rsidR="005B2CE5" w:rsidRDefault="005B2CE5" w:rsidP="00CA5E94">
      <w:pPr>
        <w:pStyle w:val="Default"/>
        <w:rPr>
          <w:rFonts w:asciiTheme="minorHAnsi" w:hAnsiTheme="minorHAnsi" w:cstheme="minorHAnsi"/>
          <w:sz w:val="22"/>
          <w:szCs w:val="22"/>
        </w:rPr>
      </w:pPr>
    </w:p>
    <w:p w14:paraId="50F142EE" w14:textId="77777777" w:rsidR="009A4D5B" w:rsidRPr="00D839B6" w:rsidRDefault="009A4D5B" w:rsidP="009A4D5B">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2"/>
          <w:szCs w:val="22"/>
          <w:highlight w:val="white"/>
        </w:rPr>
      </w:pPr>
      <w:r w:rsidRPr="00D839B6">
        <w:rPr>
          <w:rFonts w:asciiTheme="minorHAnsi" w:eastAsia="Arial" w:hAnsiTheme="minorHAnsi" w:cstheme="minorHAnsi"/>
          <w:b/>
          <w:color w:val="000000"/>
          <w:sz w:val="22"/>
          <w:szCs w:val="22"/>
        </w:rPr>
        <w:t>ANÁLISE DOS RISCOS QUE POSSAM COMPROMETER O SUCESSO DA LICITAÇÃO E A BOA EXECUÇÃO CONTRATUAL</w:t>
      </w:r>
      <w:r w:rsidRPr="00D839B6">
        <w:rPr>
          <w:rFonts w:asciiTheme="minorHAnsi" w:eastAsia="Arial" w:hAnsiTheme="minorHAnsi" w:cstheme="minorHAnsi"/>
          <w:b/>
          <w:sz w:val="22"/>
          <w:szCs w:val="22"/>
        </w:rPr>
        <w:t xml:space="preserve"> </w:t>
      </w:r>
      <w:r w:rsidRPr="00D839B6">
        <w:rPr>
          <w:rFonts w:asciiTheme="minorHAnsi" w:eastAsia="Arial" w:hAnsiTheme="minorHAnsi" w:cstheme="minorHAnsi"/>
          <w:b/>
          <w:color w:val="000000"/>
          <w:sz w:val="22"/>
          <w:szCs w:val="22"/>
        </w:rPr>
        <w:t>(ART. 18, X)</w:t>
      </w:r>
    </w:p>
    <w:p w14:paraId="52A18CC3" w14:textId="77777777" w:rsidR="009A4D5B" w:rsidRPr="00D839B6" w:rsidRDefault="009A4D5B" w:rsidP="009A4D5B">
      <w:pPr>
        <w:spacing w:line="360" w:lineRule="auto"/>
        <w:ind w:right="1133"/>
        <w:jc w:val="both"/>
        <w:rPr>
          <w:rFonts w:asciiTheme="minorHAnsi" w:eastAsia="Arial" w:hAnsiTheme="minorHAnsi" w:cstheme="minorHAnsi"/>
          <w:sz w:val="22"/>
          <w:szCs w:val="22"/>
        </w:rPr>
      </w:pPr>
    </w:p>
    <w:tbl>
      <w:tblPr>
        <w:tblW w:w="9075" w:type="dxa"/>
        <w:tblInd w:w="-60" w:type="dxa"/>
        <w:tblLayout w:type="fixed"/>
        <w:tblLook w:val="0400" w:firstRow="0" w:lastRow="0" w:firstColumn="0" w:lastColumn="0" w:noHBand="0" w:noVBand="1"/>
      </w:tblPr>
      <w:tblGrid>
        <w:gridCol w:w="1815"/>
        <w:gridCol w:w="4110"/>
        <w:gridCol w:w="1335"/>
        <w:gridCol w:w="1815"/>
      </w:tblGrid>
      <w:tr w:rsidR="009A4D5B" w:rsidRPr="00D839B6" w14:paraId="5000523D" w14:textId="77777777" w:rsidTr="005C379F">
        <w:trPr>
          <w:trHeight w:val="450"/>
        </w:trPr>
        <w:tc>
          <w:tcPr>
            <w:tcW w:w="1815" w:type="dxa"/>
            <w:tcBorders>
              <w:top w:val="nil"/>
              <w:left w:val="nil"/>
              <w:bottom w:val="nil"/>
              <w:right w:val="nil"/>
            </w:tcBorders>
            <w:shd w:val="clear" w:color="auto" w:fill="FFFFFF"/>
            <w:vAlign w:val="center"/>
          </w:tcPr>
          <w:p w14:paraId="1AA1E8B0" w14:textId="77777777" w:rsidR="009A4D5B" w:rsidRPr="00D839B6" w:rsidRDefault="009A4D5B" w:rsidP="005C379F">
            <w:pPr>
              <w:spacing w:line="360" w:lineRule="auto"/>
              <w:jc w:val="right"/>
              <w:rPr>
                <w:rFonts w:asciiTheme="minorHAnsi" w:eastAsia="Arial" w:hAnsiTheme="minorHAnsi" w:cstheme="minorHAnsi"/>
                <w:b/>
                <w:sz w:val="22"/>
                <w:szCs w:val="22"/>
              </w:rPr>
            </w:pPr>
            <w:r w:rsidRPr="00D839B6">
              <w:rPr>
                <w:rFonts w:asciiTheme="minorHAnsi" w:eastAsia="Arial" w:hAnsiTheme="minorHAnsi" w:cstheme="minorHAnsi"/>
                <w:b/>
                <w:sz w:val="22"/>
                <w:szCs w:val="22"/>
              </w:rPr>
              <w:t>Órgão:</w:t>
            </w:r>
          </w:p>
        </w:tc>
        <w:tc>
          <w:tcPr>
            <w:tcW w:w="7260" w:type="dxa"/>
            <w:gridSpan w:val="3"/>
            <w:tcBorders>
              <w:top w:val="nil"/>
              <w:left w:val="nil"/>
              <w:bottom w:val="nil"/>
              <w:right w:val="nil"/>
            </w:tcBorders>
            <w:shd w:val="clear" w:color="auto" w:fill="FFFFFF"/>
            <w:vAlign w:val="center"/>
          </w:tcPr>
          <w:p w14:paraId="5068653A" w14:textId="77777777" w:rsidR="009A4D5B" w:rsidRPr="00D839B6" w:rsidRDefault="009A4D5B" w:rsidP="005C379F">
            <w:pPr>
              <w:spacing w:line="360" w:lineRule="auto"/>
              <w:rPr>
                <w:rFonts w:asciiTheme="minorHAnsi" w:eastAsia="Arial" w:hAnsiTheme="minorHAnsi" w:cstheme="minorHAnsi"/>
                <w:b/>
                <w:sz w:val="22"/>
                <w:szCs w:val="22"/>
              </w:rPr>
            </w:pPr>
            <w:r w:rsidRPr="00D839B6">
              <w:rPr>
                <w:rFonts w:asciiTheme="minorHAnsi" w:eastAsia="Arial" w:hAnsiTheme="minorHAnsi" w:cstheme="minorHAnsi"/>
                <w:sz w:val="22"/>
                <w:szCs w:val="22"/>
              </w:rPr>
              <w:t>Prefeitura de Santa Branca</w:t>
            </w:r>
          </w:p>
        </w:tc>
      </w:tr>
      <w:tr w:rsidR="009A4D5B" w:rsidRPr="00D839B6" w14:paraId="700CDF3B" w14:textId="77777777" w:rsidTr="005C379F">
        <w:trPr>
          <w:trHeight w:val="375"/>
        </w:trPr>
        <w:tc>
          <w:tcPr>
            <w:tcW w:w="9075" w:type="dxa"/>
            <w:gridSpan w:val="4"/>
            <w:tcBorders>
              <w:top w:val="nil"/>
              <w:left w:val="nil"/>
              <w:bottom w:val="nil"/>
              <w:right w:val="nil"/>
            </w:tcBorders>
            <w:shd w:val="clear" w:color="auto" w:fill="FFFFFF"/>
            <w:vAlign w:val="center"/>
          </w:tcPr>
          <w:p w14:paraId="375FC4C7" w14:textId="77777777" w:rsidR="009A4D5B" w:rsidRPr="00D839B6" w:rsidRDefault="009A4D5B" w:rsidP="005C379F">
            <w:pPr>
              <w:spacing w:line="360" w:lineRule="auto"/>
              <w:rPr>
                <w:rFonts w:asciiTheme="minorHAnsi" w:eastAsia="Arial" w:hAnsiTheme="minorHAnsi" w:cstheme="minorHAnsi"/>
                <w:b/>
                <w:sz w:val="22"/>
                <w:szCs w:val="22"/>
              </w:rPr>
            </w:pPr>
            <w:r w:rsidRPr="00D839B6">
              <w:rPr>
                <w:rFonts w:asciiTheme="minorHAnsi" w:eastAsia="Arial" w:hAnsiTheme="minorHAnsi" w:cstheme="minorHAnsi"/>
                <w:b/>
                <w:sz w:val="22"/>
                <w:szCs w:val="22"/>
              </w:rPr>
              <w:t>Unidade executora / Setor requisitante:</w:t>
            </w:r>
            <w:r w:rsidRPr="00D839B6">
              <w:rPr>
                <w:rFonts w:asciiTheme="minorHAnsi" w:eastAsia="Arial" w:hAnsiTheme="minorHAnsi" w:cstheme="minorHAnsi"/>
                <w:sz w:val="22"/>
                <w:szCs w:val="22"/>
              </w:rPr>
              <w:t> Secretaria Municipal de Saúde</w:t>
            </w:r>
          </w:p>
        </w:tc>
      </w:tr>
      <w:tr w:rsidR="009A4D5B" w:rsidRPr="00D839B6" w14:paraId="28C9EA03" w14:textId="77777777" w:rsidTr="005C379F">
        <w:trPr>
          <w:trHeight w:val="375"/>
        </w:trPr>
        <w:tc>
          <w:tcPr>
            <w:tcW w:w="1815" w:type="dxa"/>
            <w:tcBorders>
              <w:top w:val="nil"/>
              <w:left w:val="nil"/>
              <w:bottom w:val="nil"/>
              <w:right w:val="nil"/>
            </w:tcBorders>
            <w:shd w:val="clear" w:color="auto" w:fill="FFFFFF"/>
            <w:vAlign w:val="center"/>
          </w:tcPr>
          <w:p w14:paraId="38DCCB93" w14:textId="77777777" w:rsidR="009A4D5B" w:rsidRPr="00D839B6" w:rsidRDefault="009A4D5B" w:rsidP="005C379F">
            <w:pPr>
              <w:spacing w:line="360" w:lineRule="auto"/>
              <w:jc w:val="right"/>
              <w:rPr>
                <w:rFonts w:asciiTheme="minorHAnsi" w:eastAsia="Arial" w:hAnsiTheme="minorHAnsi" w:cstheme="minorHAnsi"/>
                <w:b/>
                <w:sz w:val="22"/>
                <w:szCs w:val="22"/>
              </w:rPr>
            </w:pPr>
            <w:r w:rsidRPr="00D839B6">
              <w:rPr>
                <w:rFonts w:asciiTheme="minorHAnsi" w:eastAsia="Arial" w:hAnsiTheme="minorHAnsi" w:cstheme="minorHAnsi"/>
                <w:b/>
                <w:sz w:val="22"/>
                <w:szCs w:val="22"/>
              </w:rPr>
              <w:t>Responsável:</w:t>
            </w:r>
          </w:p>
        </w:tc>
        <w:tc>
          <w:tcPr>
            <w:tcW w:w="4110" w:type="dxa"/>
            <w:tcBorders>
              <w:top w:val="nil"/>
              <w:left w:val="nil"/>
              <w:bottom w:val="nil"/>
              <w:right w:val="nil"/>
            </w:tcBorders>
            <w:shd w:val="clear" w:color="auto" w:fill="FFFFFF"/>
            <w:vAlign w:val="center"/>
          </w:tcPr>
          <w:p w14:paraId="097AAB09" w14:textId="77777777" w:rsidR="009A4D5B" w:rsidRPr="00D839B6" w:rsidRDefault="009A4D5B" w:rsidP="005C379F">
            <w:pPr>
              <w:spacing w:line="360" w:lineRule="auto"/>
              <w:rPr>
                <w:rFonts w:asciiTheme="minorHAnsi" w:eastAsia="Arial" w:hAnsiTheme="minorHAnsi" w:cstheme="minorHAnsi"/>
                <w:b/>
                <w:sz w:val="22"/>
                <w:szCs w:val="22"/>
              </w:rPr>
            </w:pPr>
            <w:r w:rsidRPr="00D839B6">
              <w:rPr>
                <w:rFonts w:asciiTheme="minorHAnsi" w:eastAsia="Arial" w:hAnsiTheme="minorHAnsi" w:cstheme="minorHAnsi"/>
                <w:sz w:val="22"/>
                <w:szCs w:val="22"/>
              </w:rPr>
              <w:t>Tatiana Claus Silva</w:t>
            </w:r>
          </w:p>
        </w:tc>
        <w:tc>
          <w:tcPr>
            <w:tcW w:w="1335" w:type="dxa"/>
            <w:tcBorders>
              <w:top w:val="nil"/>
              <w:left w:val="nil"/>
              <w:bottom w:val="nil"/>
              <w:right w:val="nil"/>
            </w:tcBorders>
            <w:shd w:val="clear" w:color="auto" w:fill="FFFFFF"/>
            <w:vAlign w:val="center"/>
          </w:tcPr>
          <w:p w14:paraId="42002993" w14:textId="77777777" w:rsidR="009A4D5B" w:rsidRPr="00D839B6" w:rsidRDefault="009A4D5B" w:rsidP="005C379F">
            <w:pPr>
              <w:spacing w:line="360" w:lineRule="auto"/>
              <w:rPr>
                <w:rFonts w:asciiTheme="minorHAnsi" w:eastAsia="Arial" w:hAnsiTheme="minorHAnsi" w:cstheme="minorHAnsi"/>
                <w:b/>
                <w:sz w:val="22"/>
                <w:szCs w:val="22"/>
              </w:rPr>
            </w:pPr>
            <w:r w:rsidRPr="00D839B6">
              <w:rPr>
                <w:rFonts w:asciiTheme="minorHAnsi" w:eastAsia="Arial" w:hAnsiTheme="minorHAnsi" w:cstheme="minorHAnsi"/>
                <w:b/>
                <w:sz w:val="22"/>
                <w:szCs w:val="22"/>
              </w:rPr>
              <w:t>Matrícula:</w:t>
            </w:r>
          </w:p>
        </w:tc>
        <w:tc>
          <w:tcPr>
            <w:tcW w:w="1815" w:type="dxa"/>
            <w:tcBorders>
              <w:top w:val="nil"/>
              <w:left w:val="nil"/>
              <w:bottom w:val="nil"/>
              <w:right w:val="nil"/>
            </w:tcBorders>
            <w:shd w:val="clear" w:color="auto" w:fill="FFFFFF"/>
            <w:vAlign w:val="center"/>
          </w:tcPr>
          <w:p w14:paraId="1B47B3D0" w14:textId="77777777" w:rsidR="009A4D5B" w:rsidRPr="00D839B6" w:rsidRDefault="009A4D5B" w:rsidP="005C379F">
            <w:pPr>
              <w:spacing w:line="360" w:lineRule="auto"/>
              <w:rPr>
                <w:rFonts w:asciiTheme="minorHAnsi" w:eastAsia="Arial" w:hAnsiTheme="minorHAnsi" w:cstheme="minorHAnsi"/>
                <w:b/>
                <w:sz w:val="22"/>
                <w:szCs w:val="22"/>
              </w:rPr>
            </w:pPr>
            <w:r w:rsidRPr="00D839B6">
              <w:rPr>
                <w:rFonts w:asciiTheme="minorHAnsi" w:eastAsia="Arial" w:hAnsiTheme="minorHAnsi" w:cstheme="minorHAnsi"/>
                <w:b/>
                <w:sz w:val="22"/>
                <w:szCs w:val="22"/>
              </w:rPr>
              <w:t> </w:t>
            </w:r>
          </w:p>
        </w:tc>
      </w:tr>
      <w:tr w:rsidR="009A4D5B" w:rsidRPr="00D839B6" w14:paraId="472D1E4E" w14:textId="77777777" w:rsidTr="005C379F">
        <w:trPr>
          <w:trHeight w:val="375"/>
        </w:trPr>
        <w:tc>
          <w:tcPr>
            <w:tcW w:w="1815" w:type="dxa"/>
            <w:tcBorders>
              <w:top w:val="nil"/>
              <w:left w:val="nil"/>
              <w:bottom w:val="nil"/>
              <w:right w:val="nil"/>
            </w:tcBorders>
            <w:shd w:val="clear" w:color="auto" w:fill="FFFFFF"/>
            <w:vAlign w:val="center"/>
          </w:tcPr>
          <w:p w14:paraId="65233873" w14:textId="77777777" w:rsidR="009A4D5B" w:rsidRPr="00D839B6" w:rsidRDefault="009A4D5B" w:rsidP="005C379F">
            <w:pPr>
              <w:spacing w:line="360" w:lineRule="auto"/>
              <w:jc w:val="right"/>
              <w:rPr>
                <w:rFonts w:asciiTheme="minorHAnsi" w:eastAsia="Arial" w:hAnsiTheme="minorHAnsi" w:cstheme="minorHAnsi"/>
                <w:b/>
                <w:sz w:val="22"/>
                <w:szCs w:val="22"/>
              </w:rPr>
            </w:pPr>
            <w:r w:rsidRPr="00D839B6">
              <w:rPr>
                <w:rFonts w:asciiTheme="minorHAnsi" w:eastAsia="Arial" w:hAnsiTheme="minorHAnsi" w:cstheme="minorHAnsi"/>
                <w:b/>
                <w:sz w:val="22"/>
                <w:szCs w:val="22"/>
              </w:rPr>
              <w:t>E-mail:</w:t>
            </w:r>
          </w:p>
        </w:tc>
        <w:tc>
          <w:tcPr>
            <w:tcW w:w="4110" w:type="dxa"/>
            <w:tcBorders>
              <w:top w:val="nil"/>
              <w:left w:val="nil"/>
              <w:bottom w:val="nil"/>
              <w:right w:val="nil"/>
            </w:tcBorders>
            <w:shd w:val="clear" w:color="auto" w:fill="FFFFFF"/>
            <w:vAlign w:val="center"/>
          </w:tcPr>
          <w:p w14:paraId="133978EF" w14:textId="77777777" w:rsidR="009A4D5B" w:rsidRPr="00D839B6" w:rsidRDefault="009A4D5B" w:rsidP="005C379F">
            <w:pPr>
              <w:spacing w:line="360" w:lineRule="auto"/>
              <w:rPr>
                <w:rFonts w:asciiTheme="minorHAnsi" w:eastAsia="Arial" w:hAnsiTheme="minorHAnsi" w:cstheme="minorHAnsi"/>
                <w:sz w:val="22"/>
                <w:szCs w:val="22"/>
              </w:rPr>
            </w:pPr>
            <w:r w:rsidRPr="00D839B6">
              <w:rPr>
                <w:rFonts w:asciiTheme="minorHAnsi" w:eastAsia="Arial" w:hAnsiTheme="minorHAnsi" w:cstheme="minorHAnsi"/>
                <w:sz w:val="22"/>
                <w:szCs w:val="22"/>
              </w:rPr>
              <w:t>saude@santabranca.sp.gov.br</w:t>
            </w:r>
          </w:p>
        </w:tc>
        <w:tc>
          <w:tcPr>
            <w:tcW w:w="1335" w:type="dxa"/>
            <w:tcBorders>
              <w:top w:val="nil"/>
              <w:left w:val="nil"/>
              <w:bottom w:val="nil"/>
              <w:right w:val="nil"/>
            </w:tcBorders>
            <w:shd w:val="clear" w:color="auto" w:fill="FFFFFF"/>
            <w:vAlign w:val="center"/>
          </w:tcPr>
          <w:p w14:paraId="1EE1248B" w14:textId="77777777" w:rsidR="009A4D5B" w:rsidRPr="00D839B6" w:rsidRDefault="009A4D5B" w:rsidP="005C379F">
            <w:pPr>
              <w:spacing w:line="360" w:lineRule="auto"/>
              <w:rPr>
                <w:rFonts w:asciiTheme="minorHAnsi" w:eastAsia="Arial" w:hAnsiTheme="minorHAnsi" w:cstheme="minorHAnsi"/>
                <w:b/>
                <w:sz w:val="22"/>
                <w:szCs w:val="22"/>
              </w:rPr>
            </w:pPr>
            <w:r w:rsidRPr="00D839B6">
              <w:rPr>
                <w:rFonts w:asciiTheme="minorHAnsi" w:eastAsia="Arial" w:hAnsiTheme="minorHAnsi" w:cstheme="minorHAnsi"/>
                <w:b/>
                <w:sz w:val="22"/>
                <w:szCs w:val="22"/>
              </w:rPr>
              <w:t>Processo:</w:t>
            </w:r>
          </w:p>
        </w:tc>
        <w:tc>
          <w:tcPr>
            <w:tcW w:w="1815" w:type="dxa"/>
            <w:tcBorders>
              <w:top w:val="nil"/>
              <w:left w:val="nil"/>
              <w:bottom w:val="nil"/>
              <w:right w:val="nil"/>
            </w:tcBorders>
            <w:shd w:val="clear" w:color="auto" w:fill="FFFFFF"/>
            <w:vAlign w:val="center"/>
          </w:tcPr>
          <w:p w14:paraId="3E43B96B" w14:textId="77777777" w:rsidR="009A4D5B" w:rsidRPr="00D839B6" w:rsidRDefault="009A4D5B" w:rsidP="005C379F">
            <w:pPr>
              <w:spacing w:line="360" w:lineRule="auto"/>
              <w:rPr>
                <w:rFonts w:asciiTheme="minorHAnsi" w:eastAsia="Arial" w:hAnsiTheme="minorHAnsi" w:cstheme="minorHAnsi"/>
                <w:b/>
                <w:sz w:val="22"/>
                <w:szCs w:val="22"/>
              </w:rPr>
            </w:pPr>
            <w:r w:rsidRPr="00D839B6">
              <w:rPr>
                <w:rFonts w:asciiTheme="minorHAnsi" w:eastAsia="Arial" w:hAnsiTheme="minorHAnsi" w:cstheme="minorHAnsi"/>
                <w:b/>
                <w:sz w:val="22"/>
                <w:szCs w:val="22"/>
              </w:rPr>
              <w:t> </w:t>
            </w:r>
          </w:p>
        </w:tc>
      </w:tr>
    </w:tbl>
    <w:p w14:paraId="28F06769" w14:textId="77777777" w:rsidR="009A4D5B" w:rsidRPr="00D839B6" w:rsidRDefault="009A4D5B" w:rsidP="009A4D5B">
      <w:pPr>
        <w:spacing w:line="360" w:lineRule="auto"/>
        <w:ind w:right="1133"/>
        <w:jc w:val="both"/>
        <w:rPr>
          <w:rFonts w:asciiTheme="minorHAnsi" w:eastAsia="Arial" w:hAnsiTheme="minorHAnsi" w:cstheme="minorHAnsi"/>
          <w:sz w:val="22"/>
          <w:szCs w:val="22"/>
        </w:rPr>
      </w:pPr>
    </w:p>
    <w:p w14:paraId="29BBEF27" w14:textId="77777777" w:rsidR="009A4D5B" w:rsidRPr="00D839B6" w:rsidRDefault="009A4D5B" w:rsidP="009A4D5B">
      <w:pPr>
        <w:spacing w:line="360" w:lineRule="auto"/>
        <w:ind w:right="1133"/>
        <w:jc w:val="both"/>
        <w:rPr>
          <w:rFonts w:asciiTheme="minorHAnsi" w:eastAsia="Arial" w:hAnsiTheme="minorHAnsi" w:cstheme="minorHAnsi"/>
          <w:b/>
          <w:sz w:val="22"/>
          <w:szCs w:val="22"/>
        </w:rPr>
      </w:pPr>
      <w:r w:rsidRPr="00D839B6">
        <w:rPr>
          <w:rFonts w:asciiTheme="minorHAnsi" w:eastAsia="Arial" w:hAnsiTheme="minorHAnsi" w:cstheme="minorHAnsi"/>
          <w:b/>
          <w:sz w:val="22"/>
          <w:szCs w:val="22"/>
        </w:rPr>
        <w:t>I – IDENTIFICAÇÃO</w:t>
      </w:r>
    </w:p>
    <w:p w14:paraId="29D27400" w14:textId="77777777" w:rsidR="009A4D5B" w:rsidRPr="00D839B6" w:rsidRDefault="009A4D5B" w:rsidP="009A4D5B">
      <w:pPr>
        <w:spacing w:line="360" w:lineRule="auto"/>
        <w:ind w:right="1133"/>
        <w:jc w:val="both"/>
        <w:rPr>
          <w:rFonts w:asciiTheme="minorHAnsi" w:eastAsia="Arial" w:hAnsiTheme="minorHAnsi" w:cstheme="minorHAnsi"/>
          <w:b/>
          <w:sz w:val="22"/>
          <w:szCs w:val="22"/>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9A4D5B" w:rsidRPr="00D839B6" w14:paraId="6B2E469C" w14:textId="77777777" w:rsidTr="005C379F">
        <w:trPr>
          <w:trHeight w:val="440"/>
        </w:trPr>
        <w:tc>
          <w:tcPr>
            <w:tcW w:w="2010" w:type="dxa"/>
            <w:shd w:val="clear" w:color="auto" w:fill="auto"/>
            <w:tcMar>
              <w:top w:w="100" w:type="dxa"/>
              <w:left w:w="100" w:type="dxa"/>
              <w:bottom w:w="100" w:type="dxa"/>
              <w:right w:w="100" w:type="dxa"/>
            </w:tcMar>
          </w:tcPr>
          <w:p w14:paraId="09B8ECC2" w14:textId="77777777" w:rsidR="009A4D5B" w:rsidRPr="00D839B6" w:rsidRDefault="009A4D5B" w:rsidP="005C379F">
            <w:pPr>
              <w:pBdr>
                <w:top w:val="nil"/>
                <w:left w:val="nil"/>
                <w:bottom w:val="nil"/>
                <w:right w:val="nil"/>
                <w:between w:val="nil"/>
              </w:pBdr>
              <w:jc w:val="center"/>
              <w:rPr>
                <w:rFonts w:asciiTheme="minorHAnsi" w:eastAsia="Arial" w:hAnsiTheme="minorHAnsi" w:cstheme="minorHAnsi"/>
                <w:b/>
                <w:sz w:val="22"/>
                <w:szCs w:val="22"/>
              </w:rPr>
            </w:pPr>
            <w:r w:rsidRPr="00D839B6">
              <w:rPr>
                <w:rFonts w:asciiTheme="minorHAnsi" w:eastAsia="Arial" w:hAnsiTheme="minorHAnsi" w:cstheme="minorHAnsi"/>
                <w:b/>
                <w:sz w:val="22"/>
                <w:szCs w:val="22"/>
              </w:rPr>
              <w:t>Risco 1:</w:t>
            </w:r>
          </w:p>
        </w:tc>
        <w:tc>
          <w:tcPr>
            <w:tcW w:w="7305" w:type="dxa"/>
            <w:gridSpan w:val="2"/>
            <w:shd w:val="clear" w:color="auto" w:fill="auto"/>
            <w:tcMar>
              <w:top w:w="100" w:type="dxa"/>
              <w:left w:w="100" w:type="dxa"/>
              <w:bottom w:w="100" w:type="dxa"/>
              <w:right w:w="100" w:type="dxa"/>
            </w:tcMar>
          </w:tcPr>
          <w:p w14:paraId="165F9044" w14:textId="77777777" w:rsidR="009A4D5B" w:rsidRPr="00D839B6" w:rsidRDefault="009A4D5B" w:rsidP="005C379F">
            <w:pPr>
              <w:pBdr>
                <w:top w:val="nil"/>
                <w:left w:val="nil"/>
                <w:bottom w:val="nil"/>
                <w:right w:val="nil"/>
                <w:between w:val="nil"/>
              </w:pBdr>
              <w:jc w:val="center"/>
              <w:rPr>
                <w:rFonts w:asciiTheme="minorHAnsi" w:eastAsia="Arial" w:hAnsiTheme="minorHAnsi" w:cstheme="minorHAnsi"/>
                <w:sz w:val="22"/>
                <w:szCs w:val="22"/>
              </w:rPr>
            </w:pPr>
            <w:r w:rsidRPr="00D839B6">
              <w:rPr>
                <w:rFonts w:asciiTheme="minorHAnsi" w:eastAsia="Arial" w:hAnsiTheme="minorHAnsi" w:cstheme="minorHAnsi"/>
                <w:sz w:val="22"/>
                <w:szCs w:val="22"/>
              </w:rPr>
              <w:t>Deficiência na definição da demanda</w:t>
            </w:r>
          </w:p>
        </w:tc>
      </w:tr>
      <w:tr w:rsidR="009A4D5B" w:rsidRPr="00D839B6" w14:paraId="035A5F08" w14:textId="77777777" w:rsidTr="005C379F">
        <w:trPr>
          <w:trHeight w:val="440"/>
        </w:trPr>
        <w:tc>
          <w:tcPr>
            <w:tcW w:w="2010" w:type="dxa"/>
            <w:vMerge w:val="restart"/>
            <w:shd w:val="clear" w:color="auto" w:fill="auto"/>
            <w:tcMar>
              <w:top w:w="100" w:type="dxa"/>
              <w:left w:w="100" w:type="dxa"/>
              <w:bottom w:w="100" w:type="dxa"/>
              <w:right w:w="100" w:type="dxa"/>
            </w:tcMar>
            <w:vAlign w:val="center"/>
          </w:tcPr>
          <w:p w14:paraId="6957BA91" w14:textId="77777777" w:rsidR="009A4D5B" w:rsidRPr="00D839B6" w:rsidRDefault="009A4D5B" w:rsidP="005C379F">
            <w:pPr>
              <w:pBdr>
                <w:top w:val="nil"/>
                <w:left w:val="nil"/>
                <w:bottom w:val="nil"/>
                <w:right w:val="nil"/>
                <w:between w:val="nil"/>
              </w:pBdr>
              <w:jc w:val="center"/>
              <w:rPr>
                <w:rFonts w:asciiTheme="minorHAnsi" w:eastAsia="Arial" w:hAnsiTheme="minorHAnsi" w:cstheme="minorHAnsi"/>
                <w:b/>
                <w:sz w:val="22"/>
                <w:szCs w:val="22"/>
              </w:rPr>
            </w:pPr>
            <w:r w:rsidRPr="00D839B6">
              <w:rPr>
                <w:rFonts w:asciiTheme="minorHAnsi" w:eastAsia="Arial" w:hAnsiTheme="minorHAnsi" w:cstheme="minorHAnsi"/>
                <w:b/>
                <w:sz w:val="22"/>
                <w:szCs w:val="22"/>
              </w:rPr>
              <w:t>Probabilidade:</w:t>
            </w:r>
          </w:p>
        </w:tc>
        <w:tc>
          <w:tcPr>
            <w:tcW w:w="1020" w:type="dxa"/>
            <w:vMerge w:val="restart"/>
            <w:shd w:val="clear" w:color="auto" w:fill="auto"/>
            <w:tcMar>
              <w:top w:w="100" w:type="dxa"/>
              <w:left w:w="100" w:type="dxa"/>
              <w:bottom w:w="100" w:type="dxa"/>
              <w:right w:w="100" w:type="dxa"/>
            </w:tcMar>
            <w:vAlign w:val="center"/>
          </w:tcPr>
          <w:p w14:paraId="659D3C18" w14:textId="77777777" w:rsidR="009A4D5B" w:rsidRPr="00D839B6" w:rsidRDefault="009A4D5B" w:rsidP="005C379F">
            <w:pPr>
              <w:pBdr>
                <w:top w:val="nil"/>
                <w:left w:val="nil"/>
                <w:bottom w:val="nil"/>
                <w:right w:val="nil"/>
                <w:between w:val="nil"/>
              </w:pBdr>
              <w:jc w:val="center"/>
              <w:rPr>
                <w:rFonts w:asciiTheme="minorHAnsi" w:eastAsia="Arial" w:hAnsiTheme="minorHAnsi" w:cstheme="minorHAnsi"/>
                <w:sz w:val="22"/>
                <w:szCs w:val="22"/>
              </w:rPr>
            </w:pPr>
            <w:r w:rsidRPr="00D839B6">
              <w:rPr>
                <w:rFonts w:asciiTheme="minorHAnsi" w:eastAsia="Arial" w:hAnsiTheme="minorHAnsi" w:cstheme="minorHAnsi"/>
                <w:sz w:val="22"/>
                <w:szCs w:val="22"/>
              </w:rPr>
              <w:t>Média</w:t>
            </w:r>
          </w:p>
        </w:tc>
        <w:tc>
          <w:tcPr>
            <w:tcW w:w="6285" w:type="dxa"/>
            <w:shd w:val="clear" w:color="auto" w:fill="auto"/>
            <w:tcMar>
              <w:top w:w="100" w:type="dxa"/>
              <w:left w:w="100" w:type="dxa"/>
              <w:bottom w:w="100" w:type="dxa"/>
              <w:right w:w="100" w:type="dxa"/>
            </w:tcMar>
          </w:tcPr>
          <w:p w14:paraId="5C174261" w14:textId="77777777" w:rsidR="009A4D5B" w:rsidRPr="00D839B6" w:rsidRDefault="009A4D5B" w:rsidP="005C379F">
            <w:pPr>
              <w:pBdr>
                <w:top w:val="nil"/>
                <w:left w:val="nil"/>
                <w:bottom w:val="nil"/>
                <w:right w:val="nil"/>
                <w:between w:val="nil"/>
              </w:pBdr>
              <w:jc w:val="center"/>
              <w:rPr>
                <w:rFonts w:asciiTheme="minorHAnsi" w:eastAsia="Arial" w:hAnsiTheme="minorHAnsi" w:cstheme="minorHAnsi"/>
                <w:b/>
                <w:sz w:val="22"/>
                <w:szCs w:val="22"/>
              </w:rPr>
            </w:pPr>
            <w:r w:rsidRPr="00D839B6">
              <w:rPr>
                <w:rFonts w:asciiTheme="minorHAnsi" w:eastAsia="Arial" w:hAnsiTheme="minorHAnsi" w:cstheme="minorHAnsi"/>
                <w:b/>
                <w:sz w:val="22"/>
                <w:szCs w:val="22"/>
              </w:rPr>
              <w:t>Dano Potencial:</w:t>
            </w:r>
          </w:p>
        </w:tc>
      </w:tr>
      <w:tr w:rsidR="009A4D5B" w:rsidRPr="00D839B6" w14:paraId="7163379E" w14:textId="77777777" w:rsidTr="005C379F">
        <w:trPr>
          <w:trHeight w:val="440"/>
        </w:trPr>
        <w:tc>
          <w:tcPr>
            <w:tcW w:w="2010" w:type="dxa"/>
            <w:vMerge/>
            <w:shd w:val="clear" w:color="auto" w:fill="auto"/>
            <w:tcMar>
              <w:top w:w="100" w:type="dxa"/>
              <w:left w:w="100" w:type="dxa"/>
              <w:bottom w:w="100" w:type="dxa"/>
              <w:right w:w="100" w:type="dxa"/>
            </w:tcMar>
            <w:vAlign w:val="center"/>
          </w:tcPr>
          <w:p w14:paraId="3CFC5693" w14:textId="77777777" w:rsidR="009A4D5B" w:rsidRPr="00D839B6" w:rsidRDefault="009A4D5B" w:rsidP="005C379F">
            <w:pPr>
              <w:pBdr>
                <w:top w:val="nil"/>
                <w:left w:val="nil"/>
                <w:bottom w:val="nil"/>
                <w:right w:val="nil"/>
                <w:between w:val="nil"/>
              </w:pBdr>
              <w:spacing w:line="276" w:lineRule="auto"/>
              <w:rPr>
                <w:rFonts w:asciiTheme="minorHAnsi" w:eastAsia="Arial" w:hAnsiTheme="minorHAnsi" w:cstheme="minorHAnsi"/>
                <w:b/>
                <w:sz w:val="22"/>
                <w:szCs w:val="22"/>
              </w:rPr>
            </w:pPr>
          </w:p>
        </w:tc>
        <w:tc>
          <w:tcPr>
            <w:tcW w:w="1020" w:type="dxa"/>
            <w:vMerge/>
            <w:shd w:val="clear" w:color="auto" w:fill="auto"/>
            <w:tcMar>
              <w:top w:w="100" w:type="dxa"/>
              <w:left w:w="100" w:type="dxa"/>
              <w:bottom w:w="100" w:type="dxa"/>
              <w:right w:w="100" w:type="dxa"/>
            </w:tcMar>
            <w:vAlign w:val="center"/>
          </w:tcPr>
          <w:p w14:paraId="379226BC" w14:textId="77777777" w:rsidR="009A4D5B" w:rsidRPr="00D839B6" w:rsidRDefault="009A4D5B" w:rsidP="005C379F">
            <w:pPr>
              <w:pBdr>
                <w:top w:val="nil"/>
                <w:left w:val="nil"/>
                <w:bottom w:val="nil"/>
                <w:right w:val="nil"/>
                <w:between w:val="nil"/>
              </w:pBdr>
              <w:spacing w:line="276" w:lineRule="auto"/>
              <w:rPr>
                <w:rFonts w:asciiTheme="minorHAnsi" w:eastAsia="Arial" w:hAnsiTheme="minorHAnsi" w:cstheme="minorHAnsi"/>
                <w:b/>
                <w:sz w:val="22"/>
                <w:szCs w:val="22"/>
              </w:rPr>
            </w:pPr>
          </w:p>
        </w:tc>
        <w:tc>
          <w:tcPr>
            <w:tcW w:w="6285" w:type="dxa"/>
            <w:shd w:val="clear" w:color="auto" w:fill="auto"/>
            <w:tcMar>
              <w:top w:w="100" w:type="dxa"/>
              <w:left w:w="100" w:type="dxa"/>
              <w:bottom w:w="100" w:type="dxa"/>
              <w:right w:w="100" w:type="dxa"/>
            </w:tcMar>
          </w:tcPr>
          <w:p w14:paraId="7CE4D242" w14:textId="77777777" w:rsidR="009A4D5B" w:rsidRPr="00D839B6" w:rsidRDefault="009A4D5B" w:rsidP="005C379F">
            <w:pPr>
              <w:pBdr>
                <w:top w:val="nil"/>
                <w:left w:val="nil"/>
                <w:bottom w:val="nil"/>
                <w:right w:val="nil"/>
                <w:between w:val="nil"/>
              </w:pBdr>
              <w:jc w:val="center"/>
              <w:rPr>
                <w:rFonts w:asciiTheme="minorHAnsi" w:eastAsia="Arial" w:hAnsiTheme="minorHAnsi" w:cstheme="minorHAnsi"/>
                <w:sz w:val="22"/>
                <w:szCs w:val="22"/>
              </w:rPr>
            </w:pPr>
            <w:r w:rsidRPr="00D839B6">
              <w:rPr>
                <w:rFonts w:asciiTheme="minorHAnsi" w:eastAsia="Arial" w:hAnsiTheme="minorHAnsi" w:cstheme="minorHAnsi"/>
                <w:sz w:val="22"/>
                <w:szCs w:val="22"/>
              </w:rPr>
              <w:t>Superdimensionamento ou subdimensionamento da demanda</w:t>
            </w:r>
          </w:p>
        </w:tc>
      </w:tr>
    </w:tbl>
    <w:p w14:paraId="06599C2B" w14:textId="77777777" w:rsidR="009A4D5B" w:rsidRPr="00D839B6" w:rsidRDefault="009A4D5B" w:rsidP="009A4D5B">
      <w:pPr>
        <w:spacing w:line="360" w:lineRule="auto"/>
        <w:ind w:right="1133"/>
        <w:jc w:val="both"/>
        <w:rPr>
          <w:rFonts w:asciiTheme="minorHAnsi" w:eastAsia="Arial" w:hAnsiTheme="minorHAnsi" w:cstheme="minorHAnsi"/>
          <w:b/>
          <w:sz w:val="22"/>
          <w:szCs w:val="22"/>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9A4D5B" w:rsidRPr="00D839B6" w14:paraId="7B5E3ED6" w14:textId="77777777" w:rsidTr="005C379F">
        <w:trPr>
          <w:trHeight w:val="440"/>
        </w:trPr>
        <w:tc>
          <w:tcPr>
            <w:tcW w:w="2010" w:type="dxa"/>
            <w:shd w:val="clear" w:color="auto" w:fill="auto"/>
            <w:tcMar>
              <w:top w:w="100" w:type="dxa"/>
              <w:left w:w="100" w:type="dxa"/>
              <w:bottom w:w="100" w:type="dxa"/>
              <w:right w:w="100" w:type="dxa"/>
            </w:tcMar>
          </w:tcPr>
          <w:p w14:paraId="36C8C329" w14:textId="77777777" w:rsidR="009A4D5B" w:rsidRPr="00D839B6" w:rsidRDefault="009A4D5B" w:rsidP="005C379F">
            <w:pPr>
              <w:jc w:val="center"/>
              <w:rPr>
                <w:rFonts w:asciiTheme="minorHAnsi" w:eastAsia="Arial" w:hAnsiTheme="minorHAnsi" w:cstheme="minorHAnsi"/>
                <w:b/>
                <w:sz w:val="22"/>
                <w:szCs w:val="22"/>
              </w:rPr>
            </w:pPr>
            <w:r w:rsidRPr="00D839B6">
              <w:rPr>
                <w:rFonts w:asciiTheme="minorHAnsi" w:eastAsia="Arial" w:hAnsiTheme="minorHAnsi" w:cstheme="minorHAnsi"/>
                <w:b/>
                <w:sz w:val="22"/>
                <w:szCs w:val="22"/>
              </w:rPr>
              <w:t>Risco 2:</w:t>
            </w:r>
          </w:p>
        </w:tc>
        <w:tc>
          <w:tcPr>
            <w:tcW w:w="7305" w:type="dxa"/>
            <w:gridSpan w:val="2"/>
            <w:shd w:val="clear" w:color="auto" w:fill="auto"/>
            <w:tcMar>
              <w:top w:w="100" w:type="dxa"/>
              <w:left w:w="100" w:type="dxa"/>
              <w:bottom w:w="100" w:type="dxa"/>
              <w:right w:w="100" w:type="dxa"/>
            </w:tcMar>
          </w:tcPr>
          <w:p w14:paraId="4EF3D5CF" w14:textId="77777777" w:rsidR="009A4D5B" w:rsidRPr="00D839B6" w:rsidRDefault="009A4D5B" w:rsidP="005C379F">
            <w:pPr>
              <w:jc w:val="center"/>
              <w:rPr>
                <w:rFonts w:asciiTheme="minorHAnsi" w:eastAsia="Arial" w:hAnsiTheme="minorHAnsi" w:cstheme="minorHAnsi"/>
                <w:sz w:val="22"/>
                <w:szCs w:val="22"/>
              </w:rPr>
            </w:pPr>
            <w:r w:rsidRPr="00D839B6">
              <w:rPr>
                <w:rFonts w:asciiTheme="minorHAnsi" w:eastAsia="Arial" w:hAnsiTheme="minorHAnsi" w:cstheme="minorHAnsi"/>
                <w:sz w:val="22"/>
                <w:szCs w:val="22"/>
              </w:rPr>
              <w:t>Não aprovação do Estudo Técnico / Termo de Referência</w:t>
            </w:r>
          </w:p>
        </w:tc>
      </w:tr>
      <w:tr w:rsidR="009A4D5B" w:rsidRPr="00D839B6" w14:paraId="2CC9FABE" w14:textId="77777777" w:rsidTr="005C379F">
        <w:trPr>
          <w:trHeight w:val="440"/>
        </w:trPr>
        <w:tc>
          <w:tcPr>
            <w:tcW w:w="2010" w:type="dxa"/>
            <w:vMerge w:val="restart"/>
            <w:shd w:val="clear" w:color="auto" w:fill="auto"/>
            <w:tcMar>
              <w:top w:w="100" w:type="dxa"/>
              <w:left w:w="100" w:type="dxa"/>
              <w:bottom w:w="100" w:type="dxa"/>
              <w:right w:w="100" w:type="dxa"/>
            </w:tcMar>
            <w:vAlign w:val="center"/>
          </w:tcPr>
          <w:p w14:paraId="699D935F" w14:textId="77777777" w:rsidR="009A4D5B" w:rsidRPr="00D839B6" w:rsidRDefault="009A4D5B" w:rsidP="005C379F">
            <w:pPr>
              <w:jc w:val="center"/>
              <w:rPr>
                <w:rFonts w:asciiTheme="minorHAnsi" w:eastAsia="Arial" w:hAnsiTheme="minorHAnsi" w:cstheme="minorHAnsi"/>
                <w:b/>
                <w:sz w:val="22"/>
                <w:szCs w:val="22"/>
              </w:rPr>
            </w:pPr>
            <w:r w:rsidRPr="00D839B6">
              <w:rPr>
                <w:rFonts w:asciiTheme="minorHAnsi" w:eastAsia="Arial" w:hAnsiTheme="minorHAnsi" w:cstheme="minorHAnsi"/>
                <w:b/>
                <w:sz w:val="22"/>
                <w:szCs w:val="22"/>
              </w:rPr>
              <w:t>Probabilidade:</w:t>
            </w:r>
          </w:p>
        </w:tc>
        <w:tc>
          <w:tcPr>
            <w:tcW w:w="1020" w:type="dxa"/>
            <w:vMerge w:val="restart"/>
            <w:shd w:val="clear" w:color="auto" w:fill="auto"/>
            <w:tcMar>
              <w:top w:w="100" w:type="dxa"/>
              <w:left w:w="100" w:type="dxa"/>
              <w:bottom w:w="100" w:type="dxa"/>
              <w:right w:w="100" w:type="dxa"/>
            </w:tcMar>
            <w:vAlign w:val="center"/>
          </w:tcPr>
          <w:p w14:paraId="5D2B98A0" w14:textId="77777777" w:rsidR="009A4D5B" w:rsidRPr="00D839B6" w:rsidRDefault="009A4D5B" w:rsidP="005C379F">
            <w:pPr>
              <w:jc w:val="center"/>
              <w:rPr>
                <w:rFonts w:asciiTheme="minorHAnsi" w:eastAsia="Arial" w:hAnsiTheme="minorHAnsi" w:cstheme="minorHAnsi"/>
                <w:sz w:val="22"/>
                <w:szCs w:val="22"/>
              </w:rPr>
            </w:pPr>
            <w:r w:rsidRPr="00D839B6">
              <w:rPr>
                <w:rFonts w:asciiTheme="minorHAnsi" w:eastAsia="Arial" w:hAnsiTheme="minorHAnsi" w:cstheme="minorHAnsi"/>
                <w:sz w:val="22"/>
                <w:szCs w:val="22"/>
              </w:rPr>
              <w:t>Baixa</w:t>
            </w:r>
          </w:p>
        </w:tc>
        <w:tc>
          <w:tcPr>
            <w:tcW w:w="6285" w:type="dxa"/>
            <w:shd w:val="clear" w:color="auto" w:fill="auto"/>
            <w:tcMar>
              <w:top w:w="100" w:type="dxa"/>
              <w:left w:w="100" w:type="dxa"/>
              <w:bottom w:w="100" w:type="dxa"/>
              <w:right w:w="100" w:type="dxa"/>
            </w:tcMar>
          </w:tcPr>
          <w:p w14:paraId="6C8B084A" w14:textId="77777777" w:rsidR="009A4D5B" w:rsidRPr="00D839B6" w:rsidRDefault="009A4D5B" w:rsidP="005C379F">
            <w:pPr>
              <w:jc w:val="center"/>
              <w:rPr>
                <w:rFonts w:asciiTheme="minorHAnsi" w:eastAsia="Arial" w:hAnsiTheme="minorHAnsi" w:cstheme="minorHAnsi"/>
                <w:b/>
                <w:sz w:val="22"/>
                <w:szCs w:val="22"/>
              </w:rPr>
            </w:pPr>
            <w:r w:rsidRPr="00D839B6">
              <w:rPr>
                <w:rFonts w:asciiTheme="minorHAnsi" w:eastAsia="Arial" w:hAnsiTheme="minorHAnsi" w:cstheme="minorHAnsi"/>
                <w:b/>
                <w:sz w:val="22"/>
                <w:szCs w:val="22"/>
              </w:rPr>
              <w:t>Dano Potencial:</w:t>
            </w:r>
          </w:p>
        </w:tc>
      </w:tr>
      <w:tr w:rsidR="009A4D5B" w:rsidRPr="00D839B6" w14:paraId="777AEE75" w14:textId="77777777" w:rsidTr="005C379F">
        <w:trPr>
          <w:trHeight w:val="440"/>
        </w:trPr>
        <w:tc>
          <w:tcPr>
            <w:tcW w:w="2010" w:type="dxa"/>
            <w:vMerge/>
            <w:shd w:val="clear" w:color="auto" w:fill="auto"/>
            <w:tcMar>
              <w:top w:w="100" w:type="dxa"/>
              <w:left w:w="100" w:type="dxa"/>
              <w:bottom w:w="100" w:type="dxa"/>
              <w:right w:w="100" w:type="dxa"/>
            </w:tcMar>
            <w:vAlign w:val="center"/>
          </w:tcPr>
          <w:p w14:paraId="5BA5083D" w14:textId="77777777" w:rsidR="009A4D5B" w:rsidRPr="00D839B6" w:rsidRDefault="009A4D5B" w:rsidP="005C379F">
            <w:pPr>
              <w:pBdr>
                <w:top w:val="nil"/>
                <w:left w:val="nil"/>
                <w:bottom w:val="nil"/>
                <w:right w:val="nil"/>
                <w:between w:val="nil"/>
              </w:pBdr>
              <w:spacing w:line="276" w:lineRule="auto"/>
              <w:rPr>
                <w:rFonts w:asciiTheme="minorHAnsi" w:eastAsia="Arial" w:hAnsiTheme="minorHAnsi" w:cstheme="minorHAnsi"/>
                <w:b/>
                <w:sz w:val="22"/>
                <w:szCs w:val="22"/>
              </w:rPr>
            </w:pPr>
          </w:p>
        </w:tc>
        <w:tc>
          <w:tcPr>
            <w:tcW w:w="1020" w:type="dxa"/>
            <w:vMerge/>
            <w:shd w:val="clear" w:color="auto" w:fill="auto"/>
            <w:tcMar>
              <w:top w:w="100" w:type="dxa"/>
              <w:left w:w="100" w:type="dxa"/>
              <w:bottom w:w="100" w:type="dxa"/>
              <w:right w:w="100" w:type="dxa"/>
            </w:tcMar>
            <w:vAlign w:val="center"/>
          </w:tcPr>
          <w:p w14:paraId="6539F55C" w14:textId="77777777" w:rsidR="009A4D5B" w:rsidRPr="00D839B6" w:rsidRDefault="009A4D5B" w:rsidP="005C379F">
            <w:pPr>
              <w:pBdr>
                <w:top w:val="nil"/>
                <w:left w:val="nil"/>
                <w:bottom w:val="nil"/>
                <w:right w:val="nil"/>
                <w:between w:val="nil"/>
              </w:pBdr>
              <w:spacing w:line="276" w:lineRule="auto"/>
              <w:rPr>
                <w:rFonts w:asciiTheme="minorHAnsi" w:eastAsia="Arial" w:hAnsiTheme="minorHAnsi" w:cstheme="minorHAnsi"/>
                <w:b/>
                <w:sz w:val="22"/>
                <w:szCs w:val="22"/>
              </w:rPr>
            </w:pPr>
          </w:p>
        </w:tc>
        <w:tc>
          <w:tcPr>
            <w:tcW w:w="6285" w:type="dxa"/>
            <w:shd w:val="clear" w:color="auto" w:fill="auto"/>
            <w:tcMar>
              <w:top w:w="100" w:type="dxa"/>
              <w:left w:w="100" w:type="dxa"/>
              <w:bottom w:w="100" w:type="dxa"/>
              <w:right w:w="100" w:type="dxa"/>
            </w:tcMar>
          </w:tcPr>
          <w:p w14:paraId="7B86A528" w14:textId="77777777" w:rsidR="009A4D5B" w:rsidRPr="00D839B6" w:rsidRDefault="009A4D5B" w:rsidP="005C379F">
            <w:pPr>
              <w:jc w:val="center"/>
              <w:rPr>
                <w:rFonts w:asciiTheme="minorHAnsi" w:eastAsia="Arial" w:hAnsiTheme="minorHAnsi" w:cstheme="minorHAnsi"/>
                <w:sz w:val="22"/>
                <w:szCs w:val="22"/>
              </w:rPr>
            </w:pPr>
            <w:r w:rsidRPr="00D839B6">
              <w:rPr>
                <w:rFonts w:asciiTheme="minorHAnsi" w:eastAsia="Arial" w:hAnsiTheme="minorHAnsi" w:cstheme="minorHAnsi"/>
                <w:sz w:val="22"/>
                <w:szCs w:val="22"/>
              </w:rPr>
              <w:t>Atraso no Processo Licitatório e atraso no início da execução dos serviços.</w:t>
            </w:r>
          </w:p>
        </w:tc>
      </w:tr>
    </w:tbl>
    <w:p w14:paraId="421AF351" w14:textId="77777777" w:rsidR="009A4D5B" w:rsidRPr="00D839B6" w:rsidRDefault="009A4D5B" w:rsidP="009A4D5B">
      <w:pPr>
        <w:spacing w:line="360" w:lineRule="auto"/>
        <w:ind w:right="1133"/>
        <w:jc w:val="both"/>
        <w:rPr>
          <w:rFonts w:asciiTheme="minorHAnsi" w:eastAsia="Arial" w:hAnsiTheme="minorHAnsi" w:cstheme="minorHAnsi"/>
          <w:b/>
          <w:sz w:val="22"/>
          <w:szCs w:val="22"/>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9A4D5B" w:rsidRPr="00D839B6" w14:paraId="1BD76835" w14:textId="77777777" w:rsidTr="005C379F">
        <w:trPr>
          <w:trHeight w:val="440"/>
        </w:trPr>
        <w:tc>
          <w:tcPr>
            <w:tcW w:w="2010" w:type="dxa"/>
            <w:shd w:val="clear" w:color="auto" w:fill="auto"/>
            <w:tcMar>
              <w:top w:w="100" w:type="dxa"/>
              <w:left w:w="100" w:type="dxa"/>
              <w:bottom w:w="100" w:type="dxa"/>
              <w:right w:w="100" w:type="dxa"/>
            </w:tcMar>
            <w:vAlign w:val="center"/>
          </w:tcPr>
          <w:p w14:paraId="1EF54B29" w14:textId="77777777" w:rsidR="009A4D5B" w:rsidRPr="00D839B6" w:rsidRDefault="009A4D5B" w:rsidP="005C379F">
            <w:pPr>
              <w:jc w:val="center"/>
              <w:rPr>
                <w:rFonts w:asciiTheme="minorHAnsi" w:eastAsia="Arial" w:hAnsiTheme="minorHAnsi" w:cstheme="minorHAnsi"/>
                <w:b/>
                <w:sz w:val="22"/>
                <w:szCs w:val="22"/>
              </w:rPr>
            </w:pPr>
            <w:r w:rsidRPr="00D839B6">
              <w:rPr>
                <w:rFonts w:asciiTheme="minorHAnsi" w:eastAsia="Arial" w:hAnsiTheme="minorHAnsi" w:cstheme="minorHAnsi"/>
                <w:b/>
                <w:sz w:val="22"/>
                <w:szCs w:val="22"/>
              </w:rPr>
              <w:t>Risco 3:</w:t>
            </w:r>
          </w:p>
        </w:tc>
        <w:tc>
          <w:tcPr>
            <w:tcW w:w="7305" w:type="dxa"/>
            <w:gridSpan w:val="2"/>
            <w:shd w:val="clear" w:color="auto" w:fill="auto"/>
            <w:tcMar>
              <w:top w:w="100" w:type="dxa"/>
              <w:left w:w="100" w:type="dxa"/>
              <w:bottom w:w="100" w:type="dxa"/>
              <w:right w:w="100" w:type="dxa"/>
            </w:tcMar>
            <w:vAlign w:val="center"/>
          </w:tcPr>
          <w:p w14:paraId="43512A7A" w14:textId="77777777" w:rsidR="009A4D5B" w:rsidRPr="00D839B6" w:rsidRDefault="009A4D5B" w:rsidP="005C379F">
            <w:pPr>
              <w:jc w:val="center"/>
              <w:rPr>
                <w:rFonts w:asciiTheme="minorHAnsi" w:eastAsia="Arial" w:hAnsiTheme="minorHAnsi" w:cstheme="minorHAnsi"/>
                <w:sz w:val="22"/>
                <w:szCs w:val="22"/>
              </w:rPr>
            </w:pPr>
            <w:r w:rsidRPr="00D839B6">
              <w:rPr>
                <w:rFonts w:asciiTheme="minorHAnsi" w:eastAsia="Arial" w:hAnsiTheme="minorHAnsi" w:cstheme="minorHAnsi"/>
                <w:sz w:val="22"/>
                <w:szCs w:val="22"/>
              </w:rPr>
              <w:t>Deficiências do ato convocatório, critérios de julgamento, prazos e sanções, entre outros</w:t>
            </w:r>
          </w:p>
        </w:tc>
      </w:tr>
      <w:tr w:rsidR="009A4D5B" w:rsidRPr="00D839B6" w14:paraId="5C070119" w14:textId="77777777" w:rsidTr="005C379F">
        <w:trPr>
          <w:trHeight w:val="440"/>
        </w:trPr>
        <w:tc>
          <w:tcPr>
            <w:tcW w:w="2010" w:type="dxa"/>
            <w:vMerge w:val="restart"/>
            <w:shd w:val="clear" w:color="auto" w:fill="auto"/>
            <w:tcMar>
              <w:top w:w="100" w:type="dxa"/>
              <w:left w:w="100" w:type="dxa"/>
              <w:bottom w:w="100" w:type="dxa"/>
              <w:right w:w="100" w:type="dxa"/>
            </w:tcMar>
            <w:vAlign w:val="center"/>
          </w:tcPr>
          <w:p w14:paraId="31C58395" w14:textId="77777777" w:rsidR="009A4D5B" w:rsidRPr="00D839B6" w:rsidRDefault="009A4D5B" w:rsidP="005C379F">
            <w:pPr>
              <w:jc w:val="center"/>
              <w:rPr>
                <w:rFonts w:asciiTheme="minorHAnsi" w:eastAsia="Arial" w:hAnsiTheme="minorHAnsi" w:cstheme="minorHAnsi"/>
                <w:b/>
                <w:sz w:val="22"/>
                <w:szCs w:val="22"/>
              </w:rPr>
            </w:pPr>
            <w:r w:rsidRPr="00D839B6">
              <w:rPr>
                <w:rFonts w:asciiTheme="minorHAnsi" w:eastAsia="Arial" w:hAnsiTheme="minorHAnsi" w:cstheme="minorHAnsi"/>
                <w:b/>
                <w:sz w:val="22"/>
                <w:szCs w:val="22"/>
              </w:rPr>
              <w:t>Probabilidade:</w:t>
            </w:r>
          </w:p>
        </w:tc>
        <w:tc>
          <w:tcPr>
            <w:tcW w:w="1020" w:type="dxa"/>
            <w:vMerge w:val="restart"/>
            <w:shd w:val="clear" w:color="auto" w:fill="auto"/>
            <w:tcMar>
              <w:top w:w="100" w:type="dxa"/>
              <w:left w:w="100" w:type="dxa"/>
              <w:bottom w:w="100" w:type="dxa"/>
              <w:right w:w="100" w:type="dxa"/>
            </w:tcMar>
            <w:vAlign w:val="center"/>
          </w:tcPr>
          <w:p w14:paraId="0155CC2A" w14:textId="77777777" w:rsidR="009A4D5B" w:rsidRPr="00D839B6" w:rsidRDefault="009A4D5B" w:rsidP="005C379F">
            <w:pPr>
              <w:jc w:val="center"/>
              <w:rPr>
                <w:rFonts w:asciiTheme="minorHAnsi" w:eastAsia="Arial" w:hAnsiTheme="minorHAnsi" w:cstheme="minorHAnsi"/>
                <w:sz w:val="22"/>
                <w:szCs w:val="22"/>
              </w:rPr>
            </w:pPr>
            <w:r w:rsidRPr="00D839B6">
              <w:rPr>
                <w:rFonts w:asciiTheme="minorHAnsi" w:eastAsia="Arial" w:hAnsiTheme="minorHAnsi" w:cstheme="minorHAnsi"/>
                <w:sz w:val="22"/>
                <w:szCs w:val="22"/>
              </w:rPr>
              <w:t>Baixa</w:t>
            </w:r>
          </w:p>
        </w:tc>
        <w:tc>
          <w:tcPr>
            <w:tcW w:w="6285" w:type="dxa"/>
            <w:shd w:val="clear" w:color="auto" w:fill="auto"/>
            <w:tcMar>
              <w:top w:w="100" w:type="dxa"/>
              <w:left w:w="100" w:type="dxa"/>
              <w:bottom w:w="100" w:type="dxa"/>
              <w:right w:w="100" w:type="dxa"/>
            </w:tcMar>
            <w:vAlign w:val="center"/>
          </w:tcPr>
          <w:p w14:paraId="53862359" w14:textId="77777777" w:rsidR="009A4D5B" w:rsidRPr="00D839B6" w:rsidRDefault="009A4D5B" w:rsidP="005C379F">
            <w:pPr>
              <w:jc w:val="center"/>
              <w:rPr>
                <w:rFonts w:asciiTheme="minorHAnsi" w:eastAsia="Arial" w:hAnsiTheme="minorHAnsi" w:cstheme="minorHAnsi"/>
                <w:b/>
                <w:sz w:val="22"/>
                <w:szCs w:val="22"/>
              </w:rPr>
            </w:pPr>
            <w:r w:rsidRPr="00D839B6">
              <w:rPr>
                <w:rFonts w:asciiTheme="minorHAnsi" w:eastAsia="Arial" w:hAnsiTheme="minorHAnsi" w:cstheme="minorHAnsi"/>
                <w:b/>
                <w:sz w:val="22"/>
                <w:szCs w:val="22"/>
              </w:rPr>
              <w:t>Dano Potencial:</w:t>
            </w:r>
          </w:p>
        </w:tc>
      </w:tr>
      <w:tr w:rsidR="009A4D5B" w:rsidRPr="00D839B6" w14:paraId="1278C252" w14:textId="77777777" w:rsidTr="005C379F">
        <w:trPr>
          <w:trHeight w:val="440"/>
        </w:trPr>
        <w:tc>
          <w:tcPr>
            <w:tcW w:w="2010" w:type="dxa"/>
            <w:vMerge/>
            <w:shd w:val="clear" w:color="auto" w:fill="auto"/>
            <w:tcMar>
              <w:top w:w="100" w:type="dxa"/>
              <w:left w:w="100" w:type="dxa"/>
              <w:bottom w:w="100" w:type="dxa"/>
              <w:right w:w="100" w:type="dxa"/>
            </w:tcMar>
            <w:vAlign w:val="center"/>
          </w:tcPr>
          <w:p w14:paraId="13C1F360" w14:textId="77777777" w:rsidR="009A4D5B" w:rsidRPr="00D839B6" w:rsidRDefault="009A4D5B" w:rsidP="005C379F">
            <w:pPr>
              <w:pBdr>
                <w:top w:val="nil"/>
                <w:left w:val="nil"/>
                <w:bottom w:val="nil"/>
                <w:right w:val="nil"/>
                <w:between w:val="nil"/>
              </w:pBdr>
              <w:spacing w:line="276" w:lineRule="auto"/>
              <w:rPr>
                <w:rFonts w:asciiTheme="minorHAnsi" w:eastAsia="Arial" w:hAnsiTheme="minorHAnsi" w:cstheme="minorHAnsi"/>
                <w:b/>
                <w:sz w:val="22"/>
                <w:szCs w:val="22"/>
              </w:rPr>
            </w:pPr>
          </w:p>
        </w:tc>
        <w:tc>
          <w:tcPr>
            <w:tcW w:w="1020" w:type="dxa"/>
            <w:vMerge/>
            <w:shd w:val="clear" w:color="auto" w:fill="auto"/>
            <w:tcMar>
              <w:top w:w="100" w:type="dxa"/>
              <w:left w:w="100" w:type="dxa"/>
              <w:bottom w:w="100" w:type="dxa"/>
              <w:right w:w="100" w:type="dxa"/>
            </w:tcMar>
            <w:vAlign w:val="center"/>
          </w:tcPr>
          <w:p w14:paraId="12A274CE" w14:textId="77777777" w:rsidR="009A4D5B" w:rsidRPr="00D839B6" w:rsidRDefault="009A4D5B" w:rsidP="005C379F">
            <w:pPr>
              <w:pBdr>
                <w:top w:val="nil"/>
                <w:left w:val="nil"/>
                <w:bottom w:val="nil"/>
                <w:right w:val="nil"/>
                <w:between w:val="nil"/>
              </w:pBdr>
              <w:spacing w:line="276" w:lineRule="auto"/>
              <w:rPr>
                <w:rFonts w:asciiTheme="minorHAnsi" w:eastAsia="Arial" w:hAnsiTheme="minorHAnsi" w:cstheme="minorHAnsi"/>
                <w:b/>
                <w:sz w:val="22"/>
                <w:szCs w:val="22"/>
              </w:rPr>
            </w:pPr>
          </w:p>
        </w:tc>
        <w:tc>
          <w:tcPr>
            <w:tcW w:w="6285" w:type="dxa"/>
            <w:shd w:val="clear" w:color="auto" w:fill="auto"/>
            <w:tcMar>
              <w:top w:w="100" w:type="dxa"/>
              <w:left w:w="100" w:type="dxa"/>
              <w:bottom w:w="100" w:type="dxa"/>
              <w:right w:w="100" w:type="dxa"/>
            </w:tcMar>
            <w:vAlign w:val="center"/>
          </w:tcPr>
          <w:p w14:paraId="7D67CEE2" w14:textId="77777777" w:rsidR="009A4D5B" w:rsidRPr="00D839B6" w:rsidRDefault="009A4D5B" w:rsidP="005C379F">
            <w:pPr>
              <w:jc w:val="center"/>
              <w:rPr>
                <w:rFonts w:asciiTheme="minorHAnsi" w:eastAsia="Arial" w:hAnsiTheme="minorHAnsi" w:cstheme="minorHAnsi"/>
                <w:sz w:val="22"/>
                <w:szCs w:val="22"/>
              </w:rPr>
            </w:pPr>
            <w:r w:rsidRPr="00D839B6">
              <w:rPr>
                <w:rFonts w:asciiTheme="minorHAnsi" w:eastAsia="Arial" w:hAnsiTheme="minorHAnsi" w:cstheme="minorHAnsi"/>
                <w:sz w:val="22"/>
                <w:szCs w:val="22"/>
              </w:rPr>
              <w:t>Encerramento da Licitação</w:t>
            </w:r>
          </w:p>
        </w:tc>
      </w:tr>
    </w:tbl>
    <w:p w14:paraId="3DC36DF9" w14:textId="77777777" w:rsidR="009A4D5B" w:rsidRPr="00D839B6" w:rsidRDefault="009A4D5B" w:rsidP="009A4D5B">
      <w:pPr>
        <w:spacing w:line="360" w:lineRule="auto"/>
        <w:ind w:right="1133"/>
        <w:jc w:val="both"/>
        <w:rPr>
          <w:rFonts w:asciiTheme="minorHAnsi" w:eastAsia="Arial" w:hAnsiTheme="minorHAnsi" w:cstheme="minorHAnsi"/>
          <w:b/>
          <w:sz w:val="22"/>
          <w:szCs w:val="22"/>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9A4D5B" w:rsidRPr="00D839B6" w14:paraId="2440D6CA" w14:textId="77777777" w:rsidTr="005C379F">
        <w:trPr>
          <w:trHeight w:val="440"/>
        </w:trPr>
        <w:tc>
          <w:tcPr>
            <w:tcW w:w="2010" w:type="dxa"/>
            <w:shd w:val="clear" w:color="auto" w:fill="auto"/>
            <w:tcMar>
              <w:top w:w="100" w:type="dxa"/>
              <w:left w:w="100" w:type="dxa"/>
              <w:bottom w:w="100" w:type="dxa"/>
              <w:right w:w="100" w:type="dxa"/>
            </w:tcMar>
            <w:vAlign w:val="center"/>
          </w:tcPr>
          <w:p w14:paraId="0D5ECD6A" w14:textId="77777777" w:rsidR="009A4D5B" w:rsidRPr="00D839B6" w:rsidRDefault="009A4D5B" w:rsidP="005C379F">
            <w:pPr>
              <w:jc w:val="center"/>
              <w:rPr>
                <w:rFonts w:asciiTheme="minorHAnsi" w:eastAsia="Arial" w:hAnsiTheme="minorHAnsi" w:cstheme="minorHAnsi"/>
                <w:b/>
                <w:sz w:val="22"/>
                <w:szCs w:val="22"/>
              </w:rPr>
            </w:pPr>
            <w:r w:rsidRPr="00D839B6">
              <w:rPr>
                <w:rFonts w:asciiTheme="minorHAnsi" w:eastAsia="Arial" w:hAnsiTheme="minorHAnsi" w:cstheme="minorHAnsi"/>
                <w:b/>
                <w:sz w:val="22"/>
                <w:szCs w:val="22"/>
              </w:rPr>
              <w:t>Risco 4:</w:t>
            </w:r>
          </w:p>
        </w:tc>
        <w:tc>
          <w:tcPr>
            <w:tcW w:w="7305" w:type="dxa"/>
            <w:gridSpan w:val="2"/>
            <w:shd w:val="clear" w:color="auto" w:fill="auto"/>
            <w:tcMar>
              <w:top w:w="100" w:type="dxa"/>
              <w:left w:w="100" w:type="dxa"/>
              <w:bottom w:w="100" w:type="dxa"/>
              <w:right w:w="100" w:type="dxa"/>
            </w:tcMar>
            <w:vAlign w:val="center"/>
          </w:tcPr>
          <w:p w14:paraId="08FB1AD3" w14:textId="77777777" w:rsidR="009A4D5B" w:rsidRPr="00D839B6" w:rsidRDefault="009A4D5B" w:rsidP="005C379F">
            <w:pPr>
              <w:jc w:val="center"/>
              <w:rPr>
                <w:rFonts w:asciiTheme="minorHAnsi" w:eastAsia="Arial" w:hAnsiTheme="minorHAnsi" w:cstheme="minorHAnsi"/>
                <w:sz w:val="22"/>
                <w:szCs w:val="22"/>
              </w:rPr>
            </w:pPr>
            <w:r w:rsidRPr="00D839B6">
              <w:rPr>
                <w:rFonts w:asciiTheme="minorHAnsi" w:eastAsia="Arial" w:hAnsiTheme="minorHAnsi" w:cstheme="minorHAnsi"/>
                <w:sz w:val="22"/>
                <w:szCs w:val="22"/>
              </w:rPr>
              <w:t>Inércia frente a descumprimento de obrigações contratuais, falha ou omissão no registro dos atos e fatos do contrato</w:t>
            </w:r>
          </w:p>
        </w:tc>
      </w:tr>
      <w:tr w:rsidR="009A4D5B" w:rsidRPr="00D839B6" w14:paraId="672F2F84" w14:textId="77777777" w:rsidTr="005C379F">
        <w:trPr>
          <w:trHeight w:val="440"/>
        </w:trPr>
        <w:tc>
          <w:tcPr>
            <w:tcW w:w="2010" w:type="dxa"/>
            <w:vMerge w:val="restart"/>
            <w:shd w:val="clear" w:color="auto" w:fill="auto"/>
            <w:tcMar>
              <w:top w:w="100" w:type="dxa"/>
              <w:left w:w="100" w:type="dxa"/>
              <w:bottom w:w="100" w:type="dxa"/>
              <w:right w:w="100" w:type="dxa"/>
            </w:tcMar>
            <w:vAlign w:val="center"/>
          </w:tcPr>
          <w:p w14:paraId="667CB775" w14:textId="77777777" w:rsidR="009A4D5B" w:rsidRPr="00D839B6" w:rsidRDefault="009A4D5B" w:rsidP="005C379F">
            <w:pPr>
              <w:jc w:val="center"/>
              <w:rPr>
                <w:rFonts w:asciiTheme="minorHAnsi" w:eastAsia="Arial" w:hAnsiTheme="minorHAnsi" w:cstheme="minorHAnsi"/>
                <w:b/>
                <w:sz w:val="22"/>
                <w:szCs w:val="22"/>
              </w:rPr>
            </w:pPr>
            <w:r w:rsidRPr="00D839B6">
              <w:rPr>
                <w:rFonts w:asciiTheme="minorHAnsi" w:eastAsia="Arial" w:hAnsiTheme="minorHAnsi" w:cstheme="minorHAnsi"/>
                <w:b/>
                <w:sz w:val="22"/>
                <w:szCs w:val="22"/>
              </w:rPr>
              <w:t>Probabilidade:</w:t>
            </w:r>
          </w:p>
        </w:tc>
        <w:tc>
          <w:tcPr>
            <w:tcW w:w="1020" w:type="dxa"/>
            <w:vMerge w:val="restart"/>
            <w:shd w:val="clear" w:color="auto" w:fill="auto"/>
            <w:tcMar>
              <w:top w:w="100" w:type="dxa"/>
              <w:left w:w="100" w:type="dxa"/>
              <w:bottom w:w="100" w:type="dxa"/>
              <w:right w:w="100" w:type="dxa"/>
            </w:tcMar>
            <w:vAlign w:val="center"/>
          </w:tcPr>
          <w:p w14:paraId="5996E68F" w14:textId="77777777" w:rsidR="009A4D5B" w:rsidRPr="00D839B6" w:rsidRDefault="009A4D5B" w:rsidP="005C379F">
            <w:pPr>
              <w:jc w:val="center"/>
              <w:rPr>
                <w:rFonts w:asciiTheme="minorHAnsi" w:eastAsia="Arial" w:hAnsiTheme="minorHAnsi" w:cstheme="minorHAnsi"/>
                <w:sz w:val="22"/>
                <w:szCs w:val="22"/>
              </w:rPr>
            </w:pPr>
            <w:r w:rsidRPr="00D839B6">
              <w:rPr>
                <w:rFonts w:asciiTheme="minorHAnsi" w:eastAsia="Arial" w:hAnsiTheme="minorHAnsi" w:cstheme="minorHAnsi"/>
                <w:sz w:val="22"/>
                <w:szCs w:val="22"/>
              </w:rPr>
              <w:t>Média</w:t>
            </w:r>
          </w:p>
        </w:tc>
        <w:tc>
          <w:tcPr>
            <w:tcW w:w="6285" w:type="dxa"/>
            <w:shd w:val="clear" w:color="auto" w:fill="auto"/>
            <w:tcMar>
              <w:top w:w="100" w:type="dxa"/>
              <w:left w:w="100" w:type="dxa"/>
              <w:bottom w:w="100" w:type="dxa"/>
              <w:right w:w="100" w:type="dxa"/>
            </w:tcMar>
            <w:vAlign w:val="center"/>
          </w:tcPr>
          <w:p w14:paraId="0D17DABD" w14:textId="77777777" w:rsidR="009A4D5B" w:rsidRPr="00D839B6" w:rsidRDefault="009A4D5B" w:rsidP="005C379F">
            <w:pPr>
              <w:jc w:val="center"/>
              <w:rPr>
                <w:rFonts w:asciiTheme="minorHAnsi" w:eastAsia="Arial" w:hAnsiTheme="minorHAnsi" w:cstheme="minorHAnsi"/>
                <w:b/>
                <w:sz w:val="22"/>
                <w:szCs w:val="22"/>
              </w:rPr>
            </w:pPr>
            <w:r w:rsidRPr="00D839B6">
              <w:rPr>
                <w:rFonts w:asciiTheme="minorHAnsi" w:eastAsia="Arial" w:hAnsiTheme="minorHAnsi" w:cstheme="minorHAnsi"/>
                <w:b/>
                <w:sz w:val="22"/>
                <w:szCs w:val="22"/>
              </w:rPr>
              <w:t>Dano Potencial:</w:t>
            </w:r>
          </w:p>
        </w:tc>
      </w:tr>
      <w:tr w:rsidR="009A4D5B" w:rsidRPr="00D839B6" w14:paraId="411678D6" w14:textId="77777777" w:rsidTr="005C379F">
        <w:trPr>
          <w:trHeight w:val="440"/>
        </w:trPr>
        <w:tc>
          <w:tcPr>
            <w:tcW w:w="2010" w:type="dxa"/>
            <w:vMerge/>
            <w:shd w:val="clear" w:color="auto" w:fill="auto"/>
            <w:tcMar>
              <w:top w:w="100" w:type="dxa"/>
              <w:left w:w="100" w:type="dxa"/>
              <w:bottom w:w="100" w:type="dxa"/>
              <w:right w:w="100" w:type="dxa"/>
            </w:tcMar>
            <w:vAlign w:val="center"/>
          </w:tcPr>
          <w:p w14:paraId="183ED743" w14:textId="77777777" w:rsidR="009A4D5B" w:rsidRPr="00D839B6" w:rsidRDefault="009A4D5B" w:rsidP="005C379F">
            <w:pPr>
              <w:pBdr>
                <w:top w:val="nil"/>
                <w:left w:val="nil"/>
                <w:bottom w:val="nil"/>
                <w:right w:val="nil"/>
                <w:between w:val="nil"/>
              </w:pBdr>
              <w:spacing w:line="276" w:lineRule="auto"/>
              <w:rPr>
                <w:rFonts w:asciiTheme="minorHAnsi" w:eastAsia="Arial" w:hAnsiTheme="minorHAnsi" w:cstheme="minorHAnsi"/>
                <w:b/>
                <w:sz w:val="22"/>
                <w:szCs w:val="22"/>
              </w:rPr>
            </w:pPr>
          </w:p>
        </w:tc>
        <w:tc>
          <w:tcPr>
            <w:tcW w:w="1020" w:type="dxa"/>
            <w:vMerge/>
            <w:shd w:val="clear" w:color="auto" w:fill="auto"/>
            <w:tcMar>
              <w:top w:w="100" w:type="dxa"/>
              <w:left w:w="100" w:type="dxa"/>
              <w:bottom w:w="100" w:type="dxa"/>
              <w:right w:w="100" w:type="dxa"/>
            </w:tcMar>
            <w:vAlign w:val="center"/>
          </w:tcPr>
          <w:p w14:paraId="3DD4E5EE" w14:textId="77777777" w:rsidR="009A4D5B" w:rsidRPr="00D839B6" w:rsidRDefault="009A4D5B" w:rsidP="005C379F">
            <w:pPr>
              <w:pBdr>
                <w:top w:val="nil"/>
                <w:left w:val="nil"/>
                <w:bottom w:val="nil"/>
                <w:right w:val="nil"/>
                <w:between w:val="nil"/>
              </w:pBdr>
              <w:spacing w:line="276" w:lineRule="auto"/>
              <w:rPr>
                <w:rFonts w:asciiTheme="minorHAnsi" w:eastAsia="Arial" w:hAnsiTheme="minorHAnsi" w:cstheme="minorHAnsi"/>
                <w:b/>
                <w:sz w:val="22"/>
                <w:szCs w:val="22"/>
              </w:rPr>
            </w:pPr>
          </w:p>
        </w:tc>
        <w:tc>
          <w:tcPr>
            <w:tcW w:w="6285" w:type="dxa"/>
            <w:shd w:val="clear" w:color="auto" w:fill="auto"/>
            <w:tcMar>
              <w:top w:w="100" w:type="dxa"/>
              <w:left w:w="100" w:type="dxa"/>
              <w:bottom w:w="100" w:type="dxa"/>
              <w:right w:w="100" w:type="dxa"/>
            </w:tcMar>
            <w:vAlign w:val="center"/>
          </w:tcPr>
          <w:p w14:paraId="2B85A4F8" w14:textId="77777777" w:rsidR="009A4D5B" w:rsidRPr="00D839B6" w:rsidRDefault="009A4D5B" w:rsidP="005C379F">
            <w:pPr>
              <w:jc w:val="center"/>
              <w:rPr>
                <w:rFonts w:asciiTheme="minorHAnsi" w:eastAsia="Arial" w:hAnsiTheme="minorHAnsi" w:cstheme="minorHAnsi"/>
                <w:sz w:val="22"/>
                <w:szCs w:val="22"/>
              </w:rPr>
            </w:pPr>
            <w:r w:rsidRPr="00D839B6">
              <w:rPr>
                <w:rFonts w:asciiTheme="minorHAnsi" w:eastAsia="Arial" w:hAnsiTheme="minorHAnsi" w:cstheme="minorHAnsi"/>
                <w:sz w:val="22"/>
                <w:szCs w:val="22"/>
              </w:rPr>
              <w:t>Deficiência na prestação dos serviços, e prejuízos financeiros a Administração.</w:t>
            </w:r>
          </w:p>
        </w:tc>
      </w:tr>
    </w:tbl>
    <w:p w14:paraId="1626932B" w14:textId="77777777" w:rsidR="009A4D5B" w:rsidRPr="00D839B6" w:rsidRDefault="009A4D5B" w:rsidP="009A4D5B">
      <w:pPr>
        <w:spacing w:line="360" w:lineRule="auto"/>
        <w:ind w:right="1133"/>
        <w:jc w:val="both"/>
        <w:rPr>
          <w:rFonts w:asciiTheme="minorHAnsi" w:eastAsia="Arial" w:hAnsiTheme="minorHAnsi" w:cstheme="minorHAnsi"/>
          <w:sz w:val="22"/>
          <w:szCs w:val="22"/>
        </w:rPr>
      </w:pPr>
    </w:p>
    <w:p w14:paraId="60E8A1E6" w14:textId="77777777" w:rsidR="009A4D5B" w:rsidRPr="00D839B6" w:rsidRDefault="009A4D5B" w:rsidP="009A4D5B">
      <w:pPr>
        <w:spacing w:line="360" w:lineRule="auto"/>
        <w:ind w:right="1133"/>
        <w:jc w:val="both"/>
        <w:rPr>
          <w:rFonts w:asciiTheme="minorHAnsi" w:eastAsia="Arial" w:hAnsiTheme="minorHAnsi" w:cstheme="minorHAnsi"/>
          <w:b/>
          <w:sz w:val="22"/>
          <w:szCs w:val="22"/>
        </w:rPr>
      </w:pPr>
    </w:p>
    <w:p w14:paraId="5797E71E" w14:textId="77777777" w:rsidR="009A4D5B" w:rsidRPr="00D839B6" w:rsidRDefault="009A4D5B" w:rsidP="009A4D5B">
      <w:pPr>
        <w:spacing w:line="360" w:lineRule="auto"/>
        <w:ind w:right="1133"/>
        <w:jc w:val="both"/>
        <w:rPr>
          <w:rFonts w:asciiTheme="minorHAnsi" w:eastAsia="Arial" w:hAnsiTheme="minorHAnsi" w:cstheme="minorHAnsi"/>
          <w:b/>
          <w:sz w:val="22"/>
          <w:szCs w:val="22"/>
        </w:rPr>
      </w:pPr>
      <w:r w:rsidRPr="00D839B6">
        <w:rPr>
          <w:rFonts w:asciiTheme="minorHAnsi" w:eastAsia="Arial" w:hAnsiTheme="minorHAnsi" w:cstheme="minorHAnsi"/>
          <w:b/>
          <w:sz w:val="22"/>
          <w:szCs w:val="22"/>
        </w:rPr>
        <w:t>II – AVALIAÇÃO DOS RISCOS</w:t>
      </w:r>
    </w:p>
    <w:p w14:paraId="798A5FAF" w14:textId="77777777" w:rsidR="009A4D5B" w:rsidRPr="00D839B6" w:rsidRDefault="009A4D5B" w:rsidP="009A4D5B">
      <w:pPr>
        <w:spacing w:line="360" w:lineRule="auto"/>
        <w:ind w:right="1133"/>
        <w:jc w:val="both"/>
        <w:rPr>
          <w:rFonts w:asciiTheme="minorHAnsi" w:eastAsia="Arial" w:hAnsiTheme="minorHAnsi" w:cstheme="minorHAnsi"/>
          <w:b/>
          <w:sz w:val="22"/>
          <w:szCs w:val="22"/>
        </w:rPr>
      </w:pPr>
    </w:p>
    <w:tbl>
      <w:tblPr>
        <w:tblW w:w="9354"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8"/>
        <w:gridCol w:w="3118"/>
        <w:gridCol w:w="3118"/>
      </w:tblGrid>
      <w:tr w:rsidR="009A4D5B" w:rsidRPr="00D839B6" w14:paraId="3F018E90" w14:textId="77777777" w:rsidTr="005C379F">
        <w:trPr>
          <w:trHeight w:val="440"/>
        </w:trPr>
        <w:tc>
          <w:tcPr>
            <w:tcW w:w="9354" w:type="dxa"/>
            <w:gridSpan w:val="3"/>
            <w:shd w:val="clear" w:color="auto" w:fill="auto"/>
            <w:tcMar>
              <w:top w:w="100" w:type="dxa"/>
              <w:left w:w="100" w:type="dxa"/>
              <w:bottom w:w="100" w:type="dxa"/>
              <w:right w:w="100" w:type="dxa"/>
            </w:tcMar>
          </w:tcPr>
          <w:p w14:paraId="4C85AB18" w14:textId="77777777" w:rsidR="009A4D5B" w:rsidRPr="00D839B6" w:rsidRDefault="009A4D5B" w:rsidP="005C379F">
            <w:pPr>
              <w:pBdr>
                <w:top w:val="nil"/>
                <w:left w:val="nil"/>
                <w:bottom w:val="nil"/>
                <w:right w:val="nil"/>
                <w:between w:val="nil"/>
              </w:pBdr>
              <w:jc w:val="center"/>
              <w:rPr>
                <w:rFonts w:asciiTheme="minorHAnsi" w:eastAsia="Arial" w:hAnsiTheme="minorHAnsi" w:cstheme="minorHAnsi"/>
                <w:b/>
                <w:sz w:val="22"/>
                <w:szCs w:val="22"/>
              </w:rPr>
            </w:pPr>
            <w:r w:rsidRPr="00D839B6">
              <w:rPr>
                <w:rFonts w:asciiTheme="minorHAnsi" w:eastAsia="Arial" w:hAnsiTheme="minorHAnsi" w:cstheme="minorHAnsi"/>
                <w:b/>
                <w:sz w:val="22"/>
                <w:szCs w:val="22"/>
              </w:rPr>
              <w:t>Probabilidades de Riscos</w:t>
            </w:r>
          </w:p>
        </w:tc>
      </w:tr>
      <w:tr w:rsidR="009A4D5B" w:rsidRPr="00D839B6" w14:paraId="0A6B06B0" w14:textId="77777777" w:rsidTr="005C379F">
        <w:tc>
          <w:tcPr>
            <w:tcW w:w="3118" w:type="dxa"/>
            <w:shd w:val="clear" w:color="auto" w:fill="auto"/>
            <w:tcMar>
              <w:top w:w="100" w:type="dxa"/>
              <w:left w:w="100" w:type="dxa"/>
              <w:bottom w:w="100" w:type="dxa"/>
              <w:right w:w="100" w:type="dxa"/>
            </w:tcMar>
          </w:tcPr>
          <w:p w14:paraId="39C6F1CB" w14:textId="77777777" w:rsidR="009A4D5B" w:rsidRPr="00D839B6" w:rsidRDefault="009A4D5B" w:rsidP="005C379F">
            <w:pPr>
              <w:pBdr>
                <w:top w:val="nil"/>
                <w:left w:val="nil"/>
                <w:bottom w:val="nil"/>
                <w:right w:val="nil"/>
                <w:between w:val="nil"/>
              </w:pBdr>
              <w:jc w:val="center"/>
              <w:rPr>
                <w:rFonts w:asciiTheme="minorHAnsi" w:eastAsia="Arial" w:hAnsiTheme="minorHAnsi" w:cstheme="minorHAnsi"/>
                <w:b/>
                <w:sz w:val="22"/>
                <w:szCs w:val="22"/>
              </w:rPr>
            </w:pPr>
            <w:r w:rsidRPr="00D839B6">
              <w:rPr>
                <w:rFonts w:asciiTheme="minorHAnsi" w:eastAsia="Arial" w:hAnsiTheme="minorHAnsi" w:cstheme="minorHAnsi"/>
                <w:b/>
                <w:sz w:val="22"/>
                <w:szCs w:val="22"/>
              </w:rPr>
              <w:t>Baixa</w:t>
            </w:r>
          </w:p>
        </w:tc>
        <w:tc>
          <w:tcPr>
            <w:tcW w:w="3118" w:type="dxa"/>
            <w:shd w:val="clear" w:color="auto" w:fill="auto"/>
            <w:tcMar>
              <w:top w:w="100" w:type="dxa"/>
              <w:left w:w="100" w:type="dxa"/>
              <w:bottom w:w="100" w:type="dxa"/>
              <w:right w:w="100" w:type="dxa"/>
            </w:tcMar>
          </w:tcPr>
          <w:p w14:paraId="2036DD87" w14:textId="77777777" w:rsidR="009A4D5B" w:rsidRPr="00D839B6" w:rsidRDefault="009A4D5B" w:rsidP="005C379F">
            <w:pPr>
              <w:pBdr>
                <w:top w:val="nil"/>
                <w:left w:val="nil"/>
                <w:bottom w:val="nil"/>
                <w:right w:val="nil"/>
                <w:between w:val="nil"/>
              </w:pBdr>
              <w:jc w:val="center"/>
              <w:rPr>
                <w:rFonts w:asciiTheme="minorHAnsi" w:eastAsia="Arial" w:hAnsiTheme="minorHAnsi" w:cstheme="minorHAnsi"/>
                <w:b/>
                <w:sz w:val="22"/>
                <w:szCs w:val="22"/>
              </w:rPr>
            </w:pPr>
            <w:r w:rsidRPr="00D839B6">
              <w:rPr>
                <w:rFonts w:asciiTheme="minorHAnsi" w:eastAsia="Arial" w:hAnsiTheme="minorHAnsi" w:cstheme="minorHAnsi"/>
                <w:b/>
                <w:sz w:val="22"/>
                <w:szCs w:val="22"/>
              </w:rPr>
              <w:t>Média</w:t>
            </w:r>
          </w:p>
        </w:tc>
        <w:tc>
          <w:tcPr>
            <w:tcW w:w="3118" w:type="dxa"/>
            <w:shd w:val="clear" w:color="auto" w:fill="auto"/>
            <w:tcMar>
              <w:top w:w="100" w:type="dxa"/>
              <w:left w:w="100" w:type="dxa"/>
              <w:bottom w:w="100" w:type="dxa"/>
              <w:right w:w="100" w:type="dxa"/>
            </w:tcMar>
          </w:tcPr>
          <w:p w14:paraId="73DD4348" w14:textId="77777777" w:rsidR="009A4D5B" w:rsidRPr="00D839B6" w:rsidRDefault="009A4D5B" w:rsidP="005C379F">
            <w:pPr>
              <w:pBdr>
                <w:top w:val="nil"/>
                <w:left w:val="nil"/>
                <w:bottom w:val="nil"/>
                <w:right w:val="nil"/>
                <w:between w:val="nil"/>
              </w:pBdr>
              <w:jc w:val="center"/>
              <w:rPr>
                <w:rFonts w:asciiTheme="minorHAnsi" w:eastAsia="Arial" w:hAnsiTheme="minorHAnsi" w:cstheme="minorHAnsi"/>
                <w:b/>
                <w:sz w:val="22"/>
                <w:szCs w:val="22"/>
              </w:rPr>
            </w:pPr>
            <w:r w:rsidRPr="00D839B6">
              <w:rPr>
                <w:rFonts w:asciiTheme="minorHAnsi" w:eastAsia="Arial" w:hAnsiTheme="minorHAnsi" w:cstheme="minorHAnsi"/>
                <w:b/>
                <w:sz w:val="22"/>
                <w:szCs w:val="22"/>
              </w:rPr>
              <w:t>Alta</w:t>
            </w:r>
          </w:p>
        </w:tc>
      </w:tr>
      <w:tr w:rsidR="009A4D5B" w:rsidRPr="00D839B6" w14:paraId="01575FBA" w14:textId="77777777" w:rsidTr="005C379F">
        <w:tc>
          <w:tcPr>
            <w:tcW w:w="3118" w:type="dxa"/>
            <w:shd w:val="clear" w:color="auto" w:fill="auto"/>
            <w:tcMar>
              <w:top w:w="100" w:type="dxa"/>
              <w:left w:w="100" w:type="dxa"/>
              <w:bottom w:w="100" w:type="dxa"/>
              <w:right w:w="100" w:type="dxa"/>
            </w:tcMar>
          </w:tcPr>
          <w:p w14:paraId="46EC4635" w14:textId="77777777" w:rsidR="009A4D5B" w:rsidRPr="00D839B6" w:rsidRDefault="009A4D5B" w:rsidP="005C379F">
            <w:pPr>
              <w:pBdr>
                <w:top w:val="nil"/>
                <w:left w:val="nil"/>
                <w:bottom w:val="nil"/>
                <w:right w:val="nil"/>
                <w:between w:val="nil"/>
              </w:pBdr>
              <w:jc w:val="center"/>
              <w:rPr>
                <w:rFonts w:asciiTheme="minorHAnsi" w:eastAsia="Arial" w:hAnsiTheme="minorHAnsi" w:cstheme="minorHAnsi"/>
                <w:sz w:val="22"/>
                <w:szCs w:val="22"/>
              </w:rPr>
            </w:pPr>
            <w:r w:rsidRPr="00D839B6">
              <w:rPr>
                <w:rFonts w:asciiTheme="minorHAnsi" w:eastAsia="Arial" w:hAnsiTheme="minorHAnsi" w:cstheme="minorHAnsi"/>
                <w:sz w:val="22"/>
                <w:szCs w:val="22"/>
              </w:rPr>
              <w:t>Risco 2</w:t>
            </w:r>
          </w:p>
        </w:tc>
        <w:tc>
          <w:tcPr>
            <w:tcW w:w="3118" w:type="dxa"/>
            <w:shd w:val="clear" w:color="auto" w:fill="auto"/>
            <w:tcMar>
              <w:top w:w="100" w:type="dxa"/>
              <w:left w:w="100" w:type="dxa"/>
              <w:bottom w:w="100" w:type="dxa"/>
              <w:right w:w="100" w:type="dxa"/>
            </w:tcMar>
          </w:tcPr>
          <w:p w14:paraId="714E48E6" w14:textId="77777777" w:rsidR="009A4D5B" w:rsidRPr="00D839B6" w:rsidRDefault="009A4D5B" w:rsidP="005C379F">
            <w:pPr>
              <w:pBdr>
                <w:top w:val="nil"/>
                <w:left w:val="nil"/>
                <w:bottom w:val="nil"/>
                <w:right w:val="nil"/>
                <w:between w:val="nil"/>
              </w:pBdr>
              <w:jc w:val="center"/>
              <w:rPr>
                <w:rFonts w:asciiTheme="minorHAnsi" w:eastAsia="Arial" w:hAnsiTheme="minorHAnsi" w:cstheme="minorHAnsi"/>
                <w:sz w:val="22"/>
                <w:szCs w:val="22"/>
              </w:rPr>
            </w:pPr>
            <w:r w:rsidRPr="00D839B6">
              <w:rPr>
                <w:rFonts w:asciiTheme="minorHAnsi" w:eastAsia="Arial" w:hAnsiTheme="minorHAnsi" w:cstheme="minorHAnsi"/>
                <w:sz w:val="22"/>
                <w:szCs w:val="22"/>
              </w:rPr>
              <w:t>Risco 1</w:t>
            </w:r>
          </w:p>
        </w:tc>
        <w:tc>
          <w:tcPr>
            <w:tcW w:w="3118" w:type="dxa"/>
            <w:shd w:val="clear" w:color="auto" w:fill="auto"/>
            <w:tcMar>
              <w:top w:w="100" w:type="dxa"/>
              <w:left w:w="100" w:type="dxa"/>
              <w:bottom w:w="100" w:type="dxa"/>
              <w:right w:w="100" w:type="dxa"/>
            </w:tcMar>
          </w:tcPr>
          <w:p w14:paraId="634FA41A" w14:textId="77777777" w:rsidR="009A4D5B" w:rsidRPr="00D839B6" w:rsidRDefault="009A4D5B" w:rsidP="005C379F">
            <w:pPr>
              <w:pBdr>
                <w:top w:val="nil"/>
                <w:left w:val="nil"/>
                <w:bottom w:val="nil"/>
                <w:right w:val="nil"/>
                <w:between w:val="nil"/>
              </w:pBdr>
              <w:jc w:val="center"/>
              <w:rPr>
                <w:rFonts w:asciiTheme="minorHAnsi" w:eastAsia="Arial" w:hAnsiTheme="minorHAnsi" w:cstheme="minorHAnsi"/>
                <w:sz w:val="22"/>
                <w:szCs w:val="22"/>
              </w:rPr>
            </w:pPr>
            <w:r w:rsidRPr="00D839B6">
              <w:rPr>
                <w:rFonts w:asciiTheme="minorHAnsi" w:eastAsia="Arial" w:hAnsiTheme="minorHAnsi" w:cstheme="minorHAnsi"/>
                <w:sz w:val="22"/>
                <w:szCs w:val="22"/>
              </w:rPr>
              <w:t>-</w:t>
            </w:r>
          </w:p>
        </w:tc>
      </w:tr>
      <w:tr w:rsidR="009A4D5B" w:rsidRPr="00D839B6" w14:paraId="0EC68FBD" w14:textId="77777777" w:rsidTr="005C379F">
        <w:tc>
          <w:tcPr>
            <w:tcW w:w="3118" w:type="dxa"/>
            <w:shd w:val="clear" w:color="auto" w:fill="auto"/>
            <w:tcMar>
              <w:top w:w="100" w:type="dxa"/>
              <w:left w:w="100" w:type="dxa"/>
              <w:bottom w:w="100" w:type="dxa"/>
              <w:right w:w="100" w:type="dxa"/>
            </w:tcMar>
          </w:tcPr>
          <w:p w14:paraId="100013BA" w14:textId="77777777" w:rsidR="009A4D5B" w:rsidRPr="00D839B6" w:rsidRDefault="009A4D5B" w:rsidP="005C379F">
            <w:pPr>
              <w:pBdr>
                <w:top w:val="nil"/>
                <w:left w:val="nil"/>
                <w:bottom w:val="nil"/>
                <w:right w:val="nil"/>
                <w:between w:val="nil"/>
              </w:pBdr>
              <w:jc w:val="center"/>
              <w:rPr>
                <w:rFonts w:asciiTheme="minorHAnsi" w:eastAsia="Arial" w:hAnsiTheme="minorHAnsi" w:cstheme="minorHAnsi"/>
                <w:sz w:val="22"/>
                <w:szCs w:val="22"/>
              </w:rPr>
            </w:pPr>
            <w:r w:rsidRPr="00D839B6">
              <w:rPr>
                <w:rFonts w:asciiTheme="minorHAnsi" w:eastAsia="Arial" w:hAnsiTheme="minorHAnsi" w:cstheme="minorHAnsi"/>
                <w:sz w:val="22"/>
                <w:szCs w:val="22"/>
              </w:rPr>
              <w:t>Risco 3</w:t>
            </w:r>
          </w:p>
        </w:tc>
        <w:tc>
          <w:tcPr>
            <w:tcW w:w="3118" w:type="dxa"/>
            <w:shd w:val="clear" w:color="auto" w:fill="auto"/>
            <w:tcMar>
              <w:top w:w="100" w:type="dxa"/>
              <w:left w:w="100" w:type="dxa"/>
              <w:bottom w:w="100" w:type="dxa"/>
              <w:right w:w="100" w:type="dxa"/>
            </w:tcMar>
          </w:tcPr>
          <w:p w14:paraId="6E01800A" w14:textId="77777777" w:rsidR="009A4D5B" w:rsidRPr="00D839B6" w:rsidRDefault="009A4D5B" w:rsidP="005C379F">
            <w:pPr>
              <w:pBdr>
                <w:top w:val="nil"/>
                <w:left w:val="nil"/>
                <w:bottom w:val="nil"/>
                <w:right w:val="nil"/>
                <w:between w:val="nil"/>
              </w:pBdr>
              <w:jc w:val="center"/>
              <w:rPr>
                <w:rFonts w:asciiTheme="minorHAnsi" w:eastAsia="Arial" w:hAnsiTheme="minorHAnsi" w:cstheme="minorHAnsi"/>
                <w:sz w:val="22"/>
                <w:szCs w:val="22"/>
              </w:rPr>
            </w:pPr>
            <w:r w:rsidRPr="00D839B6">
              <w:rPr>
                <w:rFonts w:asciiTheme="minorHAnsi" w:eastAsia="Arial" w:hAnsiTheme="minorHAnsi" w:cstheme="minorHAnsi"/>
                <w:sz w:val="22"/>
                <w:szCs w:val="22"/>
              </w:rPr>
              <w:t>Risco 4</w:t>
            </w:r>
          </w:p>
        </w:tc>
        <w:tc>
          <w:tcPr>
            <w:tcW w:w="3118" w:type="dxa"/>
            <w:shd w:val="clear" w:color="auto" w:fill="auto"/>
            <w:tcMar>
              <w:top w:w="100" w:type="dxa"/>
              <w:left w:w="100" w:type="dxa"/>
              <w:bottom w:w="100" w:type="dxa"/>
              <w:right w:w="100" w:type="dxa"/>
            </w:tcMar>
          </w:tcPr>
          <w:p w14:paraId="4A99F130" w14:textId="77777777" w:rsidR="009A4D5B" w:rsidRPr="00D839B6" w:rsidRDefault="009A4D5B" w:rsidP="005C379F">
            <w:pPr>
              <w:pBdr>
                <w:top w:val="nil"/>
                <w:left w:val="nil"/>
                <w:bottom w:val="nil"/>
                <w:right w:val="nil"/>
                <w:between w:val="nil"/>
              </w:pBdr>
              <w:jc w:val="center"/>
              <w:rPr>
                <w:rFonts w:asciiTheme="minorHAnsi" w:eastAsia="Arial" w:hAnsiTheme="minorHAnsi" w:cstheme="minorHAnsi"/>
                <w:sz w:val="22"/>
                <w:szCs w:val="22"/>
              </w:rPr>
            </w:pPr>
            <w:r w:rsidRPr="00D839B6">
              <w:rPr>
                <w:rFonts w:asciiTheme="minorHAnsi" w:eastAsia="Arial" w:hAnsiTheme="minorHAnsi" w:cstheme="minorHAnsi"/>
                <w:sz w:val="22"/>
                <w:szCs w:val="22"/>
              </w:rPr>
              <w:t>-</w:t>
            </w:r>
          </w:p>
        </w:tc>
      </w:tr>
    </w:tbl>
    <w:p w14:paraId="7284FC35" w14:textId="77777777" w:rsidR="009A4D5B" w:rsidRPr="00D839B6" w:rsidRDefault="009A4D5B" w:rsidP="009A4D5B">
      <w:pPr>
        <w:spacing w:line="360" w:lineRule="auto"/>
        <w:ind w:right="1133"/>
        <w:jc w:val="both"/>
        <w:rPr>
          <w:rFonts w:asciiTheme="minorHAnsi" w:eastAsia="Arial" w:hAnsiTheme="minorHAnsi" w:cstheme="minorHAnsi"/>
          <w:b/>
          <w:sz w:val="22"/>
          <w:szCs w:val="22"/>
        </w:rPr>
      </w:pPr>
    </w:p>
    <w:p w14:paraId="72CC6015" w14:textId="77777777" w:rsidR="009A4D5B" w:rsidRPr="00D839B6" w:rsidRDefault="009A4D5B" w:rsidP="009A4D5B">
      <w:pPr>
        <w:spacing w:line="360" w:lineRule="auto"/>
        <w:ind w:right="1133"/>
        <w:jc w:val="both"/>
        <w:rPr>
          <w:rFonts w:asciiTheme="minorHAnsi" w:eastAsia="Arial" w:hAnsiTheme="minorHAnsi" w:cstheme="minorHAnsi"/>
          <w:b/>
          <w:sz w:val="22"/>
          <w:szCs w:val="22"/>
        </w:rPr>
      </w:pPr>
      <w:r w:rsidRPr="00D839B6">
        <w:rPr>
          <w:rFonts w:asciiTheme="minorHAnsi" w:eastAsia="Arial" w:hAnsiTheme="minorHAnsi" w:cstheme="minorHAnsi"/>
          <w:b/>
          <w:sz w:val="22"/>
          <w:szCs w:val="22"/>
        </w:rPr>
        <w:t>III – TRATAMENTO</w:t>
      </w:r>
    </w:p>
    <w:p w14:paraId="258EF5F3" w14:textId="77777777" w:rsidR="009A4D5B" w:rsidRPr="00D839B6" w:rsidRDefault="009A4D5B" w:rsidP="009A4D5B">
      <w:pPr>
        <w:spacing w:line="360" w:lineRule="auto"/>
        <w:ind w:left="567"/>
        <w:jc w:val="both"/>
        <w:rPr>
          <w:rFonts w:asciiTheme="minorHAnsi" w:eastAsia="Arial" w:hAnsiTheme="minorHAnsi" w:cstheme="minorHAnsi"/>
          <w:color w:val="0070C0"/>
          <w:sz w:val="22"/>
          <w:szCs w:val="22"/>
        </w:rPr>
      </w:pPr>
    </w:p>
    <w:p w14:paraId="787E298A" w14:textId="77777777" w:rsidR="009A4D5B" w:rsidRPr="00D839B6" w:rsidRDefault="009A4D5B" w:rsidP="009A4D5B">
      <w:pPr>
        <w:spacing w:line="360" w:lineRule="auto"/>
        <w:ind w:left="567"/>
        <w:jc w:val="both"/>
        <w:rPr>
          <w:rFonts w:asciiTheme="minorHAnsi" w:eastAsia="Arial" w:hAnsiTheme="minorHAnsi" w:cstheme="minorHAnsi"/>
          <w:sz w:val="22"/>
          <w:szCs w:val="22"/>
        </w:rPr>
      </w:pPr>
      <w:r w:rsidRPr="00D839B6">
        <w:rPr>
          <w:rFonts w:asciiTheme="minorHAnsi" w:eastAsia="Arial" w:hAnsiTheme="minorHAnsi" w:cstheme="minorHAnsi"/>
          <w:sz w:val="22"/>
          <w:szCs w:val="22"/>
        </w:rPr>
        <w:t>Risco 1: Correta análise dos itens a serem elencados e quantificados pelo setor de farmácia em conjunto com o setor de almoxarifado se acordo com a demanda de utilização dos itens.</w:t>
      </w:r>
    </w:p>
    <w:p w14:paraId="1B0C912A" w14:textId="77777777" w:rsidR="009A4D5B" w:rsidRPr="00D839B6" w:rsidRDefault="009A4D5B" w:rsidP="009A4D5B">
      <w:pPr>
        <w:spacing w:line="360" w:lineRule="auto"/>
        <w:ind w:left="567"/>
        <w:jc w:val="both"/>
        <w:rPr>
          <w:rFonts w:asciiTheme="minorHAnsi" w:eastAsia="Arial" w:hAnsiTheme="minorHAnsi" w:cstheme="minorHAnsi"/>
          <w:sz w:val="22"/>
          <w:szCs w:val="22"/>
        </w:rPr>
      </w:pPr>
    </w:p>
    <w:p w14:paraId="4C29BFD0" w14:textId="77777777" w:rsidR="009A4D5B" w:rsidRPr="00D839B6" w:rsidRDefault="009A4D5B" w:rsidP="009A4D5B">
      <w:pPr>
        <w:spacing w:line="360" w:lineRule="auto"/>
        <w:ind w:left="567"/>
        <w:jc w:val="both"/>
        <w:rPr>
          <w:rFonts w:asciiTheme="minorHAnsi" w:eastAsia="Arial" w:hAnsiTheme="minorHAnsi" w:cstheme="minorHAnsi"/>
          <w:sz w:val="22"/>
          <w:szCs w:val="22"/>
        </w:rPr>
      </w:pPr>
      <w:r w:rsidRPr="00D839B6">
        <w:rPr>
          <w:rFonts w:asciiTheme="minorHAnsi" w:eastAsia="Arial" w:hAnsiTheme="minorHAnsi" w:cstheme="minorHAnsi"/>
          <w:sz w:val="22"/>
          <w:szCs w:val="22"/>
        </w:rPr>
        <w:t>Risco 2: Instruir o Estudo Técnico Preliminar e o Termo de Referência em estrita aderência às disposições das normativas aplicadas ao Processo Licitatório.</w:t>
      </w:r>
    </w:p>
    <w:p w14:paraId="78B07A4E" w14:textId="77777777" w:rsidR="009A4D5B" w:rsidRPr="00D839B6" w:rsidRDefault="009A4D5B" w:rsidP="009A4D5B">
      <w:pPr>
        <w:spacing w:line="360" w:lineRule="auto"/>
        <w:ind w:left="567"/>
        <w:jc w:val="both"/>
        <w:rPr>
          <w:rFonts w:asciiTheme="minorHAnsi" w:eastAsia="Arial" w:hAnsiTheme="minorHAnsi" w:cstheme="minorHAnsi"/>
          <w:sz w:val="22"/>
          <w:szCs w:val="22"/>
        </w:rPr>
      </w:pPr>
    </w:p>
    <w:p w14:paraId="25510A2F" w14:textId="77777777" w:rsidR="009A4D5B" w:rsidRPr="00D839B6" w:rsidRDefault="009A4D5B" w:rsidP="009A4D5B">
      <w:pPr>
        <w:spacing w:line="360" w:lineRule="auto"/>
        <w:ind w:left="567"/>
        <w:jc w:val="both"/>
        <w:rPr>
          <w:rFonts w:asciiTheme="minorHAnsi" w:eastAsia="Arial" w:hAnsiTheme="minorHAnsi" w:cstheme="minorHAnsi"/>
          <w:sz w:val="22"/>
          <w:szCs w:val="22"/>
        </w:rPr>
      </w:pPr>
      <w:r w:rsidRPr="00D839B6">
        <w:rPr>
          <w:rFonts w:asciiTheme="minorHAnsi" w:eastAsia="Arial" w:hAnsiTheme="minorHAnsi" w:cstheme="minorHAnsi"/>
          <w:sz w:val="22"/>
          <w:szCs w:val="22"/>
        </w:rPr>
        <w:t>Risco 3: Capacitação dos Servidores que participam do Processo Licitatório, estabelecimento de rotinas de revisão da documentação.</w:t>
      </w:r>
    </w:p>
    <w:p w14:paraId="31006CB1" w14:textId="77777777" w:rsidR="009A4D5B" w:rsidRPr="00D839B6" w:rsidRDefault="009A4D5B" w:rsidP="009A4D5B">
      <w:pPr>
        <w:spacing w:line="360" w:lineRule="auto"/>
        <w:ind w:left="567"/>
        <w:jc w:val="both"/>
        <w:rPr>
          <w:rFonts w:asciiTheme="minorHAnsi" w:eastAsia="Arial" w:hAnsiTheme="minorHAnsi" w:cstheme="minorHAnsi"/>
          <w:sz w:val="22"/>
          <w:szCs w:val="22"/>
        </w:rPr>
      </w:pPr>
    </w:p>
    <w:p w14:paraId="78567DF1" w14:textId="77777777" w:rsidR="009A4D5B" w:rsidRPr="00D839B6" w:rsidRDefault="009A4D5B" w:rsidP="009A4D5B">
      <w:pPr>
        <w:spacing w:line="360" w:lineRule="auto"/>
        <w:ind w:left="567"/>
        <w:jc w:val="both"/>
        <w:rPr>
          <w:rFonts w:asciiTheme="minorHAnsi" w:eastAsia="Arial" w:hAnsiTheme="minorHAnsi" w:cstheme="minorHAnsi"/>
          <w:sz w:val="22"/>
          <w:szCs w:val="22"/>
        </w:rPr>
      </w:pPr>
      <w:r w:rsidRPr="00D839B6">
        <w:rPr>
          <w:rFonts w:asciiTheme="minorHAnsi" w:eastAsia="Arial" w:hAnsiTheme="minorHAnsi" w:cstheme="minorHAnsi"/>
          <w:sz w:val="22"/>
          <w:szCs w:val="22"/>
        </w:rPr>
        <w:t>Risco 4: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292A76DF" w14:textId="77777777" w:rsidR="009A4D5B" w:rsidRPr="00D839B6" w:rsidRDefault="009A4D5B" w:rsidP="009A4D5B">
      <w:pPr>
        <w:spacing w:line="360" w:lineRule="auto"/>
        <w:ind w:right="1133"/>
        <w:jc w:val="both"/>
        <w:rPr>
          <w:rFonts w:asciiTheme="minorHAnsi" w:eastAsia="Arial" w:hAnsiTheme="minorHAnsi" w:cstheme="minorHAnsi"/>
          <w:b/>
          <w:sz w:val="22"/>
          <w:szCs w:val="22"/>
        </w:rPr>
      </w:pPr>
    </w:p>
    <w:p w14:paraId="5D1F0747" w14:textId="77777777" w:rsidR="009A4D5B" w:rsidRPr="00D839B6" w:rsidRDefault="009A4D5B" w:rsidP="009A4D5B">
      <w:pPr>
        <w:spacing w:line="360" w:lineRule="auto"/>
        <w:ind w:right="1133"/>
        <w:jc w:val="both"/>
        <w:rPr>
          <w:rFonts w:asciiTheme="minorHAnsi" w:eastAsia="Arial" w:hAnsiTheme="minorHAnsi" w:cstheme="minorHAnsi"/>
          <w:b/>
          <w:sz w:val="22"/>
          <w:szCs w:val="22"/>
        </w:rPr>
      </w:pPr>
      <w:r w:rsidRPr="00D839B6">
        <w:rPr>
          <w:rFonts w:asciiTheme="minorHAnsi" w:eastAsia="Arial" w:hAnsiTheme="minorHAnsi" w:cstheme="minorHAnsi"/>
          <w:b/>
          <w:sz w:val="22"/>
          <w:szCs w:val="22"/>
        </w:rPr>
        <w:t>IV – IMPLEMENTAÇÃO</w:t>
      </w:r>
    </w:p>
    <w:p w14:paraId="0A670676" w14:textId="77777777" w:rsidR="009A4D5B" w:rsidRPr="00D839B6" w:rsidRDefault="009A4D5B" w:rsidP="009A4D5B">
      <w:pPr>
        <w:spacing w:line="360" w:lineRule="auto"/>
        <w:ind w:right="1133"/>
        <w:jc w:val="both"/>
        <w:rPr>
          <w:rFonts w:asciiTheme="minorHAnsi" w:eastAsia="Arial" w:hAnsiTheme="minorHAnsi" w:cstheme="minorHAnsi"/>
          <w:b/>
          <w:sz w:val="22"/>
          <w:szCs w:val="22"/>
        </w:rPr>
      </w:pPr>
    </w:p>
    <w:p w14:paraId="2D6FA446" w14:textId="77777777" w:rsidR="009A4D5B" w:rsidRPr="00D839B6" w:rsidRDefault="009A4D5B" w:rsidP="009A4D5B">
      <w:pPr>
        <w:spacing w:line="360" w:lineRule="auto"/>
        <w:ind w:left="566" w:right="5"/>
        <w:jc w:val="both"/>
        <w:rPr>
          <w:rFonts w:asciiTheme="minorHAnsi" w:eastAsia="Arial" w:hAnsiTheme="minorHAnsi" w:cstheme="minorHAnsi"/>
          <w:sz w:val="22"/>
          <w:szCs w:val="22"/>
        </w:rPr>
      </w:pPr>
      <w:r w:rsidRPr="00D839B6">
        <w:rPr>
          <w:rFonts w:asciiTheme="minorHAnsi" w:eastAsia="Arial" w:hAnsiTheme="minorHAnsi" w:cstheme="minorHAnsi"/>
          <w:sz w:val="22"/>
          <w:szCs w:val="22"/>
        </w:rPr>
        <w:t xml:space="preserve">Risco 1: </w:t>
      </w:r>
      <w:proofErr w:type="gramStart"/>
      <w:r w:rsidRPr="00D839B6">
        <w:rPr>
          <w:rFonts w:asciiTheme="minorHAnsi" w:eastAsia="Arial" w:hAnsiTheme="minorHAnsi" w:cstheme="minorHAnsi"/>
          <w:sz w:val="22"/>
          <w:szCs w:val="22"/>
        </w:rPr>
        <w:t>A Equipe do setor de farmácia em conjunto com o setor de almoxarifado devem</w:t>
      </w:r>
      <w:proofErr w:type="gramEnd"/>
      <w:r w:rsidRPr="00D839B6">
        <w:rPr>
          <w:rFonts w:asciiTheme="minorHAnsi" w:eastAsia="Arial" w:hAnsiTheme="minorHAnsi" w:cstheme="minorHAnsi"/>
          <w:sz w:val="22"/>
          <w:szCs w:val="22"/>
        </w:rPr>
        <w:t xml:space="preserve"> avaliar os itens a serem adquiridos com base na última licitação do ano anterior e ainda analisar a eventual necessidade de inclusão ou exclusão de eventuais itens de </w:t>
      </w:r>
      <w:proofErr w:type="spellStart"/>
      <w:r w:rsidRPr="00D839B6">
        <w:rPr>
          <w:rFonts w:asciiTheme="minorHAnsi" w:eastAsia="Arial" w:hAnsiTheme="minorHAnsi" w:cstheme="minorHAnsi"/>
          <w:sz w:val="22"/>
          <w:szCs w:val="22"/>
        </w:rPr>
        <w:t>acordoco</w:t>
      </w:r>
      <w:proofErr w:type="spellEnd"/>
      <w:r w:rsidRPr="00D839B6">
        <w:rPr>
          <w:rFonts w:asciiTheme="minorHAnsi" w:eastAsia="Arial" w:hAnsiTheme="minorHAnsi" w:cstheme="minorHAnsi"/>
          <w:sz w:val="22"/>
          <w:szCs w:val="22"/>
        </w:rPr>
        <w:t xml:space="preserve"> com a demanda do setor.</w:t>
      </w:r>
    </w:p>
    <w:p w14:paraId="2EFDEF3E" w14:textId="77777777" w:rsidR="009A4D5B" w:rsidRPr="00D839B6" w:rsidRDefault="009A4D5B" w:rsidP="009A4D5B">
      <w:pPr>
        <w:spacing w:line="360" w:lineRule="auto"/>
        <w:ind w:left="566" w:right="5"/>
        <w:jc w:val="both"/>
        <w:rPr>
          <w:rFonts w:asciiTheme="minorHAnsi" w:eastAsia="Arial" w:hAnsiTheme="minorHAnsi" w:cstheme="minorHAnsi"/>
          <w:sz w:val="22"/>
          <w:szCs w:val="22"/>
        </w:rPr>
      </w:pPr>
    </w:p>
    <w:p w14:paraId="5ECFE0E2" w14:textId="77777777" w:rsidR="009A4D5B" w:rsidRPr="00D839B6" w:rsidRDefault="009A4D5B" w:rsidP="009A4D5B">
      <w:pPr>
        <w:spacing w:line="360" w:lineRule="auto"/>
        <w:ind w:left="566" w:right="5"/>
        <w:jc w:val="both"/>
        <w:rPr>
          <w:rFonts w:asciiTheme="minorHAnsi" w:eastAsia="Arial" w:hAnsiTheme="minorHAnsi" w:cstheme="minorHAnsi"/>
          <w:sz w:val="22"/>
          <w:szCs w:val="22"/>
        </w:rPr>
      </w:pPr>
      <w:r w:rsidRPr="00D839B6">
        <w:rPr>
          <w:rFonts w:asciiTheme="minorHAnsi" w:eastAsia="Arial" w:hAnsiTheme="minorHAnsi" w:cstheme="minorHAnsi"/>
          <w:sz w:val="22"/>
          <w:szCs w:val="22"/>
        </w:rPr>
        <w:t>Risco 2: A Equipe Técnica deve instruir a documentação em estrita aderência às disposições dos normativos aplicados ao Processo de Licitação.</w:t>
      </w:r>
    </w:p>
    <w:p w14:paraId="67F32341" w14:textId="77777777" w:rsidR="009A4D5B" w:rsidRPr="00D839B6" w:rsidRDefault="009A4D5B" w:rsidP="009A4D5B">
      <w:pPr>
        <w:spacing w:line="360" w:lineRule="auto"/>
        <w:ind w:left="566" w:right="5"/>
        <w:jc w:val="both"/>
        <w:rPr>
          <w:rFonts w:asciiTheme="minorHAnsi" w:eastAsia="Arial" w:hAnsiTheme="minorHAnsi" w:cstheme="minorHAnsi"/>
          <w:sz w:val="22"/>
          <w:szCs w:val="22"/>
        </w:rPr>
      </w:pPr>
    </w:p>
    <w:p w14:paraId="759C56B1" w14:textId="77777777" w:rsidR="009A4D5B" w:rsidRPr="00D839B6" w:rsidRDefault="009A4D5B" w:rsidP="009A4D5B">
      <w:pPr>
        <w:spacing w:line="360" w:lineRule="auto"/>
        <w:ind w:left="566" w:right="5"/>
        <w:jc w:val="both"/>
        <w:rPr>
          <w:rFonts w:asciiTheme="minorHAnsi" w:eastAsia="Arial" w:hAnsiTheme="minorHAnsi" w:cstheme="minorHAnsi"/>
          <w:sz w:val="22"/>
          <w:szCs w:val="22"/>
        </w:rPr>
      </w:pPr>
      <w:r w:rsidRPr="00D839B6">
        <w:rPr>
          <w:rFonts w:asciiTheme="minorHAnsi" w:eastAsia="Arial" w:hAnsiTheme="minorHAnsi" w:cstheme="minorHAnsi"/>
          <w:sz w:val="22"/>
          <w:szCs w:val="22"/>
        </w:rPr>
        <w:t>Risco 3: A Equipe de Licitação deve analisar e apontar inconsistências e revisar os critérios de julgamento, prazos e sanções do Processo de Licitação.</w:t>
      </w:r>
    </w:p>
    <w:p w14:paraId="09B6BB97" w14:textId="77777777" w:rsidR="009A4D5B" w:rsidRPr="00D839B6" w:rsidRDefault="009A4D5B" w:rsidP="009A4D5B">
      <w:pPr>
        <w:spacing w:line="360" w:lineRule="auto"/>
        <w:ind w:left="566" w:right="5"/>
        <w:jc w:val="both"/>
        <w:rPr>
          <w:rFonts w:asciiTheme="minorHAnsi" w:eastAsia="Arial" w:hAnsiTheme="minorHAnsi" w:cstheme="minorHAnsi"/>
          <w:sz w:val="22"/>
          <w:szCs w:val="22"/>
        </w:rPr>
      </w:pPr>
    </w:p>
    <w:p w14:paraId="424749ED" w14:textId="77777777" w:rsidR="009A4D5B" w:rsidRPr="00D839B6" w:rsidRDefault="009A4D5B" w:rsidP="009A4D5B">
      <w:pPr>
        <w:spacing w:line="360" w:lineRule="auto"/>
        <w:ind w:left="566" w:right="5"/>
        <w:jc w:val="both"/>
        <w:rPr>
          <w:rFonts w:asciiTheme="minorHAnsi" w:eastAsia="Arial" w:hAnsiTheme="minorHAnsi" w:cstheme="minorHAnsi"/>
          <w:sz w:val="22"/>
          <w:szCs w:val="22"/>
        </w:rPr>
      </w:pPr>
      <w:r w:rsidRPr="00D839B6">
        <w:rPr>
          <w:rFonts w:asciiTheme="minorHAnsi" w:eastAsia="Arial" w:hAnsiTheme="minorHAnsi" w:cstheme="minorHAnsi"/>
          <w:sz w:val="22"/>
          <w:szCs w:val="22"/>
        </w:rPr>
        <w:t>Risco 4: Fiscal de Contrato e Gestor de contrato devem ter conhecimento dos termos contratuais e dos serviços a serem executados, e realizar sanções administrativas caso necessário.</w:t>
      </w:r>
    </w:p>
    <w:p w14:paraId="43EBDA2C" w14:textId="77777777" w:rsidR="009A4D5B" w:rsidRPr="00D839B6" w:rsidRDefault="009A4D5B" w:rsidP="009A4D5B">
      <w:pPr>
        <w:spacing w:line="360" w:lineRule="auto"/>
        <w:ind w:left="566" w:right="5"/>
        <w:jc w:val="both"/>
        <w:rPr>
          <w:rFonts w:asciiTheme="minorHAnsi" w:eastAsia="Arial" w:hAnsiTheme="minorHAnsi" w:cstheme="minorHAnsi"/>
          <w:sz w:val="22"/>
          <w:szCs w:val="22"/>
        </w:rPr>
      </w:pPr>
    </w:p>
    <w:p w14:paraId="4A1D91FD" w14:textId="77777777" w:rsidR="009A4D5B" w:rsidRPr="00D839B6" w:rsidRDefault="009A4D5B" w:rsidP="009A4D5B">
      <w:pPr>
        <w:spacing w:line="360" w:lineRule="auto"/>
        <w:ind w:right="1133"/>
        <w:jc w:val="both"/>
        <w:rPr>
          <w:rFonts w:asciiTheme="minorHAnsi" w:eastAsia="Arial" w:hAnsiTheme="minorHAnsi" w:cstheme="minorHAnsi"/>
          <w:b/>
          <w:sz w:val="22"/>
          <w:szCs w:val="22"/>
        </w:rPr>
      </w:pPr>
      <w:r w:rsidRPr="00D839B6">
        <w:rPr>
          <w:rFonts w:asciiTheme="minorHAnsi" w:eastAsia="Arial" w:hAnsiTheme="minorHAnsi" w:cstheme="minorHAnsi"/>
          <w:b/>
          <w:sz w:val="22"/>
          <w:szCs w:val="22"/>
        </w:rPr>
        <w:t>V – MONITORAMENTO</w:t>
      </w:r>
    </w:p>
    <w:p w14:paraId="6B76861A" w14:textId="77777777" w:rsidR="009A4D5B" w:rsidRPr="00D839B6" w:rsidRDefault="009A4D5B" w:rsidP="009A4D5B">
      <w:pPr>
        <w:spacing w:line="360" w:lineRule="auto"/>
        <w:ind w:left="567"/>
        <w:jc w:val="both"/>
        <w:rPr>
          <w:rFonts w:asciiTheme="minorHAnsi" w:eastAsia="Arial" w:hAnsiTheme="minorHAnsi" w:cstheme="minorHAnsi"/>
          <w:sz w:val="22"/>
          <w:szCs w:val="22"/>
        </w:rPr>
      </w:pPr>
    </w:p>
    <w:p w14:paraId="3D038291" w14:textId="77777777" w:rsidR="009A4D5B" w:rsidRPr="00D839B6" w:rsidRDefault="009A4D5B" w:rsidP="009A4D5B">
      <w:pPr>
        <w:spacing w:line="360" w:lineRule="auto"/>
        <w:ind w:left="567"/>
        <w:jc w:val="both"/>
        <w:rPr>
          <w:rFonts w:asciiTheme="minorHAnsi" w:eastAsia="Arial" w:hAnsiTheme="minorHAnsi" w:cstheme="minorHAnsi"/>
          <w:sz w:val="22"/>
          <w:szCs w:val="22"/>
        </w:rPr>
      </w:pPr>
      <w:r w:rsidRPr="00D839B6">
        <w:rPr>
          <w:rFonts w:asciiTheme="minorHAnsi" w:eastAsia="Arial" w:hAnsiTheme="minorHAnsi" w:cstheme="minorHAnsi"/>
          <w:sz w:val="22"/>
          <w:szCs w:val="22"/>
        </w:rPr>
        <w:t>O Gestor e o Fiscal do contrato devem estabelecer controle periódico dos riscos informados acima, visando a verificação de avanço no tratamento dos riscos inaceitáveis para a presente contratação.</w:t>
      </w:r>
    </w:p>
    <w:p w14:paraId="4AB4B68A" w14:textId="77777777" w:rsidR="009A4D5B" w:rsidRPr="007840BE" w:rsidRDefault="009A4D5B" w:rsidP="009A4D5B">
      <w:pPr>
        <w:spacing w:line="360" w:lineRule="auto"/>
        <w:ind w:right="-2"/>
        <w:jc w:val="both"/>
        <w:rPr>
          <w:rFonts w:asciiTheme="minorHAnsi" w:eastAsia="Arial" w:hAnsiTheme="minorHAnsi" w:cstheme="minorHAnsi"/>
          <w:b/>
          <w:sz w:val="22"/>
          <w:szCs w:val="22"/>
        </w:rPr>
      </w:pPr>
    </w:p>
    <w:tbl>
      <w:tblPr>
        <w:tblW w:w="8775" w:type="dxa"/>
        <w:jc w:val="center"/>
        <w:tblLayout w:type="fixed"/>
        <w:tblLook w:val="0400" w:firstRow="0" w:lastRow="0" w:firstColumn="0" w:lastColumn="0" w:noHBand="0" w:noVBand="1"/>
      </w:tblPr>
      <w:tblGrid>
        <w:gridCol w:w="8775"/>
      </w:tblGrid>
      <w:tr w:rsidR="009A4D5B" w:rsidRPr="009A4D5B" w14:paraId="4AB9C980" w14:textId="77777777" w:rsidTr="005C379F">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11CB9903" w14:textId="0742FD4F" w:rsidR="009A4D5B" w:rsidRPr="009A4D5B" w:rsidRDefault="009A4D5B" w:rsidP="007840BE">
            <w:pPr>
              <w:spacing w:line="360" w:lineRule="auto"/>
              <w:ind w:right="-2"/>
              <w:rPr>
                <w:rFonts w:asciiTheme="minorHAnsi" w:eastAsia="Arial" w:hAnsiTheme="minorHAnsi" w:cstheme="minorHAnsi"/>
                <w:sz w:val="21"/>
                <w:szCs w:val="21"/>
              </w:rPr>
            </w:pPr>
          </w:p>
        </w:tc>
      </w:tr>
      <w:tr w:rsidR="009A4D5B" w:rsidRPr="009A4D5B" w14:paraId="56F1F2FF" w14:textId="77777777" w:rsidTr="005C379F">
        <w:trPr>
          <w:trHeight w:val="2335"/>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5474234B" w14:textId="77777777" w:rsidR="009A4D5B" w:rsidRPr="009A4D5B" w:rsidRDefault="009A4D5B" w:rsidP="005C379F">
            <w:pPr>
              <w:spacing w:line="360" w:lineRule="auto"/>
              <w:ind w:right="-2"/>
              <w:jc w:val="center"/>
              <w:rPr>
                <w:rFonts w:asciiTheme="minorHAnsi" w:eastAsia="Arial" w:hAnsiTheme="minorHAnsi" w:cstheme="minorHAnsi"/>
                <w:sz w:val="21"/>
                <w:szCs w:val="21"/>
              </w:rPr>
            </w:pPr>
          </w:p>
          <w:p w14:paraId="067ACE63" w14:textId="77777777" w:rsidR="009A4D5B" w:rsidRPr="009A4D5B" w:rsidRDefault="009A4D5B" w:rsidP="005C379F">
            <w:pPr>
              <w:spacing w:line="360" w:lineRule="auto"/>
              <w:ind w:right="-2"/>
              <w:jc w:val="center"/>
              <w:rPr>
                <w:rFonts w:asciiTheme="minorHAnsi" w:eastAsia="Arial" w:hAnsiTheme="minorHAnsi" w:cstheme="minorHAnsi"/>
                <w:sz w:val="21"/>
                <w:szCs w:val="21"/>
              </w:rPr>
            </w:pPr>
            <w:r w:rsidRPr="009A4D5B">
              <w:rPr>
                <w:rFonts w:asciiTheme="minorHAnsi" w:eastAsia="Arial" w:hAnsiTheme="minorHAnsi" w:cstheme="minorHAnsi"/>
                <w:sz w:val="21"/>
                <w:szCs w:val="21"/>
              </w:rPr>
              <w:t>________________________________</w:t>
            </w:r>
          </w:p>
          <w:p w14:paraId="304C7326" w14:textId="77777777" w:rsidR="009A4D5B" w:rsidRPr="009A4D5B" w:rsidRDefault="009A4D5B" w:rsidP="005C379F">
            <w:pPr>
              <w:spacing w:line="360" w:lineRule="auto"/>
              <w:ind w:right="-2"/>
              <w:jc w:val="center"/>
              <w:rPr>
                <w:rFonts w:asciiTheme="minorHAnsi" w:eastAsia="Arial" w:hAnsiTheme="minorHAnsi" w:cstheme="minorHAnsi"/>
                <w:sz w:val="21"/>
                <w:szCs w:val="21"/>
              </w:rPr>
            </w:pPr>
            <w:r w:rsidRPr="009A4D5B">
              <w:rPr>
                <w:rFonts w:asciiTheme="minorHAnsi" w:eastAsia="Arial" w:hAnsiTheme="minorHAnsi" w:cstheme="minorHAnsi"/>
                <w:sz w:val="21"/>
                <w:szCs w:val="21"/>
              </w:rPr>
              <w:t>Tatiana Claus Silva</w:t>
            </w:r>
          </w:p>
          <w:p w14:paraId="7FEA41B5" w14:textId="77777777" w:rsidR="009A4D5B" w:rsidRPr="009A4D5B" w:rsidRDefault="009A4D5B" w:rsidP="005C379F">
            <w:pPr>
              <w:spacing w:line="360" w:lineRule="auto"/>
              <w:ind w:right="-2"/>
              <w:jc w:val="center"/>
              <w:rPr>
                <w:rFonts w:asciiTheme="minorHAnsi" w:eastAsia="Arial" w:hAnsiTheme="minorHAnsi" w:cstheme="minorHAnsi"/>
                <w:sz w:val="21"/>
                <w:szCs w:val="21"/>
              </w:rPr>
            </w:pPr>
            <w:r w:rsidRPr="009A4D5B">
              <w:rPr>
                <w:rFonts w:asciiTheme="minorHAnsi" w:eastAsia="Arial" w:hAnsiTheme="minorHAnsi" w:cstheme="minorHAnsi"/>
                <w:sz w:val="21"/>
                <w:szCs w:val="21"/>
              </w:rPr>
              <w:t>Secretária Municipal de Saúde</w:t>
            </w:r>
          </w:p>
          <w:p w14:paraId="4BC4C622" w14:textId="46A45945" w:rsidR="009A4D5B" w:rsidRPr="009A4D5B" w:rsidRDefault="009A4D5B" w:rsidP="005C379F">
            <w:pPr>
              <w:spacing w:line="360" w:lineRule="auto"/>
              <w:ind w:right="-2"/>
              <w:jc w:val="center"/>
              <w:rPr>
                <w:rFonts w:asciiTheme="minorHAnsi" w:eastAsia="Arial" w:hAnsiTheme="minorHAnsi" w:cstheme="minorHAnsi"/>
                <w:sz w:val="21"/>
                <w:szCs w:val="21"/>
              </w:rPr>
            </w:pPr>
          </w:p>
        </w:tc>
      </w:tr>
    </w:tbl>
    <w:p w14:paraId="5B4EF762" w14:textId="77777777" w:rsidR="005B2CE5" w:rsidRDefault="005B2CE5" w:rsidP="00CA5E94">
      <w:pPr>
        <w:pStyle w:val="Default"/>
        <w:rPr>
          <w:rFonts w:asciiTheme="minorHAnsi" w:hAnsiTheme="minorHAnsi" w:cstheme="minorHAnsi"/>
          <w:sz w:val="22"/>
          <w:szCs w:val="22"/>
        </w:rPr>
      </w:pPr>
    </w:p>
    <w:p w14:paraId="1041C959" w14:textId="77777777" w:rsidR="009A4D5B" w:rsidRDefault="009A4D5B" w:rsidP="00CA5E94">
      <w:pPr>
        <w:pStyle w:val="Default"/>
        <w:rPr>
          <w:rFonts w:asciiTheme="minorHAnsi" w:hAnsiTheme="minorHAnsi" w:cstheme="minorHAnsi"/>
          <w:sz w:val="22"/>
          <w:szCs w:val="22"/>
        </w:rPr>
      </w:pPr>
    </w:p>
    <w:p w14:paraId="1E505DDF" w14:textId="77777777" w:rsidR="009A4D5B" w:rsidRDefault="009A4D5B" w:rsidP="00CA5E94">
      <w:pPr>
        <w:pStyle w:val="Default"/>
        <w:rPr>
          <w:rFonts w:asciiTheme="minorHAnsi" w:hAnsiTheme="minorHAnsi" w:cstheme="minorHAnsi"/>
          <w:sz w:val="22"/>
          <w:szCs w:val="22"/>
        </w:rPr>
      </w:pPr>
    </w:p>
    <w:p w14:paraId="5B1E952A" w14:textId="77777777" w:rsidR="009A4D5B" w:rsidRDefault="009A4D5B" w:rsidP="00CA5E94">
      <w:pPr>
        <w:pStyle w:val="Default"/>
        <w:rPr>
          <w:rFonts w:asciiTheme="minorHAnsi" w:hAnsiTheme="minorHAnsi" w:cstheme="minorHAnsi"/>
          <w:sz w:val="22"/>
          <w:szCs w:val="22"/>
        </w:rPr>
      </w:pPr>
    </w:p>
    <w:p w14:paraId="750BDEFB" w14:textId="77777777" w:rsidR="009A4D5B" w:rsidRDefault="009A4D5B" w:rsidP="00CA5E94">
      <w:pPr>
        <w:pStyle w:val="Default"/>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9A4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C6899C3" w14:textId="77777777" w:rsidR="00CA5E94" w:rsidRPr="00FB5CDA" w:rsidRDefault="00CA5E94" w:rsidP="00CA5E94">
      <w:pPr>
        <w:pStyle w:val="Default"/>
        <w:rPr>
          <w:rFonts w:asciiTheme="minorHAnsi" w:hAnsiTheme="minorHAnsi" w:cstheme="minorHAnsi"/>
          <w:sz w:val="20"/>
          <w:szCs w:val="20"/>
        </w:rPr>
      </w:pPr>
    </w:p>
    <w:p w14:paraId="0AC7E0D5" w14:textId="77777777" w:rsidR="005B2CE5" w:rsidRPr="00FB5CDA" w:rsidRDefault="005B2CE5" w:rsidP="00CA5E94">
      <w:pPr>
        <w:pStyle w:val="Default"/>
        <w:rPr>
          <w:rFonts w:asciiTheme="minorHAnsi" w:hAnsiTheme="minorHAnsi" w:cstheme="minorHAnsi"/>
          <w:sz w:val="20"/>
          <w:szCs w:val="20"/>
        </w:rPr>
      </w:pPr>
    </w:p>
    <w:p w14:paraId="714DD4F2" w14:textId="2743E97C" w:rsidR="005B2CE5" w:rsidRPr="00333511" w:rsidRDefault="005B2CE5" w:rsidP="005B2CE5">
      <w:pPr>
        <w:pStyle w:val="Default"/>
        <w:rPr>
          <w:rFonts w:asciiTheme="minorHAnsi" w:hAnsiTheme="minorHAnsi" w:cstheme="minorHAnsi"/>
          <w:b/>
          <w:bCs/>
          <w:color w:val="auto"/>
          <w:sz w:val="22"/>
          <w:szCs w:val="22"/>
        </w:rPr>
      </w:pPr>
      <w:r w:rsidRPr="00333511">
        <w:rPr>
          <w:rFonts w:asciiTheme="minorHAnsi" w:hAnsiTheme="minorHAnsi" w:cstheme="minorHAnsi"/>
          <w:b/>
          <w:bCs/>
          <w:color w:val="auto"/>
          <w:sz w:val="22"/>
          <w:szCs w:val="22"/>
        </w:rPr>
        <w:t>PREGÃO ELETRÔNICO</w:t>
      </w:r>
      <w:r w:rsidR="00DF7FA3" w:rsidRPr="00333511">
        <w:rPr>
          <w:rFonts w:asciiTheme="minorHAnsi" w:hAnsiTheme="minorHAnsi" w:cstheme="minorHAnsi"/>
          <w:b/>
          <w:bCs/>
          <w:color w:val="auto"/>
          <w:sz w:val="22"/>
          <w:szCs w:val="22"/>
        </w:rPr>
        <w:t xml:space="preserve"> – SISTEMA REGISTRO DE PREÇO</w:t>
      </w:r>
      <w:r w:rsidRPr="00333511">
        <w:rPr>
          <w:rFonts w:asciiTheme="minorHAnsi" w:hAnsiTheme="minorHAnsi" w:cstheme="minorHAnsi"/>
          <w:b/>
          <w:bCs/>
          <w:color w:val="auto"/>
          <w:sz w:val="22"/>
          <w:szCs w:val="22"/>
        </w:rPr>
        <w:t xml:space="preserve"> Nº </w:t>
      </w:r>
      <w:r w:rsidR="00BF31D5">
        <w:rPr>
          <w:rFonts w:asciiTheme="minorHAnsi" w:hAnsiTheme="minorHAnsi" w:cstheme="minorHAnsi"/>
          <w:b/>
          <w:bCs/>
          <w:color w:val="auto"/>
          <w:sz w:val="22"/>
          <w:szCs w:val="22"/>
        </w:rPr>
        <w:t>16/2024</w:t>
      </w:r>
      <w:r w:rsidRPr="00333511">
        <w:rPr>
          <w:rFonts w:asciiTheme="minorHAnsi" w:hAnsiTheme="minorHAnsi" w:cstheme="minorHAnsi"/>
          <w:b/>
          <w:bCs/>
          <w:color w:val="auto"/>
          <w:sz w:val="22"/>
          <w:szCs w:val="22"/>
        </w:rPr>
        <w:t xml:space="preserve"> – PROCESSO Nº  </w:t>
      </w:r>
      <w:r w:rsidR="00333511" w:rsidRPr="00333511">
        <w:rPr>
          <w:rFonts w:asciiTheme="minorHAnsi" w:hAnsiTheme="minorHAnsi" w:cstheme="minorHAnsi"/>
          <w:b/>
          <w:bCs/>
          <w:color w:val="auto"/>
          <w:sz w:val="22"/>
          <w:szCs w:val="22"/>
        </w:rPr>
        <w:t>2676</w:t>
      </w:r>
      <w:r w:rsidRPr="00333511">
        <w:rPr>
          <w:rFonts w:asciiTheme="minorHAnsi" w:hAnsiTheme="minorHAnsi" w:cstheme="minorHAnsi"/>
          <w:b/>
          <w:bCs/>
          <w:color w:val="auto"/>
          <w:sz w:val="22"/>
          <w:szCs w:val="22"/>
        </w:rPr>
        <w:t>/2024</w:t>
      </w:r>
    </w:p>
    <w:p w14:paraId="51EF2CB1" w14:textId="47F48D9D" w:rsidR="005B2CE5" w:rsidRPr="00333511" w:rsidRDefault="005B2CE5" w:rsidP="005B2CE5">
      <w:pPr>
        <w:pStyle w:val="Default"/>
        <w:rPr>
          <w:rFonts w:asciiTheme="minorHAnsi" w:hAnsiTheme="minorHAnsi" w:cstheme="minorHAnsi"/>
          <w:b/>
          <w:bCs/>
          <w:color w:val="auto"/>
          <w:sz w:val="22"/>
          <w:szCs w:val="22"/>
        </w:rPr>
      </w:pPr>
      <w:r w:rsidRPr="00333511">
        <w:rPr>
          <w:rFonts w:asciiTheme="minorHAnsi" w:hAnsiTheme="minorHAnsi" w:cstheme="minorHAnsi"/>
          <w:b/>
          <w:bCs/>
          <w:color w:val="auto"/>
          <w:sz w:val="22"/>
          <w:szCs w:val="22"/>
        </w:rPr>
        <w:t xml:space="preserve">OBJETO: </w:t>
      </w:r>
      <w:r w:rsidR="00333511" w:rsidRPr="00333511">
        <w:rPr>
          <w:rFonts w:asciiTheme="minorHAnsi" w:hAnsiTheme="minorHAnsi" w:cstheme="minorHAnsi"/>
          <w:b/>
          <w:bCs/>
          <w:color w:val="auto"/>
          <w:sz w:val="22"/>
          <w:szCs w:val="22"/>
          <w:shd w:val="clear" w:color="auto" w:fill="FFFFFF"/>
        </w:rPr>
        <w:t xml:space="preserve">REGISTRO DE PREÇO PARA AQUISIÇÃO DE MATERIAIS MÉDICO HOSPITALARES VISANDO ATENDER AO SETOR DE SAÚDE DURANTE UM PERÍODO ESTIMADO DE 12 (DOZE) MESES. </w:t>
      </w:r>
    </w:p>
    <w:p w14:paraId="5F9267FA" w14:textId="3D5AF50F" w:rsidR="005B2CE5" w:rsidRPr="00333511" w:rsidRDefault="005B2CE5" w:rsidP="005B2CE5">
      <w:pPr>
        <w:pStyle w:val="Default"/>
        <w:rPr>
          <w:rFonts w:asciiTheme="minorHAnsi" w:hAnsiTheme="minorHAnsi" w:cstheme="minorHAnsi"/>
          <w:b/>
          <w:bCs/>
          <w:color w:val="auto"/>
          <w:sz w:val="22"/>
          <w:szCs w:val="22"/>
        </w:rPr>
      </w:pPr>
      <w:r w:rsidRPr="00333511">
        <w:rPr>
          <w:rFonts w:asciiTheme="minorHAnsi" w:hAnsiTheme="minorHAnsi" w:cstheme="minorHAnsi"/>
          <w:b/>
          <w:bCs/>
          <w:color w:val="auto"/>
          <w:sz w:val="22"/>
          <w:szCs w:val="22"/>
        </w:rPr>
        <w:t xml:space="preserve">PRAZO DE ENTREGA: CONFORME TERMO DE REFERÊNCIA. </w:t>
      </w:r>
    </w:p>
    <w:p w14:paraId="105D0D90" w14:textId="77777777" w:rsidR="00333511" w:rsidRPr="00333511" w:rsidRDefault="00333511" w:rsidP="00333511">
      <w:pPr>
        <w:pStyle w:val="Default"/>
        <w:rPr>
          <w:rFonts w:asciiTheme="minorHAnsi" w:hAnsiTheme="minorHAnsi" w:cstheme="minorHAnsi"/>
          <w:b/>
          <w:bCs/>
          <w:color w:val="auto"/>
          <w:sz w:val="22"/>
          <w:szCs w:val="22"/>
        </w:rPr>
      </w:pPr>
      <w:r w:rsidRPr="00333511">
        <w:rPr>
          <w:rFonts w:asciiTheme="minorHAnsi" w:hAnsiTheme="minorHAnsi" w:cstheme="minorHAnsi"/>
          <w:b/>
          <w:bCs/>
          <w:color w:val="auto"/>
          <w:sz w:val="22"/>
          <w:szCs w:val="22"/>
        </w:rPr>
        <w:t xml:space="preserve">LOCAL DE ENTREGA: Almoxarifado da Saúde – Praça Rui Barbosa, 109, Centro, Santa Branca – SP, CEP 12380-000 sendo das 08h às 16h. </w:t>
      </w:r>
    </w:p>
    <w:p w14:paraId="41BB6281" w14:textId="2CDC0949" w:rsidR="005B2CE5" w:rsidRPr="00FB5CDA" w:rsidRDefault="005B2CE5" w:rsidP="005B2CE5">
      <w:pPr>
        <w:pStyle w:val="Default"/>
        <w:rPr>
          <w:rFonts w:asciiTheme="minorHAnsi" w:hAnsiTheme="minorHAnsi" w:cstheme="minorHAnsi"/>
          <w:b/>
          <w:bCs/>
          <w:sz w:val="22"/>
          <w:szCs w:val="22"/>
        </w:rPr>
      </w:pP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Nome: </w:t>
            </w:r>
          </w:p>
        </w:tc>
      </w:tr>
      <w:tr w:rsidR="003529B4" w:rsidRPr="00FB5CDA" w14:paraId="0FE797EB" w14:textId="77777777" w:rsidTr="00456F75">
        <w:tc>
          <w:tcPr>
            <w:tcW w:w="8494" w:type="dxa"/>
          </w:tcPr>
          <w:p w14:paraId="5ECA3F34" w14:textId="5287677E"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Razão Social </w:t>
            </w:r>
          </w:p>
        </w:tc>
      </w:tr>
      <w:tr w:rsidR="003529B4" w:rsidRPr="00FB5CDA" w14:paraId="0D85A45A" w14:textId="77777777" w:rsidTr="00456F75">
        <w:tc>
          <w:tcPr>
            <w:tcW w:w="8494" w:type="dxa"/>
          </w:tcPr>
          <w:p w14:paraId="21E29BF4" w14:textId="4F5C6654"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CNPJ:</w:t>
            </w:r>
          </w:p>
        </w:tc>
      </w:tr>
      <w:tr w:rsidR="003529B4" w:rsidRPr="00FB5CDA" w14:paraId="38C18615" w14:textId="77777777" w:rsidTr="00456F75">
        <w:tc>
          <w:tcPr>
            <w:tcW w:w="8494" w:type="dxa"/>
          </w:tcPr>
          <w:p w14:paraId="42BBC6AC" w14:textId="633062CB"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Endereço completo: </w:t>
            </w:r>
          </w:p>
        </w:tc>
      </w:tr>
      <w:tr w:rsidR="003529B4" w:rsidRPr="00FB5CDA" w14:paraId="388C1312" w14:textId="77777777" w:rsidTr="00456F75">
        <w:tc>
          <w:tcPr>
            <w:tcW w:w="8494" w:type="dxa"/>
          </w:tcPr>
          <w:p w14:paraId="7341A60C" w14:textId="1A4D14A5"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Telefone: </w:t>
            </w:r>
          </w:p>
        </w:tc>
      </w:tr>
      <w:tr w:rsidR="003529B4" w:rsidRPr="00FB5CDA" w14:paraId="39633ABE" w14:textId="77777777" w:rsidTr="00456F75">
        <w:tc>
          <w:tcPr>
            <w:tcW w:w="8494" w:type="dxa"/>
          </w:tcPr>
          <w:p w14:paraId="70C464FD" w14:textId="2CC0F4C5" w:rsidR="003529B4" w:rsidRPr="00333511" w:rsidRDefault="00FB5CDA"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E</w:t>
            </w:r>
            <w:r w:rsidR="00456F75" w:rsidRPr="00333511">
              <w:rPr>
                <w:rFonts w:asciiTheme="minorHAnsi" w:hAnsiTheme="minorHAnsi" w:cstheme="minorHAnsi"/>
                <w:color w:val="auto"/>
                <w:sz w:val="20"/>
                <w:szCs w:val="20"/>
              </w:rPr>
              <w:t xml:space="preserve">-mail: </w:t>
            </w:r>
          </w:p>
        </w:tc>
      </w:tr>
      <w:tr w:rsidR="003529B4" w:rsidRPr="00FB5CDA" w14:paraId="2FE3DD4E" w14:textId="77777777" w:rsidTr="00456F75">
        <w:tc>
          <w:tcPr>
            <w:tcW w:w="8494" w:type="dxa"/>
          </w:tcPr>
          <w:p w14:paraId="2ED1562E" w14:textId="5547651B" w:rsidR="003529B4" w:rsidRPr="00333511" w:rsidRDefault="00456F75"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Validade da proposta: </w:t>
            </w:r>
            <w:r w:rsidR="00FB5CDA" w:rsidRPr="00333511">
              <w:rPr>
                <w:rFonts w:asciiTheme="minorHAnsi" w:hAnsiTheme="minorHAnsi" w:cstheme="minorHAnsi"/>
                <w:color w:val="auto"/>
                <w:sz w:val="20"/>
                <w:szCs w:val="20"/>
              </w:rPr>
              <w:t>60</w:t>
            </w:r>
            <w:r w:rsidRPr="00333511">
              <w:rPr>
                <w:rFonts w:asciiTheme="minorHAnsi" w:hAnsiTheme="minorHAnsi" w:cstheme="minorHAnsi"/>
                <w:color w:val="auto"/>
                <w:sz w:val="20"/>
                <w:szCs w:val="20"/>
              </w:rPr>
              <w:t xml:space="preserve"> dias</w:t>
            </w:r>
            <w:r w:rsidR="00333511" w:rsidRPr="00333511">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4A3DBF11" w14:textId="77777777" w:rsidR="005B2CE5" w:rsidRDefault="005B2CE5" w:rsidP="00CA5E94">
      <w:pPr>
        <w:pStyle w:val="Default"/>
        <w:rPr>
          <w:sz w:val="20"/>
          <w:szCs w:val="20"/>
        </w:rPr>
      </w:pPr>
    </w:p>
    <w:p w14:paraId="1B2D65C8" w14:textId="77777777" w:rsidR="005B2CE5" w:rsidRDefault="005B2CE5"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6BF777A5" w:rsidR="00456F75" w:rsidRPr="00333511" w:rsidRDefault="00456F75" w:rsidP="00456F75">
      <w:pPr>
        <w:pStyle w:val="Default"/>
        <w:rPr>
          <w:rFonts w:asciiTheme="minorHAnsi" w:hAnsiTheme="minorHAnsi" w:cstheme="minorHAnsi"/>
          <w:color w:val="auto"/>
          <w:sz w:val="22"/>
          <w:szCs w:val="22"/>
        </w:rPr>
      </w:pPr>
      <w:r w:rsidRPr="00333511">
        <w:rPr>
          <w:rFonts w:asciiTheme="minorHAnsi" w:hAnsiTheme="minorHAnsi" w:cstheme="minorHAnsi"/>
          <w:b/>
          <w:bCs/>
          <w:color w:val="auto"/>
          <w:sz w:val="22"/>
          <w:szCs w:val="22"/>
        </w:rPr>
        <w:t>PREGÃO ELETRÔNICO Nº</w:t>
      </w:r>
      <w:r w:rsidR="00333511" w:rsidRPr="00333511">
        <w:rPr>
          <w:rFonts w:asciiTheme="minorHAnsi" w:hAnsiTheme="minorHAnsi" w:cstheme="minorHAnsi"/>
          <w:b/>
          <w:bCs/>
          <w:color w:val="auto"/>
          <w:sz w:val="22"/>
          <w:szCs w:val="22"/>
        </w:rPr>
        <w:t xml:space="preserve"> </w:t>
      </w:r>
      <w:r w:rsidR="00BF31D5">
        <w:rPr>
          <w:rFonts w:asciiTheme="minorHAnsi" w:hAnsiTheme="minorHAnsi" w:cstheme="minorHAnsi"/>
          <w:b/>
          <w:bCs/>
          <w:color w:val="auto"/>
          <w:sz w:val="22"/>
          <w:szCs w:val="22"/>
        </w:rPr>
        <w:t>16/2024</w:t>
      </w:r>
      <w:r w:rsidRPr="00333511">
        <w:rPr>
          <w:rFonts w:asciiTheme="minorHAnsi" w:hAnsiTheme="minorHAnsi" w:cstheme="minorHAnsi"/>
          <w:b/>
          <w:bCs/>
          <w:color w:val="auto"/>
          <w:sz w:val="22"/>
          <w:szCs w:val="22"/>
        </w:rPr>
        <w:t xml:space="preserve"> – PROCESSO Nº  </w:t>
      </w:r>
      <w:r w:rsidR="00333511" w:rsidRPr="00333511">
        <w:rPr>
          <w:rFonts w:asciiTheme="minorHAnsi" w:hAnsiTheme="minorHAnsi" w:cstheme="minorHAnsi"/>
          <w:b/>
          <w:color w:val="auto"/>
          <w:sz w:val="22"/>
          <w:szCs w:val="22"/>
        </w:rPr>
        <w:t>2676</w:t>
      </w:r>
      <w:r w:rsidRPr="00333511">
        <w:rPr>
          <w:rFonts w:asciiTheme="minorHAnsi" w:hAnsiTheme="minorHAnsi" w:cstheme="minorHAnsi"/>
          <w:b/>
          <w:color w:val="auto"/>
          <w:sz w:val="22"/>
          <w:szCs w:val="22"/>
        </w:rPr>
        <w:t>/2024</w:t>
      </w:r>
      <w:r w:rsidR="008354EE" w:rsidRPr="00333511">
        <w:rPr>
          <w:rFonts w:asciiTheme="minorHAnsi" w:hAnsiTheme="minorHAnsi" w:cstheme="minorHAnsi"/>
          <w:b/>
          <w:color w:val="auto"/>
          <w:sz w:val="22"/>
          <w:szCs w:val="22"/>
        </w:rPr>
        <w:t xml:space="preserve">. </w:t>
      </w:r>
    </w:p>
    <w:p w14:paraId="7733F7FE" w14:textId="47253142" w:rsidR="00333511" w:rsidRPr="00333511" w:rsidRDefault="00456F75" w:rsidP="00333511">
      <w:pPr>
        <w:pStyle w:val="Default"/>
        <w:rPr>
          <w:rFonts w:asciiTheme="minorHAnsi" w:hAnsiTheme="minorHAnsi" w:cstheme="minorHAnsi"/>
          <w:b/>
          <w:bCs/>
          <w:color w:val="auto"/>
          <w:sz w:val="22"/>
          <w:szCs w:val="22"/>
        </w:rPr>
      </w:pPr>
      <w:r w:rsidRPr="00333511">
        <w:rPr>
          <w:rFonts w:asciiTheme="minorHAnsi" w:hAnsiTheme="minorHAnsi" w:cstheme="minorHAnsi"/>
          <w:b/>
          <w:bCs/>
          <w:color w:val="auto"/>
          <w:sz w:val="22"/>
          <w:szCs w:val="22"/>
        </w:rPr>
        <w:t>OBJETO</w:t>
      </w:r>
      <w:r w:rsidRPr="00333511">
        <w:rPr>
          <w:rFonts w:asciiTheme="minorHAnsi" w:hAnsiTheme="minorHAnsi" w:cstheme="minorHAnsi"/>
          <w:color w:val="auto"/>
          <w:sz w:val="22"/>
          <w:szCs w:val="22"/>
        </w:rPr>
        <w:t xml:space="preserve">: </w:t>
      </w:r>
      <w:r w:rsidR="00333511" w:rsidRPr="00333511">
        <w:rPr>
          <w:rFonts w:asciiTheme="minorHAnsi" w:hAnsiTheme="minorHAnsi" w:cstheme="minorHAnsi"/>
          <w:b/>
          <w:bCs/>
          <w:color w:val="auto"/>
          <w:sz w:val="22"/>
          <w:szCs w:val="22"/>
          <w:shd w:val="clear" w:color="auto" w:fill="FFFFFF"/>
        </w:rPr>
        <w:t xml:space="preserve">REGISTRO DE PREÇO PARA AQUISIÇÃO DE MATERIAIS MÉDICO HOSPITALARES VISANDO ATENDER AO SETOR DE SAÚDE DURANTE UM PERÍODO ESTIMADO DE 12 (DOZE) MESES. </w:t>
      </w:r>
    </w:p>
    <w:p w14:paraId="5BD3A822" w14:textId="1FBDBDFE" w:rsidR="00456F75" w:rsidRPr="00FB5CDA" w:rsidRDefault="00456F75" w:rsidP="00456F75">
      <w:pPr>
        <w:pStyle w:val="Default"/>
        <w:rPr>
          <w:rFonts w:asciiTheme="minorHAnsi" w:hAnsiTheme="minorHAnsi" w:cstheme="minorHAnsi"/>
          <w:sz w:val="22"/>
          <w:szCs w:val="22"/>
        </w:rPr>
      </w:pP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7F80D73C" w14:textId="77777777" w:rsidR="00CA5E94" w:rsidRDefault="00CA5E94" w:rsidP="00796411">
      <w:pPr>
        <w:pStyle w:val="Default"/>
        <w:rPr>
          <w:rFonts w:asciiTheme="minorHAnsi" w:hAnsiTheme="minorHAnsi" w:cstheme="minorHAnsi"/>
          <w:sz w:val="20"/>
          <w:szCs w:val="20"/>
        </w:rPr>
      </w:pPr>
    </w:p>
    <w:p w14:paraId="763E286D" w14:textId="77777777" w:rsidR="00FB5CDA" w:rsidRPr="00FB5CDA" w:rsidRDefault="00FB5CDA" w:rsidP="00796411">
      <w:pPr>
        <w:pStyle w:val="Default"/>
        <w:rPr>
          <w:rFonts w:asciiTheme="minorHAnsi" w:hAnsiTheme="minorHAnsi" w:cstheme="minorHAnsi"/>
          <w:sz w:val="20"/>
          <w:szCs w:val="20"/>
        </w:rPr>
      </w:pPr>
    </w:p>
    <w:p w14:paraId="03A8F515" w14:textId="77777777" w:rsidR="00796411" w:rsidRDefault="00796411" w:rsidP="00796411">
      <w:pPr>
        <w:pStyle w:val="Default"/>
        <w:rPr>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77777777" w:rsidR="00283377" w:rsidRPr="002E3B6C" w:rsidRDefault="00283377"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49D4653D" w14:textId="77777777" w:rsidR="00283377" w:rsidRPr="002E3B6C" w:rsidRDefault="00283377"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9668CA" w:rsidRDefault="00283377" w:rsidP="00283377">
      <w:pPr>
        <w:pStyle w:val="Recuodecorpodetexto"/>
        <w:ind w:left="0"/>
        <w:rPr>
          <w:rFonts w:ascii="Calibri" w:hAnsi="Calibri" w:cs="Calibri"/>
          <w:b/>
          <w:bCs/>
          <w:iCs/>
          <w:sz w:val="21"/>
          <w:szCs w:val="21"/>
        </w:rPr>
      </w:pPr>
      <w:r w:rsidRPr="009668CA">
        <w:rPr>
          <w:rFonts w:ascii="Calibri" w:hAnsi="Calibri" w:cs="Calibri"/>
          <w:b/>
          <w:bCs/>
          <w:iCs/>
          <w:sz w:val="21"/>
          <w:szCs w:val="21"/>
        </w:rPr>
        <w:t>Local e Data</w:t>
      </w:r>
    </w:p>
    <w:p w14:paraId="0B4FE563" w14:textId="77777777" w:rsidR="00283377" w:rsidRPr="006235E1" w:rsidRDefault="00283377" w:rsidP="00283377">
      <w:pPr>
        <w:pStyle w:val="Recuodecorpodetexto"/>
        <w:ind w:left="0"/>
        <w:rPr>
          <w:rFonts w:ascii="Calibri" w:hAnsi="Calibri" w:cs="Calibri"/>
          <w:b/>
          <w:bCs/>
          <w:iCs/>
          <w:sz w:val="21"/>
          <w:szCs w:val="21"/>
        </w:rPr>
      </w:pPr>
      <w:r w:rsidRPr="009668CA">
        <w:rPr>
          <w:rFonts w:ascii="Calibri" w:hAnsi="Calibri" w:cs="Calibri"/>
          <w:b/>
          <w:bCs/>
          <w:iCs/>
          <w:sz w:val="21"/>
          <w:szCs w:val="21"/>
        </w:rPr>
        <w:t>À Prefeitura Municipal de SANTA BRANCA</w:t>
      </w:r>
    </w:p>
    <w:p w14:paraId="131FBFFD" w14:textId="529B9D69" w:rsidR="00283377" w:rsidRPr="00333511" w:rsidRDefault="00283377" w:rsidP="00333511">
      <w:pPr>
        <w:pStyle w:val="Default"/>
        <w:jc w:val="both"/>
        <w:rPr>
          <w:rFonts w:asciiTheme="minorHAnsi" w:hAnsiTheme="minorHAnsi" w:cstheme="minorHAnsi"/>
          <w:color w:val="auto"/>
          <w:sz w:val="22"/>
          <w:szCs w:val="22"/>
        </w:rPr>
      </w:pPr>
      <w:r w:rsidRPr="00333511">
        <w:rPr>
          <w:rFonts w:asciiTheme="minorHAnsi" w:hAnsiTheme="minorHAnsi" w:cstheme="minorHAnsi"/>
          <w:b/>
          <w:bCs/>
          <w:color w:val="auto"/>
          <w:sz w:val="22"/>
          <w:szCs w:val="22"/>
        </w:rPr>
        <w:t xml:space="preserve">PREGÃO ELETRÔNICO Nº </w:t>
      </w:r>
      <w:r w:rsidR="00BF31D5">
        <w:rPr>
          <w:rFonts w:asciiTheme="minorHAnsi" w:hAnsiTheme="minorHAnsi" w:cstheme="minorHAnsi"/>
          <w:b/>
          <w:bCs/>
          <w:color w:val="auto"/>
          <w:sz w:val="22"/>
          <w:szCs w:val="22"/>
        </w:rPr>
        <w:t>16/2024</w:t>
      </w:r>
      <w:r w:rsidRPr="00333511">
        <w:rPr>
          <w:rFonts w:asciiTheme="minorHAnsi" w:hAnsiTheme="minorHAnsi" w:cstheme="minorHAnsi"/>
          <w:b/>
          <w:bCs/>
          <w:color w:val="auto"/>
          <w:sz w:val="22"/>
          <w:szCs w:val="22"/>
        </w:rPr>
        <w:t xml:space="preserve"> – PROCESSO Nº  </w:t>
      </w:r>
      <w:r w:rsidR="00333511" w:rsidRPr="00333511">
        <w:rPr>
          <w:rFonts w:asciiTheme="minorHAnsi" w:hAnsiTheme="minorHAnsi" w:cstheme="minorHAnsi"/>
          <w:b/>
          <w:bCs/>
          <w:color w:val="auto"/>
          <w:sz w:val="22"/>
          <w:szCs w:val="22"/>
        </w:rPr>
        <w:t>2676</w:t>
      </w:r>
      <w:r w:rsidRPr="00333511">
        <w:rPr>
          <w:rFonts w:asciiTheme="minorHAnsi" w:hAnsiTheme="minorHAnsi" w:cstheme="minorHAnsi"/>
          <w:b/>
          <w:bCs/>
          <w:color w:val="auto"/>
          <w:sz w:val="22"/>
          <w:szCs w:val="22"/>
        </w:rPr>
        <w:t>/2024</w:t>
      </w:r>
      <w:r w:rsidRPr="00333511">
        <w:rPr>
          <w:rFonts w:asciiTheme="minorHAnsi" w:hAnsiTheme="minorHAnsi" w:cstheme="minorHAnsi"/>
          <w:b/>
          <w:color w:val="auto"/>
          <w:sz w:val="22"/>
          <w:szCs w:val="22"/>
        </w:rPr>
        <w:t xml:space="preserve">. </w:t>
      </w:r>
    </w:p>
    <w:p w14:paraId="44150927" w14:textId="28C5C303" w:rsidR="00283377" w:rsidRPr="00333511" w:rsidRDefault="00283377" w:rsidP="00333511">
      <w:pPr>
        <w:pStyle w:val="Default"/>
        <w:jc w:val="both"/>
        <w:rPr>
          <w:rFonts w:asciiTheme="minorHAnsi" w:hAnsiTheme="minorHAnsi" w:cstheme="minorHAnsi"/>
          <w:color w:val="auto"/>
          <w:sz w:val="22"/>
          <w:szCs w:val="22"/>
        </w:rPr>
      </w:pPr>
      <w:r w:rsidRPr="00333511">
        <w:rPr>
          <w:rFonts w:asciiTheme="minorHAnsi" w:hAnsiTheme="minorHAnsi" w:cstheme="minorHAnsi"/>
          <w:b/>
          <w:bCs/>
          <w:color w:val="auto"/>
          <w:sz w:val="22"/>
          <w:szCs w:val="22"/>
        </w:rPr>
        <w:t>OBJETO</w:t>
      </w:r>
      <w:r w:rsidRPr="00333511">
        <w:rPr>
          <w:rFonts w:asciiTheme="minorHAnsi" w:hAnsiTheme="minorHAnsi" w:cstheme="minorHAnsi"/>
          <w:color w:val="auto"/>
          <w:sz w:val="22"/>
          <w:szCs w:val="22"/>
        </w:rPr>
        <w:t xml:space="preserve">: </w:t>
      </w:r>
      <w:r w:rsidR="00333511" w:rsidRPr="00333511">
        <w:rPr>
          <w:rFonts w:asciiTheme="minorHAnsi" w:hAnsiTheme="minorHAnsi" w:cstheme="minorHAnsi"/>
          <w:b/>
          <w:bCs/>
          <w:color w:val="auto"/>
          <w:sz w:val="22"/>
          <w:szCs w:val="22"/>
          <w:shd w:val="clear" w:color="auto" w:fill="FFFFFF"/>
        </w:rPr>
        <w:t xml:space="preserve">REGISTRO DE PREÇO PARA AQUISIÇÃO DE MATERIAIS MÉDICO HOSPITALARES VISANDO ATENDER AO SETOR DE SAÚDE DURANTE UM PERÍODO ESTIMADO DE 12 (DOZE) MESES. </w:t>
      </w:r>
    </w:p>
    <w:p w14:paraId="760CF881" w14:textId="77777777" w:rsidR="00283377" w:rsidRPr="009668CA" w:rsidRDefault="00283377" w:rsidP="00283377">
      <w:pPr>
        <w:widowControl w:val="0"/>
        <w:rPr>
          <w:rFonts w:ascii="Calibri" w:hAnsi="Calibri" w:cs="Calibri"/>
          <w:b/>
          <w:caps/>
          <w:sz w:val="21"/>
          <w:szCs w:val="21"/>
        </w:rPr>
      </w:pPr>
    </w:p>
    <w:p w14:paraId="6AA656CF"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59AE3042" w14:textId="77777777" w:rsidR="00D839B6" w:rsidRDefault="00D839B6" w:rsidP="00796411">
      <w:pPr>
        <w:pStyle w:val="Default"/>
        <w:rPr>
          <w:sz w:val="20"/>
          <w:szCs w:val="20"/>
        </w:rPr>
      </w:pPr>
    </w:p>
    <w:p w14:paraId="03CEE965" w14:textId="77777777" w:rsidR="00796411" w:rsidRDefault="00796411"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D839B6" w:rsidRDefault="006A6358" w:rsidP="006A6358">
      <w:pPr>
        <w:rPr>
          <w:rFonts w:asciiTheme="minorHAnsi" w:hAnsiTheme="minorHAnsi" w:cstheme="minorHAnsi"/>
          <w:b/>
          <w:bCs/>
          <w:sz w:val="22"/>
          <w:szCs w:val="22"/>
        </w:rPr>
      </w:pPr>
    </w:p>
    <w:p w14:paraId="41DD0A79" w14:textId="092102DF" w:rsidR="006A6358" w:rsidRPr="00D839B6" w:rsidRDefault="006A6358" w:rsidP="006A6358">
      <w:pPr>
        <w:autoSpaceDE w:val="0"/>
        <w:autoSpaceDN w:val="0"/>
        <w:adjustRightInd w:val="0"/>
        <w:jc w:val="center"/>
        <w:rPr>
          <w:rFonts w:asciiTheme="minorHAnsi" w:hAnsiTheme="minorHAnsi" w:cstheme="minorHAnsi"/>
          <w:b/>
          <w:sz w:val="22"/>
          <w:szCs w:val="22"/>
        </w:rPr>
      </w:pPr>
      <w:r w:rsidRPr="00D839B6">
        <w:rPr>
          <w:rFonts w:asciiTheme="minorHAnsi" w:hAnsiTheme="minorHAnsi" w:cstheme="minorHAnsi"/>
          <w:b/>
          <w:sz w:val="22"/>
          <w:szCs w:val="22"/>
        </w:rPr>
        <w:t xml:space="preserve">ATA DE REGISTRO DE PREÇO Nº </w:t>
      </w:r>
      <w:r w:rsidR="00BF31D5">
        <w:rPr>
          <w:rFonts w:asciiTheme="minorHAnsi" w:hAnsiTheme="minorHAnsi" w:cstheme="minorHAnsi"/>
          <w:b/>
          <w:sz w:val="22"/>
          <w:szCs w:val="22"/>
        </w:rPr>
        <w:t>_____</w:t>
      </w:r>
      <w:r w:rsidR="00333511" w:rsidRPr="00D839B6">
        <w:rPr>
          <w:rFonts w:asciiTheme="minorHAnsi" w:hAnsiTheme="minorHAnsi" w:cstheme="minorHAnsi"/>
          <w:b/>
          <w:sz w:val="22"/>
          <w:szCs w:val="22"/>
        </w:rPr>
        <w:t>/2024</w:t>
      </w:r>
    </w:p>
    <w:p w14:paraId="57E79B53" w14:textId="17CF386F" w:rsidR="006A6358" w:rsidRPr="00D839B6" w:rsidRDefault="006A6358" w:rsidP="006A6358">
      <w:pPr>
        <w:autoSpaceDE w:val="0"/>
        <w:autoSpaceDN w:val="0"/>
        <w:adjustRightInd w:val="0"/>
        <w:jc w:val="center"/>
        <w:rPr>
          <w:rFonts w:asciiTheme="minorHAnsi" w:hAnsiTheme="minorHAnsi" w:cstheme="minorHAnsi"/>
          <w:b/>
          <w:sz w:val="22"/>
          <w:szCs w:val="22"/>
        </w:rPr>
      </w:pPr>
      <w:r w:rsidRPr="00D839B6">
        <w:rPr>
          <w:rFonts w:asciiTheme="minorHAnsi" w:hAnsiTheme="minorHAnsi" w:cstheme="minorHAnsi"/>
          <w:b/>
          <w:sz w:val="22"/>
          <w:szCs w:val="22"/>
        </w:rPr>
        <w:t xml:space="preserve">PREGÃO ELETRÔNICO </w:t>
      </w:r>
      <w:r w:rsidR="00AA12A1" w:rsidRPr="00D839B6">
        <w:rPr>
          <w:rFonts w:asciiTheme="minorHAnsi" w:hAnsiTheme="minorHAnsi" w:cstheme="minorHAnsi"/>
          <w:b/>
          <w:sz w:val="22"/>
          <w:szCs w:val="22"/>
        </w:rPr>
        <w:t xml:space="preserve">– SISTEMA REGISTRO DE PREÇO </w:t>
      </w:r>
      <w:r w:rsidRPr="00D839B6">
        <w:rPr>
          <w:rFonts w:asciiTheme="minorHAnsi" w:hAnsiTheme="minorHAnsi" w:cstheme="minorHAnsi"/>
          <w:b/>
          <w:sz w:val="22"/>
          <w:szCs w:val="22"/>
        </w:rPr>
        <w:t xml:space="preserve">Nº </w:t>
      </w:r>
      <w:r w:rsidR="00BF31D5">
        <w:rPr>
          <w:rFonts w:asciiTheme="minorHAnsi" w:hAnsiTheme="minorHAnsi" w:cstheme="minorHAnsi"/>
          <w:b/>
          <w:sz w:val="22"/>
          <w:szCs w:val="22"/>
        </w:rPr>
        <w:t>16/2024</w:t>
      </w:r>
      <w:r w:rsidRPr="00D839B6">
        <w:rPr>
          <w:rFonts w:asciiTheme="minorHAnsi" w:hAnsiTheme="minorHAnsi" w:cstheme="minorHAnsi"/>
          <w:b/>
          <w:sz w:val="22"/>
          <w:szCs w:val="22"/>
        </w:rPr>
        <w:t xml:space="preserve"> - PROCESSO Nº </w:t>
      </w:r>
      <w:r w:rsidR="00333511" w:rsidRPr="00D839B6">
        <w:rPr>
          <w:rFonts w:asciiTheme="minorHAnsi" w:hAnsiTheme="minorHAnsi" w:cstheme="minorHAnsi"/>
          <w:b/>
          <w:sz w:val="22"/>
          <w:szCs w:val="22"/>
        </w:rPr>
        <w:t>2676</w:t>
      </w:r>
      <w:r w:rsidRPr="00D839B6">
        <w:rPr>
          <w:rFonts w:asciiTheme="minorHAnsi" w:hAnsiTheme="minorHAnsi" w:cstheme="minorHAnsi"/>
          <w:b/>
          <w:sz w:val="22"/>
          <w:szCs w:val="22"/>
        </w:rPr>
        <w:t>/2024</w:t>
      </w:r>
    </w:p>
    <w:p w14:paraId="6B3E910C" w14:textId="77777777" w:rsidR="006A6358" w:rsidRPr="00D839B6" w:rsidRDefault="006A6358" w:rsidP="006A6358">
      <w:pPr>
        <w:autoSpaceDE w:val="0"/>
        <w:autoSpaceDN w:val="0"/>
        <w:adjustRightInd w:val="0"/>
        <w:jc w:val="center"/>
        <w:rPr>
          <w:rFonts w:asciiTheme="minorHAnsi" w:hAnsiTheme="minorHAnsi" w:cstheme="minorHAnsi"/>
          <w:b/>
          <w:sz w:val="22"/>
          <w:szCs w:val="22"/>
        </w:rPr>
      </w:pPr>
    </w:p>
    <w:p w14:paraId="710C5884" w14:textId="7AE88768" w:rsidR="006A6358" w:rsidRPr="00D839B6" w:rsidRDefault="006A6358" w:rsidP="00BD2589">
      <w:pPr>
        <w:tabs>
          <w:tab w:val="left" w:pos="480"/>
        </w:tabs>
        <w:rPr>
          <w:rFonts w:asciiTheme="minorHAnsi" w:hAnsiTheme="minorHAnsi" w:cstheme="minorHAnsi"/>
          <w:b/>
          <w:bCs/>
          <w:sz w:val="22"/>
          <w:szCs w:val="22"/>
        </w:rPr>
      </w:pPr>
      <w:r w:rsidRPr="00D839B6">
        <w:rPr>
          <w:rFonts w:asciiTheme="minorHAnsi" w:hAnsiTheme="minorHAnsi" w:cstheme="minorHAnsi"/>
          <w:b/>
          <w:bCs/>
          <w:sz w:val="22"/>
          <w:szCs w:val="22"/>
        </w:rPr>
        <w:t xml:space="preserve">OBJETO:  </w:t>
      </w:r>
      <w:r w:rsidR="00333511" w:rsidRPr="00D839B6">
        <w:rPr>
          <w:rFonts w:asciiTheme="minorHAnsi" w:hAnsiTheme="minorHAnsi" w:cstheme="minorHAnsi"/>
          <w:b/>
          <w:bCs/>
          <w:sz w:val="22"/>
          <w:szCs w:val="22"/>
          <w:shd w:val="clear" w:color="auto" w:fill="FFFFFF"/>
        </w:rPr>
        <w:t xml:space="preserve">REGISTRO DE PREÇO PARA AQUISIÇÃO DE MATERIAIS MÉDICO HOSPITALARES VISANDO ATENDER AO SETOR DE SAÚDE DURANTE UM PERÍODO ESTIMADO DE 12 (DOZE) MESES. </w:t>
      </w:r>
    </w:p>
    <w:p w14:paraId="3536BB87" w14:textId="77777777" w:rsidR="006A6358" w:rsidRPr="00D839B6" w:rsidRDefault="006A6358" w:rsidP="00BD2589">
      <w:pPr>
        <w:jc w:val="both"/>
        <w:rPr>
          <w:rFonts w:asciiTheme="minorHAnsi" w:hAnsiTheme="minorHAnsi" w:cstheme="minorHAnsi"/>
          <w:b/>
          <w:bCs/>
          <w:sz w:val="22"/>
          <w:szCs w:val="22"/>
        </w:rPr>
      </w:pPr>
    </w:p>
    <w:p w14:paraId="15243BEA" w14:textId="51A59801" w:rsidR="006A6358" w:rsidRPr="00D839B6" w:rsidRDefault="006A6358" w:rsidP="00BD2589">
      <w:pPr>
        <w:jc w:val="both"/>
        <w:rPr>
          <w:rFonts w:asciiTheme="minorHAnsi" w:hAnsiTheme="minorHAnsi" w:cstheme="minorHAnsi"/>
          <w:sz w:val="22"/>
          <w:szCs w:val="22"/>
        </w:rPr>
      </w:pPr>
      <w:r w:rsidRPr="00D839B6">
        <w:rPr>
          <w:rFonts w:asciiTheme="minorHAnsi" w:hAnsiTheme="minorHAnsi" w:cstheme="minorHAnsi"/>
          <w:sz w:val="22"/>
          <w:szCs w:val="22"/>
        </w:rPr>
        <w:t xml:space="preserve">O MUNICÍPIO DE SANTA BRANCA, inscrito no CNPJ/MF sob nº 46.694.121/0001-81 com sede na Rua Prudente de Moraes, </w:t>
      </w:r>
      <w:proofErr w:type="spellStart"/>
      <w:r w:rsidRPr="00D839B6">
        <w:rPr>
          <w:rFonts w:asciiTheme="minorHAnsi" w:hAnsiTheme="minorHAnsi" w:cstheme="minorHAnsi"/>
          <w:sz w:val="22"/>
          <w:szCs w:val="22"/>
        </w:rPr>
        <w:t>n°</w:t>
      </w:r>
      <w:proofErr w:type="spellEnd"/>
      <w:r w:rsidRPr="00D839B6">
        <w:rPr>
          <w:rFonts w:asciiTheme="minorHAnsi" w:hAnsiTheme="minorHAnsi" w:cstheme="minorHAnsi"/>
          <w:sz w:val="22"/>
          <w:szCs w:val="22"/>
        </w:rPr>
        <w:t xml:space="preserve"> 93, Centro, Santa Branca - SP, CEP</w:t>
      </w:r>
      <w:r w:rsidR="00EB592A" w:rsidRPr="00D839B6">
        <w:rPr>
          <w:rFonts w:asciiTheme="minorHAnsi" w:hAnsiTheme="minorHAnsi" w:cstheme="minorHAnsi"/>
          <w:sz w:val="22"/>
          <w:szCs w:val="22"/>
        </w:rPr>
        <w:t>:</w:t>
      </w:r>
      <w:r w:rsidRPr="00D839B6">
        <w:rPr>
          <w:rFonts w:asciiTheme="minorHAnsi" w:hAnsiTheme="minorHAnsi" w:cstheme="minorHAnsi"/>
          <w:sz w:val="22"/>
          <w:szCs w:val="22"/>
        </w:rPr>
        <w:t xml:space="preserve"> 12380-000 por intermédio da Secretaria Municipal de ____________________, doravante designado(a) “ÓRGÃO GERENCIADOR”, neste ato representada pelo</w:t>
      </w:r>
      <w:r w:rsidR="00690EAA" w:rsidRPr="00D839B6">
        <w:rPr>
          <w:rFonts w:asciiTheme="minorHAnsi" w:hAnsiTheme="minorHAnsi" w:cstheme="minorHAnsi"/>
          <w:sz w:val="22"/>
          <w:szCs w:val="22"/>
        </w:rPr>
        <w:t>(a)</w:t>
      </w:r>
      <w:r w:rsidRPr="00D839B6">
        <w:rPr>
          <w:rFonts w:asciiTheme="minorHAnsi" w:hAnsiTheme="minorHAnsi" w:cstheme="minorHAnsi"/>
          <w:sz w:val="22"/>
          <w:szCs w:val="22"/>
        </w:rPr>
        <w:t xml:space="preserve"> Senhor</w:t>
      </w:r>
      <w:r w:rsidR="00690EAA" w:rsidRPr="00D839B6">
        <w:rPr>
          <w:rFonts w:asciiTheme="minorHAnsi" w:hAnsiTheme="minorHAnsi" w:cstheme="minorHAnsi"/>
          <w:sz w:val="22"/>
          <w:szCs w:val="22"/>
        </w:rPr>
        <w:t>(a)</w:t>
      </w:r>
      <w:r w:rsidRPr="00D839B6">
        <w:rPr>
          <w:rFonts w:asciiTheme="minorHAnsi" w:hAnsiTheme="minorHAnsi" w:cstheme="minorHAnsi"/>
          <w:sz w:val="22"/>
          <w:szCs w:val="22"/>
        </w:rPr>
        <w:t xml:space="preserve"> ____________________________________, </w:t>
      </w:r>
      <w:r w:rsidR="00690EAA" w:rsidRPr="00D839B6">
        <w:rPr>
          <w:rFonts w:asciiTheme="minorHAnsi" w:hAnsiTheme="minorHAnsi" w:cstheme="minorHAnsi"/>
          <w:sz w:val="22"/>
          <w:szCs w:val="22"/>
        </w:rPr>
        <w:t>CPF</w:t>
      </w:r>
      <w:r w:rsidRPr="00D839B6">
        <w:rPr>
          <w:rFonts w:asciiTheme="minorHAnsi" w:hAnsiTheme="minorHAnsi" w:cstheme="minorHAnsi"/>
          <w:sz w:val="22"/>
          <w:szCs w:val="22"/>
        </w:rPr>
        <w:t xml:space="preserve"> nº ________________, e de outro lado a empresa _____________________, </w:t>
      </w:r>
      <w:r w:rsidR="00690EAA" w:rsidRPr="00D839B6">
        <w:rPr>
          <w:rFonts w:asciiTheme="minorHAnsi" w:hAnsiTheme="minorHAnsi" w:cstheme="minorHAnsi"/>
          <w:sz w:val="22"/>
          <w:szCs w:val="22"/>
        </w:rPr>
        <w:t xml:space="preserve">inscrita no CNPJ sob nº ___________, </w:t>
      </w:r>
      <w:r w:rsidRPr="00D839B6">
        <w:rPr>
          <w:rFonts w:asciiTheme="minorHAnsi" w:hAnsiTheme="minorHAnsi" w:cstheme="minorHAnsi"/>
          <w:sz w:val="22"/>
          <w:szCs w:val="22"/>
        </w:rPr>
        <w:t xml:space="preserve">sediada na Rua ______________, </w:t>
      </w:r>
      <w:r w:rsidR="00690EAA" w:rsidRPr="00D839B6">
        <w:rPr>
          <w:rFonts w:asciiTheme="minorHAnsi" w:hAnsiTheme="minorHAnsi" w:cstheme="minorHAnsi"/>
          <w:sz w:val="22"/>
          <w:szCs w:val="22"/>
        </w:rPr>
        <w:t>telefone</w:t>
      </w:r>
      <w:r w:rsidRPr="00D839B6">
        <w:rPr>
          <w:rFonts w:asciiTheme="minorHAnsi" w:hAnsiTheme="minorHAnsi" w:cstheme="minorHAnsi"/>
          <w:sz w:val="22"/>
          <w:szCs w:val="22"/>
        </w:rPr>
        <w:t xml:space="preserve"> ___________, </w:t>
      </w:r>
      <w:r w:rsidR="00690EAA" w:rsidRPr="00D839B6">
        <w:rPr>
          <w:rFonts w:asciiTheme="minorHAnsi" w:hAnsiTheme="minorHAnsi" w:cstheme="minorHAnsi"/>
          <w:sz w:val="22"/>
          <w:szCs w:val="22"/>
        </w:rPr>
        <w:t xml:space="preserve">e-mail _______________, </w:t>
      </w:r>
      <w:r w:rsidR="00690EAA" w:rsidRPr="00D839B6">
        <w:rPr>
          <w:rFonts w:asciiTheme="minorHAnsi" w:eastAsia="Arial" w:hAnsiTheme="minorHAnsi" w:cstheme="minorHAnsi"/>
          <w:sz w:val="22"/>
          <w:szCs w:val="22"/>
        </w:rPr>
        <w:t xml:space="preserve">neste ato representado(a) por </w:t>
      </w:r>
      <w:r w:rsidR="00023BE8" w:rsidRPr="00D839B6">
        <w:rPr>
          <w:rFonts w:asciiTheme="minorHAnsi" w:eastAsia="Arial" w:hAnsiTheme="minorHAnsi" w:cstheme="minorHAnsi"/>
          <w:sz w:val="22"/>
          <w:szCs w:val="22"/>
        </w:rPr>
        <w:t>______</w:t>
      </w:r>
      <w:r w:rsidR="00690EAA" w:rsidRPr="00D839B6">
        <w:rPr>
          <w:rFonts w:asciiTheme="minorHAnsi" w:eastAsia="Arial" w:hAnsiTheme="minorHAnsi" w:cstheme="minorHAnsi"/>
          <w:sz w:val="22"/>
          <w:szCs w:val="22"/>
        </w:rPr>
        <w:t xml:space="preserve"> (nome e função na Detentora da Ata)</w:t>
      </w:r>
      <w:r w:rsidR="00023BE8" w:rsidRPr="00D839B6">
        <w:rPr>
          <w:rFonts w:asciiTheme="minorHAnsi" w:eastAsia="Arial" w:hAnsiTheme="minorHAnsi" w:cstheme="minorHAnsi"/>
          <w:sz w:val="22"/>
          <w:szCs w:val="22"/>
        </w:rPr>
        <w:t>, CPF nº ____ e RG nº ____</w:t>
      </w:r>
      <w:r w:rsidR="00690EAA" w:rsidRPr="00D839B6">
        <w:rPr>
          <w:rFonts w:asciiTheme="minorHAnsi" w:eastAsia="Arial" w:hAnsiTheme="minorHAnsi" w:cstheme="minorHAnsi"/>
          <w:sz w:val="22"/>
          <w:szCs w:val="22"/>
        </w:rPr>
        <w:t xml:space="preserve">, </w:t>
      </w:r>
      <w:r w:rsidR="00690EAA" w:rsidRPr="00D839B6">
        <w:rPr>
          <w:rFonts w:asciiTheme="minorHAnsi" w:hAnsiTheme="minorHAnsi" w:cstheme="minorHAnsi"/>
          <w:sz w:val="22"/>
          <w:szCs w:val="22"/>
        </w:rPr>
        <w:t xml:space="preserve"> </w:t>
      </w:r>
      <w:r w:rsidRPr="00D839B6">
        <w:rPr>
          <w:rFonts w:asciiTheme="minorHAnsi" w:hAnsiTheme="minorHAnsi" w:cstheme="minorHAnsi"/>
          <w:sz w:val="22"/>
          <w:szCs w:val="22"/>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D839B6">
        <w:rPr>
          <w:rFonts w:asciiTheme="minorHAnsi" w:hAnsiTheme="minorHAnsi" w:cstheme="minorHAnsi"/>
          <w:sz w:val="22"/>
          <w:szCs w:val="22"/>
        </w:rPr>
        <w:t>com suas alterações posteriores, do Decreto Municipal nº.</w:t>
      </w:r>
      <w:r w:rsidR="00454A43" w:rsidRPr="00D839B6">
        <w:rPr>
          <w:rFonts w:asciiTheme="minorHAnsi" w:hAnsiTheme="minorHAnsi" w:cstheme="minorHAnsi"/>
          <w:sz w:val="22"/>
          <w:szCs w:val="22"/>
        </w:rPr>
        <w:t>411/2023</w:t>
      </w:r>
      <w:r w:rsidR="00690EAA" w:rsidRPr="00D839B6">
        <w:rPr>
          <w:rFonts w:asciiTheme="minorHAnsi" w:hAnsiTheme="minorHAnsi" w:cstheme="minorHAnsi"/>
          <w:sz w:val="22"/>
          <w:szCs w:val="22"/>
        </w:rPr>
        <w:t xml:space="preserve"> </w:t>
      </w:r>
      <w:r w:rsidRPr="00D839B6">
        <w:rPr>
          <w:rFonts w:asciiTheme="minorHAnsi" w:hAnsiTheme="minorHAnsi" w:cstheme="minorHAnsi"/>
          <w:sz w:val="22"/>
          <w:szCs w:val="22"/>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D839B6" w:rsidRDefault="006A6358" w:rsidP="00BD2589">
      <w:pPr>
        <w:jc w:val="both"/>
        <w:rPr>
          <w:rFonts w:asciiTheme="minorHAnsi" w:hAnsiTheme="minorHAnsi" w:cstheme="minorHAnsi"/>
          <w:sz w:val="22"/>
          <w:szCs w:val="22"/>
        </w:rPr>
      </w:pPr>
    </w:p>
    <w:p w14:paraId="43B25539" w14:textId="79221AD7" w:rsidR="006A6358" w:rsidRPr="00D839B6" w:rsidRDefault="006A6358" w:rsidP="00696879">
      <w:pPr>
        <w:pStyle w:val="PargrafodaLista"/>
        <w:numPr>
          <w:ilvl w:val="0"/>
          <w:numId w:val="27"/>
        </w:numPr>
        <w:jc w:val="both"/>
        <w:rPr>
          <w:rFonts w:asciiTheme="minorHAnsi" w:hAnsiTheme="minorHAnsi" w:cstheme="minorHAnsi"/>
          <w:b/>
          <w:bCs/>
          <w:sz w:val="22"/>
          <w:szCs w:val="22"/>
        </w:rPr>
      </w:pPr>
      <w:r w:rsidRPr="00D839B6">
        <w:rPr>
          <w:rFonts w:asciiTheme="minorHAnsi" w:hAnsiTheme="minorHAnsi" w:cstheme="minorHAnsi"/>
          <w:b/>
          <w:bCs/>
          <w:sz w:val="22"/>
          <w:szCs w:val="22"/>
        </w:rPr>
        <w:t xml:space="preserve"> OBJETO</w:t>
      </w:r>
    </w:p>
    <w:p w14:paraId="20DAB65D" w14:textId="77777777" w:rsidR="006A6358" w:rsidRPr="00D839B6" w:rsidRDefault="006A6358" w:rsidP="00BD2589">
      <w:pPr>
        <w:pStyle w:val="Default"/>
        <w:rPr>
          <w:rFonts w:asciiTheme="minorHAnsi" w:hAnsiTheme="minorHAnsi" w:cstheme="minorHAnsi"/>
          <w:sz w:val="22"/>
          <w:szCs w:val="22"/>
        </w:rPr>
      </w:pPr>
    </w:p>
    <w:p w14:paraId="0192D798" w14:textId="45164F0B" w:rsidR="006A6358" w:rsidRPr="00D839B6" w:rsidRDefault="006A6358" w:rsidP="00696879">
      <w:pPr>
        <w:pStyle w:val="Default"/>
        <w:numPr>
          <w:ilvl w:val="1"/>
          <w:numId w:val="22"/>
        </w:numPr>
        <w:spacing w:after="159" w:line="276" w:lineRule="auto"/>
        <w:jc w:val="both"/>
        <w:rPr>
          <w:rFonts w:asciiTheme="minorHAnsi" w:hAnsiTheme="minorHAnsi" w:cstheme="minorHAnsi"/>
          <w:sz w:val="22"/>
          <w:szCs w:val="22"/>
        </w:rPr>
      </w:pPr>
      <w:r w:rsidRPr="00D839B6">
        <w:rPr>
          <w:rFonts w:asciiTheme="minorHAnsi" w:hAnsiTheme="minorHAnsi" w:cstheme="minorHAnsi"/>
          <w:color w:val="auto"/>
          <w:sz w:val="22"/>
          <w:szCs w:val="22"/>
        </w:rPr>
        <w:t xml:space="preserve">1.1. A presente Ata tem por objeto o registro de preços para eventual contratação, pelos ÓRGÃOS PARTICIPANTES, </w:t>
      </w:r>
      <w:r w:rsidR="00283377" w:rsidRPr="00D839B6">
        <w:rPr>
          <w:rFonts w:asciiTheme="minorHAnsi" w:hAnsiTheme="minorHAnsi" w:cstheme="minorHAnsi"/>
          <w:b/>
          <w:bCs/>
          <w:color w:val="auto"/>
          <w:sz w:val="22"/>
          <w:szCs w:val="22"/>
        </w:rPr>
        <w:t xml:space="preserve">para </w:t>
      </w:r>
      <w:r w:rsidR="00333511" w:rsidRPr="00D839B6">
        <w:rPr>
          <w:rFonts w:asciiTheme="minorHAnsi" w:hAnsiTheme="minorHAnsi" w:cstheme="minorHAnsi"/>
          <w:b/>
          <w:bCs/>
          <w:color w:val="auto"/>
          <w:sz w:val="22"/>
          <w:szCs w:val="22"/>
          <w:shd w:val="clear" w:color="auto" w:fill="FFFFFF"/>
        </w:rPr>
        <w:t>AQUISIÇÃO DE MATERIAIS MÉDICO HOSPITALARES VISANDO ATENDER AO SETOR DE SAÚDE DURANTE UM PERÍODO ESTIMADO DE 12 (DOZE) MESES</w:t>
      </w:r>
      <w:r w:rsidR="00333511" w:rsidRPr="00D839B6">
        <w:rPr>
          <w:rFonts w:asciiTheme="minorHAnsi" w:hAnsiTheme="minorHAnsi" w:cstheme="minorHAnsi"/>
          <w:color w:val="auto"/>
          <w:sz w:val="22"/>
          <w:szCs w:val="22"/>
        </w:rPr>
        <w:t xml:space="preserve">, </w:t>
      </w:r>
      <w:r w:rsidRPr="00D839B6">
        <w:rPr>
          <w:rFonts w:asciiTheme="minorHAnsi" w:hAnsiTheme="minorHAnsi" w:cstheme="minorHAnsi"/>
          <w:sz w:val="22"/>
          <w:szCs w:val="22"/>
        </w:rPr>
        <w:t xml:space="preserve">conforme o detalhamento e as especificações técnicas constantes do Termo de Referência, e demais documentos constantes do processo administrativo em epígrafe. </w:t>
      </w:r>
    </w:p>
    <w:p w14:paraId="4A83EDA8" w14:textId="22E539AD" w:rsidR="00A104CF" w:rsidRPr="00D839B6" w:rsidRDefault="006A6358" w:rsidP="00696879">
      <w:pPr>
        <w:pStyle w:val="Default"/>
        <w:numPr>
          <w:ilvl w:val="1"/>
          <w:numId w:val="22"/>
        </w:numPr>
        <w:spacing w:line="276" w:lineRule="auto"/>
        <w:jc w:val="both"/>
        <w:rPr>
          <w:rFonts w:asciiTheme="minorHAnsi" w:hAnsiTheme="minorHAnsi" w:cstheme="minorHAnsi"/>
          <w:sz w:val="22"/>
          <w:szCs w:val="22"/>
        </w:rPr>
      </w:pPr>
      <w:r w:rsidRPr="00D839B6">
        <w:rPr>
          <w:rFonts w:asciiTheme="minorHAnsi" w:hAnsiTheme="minorHAnsi" w:cstheme="minorHAnsi"/>
          <w:sz w:val="22"/>
          <w:szCs w:val="22"/>
        </w:rPr>
        <w:t xml:space="preserve">1.2. Deverão ser respeitadas todas as especificações técnicas e as demais condições de fornecimento contidas no </w:t>
      </w:r>
      <w:r w:rsidR="00690EAA" w:rsidRPr="00D839B6">
        <w:rPr>
          <w:rFonts w:asciiTheme="minorHAnsi" w:hAnsiTheme="minorHAnsi" w:cstheme="minorHAnsi"/>
          <w:sz w:val="22"/>
          <w:szCs w:val="22"/>
        </w:rPr>
        <w:t xml:space="preserve">Edital de Licitação, </w:t>
      </w:r>
      <w:r w:rsidRPr="00D839B6">
        <w:rPr>
          <w:rFonts w:asciiTheme="minorHAnsi" w:hAnsiTheme="minorHAnsi" w:cstheme="minorHAnsi"/>
          <w:sz w:val="22"/>
          <w:szCs w:val="22"/>
        </w:rPr>
        <w:t xml:space="preserve">Termo de Referência que figurou como Anexo do Edital que precedeu esta Ata e que dela fica fazendo parte integrante, independentemente de transcrição. </w:t>
      </w:r>
    </w:p>
    <w:p w14:paraId="01CC0DAD" w14:textId="77777777" w:rsidR="007444DE" w:rsidRPr="00D839B6" w:rsidRDefault="007444DE" w:rsidP="00696879">
      <w:pPr>
        <w:pStyle w:val="Default"/>
        <w:numPr>
          <w:ilvl w:val="1"/>
          <w:numId w:val="22"/>
        </w:numPr>
        <w:spacing w:line="276" w:lineRule="auto"/>
        <w:jc w:val="both"/>
        <w:rPr>
          <w:rFonts w:asciiTheme="minorHAnsi" w:hAnsiTheme="minorHAnsi" w:cstheme="minorHAnsi"/>
          <w:sz w:val="22"/>
          <w:szCs w:val="22"/>
        </w:rPr>
      </w:pPr>
    </w:p>
    <w:p w14:paraId="396ED185" w14:textId="6F63D41C" w:rsidR="00A104CF" w:rsidRPr="00D839B6" w:rsidRDefault="000442A0" w:rsidP="00696879">
      <w:pPr>
        <w:pStyle w:val="Nivel01"/>
        <w:numPr>
          <w:ilvl w:val="0"/>
          <w:numId w:val="27"/>
        </w:numPr>
        <w:spacing w:line="276" w:lineRule="auto"/>
        <w:rPr>
          <w:rFonts w:asciiTheme="minorHAnsi" w:hAnsiTheme="minorHAnsi" w:cstheme="minorHAnsi"/>
          <w:sz w:val="22"/>
          <w:szCs w:val="22"/>
        </w:rPr>
      </w:pPr>
      <w:r w:rsidRPr="00D839B6">
        <w:rPr>
          <w:rFonts w:asciiTheme="minorHAnsi" w:hAnsiTheme="minorHAnsi" w:cstheme="minorHAnsi"/>
          <w:sz w:val="22"/>
          <w:szCs w:val="22"/>
        </w:rPr>
        <w:t xml:space="preserve">ÓRGÃO GERENCIADOR E </w:t>
      </w:r>
      <w:r w:rsidR="00A104CF" w:rsidRPr="00D839B6">
        <w:rPr>
          <w:rFonts w:asciiTheme="minorHAnsi" w:hAnsiTheme="minorHAnsi" w:cstheme="minorHAnsi"/>
          <w:sz w:val="22"/>
          <w:szCs w:val="22"/>
        </w:rPr>
        <w:t>ÓRGÃOS PARTICIPANTES</w:t>
      </w:r>
    </w:p>
    <w:p w14:paraId="60AE00F3" w14:textId="77777777" w:rsidR="00454A43" w:rsidRPr="00D839B6" w:rsidRDefault="00454A43" w:rsidP="00910697">
      <w:pPr>
        <w:spacing w:line="276" w:lineRule="auto"/>
        <w:rPr>
          <w:rFonts w:asciiTheme="minorHAnsi" w:hAnsiTheme="minorHAnsi" w:cstheme="minorHAnsi"/>
          <w:sz w:val="22"/>
          <w:szCs w:val="22"/>
        </w:rPr>
      </w:pPr>
    </w:p>
    <w:p w14:paraId="50BA8912" w14:textId="364CAEE6" w:rsidR="000442A0" w:rsidRPr="00D839B6" w:rsidRDefault="000442A0" w:rsidP="00910697">
      <w:pPr>
        <w:pStyle w:val="Nivel01"/>
        <w:spacing w:line="276" w:lineRule="auto"/>
        <w:rPr>
          <w:rFonts w:asciiTheme="minorHAnsi" w:hAnsiTheme="minorHAnsi" w:cstheme="minorHAnsi"/>
          <w:b w:val="0"/>
          <w:bCs w:val="0"/>
          <w:sz w:val="22"/>
          <w:szCs w:val="22"/>
        </w:rPr>
      </w:pPr>
      <w:r w:rsidRPr="00D839B6">
        <w:rPr>
          <w:rFonts w:asciiTheme="minorHAnsi" w:hAnsiTheme="minorHAnsi" w:cstheme="minorHAnsi"/>
          <w:b w:val="0"/>
          <w:bCs w:val="0"/>
          <w:sz w:val="22"/>
          <w:szCs w:val="22"/>
        </w:rPr>
        <w:t xml:space="preserve">O órgão gerenciador será a </w:t>
      </w:r>
      <w:r w:rsidR="00333511" w:rsidRPr="00D839B6">
        <w:rPr>
          <w:rFonts w:asciiTheme="minorHAnsi" w:hAnsiTheme="minorHAnsi" w:cstheme="minorHAnsi"/>
          <w:sz w:val="22"/>
          <w:szCs w:val="22"/>
        </w:rPr>
        <w:t xml:space="preserve">SECRETARIA MUNICIPAL DE SAÚDE. </w:t>
      </w:r>
    </w:p>
    <w:p w14:paraId="156EBE03" w14:textId="1A16D7F9" w:rsidR="00A104CF" w:rsidRPr="00D839B6" w:rsidRDefault="00A104CF" w:rsidP="00910697">
      <w:pPr>
        <w:pStyle w:val="Nivel01"/>
        <w:spacing w:line="276" w:lineRule="auto"/>
        <w:rPr>
          <w:rFonts w:asciiTheme="minorHAnsi" w:hAnsiTheme="minorHAnsi" w:cstheme="minorHAnsi"/>
          <w:b w:val="0"/>
          <w:bCs w:val="0"/>
          <w:sz w:val="22"/>
          <w:szCs w:val="22"/>
        </w:rPr>
      </w:pPr>
      <w:r w:rsidRPr="00D839B6">
        <w:rPr>
          <w:rFonts w:asciiTheme="minorHAnsi" w:hAnsiTheme="minorHAnsi" w:cstheme="minorHAnsi"/>
          <w:b w:val="0"/>
          <w:bCs w:val="0"/>
          <w:sz w:val="22"/>
          <w:szCs w:val="22"/>
        </w:rPr>
        <w:t>Figura(m)como ÓRGÃO(S) PARTICIPANTE(S) da presente Ata de Registro de Preços:</w:t>
      </w:r>
    </w:p>
    <w:p w14:paraId="0AF9CF27" w14:textId="381FAF33" w:rsidR="00333511" w:rsidRPr="00D839B6" w:rsidRDefault="00333511" w:rsidP="00F833C8">
      <w:pPr>
        <w:pStyle w:val="Nivel01"/>
        <w:numPr>
          <w:ilvl w:val="0"/>
          <w:numId w:val="44"/>
        </w:numPr>
        <w:spacing w:line="276" w:lineRule="auto"/>
        <w:rPr>
          <w:rFonts w:asciiTheme="minorHAnsi" w:hAnsiTheme="minorHAnsi" w:cstheme="minorHAnsi"/>
          <w:b w:val="0"/>
          <w:bCs w:val="0"/>
          <w:sz w:val="22"/>
          <w:szCs w:val="22"/>
        </w:rPr>
      </w:pPr>
      <w:r w:rsidRPr="00D839B6">
        <w:rPr>
          <w:rFonts w:asciiTheme="minorHAnsi" w:hAnsiTheme="minorHAnsi" w:cstheme="minorHAnsi"/>
          <w:b w:val="0"/>
          <w:bCs w:val="0"/>
          <w:sz w:val="22"/>
          <w:szCs w:val="22"/>
        </w:rPr>
        <w:t>SECRETARIA MUNICIPAL DE SAÚDE,</w:t>
      </w:r>
      <w:r w:rsidRPr="00D839B6">
        <w:rPr>
          <w:rFonts w:asciiTheme="minorHAnsi" w:hAnsiTheme="minorHAnsi" w:cstheme="minorHAnsi"/>
          <w:sz w:val="22"/>
          <w:szCs w:val="22"/>
        </w:rPr>
        <w:t xml:space="preserve">  </w:t>
      </w:r>
      <w:r w:rsidRPr="00D839B6">
        <w:rPr>
          <w:rFonts w:asciiTheme="minorHAnsi" w:hAnsiTheme="minorHAnsi" w:cstheme="minorHAnsi"/>
          <w:b w:val="0"/>
          <w:bCs w:val="0"/>
          <w:sz w:val="22"/>
          <w:szCs w:val="22"/>
        </w:rPr>
        <w:t>localizado na Rua João Pessoa nº 338, Centro, Santa Branca - SP. Telefone: (12) 3972-1414,</w:t>
      </w:r>
      <w:r w:rsidRPr="00D839B6">
        <w:rPr>
          <w:rFonts w:asciiTheme="minorHAnsi" w:hAnsiTheme="minorHAnsi" w:cstheme="minorHAnsi"/>
          <w:sz w:val="22"/>
          <w:szCs w:val="22"/>
        </w:rPr>
        <w:t xml:space="preserve"> </w:t>
      </w:r>
      <w:r w:rsidRPr="00D839B6">
        <w:rPr>
          <w:rFonts w:asciiTheme="minorHAnsi" w:hAnsiTheme="minorHAnsi" w:cstheme="minorHAnsi"/>
          <w:b w:val="0"/>
          <w:bCs w:val="0"/>
          <w:sz w:val="22"/>
          <w:szCs w:val="22"/>
        </w:rPr>
        <w:t xml:space="preserve">e-mail: </w:t>
      </w:r>
      <w:hyperlink r:id="rId29" w:history="1">
        <w:r w:rsidRPr="00D839B6">
          <w:rPr>
            <w:rStyle w:val="Hyperlink"/>
            <w:rFonts w:asciiTheme="minorHAnsi" w:hAnsiTheme="minorHAnsi" w:cstheme="minorHAnsi"/>
            <w:b w:val="0"/>
            <w:bCs w:val="0"/>
            <w:color w:val="auto"/>
            <w:sz w:val="22"/>
            <w:szCs w:val="22"/>
            <w:u w:val="none"/>
          </w:rPr>
          <w:t>saude@santabranca.sp.gov.br</w:t>
        </w:r>
      </w:hyperlink>
      <w:r w:rsidRPr="00D839B6">
        <w:rPr>
          <w:rFonts w:asciiTheme="minorHAnsi" w:hAnsiTheme="minorHAnsi" w:cstheme="minorHAnsi"/>
          <w:b w:val="0"/>
          <w:bCs w:val="0"/>
          <w:sz w:val="22"/>
          <w:szCs w:val="22"/>
        </w:rPr>
        <w:t xml:space="preserve"> e </w:t>
      </w:r>
      <w:hyperlink r:id="rId30" w:history="1">
        <w:r w:rsidRPr="00D839B6">
          <w:rPr>
            <w:rStyle w:val="Hyperlink"/>
            <w:rFonts w:asciiTheme="minorHAnsi" w:hAnsiTheme="minorHAnsi" w:cstheme="minorHAnsi"/>
            <w:b w:val="0"/>
            <w:bCs w:val="0"/>
            <w:color w:val="auto"/>
            <w:sz w:val="22"/>
            <w:szCs w:val="22"/>
            <w:u w:val="none"/>
          </w:rPr>
          <w:t>suprimentos.saude@santabranca.sp.gov.br</w:t>
        </w:r>
      </w:hyperlink>
      <w:r w:rsidRPr="00D839B6">
        <w:rPr>
          <w:rFonts w:asciiTheme="minorHAnsi" w:hAnsiTheme="minorHAnsi" w:cstheme="minorHAnsi"/>
          <w:sz w:val="22"/>
          <w:szCs w:val="22"/>
        </w:rPr>
        <w:t xml:space="preserve">   </w:t>
      </w:r>
    </w:p>
    <w:p w14:paraId="48B104E6" w14:textId="77777777" w:rsidR="006A6358" w:rsidRPr="00D839B6" w:rsidRDefault="006A6358" w:rsidP="00696879">
      <w:pPr>
        <w:pStyle w:val="Default"/>
        <w:numPr>
          <w:ilvl w:val="1"/>
          <w:numId w:val="22"/>
        </w:numPr>
        <w:rPr>
          <w:rFonts w:asciiTheme="minorHAnsi" w:hAnsiTheme="minorHAnsi" w:cstheme="minorHAnsi"/>
          <w:sz w:val="22"/>
          <w:szCs w:val="22"/>
        </w:rPr>
      </w:pPr>
    </w:p>
    <w:p w14:paraId="52491024" w14:textId="083D7770" w:rsidR="001F2D31" w:rsidRPr="00D839B6" w:rsidRDefault="00454A43" w:rsidP="00696879">
      <w:pPr>
        <w:pStyle w:val="PargrafodaLista"/>
        <w:numPr>
          <w:ilvl w:val="0"/>
          <w:numId w:val="27"/>
        </w:numPr>
        <w:rPr>
          <w:rFonts w:asciiTheme="minorHAnsi" w:hAnsiTheme="minorHAnsi" w:cstheme="minorHAnsi"/>
          <w:b/>
          <w:bCs/>
          <w:sz w:val="22"/>
          <w:szCs w:val="22"/>
        </w:rPr>
      </w:pPr>
      <w:r w:rsidRPr="00D839B6">
        <w:rPr>
          <w:rFonts w:asciiTheme="minorHAnsi" w:hAnsiTheme="minorHAnsi" w:cstheme="minorHAnsi"/>
          <w:b/>
          <w:bCs/>
          <w:sz w:val="22"/>
          <w:szCs w:val="22"/>
        </w:rPr>
        <w:t xml:space="preserve">DOS </w:t>
      </w:r>
      <w:r w:rsidR="001F2D31" w:rsidRPr="00D839B6">
        <w:rPr>
          <w:rFonts w:asciiTheme="minorHAnsi" w:hAnsiTheme="minorHAnsi" w:cstheme="minorHAnsi"/>
          <w:b/>
          <w:bCs/>
          <w:sz w:val="22"/>
          <w:szCs w:val="22"/>
        </w:rPr>
        <w:t>PREÇOS</w:t>
      </w:r>
      <w:r w:rsidRPr="00D839B6">
        <w:rPr>
          <w:rFonts w:asciiTheme="minorHAnsi" w:hAnsiTheme="minorHAnsi" w:cstheme="minorHAnsi"/>
          <w:b/>
          <w:bCs/>
          <w:sz w:val="22"/>
          <w:szCs w:val="22"/>
        </w:rPr>
        <w:t xml:space="preserve">, ESPECIFICAÇÕES </w:t>
      </w:r>
      <w:r w:rsidR="001F2D31" w:rsidRPr="00D839B6">
        <w:rPr>
          <w:rFonts w:asciiTheme="minorHAnsi" w:hAnsiTheme="minorHAnsi" w:cstheme="minorHAnsi"/>
          <w:b/>
          <w:bCs/>
          <w:sz w:val="22"/>
          <w:szCs w:val="22"/>
        </w:rPr>
        <w:t xml:space="preserve"> E QUANTITATIVOS</w:t>
      </w:r>
    </w:p>
    <w:p w14:paraId="4D1927E9" w14:textId="77777777" w:rsidR="003771A0" w:rsidRPr="00D839B6" w:rsidRDefault="003771A0" w:rsidP="003771A0">
      <w:pPr>
        <w:pStyle w:val="PargrafodaLista"/>
        <w:rPr>
          <w:rFonts w:asciiTheme="minorHAnsi" w:hAnsiTheme="minorHAnsi" w:cstheme="minorHAnsi"/>
          <w:b/>
          <w:bCs/>
          <w:sz w:val="22"/>
          <w:szCs w:val="22"/>
        </w:rPr>
      </w:pPr>
    </w:p>
    <w:p w14:paraId="2199C5E6" w14:textId="25F14B61" w:rsidR="001F2D31" w:rsidRPr="00D839B6" w:rsidRDefault="00A104CF" w:rsidP="00696879">
      <w:pPr>
        <w:numPr>
          <w:ilvl w:val="1"/>
          <w:numId w:val="23"/>
        </w:numPr>
        <w:autoSpaceDE w:val="0"/>
        <w:autoSpaceDN w:val="0"/>
        <w:adjustRightInd w:val="0"/>
        <w:rPr>
          <w:rFonts w:asciiTheme="minorHAnsi" w:eastAsiaTheme="minorHAnsi" w:hAnsiTheme="minorHAnsi" w:cstheme="minorHAnsi"/>
          <w:sz w:val="22"/>
          <w:szCs w:val="22"/>
          <w:lang w:eastAsia="en-US"/>
          <w14:ligatures w14:val="standardContextual"/>
        </w:rPr>
      </w:pPr>
      <w:r w:rsidRPr="00D839B6">
        <w:rPr>
          <w:rFonts w:asciiTheme="minorHAnsi" w:eastAsiaTheme="minorHAnsi" w:hAnsiTheme="minorHAnsi" w:cstheme="minorHAnsi"/>
          <w:color w:val="000000"/>
          <w:sz w:val="22"/>
          <w:szCs w:val="22"/>
          <w:lang w:eastAsia="en-US"/>
          <w14:ligatures w14:val="standardContextual"/>
        </w:rPr>
        <w:t>3</w:t>
      </w:r>
      <w:r w:rsidR="00C367C3" w:rsidRPr="00D839B6">
        <w:rPr>
          <w:rFonts w:asciiTheme="minorHAnsi" w:eastAsiaTheme="minorHAnsi" w:hAnsiTheme="minorHAnsi" w:cstheme="minorHAnsi"/>
          <w:color w:val="000000"/>
          <w:sz w:val="22"/>
          <w:szCs w:val="22"/>
          <w:lang w:eastAsia="en-US"/>
          <w14:ligatures w14:val="standardContextual"/>
        </w:rPr>
        <w:t>.</w:t>
      </w:r>
      <w:r w:rsidR="00C367C3" w:rsidRPr="00D839B6">
        <w:rPr>
          <w:rFonts w:asciiTheme="minorHAnsi" w:eastAsiaTheme="minorHAnsi" w:hAnsiTheme="minorHAnsi" w:cstheme="minorHAnsi"/>
          <w:sz w:val="22"/>
          <w:szCs w:val="22"/>
          <w:lang w:eastAsia="en-US"/>
          <w14:ligatures w14:val="standardContextual"/>
        </w:rPr>
        <w:t xml:space="preserve">1. </w:t>
      </w:r>
      <w:r w:rsidR="001F2D31" w:rsidRPr="00D839B6">
        <w:rPr>
          <w:rFonts w:asciiTheme="minorHAnsi" w:eastAsiaTheme="minorHAnsi" w:hAnsiTheme="minorHAnsi" w:cstheme="minorHAnsi"/>
          <w:sz w:val="22"/>
          <w:szCs w:val="22"/>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333511" w:rsidRPr="00333511" w14:paraId="40BF5E87" w14:textId="77777777" w:rsidTr="00DC2384">
        <w:trPr>
          <w:jc w:val="center"/>
        </w:trPr>
        <w:tc>
          <w:tcPr>
            <w:tcW w:w="628" w:type="dxa"/>
            <w:vAlign w:val="center"/>
          </w:tcPr>
          <w:p w14:paraId="05689349" w14:textId="5712A39D"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ITEM</w:t>
            </w:r>
          </w:p>
        </w:tc>
        <w:tc>
          <w:tcPr>
            <w:tcW w:w="1137" w:type="dxa"/>
            <w:vAlign w:val="center"/>
          </w:tcPr>
          <w:p w14:paraId="17E708AD" w14:textId="011B8FDC"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DESCRIÇÃO</w:t>
            </w:r>
          </w:p>
        </w:tc>
        <w:tc>
          <w:tcPr>
            <w:tcW w:w="884" w:type="dxa"/>
            <w:vAlign w:val="center"/>
          </w:tcPr>
          <w:p w14:paraId="15448E52" w14:textId="7E9F24C0"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UNIDADE</w:t>
            </w:r>
          </w:p>
        </w:tc>
        <w:tc>
          <w:tcPr>
            <w:tcW w:w="1741" w:type="dxa"/>
            <w:vAlign w:val="center"/>
          </w:tcPr>
          <w:p w14:paraId="02149F7B" w14:textId="3456BE4B"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QUANTIDADE MÁXIMA</w:t>
            </w:r>
          </w:p>
        </w:tc>
        <w:tc>
          <w:tcPr>
            <w:tcW w:w="850" w:type="dxa"/>
            <w:vAlign w:val="center"/>
          </w:tcPr>
          <w:p w14:paraId="6C36F44B" w14:textId="799D4585"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 xml:space="preserve">MARCA </w:t>
            </w:r>
          </w:p>
        </w:tc>
        <w:tc>
          <w:tcPr>
            <w:tcW w:w="1701" w:type="dxa"/>
            <w:vAlign w:val="center"/>
          </w:tcPr>
          <w:p w14:paraId="1346CD73" w14:textId="59D55A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VALOR UNITÁRIO R$</w:t>
            </w:r>
          </w:p>
        </w:tc>
        <w:tc>
          <w:tcPr>
            <w:tcW w:w="1985" w:type="dxa"/>
            <w:vAlign w:val="center"/>
          </w:tcPr>
          <w:p w14:paraId="1E44640F" w14:textId="690989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 xml:space="preserve">VALOR TOTAL DO </w:t>
            </w:r>
            <w:r w:rsidR="00C367C3" w:rsidRPr="00333511">
              <w:rPr>
                <w:rFonts w:asciiTheme="minorHAnsi" w:hAnsiTheme="minorHAnsi" w:cstheme="minorHAnsi"/>
                <w:color w:val="auto"/>
                <w:sz w:val="16"/>
                <w:szCs w:val="16"/>
              </w:rPr>
              <w:t>ITEM R$</w:t>
            </w:r>
          </w:p>
        </w:tc>
      </w:tr>
      <w:tr w:rsidR="00333511" w:rsidRPr="00333511" w14:paraId="5FE219CA" w14:textId="77777777" w:rsidTr="00DC2384">
        <w:trPr>
          <w:jc w:val="center"/>
        </w:trPr>
        <w:tc>
          <w:tcPr>
            <w:tcW w:w="628" w:type="dxa"/>
          </w:tcPr>
          <w:p w14:paraId="089A3B09" w14:textId="3558553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01</w:t>
            </w:r>
          </w:p>
        </w:tc>
        <w:tc>
          <w:tcPr>
            <w:tcW w:w="1137" w:type="dxa"/>
          </w:tcPr>
          <w:p w14:paraId="1FD78184" w14:textId="4871BE7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2990761A" w14:textId="72C2584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260F926C" w14:textId="269AFC1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70FDF2" w14:textId="19191A9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0FCAF60C" w14:textId="58B1FBB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784DE89F" w14:textId="561E72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5D70804" w14:textId="77777777" w:rsidTr="00DC2384">
        <w:trPr>
          <w:jc w:val="center"/>
        </w:trPr>
        <w:tc>
          <w:tcPr>
            <w:tcW w:w="628" w:type="dxa"/>
          </w:tcPr>
          <w:p w14:paraId="0004484F" w14:textId="12C3B6D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02</w:t>
            </w:r>
          </w:p>
        </w:tc>
        <w:tc>
          <w:tcPr>
            <w:tcW w:w="1137" w:type="dxa"/>
          </w:tcPr>
          <w:p w14:paraId="3F569DB8" w14:textId="4EA4D9C9"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78ED7D53" w14:textId="24C29B3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49EDCCEB" w14:textId="22C5FDE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42DB1F46" w14:textId="731D181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6B4B9A57" w14:textId="3F11DA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4E6CFA9C" w14:textId="690AF01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D9D4EF1" w14:textId="77777777" w:rsidTr="00DC2384">
        <w:trPr>
          <w:jc w:val="center"/>
        </w:trPr>
        <w:tc>
          <w:tcPr>
            <w:tcW w:w="628" w:type="dxa"/>
          </w:tcPr>
          <w:p w14:paraId="655B5705" w14:textId="44AD04C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03</w:t>
            </w:r>
          </w:p>
        </w:tc>
        <w:tc>
          <w:tcPr>
            <w:tcW w:w="1137" w:type="dxa"/>
          </w:tcPr>
          <w:p w14:paraId="7C264549" w14:textId="2543C5D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633D05FE" w14:textId="58C8DEE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371BC082" w14:textId="20A9A6CA"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B50FE5" w14:textId="3E33493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432FA7C5" w14:textId="2AE7A86D"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64419C5" w14:textId="63A943C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1302C6CA" w14:textId="77777777" w:rsidTr="00DC2384">
        <w:trPr>
          <w:jc w:val="center"/>
        </w:trPr>
        <w:tc>
          <w:tcPr>
            <w:tcW w:w="628" w:type="dxa"/>
          </w:tcPr>
          <w:p w14:paraId="26EA4C1E" w14:textId="686F828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04</w:t>
            </w:r>
          </w:p>
        </w:tc>
        <w:tc>
          <w:tcPr>
            <w:tcW w:w="1137" w:type="dxa"/>
          </w:tcPr>
          <w:p w14:paraId="0576E934" w14:textId="3409B06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3DDD1C40" w14:textId="2D1C028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66918B1B" w14:textId="2770452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78926C10" w14:textId="508D52E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2448992D" w14:textId="143526C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0291477" w14:textId="6F99DD37"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205C167B" w14:textId="77777777" w:rsidTr="00C367C3">
        <w:tblPrEx>
          <w:jc w:val="left"/>
        </w:tblPrEx>
        <w:tc>
          <w:tcPr>
            <w:tcW w:w="8926" w:type="dxa"/>
            <w:gridSpan w:val="7"/>
          </w:tcPr>
          <w:p w14:paraId="59EE2707" w14:textId="3F963BF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 xml:space="preserve">VALOR TOTAL DA ATA </w:t>
            </w:r>
            <w:r w:rsidR="009560C6" w:rsidRPr="00333511">
              <w:rPr>
                <w:rFonts w:asciiTheme="minorHAnsi" w:hAnsiTheme="minorHAnsi" w:cstheme="minorHAnsi"/>
                <w:sz w:val="18"/>
                <w:szCs w:val="18"/>
              </w:rPr>
              <w:t xml:space="preserve"> R$ </w:t>
            </w:r>
            <w:r w:rsidR="00414A4D" w:rsidRPr="00333511">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D839B6" w:rsidRDefault="00A104CF" w:rsidP="00696879">
      <w:pPr>
        <w:pStyle w:val="Default"/>
        <w:numPr>
          <w:ilvl w:val="1"/>
          <w:numId w:val="24"/>
        </w:numPr>
        <w:spacing w:after="159" w:line="276" w:lineRule="auto"/>
        <w:rPr>
          <w:rFonts w:asciiTheme="minorHAnsi" w:hAnsiTheme="minorHAnsi" w:cstheme="minorHAnsi"/>
          <w:sz w:val="22"/>
          <w:szCs w:val="22"/>
        </w:rPr>
      </w:pPr>
      <w:r w:rsidRPr="00D839B6">
        <w:rPr>
          <w:rFonts w:asciiTheme="minorHAnsi" w:hAnsiTheme="minorHAnsi" w:cstheme="minorHAnsi"/>
          <w:sz w:val="22"/>
          <w:szCs w:val="22"/>
        </w:rPr>
        <w:t>3</w:t>
      </w:r>
      <w:r w:rsidR="00C367C3" w:rsidRPr="00D839B6">
        <w:rPr>
          <w:rFonts w:asciiTheme="minorHAnsi" w:hAnsiTheme="minorHAnsi" w:cstheme="minorHAnsi"/>
          <w:sz w:val="22"/>
          <w:szCs w:val="22"/>
        </w:rPr>
        <w:t xml:space="preserve">.2. Não será admitida a adesão à ata de registro de preços decorrente desta licitação. </w:t>
      </w:r>
    </w:p>
    <w:p w14:paraId="12215568" w14:textId="7ED49A2C" w:rsidR="00C367C3" w:rsidRPr="00D839B6" w:rsidRDefault="00A104CF" w:rsidP="00696879">
      <w:pPr>
        <w:pStyle w:val="Default"/>
        <w:numPr>
          <w:ilvl w:val="1"/>
          <w:numId w:val="24"/>
        </w:numPr>
        <w:spacing w:line="276" w:lineRule="auto"/>
        <w:rPr>
          <w:rFonts w:asciiTheme="minorHAnsi" w:hAnsiTheme="minorHAnsi" w:cstheme="minorHAnsi"/>
          <w:sz w:val="22"/>
          <w:szCs w:val="22"/>
        </w:rPr>
      </w:pPr>
      <w:r w:rsidRPr="00D839B6">
        <w:rPr>
          <w:rFonts w:asciiTheme="minorHAnsi" w:hAnsiTheme="minorHAnsi" w:cstheme="minorHAnsi"/>
          <w:sz w:val="22"/>
          <w:szCs w:val="22"/>
        </w:rPr>
        <w:t>3</w:t>
      </w:r>
      <w:r w:rsidR="00C367C3" w:rsidRPr="00D839B6">
        <w:rPr>
          <w:rFonts w:asciiTheme="minorHAnsi" w:hAnsiTheme="minorHAnsi" w:cstheme="minorHAnsi"/>
          <w:sz w:val="22"/>
          <w:szCs w:val="22"/>
        </w:rPr>
        <w:t xml:space="preserve">.3. É vedado efetuar acréscimos nos quantitativos fixados na ata de registro de preços. </w:t>
      </w:r>
    </w:p>
    <w:p w14:paraId="296C855F" w14:textId="4493E8A2" w:rsidR="00383096" w:rsidRPr="00D839B6" w:rsidRDefault="00383096" w:rsidP="00910697">
      <w:pPr>
        <w:pStyle w:val="Default"/>
        <w:spacing w:line="276" w:lineRule="auto"/>
        <w:rPr>
          <w:rFonts w:asciiTheme="minorHAnsi" w:hAnsiTheme="minorHAnsi" w:cstheme="minorHAnsi"/>
          <w:sz w:val="22"/>
          <w:szCs w:val="22"/>
        </w:rPr>
      </w:pPr>
    </w:p>
    <w:p w14:paraId="1EF22746" w14:textId="279D6E1F" w:rsidR="00383096" w:rsidRPr="00D839B6" w:rsidRDefault="00383096" w:rsidP="00910697">
      <w:pPr>
        <w:pStyle w:val="Default"/>
        <w:spacing w:line="276" w:lineRule="auto"/>
        <w:rPr>
          <w:rFonts w:asciiTheme="minorHAnsi" w:hAnsiTheme="minorHAnsi" w:cstheme="minorHAnsi"/>
          <w:sz w:val="22"/>
          <w:szCs w:val="22"/>
        </w:rPr>
      </w:pPr>
      <w:r w:rsidRPr="00D839B6">
        <w:rPr>
          <w:rFonts w:asciiTheme="minorHAnsi" w:hAnsiTheme="minorHAnsi" w:cstheme="minorHAnsi"/>
          <w:sz w:val="22"/>
          <w:szCs w:val="22"/>
        </w:rPr>
        <w:t xml:space="preserve">3.4. A listagem do cadastro de reserva referente ao presente registro de preço consta como anexo a esta ata. </w:t>
      </w:r>
    </w:p>
    <w:p w14:paraId="6A0AECAE" w14:textId="77777777" w:rsidR="00997E23" w:rsidRPr="00D839B6" w:rsidRDefault="00997E23" w:rsidP="00696879">
      <w:pPr>
        <w:pStyle w:val="Default"/>
        <w:numPr>
          <w:ilvl w:val="1"/>
          <w:numId w:val="24"/>
        </w:numPr>
        <w:spacing w:line="276" w:lineRule="auto"/>
        <w:rPr>
          <w:rFonts w:asciiTheme="minorHAnsi" w:hAnsiTheme="minorHAnsi" w:cstheme="minorHAnsi"/>
          <w:sz w:val="22"/>
          <w:szCs w:val="22"/>
        </w:rPr>
      </w:pPr>
    </w:p>
    <w:p w14:paraId="157678A9" w14:textId="5695D674" w:rsidR="00C367C3" w:rsidRPr="00D839B6" w:rsidRDefault="00997E23" w:rsidP="00696879">
      <w:pPr>
        <w:pStyle w:val="Default"/>
        <w:numPr>
          <w:ilvl w:val="0"/>
          <w:numId w:val="27"/>
        </w:numPr>
        <w:spacing w:line="276" w:lineRule="auto"/>
        <w:rPr>
          <w:rFonts w:asciiTheme="minorHAnsi" w:hAnsiTheme="minorHAnsi" w:cstheme="minorHAnsi"/>
          <w:sz w:val="22"/>
          <w:szCs w:val="22"/>
        </w:rPr>
      </w:pPr>
      <w:r w:rsidRPr="00D839B6">
        <w:rPr>
          <w:rFonts w:asciiTheme="minorHAnsi" w:hAnsiTheme="minorHAnsi" w:cstheme="minorHAnsi"/>
          <w:b/>
          <w:bCs/>
          <w:sz w:val="22"/>
          <w:szCs w:val="22"/>
        </w:rPr>
        <w:t xml:space="preserve">VALIDADE DO REGISTRO DE PREÇOS E </w:t>
      </w:r>
      <w:r w:rsidR="00397A71" w:rsidRPr="00D839B6">
        <w:rPr>
          <w:rFonts w:asciiTheme="minorHAnsi" w:hAnsiTheme="minorHAnsi" w:cstheme="minorHAnsi"/>
          <w:b/>
          <w:bCs/>
          <w:sz w:val="22"/>
          <w:szCs w:val="22"/>
        </w:rPr>
        <w:t xml:space="preserve">PRORROGAÇÃO. </w:t>
      </w:r>
    </w:p>
    <w:p w14:paraId="2DBD2CCF" w14:textId="77777777" w:rsidR="00E4243D" w:rsidRPr="00D839B6" w:rsidRDefault="00E4243D" w:rsidP="00910697">
      <w:pPr>
        <w:pStyle w:val="PargrafodaLista"/>
        <w:spacing w:line="276" w:lineRule="auto"/>
        <w:rPr>
          <w:rFonts w:asciiTheme="minorHAnsi" w:hAnsiTheme="minorHAnsi" w:cstheme="minorHAnsi"/>
          <w:sz w:val="22"/>
          <w:szCs w:val="22"/>
        </w:rPr>
      </w:pPr>
    </w:p>
    <w:p w14:paraId="0A56822D" w14:textId="6588BBB4" w:rsidR="00690EAA" w:rsidRPr="00D839B6" w:rsidRDefault="00A104CF" w:rsidP="00910697">
      <w:pPr>
        <w:pStyle w:val="Nvel2-Red"/>
        <w:tabs>
          <w:tab w:val="clear" w:pos="0"/>
        </w:tabs>
        <w:spacing w:before="0" w:after="0"/>
        <w:rPr>
          <w:rStyle w:val="Hyperlink"/>
          <w:rFonts w:asciiTheme="minorHAnsi" w:hAnsiTheme="minorHAnsi" w:cstheme="minorHAnsi"/>
          <w:i w:val="0"/>
          <w:iCs w:val="0"/>
          <w:color w:val="auto"/>
          <w:sz w:val="22"/>
          <w:szCs w:val="22"/>
          <w:u w:val="none"/>
        </w:rPr>
      </w:pPr>
      <w:r w:rsidRPr="00D839B6">
        <w:rPr>
          <w:rFonts w:asciiTheme="minorHAnsi" w:hAnsiTheme="minorHAnsi" w:cstheme="minorHAnsi"/>
          <w:i w:val="0"/>
          <w:iCs w:val="0"/>
          <w:color w:val="auto"/>
          <w:sz w:val="22"/>
          <w:szCs w:val="22"/>
        </w:rPr>
        <w:t>4</w:t>
      </w:r>
      <w:r w:rsidR="00E4243D" w:rsidRPr="00D839B6">
        <w:rPr>
          <w:rFonts w:asciiTheme="minorHAnsi" w:hAnsiTheme="minorHAnsi" w:cstheme="minorHAnsi"/>
          <w:i w:val="0"/>
          <w:iCs w:val="0"/>
          <w:color w:val="auto"/>
          <w:sz w:val="22"/>
          <w:szCs w:val="22"/>
        </w:rPr>
        <w:t xml:space="preserve">.1. A validade da Ata de Registro de Preços será de </w:t>
      </w:r>
      <w:r w:rsidR="00E4243D" w:rsidRPr="00D839B6">
        <w:rPr>
          <w:rFonts w:asciiTheme="minorHAnsi" w:hAnsiTheme="minorHAnsi" w:cstheme="minorHAnsi"/>
          <w:b/>
          <w:bCs/>
          <w:i w:val="0"/>
          <w:iCs w:val="0"/>
          <w:color w:val="auto"/>
          <w:sz w:val="22"/>
          <w:szCs w:val="22"/>
        </w:rPr>
        <w:t>1 (um) ano</w:t>
      </w:r>
      <w:r w:rsidR="00E4243D" w:rsidRPr="00D839B6">
        <w:rPr>
          <w:rFonts w:asciiTheme="minorHAnsi" w:hAnsiTheme="minorHAnsi" w:cstheme="minorHAnsi"/>
          <w:i w:val="0"/>
          <w:iCs w:val="0"/>
          <w:color w:val="auto"/>
          <w:sz w:val="22"/>
          <w:szCs w:val="22"/>
        </w:rPr>
        <w:t xml:space="preserve">, </w:t>
      </w:r>
      <w:r w:rsidR="00690EAA" w:rsidRPr="00D839B6">
        <w:rPr>
          <w:rFonts w:asciiTheme="minorHAnsi" w:hAnsiTheme="minorHAnsi" w:cstheme="minorHAnsi"/>
          <w:i w:val="0"/>
          <w:iCs w:val="0"/>
          <w:color w:val="auto"/>
          <w:sz w:val="22"/>
          <w:szCs w:val="22"/>
        </w:rPr>
        <w:t>contados da sua assinatura</w:t>
      </w:r>
      <w:r w:rsidR="00E4243D" w:rsidRPr="00D839B6">
        <w:rPr>
          <w:rFonts w:asciiTheme="minorHAnsi" w:hAnsiTheme="minorHAnsi" w:cstheme="minorHAnsi"/>
          <w:i w:val="0"/>
          <w:iCs w:val="0"/>
          <w:color w:val="auto"/>
          <w:sz w:val="22"/>
          <w:szCs w:val="22"/>
        </w:rPr>
        <w:t>, podendo ser prorrogada por igual período, mediante a anuência do fornecedor, desde que comprovado o preço vantajoso</w:t>
      </w:r>
      <w:r w:rsidR="00690EAA" w:rsidRPr="00D839B6">
        <w:rPr>
          <w:rFonts w:asciiTheme="minorHAnsi" w:hAnsiTheme="minorHAnsi" w:cstheme="minorHAnsi"/>
          <w:i w:val="0"/>
          <w:iCs w:val="0"/>
          <w:color w:val="auto"/>
          <w:sz w:val="22"/>
          <w:szCs w:val="22"/>
        </w:rPr>
        <w:t xml:space="preserve">, após realização de pesquisa de preços, na forma do </w:t>
      </w:r>
      <w:hyperlink r:id="rId31" w:anchor="art106" w:history="1">
        <w:r w:rsidR="00690EAA" w:rsidRPr="00D839B6">
          <w:rPr>
            <w:rStyle w:val="Hyperlink"/>
            <w:rFonts w:asciiTheme="minorHAnsi" w:hAnsiTheme="minorHAnsi" w:cstheme="minorHAnsi"/>
            <w:i w:val="0"/>
            <w:iCs w:val="0"/>
            <w:color w:val="auto"/>
            <w:sz w:val="22"/>
            <w:szCs w:val="22"/>
            <w:u w:val="none"/>
          </w:rPr>
          <w:t xml:space="preserve">artigo 84  da Lei </w:t>
        </w:r>
        <w:r w:rsidR="00C04BD4" w:rsidRPr="00D839B6">
          <w:rPr>
            <w:rStyle w:val="Hyperlink"/>
            <w:rFonts w:asciiTheme="minorHAnsi" w:hAnsiTheme="minorHAnsi" w:cstheme="minorHAnsi"/>
            <w:i w:val="0"/>
            <w:iCs w:val="0"/>
            <w:color w:val="auto"/>
            <w:sz w:val="22"/>
            <w:szCs w:val="22"/>
            <w:u w:val="none"/>
          </w:rPr>
          <w:t xml:space="preserve">Federal </w:t>
        </w:r>
        <w:proofErr w:type="spellStart"/>
        <w:r w:rsidR="00690EAA" w:rsidRPr="00D839B6">
          <w:rPr>
            <w:rStyle w:val="Hyperlink"/>
            <w:rFonts w:asciiTheme="minorHAnsi" w:hAnsiTheme="minorHAnsi" w:cstheme="minorHAnsi"/>
            <w:i w:val="0"/>
            <w:iCs w:val="0"/>
            <w:color w:val="auto"/>
            <w:sz w:val="22"/>
            <w:szCs w:val="22"/>
            <w:u w:val="none"/>
          </w:rPr>
          <w:t>n°</w:t>
        </w:r>
        <w:proofErr w:type="spellEnd"/>
        <w:r w:rsidR="00690EAA" w:rsidRPr="00D839B6">
          <w:rPr>
            <w:rStyle w:val="Hyperlink"/>
            <w:rFonts w:asciiTheme="minorHAnsi" w:hAnsiTheme="minorHAnsi" w:cstheme="minorHAnsi"/>
            <w:i w:val="0"/>
            <w:iCs w:val="0"/>
            <w:color w:val="auto"/>
            <w:sz w:val="22"/>
            <w:szCs w:val="22"/>
            <w:u w:val="none"/>
          </w:rPr>
          <w:t xml:space="preserve"> 14.133, de 2021</w:t>
        </w:r>
      </w:hyperlink>
      <w:r w:rsidR="00690EAA" w:rsidRPr="00D839B6">
        <w:rPr>
          <w:rStyle w:val="Hyperlink"/>
          <w:rFonts w:asciiTheme="minorHAnsi" w:hAnsiTheme="minorHAnsi" w:cstheme="minorHAnsi"/>
          <w:i w:val="0"/>
          <w:iCs w:val="0"/>
          <w:color w:val="auto"/>
          <w:sz w:val="22"/>
          <w:szCs w:val="22"/>
          <w:u w:val="none"/>
        </w:rPr>
        <w:t xml:space="preserve"> e artigo 7º do Decreto Municipal </w:t>
      </w:r>
      <w:r w:rsidR="008A4C57" w:rsidRPr="00D839B6">
        <w:rPr>
          <w:rStyle w:val="Hyperlink"/>
          <w:rFonts w:asciiTheme="minorHAnsi" w:hAnsiTheme="minorHAnsi" w:cstheme="minorHAnsi"/>
          <w:i w:val="0"/>
          <w:iCs w:val="0"/>
          <w:color w:val="auto"/>
          <w:sz w:val="22"/>
          <w:szCs w:val="22"/>
          <w:u w:val="none"/>
        </w:rPr>
        <w:t>nº 411/2023</w:t>
      </w:r>
      <w:r w:rsidR="00690EAA" w:rsidRPr="00D839B6">
        <w:rPr>
          <w:rStyle w:val="Hyperlink"/>
          <w:rFonts w:asciiTheme="minorHAnsi" w:hAnsiTheme="minorHAnsi" w:cstheme="minorHAnsi"/>
          <w:i w:val="0"/>
          <w:iCs w:val="0"/>
          <w:color w:val="auto"/>
          <w:sz w:val="22"/>
          <w:szCs w:val="22"/>
          <w:u w:val="none"/>
        </w:rPr>
        <w:t>.</w:t>
      </w:r>
    </w:p>
    <w:p w14:paraId="28F356EB" w14:textId="33CCC1A1" w:rsidR="00E4243D" w:rsidRPr="00D839B6" w:rsidRDefault="00E4243D" w:rsidP="00696879">
      <w:pPr>
        <w:pStyle w:val="Default"/>
        <w:numPr>
          <w:ilvl w:val="1"/>
          <w:numId w:val="25"/>
        </w:numPr>
        <w:spacing w:line="276" w:lineRule="auto"/>
        <w:jc w:val="both"/>
        <w:rPr>
          <w:rFonts w:asciiTheme="minorHAnsi" w:hAnsiTheme="minorHAnsi" w:cstheme="minorHAnsi"/>
          <w:color w:val="auto"/>
          <w:sz w:val="22"/>
          <w:szCs w:val="22"/>
        </w:rPr>
      </w:pPr>
    </w:p>
    <w:p w14:paraId="45A53EDE" w14:textId="6030BF37" w:rsidR="00690EAA" w:rsidRPr="00D839B6" w:rsidRDefault="00690EAA" w:rsidP="00006041">
      <w:pPr>
        <w:pStyle w:val="Default"/>
        <w:numPr>
          <w:ilvl w:val="2"/>
          <w:numId w:val="27"/>
        </w:numPr>
        <w:spacing w:line="276" w:lineRule="auto"/>
        <w:jc w:val="both"/>
        <w:rPr>
          <w:rFonts w:asciiTheme="minorHAnsi" w:hAnsiTheme="minorHAnsi" w:cstheme="minorHAnsi"/>
          <w:color w:val="auto"/>
          <w:sz w:val="22"/>
          <w:szCs w:val="22"/>
        </w:rPr>
      </w:pPr>
      <w:r w:rsidRPr="00D839B6">
        <w:rPr>
          <w:rFonts w:asciiTheme="minorHAnsi" w:hAnsiTheme="minorHAnsi" w:cstheme="minorHAnsi"/>
          <w:color w:val="auto"/>
          <w:sz w:val="22"/>
          <w:szCs w:val="22"/>
        </w:rPr>
        <w:t xml:space="preserve">No caso de prorrogação do prazo de vigência da ata de registro de preços na forma prevista no subitem anterior, os quantitativos fixados na licitação serão renovados para o novo período de vigência </w:t>
      </w:r>
      <w:r w:rsidRPr="00D839B6">
        <w:rPr>
          <w:rStyle w:val="Hyperlink"/>
          <w:rFonts w:asciiTheme="minorHAnsi" w:hAnsiTheme="minorHAnsi" w:cstheme="minorHAnsi"/>
          <w:color w:val="auto"/>
          <w:sz w:val="22"/>
          <w:szCs w:val="22"/>
          <w:u w:val="none"/>
        </w:rPr>
        <w:t xml:space="preserve">artigo 7º § 1º do Decreto Municipal </w:t>
      </w:r>
      <w:r w:rsidR="008A4C57" w:rsidRPr="00D839B6">
        <w:rPr>
          <w:rStyle w:val="Hyperlink"/>
          <w:rFonts w:asciiTheme="minorHAnsi" w:hAnsiTheme="minorHAnsi" w:cstheme="minorHAnsi"/>
          <w:color w:val="auto"/>
          <w:sz w:val="22"/>
          <w:szCs w:val="22"/>
          <w:u w:val="none"/>
        </w:rPr>
        <w:t>nº 411/2023</w:t>
      </w:r>
      <w:r w:rsidRPr="00D839B6">
        <w:rPr>
          <w:rFonts w:asciiTheme="minorHAnsi" w:hAnsiTheme="minorHAnsi" w:cstheme="minorHAnsi"/>
          <w:color w:val="auto"/>
          <w:sz w:val="22"/>
          <w:szCs w:val="22"/>
        </w:rPr>
        <w:t>.</w:t>
      </w:r>
    </w:p>
    <w:p w14:paraId="5CF28DA4" w14:textId="77777777" w:rsidR="007444DE" w:rsidRPr="00D839B6" w:rsidRDefault="007444DE" w:rsidP="00910697">
      <w:pPr>
        <w:pStyle w:val="Default"/>
        <w:spacing w:line="276" w:lineRule="auto"/>
        <w:ind w:left="1080"/>
        <w:rPr>
          <w:rFonts w:asciiTheme="minorHAnsi" w:hAnsiTheme="minorHAnsi" w:cstheme="minorHAnsi"/>
          <w:color w:val="auto"/>
          <w:sz w:val="22"/>
          <w:szCs w:val="22"/>
        </w:rPr>
      </w:pPr>
    </w:p>
    <w:p w14:paraId="5D4C5B4A" w14:textId="7F668679" w:rsidR="007444DE" w:rsidRPr="00D839B6" w:rsidRDefault="00A23874" w:rsidP="00696879">
      <w:pPr>
        <w:pStyle w:val="Nivel01"/>
        <w:numPr>
          <w:ilvl w:val="0"/>
          <w:numId w:val="27"/>
        </w:numPr>
        <w:spacing w:line="276" w:lineRule="auto"/>
        <w:rPr>
          <w:rFonts w:asciiTheme="minorHAnsi" w:hAnsiTheme="minorHAnsi" w:cstheme="minorHAnsi"/>
          <w:sz w:val="22"/>
          <w:szCs w:val="22"/>
        </w:rPr>
      </w:pPr>
      <w:r w:rsidRPr="00D839B6">
        <w:rPr>
          <w:rFonts w:asciiTheme="minorHAnsi" w:hAnsiTheme="minorHAnsi" w:cstheme="minorHAnsi"/>
          <w:sz w:val="22"/>
          <w:szCs w:val="22"/>
        </w:rPr>
        <w:t xml:space="preserve"> MODELOS DE EXECUÇÃO E GESTÃO DA ATA DE REGISTRO DE PREÇOS</w:t>
      </w:r>
    </w:p>
    <w:p w14:paraId="48F50E88" w14:textId="77777777" w:rsidR="007444DE" w:rsidRPr="00D839B6" w:rsidRDefault="007444DE" w:rsidP="00910697">
      <w:pPr>
        <w:spacing w:line="276" w:lineRule="auto"/>
        <w:rPr>
          <w:rFonts w:asciiTheme="minorHAnsi" w:hAnsiTheme="minorHAnsi" w:cstheme="minorHAnsi"/>
          <w:sz w:val="22"/>
          <w:szCs w:val="22"/>
        </w:rPr>
      </w:pPr>
    </w:p>
    <w:p w14:paraId="1DB1274A" w14:textId="0E40B39E" w:rsidR="00A23874" w:rsidRPr="00D839B6" w:rsidRDefault="00A23874" w:rsidP="00910697">
      <w:pPr>
        <w:pStyle w:val="Nivel01"/>
        <w:spacing w:line="276" w:lineRule="auto"/>
        <w:rPr>
          <w:rFonts w:asciiTheme="minorHAnsi" w:hAnsiTheme="minorHAnsi" w:cstheme="minorHAnsi"/>
          <w:b w:val="0"/>
          <w:bCs w:val="0"/>
          <w:sz w:val="22"/>
          <w:szCs w:val="22"/>
        </w:rPr>
      </w:pPr>
      <w:r w:rsidRPr="00D839B6">
        <w:rPr>
          <w:rFonts w:asciiTheme="minorHAnsi" w:hAnsiTheme="minorHAnsi" w:cstheme="minorHAnsi"/>
          <w:b w:val="0"/>
          <w:bCs w:val="0"/>
          <w:sz w:val="22"/>
          <w:szCs w:val="22"/>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D839B6" w:rsidRDefault="00414A4D" w:rsidP="00910697">
      <w:pPr>
        <w:spacing w:line="276" w:lineRule="auto"/>
        <w:jc w:val="both"/>
        <w:rPr>
          <w:rFonts w:asciiTheme="minorHAnsi" w:hAnsiTheme="minorHAnsi" w:cstheme="minorHAnsi"/>
          <w:sz w:val="22"/>
          <w:szCs w:val="22"/>
        </w:rPr>
      </w:pPr>
    </w:p>
    <w:p w14:paraId="223A3BF1" w14:textId="2CF5E45A" w:rsidR="00A23874" w:rsidRPr="00D839B6" w:rsidRDefault="00A104CF" w:rsidP="00910697">
      <w:pPr>
        <w:pStyle w:val="Nivel01"/>
        <w:numPr>
          <w:ilvl w:val="0"/>
          <w:numId w:val="0"/>
        </w:numPr>
        <w:spacing w:line="276" w:lineRule="auto"/>
        <w:ind w:left="714" w:hanging="430"/>
        <w:rPr>
          <w:rFonts w:asciiTheme="minorHAnsi" w:hAnsiTheme="minorHAnsi" w:cstheme="minorHAnsi"/>
          <w:sz w:val="22"/>
          <w:szCs w:val="22"/>
        </w:rPr>
      </w:pPr>
      <w:r w:rsidRPr="00D839B6">
        <w:rPr>
          <w:rFonts w:asciiTheme="minorHAnsi" w:hAnsiTheme="minorHAnsi" w:cstheme="minorHAnsi"/>
          <w:sz w:val="22"/>
          <w:szCs w:val="22"/>
        </w:rPr>
        <w:t xml:space="preserve">6. </w:t>
      </w:r>
      <w:r w:rsidR="00A23874" w:rsidRPr="00D839B6">
        <w:rPr>
          <w:rFonts w:asciiTheme="minorHAnsi" w:hAnsiTheme="minorHAnsi" w:cstheme="minorHAnsi"/>
          <w:sz w:val="22"/>
          <w:szCs w:val="22"/>
        </w:rPr>
        <w:t xml:space="preserve"> </w:t>
      </w:r>
      <w:r w:rsidR="00D17D18" w:rsidRPr="00D839B6">
        <w:rPr>
          <w:rFonts w:asciiTheme="minorHAnsi" w:hAnsiTheme="minorHAnsi" w:cstheme="minorHAnsi"/>
          <w:sz w:val="22"/>
          <w:szCs w:val="22"/>
        </w:rPr>
        <w:t xml:space="preserve">DO PREÇO E PAGAMENTO </w:t>
      </w:r>
    </w:p>
    <w:p w14:paraId="0823C5F7" w14:textId="77777777" w:rsidR="00414A4D" w:rsidRPr="00D839B6" w:rsidRDefault="00414A4D" w:rsidP="00910697">
      <w:pPr>
        <w:spacing w:line="276" w:lineRule="auto"/>
        <w:rPr>
          <w:rFonts w:asciiTheme="minorHAnsi" w:hAnsiTheme="minorHAnsi" w:cstheme="minorHAnsi"/>
          <w:sz w:val="22"/>
          <w:szCs w:val="22"/>
        </w:rPr>
      </w:pPr>
    </w:p>
    <w:p w14:paraId="239DE07D" w14:textId="7C3B5B5B"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6</w:t>
      </w:r>
      <w:r w:rsidR="00A23874" w:rsidRPr="00D839B6">
        <w:rPr>
          <w:rFonts w:asciiTheme="minorHAnsi" w:hAnsiTheme="minorHAnsi" w:cstheme="minorHAnsi"/>
          <w:bCs/>
          <w:szCs w:val="22"/>
        </w:rPr>
        <w:t xml:space="preserve">.1. O valor total estimado para esta Ata de Registro de Preços é de </w:t>
      </w:r>
      <w:r w:rsidR="00A23874" w:rsidRPr="00D839B6">
        <w:rPr>
          <w:rFonts w:asciiTheme="minorHAnsi" w:hAnsiTheme="minorHAnsi" w:cstheme="minorHAnsi"/>
          <w:b/>
          <w:szCs w:val="22"/>
        </w:rPr>
        <w:t>R$___________,</w:t>
      </w:r>
      <w:r w:rsidR="00A23874" w:rsidRPr="00D839B6">
        <w:rPr>
          <w:rFonts w:asciiTheme="minorHAnsi" w:hAnsiTheme="minorHAnsi" w:cstheme="minorHAnsi"/>
          <w:bCs/>
          <w:szCs w:val="22"/>
        </w:rPr>
        <w:t xml:space="preserve"> conforme proposta atualizada pela DETENTORA(S) vinculada a esta Ata.</w:t>
      </w:r>
    </w:p>
    <w:p w14:paraId="7AB9E0F1" w14:textId="04BCDE21" w:rsidR="00A23874" w:rsidRPr="00D839B6" w:rsidRDefault="00A104CF" w:rsidP="00910697">
      <w:pPr>
        <w:pStyle w:val="Standard"/>
        <w:spacing w:line="276" w:lineRule="auto"/>
        <w:ind w:left="516"/>
        <w:jc w:val="both"/>
        <w:rPr>
          <w:rFonts w:asciiTheme="minorHAnsi" w:hAnsiTheme="minorHAnsi" w:cstheme="minorHAnsi"/>
          <w:bCs/>
          <w:szCs w:val="22"/>
        </w:rPr>
      </w:pPr>
      <w:r w:rsidRPr="00D839B6">
        <w:rPr>
          <w:rFonts w:asciiTheme="minorHAnsi" w:hAnsiTheme="minorHAnsi" w:cstheme="minorHAnsi"/>
          <w:bCs/>
          <w:szCs w:val="22"/>
        </w:rPr>
        <w:t>6</w:t>
      </w:r>
      <w:r w:rsidR="00A23874" w:rsidRPr="00D839B6">
        <w:rPr>
          <w:rFonts w:asciiTheme="minorHAnsi" w:hAnsiTheme="minorHAnsi" w:cstheme="minorHAnsi"/>
          <w:bCs/>
          <w:szCs w:val="22"/>
        </w:rPr>
        <w:t>.1.1. As formas de pagamentos devidos a DENTENTORA(S) dependerão dos quantitativos efetivamente fornecidos.</w:t>
      </w:r>
    </w:p>
    <w:p w14:paraId="47F76CF8" w14:textId="77777777" w:rsidR="00A23874" w:rsidRPr="00D839B6" w:rsidRDefault="00A23874" w:rsidP="002C50B4">
      <w:pPr>
        <w:pStyle w:val="Standard"/>
        <w:spacing w:line="276" w:lineRule="auto"/>
        <w:jc w:val="both"/>
        <w:rPr>
          <w:rFonts w:asciiTheme="minorHAnsi" w:hAnsiTheme="minorHAnsi" w:cstheme="minorHAnsi"/>
          <w:bCs/>
          <w:szCs w:val="22"/>
        </w:rPr>
      </w:pPr>
    </w:p>
    <w:p w14:paraId="3D4BEDFA" w14:textId="58920D46" w:rsidR="00A23874" w:rsidRPr="00D839B6" w:rsidRDefault="00A104CF" w:rsidP="00910697">
      <w:pPr>
        <w:pStyle w:val="Nivel2"/>
        <w:numPr>
          <w:ilvl w:val="0"/>
          <w:numId w:val="0"/>
        </w:numPr>
        <w:spacing w:before="0" w:after="0"/>
        <w:rPr>
          <w:rFonts w:asciiTheme="minorHAnsi" w:hAnsiTheme="minorHAnsi" w:cstheme="minorHAnsi"/>
          <w:bCs/>
          <w:sz w:val="22"/>
          <w:szCs w:val="22"/>
        </w:rPr>
      </w:pPr>
      <w:r w:rsidRPr="00D839B6">
        <w:rPr>
          <w:rFonts w:asciiTheme="minorHAnsi" w:hAnsiTheme="minorHAnsi" w:cstheme="minorHAnsi"/>
          <w:bCs/>
          <w:sz w:val="22"/>
          <w:szCs w:val="22"/>
        </w:rPr>
        <w:t>6</w:t>
      </w:r>
      <w:r w:rsidR="00A23874" w:rsidRPr="00D839B6">
        <w:rPr>
          <w:rFonts w:asciiTheme="minorHAnsi" w:hAnsiTheme="minorHAnsi" w:cstheme="minorHAnsi"/>
          <w:bCs/>
          <w:sz w:val="22"/>
          <w:szCs w:val="22"/>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D839B6" w:rsidRDefault="00A23874" w:rsidP="00910697">
      <w:pPr>
        <w:pStyle w:val="Nivel2"/>
        <w:numPr>
          <w:ilvl w:val="0"/>
          <w:numId w:val="0"/>
        </w:numPr>
        <w:spacing w:before="0" w:after="0"/>
        <w:rPr>
          <w:rFonts w:asciiTheme="minorHAnsi" w:hAnsiTheme="minorHAnsi" w:cstheme="minorHAnsi"/>
          <w:bCs/>
          <w:sz w:val="22"/>
          <w:szCs w:val="22"/>
        </w:rPr>
      </w:pPr>
    </w:p>
    <w:p w14:paraId="73A3622F" w14:textId="7B64D15D" w:rsidR="00A23874" w:rsidRPr="00D839B6" w:rsidRDefault="00A104CF" w:rsidP="00910697">
      <w:pPr>
        <w:pStyle w:val="Nivel2"/>
        <w:numPr>
          <w:ilvl w:val="0"/>
          <w:numId w:val="0"/>
        </w:numPr>
        <w:spacing w:before="0" w:after="0"/>
        <w:rPr>
          <w:rFonts w:asciiTheme="minorHAnsi" w:hAnsiTheme="minorHAnsi" w:cstheme="minorHAnsi"/>
          <w:bCs/>
          <w:sz w:val="22"/>
          <w:szCs w:val="22"/>
        </w:rPr>
      </w:pPr>
      <w:r w:rsidRPr="00D839B6">
        <w:rPr>
          <w:rFonts w:asciiTheme="minorHAnsi" w:hAnsiTheme="minorHAnsi" w:cstheme="minorHAnsi"/>
          <w:bCs/>
          <w:sz w:val="22"/>
          <w:szCs w:val="22"/>
          <w:lang w:eastAsia="en-US"/>
        </w:rPr>
        <w:t>6</w:t>
      </w:r>
      <w:r w:rsidR="00A23874" w:rsidRPr="00D839B6">
        <w:rPr>
          <w:rFonts w:asciiTheme="minorHAnsi" w:hAnsiTheme="minorHAnsi" w:cstheme="minorHAnsi"/>
          <w:bCs/>
          <w:sz w:val="22"/>
          <w:szCs w:val="22"/>
          <w:lang w:eastAsia="en-US"/>
        </w:rPr>
        <w:t xml:space="preserve">.3. </w:t>
      </w:r>
      <w:r w:rsidR="00A23874" w:rsidRPr="00D839B6">
        <w:rPr>
          <w:rFonts w:asciiTheme="minorHAnsi" w:hAnsiTheme="minorHAnsi" w:cstheme="minorHAnsi"/>
          <w:bCs/>
          <w:sz w:val="22"/>
          <w:szCs w:val="22"/>
        </w:rPr>
        <w:t xml:space="preserve">O prazo para pagamento </w:t>
      </w:r>
      <w:r w:rsidR="00A23874" w:rsidRPr="00D839B6">
        <w:rPr>
          <w:rFonts w:asciiTheme="minorHAnsi" w:hAnsiTheme="minorHAnsi" w:cstheme="minorHAnsi"/>
          <w:bCs/>
          <w:color w:val="auto"/>
          <w:sz w:val="22"/>
          <w:szCs w:val="22"/>
          <w:lang w:eastAsia="en-US"/>
        </w:rPr>
        <w:t>a DENTENTORA</w:t>
      </w:r>
      <w:r w:rsidR="00A23874" w:rsidRPr="00D839B6">
        <w:rPr>
          <w:rFonts w:asciiTheme="minorHAnsi" w:hAnsiTheme="minorHAnsi" w:cstheme="minorHAnsi"/>
          <w:bCs/>
          <w:sz w:val="22"/>
          <w:szCs w:val="22"/>
        </w:rPr>
        <w:t xml:space="preserve"> e demais condições a ele referentes encontram-se definidos no Termo de Referência, anexo a esta Ata de Registro de Preços.</w:t>
      </w:r>
    </w:p>
    <w:p w14:paraId="2B85B1A8" w14:textId="77777777" w:rsidR="007444DE" w:rsidRPr="00D839B6" w:rsidRDefault="007444DE" w:rsidP="00910697">
      <w:pPr>
        <w:pStyle w:val="Nivel2"/>
        <w:numPr>
          <w:ilvl w:val="0"/>
          <w:numId w:val="0"/>
        </w:numPr>
        <w:spacing w:before="0" w:after="0"/>
        <w:rPr>
          <w:rFonts w:asciiTheme="minorHAnsi" w:hAnsiTheme="minorHAnsi" w:cstheme="minorHAnsi"/>
          <w:sz w:val="22"/>
          <w:szCs w:val="22"/>
        </w:rPr>
      </w:pPr>
    </w:p>
    <w:p w14:paraId="2F4EA8C3" w14:textId="62659F5C" w:rsidR="00A23874" w:rsidRPr="00D839B6" w:rsidRDefault="00A104CF" w:rsidP="00910697">
      <w:pPr>
        <w:pStyle w:val="Nivel01"/>
        <w:numPr>
          <w:ilvl w:val="0"/>
          <w:numId w:val="0"/>
        </w:numPr>
        <w:spacing w:line="276" w:lineRule="auto"/>
        <w:ind w:left="714"/>
        <w:rPr>
          <w:rFonts w:asciiTheme="minorHAnsi" w:hAnsiTheme="minorHAnsi" w:cstheme="minorHAnsi"/>
          <w:sz w:val="22"/>
          <w:szCs w:val="22"/>
        </w:rPr>
      </w:pPr>
      <w:r w:rsidRPr="00D839B6">
        <w:rPr>
          <w:rFonts w:asciiTheme="minorHAnsi" w:eastAsiaTheme="minorHAnsi" w:hAnsiTheme="minorHAnsi" w:cstheme="minorHAnsi"/>
          <w:sz w:val="22"/>
          <w:szCs w:val="22"/>
          <w:lang w:eastAsia="en-US"/>
        </w:rPr>
        <w:t xml:space="preserve">7. </w:t>
      </w:r>
      <w:r w:rsidR="00A23874" w:rsidRPr="00D839B6">
        <w:rPr>
          <w:rFonts w:asciiTheme="minorHAnsi" w:eastAsiaTheme="minorHAnsi" w:hAnsiTheme="minorHAnsi" w:cstheme="minorHAnsi"/>
          <w:sz w:val="22"/>
          <w:szCs w:val="22"/>
          <w:lang w:eastAsia="en-US"/>
        </w:rPr>
        <w:t xml:space="preserve"> </w:t>
      </w:r>
      <w:r w:rsidR="00A23874" w:rsidRPr="00D839B6">
        <w:rPr>
          <w:rFonts w:asciiTheme="minorHAnsi" w:hAnsiTheme="minorHAnsi" w:cstheme="minorHAnsi"/>
          <w:sz w:val="22"/>
          <w:szCs w:val="22"/>
        </w:rPr>
        <w:t>DO REAJUSTE E REEQUILIBRIO ECONÔMICO-FINANCEIRO</w:t>
      </w:r>
    </w:p>
    <w:p w14:paraId="2E8E8585" w14:textId="77777777" w:rsidR="00FA208D" w:rsidRPr="00D839B6" w:rsidRDefault="00FA208D" w:rsidP="00910697">
      <w:pPr>
        <w:spacing w:line="276" w:lineRule="auto"/>
        <w:rPr>
          <w:rFonts w:asciiTheme="minorHAnsi" w:hAnsiTheme="minorHAnsi" w:cstheme="minorHAnsi"/>
          <w:sz w:val="22"/>
          <w:szCs w:val="22"/>
        </w:rPr>
      </w:pPr>
    </w:p>
    <w:p w14:paraId="57CEF56A" w14:textId="518A655B" w:rsidR="00A23874" w:rsidRPr="00D839B6" w:rsidRDefault="00A104CF" w:rsidP="00910697">
      <w:pPr>
        <w:pStyle w:val="Standard"/>
        <w:spacing w:line="276" w:lineRule="auto"/>
        <w:jc w:val="both"/>
        <w:rPr>
          <w:rFonts w:asciiTheme="minorHAnsi" w:hAnsiTheme="minorHAnsi" w:cstheme="minorHAnsi"/>
          <w:bCs/>
          <w:color w:val="FF0000"/>
          <w:szCs w:val="22"/>
        </w:rPr>
      </w:pPr>
      <w:r w:rsidRPr="00D839B6">
        <w:rPr>
          <w:rFonts w:asciiTheme="minorHAnsi" w:hAnsiTheme="minorHAnsi" w:cstheme="minorHAnsi"/>
          <w:bCs/>
          <w:szCs w:val="22"/>
        </w:rPr>
        <w:t>7</w:t>
      </w:r>
      <w:r w:rsidR="00A23874" w:rsidRPr="00D839B6">
        <w:rPr>
          <w:rFonts w:asciiTheme="minorHAnsi" w:hAnsiTheme="minorHAnsi" w:cstheme="minorHAnsi"/>
          <w:bCs/>
          <w:szCs w:val="22"/>
        </w:rPr>
        <w:t>.1.</w:t>
      </w:r>
      <w:r w:rsidR="00A23874" w:rsidRPr="00D839B6">
        <w:rPr>
          <w:rFonts w:asciiTheme="minorHAnsi" w:hAnsiTheme="minorHAnsi" w:cstheme="minorHAnsi"/>
          <w:bCs/>
          <w:szCs w:val="22"/>
        </w:rPr>
        <w:tab/>
        <w:t>Os preços inicialmente registrados são fixos e irreajustáveis no prazo de um ano contado da data do orçamento estimado, em __/__/__ (DD/MM/AAAA).</w:t>
      </w:r>
    </w:p>
    <w:p w14:paraId="28736505" w14:textId="77777777" w:rsidR="00A23874" w:rsidRPr="00D839B6" w:rsidRDefault="00A23874" w:rsidP="00910697">
      <w:pPr>
        <w:pStyle w:val="Standard"/>
        <w:spacing w:line="276" w:lineRule="auto"/>
        <w:jc w:val="both"/>
        <w:rPr>
          <w:rFonts w:asciiTheme="minorHAnsi" w:hAnsiTheme="minorHAnsi" w:cstheme="minorHAnsi"/>
          <w:bCs/>
          <w:szCs w:val="22"/>
        </w:rPr>
      </w:pPr>
    </w:p>
    <w:p w14:paraId="39A9C18B" w14:textId="702899F2"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7</w:t>
      </w:r>
      <w:r w:rsidR="00A23874" w:rsidRPr="00D839B6">
        <w:rPr>
          <w:rFonts w:asciiTheme="minorHAnsi" w:hAnsiTheme="minorHAnsi" w:cstheme="minorHAnsi"/>
          <w:bCs/>
          <w:szCs w:val="22"/>
        </w:rPr>
        <w:t>.2.</w:t>
      </w:r>
      <w:r w:rsidR="00A23874" w:rsidRPr="00D839B6">
        <w:rPr>
          <w:rFonts w:asciiTheme="minorHAnsi" w:hAnsiTheme="minorHAnsi" w:cstheme="minorHAnsi"/>
          <w:bCs/>
          <w:szCs w:val="22"/>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D839B6" w:rsidRDefault="00A23874" w:rsidP="00910697">
      <w:pPr>
        <w:spacing w:line="276" w:lineRule="auto"/>
        <w:rPr>
          <w:rFonts w:asciiTheme="minorHAnsi" w:eastAsiaTheme="minorHAnsi" w:hAnsiTheme="minorHAnsi" w:cstheme="minorHAnsi"/>
          <w:bCs/>
          <w:sz w:val="22"/>
          <w:szCs w:val="22"/>
          <w:lang w:eastAsia="en-US"/>
        </w:rPr>
      </w:pPr>
    </w:p>
    <w:p w14:paraId="25EDD2D2" w14:textId="7C8ADE24"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7</w:t>
      </w:r>
      <w:r w:rsidR="00A23874" w:rsidRPr="00D839B6">
        <w:rPr>
          <w:rFonts w:asciiTheme="minorHAnsi" w:hAnsiTheme="minorHAnsi" w:cstheme="minorHAnsi"/>
          <w:bCs/>
          <w:szCs w:val="22"/>
        </w:rPr>
        <w:t>.3.</w:t>
      </w:r>
      <w:r w:rsidR="00A23874" w:rsidRPr="00D839B6">
        <w:rPr>
          <w:rFonts w:asciiTheme="minorHAnsi" w:hAnsiTheme="minorHAnsi" w:cstheme="minorHAnsi"/>
          <w:bCs/>
          <w:szCs w:val="22"/>
        </w:rPr>
        <w:tab/>
        <w:t>Nos reajustes subsequentes ao primeiro, o interregno mínimo de um ano será contado a partir dos efeitos financeiros do último reajuste.</w:t>
      </w:r>
    </w:p>
    <w:p w14:paraId="2FBD99BB" w14:textId="77777777" w:rsidR="00A23874" w:rsidRPr="00D839B6" w:rsidRDefault="00A23874" w:rsidP="00910697">
      <w:pPr>
        <w:pStyle w:val="Standard"/>
        <w:spacing w:line="276" w:lineRule="auto"/>
        <w:jc w:val="both"/>
        <w:rPr>
          <w:rFonts w:asciiTheme="minorHAnsi" w:hAnsiTheme="minorHAnsi" w:cstheme="minorHAnsi"/>
          <w:szCs w:val="22"/>
        </w:rPr>
      </w:pPr>
    </w:p>
    <w:p w14:paraId="17BF73CD" w14:textId="1C597ED7"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.4.</w:t>
      </w:r>
      <w:r w:rsidR="00A23874" w:rsidRPr="00D839B6">
        <w:rPr>
          <w:rFonts w:asciiTheme="minorHAnsi" w:hAnsiTheme="minorHAnsi" w:cstheme="minorHAnsi"/>
          <w:szCs w:val="22"/>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D839B6" w:rsidRDefault="00A23874" w:rsidP="00910697">
      <w:pPr>
        <w:pStyle w:val="Standard"/>
        <w:spacing w:line="276" w:lineRule="auto"/>
        <w:jc w:val="both"/>
        <w:rPr>
          <w:rFonts w:asciiTheme="minorHAnsi" w:hAnsiTheme="minorHAnsi" w:cstheme="minorHAnsi"/>
          <w:szCs w:val="22"/>
        </w:rPr>
      </w:pPr>
    </w:p>
    <w:p w14:paraId="388409C2" w14:textId="7D77DD96"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.5.</w:t>
      </w:r>
      <w:r w:rsidR="00A23874" w:rsidRPr="00D839B6">
        <w:rPr>
          <w:rFonts w:asciiTheme="minorHAnsi" w:hAnsiTheme="minorHAnsi" w:cstheme="minorHAnsi"/>
          <w:szCs w:val="22"/>
        </w:rPr>
        <w:tab/>
        <w:t>Nas aferições finais, o(s) índice(s) utilizado(s) para reajuste será(</w:t>
      </w:r>
      <w:proofErr w:type="spellStart"/>
      <w:r w:rsidR="00A23874" w:rsidRPr="00D839B6">
        <w:rPr>
          <w:rFonts w:asciiTheme="minorHAnsi" w:hAnsiTheme="minorHAnsi" w:cstheme="minorHAnsi"/>
          <w:szCs w:val="22"/>
        </w:rPr>
        <w:t>ão</w:t>
      </w:r>
      <w:proofErr w:type="spellEnd"/>
      <w:r w:rsidR="00A23874" w:rsidRPr="00D839B6">
        <w:rPr>
          <w:rFonts w:asciiTheme="minorHAnsi" w:hAnsiTheme="minorHAnsi" w:cstheme="minorHAnsi"/>
          <w:szCs w:val="22"/>
        </w:rPr>
        <w:t>), obrigatoriamente, o(s) definitivo(s).</w:t>
      </w:r>
    </w:p>
    <w:p w14:paraId="3C7720D5" w14:textId="77777777" w:rsidR="00A23874" w:rsidRPr="00D839B6" w:rsidRDefault="00A23874" w:rsidP="00910697">
      <w:pPr>
        <w:pStyle w:val="Standard"/>
        <w:spacing w:line="276" w:lineRule="auto"/>
        <w:jc w:val="both"/>
        <w:rPr>
          <w:rFonts w:asciiTheme="minorHAnsi" w:hAnsiTheme="minorHAnsi" w:cstheme="minorHAnsi"/>
          <w:szCs w:val="22"/>
        </w:rPr>
      </w:pPr>
    </w:p>
    <w:p w14:paraId="41335E8D" w14:textId="218E7CD7"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.6.</w:t>
      </w:r>
      <w:r w:rsidR="00A23874" w:rsidRPr="00D839B6">
        <w:rPr>
          <w:rFonts w:asciiTheme="minorHAnsi" w:hAnsiTheme="minorHAnsi" w:cstheme="minorHAnsi"/>
          <w:szCs w:val="22"/>
        </w:rPr>
        <w:tab/>
        <w:t>Caso o(s) índice(s) estabelecido(s) para reajustamento venha(m) a ser extinto(s) ou de qualquer forma não possa(m) mais ser utilizado(s), será(</w:t>
      </w:r>
      <w:proofErr w:type="spellStart"/>
      <w:r w:rsidR="00A23874" w:rsidRPr="00D839B6">
        <w:rPr>
          <w:rFonts w:asciiTheme="minorHAnsi" w:hAnsiTheme="minorHAnsi" w:cstheme="minorHAnsi"/>
          <w:szCs w:val="22"/>
        </w:rPr>
        <w:t>ão</w:t>
      </w:r>
      <w:proofErr w:type="spellEnd"/>
      <w:r w:rsidR="00A23874" w:rsidRPr="00D839B6">
        <w:rPr>
          <w:rFonts w:asciiTheme="minorHAnsi" w:hAnsiTheme="minorHAnsi" w:cstheme="minorHAnsi"/>
          <w:szCs w:val="22"/>
        </w:rPr>
        <w:t>) adotado(s), em substituição, o(s) que vier(em) a ser determinado(s) pela legislação então em vigor.</w:t>
      </w:r>
    </w:p>
    <w:p w14:paraId="6ABF1286" w14:textId="77777777" w:rsidR="00A23874" w:rsidRPr="00D839B6" w:rsidRDefault="00A23874" w:rsidP="00910697">
      <w:pPr>
        <w:pStyle w:val="Standard"/>
        <w:spacing w:line="276" w:lineRule="auto"/>
        <w:jc w:val="both"/>
        <w:rPr>
          <w:rFonts w:asciiTheme="minorHAnsi" w:hAnsiTheme="minorHAnsi" w:cstheme="minorHAnsi"/>
          <w:szCs w:val="22"/>
        </w:rPr>
      </w:pPr>
    </w:p>
    <w:p w14:paraId="3F368D93" w14:textId="3822EE5D"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.7.</w:t>
      </w:r>
      <w:r w:rsidR="00A23874" w:rsidRPr="00D839B6">
        <w:rPr>
          <w:rFonts w:asciiTheme="minorHAnsi" w:hAnsiTheme="minorHAnsi" w:cstheme="minorHAnsi"/>
          <w:szCs w:val="22"/>
        </w:rPr>
        <w:tab/>
        <w:t>Na ausência de previsão legal quanto ao índice substituto, as partes elegerão novo índice oficial, para reajustamento do preço do valor remanescente, por meio de termo aditivo.</w:t>
      </w:r>
    </w:p>
    <w:p w14:paraId="2AE213A6" w14:textId="77777777" w:rsidR="00A23874" w:rsidRPr="00D839B6" w:rsidRDefault="00A23874" w:rsidP="00910697">
      <w:pPr>
        <w:pStyle w:val="Standard"/>
        <w:spacing w:line="276" w:lineRule="auto"/>
        <w:jc w:val="both"/>
        <w:rPr>
          <w:rFonts w:asciiTheme="minorHAnsi" w:hAnsiTheme="minorHAnsi" w:cstheme="minorHAnsi"/>
          <w:szCs w:val="22"/>
        </w:rPr>
      </w:pPr>
    </w:p>
    <w:p w14:paraId="3E189994" w14:textId="50DABF56"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.8.</w:t>
      </w:r>
      <w:r w:rsidR="00A23874" w:rsidRPr="00D839B6">
        <w:rPr>
          <w:rFonts w:asciiTheme="minorHAnsi" w:hAnsiTheme="minorHAnsi" w:cstheme="minorHAnsi"/>
          <w:szCs w:val="22"/>
        </w:rPr>
        <w:tab/>
        <w:t xml:space="preserve">Nos termos da alínea “d”, do inciso II, do Art. 124, da lei </w:t>
      </w:r>
      <w:r w:rsidR="00C04BD4" w:rsidRPr="00D839B6">
        <w:rPr>
          <w:rFonts w:asciiTheme="minorHAnsi" w:hAnsiTheme="minorHAnsi" w:cstheme="minorHAnsi"/>
          <w:szCs w:val="22"/>
        </w:rPr>
        <w:t xml:space="preserve">Federal </w:t>
      </w:r>
      <w:r w:rsidR="00A23874" w:rsidRPr="00D839B6">
        <w:rPr>
          <w:rFonts w:asciiTheme="minorHAnsi" w:hAnsiTheme="minorHAnsi" w:cstheme="minorHAnsi"/>
          <w:szCs w:val="22"/>
        </w:rPr>
        <w:t>14.133/2021, e do Art. 1</w:t>
      </w:r>
      <w:r w:rsidR="0070310B" w:rsidRPr="00D839B6">
        <w:rPr>
          <w:rFonts w:asciiTheme="minorHAnsi" w:hAnsiTheme="minorHAnsi" w:cstheme="minorHAnsi"/>
          <w:szCs w:val="22"/>
        </w:rPr>
        <w:t>1</w:t>
      </w:r>
      <w:r w:rsidR="00A23874" w:rsidRPr="00D839B6">
        <w:rPr>
          <w:rFonts w:asciiTheme="minorHAnsi" w:hAnsiTheme="minorHAnsi" w:cstheme="minorHAnsi"/>
          <w:szCs w:val="22"/>
        </w:rPr>
        <w:t xml:space="preserve">, do Decreto Municipal n.º </w:t>
      </w:r>
      <w:r w:rsidR="000565D4" w:rsidRPr="00D839B6">
        <w:rPr>
          <w:rFonts w:asciiTheme="minorHAnsi" w:hAnsiTheme="minorHAnsi" w:cstheme="minorHAnsi"/>
          <w:szCs w:val="22"/>
        </w:rPr>
        <w:t>411/2023</w:t>
      </w:r>
      <w:r w:rsidR="00A23874" w:rsidRPr="00D839B6">
        <w:rPr>
          <w:rFonts w:asciiTheme="minorHAnsi" w:hAnsiTheme="minorHAnsi" w:cstheme="minorHAnsi"/>
          <w:szCs w:val="22"/>
        </w:rPr>
        <w:t>, parte final, os preços registrados poderão ser objeto de revisão, em decorrência de fato superveniente que eleve o custo do objeto registrado.</w:t>
      </w:r>
    </w:p>
    <w:p w14:paraId="50C8872D" w14:textId="77777777" w:rsidR="00A23874" w:rsidRPr="00D839B6" w:rsidRDefault="00A23874" w:rsidP="00910697">
      <w:pPr>
        <w:pStyle w:val="Standard"/>
        <w:spacing w:line="276" w:lineRule="auto"/>
        <w:jc w:val="both"/>
        <w:rPr>
          <w:rFonts w:asciiTheme="minorHAnsi" w:hAnsiTheme="minorHAnsi" w:cstheme="minorHAnsi"/>
          <w:szCs w:val="22"/>
        </w:rPr>
      </w:pPr>
    </w:p>
    <w:p w14:paraId="37F69CF8" w14:textId="2382387F" w:rsidR="00A23874" w:rsidRPr="00D839B6" w:rsidRDefault="00A104CF" w:rsidP="00910697">
      <w:pPr>
        <w:pStyle w:val="Standard"/>
        <w:spacing w:line="276" w:lineRule="auto"/>
        <w:ind w:left="426"/>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.8.1. Para apresentação e instrução do pedido de revisão, a(s) empresa(s) DENTENTORA(S) da presente Ata deverá(</w:t>
      </w:r>
      <w:proofErr w:type="spellStart"/>
      <w:r w:rsidR="00A23874" w:rsidRPr="00D839B6">
        <w:rPr>
          <w:rFonts w:asciiTheme="minorHAnsi" w:hAnsiTheme="minorHAnsi" w:cstheme="minorHAnsi"/>
          <w:szCs w:val="22"/>
        </w:rPr>
        <w:t>ão</w:t>
      </w:r>
      <w:proofErr w:type="spellEnd"/>
      <w:r w:rsidR="00A23874" w:rsidRPr="00D839B6">
        <w:rPr>
          <w:rFonts w:asciiTheme="minorHAnsi" w:hAnsiTheme="minorHAnsi" w:cstheme="minorHAnsi"/>
          <w:szCs w:val="22"/>
        </w:rPr>
        <w:t xml:space="preserve">) observar as disposições contidas no Art. 13 do Decreto Municipal n.º </w:t>
      </w:r>
      <w:r w:rsidR="000565D4" w:rsidRPr="00D839B6">
        <w:rPr>
          <w:rFonts w:asciiTheme="minorHAnsi" w:hAnsiTheme="minorHAnsi" w:cstheme="minorHAnsi"/>
          <w:szCs w:val="22"/>
        </w:rPr>
        <w:t>411/2023</w:t>
      </w:r>
      <w:r w:rsidR="00A23874" w:rsidRPr="00D839B6">
        <w:rPr>
          <w:rFonts w:asciiTheme="minorHAnsi" w:hAnsiTheme="minorHAnsi" w:cstheme="minorHAnsi"/>
          <w:szCs w:val="22"/>
        </w:rPr>
        <w:t>.</w:t>
      </w:r>
    </w:p>
    <w:p w14:paraId="0AF0A4D9" w14:textId="77777777" w:rsidR="00A23874" w:rsidRPr="00D839B6" w:rsidRDefault="00A23874" w:rsidP="00910697">
      <w:pPr>
        <w:pStyle w:val="Standard"/>
        <w:spacing w:line="276" w:lineRule="auto"/>
        <w:jc w:val="both"/>
        <w:rPr>
          <w:rFonts w:asciiTheme="minorHAnsi" w:hAnsiTheme="minorHAnsi" w:cstheme="minorHAnsi"/>
          <w:szCs w:val="22"/>
        </w:rPr>
      </w:pPr>
    </w:p>
    <w:p w14:paraId="4CF0C8A3" w14:textId="7D6701A1"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 xml:space="preserve">.9. Nos termos do Art. 17 do decreto Municipal n.º </w:t>
      </w:r>
      <w:r w:rsidR="000565D4" w:rsidRPr="00D839B6">
        <w:rPr>
          <w:rFonts w:asciiTheme="minorHAnsi" w:hAnsiTheme="minorHAnsi" w:cstheme="minorHAnsi"/>
          <w:szCs w:val="22"/>
        </w:rPr>
        <w:t>411/2023</w:t>
      </w:r>
      <w:r w:rsidR="00A23874" w:rsidRPr="00D839B6">
        <w:rPr>
          <w:rFonts w:asciiTheme="minorHAnsi" w:hAnsiTheme="minorHAnsi" w:cstheme="minorHAnsi"/>
          <w:szCs w:val="22"/>
        </w:rPr>
        <w:t>, poderão ocorrer alterações nos contratos decorrentes desta Ata de Registro de Preços, observadas as disposições dos Artigos 124 a 136 da Lei Federal nº 14.133/2021.</w:t>
      </w:r>
    </w:p>
    <w:p w14:paraId="7945D129" w14:textId="77777777" w:rsidR="00A23874" w:rsidRPr="00D839B6" w:rsidRDefault="00A23874" w:rsidP="00910697">
      <w:pPr>
        <w:pStyle w:val="Standard"/>
        <w:spacing w:line="276" w:lineRule="auto"/>
        <w:jc w:val="both"/>
        <w:rPr>
          <w:rFonts w:asciiTheme="minorHAnsi" w:hAnsiTheme="minorHAnsi" w:cstheme="minorHAnsi"/>
          <w:color w:val="FF0000"/>
          <w:szCs w:val="22"/>
        </w:rPr>
      </w:pPr>
    </w:p>
    <w:p w14:paraId="3A20CEE5" w14:textId="27CD96F3" w:rsidR="00A23874" w:rsidRPr="00D839B6" w:rsidRDefault="00A23874" w:rsidP="00F833C8">
      <w:pPr>
        <w:pStyle w:val="PargrafodaLista"/>
        <w:numPr>
          <w:ilvl w:val="0"/>
          <w:numId w:val="42"/>
        </w:numPr>
        <w:spacing w:line="276" w:lineRule="auto"/>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DA OBRIGAÇÃO DE FORNECIMENTO</w:t>
      </w:r>
    </w:p>
    <w:p w14:paraId="69609AD5" w14:textId="77777777" w:rsidR="00A23874" w:rsidRPr="00D839B6" w:rsidRDefault="00A23874" w:rsidP="00910697">
      <w:pPr>
        <w:spacing w:line="276" w:lineRule="auto"/>
        <w:rPr>
          <w:rFonts w:asciiTheme="minorHAnsi" w:eastAsiaTheme="minorHAnsi" w:hAnsiTheme="minorHAnsi" w:cstheme="minorHAnsi"/>
          <w:sz w:val="22"/>
          <w:szCs w:val="22"/>
          <w:lang w:eastAsia="en-US"/>
        </w:rPr>
      </w:pPr>
    </w:p>
    <w:p w14:paraId="26ACCA30" w14:textId="520F705E"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8</w:t>
      </w:r>
      <w:r w:rsidR="00A23874" w:rsidRPr="00D839B6">
        <w:rPr>
          <w:rFonts w:asciiTheme="minorHAnsi" w:hAnsiTheme="minorHAnsi" w:cstheme="minorHAnsi"/>
          <w:bCs/>
          <w:szCs w:val="22"/>
        </w:rPr>
        <w:t>.1. Durante o prazo de validade desta Ata de Registro de Preços e do preço registrado na Ata de Registro de Preços, a (s) DETENTORA(S) estará (</w:t>
      </w:r>
      <w:proofErr w:type="spellStart"/>
      <w:r w:rsidR="00A23874" w:rsidRPr="00D839B6">
        <w:rPr>
          <w:rFonts w:asciiTheme="minorHAnsi" w:hAnsiTheme="minorHAnsi" w:cstheme="minorHAnsi"/>
          <w:bCs/>
          <w:szCs w:val="22"/>
        </w:rPr>
        <w:t>ão</w:t>
      </w:r>
      <w:proofErr w:type="spellEnd"/>
      <w:r w:rsidR="00A23874" w:rsidRPr="00D839B6">
        <w:rPr>
          <w:rFonts w:asciiTheme="minorHAnsi" w:hAnsiTheme="minorHAnsi" w:cstheme="minorHAnsi"/>
          <w:bCs/>
          <w:szCs w:val="22"/>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D839B6" w:rsidRDefault="00A23874" w:rsidP="00910697">
      <w:pPr>
        <w:pStyle w:val="Standard"/>
        <w:spacing w:line="276" w:lineRule="auto"/>
        <w:jc w:val="both"/>
        <w:rPr>
          <w:rFonts w:asciiTheme="minorHAnsi" w:hAnsiTheme="minorHAnsi" w:cstheme="minorHAnsi"/>
          <w:bCs/>
          <w:szCs w:val="22"/>
        </w:rPr>
      </w:pPr>
    </w:p>
    <w:p w14:paraId="0F4F9429" w14:textId="56CBC403" w:rsidR="00A23874" w:rsidRPr="00D839B6" w:rsidRDefault="00A104CF" w:rsidP="00910697">
      <w:pPr>
        <w:pStyle w:val="Standard"/>
        <w:spacing w:line="276" w:lineRule="auto"/>
        <w:ind w:left="284"/>
        <w:jc w:val="both"/>
        <w:rPr>
          <w:rFonts w:asciiTheme="minorHAnsi" w:hAnsiTheme="minorHAnsi" w:cstheme="minorHAnsi"/>
          <w:bCs/>
          <w:szCs w:val="22"/>
        </w:rPr>
      </w:pPr>
      <w:r w:rsidRPr="00D839B6">
        <w:rPr>
          <w:rFonts w:asciiTheme="minorHAnsi" w:hAnsiTheme="minorHAnsi" w:cstheme="minorHAnsi"/>
          <w:bCs/>
          <w:szCs w:val="22"/>
        </w:rPr>
        <w:t>8</w:t>
      </w:r>
      <w:r w:rsidR="00A23874" w:rsidRPr="00D839B6">
        <w:rPr>
          <w:rFonts w:asciiTheme="minorHAnsi" w:hAnsiTheme="minorHAnsi" w:cstheme="minorHAnsi"/>
          <w:bCs/>
          <w:szCs w:val="22"/>
        </w:rPr>
        <w:t>.1.1. A(S) DETENTORA(S) estará(</w:t>
      </w:r>
      <w:proofErr w:type="spellStart"/>
      <w:r w:rsidR="00A23874" w:rsidRPr="00D839B6">
        <w:rPr>
          <w:rFonts w:asciiTheme="minorHAnsi" w:hAnsiTheme="minorHAnsi" w:cstheme="minorHAnsi"/>
          <w:bCs/>
          <w:szCs w:val="22"/>
        </w:rPr>
        <w:t>ão</w:t>
      </w:r>
      <w:proofErr w:type="spellEnd"/>
      <w:r w:rsidR="00A23874" w:rsidRPr="00D839B6">
        <w:rPr>
          <w:rFonts w:asciiTheme="minorHAnsi" w:hAnsiTheme="minorHAnsi" w:cstheme="minorHAnsi"/>
          <w:bCs/>
          <w:szCs w:val="22"/>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D839B6" w:rsidRDefault="00EA15CF" w:rsidP="00910697">
      <w:pPr>
        <w:pStyle w:val="Standard"/>
        <w:spacing w:line="276" w:lineRule="auto"/>
        <w:ind w:left="284"/>
        <w:jc w:val="both"/>
        <w:rPr>
          <w:rFonts w:asciiTheme="minorHAnsi" w:hAnsiTheme="minorHAnsi" w:cstheme="minorHAnsi"/>
          <w:bCs/>
          <w:szCs w:val="22"/>
        </w:rPr>
      </w:pPr>
    </w:p>
    <w:p w14:paraId="7AF3916D" w14:textId="3CDDDB07"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8</w:t>
      </w:r>
      <w:r w:rsidR="00A23874" w:rsidRPr="00D839B6">
        <w:rPr>
          <w:rFonts w:asciiTheme="minorHAnsi" w:hAnsiTheme="minorHAnsi" w:cstheme="minorHAnsi"/>
          <w:bCs/>
          <w:szCs w:val="22"/>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D839B6" w:rsidRDefault="00A23874" w:rsidP="00910697">
      <w:pPr>
        <w:pStyle w:val="Standard"/>
        <w:spacing w:line="276" w:lineRule="auto"/>
        <w:jc w:val="both"/>
        <w:rPr>
          <w:rFonts w:asciiTheme="minorHAnsi" w:hAnsiTheme="minorHAnsi" w:cstheme="minorHAnsi"/>
          <w:bCs/>
          <w:szCs w:val="22"/>
        </w:rPr>
      </w:pPr>
    </w:p>
    <w:p w14:paraId="5B45126D" w14:textId="55C3CF9B"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8</w:t>
      </w:r>
      <w:r w:rsidR="00A23874" w:rsidRPr="00D839B6">
        <w:rPr>
          <w:rFonts w:asciiTheme="minorHAnsi" w:hAnsiTheme="minorHAnsi" w:cstheme="minorHAnsi"/>
          <w:bCs/>
          <w:szCs w:val="22"/>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D839B6">
        <w:rPr>
          <w:rFonts w:asciiTheme="minorHAnsi" w:hAnsiTheme="minorHAnsi" w:cstheme="minorHAnsi"/>
          <w:bCs/>
          <w:szCs w:val="22"/>
        </w:rPr>
        <w:t>411/2023</w:t>
      </w:r>
      <w:r w:rsidR="00A23874" w:rsidRPr="00D839B6">
        <w:rPr>
          <w:rFonts w:asciiTheme="minorHAnsi" w:hAnsiTheme="minorHAnsi" w:cstheme="minorHAnsi"/>
          <w:bCs/>
          <w:szCs w:val="22"/>
        </w:rPr>
        <w:t>.</w:t>
      </w:r>
    </w:p>
    <w:p w14:paraId="731924FC" w14:textId="77777777" w:rsidR="00A23874" w:rsidRPr="00D839B6" w:rsidRDefault="00A23874" w:rsidP="00910697">
      <w:pPr>
        <w:spacing w:line="276" w:lineRule="auto"/>
        <w:rPr>
          <w:rFonts w:asciiTheme="minorHAnsi" w:eastAsiaTheme="minorHAnsi" w:hAnsiTheme="minorHAnsi" w:cstheme="minorHAnsi"/>
          <w:bCs/>
          <w:sz w:val="22"/>
          <w:szCs w:val="22"/>
          <w:lang w:eastAsia="en-US"/>
        </w:rPr>
      </w:pPr>
    </w:p>
    <w:p w14:paraId="7B64A5F5" w14:textId="77777777" w:rsidR="00EA15CF" w:rsidRPr="00D839B6" w:rsidRDefault="00EA15CF" w:rsidP="00F833C8">
      <w:pPr>
        <w:pStyle w:val="PargrafodaLista"/>
        <w:numPr>
          <w:ilvl w:val="0"/>
          <w:numId w:val="42"/>
        </w:numPr>
        <w:spacing w:line="276" w:lineRule="auto"/>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DAS CONDIÇÕES DE FORNECIMENTO</w:t>
      </w:r>
    </w:p>
    <w:p w14:paraId="18010D37"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37A2AEAB" w14:textId="673E8922" w:rsidR="00EA15CF" w:rsidRPr="00D839B6" w:rsidRDefault="00A104CF"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9</w:t>
      </w:r>
      <w:r w:rsidR="00EA15CF" w:rsidRPr="00D839B6">
        <w:rPr>
          <w:rFonts w:asciiTheme="minorHAnsi" w:hAnsiTheme="minorHAnsi" w:cstheme="minorHAnsi"/>
          <w:bCs/>
          <w:sz w:val="22"/>
          <w:szCs w:val="22"/>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D839B6" w:rsidRDefault="00EA15CF" w:rsidP="00910697">
      <w:pPr>
        <w:pStyle w:val="Standard"/>
        <w:spacing w:line="276" w:lineRule="auto"/>
        <w:jc w:val="both"/>
        <w:rPr>
          <w:rFonts w:asciiTheme="minorHAnsi" w:hAnsiTheme="minorHAnsi" w:cstheme="minorHAnsi"/>
          <w:bCs/>
          <w:szCs w:val="22"/>
        </w:rPr>
      </w:pPr>
    </w:p>
    <w:p w14:paraId="47DC92DA" w14:textId="0F10E9F7" w:rsidR="00EA15CF"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9</w:t>
      </w:r>
      <w:r w:rsidR="00EA15CF" w:rsidRPr="00D839B6">
        <w:rPr>
          <w:rFonts w:asciiTheme="minorHAnsi" w:hAnsiTheme="minorHAnsi" w:cstheme="minorHAnsi"/>
          <w:bCs/>
          <w:szCs w:val="22"/>
        </w:rPr>
        <w:t>.2. A autorização de fornecimento, que será considerada como o contrato de fornecimento acessório da presente Ata de Registro de Preços, estipulará:</w:t>
      </w:r>
    </w:p>
    <w:p w14:paraId="73FA8D3C" w14:textId="77777777" w:rsidR="00EA15CF" w:rsidRPr="00D839B6" w:rsidRDefault="00EA15CF" w:rsidP="00910697">
      <w:pPr>
        <w:pStyle w:val="Standard"/>
        <w:spacing w:line="276" w:lineRule="auto"/>
        <w:jc w:val="both"/>
        <w:rPr>
          <w:rFonts w:asciiTheme="minorHAnsi" w:hAnsiTheme="minorHAnsi" w:cstheme="minorHAnsi"/>
          <w:bCs/>
          <w:szCs w:val="22"/>
        </w:rPr>
      </w:pPr>
    </w:p>
    <w:p w14:paraId="6E09210B" w14:textId="7777777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a) a quantidade do produto a ser fornecida pela(s) DETENTORA(S) no momento, respeitado o disposto nesta Ata de Registro de Preços e demais documentos que a integram;</w:t>
      </w:r>
    </w:p>
    <w:p w14:paraId="6F4592B6"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5B1A49B9" w14:textId="7777777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b) a forma do fornecimento da quantidade no momento desejada, se parcelada em dias diferentes ou se integral;</w:t>
      </w:r>
    </w:p>
    <w:p w14:paraId="1A8B36EB" w14:textId="77777777" w:rsidR="00EA15CF" w:rsidRPr="00D839B6" w:rsidRDefault="00EA15CF" w:rsidP="00910697">
      <w:pPr>
        <w:pStyle w:val="Standard"/>
        <w:spacing w:line="276" w:lineRule="auto"/>
        <w:ind w:left="567"/>
        <w:jc w:val="both"/>
        <w:rPr>
          <w:rFonts w:asciiTheme="minorHAnsi" w:hAnsiTheme="minorHAnsi" w:cstheme="minorHAnsi"/>
          <w:bCs/>
          <w:szCs w:val="22"/>
          <w:highlight w:val="green"/>
        </w:rPr>
      </w:pPr>
    </w:p>
    <w:p w14:paraId="69C6A0BF" w14:textId="07BC65C1" w:rsidR="00EA15CF" w:rsidRPr="00D839B6" w:rsidRDefault="00EA15CF" w:rsidP="00910697">
      <w:pPr>
        <w:spacing w:line="276" w:lineRule="auto"/>
        <w:ind w:left="567"/>
        <w:jc w:val="both"/>
        <w:rPr>
          <w:rFonts w:asciiTheme="minorHAnsi" w:hAnsiTheme="minorHAnsi" w:cstheme="minorHAnsi"/>
          <w:bCs/>
          <w:sz w:val="22"/>
          <w:szCs w:val="22"/>
        </w:rPr>
      </w:pPr>
      <w:r w:rsidRPr="00D839B6">
        <w:rPr>
          <w:rFonts w:asciiTheme="minorHAnsi" w:hAnsiTheme="minorHAnsi" w:cstheme="minorHAnsi"/>
          <w:bCs/>
          <w:sz w:val="22"/>
          <w:szCs w:val="22"/>
        </w:rPr>
        <w:t xml:space="preserve">c) o prazo máximo de entrega dos produtos que será de </w:t>
      </w:r>
      <w:r w:rsidR="00333511" w:rsidRPr="00D839B6">
        <w:rPr>
          <w:rFonts w:asciiTheme="minorHAnsi" w:hAnsiTheme="minorHAnsi" w:cstheme="minorHAnsi"/>
          <w:b/>
          <w:sz w:val="22"/>
          <w:szCs w:val="22"/>
        </w:rPr>
        <w:t>10</w:t>
      </w:r>
      <w:r w:rsidRPr="00D839B6">
        <w:rPr>
          <w:rFonts w:asciiTheme="minorHAnsi" w:hAnsiTheme="minorHAnsi" w:cstheme="minorHAnsi"/>
          <w:b/>
          <w:sz w:val="22"/>
          <w:szCs w:val="22"/>
        </w:rPr>
        <w:t xml:space="preserve"> (</w:t>
      </w:r>
      <w:r w:rsidR="00333511" w:rsidRPr="00D839B6">
        <w:rPr>
          <w:rFonts w:asciiTheme="minorHAnsi" w:hAnsiTheme="minorHAnsi" w:cstheme="minorHAnsi"/>
          <w:b/>
          <w:sz w:val="22"/>
          <w:szCs w:val="22"/>
        </w:rPr>
        <w:t>dez</w:t>
      </w:r>
      <w:r w:rsidRPr="00D839B6">
        <w:rPr>
          <w:rFonts w:asciiTheme="minorHAnsi" w:hAnsiTheme="minorHAnsi" w:cstheme="minorHAnsi"/>
          <w:b/>
          <w:sz w:val="22"/>
          <w:szCs w:val="22"/>
        </w:rPr>
        <w:t>) dias</w:t>
      </w:r>
      <w:r w:rsidRPr="00D839B6">
        <w:rPr>
          <w:rFonts w:asciiTheme="minorHAnsi" w:hAnsiTheme="minorHAnsi" w:cstheme="minorHAnsi"/>
          <w:bCs/>
          <w:sz w:val="22"/>
          <w:szCs w:val="22"/>
        </w:rPr>
        <w:t>, após o recebimento da Autorização de Fornecimento (A.F.)</w:t>
      </w:r>
      <w:r w:rsidR="00333511" w:rsidRPr="00D839B6">
        <w:rPr>
          <w:rFonts w:asciiTheme="minorHAnsi" w:hAnsiTheme="minorHAnsi" w:cstheme="minorHAnsi"/>
          <w:bCs/>
          <w:sz w:val="22"/>
          <w:szCs w:val="22"/>
        </w:rPr>
        <w:t xml:space="preserve">. </w:t>
      </w:r>
    </w:p>
    <w:p w14:paraId="0411B541" w14:textId="77777777" w:rsidR="00EA15CF" w:rsidRPr="00D839B6" w:rsidRDefault="00EA15CF" w:rsidP="00910697">
      <w:pPr>
        <w:pStyle w:val="Standard"/>
        <w:spacing w:line="276" w:lineRule="auto"/>
        <w:ind w:left="567"/>
        <w:jc w:val="both"/>
        <w:rPr>
          <w:rFonts w:asciiTheme="minorHAnsi" w:hAnsiTheme="minorHAnsi" w:cstheme="minorHAnsi"/>
          <w:b/>
          <w:szCs w:val="22"/>
        </w:rPr>
      </w:pPr>
    </w:p>
    <w:p w14:paraId="36632760" w14:textId="1D4AE1D5" w:rsidR="00EA15CF"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9</w:t>
      </w:r>
      <w:r w:rsidR="00EA15CF" w:rsidRPr="00D839B6">
        <w:rPr>
          <w:rFonts w:asciiTheme="minorHAnsi" w:hAnsiTheme="minorHAnsi" w:cstheme="minorHAnsi"/>
          <w:bCs/>
          <w:szCs w:val="22"/>
        </w:rPr>
        <w:t>.3. Respeitados os limites estabelecidos no Termo de Referência e demais anexos que integram esta Ata de Registro de Preços</w:t>
      </w:r>
      <w:r w:rsidR="00395905" w:rsidRPr="00D839B6">
        <w:rPr>
          <w:rFonts w:asciiTheme="minorHAnsi" w:hAnsiTheme="minorHAnsi" w:cstheme="minorHAnsi"/>
          <w:bCs/>
          <w:szCs w:val="22"/>
        </w:rPr>
        <w:t xml:space="preserve">, </w:t>
      </w:r>
      <w:r w:rsidR="00EA15CF" w:rsidRPr="00D839B6">
        <w:rPr>
          <w:rFonts w:asciiTheme="minorHAnsi" w:hAnsiTheme="minorHAnsi" w:cstheme="minorHAnsi"/>
          <w:bCs/>
          <w:szCs w:val="22"/>
        </w:rPr>
        <w:t>será facultado ao MUNICÍPIO convocar a(s) DETENTORA(S) para assinar tantas autorizações de fornecimento quanto forem necessárias para o atendimento de suas necessidades.</w:t>
      </w:r>
    </w:p>
    <w:p w14:paraId="14EA6086" w14:textId="77777777" w:rsidR="00EA15CF" w:rsidRPr="00D839B6" w:rsidRDefault="00EA15CF" w:rsidP="00910697">
      <w:pPr>
        <w:pStyle w:val="Standard"/>
        <w:spacing w:line="276" w:lineRule="auto"/>
        <w:jc w:val="both"/>
        <w:rPr>
          <w:rFonts w:asciiTheme="minorHAnsi" w:hAnsiTheme="minorHAnsi" w:cstheme="minorHAnsi"/>
          <w:bCs/>
          <w:szCs w:val="22"/>
        </w:rPr>
      </w:pPr>
    </w:p>
    <w:p w14:paraId="7E85B590" w14:textId="34721D30" w:rsidR="00EA15CF" w:rsidRPr="00D839B6" w:rsidRDefault="00A104CF"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9</w:t>
      </w:r>
      <w:r w:rsidR="00EA15CF" w:rsidRPr="00D839B6">
        <w:rPr>
          <w:rFonts w:asciiTheme="minorHAnsi" w:hAnsiTheme="minorHAnsi" w:cstheme="minorHAnsi"/>
          <w:bCs/>
          <w:sz w:val="22"/>
          <w:szCs w:val="22"/>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346B19C9" w14:textId="77777777" w:rsidR="00EA15CF" w:rsidRPr="00D839B6" w:rsidRDefault="00EA15CF" w:rsidP="00F833C8">
      <w:pPr>
        <w:pStyle w:val="PargrafodaLista"/>
        <w:numPr>
          <w:ilvl w:val="0"/>
          <w:numId w:val="42"/>
        </w:numPr>
        <w:spacing w:line="276" w:lineRule="auto"/>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DA DOTAÇÃO ORÇAMENTÁRIA</w:t>
      </w:r>
    </w:p>
    <w:p w14:paraId="0FE9142B" w14:textId="77777777"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666C8D30" w14:textId="6AFB56CB" w:rsidR="00EA15CF" w:rsidRPr="00D839B6" w:rsidRDefault="00A104CF" w:rsidP="00910697">
      <w:pPr>
        <w:pStyle w:val="Recuodecorpodetexto21"/>
        <w:spacing w:line="276" w:lineRule="auto"/>
        <w:ind w:firstLine="0"/>
        <w:rPr>
          <w:rFonts w:asciiTheme="minorHAnsi" w:hAnsiTheme="minorHAnsi" w:cstheme="minorHAnsi"/>
          <w:sz w:val="22"/>
          <w:szCs w:val="22"/>
        </w:rPr>
      </w:pPr>
      <w:r w:rsidRPr="00D839B6">
        <w:rPr>
          <w:rFonts w:asciiTheme="minorHAnsi" w:hAnsiTheme="minorHAnsi" w:cstheme="minorHAnsi"/>
          <w:bCs/>
          <w:sz w:val="22"/>
          <w:szCs w:val="22"/>
        </w:rPr>
        <w:t>10</w:t>
      </w:r>
      <w:r w:rsidR="00EA15CF" w:rsidRPr="00D839B6">
        <w:rPr>
          <w:rFonts w:asciiTheme="minorHAnsi" w:hAnsiTheme="minorHAnsi" w:cstheme="minorHAnsi"/>
          <w:bCs/>
          <w:sz w:val="22"/>
          <w:szCs w:val="22"/>
        </w:rPr>
        <w:t>.1.</w:t>
      </w:r>
      <w:r w:rsidR="00EA15CF" w:rsidRPr="00D839B6">
        <w:rPr>
          <w:rFonts w:asciiTheme="minorHAnsi" w:hAnsiTheme="minorHAnsi" w:cstheme="minorHAnsi"/>
          <w:b/>
          <w:sz w:val="22"/>
          <w:szCs w:val="22"/>
        </w:rPr>
        <w:t xml:space="preserve"> </w:t>
      </w:r>
      <w:r w:rsidR="00EA15CF" w:rsidRPr="00D839B6">
        <w:rPr>
          <w:rFonts w:asciiTheme="minorHAnsi" w:hAnsiTheme="minorHAnsi" w:cstheme="minorHAnsi"/>
          <w:sz w:val="22"/>
          <w:szCs w:val="22"/>
        </w:rPr>
        <w:t>A(s) dotação(</w:t>
      </w:r>
      <w:proofErr w:type="spellStart"/>
      <w:r w:rsidR="00EA15CF" w:rsidRPr="00D839B6">
        <w:rPr>
          <w:rFonts w:asciiTheme="minorHAnsi" w:hAnsiTheme="minorHAnsi" w:cstheme="minorHAnsi"/>
          <w:sz w:val="22"/>
          <w:szCs w:val="22"/>
        </w:rPr>
        <w:t>ões</w:t>
      </w:r>
      <w:proofErr w:type="spellEnd"/>
      <w:r w:rsidR="00EA15CF" w:rsidRPr="00D839B6">
        <w:rPr>
          <w:rFonts w:asciiTheme="minorHAnsi" w:hAnsiTheme="minorHAnsi" w:cstheme="minorHAnsi"/>
          <w:sz w:val="22"/>
          <w:szCs w:val="22"/>
        </w:rPr>
        <w:t>) orçamentária(s) que dará(</w:t>
      </w:r>
      <w:proofErr w:type="spellStart"/>
      <w:r w:rsidR="00EA15CF" w:rsidRPr="00D839B6">
        <w:rPr>
          <w:rFonts w:asciiTheme="minorHAnsi" w:hAnsiTheme="minorHAnsi" w:cstheme="minorHAnsi"/>
          <w:sz w:val="22"/>
          <w:szCs w:val="22"/>
        </w:rPr>
        <w:t>ão</w:t>
      </w:r>
      <w:proofErr w:type="spellEnd"/>
      <w:r w:rsidR="00EA15CF" w:rsidRPr="00D839B6">
        <w:rPr>
          <w:rFonts w:asciiTheme="minorHAnsi" w:hAnsiTheme="minorHAnsi" w:cstheme="minorHAnsi"/>
          <w:sz w:val="22"/>
          <w:szCs w:val="22"/>
        </w:rPr>
        <w:t>) suporte às despesas decorrentes  desta Ata de Registro de Preços será(</w:t>
      </w:r>
      <w:proofErr w:type="spellStart"/>
      <w:r w:rsidR="00EA15CF" w:rsidRPr="00D839B6">
        <w:rPr>
          <w:rFonts w:asciiTheme="minorHAnsi" w:hAnsiTheme="minorHAnsi" w:cstheme="minorHAnsi"/>
          <w:sz w:val="22"/>
          <w:szCs w:val="22"/>
        </w:rPr>
        <w:t>ão</w:t>
      </w:r>
      <w:proofErr w:type="spellEnd"/>
      <w:r w:rsidR="00EA15CF" w:rsidRPr="00D839B6">
        <w:rPr>
          <w:rFonts w:asciiTheme="minorHAnsi" w:hAnsiTheme="minorHAnsi" w:cstheme="minorHAnsi"/>
          <w:sz w:val="22"/>
          <w:szCs w:val="22"/>
        </w:rPr>
        <w:t>):</w:t>
      </w:r>
    </w:p>
    <w:p w14:paraId="58399738"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4DCF09BD" w14:textId="77777777" w:rsidR="00D839B6" w:rsidRPr="00D839B6" w:rsidRDefault="00D839B6" w:rsidP="00D839B6">
      <w:pPr>
        <w:numPr>
          <w:ilvl w:val="0"/>
          <w:numId w:val="46"/>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D839B6">
        <w:rPr>
          <w:rFonts w:asciiTheme="minorHAnsi" w:hAnsiTheme="minorHAnsi" w:cstheme="minorHAnsi"/>
          <w:color w:val="000000"/>
          <w:sz w:val="22"/>
          <w:szCs w:val="22"/>
        </w:rPr>
        <w:t>02.06.01.10.303.0007.2533.3.3.90.30.00 – Ficha 232;</w:t>
      </w:r>
    </w:p>
    <w:p w14:paraId="1AB57BD8" w14:textId="77777777" w:rsidR="00D839B6" w:rsidRPr="00D839B6" w:rsidRDefault="00D839B6" w:rsidP="00D839B6">
      <w:pPr>
        <w:numPr>
          <w:ilvl w:val="0"/>
          <w:numId w:val="46"/>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D839B6">
        <w:rPr>
          <w:rFonts w:asciiTheme="minorHAnsi" w:hAnsiTheme="minorHAnsi" w:cstheme="minorHAnsi"/>
          <w:color w:val="000000"/>
          <w:sz w:val="22"/>
          <w:szCs w:val="22"/>
        </w:rPr>
        <w:t>02.06.01.10.303.0007.2533.3.3.90.32.00 – Ficha 235;</w:t>
      </w:r>
    </w:p>
    <w:p w14:paraId="3F5CBB53" w14:textId="77777777" w:rsidR="00D839B6" w:rsidRPr="00D839B6" w:rsidRDefault="00D839B6" w:rsidP="00D839B6">
      <w:pPr>
        <w:numPr>
          <w:ilvl w:val="0"/>
          <w:numId w:val="46"/>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D839B6">
        <w:rPr>
          <w:rFonts w:asciiTheme="minorHAnsi" w:hAnsiTheme="minorHAnsi" w:cstheme="minorHAnsi"/>
          <w:color w:val="000000"/>
          <w:sz w:val="22"/>
          <w:szCs w:val="22"/>
        </w:rPr>
        <w:t>02.06.01.10.303.0007.2533.3.3.90.91.00 – Ficha 238;</w:t>
      </w:r>
    </w:p>
    <w:p w14:paraId="638B3F49" w14:textId="77777777" w:rsidR="00D839B6" w:rsidRPr="00D839B6" w:rsidRDefault="00D839B6" w:rsidP="00D839B6">
      <w:pPr>
        <w:numPr>
          <w:ilvl w:val="0"/>
          <w:numId w:val="46"/>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D839B6">
        <w:rPr>
          <w:rFonts w:asciiTheme="minorHAnsi" w:hAnsiTheme="minorHAnsi" w:cstheme="minorHAnsi"/>
          <w:color w:val="000000"/>
          <w:sz w:val="22"/>
          <w:szCs w:val="22"/>
        </w:rPr>
        <w:t>02.06.01.10.303.0007.2533.3.3.90.30.00 – Ficha 233;</w:t>
      </w:r>
    </w:p>
    <w:p w14:paraId="7007AF14" w14:textId="77777777" w:rsidR="00D839B6" w:rsidRPr="00D839B6" w:rsidRDefault="00D839B6" w:rsidP="00D839B6">
      <w:pPr>
        <w:numPr>
          <w:ilvl w:val="0"/>
          <w:numId w:val="46"/>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D839B6">
        <w:rPr>
          <w:rFonts w:asciiTheme="minorHAnsi" w:hAnsiTheme="minorHAnsi" w:cstheme="minorHAnsi"/>
          <w:color w:val="000000"/>
          <w:sz w:val="22"/>
          <w:szCs w:val="22"/>
        </w:rPr>
        <w:t>02.06.01.10.303.0007.2533.3.3.90.30.00 – Ficha 234;</w:t>
      </w:r>
    </w:p>
    <w:p w14:paraId="71D4911E" w14:textId="77777777" w:rsidR="00D839B6" w:rsidRPr="00D839B6" w:rsidRDefault="00D839B6" w:rsidP="00D839B6">
      <w:pPr>
        <w:numPr>
          <w:ilvl w:val="0"/>
          <w:numId w:val="46"/>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D839B6">
        <w:rPr>
          <w:rFonts w:asciiTheme="minorHAnsi" w:hAnsiTheme="minorHAnsi" w:cstheme="minorHAnsi"/>
          <w:color w:val="000000"/>
          <w:sz w:val="22"/>
          <w:szCs w:val="22"/>
        </w:rPr>
        <w:t>02.06.01.10.303.0007.2533.3.3.90.32.00</w:t>
      </w:r>
      <w:r w:rsidRPr="00D839B6">
        <w:rPr>
          <w:rFonts w:asciiTheme="minorHAnsi" w:eastAsia="Arial" w:hAnsiTheme="minorHAnsi" w:cstheme="minorHAnsi"/>
          <w:color w:val="000000"/>
          <w:sz w:val="22"/>
          <w:szCs w:val="22"/>
        </w:rPr>
        <w:t xml:space="preserve"> – </w:t>
      </w:r>
      <w:r w:rsidRPr="00D839B6">
        <w:rPr>
          <w:rFonts w:asciiTheme="minorHAnsi" w:hAnsiTheme="minorHAnsi" w:cstheme="minorHAnsi"/>
          <w:color w:val="000000"/>
          <w:sz w:val="22"/>
          <w:szCs w:val="22"/>
        </w:rPr>
        <w:t>Ficha 236;</w:t>
      </w:r>
    </w:p>
    <w:p w14:paraId="02D019AC" w14:textId="77777777" w:rsidR="00D839B6" w:rsidRPr="00D839B6" w:rsidRDefault="00D839B6" w:rsidP="00D839B6">
      <w:pPr>
        <w:numPr>
          <w:ilvl w:val="0"/>
          <w:numId w:val="46"/>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D839B6">
        <w:rPr>
          <w:rFonts w:asciiTheme="minorHAnsi" w:hAnsiTheme="minorHAnsi" w:cstheme="minorHAnsi"/>
          <w:color w:val="000000"/>
          <w:sz w:val="22"/>
          <w:szCs w:val="22"/>
        </w:rPr>
        <w:t>02.06.01.10.301.0007.2029.3.3.90.33.00 – Ficha 198;</w:t>
      </w:r>
    </w:p>
    <w:p w14:paraId="04759303" w14:textId="77777777" w:rsidR="00D839B6" w:rsidRPr="00D839B6" w:rsidRDefault="00D839B6" w:rsidP="00D839B6">
      <w:pPr>
        <w:numPr>
          <w:ilvl w:val="0"/>
          <w:numId w:val="46"/>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D839B6">
        <w:rPr>
          <w:rFonts w:asciiTheme="minorHAnsi" w:hAnsiTheme="minorHAnsi" w:cstheme="minorHAnsi"/>
          <w:color w:val="000000"/>
          <w:sz w:val="22"/>
          <w:szCs w:val="22"/>
        </w:rPr>
        <w:t>02.06.01.10.301.0007.2029.3.3.90.32.00 – Ficha 203;</w:t>
      </w:r>
    </w:p>
    <w:p w14:paraId="2D957E0F" w14:textId="77777777" w:rsidR="00D839B6" w:rsidRPr="00D839B6" w:rsidRDefault="00D839B6" w:rsidP="00D839B6">
      <w:pPr>
        <w:numPr>
          <w:ilvl w:val="0"/>
          <w:numId w:val="46"/>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D839B6">
        <w:rPr>
          <w:rFonts w:asciiTheme="minorHAnsi" w:hAnsiTheme="minorHAnsi" w:cstheme="minorHAnsi"/>
          <w:color w:val="000000"/>
          <w:sz w:val="22"/>
          <w:szCs w:val="22"/>
        </w:rPr>
        <w:t>02.06.01.10.301.0007.2029.3.3.90.33.00 – Ficha 199;</w:t>
      </w:r>
    </w:p>
    <w:p w14:paraId="5B11D71C" w14:textId="77777777" w:rsidR="00D839B6" w:rsidRPr="00D839B6" w:rsidRDefault="00D839B6" w:rsidP="00D839B6">
      <w:pPr>
        <w:numPr>
          <w:ilvl w:val="0"/>
          <w:numId w:val="46"/>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D839B6">
        <w:rPr>
          <w:rFonts w:asciiTheme="minorHAnsi" w:hAnsiTheme="minorHAnsi" w:cstheme="minorHAnsi"/>
          <w:color w:val="000000"/>
          <w:sz w:val="22"/>
          <w:szCs w:val="22"/>
        </w:rPr>
        <w:t>02.06.01.10.301.0007.2029.3.3.90.33.00 – Ficha 200;</w:t>
      </w:r>
    </w:p>
    <w:p w14:paraId="56763DAD" w14:textId="77777777" w:rsidR="00D839B6" w:rsidRPr="00D839B6" w:rsidRDefault="00D839B6" w:rsidP="00D839B6">
      <w:pPr>
        <w:numPr>
          <w:ilvl w:val="0"/>
          <w:numId w:val="46"/>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D839B6">
        <w:rPr>
          <w:rFonts w:asciiTheme="minorHAnsi" w:hAnsiTheme="minorHAnsi" w:cstheme="minorHAnsi"/>
          <w:color w:val="000000"/>
          <w:sz w:val="22"/>
          <w:szCs w:val="22"/>
        </w:rPr>
        <w:t>02.06.01.10.301.0007.2029.3.3.90.33.00 – Ficha 201.</w:t>
      </w:r>
    </w:p>
    <w:p w14:paraId="4D2E5CCD" w14:textId="77777777" w:rsidR="00EA15CF" w:rsidRPr="00D839B6" w:rsidRDefault="00EA15CF" w:rsidP="00910697">
      <w:pPr>
        <w:spacing w:line="276" w:lineRule="auto"/>
        <w:rPr>
          <w:rFonts w:asciiTheme="minorHAnsi" w:eastAsiaTheme="minorHAnsi" w:hAnsiTheme="minorHAnsi" w:cstheme="minorHAnsi"/>
          <w:color w:val="FF0000"/>
          <w:sz w:val="22"/>
          <w:szCs w:val="22"/>
          <w:lang w:eastAsia="en-US"/>
        </w:rPr>
      </w:pPr>
    </w:p>
    <w:p w14:paraId="56CF7EA6" w14:textId="0442CDBE" w:rsidR="00EA15CF" w:rsidRPr="00D839B6" w:rsidRDefault="00EA15CF" w:rsidP="00F833C8">
      <w:pPr>
        <w:pStyle w:val="Standard"/>
        <w:numPr>
          <w:ilvl w:val="0"/>
          <w:numId w:val="42"/>
        </w:numPr>
        <w:spacing w:line="276" w:lineRule="auto"/>
        <w:jc w:val="both"/>
        <w:rPr>
          <w:rFonts w:asciiTheme="minorHAnsi" w:hAnsiTheme="minorHAnsi" w:cstheme="minorHAnsi"/>
          <w:b/>
          <w:szCs w:val="22"/>
        </w:rPr>
      </w:pPr>
      <w:r w:rsidRPr="00D839B6">
        <w:rPr>
          <w:rFonts w:asciiTheme="minorHAnsi" w:hAnsiTheme="minorHAnsi" w:cstheme="minorHAnsi"/>
          <w:b/>
          <w:szCs w:val="22"/>
        </w:rPr>
        <w:t>DA ENTREGA DO(S) PRODUTO(S)</w:t>
      </w:r>
    </w:p>
    <w:p w14:paraId="671689D0" w14:textId="428084E2"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F943890" w14:textId="21BF3745"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1</w:t>
      </w:r>
      <w:r w:rsidRPr="00D839B6">
        <w:rPr>
          <w:rFonts w:asciiTheme="minorHAnsi" w:hAnsiTheme="minorHAnsi" w:cstheme="minorHAnsi"/>
          <w:bCs/>
          <w:szCs w:val="22"/>
        </w:rPr>
        <w:t>.1. Aperfeiçoada a autorização de fornecimento na forma prevista na cláusula 8.2 desta Ata de Registro de Preços, estará(</w:t>
      </w:r>
      <w:proofErr w:type="spellStart"/>
      <w:r w:rsidRPr="00D839B6">
        <w:rPr>
          <w:rFonts w:asciiTheme="minorHAnsi" w:hAnsiTheme="minorHAnsi" w:cstheme="minorHAnsi"/>
          <w:bCs/>
          <w:szCs w:val="22"/>
        </w:rPr>
        <w:t>ão</w:t>
      </w:r>
      <w:proofErr w:type="spellEnd"/>
      <w:r w:rsidRPr="00D839B6">
        <w:rPr>
          <w:rFonts w:asciiTheme="minorHAnsi" w:hAnsiTheme="minorHAnsi" w:cstheme="minorHAnsi"/>
          <w:bCs/>
          <w:szCs w:val="22"/>
        </w:rPr>
        <w:t>) a(s) DETENTORA(S) obrigada(s) a fornecer os produtos nela estipulados, no prazo e na(s) quantidade(s) prevista(s).</w:t>
      </w:r>
    </w:p>
    <w:p w14:paraId="544AE3F9" w14:textId="77777777" w:rsidR="00EA15CF" w:rsidRPr="00D839B6" w:rsidRDefault="00EA15CF" w:rsidP="00910697">
      <w:pPr>
        <w:pStyle w:val="Standard"/>
        <w:spacing w:line="276" w:lineRule="auto"/>
        <w:jc w:val="both"/>
        <w:rPr>
          <w:rFonts w:asciiTheme="minorHAnsi" w:hAnsiTheme="minorHAnsi" w:cstheme="minorHAnsi"/>
          <w:bCs/>
          <w:szCs w:val="22"/>
        </w:rPr>
      </w:pPr>
    </w:p>
    <w:p w14:paraId="5818A45E" w14:textId="1570EC5D"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1</w:t>
      </w:r>
      <w:r w:rsidRPr="00D839B6">
        <w:rPr>
          <w:rFonts w:asciiTheme="minorHAnsi" w:hAnsiTheme="minorHAnsi" w:cstheme="minorHAnsi"/>
          <w:bCs/>
          <w:szCs w:val="22"/>
        </w:rPr>
        <w:t>.2. Não será admitida a entrega de produtos pela(s) DETENTORA(S), nem o seu recebimento, sem que previamente tenha sido aperfeiçoada a respectiva autorização de fornecimento.</w:t>
      </w:r>
    </w:p>
    <w:p w14:paraId="44668CFB" w14:textId="77777777" w:rsidR="00EA15CF" w:rsidRPr="00D839B6" w:rsidRDefault="00EA15CF" w:rsidP="00910697">
      <w:pPr>
        <w:pStyle w:val="Standard"/>
        <w:spacing w:line="276" w:lineRule="auto"/>
        <w:jc w:val="both"/>
        <w:rPr>
          <w:rFonts w:asciiTheme="minorHAnsi" w:hAnsiTheme="minorHAnsi" w:cstheme="minorHAnsi"/>
          <w:bCs/>
          <w:szCs w:val="22"/>
        </w:rPr>
      </w:pPr>
    </w:p>
    <w:p w14:paraId="2D3B4310" w14:textId="3256A26F"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1</w:t>
      </w:r>
      <w:r w:rsidRPr="00D839B6">
        <w:rPr>
          <w:rFonts w:asciiTheme="minorHAnsi" w:hAnsiTheme="minorHAnsi" w:cstheme="minorHAnsi"/>
          <w:bCs/>
          <w:szCs w:val="22"/>
        </w:rPr>
        <w:t>.3. Os produtos, objeto da presente Ata de Registro de Preços, deverão ser entregues pela(s) DETENTORA(S) nos termos e prazos constantes da Autorização de Fornecimento.</w:t>
      </w:r>
    </w:p>
    <w:p w14:paraId="51FC8557" w14:textId="77777777"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002EE2FB" w14:textId="77777777" w:rsidR="00EA15CF" w:rsidRPr="00D839B6" w:rsidRDefault="00EA15CF" w:rsidP="00F833C8">
      <w:pPr>
        <w:pStyle w:val="PargrafodaLista"/>
        <w:numPr>
          <w:ilvl w:val="0"/>
          <w:numId w:val="42"/>
        </w:numPr>
        <w:spacing w:line="276" w:lineRule="auto"/>
        <w:jc w:val="both"/>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DO RECEBIMENTO DO OBJETO CONTRATADO EM DECORRÊNCIA DESTA ATA DE REGISTRO DE PREÇOS</w:t>
      </w:r>
    </w:p>
    <w:p w14:paraId="1BC56E8D"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20108007" w14:textId="38610AB9"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2</w:t>
      </w:r>
      <w:r w:rsidRPr="00D839B6">
        <w:rPr>
          <w:rFonts w:asciiTheme="minorHAnsi" w:hAnsiTheme="minorHAnsi" w:cstheme="minorHAnsi"/>
          <w:bCs/>
          <w:szCs w:val="22"/>
        </w:rPr>
        <w:t>.1. O(s) objeto(s) da presente Ata de Registro de Preços será(</w:t>
      </w:r>
      <w:proofErr w:type="spellStart"/>
      <w:r w:rsidRPr="00D839B6">
        <w:rPr>
          <w:rFonts w:asciiTheme="minorHAnsi" w:hAnsiTheme="minorHAnsi" w:cstheme="minorHAnsi"/>
          <w:bCs/>
          <w:szCs w:val="22"/>
        </w:rPr>
        <w:t>ão</w:t>
      </w:r>
      <w:proofErr w:type="spellEnd"/>
      <w:r w:rsidRPr="00D839B6">
        <w:rPr>
          <w:rFonts w:asciiTheme="minorHAnsi" w:hAnsiTheme="minorHAnsi" w:cstheme="minorHAnsi"/>
          <w:bCs/>
          <w:szCs w:val="22"/>
        </w:rPr>
        <w:t xml:space="preserve">) recebido(s) na forma estabelecida nas cláusulas subsequentes, observadas demais disposições do Art. 140 da Lei </w:t>
      </w:r>
      <w:r w:rsidR="00C04BD4" w:rsidRPr="00D839B6">
        <w:rPr>
          <w:rFonts w:asciiTheme="minorHAnsi" w:hAnsiTheme="minorHAnsi" w:cstheme="minorHAnsi"/>
          <w:bCs/>
          <w:szCs w:val="22"/>
        </w:rPr>
        <w:t xml:space="preserve">Federal nº </w:t>
      </w:r>
      <w:r w:rsidRPr="00D839B6">
        <w:rPr>
          <w:rFonts w:asciiTheme="minorHAnsi" w:hAnsiTheme="minorHAnsi" w:cstheme="minorHAnsi"/>
          <w:bCs/>
          <w:szCs w:val="22"/>
        </w:rPr>
        <w:t>14.133/2021.</w:t>
      </w:r>
    </w:p>
    <w:p w14:paraId="340C45B7" w14:textId="77777777" w:rsidR="00EA15CF" w:rsidRPr="00D839B6" w:rsidRDefault="00EA15CF" w:rsidP="00910697">
      <w:pPr>
        <w:pStyle w:val="Standard"/>
        <w:spacing w:line="276" w:lineRule="auto"/>
        <w:jc w:val="both"/>
        <w:rPr>
          <w:rFonts w:asciiTheme="minorHAnsi" w:hAnsiTheme="minorHAnsi" w:cstheme="minorHAnsi"/>
          <w:bCs/>
          <w:szCs w:val="22"/>
        </w:rPr>
      </w:pPr>
    </w:p>
    <w:p w14:paraId="55DB47A9" w14:textId="73831C5A"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2</w:t>
      </w:r>
      <w:r w:rsidRPr="00D839B6">
        <w:rPr>
          <w:rFonts w:asciiTheme="minorHAnsi" w:hAnsiTheme="minorHAnsi" w:cstheme="minorHAnsi"/>
          <w:bCs/>
          <w:szCs w:val="22"/>
        </w:rPr>
        <w:t>.2. O(s) objeto(s) será(</w:t>
      </w:r>
      <w:proofErr w:type="spellStart"/>
      <w:r w:rsidRPr="00D839B6">
        <w:rPr>
          <w:rFonts w:asciiTheme="minorHAnsi" w:hAnsiTheme="minorHAnsi" w:cstheme="minorHAnsi"/>
          <w:bCs/>
          <w:szCs w:val="22"/>
        </w:rPr>
        <w:t>ão</w:t>
      </w:r>
      <w:proofErr w:type="spellEnd"/>
      <w:r w:rsidRPr="00D839B6">
        <w:rPr>
          <w:rFonts w:asciiTheme="minorHAnsi" w:hAnsiTheme="minorHAnsi" w:cstheme="minorHAnsi"/>
          <w:bCs/>
          <w:szCs w:val="22"/>
        </w:rPr>
        <w:t>) recebido(s):</w:t>
      </w:r>
    </w:p>
    <w:p w14:paraId="5858F17D" w14:textId="77777777" w:rsidR="00EA15CF" w:rsidRPr="00D839B6" w:rsidRDefault="00EA15CF" w:rsidP="00910697">
      <w:pPr>
        <w:pStyle w:val="Standard"/>
        <w:spacing w:line="276" w:lineRule="auto"/>
        <w:jc w:val="both"/>
        <w:rPr>
          <w:rFonts w:asciiTheme="minorHAnsi" w:hAnsiTheme="minorHAnsi" w:cstheme="minorHAnsi"/>
          <w:bCs/>
          <w:szCs w:val="22"/>
        </w:rPr>
      </w:pPr>
    </w:p>
    <w:p w14:paraId="6735331B" w14:textId="406B9B73" w:rsidR="00EA15CF" w:rsidRPr="00D839B6" w:rsidRDefault="00EA15CF" w:rsidP="00696879">
      <w:pPr>
        <w:pStyle w:val="Standard"/>
        <w:numPr>
          <w:ilvl w:val="0"/>
          <w:numId w:val="28"/>
        </w:numPr>
        <w:spacing w:line="276" w:lineRule="auto"/>
        <w:jc w:val="both"/>
        <w:rPr>
          <w:rFonts w:asciiTheme="minorHAnsi" w:hAnsiTheme="minorHAnsi" w:cstheme="minorHAnsi"/>
          <w:bCs/>
          <w:szCs w:val="22"/>
        </w:rPr>
      </w:pPr>
      <w:r w:rsidRPr="00D839B6">
        <w:rPr>
          <w:rFonts w:asciiTheme="minorHAnsi" w:hAnsiTheme="minorHAnsi" w:cstheme="minorHAnsi"/>
          <w:bCs/>
          <w:szCs w:val="22"/>
        </w:rPr>
        <w:t>provisoriamente, de forma sumária, pelo responsável por seu acompanhamento e fiscalização, com verificação posterior da conformidade do material com as exigências desta Ata</w:t>
      </w:r>
      <w:r w:rsidR="00395905" w:rsidRPr="00D839B6">
        <w:rPr>
          <w:rFonts w:asciiTheme="minorHAnsi" w:hAnsiTheme="minorHAnsi" w:cstheme="minorHAnsi"/>
          <w:bCs/>
          <w:szCs w:val="22"/>
        </w:rPr>
        <w:t>.</w:t>
      </w:r>
    </w:p>
    <w:p w14:paraId="7EF685D2" w14:textId="77777777" w:rsidR="00EA15CF" w:rsidRPr="00D839B6" w:rsidRDefault="00EA15CF" w:rsidP="00910697">
      <w:pPr>
        <w:pStyle w:val="Standard"/>
        <w:spacing w:line="276" w:lineRule="auto"/>
        <w:ind w:left="786"/>
        <w:jc w:val="both"/>
        <w:rPr>
          <w:rFonts w:asciiTheme="minorHAnsi" w:hAnsiTheme="minorHAnsi" w:cstheme="minorHAnsi"/>
          <w:bCs/>
          <w:szCs w:val="22"/>
        </w:rPr>
      </w:pPr>
    </w:p>
    <w:p w14:paraId="5278C286" w14:textId="611D52D1" w:rsidR="00EA15CF" w:rsidRPr="00D839B6" w:rsidRDefault="00EA15CF" w:rsidP="00395905">
      <w:pPr>
        <w:pStyle w:val="Standard"/>
        <w:tabs>
          <w:tab w:val="left" w:pos="851"/>
        </w:tabs>
        <w:spacing w:line="276" w:lineRule="auto"/>
        <w:ind w:left="426"/>
        <w:jc w:val="both"/>
        <w:rPr>
          <w:rFonts w:asciiTheme="minorHAnsi" w:hAnsiTheme="minorHAnsi" w:cstheme="minorHAnsi"/>
          <w:bCs/>
          <w:szCs w:val="22"/>
        </w:rPr>
      </w:pPr>
      <w:r w:rsidRPr="00D839B6">
        <w:rPr>
          <w:rFonts w:asciiTheme="minorHAnsi" w:hAnsiTheme="minorHAnsi" w:cstheme="minorHAnsi"/>
          <w:bCs/>
          <w:szCs w:val="22"/>
        </w:rPr>
        <w:t>b) definitivamente, por servidor ou comissão designada pela autoridade competente, mediante termo detalhado que comprove o atendimento das exigências desta Ata</w:t>
      </w:r>
      <w:r w:rsidR="00395905" w:rsidRPr="00D839B6">
        <w:rPr>
          <w:rFonts w:asciiTheme="minorHAnsi" w:hAnsiTheme="minorHAnsi" w:cstheme="minorHAnsi"/>
          <w:bCs/>
          <w:szCs w:val="22"/>
        </w:rPr>
        <w:t xml:space="preserve">. </w:t>
      </w:r>
    </w:p>
    <w:p w14:paraId="7DCB649E" w14:textId="77777777" w:rsidR="00EA15CF" w:rsidRPr="00D839B6" w:rsidRDefault="00EA15CF" w:rsidP="00910697">
      <w:pPr>
        <w:pStyle w:val="Standard"/>
        <w:spacing w:line="276" w:lineRule="auto"/>
        <w:jc w:val="both"/>
        <w:rPr>
          <w:rFonts w:asciiTheme="minorHAnsi" w:hAnsiTheme="minorHAnsi" w:cstheme="minorHAnsi"/>
          <w:bCs/>
          <w:szCs w:val="22"/>
        </w:rPr>
      </w:pPr>
    </w:p>
    <w:p w14:paraId="7EE00EB6" w14:textId="43ADF30F"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2</w:t>
      </w:r>
      <w:r w:rsidRPr="00D839B6">
        <w:rPr>
          <w:rFonts w:asciiTheme="minorHAnsi" w:hAnsiTheme="minorHAnsi" w:cstheme="minorHAnsi"/>
          <w:bCs/>
          <w:szCs w:val="22"/>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D839B6" w:rsidRDefault="00EA15CF" w:rsidP="00910697">
      <w:pPr>
        <w:pStyle w:val="Standard"/>
        <w:spacing w:line="276" w:lineRule="auto"/>
        <w:jc w:val="both"/>
        <w:rPr>
          <w:rFonts w:asciiTheme="minorHAnsi" w:hAnsiTheme="minorHAnsi" w:cstheme="minorHAnsi"/>
          <w:bCs/>
          <w:szCs w:val="22"/>
        </w:rPr>
      </w:pPr>
    </w:p>
    <w:p w14:paraId="6AF2A378" w14:textId="08D1F93E"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2</w:t>
      </w:r>
      <w:r w:rsidRPr="00D839B6">
        <w:rPr>
          <w:rFonts w:asciiTheme="minorHAnsi" w:hAnsiTheme="minorHAnsi" w:cstheme="minorHAnsi"/>
          <w:bCs/>
          <w:szCs w:val="22"/>
        </w:rPr>
        <w:t>.4. Estando os materiais fornecidos em desacordo com as especificações e condições detalhadas no Edital de Pregão ou com o disposto na presente Ata de Registro de Preços, a(s) DETENTORA(S) deverá(</w:t>
      </w:r>
      <w:proofErr w:type="spellStart"/>
      <w:r w:rsidRPr="00D839B6">
        <w:rPr>
          <w:rFonts w:asciiTheme="minorHAnsi" w:hAnsiTheme="minorHAnsi" w:cstheme="minorHAnsi"/>
          <w:bCs/>
          <w:szCs w:val="22"/>
        </w:rPr>
        <w:t>ão</w:t>
      </w:r>
      <w:proofErr w:type="spellEnd"/>
      <w:r w:rsidRPr="00D839B6">
        <w:rPr>
          <w:rFonts w:asciiTheme="minorHAnsi" w:hAnsiTheme="minorHAnsi" w:cstheme="minorHAnsi"/>
          <w:bCs/>
          <w:szCs w:val="22"/>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D839B6" w:rsidRDefault="00EA15CF" w:rsidP="00910697">
      <w:pPr>
        <w:pStyle w:val="Standard"/>
        <w:spacing w:line="276" w:lineRule="auto"/>
        <w:jc w:val="both"/>
        <w:rPr>
          <w:rFonts w:asciiTheme="minorHAnsi" w:hAnsiTheme="minorHAnsi" w:cstheme="minorHAnsi"/>
          <w:bCs/>
          <w:szCs w:val="22"/>
        </w:rPr>
      </w:pPr>
    </w:p>
    <w:p w14:paraId="2892BAAE" w14:textId="6D8C99E1" w:rsidR="00EA15CF" w:rsidRPr="00D839B6" w:rsidRDefault="00EA15CF" w:rsidP="00910697">
      <w:pPr>
        <w:spacing w:line="276" w:lineRule="auto"/>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2</w:t>
      </w:r>
      <w:r w:rsidRPr="00D839B6">
        <w:rPr>
          <w:rFonts w:asciiTheme="minorHAnsi" w:hAnsiTheme="minorHAnsi" w:cstheme="minorHAnsi"/>
          <w:bCs/>
          <w:sz w:val="22"/>
          <w:szCs w:val="22"/>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D839B6" w:rsidRDefault="00EA15CF" w:rsidP="00910697">
      <w:pPr>
        <w:spacing w:line="276" w:lineRule="auto"/>
        <w:jc w:val="both"/>
        <w:rPr>
          <w:rFonts w:asciiTheme="minorHAnsi" w:eastAsiaTheme="minorHAnsi" w:hAnsiTheme="minorHAnsi" w:cstheme="minorHAnsi"/>
          <w:sz w:val="22"/>
          <w:szCs w:val="22"/>
          <w:lang w:eastAsia="en-US"/>
        </w:rPr>
      </w:pPr>
    </w:p>
    <w:p w14:paraId="5122E955" w14:textId="77777777" w:rsidR="00EA15CF" w:rsidRPr="00D839B6" w:rsidRDefault="00EA15CF" w:rsidP="00F833C8">
      <w:pPr>
        <w:pStyle w:val="PargrafodaLista"/>
        <w:numPr>
          <w:ilvl w:val="0"/>
          <w:numId w:val="42"/>
        </w:numPr>
        <w:spacing w:line="276" w:lineRule="auto"/>
        <w:jc w:val="both"/>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DOS DIREITOS DO MUNICÍPIO E DAS OBRIGAÇÕES DA(S) DETENTORA(S).</w:t>
      </w:r>
    </w:p>
    <w:p w14:paraId="1D473E04"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6ECFED88" w14:textId="60C695A4"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3</w:t>
      </w:r>
      <w:r w:rsidRPr="00D839B6">
        <w:rPr>
          <w:rFonts w:asciiTheme="minorHAnsi" w:hAnsiTheme="minorHAnsi" w:cstheme="minorHAnsi"/>
          <w:bCs/>
          <w:szCs w:val="22"/>
        </w:rPr>
        <w:t>.1. Serão considerados como direito da Administração na presente Ata de Registro de Preços, além de outros decorrentes da legislação em vigor:</w:t>
      </w:r>
    </w:p>
    <w:p w14:paraId="39D867CD" w14:textId="77777777" w:rsidR="00EA15CF" w:rsidRPr="00D839B6" w:rsidRDefault="00EA15CF" w:rsidP="00910697">
      <w:pPr>
        <w:pStyle w:val="Standard"/>
        <w:spacing w:line="276" w:lineRule="auto"/>
        <w:jc w:val="both"/>
        <w:rPr>
          <w:rFonts w:asciiTheme="minorHAnsi" w:hAnsiTheme="minorHAnsi" w:cstheme="minorHAnsi"/>
          <w:bCs/>
          <w:szCs w:val="22"/>
        </w:rPr>
      </w:pPr>
    </w:p>
    <w:p w14:paraId="3E1304CE" w14:textId="77777777" w:rsidR="00EA15CF" w:rsidRPr="00D839B6"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Cs w:val="22"/>
        </w:rPr>
      </w:pPr>
      <w:r w:rsidRPr="00D839B6">
        <w:rPr>
          <w:rFonts w:asciiTheme="minorHAnsi" w:hAnsiTheme="minorHAnsi" w:cstheme="minorHAnsi"/>
          <w:bCs/>
          <w:szCs w:val="22"/>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39F2DDC1" w14:textId="7090DDA4"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 xml:space="preserve">b) o direito de cancelar administrativamente a Ata de Registro de Preços sempre que o preço registrado for superior ao praticado no mercado, bem como nos demais casos previstos no Decreto Municipal nº </w:t>
      </w:r>
      <w:r w:rsidR="00D81859" w:rsidRPr="00D839B6">
        <w:rPr>
          <w:rFonts w:asciiTheme="minorHAnsi" w:hAnsiTheme="minorHAnsi" w:cstheme="minorHAnsi"/>
          <w:bCs/>
          <w:szCs w:val="22"/>
        </w:rPr>
        <w:t>411/2023</w:t>
      </w:r>
      <w:r w:rsidRPr="00D839B6">
        <w:rPr>
          <w:rFonts w:asciiTheme="minorHAnsi" w:hAnsiTheme="minorHAnsi" w:cstheme="minorHAnsi"/>
          <w:bCs/>
          <w:szCs w:val="22"/>
        </w:rPr>
        <w:t>, observada a forma nele estabelecida.</w:t>
      </w:r>
    </w:p>
    <w:p w14:paraId="35320284" w14:textId="77777777" w:rsidR="00EA15CF" w:rsidRPr="00D839B6" w:rsidRDefault="00EA15CF" w:rsidP="00910697">
      <w:pPr>
        <w:pStyle w:val="Standard"/>
        <w:spacing w:line="276" w:lineRule="auto"/>
        <w:jc w:val="both"/>
        <w:rPr>
          <w:rFonts w:asciiTheme="minorHAnsi" w:hAnsiTheme="minorHAnsi" w:cstheme="minorHAnsi"/>
          <w:bCs/>
          <w:szCs w:val="22"/>
        </w:rPr>
      </w:pPr>
    </w:p>
    <w:p w14:paraId="5A974DC7" w14:textId="4D335DFA"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3</w:t>
      </w:r>
      <w:r w:rsidRPr="00D839B6">
        <w:rPr>
          <w:rFonts w:asciiTheme="minorHAnsi" w:hAnsiTheme="minorHAnsi" w:cstheme="minorHAnsi"/>
          <w:bCs/>
          <w:szCs w:val="22"/>
        </w:rPr>
        <w:t>.2. A(s) DETENTORA(S) obriga(m)-se a manter, durante a execução da presente Ata de Registro de Preços, todas as condições de habilitação e qualificação exigidas no Pregão que lhes são pertinentes.</w:t>
      </w:r>
    </w:p>
    <w:p w14:paraId="798FC499" w14:textId="77777777" w:rsidR="00EA15CF" w:rsidRPr="00D839B6" w:rsidRDefault="00EA15CF" w:rsidP="00910697">
      <w:pPr>
        <w:pStyle w:val="Standard"/>
        <w:spacing w:line="276" w:lineRule="auto"/>
        <w:jc w:val="both"/>
        <w:rPr>
          <w:rFonts w:asciiTheme="minorHAnsi" w:hAnsiTheme="minorHAnsi" w:cstheme="minorHAnsi"/>
          <w:bCs/>
          <w:szCs w:val="22"/>
        </w:rPr>
      </w:pPr>
    </w:p>
    <w:p w14:paraId="1B7624B6" w14:textId="60361AF8" w:rsidR="00EA15CF" w:rsidRPr="00D839B6" w:rsidRDefault="00EA15CF" w:rsidP="00910697">
      <w:pPr>
        <w:spacing w:line="276" w:lineRule="auto"/>
        <w:ind w:left="142"/>
        <w:jc w:val="both"/>
        <w:rPr>
          <w:rStyle w:val="PGE-Alteraesdestacadas"/>
          <w:rFonts w:asciiTheme="minorHAnsi" w:eastAsia="Arial Unicode MS" w:hAnsiTheme="minorHAnsi" w:cstheme="minorHAnsi"/>
          <w:b w:val="0"/>
          <w:bCs/>
          <w:szCs w:val="22"/>
          <w:highlight w:val="yellow"/>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3</w:t>
      </w:r>
      <w:r w:rsidRPr="00D839B6">
        <w:rPr>
          <w:rFonts w:asciiTheme="minorHAnsi" w:hAnsiTheme="minorHAnsi" w:cstheme="minorHAnsi"/>
          <w:bCs/>
          <w:sz w:val="22"/>
          <w:szCs w:val="22"/>
        </w:rPr>
        <w:t>.2.1 O</w:t>
      </w:r>
      <w:r w:rsidRPr="00D839B6">
        <w:rPr>
          <w:rStyle w:val="PGE-Alteraesdestacadas"/>
          <w:rFonts w:asciiTheme="minorHAnsi" w:eastAsia="Arial Unicode MS" w:hAnsiTheme="minorHAnsi" w:cstheme="minorHAnsi"/>
          <w:b w:val="0"/>
          <w:bCs/>
          <w:szCs w:val="22"/>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D839B6" w:rsidRDefault="00EA15CF" w:rsidP="00910697">
      <w:pPr>
        <w:spacing w:line="276" w:lineRule="auto"/>
        <w:ind w:left="142"/>
        <w:jc w:val="both"/>
        <w:rPr>
          <w:rStyle w:val="PGE-Alteraesdestacadas"/>
          <w:rFonts w:asciiTheme="minorHAnsi" w:eastAsia="Arial Unicode MS" w:hAnsiTheme="minorHAnsi" w:cstheme="minorHAnsi"/>
          <w:b w:val="0"/>
          <w:bCs/>
          <w:szCs w:val="22"/>
          <w:highlight w:val="yellow"/>
        </w:rPr>
      </w:pPr>
    </w:p>
    <w:p w14:paraId="0B3D5A2C" w14:textId="4EBB927B" w:rsidR="00EA15CF" w:rsidRPr="00D839B6" w:rsidRDefault="00EA15CF" w:rsidP="00910697">
      <w:pPr>
        <w:spacing w:line="276" w:lineRule="auto"/>
        <w:ind w:left="142"/>
        <w:jc w:val="both"/>
        <w:rPr>
          <w:rStyle w:val="PGE-Alteraesdestacadas"/>
          <w:rFonts w:asciiTheme="minorHAnsi" w:eastAsia="Arial Unicode MS" w:hAnsiTheme="minorHAnsi" w:cstheme="minorHAnsi"/>
          <w:b w:val="0"/>
          <w:bCs/>
          <w:szCs w:val="22"/>
        </w:rPr>
      </w:pPr>
      <w:r w:rsidRPr="00D839B6">
        <w:rPr>
          <w:rStyle w:val="PGE-Alteraesdestacadas"/>
          <w:rFonts w:asciiTheme="minorHAnsi" w:eastAsia="Arial Unicode MS" w:hAnsiTheme="minorHAnsi" w:cstheme="minorHAnsi"/>
          <w:b w:val="0"/>
          <w:bCs/>
          <w:szCs w:val="22"/>
          <w:u w:val="none"/>
        </w:rPr>
        <w:t>1</w:t>
      </w:r>
      <w:r w:rsidR="00A104CF" w:rsidRPr="00D839B6">
        <w:rPr>
          <w:rStyle w:val="PGE-Alteraesdestacadas"/>
          <w:rFonts w:asciiTheme="minorHAnsi" w:eastAsia="Arial Unicode MS" w:hAnsiTheme="minorHAnsi" w:cstheme="minorHAnsi"/>
          <w:b w:val="0"/>
          <w:bCs/>
          <w:szCs w:val="22"/>
          <w:u w:val="none"/>
        </w:rPr>
        <w:t>3</w:t>
      </w:r>
      <w:r w:rsidRPr="00D839B6">
        <w:rPr>
          <w:rStyle w:val="PGE-Alteraesdestacadas"/>
          <w:rFonts w:asciiTheme="minorHAnsi" w:eastAsia="Arial Unicode MS" w:hAnsiTheme="minorHAnsi" w:cstheme="minorHAnsi"/>
          <w:b w:val="0"/>
          <w:bCs/>
          <w:szCs w:val="22"/>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68D95C0A" w14:textId="47C73ED2" w:rsidR="00EA15CF" w:rsidRPr="00D839B6" w:rsidRDefault="00EA15CF" w:rsidP="00F833C8">
      <w:pPr>
        <w:pStyle w:val="Standard"/>
        <w:numPr>
          <w:ilvl w:val="0"/>
          <w:numId w:val="42"/>
        </w:numPr>
        <w:spacing w:line="276" w:lineRule="auto"/>
        <w:jc w:val="both"/>
        <w:rPr>
          <w:rFonts w:asciiTheme="minorHAnsi" w:hAnsiTheme="minorHAnsi" w:cstheme="minorHAnsi"/>
          <w:b/>
          <w:szCs w:val="22"/>
        </w:rPr>
      </w:pPr>
      <w:r w:rsidRPr="00D839B6">
        <w:rPr>
          <w:rFonts w:asciiTheme="minorHAnsi" w:hAnsiTheme="minorHAnsi" w:cstheme="minorHAnsi"/>
          <w:b/>
          <w:szCs w:val="22"/>
        </w:rPr>
        <w:t>DOS DIREITOS DA(S) DETENTORA(S) E DAS OBRIGAÇÕES DO MUNICÍPIO.</w:t>
      </w:r>
    </w:p>
    <w:p w14:paraId="54F2C242" w14:textId="4FA42A7D"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0008646" w14:textId="55D2FE1E"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4</w:t>
      </w:r>
      <w:r w:rsidRPr="00D839B6">
        <w:rPr>
          <w:rFonts w:asciiTheme="minorHAnsi" w:hAnsiTheme="minorHAnsi" w:cstheme="minorHAnsi"/>
          <w:bCs/>
          <w:szCs w:val="22"/>
        </w:rPr>
        <w:t>.1. São direitos da(s) DETENTORA(S) na presente Ata de Registro de Preços, além de outros decorrentes da legislação em vigor:</w:t>
      </w:r>
    </w:p>
    <w:p w14:paraId="3F2C0618" w14:textId="77777777" w:rsidR="00EA15CF" w:rsidRPr="00D839B6" w:rsidRDefault="00EA15CF" w:rsidP="00910697">
      <w:pPr>
        <w:pStyle w:val="Standard"/>
        <w:spacing w:line="276" w:lineRule="auto"/>
        <w:rPr>
          <w:rFonts w:asciiTheme="minorHAnsi" w:hAnsiTheme="minorHAnsi" w:cstheme="minorHAnsi"/>
          <w:bCs/>
          <w:szCs w:val="22"/>
        </w:rPr>
      </w:pPr>
    </w:p>
    <w:p w14:paraId="16F29852" w14:textId="7777777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a) o direito de fornecer os produtos objeto da Ata de Registro de Preços, desde que não obtenha a Administração, por meio de procedimento licitatório específico, melhores condições de preço;</w:t>
      </w:r>
    </w:p>
    <w:p w14:paraId="73CA2DD8"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2E4DB02E" w14:textId="2EE61B29"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 xml:space="preserve">b) o direito de receber no prazo devido o pagamento pelos produtos regularmente fornecidos, no valor constante da ata de registro de preços, respeitado o disposto no Decreto Municipal nº </w:t>
      </w:r>
      <w:r w:rsidR="00EE301A" w:rsidRPr="00D839B6">
        <w:rPr>
          <w:rFonts w:asciiTheme="minorHAnsi" w:hAnsiTheme="minorHAnsi" w:cstheme="minorHAnsi"/>
          <w:bCs/>
          <w:szCs w:val="22"/>
        </w:rPr>
        <w:t>411/2023</w:t>
      </w:r>
      <w:r w:rsidRPr="00D839B6">
        <w:rPr>
          <w:rFonts w:asciiTheme="minorHAnsi" w:hAnsiTheme="minorHAnsi" w:cstheme="minorHAnsi"/>
          <w:bCs/>
          <w:szCs w:val="22"/>
        </w:rPr>
        <w:t>, e demais documentos que integram a presente Ata de Registro de Preços.</w:t>
      </w:r>
    </w:p>
    <w:p w14:paraId="756CA029"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634941B9" w14:textId="69149B6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 xml:space="preserve">c) o direito de solicitar o cancelamento da presente Ata de Registro de Preços nos casos previstos na legislação de regência, e em especial no Decreto Municipal nº </w:t>
      </w:r>
      <w:r w:rsidR="00EE301A" w:rsidRPr="00D839B6">
        <w:rPr>
          <w:rFonts w:asciiTheme="minorHAnsi" w:hAnsiTheme="minorHAnsi" w:cstheme="minorHAnsi"/>
          <w:bCs/>
          <w:szCs w:val="22"/>
        </w:rPr>
        <w:t>411/2023</w:t>
      </w:r>
      <w:r w:rsidRPr="00D839B6">
        <w:rPr>
          <w:rFonts w:asciiTheme="minorHAnsi" w:hAnsiTheme="minorHAnsi" w:cstheme="minorHAnsi"/>
          <w:bCs/>
          <w:szCs w:val="22"/>
        </w:rPr>
        <w:t>.</w:t>
      </w:r>
    </w:p>
    <w:p w14:paraId="0C6B47BA"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0AAB652B" w14:textId="7777777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d) o direito de manter a vigência da presente Ata de Registro de Preços, sempre que concordar com a adequação do preço registrado ao valor praticado no mercado.</w:t>
      </w:r>
    </w:p>
    <w:p w14:paraId="45D20D0C" w14:textId="77777777"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690F1D5D" w14:textId="2CCCB4CF" w:rsidR="00EA15CF" w:rsidRPr="00D839B6" w:rsidRDefault="00EA15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4</w:t>
      </w:r>
      <w:r w:rsidRPr="00D839B6">
        <w:rPr>
          <w:rFonts w:asciiTheme="minorHAnsi" w:hAnsiTheme="minorHAnsi" w:cstheme="minorHAnsi"/>
          <w:bCs/>
          <w:szCs w:val="22"/>
        </w:rPr>
        <w:t>.2.</w:t>
      </w:r>
      <w:r w:rsidRPr="00D839B6">
        <w:rPr>
          <w:rFonts w:asciiTheme="minorHAnsi" w:hAnsiTheme="minorHAnsi" w:cstheme="minorHAnsi"/>
          <w:szCs w:val="22"/>
        </w:rPr>
        <w:t xml:space="preserve"> São obrigações do MUNICIPIO:</w:t>
      </w:r>
    </w:p>
    <w:p w14:paraId="03E661EA" w14:textId="77777777" w:rsidR="00EA15CF" w:rsidRPr="00D839B6" w:rsidRDefault="00EA15CF" w:rsidP="00910697">
      <w:pPr>
        <w:pStyle w:val="Standard"/>
        <w:spacing w:line="276" w:lineRule="auto"/>
        <w:jc w:val="both"/>
        <w:rPr>
          <w:rFonts w:asciiTheme="minorHAnsi" w:hAnsiTheme="minorHAnsi" w:cstheme="minorHAnsi"/>
          <w:b/>
          <w:szCs w:val="22"/>
        </w:rPr>
      </w:pPr>
    </w:p>
    <w:p w14:paraId="3846FB6A" w14:textId="77777777" w:rsidR="00EA15CF" w:rsidRPr="00D839B6" w:rsidRDefault="00EA15CF" w:rsidP="00910697">
      <w:pPr>
        <w:spacing w:line="276" w:lineRule="auto"/>
        <w:jc w:val="both"/>
        <w:rPr>
          <w:rStyle w:val="PGE-Alteraesdestacadas"/>
          <w:rFonts w:asciiTheme="minorHAnsi" w:eastAsia="Arial Unicode MS" w:hAnsiTheme="minorHAnsi" w:cstheme="minorHAnsi"/>
          <w:b w:val="0"/>
          <w:szCs w:val="22"/>
        </w:rPr>
      </w:pPr>
      <w:r w:rsidRPr="00D839B6">
        <w:rPr>
          <w:rFonts w:asciiTheme="minorHAnsi" w:hAnsiTheme="minorHAnsi" w:cstheme="minorHAnsi"/>
          <w:bCs/>
          <w:sz w:val="22"/>
          <w:szCs w:val="22"/>
        </w:rPr>
        <w:t>a)</w:t>
      </w:r>
      <w:r w:rsidRPr="00D839B6">
        <w:rPr>
          <w:rFonts w:asciiTheme="minorHAnsi" w:hAnsiTheme="minorHAnsi" w:cstheme="minorHAnsi"/>
          <w:b/>
          <w:sz w:val="22"/>
          <w:szCs w:val="22"/>
        </w:rPr>
        <w:t xml:space="preserve"> </w:t>
      </w:r>
      <w:r w:rsidRPr="00D839B6">
        <w:rPr>
          <w:rStyle w:val="PGE-Alteraesdestacadas"/>
          <w:rFonts w:asciiTheme="minorHAnsi" w:eastAsia="Arial Unicode MS" w:hAnsiTheme="minorHAnsi" w:cstheme="minorHAnsi"/>
          <w:b w:val="0"/>
          <w:szCs w:val="22"/>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C8F66A7" w14:textId="32D7CAF5" w:rsidR="00EA15CF" w:rsidRPr="00D839B6" w:rsidRDefault="00EA15CF" w:rsidP="00F833C8">
      <w:pPr>
        <w:pStyle w:val="PargrafodaLista"/>
        <w:numPr>
          <w:ilvl w:val="0"/>
          <w:numId w:val="42"/>
        </w:numPr>
        <w:spacing w:line="276" w:lineRule="auto"/>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 xml:space="preserve">DAS </w:t>
      </w:r>
      <w:r w:rsidR="002C50B4" w:rsidRPr="00D839B6">
        <w:rPr>
          <w:rFonts w:asciiTheme="minorHAnsi" w:hAnsiTheme="minorHAnsi" w:cstheme="minorHAnsi"/>
          <w:b/>
          <w:sz w:val="22"/>
          <w:szCs w:val="22"/>
        </w:rPr>
        <w:t xml:space="preserve">INFRAÇÕES ADMINISTRATIVAS E </w:t>
      </w:r>
      <w:r w:rsidRPr="00D839B6">
        <w:rPr>
          <w:rFonts w:asciiTheme="minorHAnsi" w:hAnsiTheme="minorHAnsi" w:cstheme="minorHAnsi"/>
          <w:b/>
          <w:sz w:val="22"/>
          <w:szCs w:val="22"/>
        </w:rPr>
        <w:t>SANÇÕES</w:t>
      </w:r>
    </w:p>
    <w:p w14:paraId="5C2CF127" w14:textId="77777777" w:rsidR="002C50B4" w:rsidRPr="00D839B6" w:rsidRDefault="002C50B4" w:rsidP="002C50B4">
      <w:pPr>
        <w:pStyle w:val="PargrafodaLista"/>
        <w:spacing w:line="276" w:lineRule="auto"/>
        <w:ind w:left="825"/>
        <w:rPr>
          <w:rFonts w:asciiTheme="minorHAnsi" w:eastAsiaTheme="minorHAnsi" w:hAnsiTheme="minorHAnsi" w:cstheme="minorHAnsi"/>
          <w:sz w:val="22"/>
          <w:szCs w:val="22"/>
          <w:lang w:eastAsia="en-US"/>
        </w:rPr>
      </w:pPr>
    </w:p>
    <w:p w14:paraId="76795A85" w14:textId="58C545FD" w:rsidR="00EA15CF" w:rsidRPr="00D839B6" w:rsidRDefault="00EA15CF" w:rsidP="00023BE8">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5</w:t>
      </w:r>
      <w:r w:rsidRPr="00D839B6">
        <w:rPr>
          <w:rFonts w:asciiTheme="minorHAnsi" w:hAnsiTheme="minorHAnsi" w:cstheme="minorHAnsi"/>
          <w:bCs/>
          <w:szCs w:val="22"/>
        </w:rPr>
        <w:t xml:space="preserve">.1. </w:t>
      </w:r>
      <w:r w:rsidRPr="00D839B6">
        <w:rPr>
          <w:rFonts w:asciiTheme="minorHAnsi" w:eastAsia="Times New Roman" w:hAnsiTheme="minorHAnsi" w:cstheme="minorHAnsi"/>
          <w:bCs/>
          <w:kern w:val="0"/>
          <w:szCs w:val="22"/>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D839B6" w:rsidRDefault="00EA15CF" w:rsidP="00023BE8">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a) Advertência;</w:t>
      </w:r>
    </w:p>
    <w:p w14:paraId="0D653BA1" w14:textId="41C4E054" w:rsidR="009B5EDF" w:rsidRPr="00D839B6" w:rsidRDefault="009B5EDF" w:rsidP="009B5EDF">
      <w:pPr>
        <w:pStyle w:val="Default"/>
        <w:ind w:firstLine="567"/>
        <w:rPr>
          <w:rFonts w:asciiTheme="minorHAnsi" w:hAnsiTheme="minorHAnsi" w:cstheme="minorHAnsi"/>
          <w:sz w:val="22"/>
          <w:szCs w:val="22"/>
        </w:rPr>
      </w:pPr>
      <w:r w:rsidRPr="00D839B6">
        <w:rPr>
          <w:rFonts w:asciiTheme="minorHAnsi" w:hAnsiTheme="minorHAnsi" w:cstheme="minorHAnsi"/>
          <w:bCs/>
          <w:sz w:val="22"/>
          <w:szCs w:val="22"/>
        </w:rPr>
        <w:t xml:space="preserve">b) </w:t>
      </w:r>
      <w:r w:rsidR="007B5285" w:rsidRPr="00D839B6">
        <w:rPr>
          <w:rFonts w:asciiTheme="minorHAnsi" w:hAnsiTheme="minorHAnsi" w:cstheme="minorHAnsi"/>
          <w:sz w:val="22"/>
          <w:szCs w:val="22"/>
        </w:rPr>
        <w:t>I</w:t>
      </w:r>
      <w:r w:rsidRPr="00D839B6">
        <w:rPr>
          <w:rFonts w:asciiTheme="minorHAnsi" w:hAnsiTheme="minorHAnsi" w:cstheme="minorHAnsi"/>
          <w:sz w:val="22"/>
          <w:szCs w:val="22"/>
        </w:rPr>
        <w:t xml:space="preserve">mpedimento de licitar e contratar; </w:t>
      </w:r>
    </w:p>
    <w:p w14:paraId="11014BC1" w14:textId="5933A17B" w:rsidR="009B5EDF" w:rsidRPr="00D839B6" w:rsidRDefault="009B5EDF" w:rsidP="009B5EDF">
      <w:pPr>
        <w:pStyle w:val="Default"/>
        <w:ind w:firstLine="567"/>
        <w:rPr>
          <w:rFonts w:asciiTheme="minorHAnsi" w:hAnsiTheme="minorHAnsi" w:cstheme="minorHAnsi"/>
          <w:sz w:val="22"/>
          <w:szCs w:val="22"/>
        </w:rPr>
      </w:pPr>
      <w:r w:rsidRPr="00D839B6">
        <w:rPr>
          <w:rFonts w:asciiTheme="minorHAnsi" w:hAnsiTheme="minorHAnsi" w:cstheme="minorHAnsi"/>
          <w:sz w:val="22"/>
          <w:szCs w:val="22"/>
        </w:rPr>
        <w:t xml:space="preserve">c) </w:t>
      </w:r>
      <w:r w:rsidR="007B5285" w:rsidRPr="00D839B6">
        <w:rPr>
          <w:rFonts w:asciiTheme="minorHAnsi" w:hAnsiTheme="minorHAnsi" w:cstheme="minorHAnsi"/>
          <w:sz w:val="22"/>
          <w:szCs w:val="22"/>
        </w:rPr>
        <w:t>D</w:t>
      </w:r>
      <w:r w:rsidRPr="00D839B6">
        <w:rPr>
          <w:rFonts w:asciiTheme="minorHAnsi" w:hAnsiTheme="minorHAnsi" w:cstheme="minorHAnsi"/>
          <w:sz w:val="22"/>
          <w:szCs w:val="22"/>
        </w:rPr>
        <w:t xml:space="preserve">eclaração de inidoneidade para licitar ou contratar. </w:t>
      </w:r>
    </w:p>
    <w:p w14:paraId="3BBCDD2B" w14:textId="124CCBE7" w:rsidR="00EA15CF" w:rsidRPr="00D839B6" w:rsidRDefault="009B5EDF" w:rsidP="00023BE8">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d</w:t>
      </w:r>
      <w:r w:rsidR="00EA15CF" w:rsidRPr="00D839B6">
        <w:rPr>
          <w:rFonts w:asciiTheme="minorHAnsi" w:hAnsiTheme="minorHAnsi" w:cstheme="minorHAnsi"/>
          <w:bCs/>
          <w:sz w:val="22"/>
          <w:szCs w:val="22"/>
        </w:rPr>
        <w:t>) Multa:</w:t>
      </w:r>
    </w:p>
    <w:p w14:paraId="577D9223" w14:textId="68C07377" w:rsidR="00EA15CF" w:rsidRPr="00D839B6" w:rsidRDefault="009B5ED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d</w:t>
      </w:r>
      <w:r w:rsidR="00EA15CF" w:rsidRPr="00D839B6">
        <w:rPr>
          <w:rFonts w:asciiTheme="minorHAnsi" w:hAnsiTheme="minorHAnsi" w:cstheme="minorHAnsi"/>
          <w:bCs/>
          <w:sz w:val="22"/>
          <w:szCs w:val="22"/>
        </w:rPr>
        <w:t xml:space="preserve">.1) moratória aplicada por dia de atraso injustificado no percentual de </w:t>
      </w:r>
      <w:r w:rsidR="00CA6C45" w:rsidRPr="00D839B6">
        <w:rPr>
          <w:rFonts w:asciiTheme="minorHAnsi" w:hAnsiTheme="minorHAnsi" w:cstheme="minorHAnsi"/>
          <w:bCs/>
          <w:sz w:val="22"/>
          <w:szCs w:val="22"/>
        </w:rPr>
        <w:t>1</w:t>
      </w:r>
      <w:r w:rsidR="00283377" w:rsidRPr="00D839B6">
        <w:rPr>
          <w:rFonts w:asciiTheme="minorHAnsi" w:hAnsiTheme="minorHAnsi" w:cstheme="minorHAnsi"/>
          <w:bCs/>
          <w:sz w:val="22"/>
          <w:szCs w:val="22"/>
        </w:rPr>
        <w:t xml:space="preserve"> </w:t>
      </w:r>
      <w:r w:rsidR="00EA15CF" w:rsidRPr="00D839B6">
        <w:rPr>
          <w:rFonts w:asciiTheme="minorHAnsi" w:hAnsiTheme="minorHAnsi" w:cstheme="minorHAnsi"/>
          <w:bCs/>
          <w:sz w:val="22"/>
          <w:szCs w:val="22"/>
        </w:rPr>
        <w:t xml:space="preserve">% </w:t>
      </w:r>
      <w:r w:rsidR="00CA6C45" w:rsidRPr="00D839B6">
        <w:rPr>
          <w:rFonts w:asciiTheme="minorHAnsi" w:hAnsiTheme="minorHAnsi" w:cstheme="minorHAnsi"/>
          <w:bCs/>
          <w:sz w:val="22"/>
          <w:szCs w:val="22"/>
        </w:rPr>
        <w:t xml:space="preserve"> ( um por cento) por dia de atraso, </w:t>
      </w:r>
      <w:r w:rsidR="00EA15CF" w:rsidRPr="00D839B6">
        <w:rPr>
          <w:rFonts w:asciiTheme="minorHAnsi" w:hAnsiTheme="minorHAnsi" w:cstheme="minorHAnsi"/>
          <w:bCs/>
          <w:sz w:val="22"/>
          <w:szCs w:val="22"/>
        </w:rPr>
        <w:t xml:space="preserve">tendo como valor de referência o valor adjudicado, da Autorização de Fornecimento/Serviço, nota de empenho ou outro instrumento hábil, contabilizado até o máximo de </w:t>
      </w:r>
      <w:r w:rsidR="00CA6C45" w:rsidRPr="00D839B6">
        <w:rPr>
          <w:rFonts w:asciiTheme="minorHAnsi" w:hAnsiTheme="minorHAnsi" w:cstheme="minorHAnsi"/>
          <w:bCs/>
          <w:sz w:val="22"/>
          <w:szCs w:val="22"/>
        </w:rPr>
        <w:t>30</w:t>
      </w:r>
      <w:r w:rsidR="00EA15CF" w:rsidRPr="00D839B6">
        <w:rPr>
          <w:rFonts w:asciiTheme="minorHAnsi" w:hAnsiTheme="minorHAnsi" w:cstheme="minorHAnsi"/>
          <w:bCs/>
          <w:sz w:val="22"/>
          <w:szCs w:val="22"/>
        </w:rPr>
        <w:t xml:space="preserve"> (</w:t>
      </w:r>
      <w:r w:rsidR="00CA6C45" w:rsidRPr="00D839B6">
        <w:rPr>
          <w:rFonts w:asciiTheme="minorHAnsi" w:hAnsiTheme="minorHAnsi" w:cstheme="minorHAnsi"/>
          <w:bCs/>
          <w:sz w:val="22"/>
          <w:szCs w:val="22"/>
        </w:rPr>
        <w:t>trinta</w:t>
      </w:r>
      <w:r w:rsidR="00EA15CF" w:rsidRPr="00D839B6">
        <w:rPr>
          <w:rFonts w:asciiTheme="minorHAnsi" w:hAnsiTheme="minorHAnsi" w:cstheme="minorHAnsi"/>
          <w:bCs/>
          <w:sz w:val="22"/>
          <w:szCs w:val="22"/>
        </w:rPr>
        <w:t xml:space="preserve">) dias, após o qual será considerado inexecução parcial sujeito à aplicação das demais penalidades descritas nesta seção; </w:t>
      </w:r>
    </w:p>
    <w:p w14:paraId="075C288D" w14:textId="71F4D546" w:rsidR="00EA15CF" w:rsidRPr="00D839B6" w:rsidRDefault="009B5EDF" w:rsidP="00910697">
      <w:pPr>
        <w:pStyle w:val="PargrafodaLista"/>
        <w:spacing w:before="240"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d</w:t>
      </w:r>
      <w:r w:rsidR="00EA15CF" w:rsidRPr="00D839B6">
        <w:rPr>
          <w:rFonts w:asciiTheme="minorHAnsi" w:hAnsiTheme="minorHAnsi" w:cstheme="minorHAnsi"/>
          <w:bCs/>
          <w:sz w:val="22"/>
          <w:szCs w:val="22"/>
        </w:rPr>
        <w:t>.2) de</w:t>
      </w:r>
      <w:r w:rsidR="002D4320" w:rsidRPr="00D839B6">
        <w:rPr>
          <w:rFonts w:asciiTheme="minorHAnsi" w:hAnsiTheme="minorHAnsi" w:cstheme="minorHAnsi"/>
          <w:bCs/>
          <w:sz w:val="22"/>
          <w:szCs w:val="22"/>
        </w:rPr>
        <w:t xml:space="preserve"> 30</w:t>
      </w:r>
      <w:r w:rsidR="00283377" w:rsidRPr="00D839B6">
        <w:rPr>
          <w:rFonts w:asciiTheme="minorHAnsi" w:hAnsiTheme="minorHAnsi" w:cstheme="minorHAnsi"/>
          <w:bCs/>
          <w:sz w:val="22"/>
          <w:szCs w:val="22"/>
        </w:rPr>
        <w:t xml:space="preserve"> </w:t>
      </w:r>
      <w:r w:rsidR="00EA15CF" w:rsidRPr="00D839B6">
        <w:rPr>
          <w:rFonts w:asciiTheme="minorHAnsi" w:hAnsiTheme="minorHAnsi" w:cstheme="minorHAnsi"/>
          <w:bCs/>
          <w:sz w:val="22"/>
          <w:szCs w:val="22"/>
        </w:rPr>
        <w:t xml:space="preserve">% </w:t>
      </w:r>
      <w:r w:rsidR="002D4320" w:rsidRPr="00D839B6">
        <w:rPr>
          <w:rFonts w:asciiTheme="minorHAnsi" w:hAnsiTheme="minorHAnsi" w:cstheme="minorHAnsi"/>
          <w:bCs/>
          <w:sz w:val="22"/>
          <w:szCs w:val="22"/>
        </w:rPr>
        <w:t>(trinta</w:t>
      </w:r>
      <w:r w:rsidR="00EA15CF" w:rsidRPr="00D839B6">
        <w:rPr>
          <w:rFonts w:asciiTheme="minorHAnsi" w:hAnsiTheme="minorHAnsi" w:cstheme="minorHAnsi"/>
          <w:bCs/>
          <w:sz w:val="22"/>
          <w:szCs w:val="22"/>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D839B6" w:rsidRDefault="009B5EDF" w:rsidP="00910697">
      <w:pPr>
        <w:pStyle w:val="PargrafodaLista"/>
        <w:spacing w:before="240"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d</w:t>
      </w:r>
      <w:r w:rsidR="00EA15CF" w:rsidRPr="00D839B6">
        <w:rPr>
          <w:rFonts w:asciiTheme="minorHAnsi" w:hAnsiTheme="minorHAnsi" w:cstheme="minorHAnsi"/>
          <w:bCs/>
          <w:sz w:val="22"/>
          <w:szCs w:val="22"/>
        </w:rPr>
        <w:t xml:space="preserve">.3) de  </w:t>
      </w:r>
      <w:r w:rsidR="00CA6C45" w:rsidRPr="00D839B6">
        <w:rPr>
          <w:rFonts w:asciiTheme="minorHAnsi" w:hAnsiTheme="minorHAnsi" w:cstheme="minorHAnsi"/>
          <w:bCs/>
          <w:sz w:val="22"/>
          <w:szCs w:val="22"/>
        </w:rPr>
        <w:t>10</w:t>
      </w:r>
      <w:r w:rsidR="00EA15CF" w:rsidRPr="00D839B6">
        <w:rPr>
          <w:rFonts w:asciiTheme="minorHAnsi" w:hAnsiTheme="minorHAnsi" w:cstheme="minorHAnsi"/>
          <w:bCs/>
          <w:sz w:val="22"/>
          <w:szCs w:val="22"/>
        </w:rPr>
        <w:t xml:space="preserve"> (</w:t>
      </w:r>
      <w:r w:rsidR="00CA6C45" w:rsidRPr="00D839B6">
        <w:rPr>
          <w:rFonts w:asciiTheme="minorHAnsi" w:hAnsiTheme="minorHAnsi" w:cstheme="minorHAnsi"/>
          <w:bCs/>
          <w:sz w:val="22"/>
          <w:szCs w:val="22"/>
        </w:rPr>
        <w:t>dez</w:t>
      </w:r>
      <w:r w:rsidR="00EA15CF" w:rsidRPr="00D839B6">
        <w:rPr>
          <w:rFonts w:asciiTheme="minorHAnsi" w:hAnsiTheme="minorHAnsi" w:cstheme="minorHAnsi"/>
          <w:bCs/>
          <w:sz w:val="22"/>
          <w:szCs w:val="22"/>
        </w:rPr>
        <w:t xml:space="preserve"> por cento) pela inexecução parcial calculada sobre o montante não cumprido do contrato.</w:t>
      </w:r>
    </w:p>
    <w:p w14:paraId="20DBE8AC" w14:textId="04F9E5A0" w:rsidR="00EA15CF" w:rsidRPr="00D839B6" w:rsidRDefault="009B5ED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e</w:t>
      </w:r>
      <w:r w:rsidR="00EA15CF" w:rsidRPr="00D839B6">
        <w:rPr>
          <w:rFonts w:asciiTheme="minorHAnsi" w:hAnsiTheme="minorHAnsi" w:cstheme="minorHAnsi"/>
          <w:bCs/>
          <w:sz w:val="22"/>
          <w:szCs w:val="22"/>
        </w:rPr>
        <w:t xml:space="preserve">) Impedimento de licitar e de contratar com a Prefeitura de </w:t>
      </w:r>
      <w:r w:rsidR="002C50B4" w:rsidRPr="00D839B6">
        <w:rPr>
          <w:rFonts w:asciiTheme="minorHAnsi" w:hAnsiTheme="minorHAnsi" w:cstheme="minorHAnsi"/>
          <w:bCs/>
          <w:sz w:val="22"/>
          <w:szCs w:val="22"/>
        </w:rPr>
        <w:t>Santa Branca</w:t>
      </w:r>
      <w:r w:rsidR="00EA15CF" w:rsidRPr="00D839B6">
        <w:rPr>
          <w:rFonts w:asciiTheme="minorHAnsi" w:hAnsiTheme="minorHAnsi" w:cstheme="minorHAnsi"/>
          <w:bCs/>
          <w:sz w:val="22"/>
          <w:szCs w:val="22"/>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D839B6">
        <w:rPr>
          <w:rFonts w:asciiTheme="minorHAnsi" w:hAnsiTheme="minorHAnsi" w:cstheme="minorHAnsi"/>
          <w:bCs/>
          <w:sz w:val="22"/>
          <w:szCs w:val="22"/>
        </w:rPr>
        <w:t xml:space="preserve"> Federal nº</w:t>
      </w:r>
      <w:r w:rsidR="00EA15CF" w:rsidRPr="00D839B6">
        <w:rPr>
          <w:rFonts w:asciiTheme="minorHAnsi" w:hAnsiTheme="minorHAnsi" w:cstheme="minorHAnsi"/>
          <w:bCs/>
          <w:sz w:val="22"/>
          <w:szCs w:val="22"/>
        </w:rPr>
        <w:t xml:space="preserve"> 14.133/2021.</w:t>
      </w:r>
    </w:p>
    <w:p w14:paraId="2F79D405" w14:textId="2CC070B8" w:rsidR="00EA15CF" w:rsidRPr="00D839B6" w:rsidRDefault="009B5ED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f</w:t>
      </w:r>
      <w:r w:rsidR="00EA15CF" w:rsidRPr="00D839B6">
        <w:rPr>
          <w:rFonts w:asciiTheme="minorHAnsi" w:hAnsiTheme="minorHAnsi" w:cstheme="minorHAnsi"/>
          <w:bCs/>
          <w:sz w:val="22"/>
          <w:szCs w:val="22"/>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D839B6">
        <w:rPr>
          <w:rFonts w:asciiTheme="minorHAnsi" w:hAnsiTheme="minorHAnsi" w:cstheme="minorHAnsi"/>
          <w:bCs/>
          <w:sz w:val="22"/>
          <w:szCs w:val="22"/>
        </w:rPr>
        <w:t xml:space="preserve">Federal nº </w:t>
      </w:r>
      <w:r w:rsidR="00EA15CF" w:rsidRPr="00D839B6">
        <w:rPr>
          <w:rFonts w:asciiTheme="minorHAnsi" w:hAnsiTheme="minorHAnsi" w:cstheme="minorHAnsi"/>
          <w:bCs/>
          <w:sz w:val="22"/>
          <w:szCs w:val="22"/>
        </w:rPr>
        <w:t>14.133/2021.</w:t>
      </w:r>
    </w:p>
    <w:p w14:paraId="7F7F39DD" w14:textId="77777777" w:rsidR="00023BE8" w:rsidRPr="00D839B6" w:rsidRDefault="00023BE8" w:rsidP="00910697">
      <w:pPr>
        <w:pStyle w:val="PargrafodaLista"/>
        <w:spacing w:line="276" w:lineRule="auto"/>
        <w:ind w:left="540"/>
        <w:jc w:val="both"/>
        <w:rPr>
          <w:rFonts w:asciiTheme="minorHAnsi" w:hAnsiTheme="minorHAnsi" w:cstheme="minorHAnsi"/>
          <w:bCs/>
          <w:sz w:val="22"/>
          <w:szCs w:val="22"/>
        </w:rPr>
      </w:pPr>
    </w:p>
    <w:p w14:paraId="557424AC" w14:textId="54AB8A8E" w:rsidR="00EA15CF" w:rsidRPr="00D839B6" w:rsidRDefault="00EA15CF" w:rsidP="00910697">
      <w:pPr>
        <w:tabs>
          <w:tab w:val="left" w:pos="1134"/>
        </w:tabs>
        <w:spacing w:line="276" w:lineRule="auto"/>
        <w:jc w:val="both"/>
        <w:rPr>
          <w:rFonts w:asciiTheme="minorHAnsi" w:hAnsiTheme="minorHAnsi" w:cstheme="minorHAnsi"/>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5</w:t>
      </w:r>
      <w:r w:rsidRPr="00D839B6">
        <w:rPr>
          <w:rFonts w:asciiTheme="minorHAnsi" w:hAnsiTheme="minorHAnsi" w:cstheme="minorHAnsi"/>
          <w:bCs/>
          <w:sz w:val="22"/>
          <w:szCs w:val="22"/>
        </w:rPr>
        <w:t>.2. Será</w:t>
      </w:r>
      <w:r w:rsidRPr="00D839B6">
        <w:rPr>
          <w:rFonts w:asciiTheme="minorHAnsi" w:hAnsiTheme="minorHAnsi" w:cstheme="minorHAnsi"/>
          <w:sz w:val="22"/>
          <w:szCs w:val="22"/>
        </w:rPr>
        <w:t xml:space="preserve"> impedido de licitar e contratar aquele que, a juízo da autoridade competente, pelo prazo de até 03 (três) anos:</w:t>
      </w:r>
    </w:p>
    <w:p w14:paraId="66F62233" w14:textId="752C8EED" w:rsidR="00EA15CF" w:rsidRPr="00D839B6" w:rsidRDefault="00EA15CF" w:rsidP="00910697">
      <w:pPr>
        <w:spacing w:line="276" w:lineRule="auto"/>
        <w:ind w:left="567"/>
        <w:jc w:val="both"/>
        <w:rPr>
          <w:rFonts w:asciiTheme="minorHAnsi" w:hAnsiTheme="minorHAnsi" w:cstheme="minorHAnsi"/>
          <w:bCs/>
          <w:sz w:val="22"/>
          <w:szCs w:val="22"/>
        </w:rPr>
      </w:pPr>
      <w:r w:rsidRPr="00D839B6">
        <w:rPr>
          <w:rFonts w:asciiTheme="minorHAnsi" w:hAnsiTheme="minorHAnsi" w:cstheme="minorHAnsi"/>
          <w:bCs/>
          <w:sz w:val="22"/>
          <w:szCs w:val="22"/>
        </w:rPr>
        <w:t xml:space="preserve">1) der causa à inexecução parcial do contrato a ser firmado em decorrência desta Ata de Registro de Preços, ou documento que o substitua, que cause </w:t>
      </w:r>
      <w:r w:rsidR="00D24427" w:rsidRPr="00D839B6">
        <w:rPr>
          <w:rFonts w:asciiTheme="minorHAnsi" w:hAnsiTheme="minorHAnsi" w:cstheme="minorHAnsi"/>
          <w:bCs/>
          <w:sz w:val="22"/>
          <w:szCs w:val="22"/>
        </w:rPr>
        <w:t>danos</w:t>
      </w:r>
      <w:r w:rsidRPr="00D839B6">
        <w:rPr>
          <w:rFonts w:asciiTheme="minorHAnsi" w:hAnsiTheme="minorHAnsi" w:cstheme="minorHAnsi"/>
          <w:bCs/>
          <w:sz w:val="22"/>
          <w:szCs w:val="22"/>
        </w:rPr>
        <w:t xml:space="preserve"> à Administração, ao funcionamento dos serviços públicos ou ao interesse coletivo;</w:t>
      </w:r>
    </w:p>
    <w:p w14:paraId="6E3E5EE5" w14:textId="0DA2B056" w:rsidR="00EA15CF" w:rsidRPr="00D839B6" w:rsidRDefault="00EA15C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2) der causa à inexecução total do contrato a ser firmado em decorrência desta Ata de Registro de preços, ou documento que o substitua;</w:t>
      </w:r>
    </w:p>
    <w:p w14:paraId="69CB79CA" w14:textId="77777777" w:rsidR="00EA15CF" w:rsidRPr="00D839B6" w:rsidRDefault="00EA15C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3) não manter a proposta, salvo em decorrência de fato superveniente devidamente justificado;</w:t>
      </w:r>
    </w:p>
    <w:p w14:paraId="73E5F88B" w14:textId="437070FD" w:rsidR="00EA15CF" w:rsidRPr="00D839B6" w:rsidRDefault="00EA15C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4) não celebrar o contrato ou não entregar a documentação exigida para a contratação, quando convocado dentro do prazo de validade de sua proposta;</w:t>
      </w:r>
    </w:p>
    <w:p w14:paraId="4B01A73D" w14:textId="71F611F5" w:rsidR="00EA15CF" w:rsidRPr="00D839B6" w:rsidRDefault="00EA15C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 xml:space="preserve">5) ensejar o retardamento da execução ou da entrega do objeto da licitação sem motivo justificado. </w:t>
      </w:r>
    </w:p>
    <w:p w14:paraId="7DFDD93B" w14:textId="77777777" w:rsidR="009B5EDF" w:rsidRPr="00D839B6" w:rsidRDefault="009B5EDF" w:rsidP="00910697">
      <w:pPr>
        <w:pStyle w:val="Standard"/>
        <w:tabs>
          <w:tab w:val="left" w:pos="1134"/>
        </w:tabs>
        <w:spacing w:line="276" w:lineRule="auto"/>
        <w:ind w:left="540"/>
        <w:jc w:val="both"/>
        <w:rPr>
          <w:rFonts w:asciiTheme="minorHAnsi" w:hAnsiTheme="minorHAnsi" w:cstheme="minorHAnsi"/>
          <w:bCs/>
          <w:szCs w:val="22"/>
        </w:rPr>
      </w:pPr>
    </w:p>
    <w:p w14:paraId="6081914A" w14:textId="7417E37D" w:rsidR="007B5285" w:rsidRPr="00D839B6" w:rsidRDefault="00EA15CF" w:rsidP="007B5285">
      <w:pPr>
        <w:pStyle w:val="Default"/>
        <w:jc w:val="both"/>
        <w:rPr>
          <w:rFonts w:asciiTheme="minorHAnsi" w:hAnsiTheme="minorHAnsi" w:cstheme="minorHAnsi"/>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5</w:t>
      </w:r>
      <w:r w:rsidRPr="00D839B6">
        <w:rPr>
          <w:rFonts w:asciiTheme="minorHAnsi" w:hAnsiTheme="minorHAnsi" w:cstheme="minorHAnsi"/>
          <w:bCs/>
          <w:sz w:val="22"/>
          <w:szCs w:val="22"/>
        </w:rPr>
        <w:t xml:space="preserve">.3. </w:t>
      </w:r>
      <w:r w:rsidR="007B5285" w:rsidRPr="00D839B6">
        <w:rPr>
          <w:rFonts w:asciiTheme="minorHAnsi" w:hAnsiTheme="minorHAnsi" w:cstheme="minorHAnsi"/>
          <w:sz w:val="22"/>
          <w:szCs w:val="22"/>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D839B6" w:rsidRDefault="007B5285" w:rsidP="007B5285">
      <w:pPr>
        <w:pStyle w:val="Default"/>
        <w:jc w:val="both"/>
        <w:rPr>
          <w:rFonts w:asciiTheme="minorHAnsi" w:hAnsiTheme="minorHAnsi" w:cstheme="minorHAnsi"/>
          <w:sz w:val="22"/>
          <w:szCs w:val="22"/>
        </w:rPr>
      </w:pPr>
    </w:p>
    <w:p w14:paraId="4461C337" w14:textId="6BAA7D1F" w:rsidR="007B5285" w:rsidRPr="00D839B6" w:rsidRDefault="007B5285" w:rsidP="007B5285">
      <w:pPr>
        <w:pStyle w:val="Default"/>
        <w:jc w:val="both"/>
        <w:rPr>
          <w:rFonts w:asciiTheme="minorHAnsi" w:hAnsiTheme="minorHAnsi" w:cstheme="minorHAnsi"/>
          <w:sz w:val="22"/>
          <w:szCs w:val="22"/>
        </w:rPr>
      </w:pPr>
      <w:r w:rsidRPr="00D839B6">
        <w:rPr>
          <w:rFonts w:asciiTheme="minorHAnsi" w:hAnsiTheme="minorHAnsi" w:cstheme="minorHAnsi"/>
          <w:sz w:val="22"/>
          <w:szCs w:val="22"/>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D839B6" w:rsidRDefault="007B5285" w:rsidP="007B5285">
      <w:pPr>
        <w:pStyle w:val="Default"/>
        <w:jc w:val="both"/>
        <w:rPr>
          <w:rFonts w:asciiTheme="minorHAnsi" w:hAnsiTheme="minorHAnsi" w:cstheme="minorHAnsi"/>
          <w:sz w:val="22"/>
          <w:szCs w:val="22"/>
        </w:rPr>
      </w:pPr>
    </w:p>
    <w:p w14:paraId="3B8380B5" w14:textId="668F6E37" w:rsidR="007B5285" w:rsidRPr="00D839B6" w:rsidRDefault="007B5285" w:rsidP="007B5285">
      <w:pPr>
        <w:pStyle w:val="Default"/>
        <w:rPr>
          <w:rFonts w:asciiTheme="minorHAnsi" w:hAnsiTheme="minorHAnsi" w:cstheme="minorHAnsi"/>
          <w:sz w:val="22"/>
          <w:szCs w:val="22"/>
        </w:rPr>
      </w:pPr>
      <w:r w:rsidRPr="00D839B6">
        <w:rPr>
          <w:rFonts w:asciiTheme="minorHAnsi" w:hAnsiTheme="minorHAnsi" w:cstheme="minorHAnsi"/>
          <w:sz w:val="22"/>
          <w:szCs w:val="22"/>
        </w:rPr>
        <w:t xml:space="preserve">15.5. Das decisões de aplicação de penalidade, caberá recurso nos termos dos artigos 166 e 167 da Lei Federal nº 14.133/21, observados os prazos nele fixados. </w:t>
      </w:r>
    </w:p>
    <w:p w14:paraId="6E7172D9" w14:textId="77777777" w:rsidR="00EA15CF" w:rsidRPr="00D839B6" w:rsidRDefault="00EA15CF" w:rsidP="007B5285">
      <w:pPr>
        <w:pStyle w:val="Standard"/>
        <w:tabs>
          <w:tab w:val="left" w:pos="1134"/>
        </w:tabs>
        <w:spacing w:line="276" w:lineRule="auto"/>
        <w:jc w:val="both"/>
        <w:rPr>
          <w:rFonts w:asciiTheme="minorHAnsi" w:hAnsiTheme="minorHAnsi" w:cstheme="minorHAnsi"/>
          <w:b/>
          <w:szCs w:val="22"/>
        </w:rPr>
      </w:pPr>
    </w:p>
    <w:p w14:paraId="7F8187B6" w14:textId="77777777" w:rsidR="00D24427" w:rsidRPr="00D839B6" w:rsidRDefault="00D24427" w:rsidP="00F833C8">
      <w:pPr>
        <w:pStyle w:val="Standard"/>
        <w:numPr>
          <w:ilvl w:val="0"/>
          <w:numId w:val="42"/>
        </w:numPr>
        <w:tabs>
          <w:tab w:val="left" w:pos="1134"/>
        </w:tabs>
        <w:spacing w:line="276" w:lineRule="auto"/>
        <w:jc w:val="both"/>
        <w:rPr>
          <w:rFonts w:asciiTheme="minorHAnsi" w:hAnsiTheme="minorHAnsi" w:cstheme="minorHAnsi"/>
          <w:b/>
          <w:szCs w:val="22"/>
        </w:rPr>
      </w:pPr>
      <w:r w:rsidRPr="00D839B6">
        <w:rPr>
          <w:rFonts w:asciiTheme="minorHAnsi" w:hAnsiTheme="minorHAnsi" w:cstheme="minorHAnsi"/>
          <w:b/>
          <w:szCs w:val="22"/>
        </w:rPr>
        <w:t>DA ANTICORRUPÇÃO</w:t>
      </w:r>
    </w:p>
    <w:p w14:paraId="2B087BC9" w14:textId="77777777" w:rsidR="00D24427" w:rsidRPr="00D839B6" w:rsidRDefault="00D24427" w:rsidP="00910697">
      <w:pPr>
        <w:spacing w:line="276" w:lineRule="auto"/>
        <w:rPr>
          <w:rFonts w:asciiTheme="minorHAnsi" w:eastAsiaTheme="minorHAnsi" w:hAnsiTheme="minorHAnsi" w:cstheme="minorHAnsi"/>
          <w:sz w:val="22"/>
          <w:szCs w:val="22"/>
          <w:lang w:eastAsia="en-US"/>
        </w:rPr>
      </w:pPr>
    </w:p>
    <w:p w14:paraId="1C248F64" w14:textId="173E5C75" w:rsidR="00D24427" w:rsidRPr="00D839B6" w:rsidRDefault="00D24427" w:rsidP="00910697">
      <w:pPr>
        <w:spacing w:line="276" w:lineRule="auto"/>
        <w:jc w:val="both"/>
        <w:rPr>
          <w:rFonts w:asciiTheme="minorHAnsi" w:hAnsiTheme="minorHAnsi" w:cstheme="minorHAnsi"/>
          <w:sz w:val="22"/>
          <w:szCs w:val="22"/>
        </w:rPr>
      </w:pPr>
      <w:r w:rsidRPr="00D839B6">
        <w:rPr>
          <w:rFonts w:asciiTheme="minorHAnsi" w:hAnsiTheme="minorHAnsi" w:cstheme="minorHAnsi"/>
          <w:sz w:val="22"/>
          <w:szCs w:val="22"/>
        </w:rPr>
        <w:t>1</w:t>
      </w:r>
      <w:r w:rsidR="00A104CF" w:rsidRPr="00D839B6">
        <w:rPr>
          <w:rFonts w:asciiTheme="minorHAnsi" w:hAnsiTheme="minorHAnsi" w:cstheme="minorHAnsi"/>
          <w:sz w:val="22"/>
          <w:szCs w:val="22"/>
        </w:rPr>
        <w:t>6</w:t>
      </w:r>
      <w:r w:rsidRPr="00D839B6">
        <w:rPr>
          <w:rFonts w:asciiTheme="minorHAnsi" w:hAnsiTheme="minorHAnsi" w:cstheme="minorHAnsi"/>
          <w:sz w:val="22"/>
          <w:szCs w:val="22"/>
        </w:rPr>
        <w:t>.1. Na execução da presente Ata de Registro de Preços é vedado à Administração Municipal Direta e Indireta e à Detentora e/ou o empregado seu, e/ou o preposto seu, e/ou o gestor seu:</w:t>
      </w:r>
    </w:p>
    <w:p w14:paraId="5858E08C" w14:textId="77777777" w:rsidR="00D24427" w:rsidRPr="00D839B6" w:rsidRDefault="00D24427" w:rsidP="00910697">
      <w:pPr>
        <w:pStyle w:val="PargrafodaLista"/>
        <w:spacing w:after="120"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a) Prometer, oferecer ou dar, direta ou indiretamente, vantagem indevida a agente público ou a quem quer que seja, ou a terceira pessoa a ele relacionada;</w:t>
      </w:r>
    </w:p>
    <w:p w14:paraId="64AB5032" w14:textId="77777777" w:rsidR="00D24427" w:rsidRPr="00D839B6" w:rsidRDefault="00D24427" w:rsidP="00910697">
      <w:pPr>
        <w:pStyle w:val="PargrafodaLista"/>
        <w:tabs>
          <w:tab w:val="left" w:pos="426"/>
        </w:tabs>
        <w:spacing w:after="120"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b) Criar, de modo fraudulento ou irregular, pessoa jurídica para celebrar a presente Ata de Registro de Preços;</w:t>
      </w:r>
    </w:p>
    <w:p w14:paraId="1B30793D" w14:textId="77777777" w:rsidR="00D24427" w:rsidRPr="00D839B6" w:rsidRDefault="00D24427" w:rsidP="00910697">
      <w:pPr>
        <w:pStyle w:val="PargrafodaLista"/>
        <w:spacing w:after="120"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D839B6" w:rsidRDefault="00D24427" w:rsidP="00910697">
      <w:pPr>
        <w:pStyle w:val="PargrafodaLista"/>
        <w:spacing w:after="120"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d) Manipular ou fraudar o equilíbrio econômico-financeiro da presente Ata de Registro de Preços; ou</w:t>
      </w:r>
    </w:p>
    <w:p w14:paraId="1CA11584" w14:textId="77777777" w:rsidR="00D24427" w:rsidRPr="00D839B6" w:rsidRDefault="00D24427" w:rsidP="00910697">
      <w:pPr>
        <w:pStyle w:val="PargrafodaLista"/>
        <w:tabs>
          <w:tab w:val="left" w:pos="284"/>
        </w:tabs>
        <w:spacing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D839B6" w:rsidRDefault="00D24427" w:rsidP="00910697">
      <w:pPr>
        <w:pStyle w:val="PargrafodaLista"/>
        <w:tabs>
          <w:tab w:val="left" w:pos="284"/>
        </w:tabs>
        <w:spacing w:line="276" w:lineRule="auto"/>
        <w:ind w:left="567"/>
        <w:jc w:val="both"/>
        <w:rPr>
          <w:rFonts w:asciiTheme="minorHAnsi" w:hAnsiTheme="minorHAnsi" w:cstheme="minorHAnsi"/>
          <w:sz w:val="22"/>
          <w:szCs w:val="22"/>
        </w:rPr>
      </w:pPr>
    </w:p>
    <w:p w14:paraId="1597F6BD" w14:textId="73CCE2A5" w:rsidR="00D24427" w:rsidRPr="00D839B6" w:rsidRDefault="00EE301A" w:rsidP="00F833C8">
      <w:pPr>
        <w:pStyle w:val="Standard"/>
        <w:numPr>
          <w:ilvl w:val="0"/>
          <w:numId w:val="42"/>
        </w:numPr>
        <w:spacing w:line="276" w:lineRule="auto"/>
        <w:ind w:hanging="174"/>
        <w:jc w:val="both"/>
        <w:rPr>
          <w:rFonts w:asciiTheme="minorHAnsi" w:hAnsiTheme="minorHAnsi" w:cstheme="minorHAnsi"/>
          <w:b/>
          <w:szCs w:val="22"/>
        </w:rPr>
      </w:pPr>
      <w:r w:rsidRPr="00D839B6">
        <w:rPr>
          <w:rFonts w:asciiTheme="minorHAnsi" w:hAnsiTheme="minorHAnsi" w:cstheme="minorHAnsi"/>
          <w:b/>
          <w:szCs w:val="22"/>
        </w:rPr>
        <w:t xml:space="preserve">  </w:t>
      </w:r>
      <w:r w:rsidR="00D24427" w:rsidRPr="00D839B6">
        <w:rPr>
          <w:rFonts w:asciiTheme="minorHAnsi" w:hAnsiTheme="minorHAnsi" w:cstheme="minorHAnsi"/>
          <w:b/>
          <w:szCs w:val="22"/>
        </w:rPr>
        <w:t>DO CANCELAMENTO DA ATA DE REGISTRO DE PREÇOS</w:t>
      </w:r>
    </w:p>
    <w:p w14:paraId="03EFA89F" w14:textId="43D2CCE6" w:rsidR="00D24427" w:rsidRPr="00D839B6" w:rsidRDefault="00D24427" w:rsidP="00F833C8">
      <w:pPr>
        <w:pStyle w:val="PargrafodaLista"/>
        <w:numPr>
          <w:ilvl w:val="1"/>
          <w:numId w:val="42"/>
        </w:numPr>
        <w:tabs>
          <w:tab w:val="left" w:pos="851"/>
        </w:tabs>
        <w:spacing w:line="276" w:lineRule="auto"/>
        <w:ind w:left="0" w:firstLine="0"/>
        <w:jc w:val="both"/>
        <w:rPr>
          <w:rFonts w:asciiTheme="minorHAnsi" w:eastAsiaTheme="minorHAnsi" w:hAnsiTheme="minorHAnsi" w:cstheme="minorHAnsi"/>
          <w:sz w:val="22"/>
          <w:szCs w:val="22"/>
          <w:lang w:eastAsia="en-US"/>
        </w:rPr>
      </w:pPr>
      <w:r w:rsidRPr="00D839B6">
        <w:rPr>
          <w:rFonts w:asciiTheme="minorHAnsi" w:hAnsiTheme="minorHAnsi" w:cstheme="minorHAnsi"/>
          <w:sz w:val="22"/>
          <w:szCs w:val="22"/>
        </w:rPr>
        <w:t xml:space="preserve">A presente Ata de Registro de Preços poderá ser cancelada nos termos e condições estabelecidas no Decreto Municipal n.º </w:t>
      </w:r>
      <w:r w:rsidR="00EE301A" w:rsidRPr="00D839B6">
        <w:rPr>
          <w:rFonts w:asciiTheme="minorHAnsi" w:hAnsiTheme="minorHAnsi" w:cstheme="minorHAnsi"/>
          <w:sz w:val="22"/>
          <w:szCs w:val="22"/>
        </w:rPr>
        <w:t>411/2023</w:t>
      </w:r>
      <w:r w:rsidRPr="00D839B6">
        <w:rPr>
          <w:rFonts w:asciiTheme="minorHAnsi" w:hAnsiTheme="minorHAnsi" w:cstheme="minorHAnsi"/>
          <w:sz w:val="22"/>
          <w:szCs w:val="22"/>
        </w:rPr>
        <w:t>.</w:t>
      </w:r>
    </w:p>
    <w:p w14:paraId="41F8845B" w14:textId="77777777" w:rsidR="00D24427" w:rsidRPr="00D839B6" w:rsidRDefault="00D24427" w:rsidP="00910697">
      <w:pPr>
        <w:pStyle w:val="PargrafodaLista"/>
        <w:spacing w:line="276" w:lineRule="auto"/>
        <w:ind w:left="540"/>
        <w:rPr>
          <w:rFonts w:asciiTheme="minorHAnsi" w:hAnsiTheme="minorHAnsi" w:cstheme="minorHAnsi"/>
          <w:sz w:val="22"/>
          <w:szCs w:val="22"/>
        </w:rPr>
      </w:pPr>
    </w:p>
    <w:p w14:paraId="2D39C87E" w14:textId="20F5837E" w:rsidR="00D24427" w:rsidRPr="00D839B6" w:rsidRDefault="00EE301A" w:rsidP="00F833C8">
      <w:pPr>
        <w:pStyle w:val="PargrafodaLista"/>
        <w:numPr>
          <w:ilvl w:val="0"/>
          <w:numId w:val="42"/>
        </w:numPr>
        <w:spacing w:line="276" w:lineRule="auto"/>
        <w:ind w:hanging="174"/>
        <w:jc w:val="both"/>
        <w:rPr>
          <w:rFonts w:asciiTheme="minorHAnsi" w:hAnsiTheme="minorHAnsi" w:cstheme="minorHAnsi"/>
          <w:b/>
          <w:sz w:val="22"/>
          <w:szCs w:val="22"/>
        </w:rPr>
      </w:pPr>
      <w:r w:rsidRPr="00D839B6">
        <w:rPr>
          <w:rFonts w:asciiTheme="minorHAnsi" w:hAnsiTheme="minorHAnsi" w:cstheme="minorHAnsi"/>
          <w:b/>
          <w:sz w:val="22"/>
          <w:szCs w:val="22"/>
        </w:rPr>
        <w:t xml:space="preserve">  </w:t>
      </w:r>
      <w:r w:rsidR="00D24427" w:rsidRPr="00D839B6">
        <w:rPr>
          <w:rFonts w:asciiTheme="minorHAnsi" w:hAnsiTheme="minorHAnsi" w:cstheme="minorHAnsi"/>
          <w:b/>
          <w:sz w:val="22"/>
          <w:szCs w:val="22"/>
        </w:rPr>
        <w:t>DA PROTEÇÃO DE DADOS PESSOAIS</w:t>
      </w:r>
    </w:p>
    <w:p w14:paraId="650C150A" w14:textId="77777777" w:rsidR="00D24427" w:rsidRPr="00D839B6" w:rsidRDefault="00D24427" w:rsidP="00910697">
      <w:pPr>
        <w:pStyle w:val="PargrafodaLista"/>
        <w:spacing w:line="276" w:lineRule="auto"/>
        <w:ind w:left="540"/>
        <w:jc w:val="both"/>
        <w:rPr>
          <w:rFonts w:asciiTheme="minorHAnsi" w:hAnsiTheme="minorHAnsi" w:cstheme="minorHAnsi"/>
          <w:b/>
          <w:sz w:val="22"/>
          <w:szCs w:val="22"/>
        </w:rPr>
      </w:pPr>
    </w:p>
    <w:p w14:paraId="1CCD5EC8" w14:textId="5F3400F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color w:val="000000"/>
          <w:sz w:val="22"/>
          <w:szCs w:val="22"/>
        </w:rPr>
        <w:t>1</w:t>
      </w:r>
      <w:r w:rsidR="00A104CF" w:rsidRPr="00D839B6">
        <w:rPr>
          <w:rFonts w:asciiTheme="minorHAnsi" w:hAnsiTheme="minorHAnsi" w:cstheme="minorHAnsi"/>
          <w:bCs/>
          <w:color w:val="000000"/>
          <w:sz w:val="22"/>
          <w:szCs w:val="22"/>
        </w:rPr>
        <w:t>8</w:t>
      </w:r>
      <w:r w:rsidRPr="00D839B6">
        <w:rPr>
          <w:rFonts w:asciiTheme="minorHAnsi" w:hAnsiTheme="minorHAnsi" w:cstheme="minorHAnsi"/>
          <w:bCs/>
          <w:color w:val="000000"/>
          <w:sz w:val="22"/>
          <w:szCs w:val="22"/>
        </w:rPr>
        <w:t xml:space="preserve">.1. A </w:t>
      </w:r>
      <w:r w:rsidRPr="00D839B6">
        <w:rPr>
          <w:rFonts w:asciiTheme="minorHAnsi" w:hAnsiTheme="minorHAnsi" w:cstheme="minorHAnsi"/>
          <w:bCs/>
          <w:sz w:val="22"/>
          <w:szCs w:val="22"/>
        </w:rPr>
        <w:t>DETENTORA</w:t>
      </w:r>
      <w:r w:rsidRPr="00D839B6">
        <w:rPr>
          <w:rFonts w:asciiTheme="minorHAnsi" w:hAnsiTheme="minorHAnsi" w:cstheme="minorHAnsi"/>
          <w:bCs/>
          <w:color w:val="000000"/>
          <w:sz w:val="22"/>
          <w:szCs w:val="22"/>
        </w:rPr>
        <w:t xml:space="preserve"> deve cumprir a </w:t>
      </w:r>
      <w:r w:rsidRPr="00D839B6">
        <w:rPr>
          <w:rFonts w:asciiTheme="minorHAnsi" w:hAnsiTheme="minorHAnsi" w:cstheme="minorHAnsi"/>
          <w:bCs/>
          <w:sz w:val="22"/>
          <w:szCs w:val="22"/>
        </w:rPr>
        <w:t xml:space="preserve">Lei Federal nº 13.709/2018 </w:t>
      </w:r>
      <w:r w:rsidRPr="00D839B6">
        <w:rPr>
          <w:rFonts w:asciiTheme="minorHAnsi" w:hAnsiTheme="minorHAnsi" w:cstheme="minorHAnsi"/>
          <w:bCs/>
          <w:color w:val="000000"/>
          <w:sz w:val="22"/>
          <w:szCs w:val="22"/>
        </w:rPr>
        <w:t>no âmbito da execução do objeto contratado em decorrência desta Ata de Registro de Preços e observar as instruções por escrito do MUNICIPIO no tratamento de dados pessoais.</w:t>
      </w:r>
    </w:p>
    <w:p w14:paraId="0DB9E80D"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3007FE32" w14:textId="0C09605B" w:rsidR="00D24427" w:rsidRPr="00D839B6" w:rsidRDefault="00D24427"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D839B6" w:rsidRDefault="00D24427" w:rsidP="00910697">
      <w:pPr>
        <w:shd w:val="clear" w:color="auto" w:fill="FFFFFF"/>
        <w:spacing w:line="276" w:lineRule="auto"/>
        <w:jc w:val="both"/>
        <w:rPr>
          <w:rFonts w:asciiTheme="minorHAnsi" w:hAnsiTheme="minorHAnsi" w:cstheme="minorHAnsi"/>
          <w:bCs/>
          <w:sz w:val="22"/>
          <w:szCs w:val="22"/>
        </w:rPr>
      </w:pPr>
    </w:p>
    <w:p w14:paraId="15B08994" w14:textId="59DE6C85" w:rsidR="00D24427" w:rsidRPr="00D839B6" w:rsidRDefault="00D24427"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 xml:space="preserve">.3. Considerando a natureza dos dados tratados, as características específicas do tratamento e o estado atual da tecnologia, assim como os princípios previstos no </w:t>
      </w:r>
      <w:r w:rsidRPr="00D839B6">
        <w:rPr>
          <w:rFonts w:asciiTheme="minorHAnsi" w:hAnsiTheme="minorHAnsi" w:cstheme="minorHAnsi"/>
          <w:bCs/>
          <w:i/>
          <w:iCs/>
          <w:sz w:val="22"/>
          <w:szCs w:val="22"/>
        </w:rPr>
        <w:t>caput</w:t>
      </w:r>
      <w:r w:rsidRPr="00D839B6">
        <w:rPr>
          <w:rFonts w:asciiTheme="minorHAnsi" w:hAnsiTheme="minorHAnsi" w:cstheme="minorHAnsi"/>
          <w:bCs/>
          <w:sz w:val="22"/>
          <w:szCs w:val="22"/>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D839B6" w:rsidRDefault="00D24427" w:rsidP="002C50B4">
      <w:pPr>
        <w:shd w:val="clear" w:color="auto" w:fill="FFFFFF"/>
        <w:spacing w:line="276" w:lineRule="auto"/>
        <w:jc w:val="both"/>
        <w:rPr>
          <w:rFonts w:asciiTheme="minorHAnsi" w:hAnsiTheme="minorHAnsi" w:cstheme="minorHAnsi"/>
          <w:bCs/>
          <w:sz w:val="22"/>
          <w:szCs w:val="22"/>
        </w:rPr>
      </w:pPr>
    </w:p>
    <w:p w14:paraId="36A9588D" w14:textId="2FE7433A"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.4. Considerando a natureza do tratamento, a DETENTORA deve, enquanto operadora de dados pessoais, implementar medidas técnicas e organizacionais apropriadas para o cumprimento das obrigações do MUNICÍPIO previstas na Lei Federal nº 13.709/2018</w:t>
      </w:r>
      <w:r w:rsidRPr="00D839B6">
        <w:rPr>
          <w:rFonts w:asciiTheme="minorHAnsi" w:hAnsiTheme="minorHAnsi" w:cstheme="minorHAnsi"/>
          <w:bCs/>
          <w:color w:val="000000"/>
          <w:sz w:val="22"/>
          <w:szCs w:val="22"/>
        </w:rPr>
        <w:t>.</w:t>
      </w:r>
    </w:p>
    <w:p w14:paraId="19B6EFB1" w14:textId="78367415"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color w:val="000000"/>
          <w:sz w:val="22"/>
          <w:szCs w:val="22"/>
        </w:rPr>
        <w:t>1</w:t>
      </w:r>
      <w:r w:rsidR="00A104CF" w:rsidRPr="00D839B6">
        <w:rPr>
          <w:rFonts w:asciiTheme="minorHAnsi" w:hAnsiTheme="minorHAnsi" w:cstheme="minorHAnsi"/>
          <w:bCs/>
          <w:color w:val="000000"/>
          <w:sz w:val="22"/>
          <w:szCs w:val="22"/>
        </w:rPr>
        <w:t>8</w:t>
      </w:r>
      <w:r w:rsidRPr="00D839B6">
        <w:rPr>
          <w:rFonts w:asciiTheme="minorHAnsi" w:hAnsiTheme="minorHAnsi" w:cstheme="minorHAnsi"/>
          <w:bCs/>
          <w:color w:val="000000"/>
          <w:sz w:val="22"/>
          <w:szCs w:val="22"/>
        </w:rPr>
        <w:t>.5. A DETENTORA deve:</w:t>
      </w:r>
    </w:p>
    <w:p w14:paraId="1A16244F"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5E7B975B" w14:textId="0FA3916C" w:rsidR="00D24427" w:rsidRPr="00D839B6" w:rsidRDefault="00D24427"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 xml:space="preserve">I – </w:t>
      </w:r>
      <w:r w:rsidR="00BD2589" w:rsidRPr="00D839B6">
        <w:rPr>
          <w:rFonts w:asciiTheme="minorHAnsi" w:hAnsiTheme="minorHAnsi" w:cstheme="minorHAnsi"/>
          <w:bCs/>
          <w:sz w:val="22"/>
          <w:szCs w:val="22"/>
        </w:rPr>
        <w:t>Imediatamente</w:t>
      </w:r>
      <w:r w:rsidRPr="00D839B6">
        <w:rPr>
          <w:rFonts w:asciiTheme="minorHAnsi" w:hAnsiTheme="minorHAnsi" w:cstheme="minorHAnsi"/>
          <w:bCs/>
          <w:sz w:val="22"/>
          <w:szCs w:val="22"/>
        </w:rPr>
        <w:t xml:space="preserve"> notificar o MUNICÍPIO ao receber requerimento de um titular de dados, na forma prevista no artigo 18 da Lei Federal nº 13.709/2018; e</w:t>
      </w:r>
    </w:p>
    <w:p w14:paraId="466A61CA" w14:textId="79FEE481" w:rsidR="00D24427" w:rsidRPr="00D839B6" w:rsidRDefault="00D24427"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 xml:space="preserve">II – </w:t>
      </w:r>
      <w:r w:rsidR="00BD2589" w:rsidRPr="00D839B6">
        <w:rPr>
          <w:rFonts w:asciiTheme="minorHAnsi" w:hAnsiTheme="minorHAnsi" w:cstheme="minorHAnsi"/>
          <w:bCs/>
          <w:sz w:val="22"/>
          <w:szCs w:val="22"/>
        </w:rPr>
        <w:t>Quando</w:t>
      </w:r>
      <w:r w:rsidRPr="00D839B6">
        <w:rPr>
          <w:rFonts w:asciiTheme="minorHAnsi" w:hAnsiTheme="minorHAnsi" w:cstheme="minorHAnsi"/>
          <w:bCs/>
          <w:sz w:val="22"/>
          <w:szCs w:val="22"/>
        </w:rPr>
        <w:t xml:space="preserve"> for o caso, auxiliar o MUNICÍPIO na elaboração da resposta ao requerimento a que se refere o inciso I deste parágrafo;</w:t>
      </w:r>
    </w:p>
    <w:p w14:paraId="56FAF63F" w14:textId="77777777" w:rsidR="00BD2589" w:rsidRPr="00D839B6" w:rsidRDefault="00BD2589" w:rsidP="00910697">
      <w:pPr>
        <w:shd w:val="clear" w:color="auto" w:fill="FFFFFF"/>
        <w:spacing w:line="276" w:lineRule="auto"/>
        <w:jc w:val="both"/>
        <w:rPr>
          <w:rFonts w:asciiTheme="minorHAnsi" w:hAnsiTheme="minorHAnsi" w:cstheme="minorHAnsi"/>
          <w:bCs/>
          <w:sz w:val="22"/>
          <w:szCs w:val="22"/>
        </w:rPr>
      </w:pPr>
    </w:p>
    <w:p w14:paraId="1120F808" w14:textId="42913069" w:rsidR="00D24427" w:rsidRPr="00D839B6" w:rsidRDefault="00D24427"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5135880C" w14:textId="0A90F003" w:rsidR="00D24427" w:rsidRPr="00D839B6" w:rsidRDefault="00D24427" w:rsidP="00910697">
      <w:pPr>
        <w:shd w:val="clear" w:color="auto" w:fill="FFFFFF"/>
        <w:spacing w:line="276" w:lineRule="auto"/>
        <w:jc w:val="both"/>
        <w:rPr>
          <w:rFonts w:asciiTheme="minorHAnsi" w:hAnsiTheme="minorHAnsi" w:cstheme="minorHAnsi"/>
          <w:bCs/>
          <w:color w:val="1F497D"/>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.7. A DETENTORA deve adotar as medidas cabíveis para auxiliar na investigação, mitigação e reparação de cada um dos incidentes de segurança</w:t>
      </w:r>
      <w:r w:rsidRPr="00D839B6">
        <w:rPr>
          <w:rFonts w:asciiTheme="minorHAnsi" w:hAnsiTheme="minorHAnsi" w:cstheme="minorHAnsi"/>
          <w:bCs/>
          <w:color w:val="1F497D"/>
          <w:sz w:val="22"/>
          <w:szCs w:val="22"/>
        </w:rPr>
        <w:t>.</w:t>
      </w:r>
    </w:p>
    <w:p w14:paraId="0DB1267B"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601DE24C" w14:textId="42302BD4" w:rsidR="00D24427" w:rsidRPr="00D839B6" w:rsidRDefault="00D24427"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3258DC4B" w14:textId="3456E407" w:rsidR="00D24427" w:rsidRPr="00D839B6" w:rsidRDefault="00D24427" w:rsidP="00910697">
      <w:pPr>
        <w:spacing w:line="276" w:lineRule="auto"/>
        <w:jc w:val="both"/>
        <w:rPr>
          <w:rFonts w:asciiTheme="minorHAnsi" w:hAnsiTheme="minorHAnsi" w:cstheme="minorHAnsi"/>
          <w:bCs/>
          <w:color w:val="1F497D"/>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D839B6">
        <w:rPr>
          <w:rFonts w:asciiTheme="minorHAnsi" w:hAnsiTheme="minorHAnsi" w:cstheme="minorHAnsi"/>
          <w:bCs/>
          <w:color w:val="1F497D"/>
          <w:sz w:val="22"/>
          <w:szCs w:val="22"/>
        </w:rPr>
        <w:t>.</w:t>
      </w:r>
    </w:p>
    <w:p w14:paraId="1607FEE4" w14:textId="77777777" w:rsidR="00D24427" w:rsidRPr="00D839B6" w:rsidRDefault="00D24427" w:rsidP="00910697">
      <w:pPr>
        <w:spacing w:line="276" w:lineRule="auto"/>
        <w:jc w:val="both"/>
        <w:rPr>
          <w:rFonts w:asciiTheme="minorHAnsi" w:hAnsiTheme="minorHAnsi" w:cstheme="minorHAnsi"/>
          <w:bCs/>
          <w:sz w:val="22"/>
          <w:szCs w:val="22"/>
        </w:rPr>
      </w:pPr>
    </w:p>
    <w:p w14:paraId="4BCA3BE8" w14:textId="311D1F99" w:rsidR="00D24427" w:rsidRPr="00D839B6" w:rsidRDefault="00A104CF" w:rsidP="00910697">
      <w:pPr>
        <w:shd w:val="clear" w:color="auto" w:fill="FFFFFF"/>
        <w:spacing w:line="276" w:lineRule="auto"/>
        <w:jc w:val="both"/>
        <w:rPr>
          <w:rFonts w:asciiTheme="minorHAnsi" w:hAnsiTheme="minorHAnsi" w:cstheme="minorHAnsi"/>
          <w:bCs/>
          <w:color w:val="1F497D"/>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sz w:val="22"/>
          <w:szCs w:val="22"/>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D839B6">
        <w:rPr>
          <w:rFonts w:asciiTheme="minorHAnsi" w:hAnsiTheme="minorHAnsi" w:cstheme="minorHAnsi"/>
          <w:bCs/>
          <w:color w:val="1F497D"/>
          <w:sz w:val="22"/>
          <w:szCs w:val="22"/>
        </w:rPr>
        <w:t>.</w:t>
      </w:r>
    </w:p>
    <w:p w14:paraId="28690D46"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612EEFAC" w14:textId="7455E636" w:rsidR="00D24427" w:rsidRPr="00D839B6" w:rsidRDefault="00A104CF"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sz w:val="22"/>
          <w:szCs w:val="22"/>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7DA0559C" w14:textId="6B8E485A" w:rsidR="00D24427" w:rsidRPr="00D839B6" w:rsidRDefault="00A104CF"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sz w:val="22"/>
          <w:szCs w:val="22"/>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D839B6">
        <w:rPr>
          <w:rFonts w:asciiTheme="minorHAnsi" w:hAnsiTheme="minorHAnsi" w:cstheme="minorHAnsi"/>
          <w:bCs/>
          <w:color w:val="000000"/>
          <w:sz w:val="22"/>
          <w:szCs w:val="22"/>
        </w:rPr>
        <w:t>.</w:t>
      </w:r>
    </w:p>
    <w:p w14:paraId="0B012CBF" w14:textId="77777777" w:rsidR="00D24427" w:rsidRPr="00D839B6" w:rsidRDefault="00D24427" w:rsidP="00910697">
      <w:pPr>
        <w:spacing w:line="276" w:lineRule="auto"/>
        <w:jc w:val="both"/>
        <w:rPr>
          <w:rFonts w:asciiTheme="minorHAnsi" w:hAnsiTheme="minorHAnsi" w:cstheme="minorHAnsi"/>
          <w:bCs/>
          <w:sz w:val="22"/>
          <w:szCs w:val="22"/>
        </w:rPr>
      </w:pPr>
    </w:p>
    <w:p w14:paraId="471E6497" w14:textId="165191AF" w:rsidR="00D24427" w:rsidRPr="00D839B6" w:rsidRDefault="00A104CF"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sz w:val="22"/>
          <w:szCs w:val="22"/>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D839B6" w:rsidRDefault="00D24427" w:rsidP="00910697">
      <w:pPr>
        <w:spacing w:line="276" w:lineRule="auto"/>
        <w:jc w:val="both"/>
        <w:rPr>
          <w:rFonts w:asciiTheme="minorHAnsi" w:hAnsiTheme="minorHAnsi" w:cstheme="minorHAnsi"/>
          <w:bCs/>
          <w:sz w:val="22"/>
          <w:szCs w:val="22"/>
        </w:rPr>
      </w:pPr>
    </w:p>
    <w:p w14:paraId="208095B0" w14:textId="2DB7C80A" w:rsidR="00D24427" w:rsidRPr="00D839B6" w:rsidRDefault="00A104CF"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color w:val="000000"/>
          <w:sz w:val="22"/>
          <w:szCs w:val="22"/>
        </w:rPr>
        <w:t xml:space="preserve">.14. É vedada a transferência de dados pessoais, pela </w:t>
      </w:r>
      <w:r w:rsidR="00D24427" w:rsidRPr="00D839B6">
        <w:rPr>
          <w:rFonts w:asciiTheme="minorHAnsi" w:hAnsiTheme="minorHAnsi" w:cstheme="minorHAnsi"/>
          <w:bCs/>
          <w:sz w:val="22"/>
          <w:szCs w:val="22"/>
        </w:rPr>
        <w:t>DETENTORA</w:t>
      </w:r>
      <w:r w:rsidR="00D24427" w:rsidRPr="00D839B6">
        <w:rPr>
          <w:rFonts w:asciiTheme="minorHAnsi" w:hAnsiTheme="minorHAnsi" w:cstheme="minorHAnsi"/>
          <w:bCs/>
          <w:color w:val="000000"/>
          <w:sz w:val="22"/>
          <w:szCs w:val="22"/>
        </w:rPr>
        <w:t xml:space="preserve">, para fora do território do Brasil sem o prévio consentimento, por escrito, do MUNICÍPIO, e demonstração da observância, pela </w:t>
      </w:r>
      <w:r w:rsidR="00D24427" w:rsidRPr="00D839B6">
        <w:rPr>
          <w:rFonts w:asciiTheme="minorHAnsi" w:hAnsiTheme="minorHAnsi" w:cstheme="minorHAnsi"/>
          <w:bCs/>
          <w:sz w:val="22"/>
          <w:szCs w:val="22"/>
        </w:rPr>
        <w:t>DETENTORA</w:t>
      </w:r>
      <w:r w:rsidR="00D24427" w:rsidRPr="00D839B6">
        <w:rPr>
          <w:rFonts w:asciiTheme="minorHAnsi" w:hAnsiTheme="minorHAnsi" w:cstheme="minorHAnsi"/>
          <w:bCs/>
          <w:color w:val="000000"/>
          <w:sz w:val="22"/>
          <w:szCs w:val="22"/>
        </w:rPr>
        <w:t xml:space="preserve">, da adequada proteção desses dados, cabendo à </w:t>
      </w:r>
      <w:r w:rsidR="00D24427" w:rsidRPr="00D839B6">
        <w:rPr>
          <w:rFonts w:asciiTheme="minorHAnsi" w:hAnsiTheme="minorHAnsi" w:cstheme="minorHAnsi"/>
          <w:bCs/>
          <w:sz w:val="22"/>
          <w:szCs w:val="22"/>
        </w:rPr>
        <w:t>DETENTORA</w:t>
      </w:r>
      <w:r w:rsidR="00D24427" w:rsidRPr="00D839B6">
        <w:rPr>
          <w:rFonts w:asciiTheme="minorHAnsi" w:hAnsiTheme="minorHAnsi" w:cstheme="minorHAnsi"/>
          <w:bCs/>
          <w:color w:val="000000"/>
          <w:sz w:val="22"/>
          <w:szCs w:val="22"/>
        </w:rPr>
        <w:t xml:space="preserve"> o cumprimento de toda legislação de proteção de dados ou de privacidade de outro(s) país(es) que for aplicável.</w:t>
      </w:r>
    </w:p>
    <w:p w14:paraId="7FFB48CA" w14:textId="77777777" w:rsidR="00D24427" w:rsidRPr="00D839B6" w:rsidRDefault="00D24427" w:rsidP="00910697">
      <w:pPr>
        <w:shd w:val="clear" w:color="auto" w:fill="FFFFFF"/>
        <w:spacing w:line="276" w:lineRule="auto"/>
        <w:jc w:val="both"/>
        <w:rPr>
          <w:rFonts w:asciiTheme="minorHAnsi" w:hAnsiTheme="minorHAnsi" w:cstheme="minorHAnsi"/>
          <w:color w:val="000000"/>
          <w:sz w:val="22"/>
          <w:szCs w:val="22"/>
        </w:rPr>
      </w:pPr>
    </w:p>
    <w:p w14:paraId="111848C7" w14:textId="77777777" w:rsidR="00A104CF" w:rsidRPr="00D839B6" w:rsidRDefault="00D24427" w:rsidP="00F833C8">
      <w:pPr>
        <w:pStyle w:val="Standard"/>
        <w:numPr>
          <w:ilvl w:val="0"/>
          <w:numId w:val="42"/>
        </w:numPr>
        <w:spacing w:line="276" w:lineRule="auto"/>
        <w:ind w:left="709" w:hanging="425"/>
        <w:jc w:val="both"/>
        <w:rPr>
          <w:rFonts w:asciiTheme="minorHAnsi" w:hAnsiTheme="minorHAnsi" w:cstheme="minorHAnsi"/>
          <w:b/>
          <w:szCs w:val="22"/>
        </w:rPr>
      </w:pPr>
      <w:r w:rsidRPr="00D839B6">
        <w:rPr>
          <w:rFonts w:asciiTheme="minorHAnsi" w:hAnsiTheme="minorHAnsi" w:cstheme="minorHAnsi"/>
          <w:b/>
          <w:szCs w:val="22"/>
        </w:rPr>
        <w:t>DO REGIME JURÍDICO E DAS REGRAS DISCIPLINADORAS DA ATA DE REGISTRO DE PREÇOS</w:t>
      </w:r>
    </w:p>
    <w:p w14:paraId="123D28AC" w14:textId="77777777" w:rsidR="002C50B4" w:rsidRPr="00D839B6" w:rsidRDefault="002C50B4" w:rsidP="002C50B4">
      <w:pPr>
        <w:pStyle w:val="Standard"/>
        <w:spacing w:line="276" w:lineRule="auto"/>
        <w:ind w:left="709"/>
        <w:jc w:val="both"/>
        <w:rPr>
          <w:rFonts w:asciiTheme="minorHAnsi" w:hAnsiTheme="minorHAnsi" w:cstheme="minorHAnsi"/>
          <w:b/>
          <w:szCs w:val="22"/>
        </w:rPr>
      </w:pPr>
    </w:p>
    <w:p w14:paraId="0C14B1D7" w14:textId="6A5BCEEE" w:rsidR="00D24427" w:rsidRPr="00D839B6" w:rsidRDefault="00D24427" w:rsidP="00F833C8">
      <w:pPr>
        <w:pStyle w:val="Standard"/>
        <w:numPr>
          <w:ilvl w:val="1"/>
          <w:numId w:val="33"/>
        </w:numPr>
        <w:spacing w:line="276" w:lineRule="auto"/>
        <w:ind w:left="0" w:firstLine="0"/>
        <w:jc w:val="both"/>
        <w:rPr>
          <w:rFonts w:asciiTheme="minorHAnsi" w:hAnsiTheme="minorHAnsi" w:cstheme="minorHAnsi"/>
          <w:b/>
          <w:szCs w:val="22"/>
        </w:rPr>
      </w:pPr>
      <w:r w:rsidRPr="00D839B6">
        <w:rPr>
          <w:rFonts w:asciiTheme="minorHAnsi" w:hAnsiTheme="minorHAnsi" w:cstheme="minorHAnsi"/>
          <w:szCs w:val="22"/>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D839B6" w:rsidRDefault="00BD2589" w:rsidP="00910697">
      <w:pPr>
        <w:pStyle w:val="Standard"/>
        <w:spacing w:line="276" w:lineRule="auto"/>
        <w:ind w:left="142"/>
        <w:jc w:val="both"/>
        <w:rPr>
          <w:rFonts w:asciiTheme="minorHAnsi" w:hAnsiTheme="minorHAnsi" w:cstheme="minorHAnsi"/>
          <w:b/>
          <w:szCs w:val="22"/>
        </w:rPr>
      </w:pPr>
    </w:p>
    <w:p w14:paraId="103EC9D1" w14:textId="08A7EE51" w:rsidR="00BD2589" w:rsidRPr="00D839B6" w:rsidRDefault="00D24427" w:rsidP="00F833C8">
      <w:pPr>
        <w:pStyle w:val="Standard"/>
        <w:numPr>
          <w:ilvl w:val="1"/>
          <w:numId w:val="33"/>
        </w:numPr>
        <w:spacing w:line="276" w:lineRule="auto"/>
        <w:ind w:left="0" w:firstLine="0"/>
        <w:jc w:val="both"/>
        <w:rPr>
          <w:rFonts w:asciiTheme="minorHAnsi" w:hAnsiTheme="minorHAnsi" w:cstheme="minorHAnsi"/>
          <w:szCs w:val="22"/>
        </w:rPr>
      </w:pPr>
      <w:r w:rsidRPr="00D839B6">
        <w:rPr>
          <w:rFonts w:asciiTheme="minorHAnsi" w:hAnsiTheme="minorHAnsi" w:cstheme="minorHAnsi"/>
          <w:szCs w:val="22"/>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D839B6" w:rsidRDefault="00BD2589" w:rsidP="00910697">
      <w:pPr>
        <w:pStyle w:val="Standard"/>
        <w:spacing w:line="276" w:lineRule="auto"/>
        <w:jc w:val="both"/>
        <w:rPr>
          <w:rFonts w:asciiTheme="minorHAnsi" w:hAnsiTheme="minorHAnsi" w:cstheme="minorHAnsi"/>
          <w:szCs w:val="22"/>
        </w:rPr>
      </w:pPr>
    </w:p>
    <w:p w14:paraId="65E06736" w14:textId="4611989F" w:rsidR="00BD2589" w:rsidRPr="00D839B6" w:rsidRDefault="00D24427" w:rsidP="00F833C8">
      <w:pPr>
        <w:pStyle w:val="Standard"/>
        <w:numPr>
          <w:ilvl w:val="1"/>
          <w:numId w:val="33"/>
        </w:numPr>
        <w:spacing w:line="276" w:lineRule="auto"/>
        <w:ind w:left="0" w:firstLine="0"/>
        <w:jc w:val="both"/>
        <w:rPr>
          <w:rFonts w:asciiTheme="minorHAnsi" w:hAnsiTheme="minorHAnsi" w:cstheme="minorHAnsi"/>
          <w:szCs w:val="22"/>
        </w:rPr>
      </w:pPr>
      <w:r w:rsidRPr="00D839B6">
        <w:rPr>
          <w:rFonts w:asciiTheme="minorHAnsi" w:hAnsiTheme="minorHAnsi" w:cstheme="minorHAnsi"/>
          <w:szCs w:val="22"/>
        </w:rPr>
        <w:t xml:space="preserve">Para todas as questões pertinentes à presente Ata de Registro de Preços, o foro será o da Comarca do Município de </w:t>
      </w:r>
      <w:r w:rsidR="002C50B4" w:rsidRPr="00D839B6">
        <w:rPr>
          <w:rFonts w:asciiTheme="minorHAnsi" w:hAnsiTheme="minorHAnsi" w:cstheme="minorHAnsi"/>
          <w:szCs w:val="22"/>
        </w:rPr>
        <w:t>Santa Branca</w:t>
      </w:r>
      <w:r w:rsidRPr="00D839B6">
        <w:rPr>
          <w:rFonts w:asciiTheme="minorHAnsi" w:hAnsiTheme="minorHAnsi" w:cstheme="minorHAnsi"/>
          <w:szCs w:val="22"/>
        </w:rPr>
        <w:t>, com renúncia de qualquer outro, por mais privilegiado que seja.</w:t>
      </w:r>
    </w:p>
    <w:p w14:paraId="2532AD29" w14:textId="77777777" w:rsidR="00BD2589" w:rsidRPr="00D839B6" w:rsidRDefault="00BD2589" w:rsidP="00910697">
      <w:pPr>
        <w:pStyle w:val="Standard"/>
        <w:spacing w:line="276" w:lineRule="auto"/>
        <w:jc w:val="both"/>
        <w:rPr>
          <w:rFonts w:asciiTheme="minorHAnsi" w:hAnsiTheme="minorHAnsi" w:cstheme="minorHAnsi"/>
          <w:szCs w:val="22"/>
        </w:rPr>
      </w:pPr>
    </w:p>
    <w:p w14:paraId="2A4FECB4" w14:textId="46037D11" w:rsidR="00D24427" w:rsidRPr="00D839B6" w:rsidRDefault="00BD2589" w:rsidP="007838C8">
      <w:pPr>
        <w:pStyle w:val="Standard"/>
        <w:spacing w:line="276" w:lineRule="auto"/>
        <w:jc w:val="both"/>
        <w:rPr>
          <w:rFonts w:asciiTheme="minorHAnsi" w:hAnsiTheme="minorHAnsi" w:cstheme="minorHAnsi"/>
          <w:szCs w:val="22"/>
        </w:rPr>
      </w:pPr>
      <w:r w:rsidRPr="00D839B6">
        <w:rPr>
          <w:rFonts w:asciiTheme="minorHAnsi" w:hAnsiTheme="minorHAnsi" w:cstheme="minorHAnsi"/>
          <w:bCs/>
          <w:szCs w:val="22"/>
        </w:rPr>
        <w:t xml:space="preserve"> </w:t>
      </w:r>
      <w:r w:rsidR="00D24427" w:rsidRPr="00D839B6">
        <w:rPr>
          <w:rFonts w:asciiTheme="minorHAnsi" w:hAnsiTheme="minorHAnsi" w:cstheme="minorHAnsi"/>
          <w:bCs/>
          <w:szCs w:val="22"/>
        </w:rPr>
        <w:t>1</w:t>
      </w:r>
      <w:r w:rsidR="00A104CF" w:rsidRPr="00D839B6">
        <w:rPr>
          <w:rFonts w:asciiTheme="minorHAnsi" w:hAnsiTheme="minorHAnsi" w:cstheme="minorHAnsi"/>
          <w:bCs/>
          <w:szCs w:val="22"/>
        </w:rPr>
        <w:t>9</w:t>
      </w:r>
      <w:r w:rsidR="00D24427" w:rsidRPr="00D839B6">
        <w:rPr>
          <w:rFonts w:asciiTheme="minorHAnsi" w:hAnsiTheme="minorHAnsi" w:cstheme="minorHAnsi"/>
          <w:bCs/>
          <w:szCs w:val="22"/>
        </w:rPr>
        <w:t>.4.</w:t>
      </w:r>
      <w:r w:rsidR="00D24427" w:rsidRPr="00D839B6">
        <w:rPr>
          <w:rFonts w:asciiTheme="minorHAnsi" w:hAnsiTheme="minorHAnsi" w:cstheme="minorHAnsi"/>
          <w:b/>
          <w:szCs w:val="22"/>
        </w:rPr>
        <w:t xml:space="preserve"> </w:t>
      </w:r>
      <w:r w:rsidR="00D24427" w:rsidRPr="00D839B6">
        <w:rPr>
          <w:rFonts w:asciiTheme="minorHAnsi" w:hAnsiTheme="minorHAnsi" w:cstheme="minorHAnsi"/>
          <w:szCs w:val="22"/>
        </w:rPr>
        <w:t xml:space="preserve">O presente instrumento foi lavrado em decorrência de </w:t>
      </w:r>
      <w:r w:rsidR="00D24427" w:rsidRPr="00D839B6">
        <w:rPr>
          <w:rFonts w:asciiTheme="minorHAnsi" w:hAnsiTheme="minorHAnsi" w:cstheme="minorHAnsi"/>
          <w:b/>
          <w:szCs w:val="22"/>
        </w:rPr>
        <w:t xml:space="preserve">Pregão </w:t>
      </w:r>
      <w:r w:rsidR="0062666B" w:rsidRPr="00D839B6">
        <w:rPr>
          <w:rFonts w:asciiTheme="minorHAnsi" w:hAnsiTheme="minorHAnsi" w:cstheme="minorHAnsi"/>
          <w:b/>
          <w:szCs w:val="22"/>
        </w:rPr>
        <w:t>E</w:t>
      </w:r>
      <w:r w:rsidR="00D24427" w:rsidRPr="00D839B6">
        <w:rPr>
          <w:rFonts w:asciiTheme="minorHAnsi" w:hAnsiTheme="minorHAnsi" w:cstheme="minorHAnsi"/>
          <w:b/>
          <w:szCs w:val="22"/>
        </w:rPr>
        <w:t xml:space="preserve">letrônico nº </w:t>
      </w:r>
      <w:r w:rsidR="00BF31D5">
        <w:rPr>
          <w:rFonts w:asciiTheme="minorHAnsi" w:hAnsiTheme="minorHAnsi" w:cstheme="minorHAnsi"/>
          <w:b/>
          <w:szCs w:val="22"/>
        </w:rPr>
        <w:t>16/2024</w:t>
      </w:r>
      <w:r w:rsidR="00D24427" w:rsidRPr="00D839B6">
        <w:rPr>
          <w:rFonts w:asciiTheme="minorHAnsi" w:hAnsiTheme="minorHAnsi" w:cstheme="minorHAnsi"/>
          <w:szCs w:val="22"/>
        </w:rPr>
        <w:t xml:space="preserve">, regendo-se pelas normas da Lei </w:t>
      </w:r>
      <w:r w:rsidR="00C04BD4" w:rsidRPr="00D839B6">
        <w:rPr>
          <w:rFonts w:asciiTheme="minorHAnsi" w:hAnsiTheme="minorHAnsi" w:cstheme="minorHAnsi"/>
          <w:szCs w:val="22"/>
        </w:rPr>
        <w:t xml:space="preserve">Federal </w:t>
      </w:r>
      <w:r w:rsidR="00D24427" w:rsidRPr="00D839B6">
        <w:rPr>
          <w:rFonts w:asciiTheme="minorHAnsi" w:hAnsiTheme="minorHAnsi" w:cstheme="minorHAnsi"/>
          <w:szCs w:val="22"/>
        </w:rPr>
        <w:t xml:space="preserve">nº 14.133/2021, com suas alterações posteriores, e do Decreto Municipal n.º </w:t>
      </w:r>
      <w:r w:rsidR="00EE301A" w:rsidRPr="00D839B6">
        <w:rPr>
          <w:rFonts w:asciiTheme="minorHAnsi" w:hAnsiTheme="minorHAnsi" w:cstheme="minorHAnsi"/>
          <w:szCs w:val="22"/>
        </w:rPr>
        <w:t>411/2023</w:t>
      </w:r>
      <w:r w:rsidR="00D24427" w:rsidRPr="00D839B6">
        <w:rPr>
          <w:rFonts w:asciiTheme="minorHAnsi" w:hAnsiTheme="minorHAnsi" w:cstheme="minorHAnsi"/>
          <w:szCs w:val="22"/>
        </w:rPr>
        <w:t>, às quais também se sujeitam as partes que o celebram.</w:t>
      </w:r>
    </w:p>
    <w:p w14:paraId="57388989" w14:textId="540887E6" w:rsidR="00D24427" w:rsidRPr="00D839B6" w:rsidRDefault="007838C8" w:rsidP="007838C8">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 xml:space="preserve">Para firmeza e validade do pactuado, a presente Ata de Registro de Preço foi lavrada em 02 (duas) vias de igual teor, que, depois de lida e achada em ordem, vai assinada pelas partes </w:t>
      </w:r>
      <w:r w:rsidR="00D24427" w:rsidRPr="00D839B6">
        <w:rPr>
          <w:rFonts w:asciiTheme="minorHAnsi" w:hAnsiTheme="minorHAnsi" w:cstheme="minorHAnsi"/>
          <w:szCs w:val="22"/>
        </w:rPr>
        <w:t>e testemunhas.</w:t>
      </w:r>
    </w:p>
    <w:p w14:paraId="58C45238" w14:textId="77777777" w:rsidR="006719DA" w:rsidRPr="000C59E6" w:rsidRDefault="006719DA" w:rsidP="00910697">
      <w:pPr>
        <w:pStyle w:val="Standard"/>
        <w:spacing w:line="276" w:lineRule="auto"/>
        <w:jc w:val="both"/>
        <w:rPr>
          <w:rFonts w:asciiTheme="minorHAnsi" w:hAnsiTheme="minorHAnsi" w:cstheme="minorHAnsi"/>
          <w:sz w:val="21"/>
          <w:szCs w:val="21"/>
        </w:rPr>
      </w:pPr>
    </w:p>
    <w:p w14:paraId="25FA8003" w14:textId="4F46CF8E" w:rsidR="00D24427" w:rsidRPr="000C59E6"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C59E6" w:rsidRPr="000C59E6" w14:paraId="5ACAE542" w14:textId="77777777" w:rsidTr="00502BF8">
        <w:tc>
          <w:tcPr>
            <w:tcW w:w="4247" w:type="dxa"/>
          </w:tcPr>
          <w:p w14:paraId="14CF81D4" w14:textId="755667FB"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_________________________________</w:t>
            </w:r>
          </w:p>
        </w:tc>
      </w:tr>
      <w:tr w:rsidR="000C59E6" w:rsidRPr="000C59E6" w14:paraId="4A066E98" w14:textId="77777777" w:rsidTr="00502BF8">
        <w:tc>
          <w:tcPr>
            <w:tcW w:w="4247" w:type="dxa"/>
          </w:tcPr>
          <w:p w14:paraId="34C9ED05" w14:textId="1F1F329E"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Representante legal</w:t>
            </w:r>
          </w:p>
        </w:tc>
      </w:tr>
      <w:tr w:rsidR="000C59E6" w:rsidRPr="000C59E6" w14:paraId="212742D1" w14:textId="77777777" w:rsidTr="00502BF8">
        <w:tc>
          <w:tcPr>
            <w:tcW w:w="4247" w:type="dxa"/>
          </w:tcPr>
          <w:p w14:paraId="73CDA8D0" w14:textId="24A8928E"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Empresa</w:t>
            </w:r>
          </w:p>
        </w:tc>
      </w:tr>
      <w:tr w:rsidR="00D24427" w:rsidRPr="000C59E6" w14:paraId="2B455216" w14:textId="77777777" w:rsidTr="00502BF8">
        <w:tc>
          <w:tcPr>
            <w:tcW w:w="4247" w:type="dxa"/>
          </w:tcPr>
          <w:p w14:paraId="6C182A4F" w14:textId="2F68BEF9"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Contratante</w:t>
            </w:r>
          </w:p>
        </w:tc>
        <w:tc>
          <w:tcPr>
            <w:tcW w:w="4247" w:type="dxa"/>
          </w:tcPr>
          <w:p w14:paraId="761C0052" w14:textId="60731D6A"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Detentora</w:t>
            </w:r>
          </w:p>
        </w:tc>
      </w:tr>
    </w:tbl>
    <w:p w14:paraId="1251581A" w14:textId="77777777" w:rsidR="00D24427" w:rsidRPr="000C59E6" w:rsidRDefault="00D24427" w:rsidP="00D24427">
      <w:pPr>
        <w:rPr>
          <w:rFonts w:asciiTheme="minorHAnsi" w:eastAsiaTheme="minorHAnsi" w:hAnsiTheme="minorHAnsi" w:cstheme="minorHAnsi"/>
          <w:sz w:val="21"/>
          <w:szCs w:val="21"/>
          <w:lang w:eastAsia="en-US"/>
        </w:rPr>
      </w:pPr>
    </w:p>
    <w:p w14:paraId="4784C334" w14:textId="77777777" w:rsidR="007838C8" w:rsidRPr="000C59E6" w:rsidRDefault="007838C8" w:rsidP="00D24427">
      <w:pPr>
        <w:rPr>
          <w:rFonts w:asciiTheme="minorHAnsi" w:eastAsiaTheme="minorHAnsi" w:hAnsiTheme="minorHAnsi" w:cstheme="minorHAnsi"/>
          <w:sz w:val="21"/>
          <w:szCs w:val="21"/>
          <w:lang w:eastAsia="en-US"/>
        </w:rPr>
      </w:pPr>
    </w:p>
    <w:p w14:paraId="292EF260" w14:textId="77777777" w:rsidR="007838C8" w:rsidRPr="000C59E6" w:rsidRDefault="007838C8"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0C59E6" w:rsidRPr="000C59E6" w14:paraId="715B587A" w14:textId="77777777" w:rsidTr="00502BF8">
        <w:tc>
          <w:tcPr>
            <w:tcW w:w="8494" w:type="dxa"/>
          </w:tcPr>
          <w:p w14:paraId="63272FA2" w14:textId="319344CB" w:rsidR="00D24427" w:rsidRPr="000C59E6" w:rsidRDefault="00D24427" w:rsidP="00502BF8">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_________________________________</w:t>
            </w:r>
          </w:p>
        </w:tc>
      </w:tr>
      <w:tr w:rsidR="000C59E6" w:rsidRPr="000C59E6" w14:paraId="32B5E83D" w14:textId="77777777" w:rsidTr="00502BF8">
        <w:tc>
          <w:tcPr>
            <w:tcW w:w="8494" w:type="dxa"/>
          </w:tcPr>
          <w:p w14:paraId="585E3F79" w14:textId="42F03942" w:rsidR="000C59E6" w:rsidRPr="000C59E6" w:rsidRDefault="000C59E6" w:rsidP="000C59E6">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 xml:space="preserve">Tatiana Claus Silva </w:t>
            </w:r>
          </w:p>
        </w:tc>
      </w:tr>
      <w:tr w:rsidR="000C59E6" w:rsidRPr="000C59E6" w14:paraId="68F93544" w14:textId="77777777" w:rsidTr="00502BF8">
        <w:tc>
          <w:tcPr>
            <w:tcW w:w="8494" w:type="dxa"/>
          </w:tcPr>
          <w:p w14:paraId="079B397D" w14:textId="44B8305F" w:rsidR="000C59E6" w:rsidRPr="000C59E6" w:rsidRDefault="000C59E6" w:rsidP="000C59E6">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 xml:space="preserve">Secretária Municipal de Saúde </w:t>
            </w:r>
          </w:p>
        </w:tc>
      </w:tr>
      <w:tr w:rsidR="000C59E6" w:rsidRPr="000C59E6" w14:paraId="561D47BD" w14:textId="77777777" w:rsidTr="00502BF8">
        <w:tc>
          <w:tcPr>
            <w:tcW w:w="8494" w:type="dxa"/>
          </w:tcPr>
          <w:p w14:paraId="3B7D6F22" w14:textId="5F9B6A0F" w:rsidR="000C59E6" w:rsidRPr="000C59E6" w:rsidRDefault="000C59E6" w:rsidP="000C59E6">
            <w:pPr>
              <w:pStyle w:val="Standard"/>
              <w:spacing w:line="276" w:lineRule="auto"/>
              <w:jc w:val="center"/>
              <w:rPr>
                <w:rFonts w:asciiTheme="minorHAnsi" w:hAnsiTheme="minorHAnsi" w:cstheme="minorHAnsi"/>
                <w:sz w:val="21"/>
                <w:szCs w:val="21"/>
              </w:rPr>
            </w:pPr>
            <w:r w:rsidRPr="000C59E6">
              <w:rPr>
                <w:rFonts w:asciiTheme="minorHAnsi" w:hAnsiTheme="minorHAnsi" w:cstheme="minorHAnsi"/>
                <w:sz w:val="21"/>
                <w:szCs w:val="21"/>
              </w:rPr>
              <w:t>Gestora da Ata de Registro de Preços</w:t>
            </w:r>
          </w:p>
        </w:tc>
      </w:tr>
    </w:tbl>
    <w:p w14:paraId="7FF94FC1" w14:textId="77777777" w:rsidR="00D24427" w:rsidRPr="000C59E6" w:rsidRDefault="00D24427" w:rsidP="00D24427">
      <w:pPr>
        <w:rPr>
          <w:rFonts w:asciiTheme="minorHAnsi" w:eastAsiaTheme="minorHAnsi" w:hAnsiTheme="minorHAnsi" w:cstheme="minorHAnsi"/>
          <w:sz w:val="21"/>
          <w:szCs w:val="21"/>
          <w:lang w:eastAsia="en-US"/>
        </w:rPr>
      </w:pPr>
    </w:p>
    <w:p w14:paraId="0A1F3BCE" w14:textId="77777777" w:rsidR="007838C8" w:rsidRDefault="007838C8" w:rsidP="00502BF8">
      <w:pPr>
        <w:rPr>
          <w:rFonts w:asciiTheme="minorHAnsi" w:eastAsiaTheme="minorHAnsi" w:hAnsiTheme="minorHAnsi" w:cstheme="minorHAnsi"/>
          <w:sz w:val="21"/>
          <w:szCs w:val="21"/>
          <w:lang w:eastAsia="en-US"/>
        </w:rPr>
      </w:pPr>
    </w:p>
    <w:p w14:paraId="1EF8B4D5" w14:textId="77777777" w:rsidR="007B5285" w:rsidRPr="007B5285" w:rsidRDefault="007B5285" w:rsidP="00502BF8">
      <w:pPr>
        <w:rPr>
          <w:rFonts w:asciiTheme="minorHAnsi" w:eastAsiaTheme="minorHAnsi" w:hAnsiTheme="minorHAnsi" w:cstheme="minorHAnsi"/>
          <w:sz w:val="21"/>
          <w:szCs w:val="21"/>
          <w:lang w:eastAsia="en-US"/>
        </w:rPr>
      </w:pPr>
    </w:p>
    <w:p w14:paraId="6E9E4701" w14:textId="77777777" w:rsidR="000C59E6" w:rsidRDefault="000C59E6" w:rsidP="000C59E6">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4916E820" w14:textId="77777777" w:rsidR="000C59E6" w:rsidRDefault="000C59E6" w:rsidP="000C59E6">
      <w:pPr>
        <w:rPr>
          <w:rFonts w:asciiTheme="minorHAnsi" w:eastAsiaTheme="minorHAnsi" w:hAnsiTheme="minorHAnsi" w:cstheme="minorHAnsi"/>
          <w:sz w:val="21"/>
          <w:szCs w:val="21"/>
          <w:lang w:eastAsia="en-US"/>
        </w:rPr>
      </w:pPr>
    </w:p>
    <w:p w14:paraId="0ED3E9B9" w14:textId="77777777" w:rsidR="000C59E6" w:rsidRDefault="000C59E6" w:rsidP="000C59E6">
      <w:pPr>
        <w:rPr>
          <w:rFonts w:asciiTheme="minorHAnsi" w:eastAsiaTheme="minorHAnsi" w:hAnsiTheme="minorHAnsi" w:cstheme="minorHAnsi"/>
          <w:sz w:val="21"/>
          <w:szCs w:val="21"/>
          <w:lang w:eastAsia="en-US"/>
        </w:rPr>
      </w:pPr>
    </w:p>
    <w:p w14:paraId="72BA065E" w14:textId="77777777" w:rsidR="000C59E6" w:rsidRDefault="000C59E6" w:rsidP="000C59E6">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0C59E6" w14:paraId="46DCDD45" w14:textId="77777777" w:rsidTr="00636AC7">
        <w:tc>
          <w:tcPr>
            <w:tcW w:w="4460" w:type="dxa"/>
          </w:tcPr>
          <w:p w14:paraId="65932BC6"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c>
          <w:tcPr>
            <w:tcW w:w="4461" w:type="dxa"/>
          </w:tcPr>
          <w:p w14:paraId="5A032CDC"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r>
      <w:tr w:rsidR="000C59E6" w14:paraId="1FAB7262" w14:textId="77777777" w:rsidTr="00636AC7">
        <w:tc>
          <w:tcPr>
            <w:tcW w:w="4460" w:type="dxa"/>
          </w:tcPr>
          <w:p w14:paraId="222188BE"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c>
          <w:tcPr>
            <w:tcW w:w="4461" w:type="dxa"/>
          </w:tcPr>
          <w:p w14:paraId="7B87B158"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r>
      <w:tr w:rsidR="000C59E6" w14:paraId="3CEE5A27" w14:textId="77777777" w:rsidTr="00636AC7">
        <w:tc>
          <w:tcPr>
            <w:tcW w:w="4460" w:type="dxa"/>
          </w:tcPr>
          <w:p w14:paraId="0F4FE55B"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c>
          <w:tcPr>
            <w:tcW w:w="4461" w:type="dxa"/>
          </w:tcPr>
          <w:p w14:paraId="071EA00A"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r>
    </w:tbl>
    <w:p w14:paraId="37EF9826"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6C410FFA" w14:textId="77777777" w:rsidR="00D839B6" w:rsidRDefault="00D839B6" w:rsidP="007B5285">
      <w:pPr>
        <w:jc w:val="center"/>
        <w:rPr>
          <w:rFonts w:asciiTheme="minorHAnsi" w:eastAsiaTheme="minorHAnsi" w:hAnsiTheme="minorHAnsi" w:cstheme="minorHAnsi"/>
          <w:b/>
          <w:bCs/>
          <w:szCs w:val="24"/>
          <w:lang w:eastAsia="en-US"/>
        </w:rPr>
      </w:pPr>
    </w:p>
    <w:p w14:paraId="2D35938E" w14:textId="77777777" w:rsidR="00D839B6" w:rsidRDefault="00D839B6" w:rsidP="007B5285">
      <w:pPr>
        <w:jc w:val="center"/>
        <w:rPr>
          <w:rFonts w:asciiTheme="minorHAnsi" w:eastAsiaTheme="minorHAnsi" w:hAnsiTheme="minorHAnsi" w:cstheme="minorHAnsi"/>
          <w:b/>
          <w:bCs/>
          <w:szCs w:val="24"/>
          <w:lang w:eastAsia="en-US"/>
        </w:rPr>
      </w:pPr>
    </w:p>
    <w:p w14:paraId="3C23E745" w14:textId="77777777" w:rsidR="00D839B6" w:rsidRDefault="00D839B6" w:rsidP="007B5285">
      <w:pPr>
        <w:jc w:val="center"/>
        <w:rPr>
          <w:rFonts w:asciiTheme="minorHAnsi" w:eastAsiaTheme="minorHAnsi" w:hAnsiTheme="minorHAnsi" w:cstheme="minorHAnsi"/>
          <w:b/>
          <w:bCs/>
          <w:szCs w:val="24"/>
          <w:lang w:eastAsia="en-US"/>
        </w:rPr>
      </w:pPr>
    </w:p>
    <w:p w14:paraId="739D45CD" w14:textId="77777777" w:rsidR="00D839B6" w:rsidRDefault="00D839B6" w:rsidP="007B5285">
      <w:pPr>
        <w:jc w:val="center"/>
        <w:rPr>
          <w:rFonts w:asciiTheme="minorHAnsi" w:eastAsiaTheme="minorHAnsi" w:hAnsiTheme="minorHAnsi" w:cstheme="minorHAnsi"/>
          <w:b/>
          <w:bCs/>
          <w:szCs w:val="24"/>
          <w:lang w:eastAsia="en-US"/>
        </w:rPr>
      </w:pPr>
    </w:p>
    <w:p w14:paraId="509773B4" w14:textId="77777777" w:rsidR="00D839B6" w:rsidRDefault="00D839B6" w:rsidP="007B5285">
      <w:pPr>
        <w:jc w:val="center"/>
        <w:rPr>
          <w:rFonts w:asciiTheme="minorHAnsi" w:eastAsiaTheme="minorHAnsi" w:hAnsiTheme="minorHAnsi" w:cstheme="minorHAnsi"/>
          <w:b/>
          <w:bCs/>
          <w:szCs w:val="24"/>
          <w:lang w:eastAsia="en-US"/>
        </w:rPr>
      </w:pPr>
    </w:p>
    <w:p w14:paraId="46731250" w14:textId="77777777" w:rsidR="00D839B6" w:rsidRDefault="00D839B6" w:rsidP="007B5285">
      <w:pPr>
        <w:jc w:val="center"/>
        <w:rPr>
          <w:rFonts w:asciiTheme="minorHAnsi" w:eastAsiaTheme="minorHAnsi" w:hAnsiTheme="minorHAnsi" w:cstheme="minorHAnsi"/>
          <w:b/>
          <w:bCs/>
          <w:szCs w:val="24"/>
          <w:lang w:eastAsia="en-US"/>
        </w:rPr>
      </w:pPr>
    </w:p>
    <w:p w14:paraId="53CAA48A" w14:textId="77777777" w:rsidR="00D839B6" w:rsidRDefault="00D839B6" w:rsidP="007B5285">
      <w:pPr>
        <w:jc w:val="center"/>
        <w:rPr>
          <w:rFonts w:asciiTheme="minorHAnsi" w:eastAsiaTheme="minorHAnsi" w:hAnsiTheme="minorHAnsi" w:cstheme="minorHAnsi"/>
          <w:b/>
          <w:bCs/>
          <w:szCs w:val="24"/>
          <w:lang w:eastAsia="en-US"/>
        </w:rPr>
      </w:pPr>
    </w:p>
    <w:p w14:paraId="33D7D744" w14:textId="77777777" w:rsidR="00D839B6" w:rsidRDefault="00D839B6" w:rsidP="007B5285">
      <w:pPr>
        <w:jc w:val="center"/>
        <w:rPr>
          <w:rFonts w:asciiTheme="minorHAnsi" w:eastAsiaTheme="minorHAnsi" w:hAnsiTheme="minorHAnsi" w:cstheme="minorHAnsi"/>
          <w:b/>
          <w:bCs/>
          <w:szCs w:val="24"/>
          <w:lang w:eastAsia="en-US"/>
        </w:rPr>
      </w:pPr>
    </w:p>
    <w:p w14:paraId="5254F804" w14:textId="77777777" w:rsidR="00D839B6" w:rsidRDefault="00D839B6" w:rsidP="007B5285">
      <w:pPr>
        <w:jc w:val="center"/>
        <w:rPr>
          <w:rFonts w:asciiTheme="minorHAnsi" w:eastAsiaTheme="minorHAnsi" w:hAnsiTheme="minorHAnsi" w:cstheme="minorHAnsi"/>
          <w:b/>
          <w:bCs/>
          <w:szCs w:val="24"/>
          <w:lang w:eastAsia="en-US"/>
        </w:rPr>
      </w:pPr>
    </w:p>
    <w:p w14:paraId="1B65C510" w14:textId="7A6A1282"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968E1">
        <w:tc>
          <w:tcPr>
            <w:tcW w:w="575" w:type="dxa"/>
          </w:tcPr>
          <w:p w14:paraId="67869066"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968E1">
        <w:tc>
          <w:tcPr>
            <w:tcW w:w="575" w:type="dxa"/>
          </w:tcPr>
          <w:p w14:paraId="431D1D2C" w14:textId="77777777" w:rsidR="00502BF8" w:rsidRPr="00502BF8" w:rsidRDefault="00502BF8"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968E1">
        <w:tc>
          <w:tcPr>
            <w:tcW w:w="575" w:type="dxa"/>
          </w:tcPr>
          <w:p w14:paraId="3E1FA6E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968E1">
        <w:tc>
          <w:tcPr>
            <w:tcW w:w="575" w:type="dxa"/>
          </w:tcPr>
          <w:p w14:paraId="638745B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968E1">
        <w:tc>
          <w:tcPr>
            <w:tcW w:w="575" w:type="dxa"/>
          </w:tcPr>
          <w:p w14:paraId="1D5C588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07E3D7E7" w14:textId="77777777" w:rsidR="00910697" w:rsidRDefault="00910697"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0C59E6" w:rsidRDefault="00B678C8" w:rsidP="003105BE">
      <w:pPr>
        <w:tabs>
          <w:tab w:val="left" w:pos="9029"/>
        </w:tabs>
        <w:rPr>
          <w:rFonts w:ascii="Calibri" w:eastAsia="Calibri" w:hAnsi="Calibri" w:cs="Calibri"/>
          <w:b/>
          <w:bCs/>
          <w:sz w:val="20"/>
        </w:rPr>
      </w:pPr>
      <w:r w:rsidRPr="000C59E6">
        <w:rPr>
          <w:rFonts w:ascii="Calibri" w:eastAsia="Calibri" w:hAnsi="Calibri" w:cs="Calibri"/>
          <w:b/>
          <w:bCs/>
          <w:sz w:val="20"/>
        </w:rPr>
        <w:t xml:space="preserve">CONTRATANTE: PREFEITURA MUNICIPAL DE SANTA BRANCA – CNPJ: </w:t>
      </w:r>
      <w:r w:rsidRPr="000C59E6">
        <w:rPr>
          <w:rFonts w:ascii="Calibri" w:hAnsi="Calibri" w:cs="Calibri"/>
          <w:b/>
          <w:bCs/>
          <w:sz w:val="20"/>
        </w:rPr>
        <w:t xml:space="preserve">46.694.121/0001-81. </w:t>
      </w:r>
    </w:p>
    <w:p w14:paraId="47A5ED89" w14:textId="785DE724" w:rsidR="00B678C8" w:rsidRPr="000C59E6" w:rsidRDefault="00B678C8" w:rsidP="003105BE">
      <w:pPr>
        <w:rPr>
          <w:rFonts w:ascii="Calibri" w:hAnsi="Calibri" w:cs="Calibri"/>
          <w:b/>
          <w:bCs/>
          <w:sz w:val="20"/>
        </w:rPr>
      </w:pPr>
      <w:r w:rsidRPr="000C59E6">
        <w:rPr>
          <w:rFonts w:ascii="Calibri" w:hAnsi="Calibri" w:cs="Calibri"/>
          <w:b/>
          <w:bCs/>
          <w:sz w:val="20"/>
        </w:rPr>
        <w:t>CONTRATADA: *****, CNPJ ******</w:t>
      </w:r>
    </w:p>
    <w:p w14:paraId="43967B35" w14:textId="59C6DAEF" w:rsidR="00B678C8" w:rsidRPr="000C59E6" w:rsidRDefault="00B678C8" w:rsidP="003105BE">
      <w:pPr>
        <w:tabs>
          <w:tab w:val="left" w:pos="9029"/>
        </w:tabs>
        <w:rPr>
          <w:rFonts w:ascii="Calibri" w:eastAsia="Calibri" w:hAnsi="Calibri" w:cs="Calibri"/>
          <w:b/>
          <w:bCs/>
          <w:sz w:val="20"/>
        </w:rPr>
      </w:pPr>
      <w:r w:rsidRPr="000C59E6">
        <w:rPr>
          <w:rFonts w:ascii="Calibri" w:eastAsia="Calibri" w:hAnsi="Calibri" w:cs="Calibri"/>
          <w:b/>
          <w:bCs/>
          <w:sz w:val="20"/>
        </w:rPr>
        <w:t xml:space="preserve">CONTRATO N° (DE ORIGEM): </w:t>
      </w:r>
      <w:r w:rsidR="00BF31D5">
        <w:rPr>
          <w:rFonts w:ascii="Calibri" w:eastAsia="Calibri" w:hAnsi="Calibri" w:cs="Calibri"/>
          <w:b/>
          <w:bCs/>
          <w:sz w:val="20"/>
        </w:rPr>
        <w:t>_____</w:t>
      </w:r>
      <w:r w:rsidRPr="000C59E6">
        <w:rPr>
          <w:rFonts w:ascii="Calibri" w:eastAsia="Calibri" w:hAnsi="Calibri" w:cs="Calibri"/>
          <w:b/>
          <w:bCs/>
          <w:sz w:val="20"/>
        </w:rPr>
        <w:t xml:space="preserve">/2024 – PROCESSO Nº </w:t>
      </w:r>
      <w:r w:rsidR="000C59E6" w:rsidRPr="000C59E6">
        <w:rPr>
          <w:rFonts w:ascii="Calibri" w:eastAsia="Calibri" w:hAnsi="Calibri" w:cs="Calibri"/>
          <w:b/>
          <w:bCs/>
          <w:sz w:val="20"/>
        </w:rPr>
        <w:t>2676</w:t>
      </w:r>
      <w:r w:rsidRPr="000C59E6">
        <w:rPr>
          <w:rFonts w:ascii="Calibri" w:eastAsia="Calibri" w:hAnsi="Calibri" w:cs="Calibri"/>
          <w:b/>
          <w:bCs/>
          <w:sz w:val="20"/>
        </w:rPr>
        <w:t xml:space="preserve">/2024 – </w:t>
      </w:r>
      <w:r w:rsidR="002C4F7C" w:rsidRPr="000C59E6">
        <w:rPr>
          <w:rFonts w:ascii="Calibri" w:hAnsi="Calibri" w:cs="Calibri"/>
          <w:b/>
          <w:bCs/>
          <w:sz w:val="20"/>
        </w:rPr>
        <w:t xml:space="preserve">PREGÃO ELETRÔNICO Nº </w:t>
      </w:r>
      <w:r w:rsidR="00BF31D5">
        <w:rPr>
          <w:rFonts w:ascii="Calibri" w:hAnsi="Calibri" w:cs="Calibri"/>
          <w:b/>
          <w:bCs/>
          <w:sz w:val="20"/>
        </w:rPr>
        <w:t>16/2024</w:t>
      </w:r>
      <w:r w:rsidR="002C4F7C" w:rsidRPr="000C59E6">
        <w:rPr>
          <w:rFonts w:ascii="Calibri" w:hAnsi="Calibri" w:cs="Calibri"/>
          <w:b/>
          <w:bCs/>
          <w:sz w:val="20"/>
        </w:rPr>
        <w:t xml:space="preserve">. </w:t>
      </w:r>
      <w:r w:rsidRPr="000C59E6">
        <w:rPr>
          <w:rFonts w:ascii="Calibri" w:hAnsi="Calibri" w:cs="Calibri"/>
          <w:b/>
          <w:bCs/>
          <w:sz w:val="20"/>
        </w:rPr>
        <w:t xml:space="preserve"> </w:t>
      </w:r>
    </w:p>
    <w:p w14:paraId="7F01834E" w14:textId="2293DD0A" w:rsidR="00B678C8" w:rsidRPr="000C59E6" w:rsidRDefault="00B678C8" w:rsidP="003105BE">
      <w:pPr>
        <w:tabs>
          <w:tab w:val="left" w:pos="9029"/>
        </w:tabs>
        <w:rPr>
          <w:rFonts w:ascii="Calibri" w:hAnsi="Calibri" w:cs="Calibri"/>
          <w:b/>
          <w:bCs/>
          <w:sz w:val="20"/>
        </w:rPr>
      </w:pPr>
      <w:r w:rsidRPr="000C59E6">
        <w:rPr>
          <w:rFonts w:ascii="Calibri" w:eastAsia="Calibri" w:hAnsi="Calibri" w:cs="Calibri"/>
          <w:b/>
          <w:bCs/>
          <w:sz w:val="20"/>
        </w:rPr>
        <w:t xml:space="preserve">OBJETO: </w:t>
      </w:r>
      <w:r w:rsidR="000C59E6" w:rsidRPr="000C59E6">
        <w:rPr>
          <w:rFonts w:asciiTheme="minorHAnsi" w:hAnsiTheme="minorHAnsi" w:cstheme="minorHAnsi"/>
          <w:b/>
          <w:bCs/>
          <w:sz w:val="20"/>
          <w:shd w:val="clear" w:color="auto" w:fill="FFFFFF"/>
        </w:rPr>
        <w:t xml:space="preserve">REGISTRO DE PREÇO PARA AQUISIÇÃO DE MATERIAIS MÉDICO HOSPITALARES VISANDO ATENDER AO SETOR DE SAÚDE DURANTE UM PERÍODO ESTIMADO DE 12 (DOZE) MESES. </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6D340D2" w14:textId="77777777"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2024</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7932238" w14:textId="77622139"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5B943952" w14:textId="77777777" w:rsidR="003105BE" w:rsidRPr="003105BE" w:rsidRDefault="003105BE" w:rsidP="002C4F7C">
      <w:pPr>
        <w:widowControl w:val="0"/>
        <w:tabs>
          <w:tab w:val="left" w:pos="8639"/>
        </w:tabs>
        <w:autoSpaceDE w:val="0"/>
        <w:autoSpaceDN w:val="0"/>
        <w:ind w:right="57"/>
        <w:rPr>
          <w:rFonts w:ascii="Calibri" w:eastAsia="Arial" w:hAnsi="Calibri" w:cs="Calibri"/>
          <w:sz w:val="21"/>
          <w:szCs w:val="21"/>
        </w:rPr>
      </w:pP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9D0E22D" w14:textId="66C0D7D2" w:rsidR="00B678C8" w:rsidRPr="00226CB3" w:rsidRDefault="00B678C8" w:rsidP="002C4F7C">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5C23DC21" w14:textId="77777777" w:rsidR="003105BE" w:rsidRDefault="003105BE" w:rsidP="002C4F7C">
      <w:pPr>
        <w:widowControl w:val="0"/>
        <w:autoSpaceDE w:val="0"/>
        <w:autoSpaceDN w:val="0"/>
        <w:ind w:right="57"/>
        <w:outlineLvl w:val="0"/>
        <w:rPr>
          <w:rFonts w:ascii="Calibri" w:eastAsia="Arial" w:hAnsi="Calibri" w:cs="Calibri"/>
          <w:b/>
          <w:bCs/>
          <w:sz w:val="21"/>
          <w:szCs w:val="21"/>
          <w:u w:val="thick"/>
        </w:rPr>
      </w:pPr>
    </w:p>
    <w:p w14:paraId="4D819B8F" w14:textId="6067E95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2"/>
      <w:footerReference w:type="default" r:id="rId33"/>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511F04" w14:textId="77777777" w:rsidR="00997CE9" w:rsidRDefault="00997CE9" w:rsidP="001C23E6">
      <w:r>
        <w:separator/>
      </w:r>
    </w:p>
  </w:endnote>
  <w:endnote w:type="continuationSeparator" w:id="0">
    <w:p w14:paraId="37841744" w14:textId="77777777" w:rsidR="00997CE9" w:rsidRDefault="00997CE9"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t>2</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7349FB" w14:textId="77777777" w:rsidR="00997CE9" w:rsidRDefault="00997CE9" w:rsidP="001C23E6">
      <w:r>
        <w:separator/>
      </w:r>
    </w:p>
  </w:footnote>
  <w:footnote w:type="continuationSeparator" w:id="0">
    <w:p w14:paraId="17DDBF33" w14:textId="77777777" w:rsidR="00997CE9" w:rsidRDefault="00997CE9"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 xml:space="preserve">Rua Prudente de Moraes, </w:t>
          </w:r>
          <w:proofErr w:type="spellStart"/>
          <w:r w:rsidRPr="001C23E6">
            <w:rPr>
              <w:sz w:val="22"/>
              <w:szCs w:val="22"/>
            </w:rPr>
            <w:t>n°</w:t>
          </w:r>
          <w:proofErr w:type="spellEnd"/>
          <w:r w:rsidRPr="001C23E6">
            <w:rPr>
              <w:sz w:val="22"/>
              <w:szCs w:val="22"/>
            </w:rPr>
            <w:t xml:space="preserve">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7616"/>
    <w:multiLevelType w:val="multilevel"/>
    <w:tmpl w:val="FAC299A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17A313E"/>
    <w:multiLevelType w:val="multilevel"/>
    <w:tmpl w:val="879015B4"/>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0"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1"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2"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AB0C55"/>
    <w:multiLevelType w:val="multilevel"/>
    <w:tmpl w:val="A5CACAC4"/>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14"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5CC4E8D"/>
    <w:multiLevelType w:val="hybridMultilevel"/>
    <w:tmpl w:val="D86C20A0"/>
    <w:lvl w:ilvl="0" w:tplc="3C6E929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7D726F1"/>
    <w:multiLevelType w:val="multilevel"/>
    <w:tmpl w:val="426EE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1"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4"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5"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9"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F024D06"/>
    <w:multiLevelType w:val="multilevel"/>
    <w:tmpl w:val="690A0BA6"/>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32" w15:restartNumberingAfterBreak="0">
    <w:nsid w:val="4F3B5A7D"/>
    <w:multiLevelType w:val="multilevel"/>
    <w:tmpl w:val="7550E032"/>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5"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6"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584E7C53"/>
    <w:multiLevelType w:val="multilevel"/>
    <w:tmpl w:val="DF08F4AA"/>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0"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5"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7"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028560">
    <w:abstractNumId w:val="36"/>
  </w:num>
  <w:num w:numId="2" w16cid:durableId="1941797670">
    <w:abstractNumId w:val="1"/>
  </w:num>
  <w:num w:numId="3" w16cid:durableId="370617189">
    <w:abstractNumId w:val="44"/>
  </w:num>
  <w:num w:numId="4" w16cid:durableId="791939718">
    <w:abstractNumId w:val="6"/>
  </w:num>
  <w:num w:numId="5" w16cid:durableId="1596089276">
    <w:abstractNumId w:val="48"/>
  </w:num>
  <w:num w:numId="6" w16cid:durableId="1647204982">
    <w:abstractNumId w:val="2"/>
  </w:num>
  <w:num w:numId="7" w16cid:durableId="388458646">
    <w:abstractNumId w:val="0"/>
  </w:num>
  <w:num w:numId="8" w16cid:durableId="2022857675">
    <w:abstractNumId w:val="30"/>
  </w:num>
  <w:num w:numId="9" w16cid:durableId="2074085525">
    <w:abstractNumId w:val="47"/>
  </w:num>
  <w:num w:numId="10" w16cid:durableId="112945629">
    <w:abstractNumId w:val="29"/>
  </w:num>
  <w:num w:numId="11" w16cid:durableId="447552250">
    <w:abstractNumId w:val="19"/>
  </w:num>
  <w:num w:numId="12" w16cid:durableId="1024163543">
    <w:abstractNumId w:val="27"/>
  </w:num>
  <w:num w:numId="13" w16cid:durableId="1218586916">
    <w:abstractNumId w:val="8"/>
  </w:num>
  <w:num w:numId="14" w16cid:durableId="4181427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6893061">
    <w:abstractNumId w:val="22"/>
  </w:num>
  <w:num w:numId="16" w16cid:durableId="894774629">
    <w:abstractNumId w:val="21"/>
  </w:num>
  <w:num w:numId="17" w16cid:durableId="1566645112">
    <w:abstractNumId w:val="5"/>
  </w:num>
  <w:num w:numId="18" w16cid:durableId="1875580450">
    <w:abstractNumId w:val="35"/>
  </w:num>
  <w:num w:numId="19" w16cid:durableId="748691187">
    <w:abstractNumId w:val="17"/>
  </w:num>
  <w:num w:numId="20" w16cid:durableId="1347712561">
    <w:abstractNumId w:val="3"/>
  </w:num>
  <w:num w:numId="21" w16cid:durableId="1381710023">
    <w:abstractNumId w:val="26"/>
  </w:num>
  <w:num w:numId="22" w16cid:durableId="668411745">
    <w:abstractNumId w:val="18"/>
  </w:num>
  <w:num w:numId="23" w16cid:durableId="1063332003">
    <w:abstractNumId w:val="41"/>
  </w:num>
  <w:num w:numId="24" w16cid:durableId="2097051241">
    <w:abstractNumId w:val="43"/>
  </w:num>
  <w:num w:numId="25" w16cid:durableId="1653292092">
    <w:abstractNumId w:val="33"/>
  </w:num>
  <w:num w:numId="26" w16cid:durableId="1708336141">
    <w:abstractNumId w:val="38"/>
  </w:num>
  <w:num w:numId="27" w16cid:durableId="950017068">
    <w:abstractNumId w:val="40"/>
  </w:num>
  <w:num w:numId="28" w16cid:durableId="193278163">
    <w:abstractNumId w:val="11"/>
  </w:num>
  <w:num w:numId="29" w16cid:durableId="1612853497">
    <w:abstractNumId w:val="28"/>
  </w:num>
  <w:num w:numId="30" w16cid:durableId="1039932564">
    <w:abstractNumId w:val="23"/>
  </w:num>
  <w:num w:numId="31" w16cid:durableId="481507009">
    <w:abstractNumId w:val="24"/>
  </w:num>
  <w:num w:numId="32" w16cid:durableId="1129007905">
    <w:abstractNumId w:val="46"/>
  </w:num>
  <w:num w:numId="33" w16cid:durableId="1758555902">
    <w:abstractNumId w:val="39"/>
  </w:num>
  <w:num w:numId="34" w16cid:durableId="627129673">
    <w:abstractNumId w:val="7"/>
  </w:num>
  <w:num w:numId="35" w16cid:durableId="325984024">
    <w:abstractNumId w:val="42"/>
  </w:num>
  <w:num w:numId="36" w16cid:durableId="191378360">
    <w:abstractNumId w:val="25"/>
  </w:num>
  <w:num w:numId="37" w16cid:durableId="1082067432">
    <w:abstractNumId w:val="37"/>
  </w:num>
  <w:num w:numId="38" w16cid:durableId="1771315410">
    <w:abstractNumId w:val="45"/>
  </w:num>
  <w:num w:numId="39" w16cid:durableId="755400619">
    <w:abstractNumId w:val="4"/>
  </w:num>
  <w:num w:numId="40" w16cid:durableId="2140564420">
    <w:abstractNumId w:val="14"/>
  </w:num>
  <w:num w:numId="41" w16cid:durableId="508712272">
    <w:abstractNumId w:val="34"/>
  </w:num>
  <w:num w:numId="42" w16cid:durableId="299579968">
    <w:abstractNumId w:val="20"/>
  </w:num>
  <w:num w:numId="43" w16cid:durableId="1191456194">
    <w:abstractNumId w:val="10"/>
  </w:num>
  <w:num w:numId="44" w16cid:durableId="2054841067">
    <w:abstractNumId w:val="15"/>
  </w:num>
  <w:num w:numId="45" w16cid:durableId="364409961">
    <w:abstractNumId w:val="32"/>
  </w:num>
  <w:num w:numId="46" w16cid:durableId="731197717">
    <w:abstractNumId w:val="9"/>
  </w:num>
  <w:num w:numId="47" w16cid:durableId="294258505">
    <w:abstractNumId w:val="31"/>
  </w:num>
  <w:num w:numId="48" w16cid:durableId="465588673">
    <w:abstractNumId w:val="16"/>
  </w:num>
  <w:num w:numId="49" w16cid:durableId="625047376">
    <w:abstractNumId w:val="1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E6"/>
    <w:rsid w:val="00006041"/>
    <w:rsid w:val="00010CF1"/>
    <w:rsid w:val="00016402"/>
    <w:rsid w:val="00023BE8"/>
    <w:rsid w:val="000442A0"/>
    <w:rsid w:val="000565D4"/>
    <w:rsid w:val="00072C09"/>
    <w:rsid w:val="00083417"/>
    <w:rsid w:val="000A22F6"/>
    <w:rsid w:val="000B306B"/>
    <w:rsid w:val="000C59E6"/>
    <w:rsid w:val="000D1E38"/>
    <w:rsid w:val="000D657B"/>
    <w:rsid w:val="00115D8C"/>
    <w:rsid w:val="00151869"/>
    <w:rsid w:val="001703E8"/>
    <w:rsid w:val="00172177"/>
    <w:rsid w:val="001B7E5D"/>
    <w:rsid w:val="001C23E6"/>
    <w:rsid w:val="001F2D31"/>
    <w:rsid w:val="00214536"/>
    <w:rsid w:val="002374BE"/>
    <w:rsid w:val="002452C9"/>
    <w:rsid w:val="0025188F"/>
    <w:rsid w:val="00257F5D"/>
    <w:rsid w:val="00262AFA"/>
    <w:rsid w:val="00270BC9"/>
    <w:rsid w:val="00275069"/>
    <w:rsid w:val="00283377"/>
    <w:rsid w:val="00295C1A"/>
    <w:rsid w:val="002977C5"/>
    <w:rsid w:val="002C4F7C"/>
    <w:rsid w:val="002C50B4"/>
    <w:rsid w:val="002D1C69"/>
    <w:rsid w:val="002D4320"/>
    <w:rsid w:val="002D47BC"/>
    <w:rsid w:val="00300D53"/>
    <w:rsid w:val="0030369A"/>
    <w:rsid w:val="00303BB8"/>
    <w:rsid w:val="003105BE"/>
    <w:rsid w:val="0031376F"/>
    <w:rsid w:val="00321E73"/>
    <w:rsid w:val="00333511"/>
    <w:rsid w:val="00335274"/>
    <w:rsid w:val="00347625"/>
    <w:rsid w:val="003529B4"/>
    <w:rsid w:val="00356FBE"/>
    <w:rsid w:val="003656C6"/>
    <w:rsid w:val="00374E5C"/>
    <w:rsid w:val="003771A0"/>
    <w:rsid w:val="00383096"/>
    <w:rsid w:val="00385828"/>
    <w:rsid w:val="00386F66"/>
    <w:rsid w:val="00393BDD"/>
    <w:rsid w:val="00395905"/>
    <w:rsid w:val="00397A71"/>
    <w:rsid w:val="003A535D"/>
    <w:rsid w:val="003B1201"/>
    <w:rsid w:val="003B2B42"/>
    <w:rsid w:val="003C0496"/>
    <w:rsid w:val="003C1F49"/>
    <w:rsid w:val="003C4D46"/>
    <w:rsid w:val="003D0C45"/>
    <w:rsid w:val="003F5E54"/>
    <w:rsid w:val="00412F49"/>
    <w:rsid w:val="00414A4D"/>
    <w:rsid w:val="00414F21"/>
    <w:rsid w:val="00431C5D"/>
    <w:rsid w:val="004478CB"/>
    <w:rsid w:val="00454A43"/>
    <w:rsid w:val="00456F75"/>
    <w:rsid w:val="00462722"/>
    <w:rsid w:val="00466595"/>
    <w:rsid w:val="00473DC1"/>
    <w:rsid w:val="004740B2"/>
    <w:rsid w:val="004A750C"/>
    <w:rsid w:val="004C695A"/>
    <w:rsid w:val="004D42AB"/>
    <w:rsid w:val="004E0F2B"/>
    <w:rsid w:val="004E1140"/>
    <w:rsid w:val="004F0D55"/>
    <w:rsid w:val="004F1EE6"/>
    <w:rsid w:val="00502BF8"/>
    <w:rsid w:val="005058EC"/>
    <w:rsid w:val="00510E78"/>
    <w:rsid w:val="00565F8B"/>
    <w:rsid w:val="00595F69"/>
    <w:rsid w:val="005B2CE5"/>
    <w:rsid w:val="005B6A58"/>
    <w:rsid w:val="005E0888"/>
    <w:rsid w:val="005E34DB"/>
    <w:rsid w:val="005E5827"/>
    <w:rsid w:val="005F6B9B"/>
    <w:rsid w:val="00613B1C"/>
    <w:rsid w:val="0062347B"/>
    <w:rsid w:val="0062666B"/>
    <w:rsid w:val="006668D1"/>
    <w:rsid w:val="006719DA"/>
    <w:rsid w:val="00690EAA"/>
    <w:rsid w:val="00696879"/>
    <w:rsid w:val="00697E5E"/>
    <w:rsid w:val="006A6358"/>
    <w:rsid w:val="006C6E86"/>
    <w:rsid w:val="006D2BF5"/>
    <w:rsid w:val="006F75EB"/>
    <w:rsid w:val="0070310B"/>
    <w:rsid w:val="0072263C"/>
    <w:rsid w:val="0072692A"/>
    <w:rsid w:val="00731DEA"/>
    <w:rsid w:val="00741C66"/>
    <w:rsid w:val="007444DE"/>
    <w:rsid w:val="007605A5"/>
    <w:rsid w:val="00774A9B"/>
    <w:rsid w:val="00781A70"/>
    <w:rsid w:val="007838C8"/>
    <w:rsid w:val="00783C2F"/>
    <w:rsid w:val="007840BE"/>
    <w:rsid w:val="00790451"/>
    <w:rsid w:val="00796411"/>
    <w:rsid w:val="007A7B83"/>
    <w:rsid w:val="007B5285"/>
    <w:rsid w:val="007B75AB"/>
    <w:rsid w:val="007E3E61"/>
    <w:rsid w:val="007F4CEF"/>
    <w:rsid w:val="008354EE"/>
    <w:rsid w:val="0086189A"/>
    <w:rsid w:val="00871547"/>
    <w:rsid w:val="00895E52"/>
    <w:rsid w:val="008A4C57"/>
    <w:rsid w:val="008C6184"/>
    <w:rsid w:val="008D640B"/>
    <w:rsid w:val="00906285"/>
    <w:rsid w:val="00910697"/>
    <w:rsid w:val="009560C6"/>
    <w:rsid w:val="00973ECB"/>
    <w:rsid w:val="00997CE9"/>
    <w:rsid w:val="00997E23"/>
    <w:rsid w:val="009A2664"/>
    <w:rsid w:val="009A4D5B"/>
    <w:rsid w:val="009B5EDF"/>
    <w:rsid w:val="009D618F"/>
    <w:rsid w:val="009D6BC0"/>
    <w:rsid w:val="009F38AC"/>
    <w:rsid w:val="009F4421"/>
    <w:rsid w:val="00A06DDF"/>
    <w:rsid w:val="00A104CF"/>
    <w:rsid w:val="00A16371"/>
    <w:rsid w:val="00A22FC8"/>
    <w:rsid w:val="00A23874"/>
    <w:rsid w:val="00A31FDA"/>
    <w:rsid w:val="00A43548"/>
    <w:rsid w:val="00AA12A1"/>
    <w:rsid w:val="00AC3E46"/>
    <w:rsid w:val="00AC41AC"/>
    <w:rsid w:val="00AD1244"/>
    <w:rsid w:val="00AD7BFE"/>
    <w:rsid w:val="00B03D07"/>
    <w:rsid w:val="00B2480F"/>
    <w:rsid w:val="00B41EFF"/>
    <w:rsid w:val="00B6604C"/>
    <w:rsid w:val="00B678C8"/>
    <w:rsid w:val="00B72608"/>
    <w:rsid w:val="00B7499E"/>
    <w:rsid w:val="00B75511"/>
    <w:rsid w:val="00B77545"/>
    <w:rsid w:val="00BC3361"/>
    <w:rsid w:val="00BD2589"/>
    <w:rsid w:val="00BE0056"/>
    <w:rsid w:val="00BF31D5"/>
    <w:rsid w:val="00C01817"/>
    <w:rsid w:val="00C04BD4"/>
    <w:rsid w:val="00C303D7"/>
    <w:rsid w:val="00C367C3"/>
    <w:rsid w:val="00C45B74"/>
    <w:rsid w:val="00C626FD"/>
    <w:rsid w:val="00C721B6"/>
    <w:rsid w:val="00C83702"/>
    <w:rsid w:val="00C9407C"/>
    <w:rsid w:val="00CA0C99"/>
    <w:rsid w:val="00CA3C72"/>
    <w:rsid w:val="00CA5E94"/>
    <w:rsid w:val="00CA6C45"/>
    <w:rsid w:val="00CC5A6D"/>
    <w:rsid w:val="00CD339F"/>
    <w:rsid w:val="00CF6BC8"/>
    <w:rsid w:val="00D05276"/>
    <w:rsid w:val="00D0773D"/>
    <w:rsid w:val="00D156AF"/>
    <w:rsid w:val="00D17D18"/>
    <w:rsid w:val="00D24427"/>
    <w:rsid w:val="00D32DF0"/>
    <w:rsid w:val="00D81859"/>
    <w:rsid w:val="00D8279C"/>
    <w:rsid w:val="00D839B6"/>
    <w:rsid w:val="00D84905"/>
    <w:rsid w:val="00D85C19"/>
    <w:rsid w:val="00DB258F"/>
    <w:rsid w:val="00DC2384"/>
    <w:rsid w:val="00DC7175"/>
    <w:rsid w:val="00DD5088"/>
    <w:rsid w:val="00DF005A"/>
    <w:rsid w:val="00DF7FA3"/>
    <w:rsid w:val="00E26D19"/>
    <w:rsid w:val="00E4243D"/>
    <w:rsid w:val="00E4615F"/>
    <w:rsid w:val="00E57BC2"/>
    <w:rsid w:val="00E600B0"/>
    <w:rsid w:val="00E80BB9"/>
    <w:rsid w:val="00E839CE"/>
    <w:rsid w:val="00EA15CF"/>
    <w:rsid w:val="00EB2425"/>
    <w:rsid w:val="00EB592A"/>
    <w:rsid w:val="00EC08A5"/>
    <w:rsid w:val="00EE301A"/>
    <w:rsid w:val="00F03F96"/>
    <w:rsid w:val="00F135EB"/>
    <w:rsid w:val="00F25452"/>
    <w:rsid w:val="00F3020E"/>
    <w:rsid w:val="00F460B1"/>
    <w:rsid w:val="00F5045E"/>
    <w:rsid w:val="00F50CDD"/>
    <w:rsid w:val="00F81299"/>
    <w:rsid w:val="00F833C8"/>
    <w:rsid w:val="00F836DF"/>
    <w:rsid w:val="00F85B91"/>
    <w:rsid w:val="00F87B4D"/>
    <w:rsid w:val="00F92CFE"/>
    <w:rsid w:val="00FA208D"/>
    <w:rsid w:val="00FA7AD2"/>
    <w:rsid w:val="00FB52A3"/>
    <w:rsid w:val="00FB5CDA"/>
    <w:rsid w:val="00FC1AFB"/>
    <w:rsid w:val="00FD78C2"/>
    <w:rsid w:val="00FE5A22"/>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semiHidden/>
    <w:unhideWhenUsed/>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styleId="MenoPendente">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table" w:customStyle="1" w:styleId="6">
    <w:name w:val="6"/>
    <w:basedOn w:val="Tabelanormal"/>
    <w:rsid w:val="00D32DF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43118908">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mailto:saude@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mailto:suprimentos.saude@santabranca.sp.gov.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2C918-9B56-4770-A4A6-7298EC8E9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66</Pages>
  <Words>21782</Words>
  <Characters>117623</Characters>
  <Application>Microsoft Office Word</Application>
  <DocSecurity>0</DocSecurity>
  <Lines>980</Lines>
  <Paragraphs>278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2</cp:revision>
  <cp:lastPrinted>2024-04-04T20:58:00Z</cp:lastPrinted>
  <dcterms:created xsi:type="dcterms:W3CDTF">2024-06-28T11:31:00Z</dcterms:created>
  <dcterms:modified xsi:type="dcterms:W3CDTF">2024-06-28T11:31:00Z</dcterms:modified>
</cp:coreProperties>
</file>