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B7FAE38" w:rsidR="001C23E6" w:rsidRPr="00DF167C"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DF167C">
        <w:rPr>
          <w:rFonts w:asciiTheme="minorHAnsi" w:hAnsiTheme="minorHAnsi" w:cstheme="minorHAnsi"/>
          <w:b/>
          <w:caps/>
          <w:spacing w:val="8"/>
          <w:sz w:val="32"/>
          <w:szCs w:val="32"/>
        </w:rPr>
        <w:t xml:space="preserve">Edital - PREGÃO ELETRÔNICO Nº </w:t>
      </w:r>
      <w:r w:rsidR="006216BD">
        <w:rPr>
          <w:rFonts w:asciiTheme="minorHAnsi" w:hAnsiTheme="minorHAnsi" w:cstheme="minorHAnsi"/>
          <w:b/>
          <w:caps/>
          <w:spacing w:val="8"/>
          <w:sz w:val="32"/>
          <w:szCs w:val="32"/>
        </w:rPr>
        <w:t>60/2025</w:t>
      </w:r>
    </w:p>
    <w:p w14:paraId="40FF4BE3"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DF167C" w:rsidRDefault="001C23E6" w:rsidP="003D0C45">
      <w:pPr>
        <w:widowControl w:val="0"/>
        <w:jc w:val="both"/>
        <w:rPr>
          <w:rFonts w:asciiTheme="minorHAnsi" w:hAnsiTheme="minorHAnsi" w:cstheme="minorHAnsi"/>
          <w:caps/>
          <w:sz w:val="22"/>
          <w:szCs w:val="22"/>
        </w:rPr>
      </w:pPr>
    </w:p>
    <w:p w14:paraId="6604009A" w14:textId="3E081582" w:rsidR="001C23E6" w:rsidRPr="00DF167C" w:rsidRDefault="00CF6BC8" w:rsidP="00781A70">
      <w:pPr>
        <w:widowControl w:val="0"/>
        <w:spacing w:line="360" w:lineRule="auto"/>
        <w:ind w:left="2127" w:hanging="2127"/>
        <w:jc w:val="both"/>
        <w:rPr>
          <w:rFonts w:asciiTheme="minorHAnsi" w:hAnsiTheme="minorHAnsi" w:cstheme="minorHAnsi"/>
          <w:b/>
          <w:caps/>
          <w:sz w:val="21"/>
          <w:szCs w:val="21"/>
        </w:rPr>
      </w:pPr>
      <w:r w:rsidRPr="00DF167C">
        <w:rPr>
          <w:rFonts w:asciiTheme="minorHAnsi" w:hAnsiTheme="minorHAnsi" w:cstheme="minorHAnsi"/>
          <w:b/>
          <w:sz w:val="21"/>
          <w:szCs w:val="21"/>
        </w:rPr>
        <w:t xml:space="preserve">PROCESSO: Nº </w:t>
      </w:r>
      <w:r w:rsidR="00EB7837">
        <w:rPr>
          <w:rFonts w:asciiTheme="minorHAnsi" w:hAnsiTheme="minorHAnsi" w:cstheme="minorHAnsi"/>
          <w:b/>
          <w:sz w:val="21"/>
          <w:szCs w:val="21"/>
        </w:rPr>
        <w:t>2694/2025</w:t>
      </w:r>
    </w:p>
    <w:p w14:paraId="3D37F340" w14:textId="59A7A76E" w:rsidR="001C23E6" w:rsidRPr="00DF167C" w:rsidRDefault="00CF6BC8" w:rsidP="00781A70">
      <w:pPr>
        <w:widowControl w:val="0"/>
        <w:spacing w:line="360" w:lineRule="auto"/>
        <w:ind w:left="2127" w:hanging="2127"/>
        <w:jc w:val="both"/>
        <w:rPr>
          <w:rFonts w:asciiTheme="minorHAnsi" w:hAnsiTheme="minorHAnsi" w:cstheme="minorHAnsi"/>
          <w:b/>
          <w:caps/>
          <w:sz w:val="21"/>
          <w:szCs w:val="21"/>
        </w:rPr>
      </w:pPr>
      <w:r w:rsidRPr="00DF167C">
        <w:rPr>
          <w:rFonts w:asciiTheme="minorHAnsi" w:hAnsiTheme="minorHAnsi" w:cstheme="minorHAnsi"/>
          <w:b/>
          <w:sz w:val="21"/>
          <w:szCs w:val="21"/>
        </w:rPr>
        <w:t xml:space="preserve">CONTRATANTE: PREFEITURA MUNICIPAL DE SANTA BRANCA. </w:t>
      </w:r>
    </w:p>
    <w:p w14:paraId="42981160" w14:textId="6E8BC577" w:rsidR="001C23E6" w:rsidRPr="00DF167C" w:rsidRDefault="00CF6BC8" w:rsidP="00781A70">
      <w:pPr>
        <w:widowControl w:val="0"/>
        <w:spacing w:line="360" w:lineRule="auto"/>
        <w:ind w:left="2127" w:hanging="2127"/>
        <w:jc w:val="both"/>
        <w:rPr>
          <w:rFonts w:asciiTheme="minorHAnsi" w:hAnsiTheme="minorHAnsi" w:cstheme="minorHAnsi"/>
          <w:b/>
          <w:caps/>
          <w:sz w:val="21"/>
          <w:szCs w:val="21"/>
        </w:rPr>
      </w:pPr>
      <w:r w:rsidRPr="00DF167C">
        <w:rPr>
          <w:rFonts w:asciiTheme="minorHAnsi" w:hAnsiTheme="minorHAnsi" w:cstheme="minorHAnsi"/>
          <w:b/>
          <w:sz w:val="21"/>
          <w:szCs w:val="21"/>
        </w:rPr>
        <w:t xml:space="preserve">INTERESSADO: </w:t>
      </w:r>
      <w:r w:rsidR="00FF5AC8" w:rsidRPr="00DF167C">
        <w:rPr>
          <w:rFonts w:asciiTheme="minorHAnsi" w:hAnsiTheme="minorHAnsi" w:cstheme="minorHAnsi"/>
          <w:b/>
          <w:sz w:val="21"/>
          <w:szCs w:val="21"/>
        </w:rPr>
        <w:t>DIRETORIA DO CENTRO DE PROCESSAMENTO DE DADOS</w:t>
      </w:r>
      <w:r w:rsidR="005E0810" w:rsidRPr="00DF167C">
        <w:rPr>
          <w:rFonts w:asciiTheme="minorHAnsi" w:hAnsiTheme="minorHAnsi" w:cstheme="minorHAnsi"/>
          <w:b/>
          <w:sz w:val="21"/>
          <w:szCs w:val="21"/>
        </w:rPr>
        <w:t xml:space="preserve">.  </w:t>
      </w:r>
    </w:p>
    <w:p w14:paraId="2930B71A" w14:textId="087FE630" w:rsidR="00EB7837" w:rsidRPr="00DF167C"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DF167C">
        <w:rPr>
          <w:rFonts w:asciiTheme="minorHAnsi" w:hAnsiTheme="minorHAnsi" w:cstheme="minorHAnsi"/>
          <w:b/>
          <w:sz w:val="21"/>
          <w:szCs w:val="21"/>
        </w:rPr>
        <w:t xml:space="preserve">OBJETO: </w:t>
      </w:r>
      <w:r w:rsidR="000F6283" w:rsidRPr="00DF167C">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r w:rsidRPr="00DF167C">
        <w:rPr>
          <w:rFonts w:asciiTheme="minorHAnsi" w:hAnsiTheme="minorHAnsi" w:cstheme="minorHAnsi"/>
          <w:b/>
          <w:sz w:val="21"/>
          <w:szCs w:val="21"/>
        </w:rPr>
        <w:t>.</w:t>
      </w:r>
    </w:p>
    <w:p w14:paraId="5EC495AE" w14:textId="45786EB3" w:rsidR="001C23E6" w:rsidRPr="00DF167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DF167C">
        <w:rPr>
          <w:rFonts w:asciiTheme="minorHAnsi" w:hAnsiTheme="minorHAnsi" w:cstheme="minorHAnsi"/>
          <w:b/>
          <w:sz w:val="21"/>
          <w:szCs w:val="21"/>
        </w:rPr>
        <w:t xml:space="preserve">VALOR TOTAL DA CONTRATAÇÃO: R$ </w:t>
      </w:r>
      <w:r w:rsidR="00EB7837">
        <w:rPr>
          <w:rFonts w:asciiTheme="minorHAnsi" w:hAnsiTheme="minorHAnsi" w:cstheme="minorHAnsi"/>
          <w:b/>
          <w:sz w:val="21"/>
          <w:szCs w:val="21"/>
        </w:rPr>
        <w:t xml:space="preserve">264.285,12 (duzentos e sessenta e quatro mil duzentos e oitenta e cinco reais e doze centavos); </w:t>
      </w:r>
    </w:p>
    <w:p w14:paraId="707612F1" w14:textId="64E3BFFE" w:rsidR="001C23E6" w:rsidRPr="00DF167C" w:rsidRDefault="00CF6BC8" w:rsidP="00781A70">
      <w:pPr>
        <w:spacing w:line="360" w:lineRule="auto"/>
        <w:jc w:val="both"/>
        <w:rPr>
          <w:rFonts w:asciiTheme="minorHAnsi" w:hAnsiTheme="minorHAnsi" w:cstheme="minorHAnsi"/>
          <w:b/>
          <w:caps/>
          <w:sz w:val="21"/>
          <w:szCs w:val="21"/>
        </w:rPr>
      </w:pPr>
      <w:r w:rsidRPr="00DF167C">
        <w:rPr>
          <w:rFonts w:asciiTheme="minorHAnsi" w:hAnsiTheme="minorHAnsi" w:cstheme="minorHAnsi"/>
          <w:b/>
          <w:sz w:val="21"/>
          <w:szCs w:val="21"/>
        </w:rPr>
        <w:t xml:space="preserve">TIPO: MENOR PREÇO </w:t>
      </w:r>
      <w:r w:rsidR="005E0810" w:rsidRPr="00DF167C">
        <w:rPr>
          <w:rFonts w:asciiTheme="minorHAnsi" w:hAnsiTheme="minorHAnsi" w:cstheme="minorHAnsi"/>
          <w:b/>
          <w:sz w:val="21"/>
          <w:szCs w:val="21"/>
        </w:rPr>
        <w:t>GLOBAL</w:t>
      </w:r>
      <w:r w:rsidR="00C54874" w:rsidRPr="00DF167C">
        <w:rPr>
          <w:rFonts w:asciiTheme="minorHAnsi" w:hAnsiTheme="minorHAnsi" w:cstheme="minorHAnsi"/>
          <w:b/>
          <w:sz w:val="21"/>
          <w:szCs w:val="21"/>
        </w:rPr>
        <w:t xml:space="preserve">. </w:t>
      </w:r>
      <w:r w:rsidR="005E0810" w:rsidRPr="00DF167C">
        <w:rPr>
          <w:rFonts w:asciiTheme="minorHAnsi" w:hAnsiTheme="minorHAnsi" w:cstheme="minorHAnsi"/>
          <w:b/>
          <w:sz w:val="21"/>
          <w:szCs w:val="21"/>
        </w:rPr>
        <w:t xml:space="preserve"> </w:t>
      </w:r>
    </w:p>
    <w:p w14:paraId="33E1963A" w14:textId="076763BA" w:rsidR="00CD339F"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MODO DE DISPUTA: ABERTO</w:t>
      </w:r>
      <w:r w:rsidR="00C54874" w:rsidRPr="00DF167C">
        <w:rPr>
          <w:rFonts w:asciiTheme="minorHAnsi" w:hAnsiTheme="minorHAnsi" w:cstheme="minorHAnsi"/>
          <w:b/>
          <w:color w:val="auto"/>
          <w:sz w:val="21"/>
          <w:szCs w:val="21"/>
        </w:rPr>
        <w:t xml:space="preserve">. </w:t>
      </w:r>
    </w:p>
    <w:p w14:paraId="36909BED" w14:textId="03AA8507" w:rsidR="003656C6"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 xml:space="preserve">PREFERÊNCIA ME/EPP/EQUIPARADAS: </w:t>
      </w:r>
      <w:r w:rsidR="005E0810" w:rsidRPr="00DF167C">
        <w:rPr>
          <w:rFonts w:asciiTheme="minorHAnsi" w:hAnsiTheme="minorHAnsi" w:cstheme="minorHAnsi"/>
          <w:b/>
          <w:color w:val="auto"/>
          <w:sz w:val="21"/>
          <w:szCs w:val="21"/>
        </w:rPr>
        <w:t>AMPLA PARTICIPAÇÃO</w:t>
      </w:r>
      <w:r w:rsidR="00C54874" w:rsidRPr="00DF167C">
        <w:rPr>
          <w:rFonts w:asciiTheme="minorHAnsi" w:hAnsiTheme="minorHAnsi" w:cstheme="minorHAnsi"/>
          <w:b/>
          <w:color w:val="auto"/>
          <w:sz w:val="21"/>
          <w:szCs w:val="21"/>
        </w:rPr>
        <w:t xml:space="preserve">. </w:t>
      </w:r>
    </w:p>
    <w:p w14:paraId="786F851E" w14:textId="798D7A56" w:rsidR="00CF6BC8"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 xml:space="preserve">VALIDADE DA PROPOSTA: </w:t>
      </w:r>
      <w:r w:rsidR="005A1FB1" w:rsidRPr="00DF167C">
        <w:rPr>
          <w:rFonts w:asciiTheme="minorHAnsi" w:hAnsiTheme="minorHAnsi" w:cstheme="minorHAnsi"/>
          <w:b/>
          <w:color w:val="auto"/>
          <w:sz w:val="21"/>
          <w:szCs w:val="21"/>
        </w:rPr>
        <w:t>90 DIAS</w:t>
      </w:r>
      <w:r w:rsidR="005E0810" w:rsidRPr="00DF167C">
        <w:rPr>
          <w:rFonts w:asciiTheme="minorHAnsi" w:hAnsiTheme="minorHAnsi" w:cstheme="minorHAnsi"/>
          <w:b/>
          <w:color w:val="auto"/>
          <w:sz w:val="21"/>
          <w:szCs w:val="21"/>
        </w:rPr>
        <w:t xml:space="preserve">. </w:t>
      </w:r>
    </w:p>
    <w:p w14:paraId="44D855F0" w14:textId="1CED4C72" w:rsidR="003771A0" w:rsidRPr="00DF167C" w:rsidRDefault="00A35EBF" w:rsidP="008453ED">
      <w:pPr>
        <w:rPr>
          <w:rFonts w:asciiTheme="minorHAnsi" w:hAnsiTheme="minorHAnsi" w:cstheme="minorHAnsi"/>
          <w:b/>
          <w:bCs/>
          <w:sz w:val="21"/>
          <w:szCs w:val="21"/>
        </w:rPr>
      </w:pPr>
      <w:r w:rsidRPr="00DF167C">
        <w:rPr>
          <w:rFonts w:asciiTheme="minorHAnsi" w:hAnsiTheme="minorHAnsi" w:cstheme="minorHAnsi"/>
          <w:b/>
          <w:bCs/>
          <w:sz w:val="21"/>
          <w:szCs w:val="21"/>
        </w:rPr>
        <w:t xml:space="preserve">EMPREITADA POR PREÇO </w:t>
      </w:r>
      <w:r w:rsidR="004F4565" w:rsidRPr="00DF167C">
        <w:rPr>
          <w:rFonts w:asciiTheme="minorHAnsi" w:hAnsiTheme="minorHAnsi" w:cstheme="minorHAnsi"/>
          <w:b/>
          <w:bCs/>
          <w:sz w:val="21"/>
          <w:szCs w:val="21"/>
        </w:rPr>
        <w:t xml:space="preserve">UNITÁRIO. </w:t>
      </w:r>
    </w:p>
    <w:p w14:paraId="55B74ADE" w14:textId="77777777" w:rsidR="00A35EBF" w:rsidRPr="00DF167C" w:rsidRDefault="00A35EBF" w:rsidP="008453ED">
      <w:pPr>
        <w:rPr>
          <w:rFonts w:asciiTheme="minorHAnsi" w:eastAsiaTheme="minorEastAsia" w:hAnsiTheme="minorHAnsi" w:cstheme="minorHAnsi"/>
          <w:b/>
          <w:bCs/>
          <w:sz w:val="22"/>
          <w:szCs w:val="22"/>
        </w:rPr>
      </w:pPr>
    </w:p>
    <w:p w14:paraId="575D71DE" w14:textId="77777777" w:rsidR="003771A0" w:rsidRPr="00DF167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DF167C">
        <w:rPr>
          <w:rFonts w:asciiTheme="minorHAnsi" w:hAnsiTheme="minorHAnsi" w:cstheme="minorHAnsi"/>
          <w:b/>
          <w:bCs/>
          <w:sz w:val="21"/>
          <w:szCs w:val="21"/>
        </w:rPr>
        <w:t>CADASTRAMENTO, ABERTURA E INÍCIO DA SESSÃO DE DISPUTA DE PREÇOS:</w:t>
      </w:r>
    </w:p>
    <w:p w14:paraId="36E633BB" w14:textId="3A4C15D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INÍCIO DE RECEBIMENTO DE PROPOSTAS</w:t>
      </w:r>
      <w:r w:rsidRPr="00DF167C">
        <w:rPr>
          <w:rFonts w:asciiTheme="minorHAnsi" w:hAnsiTheme="minorHAnsi" w:cstheme="minorHAnsi"/>
          <w:b/>
          <w:sz w:val="21"/>
          <w:szCs w:val="21"/>
        </w:rPr>
        <w:t xml:space="preserve">: </w:t>
      </w:r>
      <w:r w:rsidR="006216BD">
        <w:rPr>
          <w:rFonts w:asciiTheme="minorHAnsi" w:hAnsiTheme="minorHAnsi" w:cstheme="minorHAnsi"/>
          <w:b/>
          <w:color w:val="4472C4" w:themeColor="accent1"/>
          <w:sz w:val="21"/>
          <w:szCs w:val="21"/>
        </w:rPr>
        <w:t>11</w:t>
      </w:r>
      <w:r w:rsidR="00C25085">
        <w:rPr>
          <w:rFonts w:asciiTheme="minorHAnsi" w:hAnsiTheme="minorHAnsi" w:cstheme="minorHAnsi"/>
          <w:b/>
          <w:color w:val="4472C4" w:themeColor="accent1"/>
          <w:sz w:val="21"/>
          <w:szCs w:val="21"/>
        </w:rPr>
        <w:t>/</w:t>
      </w:r>
      <w:r w:rsidR="006216BD">
        <w:rPr>
          <w:rFonts w:asciiTheme="minorHAnsi" w:hAnsiTheme="minorHAnsi" w:cstheme="minorHAnsi"/>
          <w:b/>
          <w:color w:val="4472C4" w:themeColor="accent1"/>
          <w:sz w:val="21"/>
          <w:szCs w:val="21"/>
        </w:rPr>
        <w:t>11</w:t>
      </w:r>
      <w:r w:rsidRPr="00DF167C">
        <w:rPr>
          <w:rFonts w:asciiTheme="minorHAnsi" w:hAnsiTheme="minorHAnsi" w:cstheme="minorHAnsi"/>
          <w:b/>
          <w:color w:val="4472C4" w:themeColor="accent1"/>
          <w:sz w:val="21"/>
          <w:szCs w:val="21"/>
        </w:rPr>
        <w:t>/</w:t>
      </w:r>
      <w:r w:rsidR="0009582D" w:rsidRPr="00DF167C">
        <w:rPr>
          <w:rFonts w:asciiTheme="minorHAnsi" w:hAnsiTheme="minorHAnsi" w:cstheme="minorHAnsi"/>
          <w:b/>
          <w:color w:val="4472C4" w:themeColor="accent1"/>
          <w:sz w:val="21"/>
          <w:szCs w:val="21"/>
        </w:rPr>
        <w:t>2025 –</w:t>
      </w:r>
      <w:r w:rsidR="00C25085">
        <w:rPr>
          <w:rFonts w:asciiTheme="minorHAnsi" w:hAnsiTheme="minorHAnsi" w:cstheme="minorHAnsi"/>
          <w:b/>
          <w:color w:val="4472C4" w:themeColor="accent1"/>
          <w:sz w:val="21"/>
          <w:szCs w:val="21"/>
        </w:rPr>
        <w:t xml:space="preserve"> Horas 17</w:t>
      </w:r>
      <w:r w:rsidRPr="00DF167C">
        <w:rPr>
          <w:rFonts w:asciiTheme="minorHAnsi" w:hAnsiTheme="minorHAnsi" w:cstheme="minorHAnsi"/>
          <w:b/>
          <w:color w:val="4472C4" w:themeColor="accent1"/>
          <w:sz w:val="21"/>
          <w:szCs w:val="21"/>
        </w:rPr>
        <w:t>:00:00</w:t>
      </w:r>
    </w:p>
    <w:p w14:paraId="385B5DDB" w14:textId="1D1A7AF5"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RECEBIMENTO DE PROPOSTAS ATÉ</w:t>
      </w:r>
      <w:r w:rsidRPr="00DF167C">
        <w:rPr>
          <w:rFonts w:asciiTheme="minorHAnsi" w:hAnsiTheme="minorHAnsi" w:cstheme="minorHAnsi"/>
          <w:b/>
          <w:sz w:val="21"/>
          <w:szCs w:val="21"/>
        </w:rPr>
        <w:t xml:space="preserve">: </w:t>
      </w:r>
      <w:r w:rsidR="006216BD">
        <w:rPr>
          <w:rFonts w:asciiTheme="minorHAnsi" w:hAnsiTheme="minorHAnsi" w:cstheme="minorHAnsi"/>
          <w:b/>
          <w:color w:val="4472C4" w:themeColor="accent1"/>
          <w:sz w:val="21"/>
          <w:szCs w:val="21"/>
        </w:rPr>
        <w:t>02</w:t>
      </w:r>
      <w:r w:rsidR="00EB7837">
        <w:rPr>
          <w:rFonts w:asciiTheme="minorHAnsi" w:hAnsiTheme="minorHAnsi" w:cstheme="minorHAnsi"/>
          <w:b/>
          <w:color w:val="4472C4" w:themeColor="accent1"/>
          <w:sz w:val="21"/>
          <w:szCs w:val="21"/>
        </w:rPr>
        <w:t>/</w:t>
      </w:r>
      <w:r w:rsidR="006216BD">
        <w:rPr>
          <w:rFonts w:asciiTheme="minorHAnsi" w:hAnsiTheme="minorHAnsi" w:cstheme="minorHAnsi"/>
          <w:b/>
          <w:color w:val="4472C4" w:themeColor="accent1"/>
          <w:sz w:val="21"/>
          <w:szCs w:val="21"/>
        </w:rPr>
        <w:t>12</w:t>
      </w:r>
      <w:r w:rsidR="00EB7837" w:rsidRPr="00DF167C">
        <w:rPr>
          <w:rFonts w:asciiTheme="minorHAnsi" w:hAnsiTheme="minorHAnsi" w:cstheme="minorHAnsi"/>
          <w:b/>
          <w:color w:val="4472C4" w:themeColor="accent1"/>
          <w:sz w:val="21"/>
          <w:szCs w:val="21"/>
        </w:rPr>
        <w:t xml:space="preserve">/2025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08</w:t>
      </w:r>
      <w:r w:rsidRPr="00DF167C">
        <w:rPr>
          <w:rFonts w:asciiTheme="minorHAnsi" w:hAnsiTheme="minorHAnsi" w:cstheme="minorHAnsi"/>
          <w:b/>
          <w:color w:val="4472C4" w:themeColor="accent1"/>
          <w:sz w:val="21"/>
          <w:szCs w:val="21"/>
        </w:rPr>
        <w:t>:</w:t>
      </w:r>
      <w:r w:rsidR="00F107D5" w:rsidRPr="00DF167C">
        <w:rPr>
          <w:rFonts w:asciiTheme="minorHAnsi" w:hAnsiTheme="minorHAnsi" w:cstheme="minorHAnsi"/>
          <w:b/>
          <w:color w:val="4472C4" w:themeColor="accent1"/>
          <w:sz w:val="21"/>
          <w:szCs w:val="21"/>
        </w:rPr>
        <w:t>50</w:t>
      </w:r>
      <w:r w:rsidRPr="00DF167C">
        <w:rPr>
          <w:rFonts w:asciiTheme="minorHAnsi" w:hAnsiTheme="minorHAnsi" w:cstheme="minorHAnsi"/>
          <w:b/>
          <w:color w:val="4472C4" w:themeColor="accent1"/>
          <w:sz w:val="21"/>
          <w:szCs w:val="21"/>
        </w:rPr>
        <w:t>:00</w:t>
      </w:r>
    </w:p>
    <w:p w14:paraId="242C7AFE" w14:textId="5592DB38"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ABERTURA/ANÁLISE DAS PROPOSTAS</w:t>
      </w:r>
      <w:r w:rsidRPr="00DF167C">
        <w:rPr>
          <w:rFonts w:asciiTheme="minorHAnsi" w:hAnsiTheme="minorHAnsi" w:cstheme="minorHAnsi"/>
          <w:b/>
          <w:sz w:val="21"/>
          <w:szCs w:val="21"/>
        </w:rPr>
        <w:t xml:space="preserve">: </w:t>
      </w:r>
      <w:r w:rsidR="006216BD">
        <w:rPr>
          <w:rFonts w:asciiTheme="minorHAnsi" w:hAnsiTheme="minorHAnsi" w:cstheme="minorHAnsi"/>
          <w:b/>
          <w:color w:val="4472C4" w:themeColor="accent1"/>
          <w:sz w:val="21"/>
          <w:szCs w:val="21"/>
        </w:rPr>
        <w:t>02/12</w:t>
      </w:r>
      <w:r w:rsidR="006216BD" w:rsidRPr="00DF167C">
        <w:rPr>
          <w:rFonts w:asciiTheme="minorHAnsi" w:hAnsiTheme="minorHAnsi" w:cstheme="minorHAnsi"/>
          <w:b/>
          <w:color w:val="4472C4" w:themeColor="accent1"/>
          <w:sz w:val="21"/>
          <w:szCs w:val="21"/>
        </w:rPr>
        <w:t xml:space="preserve">/2025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09</w:t>
      </w:r>
      <w:r w:rsidRPr="00DF167C">
        <w:rPr>
          <w:rFonts w:asciiTheme="minorHAnsi" w:hAnsiTheme="minorHAnsi" w:cstheme="minorHAnsi"/>
          <w:b/>
          <w:color w:val="4472C4" w:themeColor="accent1"/>
          <w:sz w:val="21"/>
          <w:szCs w:val="21"/>
        </w:rPr>
        <w:t xml:space="preserve">:00:00 </w:t>
      </w:r>
    </w:p>
    <w:p w14:paraId="59773358" w14:textId="1B60C5B6"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DF167C">
        <w:rPr>
          <w:rFonts w:asciiTheme="minorHAnsi" w:hAnsiTheme="minorHAnsi" w:cstheme="minorHAnsi"/>
          <w:b/>
          <w:sz w:val="21"/>
          <w:szCs w:val="21"/>
          <w:u w:val="single"/>
        </w:rPr>
        <w:t>INÍCIO DOS LANCES</w:t>
      </w:r>
      <w:r w:rsidRPr="00DF167C">
        <w:rPr>
          <w:rFonts w:asciiTheme="minorHAnsi" w:hAnsiTheme="minorHAnsi" w:cstheme="minorHAnsi"/>
          <w:b/>
          <w:sz w:val="21"/>
          <w:szCs w:val="21"/>
        </w:rPr>
        <w:t xml:space="preserve">: </w:t>
      </w:r>
      <w:r w:rsidR="006216BD">
        <w:rPr>
          <w:rFonts w:asciiTheme="minorHAnsi" w:hAnsiTheme="minorHAnsi" w:cstheme="minorHAnsi"/>
          <w:b/>
          <w:color w:val="4472C4" w:themeColor="accent1"/>
          <w:sz w:val="21"/>
          <w:szCs w:val="21"/>
        </w:rPr>
        <w:t>02/12</w:t>
      </w:r>
      <w:r w:rsidR="006216BD" w:rsidRPr="00DF167C">
        <w:rPr>
          <w:rFonts w:asciiTheme="minorHAnsi" w:hAnsiTheme="minorHAnsi" w:cstheme="minorHAnsi"/>
          <w:b/>
          <w:color w:val="4472C4" w:themeColor="accent1"/>
          <w:sz w:val="21"/>
          <w:szCs w:val="21"/>
        </w:rPr>
        <w:t xml:space="preserve">/2025 </w:t>
      </w:r>
      <w:r w:rsidR="00C25085">
        <w:rPr>
          <w:rFonts w:asciiTheme="minorHAnsi" w:hAnsiTheme="minorHAnsi" w:cstheme="minorHAnsi"/>
          <w:b/>
          <w:color w:val="4472C4" w:themeColor="accent1"/>
          <w:sz w:val="21"/>
          <w:szCs w:val="21"/>
        </w:rPr>
        <w:t>– Horas 09</w:t>
      </w:r>
      <w:r w:rsidRPr="00DF167C">
        <w:rPr>
          <w:rFonts w:asciiTheme="minorHAnsi" w:hAnsiTheme="minorHAnsi" w:cstheme="minorHAnsi"/>
          <w:b/>
          <w:color w:val="4472C4" w:themeColor="accent1"/>
          <w:sz w:val="21"/>
          <w:szCs w:val="21"/>
        </w:rPr>
        <w:t xml:space="preserve">:02:00 </w:t>
      </w:r>
    </w:p>
    <w:p w14:paraId="4CF9A556"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 xml:space="preserve">SISTEMA: PLATAFORMA BBMNET – </w:t>
      </w:r>
      <w:hyperlink r:id="rId8" w:history="1">
        <w:r w:rsidRPr="00DF167C">
          <w:rPr>
            <w:rStyle w:val="Hyperlink"/>
            <w:rFonts w:asciiTheme="minorHAnsi" w:hAnsiTheme="minorHAnsi" w:cstheme="minorHAnsi"/>
            <w:b/>
            <w:sz w:val="21"/>
            <w:szCs w:val="21"/>
          </w:rPr>
          <w:t>www.bbmnetlicitacoes.com.br</w:t>
        </w:r>
      </w:hyperlink>
      <w:r w:rsidRPr="00DF167C">
        <w:rPr>
          <w:rFonts w:asciiTheme="minorHAnsi" w:hAnsiTheme="minorHAnsi" w:cstheme="minorHAnsi"/>
          <w:b/>
          <w:sz w:val="21"/>
          <w:szCs w:val="21"/>
          <w:u w:val="single"/>
        </w:rPr>
        <w:t xml:space="preserve"> </w:t>
      </w:r>
    </w:p>
    <w:p w14:paraId="2048C370"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DF167C">
        <w:rPr>
          <w:rFonts w:asciiTheme="minorHAnsi" w:hAnsiTheme="minorHAnsi" w:cstheme="minorHAnsi"/>
          <w:b/>
          <w:sz w:val="21"/>
          <w:szCs w:val="21"/>
          <w:u w:val="single"/>
        </w:rPr>
        <w:t xml:space="preserve">REFERÊNCIA DE TEMPO: </w:t>
      </w:r>
      <w:r w:rsidRPr="00DF167C">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Pr="00DF167C" w:rsidRDefault="003771A0" w:rsidP="003771A0">
      <w:pPr>
        <w:jc w:val="center"/>
        <w:rPr>
          <w:rFonts w:asciiTheme="minorHAnsi" w:eastAsiaTheme="minorEastAsia" w:hAnsiTheme="minorHAnsi" w:cstheme="minorHAnsi"/>
          <w:b/>
          <w:bCs/>
          <w:sz w:val="22"/>
          <w:szCs w:val="22"/>
        </w:rPr>
      </w:pPr>
    </w:p>
    <w:p w14:paraId="2DDCA8DF" w14:textId="77777777" w:rsidR="003771A0" w:rsidRPr="00DF167C" w:rsidRDefault="003771A0" w:rsidP="003771A0">
      <w:pPr>
        <w:jc w:val="center"/>
        <w:rPr>
          <w:rFonts w:asciiTheme="minorHAnsi" w:eastAsiaTheme="minorEastAsia" w:hAnsiTheme="minorHAnsi" w:cstheme="minorHAnsi"/>
          <w:b/>
          <w:bCs/>
          <w:sz w:val="22"/>
          <w:szCs w:val="22"/>
        </w:rPr>
      </w:pPr>
    </w:p>
    <w:p w14:paraId="1A6AA3BC" w14:textId="77777777" w:rsidR="003771A0" w:rsidRPr="00DF167C" w:rsidRDefault="003771A0" w:rsidP="003771A0">
      <w:pPr>
        <w:jc w:val="center"/>
        <w:rPr>
          <w:rFonts w:asciiTheme="minorHAnsi" w:eastAsiaTheme="minorEastAsia" w:hAnsiTheme="minorHAnsi" w:cstheme="minorHAnsi"/>
          <w:b/>
          <w:bCs/>
          <w:sz w:val="22"/>
          <w:szCs w:val="22"/>
        </w:rPr>
      </w:pPr>
    </w:p>
    <w:p w14:paraId="1F3FBAD4" w14:textId="77777777" w:rsidR="003771A0" w:rsidRPr="00DF167C" w:rsidRDefault="003771A0" w:rsidP="003771A0">
      <w:pPr>
        <w:jc w:val="center"/>
        <w:rPr>
          <w:rFonts w:asciiTheme="minorHAnsi" w:eastAsiaTheme="minorEastAsia" w:hAnsiTheme="minorHAnsi" w:cstheme="minorHAnsi"/>
          <w:b/>
          <w:bCs/>
          <w:sz w:val="22"/>
          <w:szCs w:val="22"/>
        </w:rPr>
      </w:pPr>
    </w:p>
    <w:p w14:paraId="45BC1BB3" w14:textId="77777777" w:rsidR="003771A0" w:rsidRPr="00DF167C" w:rsidRDefault="003771A0" w:rsidP="003771A0">
      <w:pPr>
        <w:rPr>
          <w:rFonts w:asciiTheme="minorHAnsi" w:eastAsiaTheme="minorEastAsia" w:hAnsiTheme="minorHAnsi" w:cstheme="minorHAnsi"/>
          <w:b/>
          <w:bCs/>
          <w:sz w:val="22"/>
          <w:szCs w:val="22"/>
        </w:rPr>
      </w:pPr>
    </w:p>
    <w:p w14:paraId="1EBC16A5" w14:textId="62E6A7B1" w:rsidR="003656C6" w:rsidRPr="00DF167C" w:rsidRDefault="003656C6" w:rsidP="003771A0">
      <w:pPr>
        <w:jc w:val="center"/>
        <w:rPr>
          <w:rFonts w:asciiTheme="minorHAnsi" w:eastAsiaTheme="minorEastAsia" w:hAnsiTheme="minorHAnsi" w:cstheme="minorHAnsi"/>
          <w:b/>
          <w:bCs/>
          <w:sz w:val="28"/>
          <w:szCs w:val="28"/>
        </w:rPr>
      </w:pPr>
      <w:r w:rsidRPr="00DF167C">
        <w:rPr>
          <w:rFonts w:asciiTheme="minorHAnsi" w:eastAsiaTheme="minorEastAsia" w:hAnsiTheme="minorHAnsi" w:cstheme="minorHAnsi"/>
          <w:b/>
          <w:bCs/>
          <w:sz w:val="28"/>
          <w:szCs w:val="28"/>
        </w:rPr>
        <w:lastRenderedPageBreak/>
        <w:t>SUMÁRIO</w:t>
      </w:r>
    </w:p>
    <w:p w14:paraId="5296B08E" w14:textId="77777777" w:rsidR="00781A70" w:rsidRPr="00DF167C"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4"/>
          <w:szCs w:val="20"/>
        </w:rPr>
        <w:id w:val="-1958400002"/>
        <w:docPartObj>
          <w:docPartGallery w:val="Table of Contents"/>
          <w:docPartUnique/>
        </w:docPartObj>
      </w:sdtPr>
      <w:sdtEndPr>
        <w:rPr>
          <w:sz w:val="20"/>
        </w:rPr>
      </w:sdtEndPr>
      <w:sdtContent>
        <w:p w14:paraId="718F6BD2" w14:textId="02A819D7" w:rsidR="00B41EFF" w:rsidRPr="00DF167C" w:rsidRDefault="00B41EFF" w:rsidP="00115B7A">
          <w:pPr>
            <w:pStyle w:val="CabealhodoSumrio"/>
            <w:numPr>
              <w:ilvl w:val="0"/>
              <w:numId w:val="17"/>
            </w:numPr>
            <w:spacing w:before="0" w:line="276" w:lineRule="auto"/>
            <w:ind w:left="714" w:hanging="357"/>
            <w:rPr>
              <w:rFonts w:asciiTheme="minorHAnsi" w:hAnsiTheme="minorHAnsi" w:cstheme="minorHAnsi"/>
              <w:color w:val="auto"/>
              <w:sz w:val="22"/>
              <w:szCs w:val="22"/>
            </w:rPr>
          </w:pPr>
          <w:r w:rsidRPr="00DF167C">
            <w:rPr>
              <w:rFonts w:asciiTheme="minorHAnsi" w:hAnsiTheme="minorHAnsi" w:cstheme="minorHAnsi"/>
              <w:color w:val="auto"/>
              <w:sz w:val="22"/>
              <w:szCs w:val="22"/>
            </w:rPr>
            <w:t>PREÂMBULO</w:t>
          </w:r>
          <w:r w:rsidRPr="00DF167C">
            <w:rPr>
              <w:rFonts w:asciiTheme="minorHAnsi" w:hAnsiTheme="minorHAnsi" w:cstheme="minorHAnsi"/>
              <w:color w:val="auto"/>
              <w:sz w:val="22"/>
              <w:szCs w:val="22"/>
            </w:rPr>
            <w:ptab w:relativeTo="margin" w:alignment="right" w:leader="dot"/>
          </w:r>
          <w:r w:rsidR="009A2664" w:rsidRPr="00DF167C">
            <w:rPr>
              <w:rFonts w:asciiTheme="minorHAnsi" w:hAnsiTheme="minorHAnsi" w:cstheme="minorHAnsi"/>
              <w:color w:val="auto"/>
              <w:sz w:val="22"/>
              <w:szCs w:val="22"/>
            </w:rPr>
            <w:t>3</w:t>
          </w:r>
        </w:p>
        <w:p w14:paraId="26284C1B" w14:textId="7D739E0A" w:rsidR="00B41EFF" w:rsidRPr="00DF167C" w:rsidRDefault="00B41EFF" w:rsidP="00115B7A">
          <w:pPr>
            <w:pStyle w:val="Sumrio2"/>
            <w:numPr>
              <w:ilvl w:val="0"/>
              <w:numId w:val="17"/>
            </w:numPr>
            <w:spacing w:after="0" w:line="276" w:lineRule="auto"/>
            <w:ind w:left="714" w:hanging="357"/>
            <w:rPr>
              <w:rFonts w:cstheme="minorHAnsi"/>
            </w:rPr>
          </w:pPr>
          <w:r w:rsidRPr="00DF167C">
            <w:rPr>
              <w:rFonts w:cstheme="minorHAnsi"/>
            </w:rPr>
            <w:t>DO OBJETO</w:t>
          </w:r>
          <w:r w:rsidRPr="00DF167C">
            <w:rPr>
              <w:rFonts w:cstheme="minorHAnsi"/>
            </w:rPr>
            <w:ptab w:relativeTo="margin" w:alignment="right" w:leader="dot"/>
          </w:r>
          <w:r w:rsidR="009A2664" w:rsidRPr="00DF167C">
            <w:rPr>
              <w:rFonts w:cstheme="minorHAnsi"/>
            </w:rPr>
            <w:t>3</w:t>
          </w:r>
        </w:p>
        <w:p w14:paraId="574F454B" w14:textId="54898F1C" w:rsidR="00B41EFF" w:rsidRPr="00DF167C" w:rsidRDefault="00B41EFF" w:rsidP="00115B7A">
          <w:pPr>
            <w:pStyle w:val="Sumrio1"/>
            <w:numPr>
              <w:ilvl w:val="0"/>
              <w:numId w:val="17"/>
            </w:numPr>
            <w:spacing w:after="0"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DA PARTICIPAÇÃO NA LICITAÇÃO</w:t>
          </w:r>
          <w:r w:rsidRPr="00DF167C">
            <w:rPr>
              <w:rFonts w:asciiTheme="minorHAnsi" w:hAnsiTheme="minorHAnsi" w:cstheme="minorHAnsi"/>
              <w:sz w:val="22"/>
              <w:szCs w:val="22"/>
            </w:rPr>
            <w:ptab w:relativeTo="margin" w:alignment="right" w:leader="dot"/>
          </w:r>
          <w:r w:rsidR="009A2664" w:rsidRPr="00DF167C">
            <w:rPr>
              <w:rFonts w:asciiTheme="minorHAnsi" w:hAnsiTheme="minorHAnsi" w:cstheme="minorHAnsi"/>
              <w:sz w:val="22"/>
              <w:szCs w:val="22"/>
            </w:rPr>
            <w:t>3</w:t>
          </w:r>
        </w:p>
        <w:p w14:paraId="17222C49" w14:textId="20A11FF5" w:rsidR="00B41EFF" w:rsidRPr="00DF167C" w:rsidRDefault="00B41EFF" w:rsidP="00115B7A">
          <w:pPr>
            <w:pStyle w:val="Sumrio2"/>
            <w:numPr>
              <w:ilvl w:val="0"/>
              <w:numId w:val="17"/>
            </w:numPr>
            <w:spacing w:after="0" w:line="276" w:lineRule="auto"/>
            <w:ind w:left="714" w:hanging="357"/>
            <w:rPr>
              <w:rFonts w:cstheme="minorHAnsi"/>
            </w:rPr>
          </w:pPr>
          <w:r w:rsidRPr="00DF167C">
            <w:rPr>
              <w:rFonts w:cstheme="minorHAnsi"/>
            </w:rPr>
            <w:t xml:space="preserve">DA APRESENTAÇÃO DA PROPOSTA E DOS DOCUMENTOS DE HABILITAÇÃO </w:t>
          </w:r>
          <w:r w:rsidRPr="00DF167C">
            <w:rPr>
              <w:rFonts w:cstheme="minorHAnsi"/>
            </w:rPr>
            <w:ptab w:relativeTo="margin" w:alignment="right" w:leader="dot"/>
          </w:r>
          <w:r w:rsidRPr="00DF167C">
            <w:rPr>
              <w:rFonts w:cstheme="minorHAnsi"/>
            </w:rPr>
            <w:t>5</w:t>
          </w:r>
        </w:p>
        <w:p w14:paraId="31A11DA2" w14:textId="748E1AAF" w:rsidR="00B41EFF" w:rsidRPr="00DF167C" w:rsidRDefault="00B41EFF" w:rsidP="00115B7A">
          <w:pPr>
            <w:pStyle w:val="Sumrio3"/>
            <w:numPr>
              <w:ilvl w:val="0"/>
              <w:numId w:val="17"/>
            </w:numPr>
            <w:spacing w:after="0" w:line="276" w:lineRule="auto"/>
            <w:ind w:left="714" w:hanging="357"/>
            <w:rPr>
              <w:rFonts w:cstheme="minorHAnsi"/>
            </w:rPr>
          </w:pPr>
          <w:r w:rsidRPr="00DF167C">
            <w:rPr>
              <w:rFonts w:cstheme="minorHAnsi"/>
            </w:rPr>
            <w:t xml:space="preserve">DO PREENCHIMENTO DA PROPOSTA </w:t>
          </w:r>
          <w:r w:rsidRPr="00DF167C">
            <w:rPr>
              <w:rFonts w:cstheme="minorHAnsi"/>
            </w:rPr>
            <w:ptab w:relativeTo="margin" w:alignment="right" w:leader="dot"/>
          </w:r>
          <w:r w:rsidR="008A679D">
            <w:rPr>
              <w:rFonts w:cstheme="minorHAnsi"/>
            </w:rPr>
            <w:t>6</w:t>
          </w:r>
        </w:p>
        <w:p w14:paraId="32B8B0BC" w14:textId="1AA265B4" w:rsidR="00B41EFF" w:rsidRPr="00DF167C" w:rsidRDefault="00B41EFF" w:rsidP="00115B7A">
          <w:pPr>
            <w:pStyle w:val="Sumrio3"/>
            <w:numPr>
              <w:ilvl w:val="0"/>
              <w:numId w:val="17"/>
            </w:numPr>
            <w:spacing w:after="0" w:line="276" w:lineRule="auto"/>
            <w:ind w:left="714" w:hanging="357"/>
            <w:rPr>
              <w:rFonts w:cstheme="minorHAnsi"/>
            </w:rPr>
          </w:pPr>
          <w:r w:rsidRPr="00DF167C">
            <w:rPr>
              <w:rFonts w:cstheme="minorHAnsi"/>
            </w:rPr>
            <w:t xml:space="preserve">DA ABERTURA DA SESSÃO, CLASSIFICAÇÃO DAS PROPOSTAS E FORMULAÇÃO DE LANCES </w:t>
          </w:r>
          <w:r w:rsidRPr="00DF167C">
            <w:rPr>
              <w:rFonts w:cstheme="minorHAnsi"/>
            </w:rPr>
            <w:ptab w:relativeTo="margin" w:alignment="right" w:leader="dot"/>
          </w:r>
          <w:r w:rsidR="008A679D">
            <w:rPr>
              <w:rFonts w:cstheme="minorHAnsi"/>
            </w:rPr>
            <w:t>7</w:t>
          </w:r>
        </w:p>
        <w:p w14:paraId="1114E210" w14:textId="745821D7" w:rsidR="00B41EFF" w:rsidRPr="00DF167C" w:rsidRDefault="00B41EFF" w:rsidP="00115B7A">
          <w:pPr>
            <w:pStyle w:val="Default"/>
            <w:numPr>
              <w:ilvl w:val="0"/>
              <w:numId w:val="17"/>
            </w:numPr>
            <w:spacing w:line="276" w:lineRule="auto"/>
            <w:ind w:left="714" w:hanging="357"/>
            <w:jc w:val="both"/>
            <w:rPr>
              <w:rFonts w:asciiTheme="minorHAnsi" w:hAnsiTheme="minorHAnsi" w:cstheme="minorHAnsi"/>
              <w:color w:val="auto"/>
              <w:sz w:val="22"/>
              <w:szCs w:val="22"/>
            </w:rPr>
          </w:pPr>
          <w:r w:rsidRPr="00DF167C">
            <w:rPr>
              <w:rFonts w:asciiTheme="minorHAnsi" w:hAnsiTheme="minorHAnsi" w:cstheme="minorHAnsi"/>
              <w:color w:val="auto"/>
              <w:sz w:val="22"/>
              <w:szCs w:val="22"/>
            </w:rPr>
            <w:t>D</w:t>
          </w:r>
          <w:r w:rsidR="007F46FF" w:rsidRPr="00DF167C">
            <w:rPr>
              <w:rFonts w:asciiTheme="minorHAnsi" w:hAnsiTheme="minorHAnsi" w:cstheme="minorHAnsi"/>
              <w:color w:val="auto"/>
              <w:sz w:val="22"/>
              <w:szCs w:val="22"/>
            </w:rPr>
            <w:t>A VISTORIA TÉCNICA</w:t>
          </w:r>
          <w:r w:rsidRPr="00DF167C">
            <w:rPr>
              <w:rFonts w:asciiTheme="minorHAnsi" w:hAnsiTheme="minorHAnsi" w:cstheme="minorHAnsi"/>
              <w:color w:val="auto"/>
              <w:sz w:val="22"/>
              <w:szCs w:val="22"/>
            </w:rPr>
            <w:ptab w:relativeTo="margin" w:alignment="right" w:leader="dot"/>
          </w:r>
          <w:r w:rsidR="009D6BC0" w:rsidRPr="00DF167C">
            <w:rPr>
              <w:rFonts w:asciiTheme="minorHAnsi" w:hAnsiTheme="minorHAnsi" w:cstheme="minorHAnsi"/>
              <w:color w:val="auto"/>
              <w:sz w:val="22"/>
              <w:szCs w:val="22"/>
            </w:rPr>
            <w:t>1</w:t>
          </w:r>
          <w:r w:rsidR="000720E4">
            <w:rPr>
              <w:rFonts w:asciiTheme="minorHAnsi" w:hAnsiTheme="minorHAnsi" w:cstheme="minorHAnsi"/>
              <w:color w:val="auto"/>
              <w:sz w:val="22"/>
              <w:szCs w:val="22"/>
            </w:rPr>
            <w:t>2</w:t>
          </w:r>
        </w:p>
        <w:p w14:paraId="55CDCB29" w14:textId="04F5820A" w:rsidR="00B41EFF" w:rsidRPr="00DF167C" w:rsidRDefault="00B41EFF" w:rsidP="00115B7A">
          <w:pPr>
            <w:pStyle w:val="Sumrio3"/>
            <w:numPr>
              <w:ilvl w:val="0"/>
              <w:numId w:val="17"/>
            </w:numPr>
            <w:spacing w:after="0" w:line="276" w:lineRule="auto"/>
            <w:ind w:left="714" w:hanging="357"/>
            <w:rPr>
              <w:rFonts w:cstheme="minorHAnsi"/>
            </w:rPr>
          </w:pPr>
          <w:r w:rsidRPr="00DF167C">
            <w:rPr>
              <w:rFonts w:cstheme="minorHAnsi"/>
            </w:rPr>
            <w:t xml:space="preserve">DA FASE DE HABILITAÇÃO </w:t>
          </w:r>
          <w:r w:rsidRPr="00DF167C">
            <w:rPr>
              <w:rFonts w:cstheme="minorHAnsi"/>
            </w:rPr>
            <w:ptab w:relativeTo="margin" w:alignment="right" w:leader="dot"/>
          </w:r>
          <w:r w:rsidR="009D6BC0" w:rsidRPr="00DF167C">
            <w:rPr>
              <w:rFonts w:cstheme="minorHAnsi"/>
            </w:rPr>
            <w:t>1</w:t>
          </w:r>
          <w:r w:rsidR="008A679D">
            <w:rPr>
              <w:rFonts w:cstheme="minorHAnsi"/>
            </w:rPr>
            <w:t>2</w:t>
          </w:r>
        </w:p>
        <w:p w14:paraId="509E433F" w14:textId="1576667F" w:rsidR="00B41EFF" w:rsidRPr="00DF167C" w:rsidRDefault="00B41EFF"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D</w:t>
          </w:r>
          <w:r w:rsidR="0018253B" w:rsidRPr="00DF167C">
            <w:rPr>
              <w:rFonts w:asciiTheme="minorHAnsi" w:hAnsiTheme="minorHAnsi" w:cstheme="minorHAnsi"/>
              <w:sz w:val="22"/>
              <w:szCs w:val="22"/>
            </w:rPr>
            <w:t>A CONTRATAÇÃO</w:t>
          </w:r>
          <w:r w:rsidRPr="00DF167C">
            <w:rPr>
              <w:rFonts w:asciiTheme="minorHAnsi" w:hAnsiTheme="minorHAnsi" w:cstheme="minorHAnsi"/>
              <w:sz w:val="22"/>
              <w:szCs w:val="22"/>
            </w:rPr>
            <w:ptab w:relativeTo="margin" w:alignment="right" w:leader="dot"/>
          </w:r>
          <w:r w:rsidR="008A679D">
            <w:rPr>
              <w:rFonts w:asciiTheme="minorHAnsi" w:hAnsiTheme="minorHAnsi" w:cstheme="minorHAnsi"/>
              <w:sz w:val="22"/>
              <w:szCs w:val="22"/>
            </w:rPr>
            <w:t>19</w:t>
          </w:r>
        </w:p>
        <w:p w14:paraId="23BC4858" w14:textId="099A333C" w:rsidR="00351F0A" w:rsidRPr="00DF167C" w:rsidRDefault="00351F0A"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 xml:space="preserve">DOS RECURSOS </w:t>
          </w:r>
          <w:r w:rsidRPr="00DF167C">
            <w:rPr>
              <w:rFonts w:asciiTheme="minorHAnsi" w:hAnsiTheme="minorHAnsi" w:cstheme="minorHAnsi"/>
              <w:sz w:val="22"/>
              <w:szCs w:val="22"/>
            </w:rPr>
            <w:ptab w:relativeTo="margin" w:alignment="right" w:leader="dot"/>
          </w:r>
          <w:r w:rsidRPr="00DF167C">
            <w:rPr>
              <w:rFonts w:asciiTheme="minorHAnsi" w:hAnsiTheme="minorHAnsi" w:cstheme="minorHAnsi"/>
              <w:sz w:val="22"/>
              <w:szCs w:val="22"/>
            </w:rPr>
            <w:t>2</w:t>
          </w:r>
          <w:r w:rsidR="008A679D">
            <w:rPr>
              <w:rFonts w:asciiTheme="minorHAnsi" w:hAnsiTheme="minorHAnsi" w:cstheme="minorHAnsi"/>
              <w:sz w:val="22"/>
              <w:szCs w:val="22"/>
            </w:rPr>
            <w:t>0</w:t>
          </w:r>
        </w:p>
        <w:p w14:paraId="484F87FC" w14:textId="1AA113F7" w:rsidR="00B41EFF" w:rsidRPr="00DF167C" w:rsidRDefault="00B41EFF"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DAS INFRAÇÕES ADMINISTRATIVAS E SANÇÕES</w:t>
          </w:r>
          <w:r w:rsidRPr="00DF167C">
            <w:rPr>
              <w:rFonts w:asciiTheme="minorHAnsi" w:hAnsiTheme="minorHAnsi" w:cstheme="minorHAnsi"/>
              <w:sz w:val="22"/>
              <w:szCs w:val="22"/>
            </w:rPr>
            <w:ptab w:relativeTo="margin" w:alignment="right" w:leader="dot"/>
          </w:r>
          <w:r w:rsidR="009D6BC0" w:rsidRPr="00DF167C">
            <w:rPr>
              <w:rFonts w:asciiTheme="minorHAnsi" w:hAnsiTheme="minorHAnsi" w:cstheme="minorHAnsi"/>
              <w:sz w:val="22"/>
              <w:szCs w:val="22"/>
            </w:rPr>
            <w:t>2</w:t>
          </w:r>
          <w:r w:rsidR="008A679D">
            <w:rPr>
              <w:rFonts w:asciiTheme="minorHAnsi" w:hAnsiTheme="minorHAnsi" w:cstheme="minorHAnsi"/>
              <w:sz w:val="22"/>
              <w:szCs w:val="22"/>
            </w:rPr>
            <w:t>1</w:t>
          </w:r>
        </w:p>
        <w:p w14:paraId="5FD27CDB" w14:textId="5E5722B7" w:rsidR="006E3305" w:rsidRPr="00DF167C" w:rsidRDefault="00B41EFF"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DA IMPUGNAÇÃO AO EDITAL E DO PEDIDO DE ESCLARECIMENTO</w:t>
          </w:r>
          <w:r w:rsidR="00351F0A" w:rsidRPr="00DF167C">
            <w:rPr>
              <w:rFonts w:asciiTheme="minorHAnsi" w:hAnsiTheme="minorHAnsi" w:cstheme="minorHAnsi"/>
              <w:sz w:val="22"/>
              <w:szCs w:val="22"/>
            </w:rPr>
            <w:ptab w:relativeTo="margin" w:alignment="right" w:leader="dot"/>
          </w:r>
          <w:r w:rsidR="00351F0A" w:rsidRPr="00DF167C">
            <w:rPr>
              <w:rFonts w:asciiTheme="minorHAnsi" w:hAnsiTheme="minorHAnsi" w:cstheme="minorHAnsi"/>
              <w:sz w:val="22"/>
              <w:szCs w:val="22"/>
            </w:rPr>
            <w:t>2</w:t>
          </w:r>
          <w:r w:rsidR="008A679D">
            <w:rPr>
              <w:rFonts w:asciiTheme="minorHAnsi" w:hAnsiTheme="minorHAnsi" w:cstheme="minorHAnsi"/>
              <w:sz w:val="22"/>
              <w:szCs w:val="22"/>
            </w:rPr>
            <w:t>3</w:t>
          </w:r>
        </w:p>
        <w:p w14:paraId="66666E35" w14:textId="3C6AC45E" w:rsidR="00B41EFF" w:rsidRPr="00DF167C" w:rsidRDefault="00821740"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GARANTIA DE EXECUÇÃO CONTRATUAL</w:t>
          </w:r>
          <w:r w:rsidR="005B6588" w:rsidRPr="00DF167C">
            <w:rPr>
              <w:rFonts w:asciiTheme="minorHAnsi" w:hAnsiTheme="minorHAnsi" w:cstheme="minorHAnsi"/>
              <w:sz w:val="22"/>
              <w:szCs w:val="22"/>
            </w:rPr>
            <w:t xml:space="preserve"> </w:t>
          </w:r>
          <w:r w:rsidR="00B41EFF" w:rsidRPr="00DF167C">
            <w:rPr>
              <w:rFonts w:asciiTheme="minorHAnsi" w:hAnsiTheme="minorHAnsi" w:cstheme="minorHAnsi"/>
              <w:sz w:val="22"/>
              <w:szCs w:val="22"/>
            </w:rPr>
            <w:ptab w:relativeTo="margin" w:alignment="right" w:leader="dot"/>
          </w:r>
          <w:r w:rsidR="009D6BC0" w:rsidRPr="00DF167C">
            <w:rPr>
              <w:rFonts w:asciiTheme="minorHAnsi" w:hAnsiTheme="minorHAnsi" w:cstheme="minorHAnsi"/>
              <w:sz w:val="22"/>
              <w:szCs w:val="22"/>
            </w:rPr>
            <w:t>2</w:t>
          </w:r>
          <w:r w:rsidR="008A679D">
            <w:rPr>
              <w:rFonts w:asciiTheme="minorHAnsi" w:hAnsiTheme="minorHAnsi" w:cstheme="minorHAnsi"/>
              <w:sz w:val="22"/>
              <w:szCs w:val="22"/>
            </w:rPr>
            <w:t>3</w:t>
          </w:r>
        </w:p>
        <w:p w14:paraId="65B11F1A" w14:textId="734AE394" w:rsidR="009D6BC0" w:rsidRPr="00DF167C" w:rsidRDefault="00B41EFF" w:rsidP="00115B7A">
          <w:pPr>
            <w:pStyle w:val="PargrafodaLista"/>
            <w:numPr>
              <w:ilvl w:val="0"/>
              <w:numId w:val="17"/>
            </w:numPr>
            <w:spacing w:line="276" w:lineRule="auto"/>
            <w:ind w:left="714" w:hanging="357"/>
            <w:rPr>
              <w:rFonts w:asciiTheme="minorHAnsi" w:hAnsiTheme="minorHAnsi" w:cstheme="minorHAnsi"/>
              <w:sz w:val="22"/>
              <w:szCs w:val="22"/>
            </w:rPr>
          </w:pPr>
          <w:r w:rsidRPr="00DF167C">
            <w:rPr>
              <w:rFonts w:asciiTheme="minorHAnsi" w:hAnsiTheme="minorHAnsi" w:cstheme="minorHAnsi"/>
              <w:sz w:val="22"/>
              <w:szCs w:val="22"/>
            </w:rPr>
            <w:t>DAS DISPOSIÇÕES GERAIS</w:t>
          </w:r>
          <w:r w:rsidRPr="00DF167C">
            <w:rPr>
              <w:rFonts w:asciiTheme="minorHAnsi" w:hAnsiTheme="minorHAnsi" w:cstheme="minorHAnsi"/>
              <w:sz w:val="22"/>
              <w:szCs w:val="22"/>
            </w:rPr>
            <w:ptab w:relativeTo="margin" w:alignment="right" w:leader="dot"/>
          </w:r>
          <w:r w:rsidR="009D6BC0" w:rsidRPr="00DF167C">
            <w:rPr>
              <w:rFonts w:asciiTheme="minorHAnsi" w:hAnsiTheme="minorHAnsi" w:cstheme="minorHAnsi"/>
              <w:sz w:val="22"/>
              <w:szCs w:val="22"/>
            </w:rPr>
            <w:t>2</w:t>
          </w:r>
          <w:r w:rsidR="008A679D">
            <w:rPr>
              <w:rFonts w:asciiTheme="minorHAnsi" w:hAnsiTheme="minorHAnsi" w:cstheme="minorHAnsi"/>
              <w:sz w:val="22"/>
              <w:szCs w:val="22"/>
            </w:rPr>
            <w:t>5</w:t>
          </w:r>
        </w:p>
        <w:p w14:paraId="18A17AB5" w14:textId="5952EF23" w:rsidR="009D6BC0" w:rsidRPr="00DF167C" w:rsidRDefault="009D6BC0"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 xml:space="preserve">ANEXO I – TERMO DE REFERÊNCIA </w:t>
          </w:r>
          <w:r w:rsidRPr="00DF167C">
            <w:rPr>
              <w:rFonts w:asciiTheme="minorHAnsi" w:hAnsiTheme="minorHAnsi" w:cstheme="minorHAnsi"/>
              <w:sz w:val="22"/>
              <w:szCs w:val="22"/>
            </w:rPr>
            <w:ptab w:relativeTo="margin" w:alignment="right" w:leader="dot"/>
          </w:r>
          <w:r w:rsidRPr="00DF167C">
            <w:rPr>
              <w:rFonts w:asciiTheme="minorHAnsi" w:hAnsiTheme="minorHAnsi" w:cstheme="minorHAnsi"/>
              <w:sz w:val="22"/>
              <w:szCs w:val="22"/>
            </w:rPr>
            <w:t>2</w:t>
          </w:r>
          <w:r w:rsidR="008A679D">
            <w:rPr>
              <w:rFonts w:asciiTheme="minorHAnsi" w:hAnsiTheme="minorHAnsi" w:cstheme="minorHAnsi"/>
              <w:sz w:val="22"/>
              <w:szCs w:val="22"/>
            </w:rPr>
            <w:t>6</w:t>
          </w:r>
        </w:p>
        <w:p w14:paraId="323E92EC" w14:textId="4EC9CD44" w:rsidR="009D6BC0" w:rsidRPr="00DF167C" w:rsidRDefault="009D6BC0"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ANEXO II – ESTUDO TÉCNICO PRELIMINAR</w:t>
          </w:r>
          <w:r w:rsidR="006E3305" w:rsidRPr="00DF167C">
            <w:rPr>
              <w:rFonts w:asciiTheme="minorHAnsi" w:hAnsiTheme="minorHAnsi" w:cstheme="minorHAnsi"/>
              <w:sz w:val="22"/>
              <w:szCs w:val="22"/>
            </w:rPr>
            <w:t xml:space="preserve"> E ANÁLISE DE RISCO</w:t>
          </w:r>
          <w:r w:rsidRPr="00DF167C">
            <w:rPr>
              <w:rFonts w:asciiTheme="minorHAnsi" w:hAnsiTheme="minorHAnsi" w:cstheme="minorHAnsi"/>
              <w:sz w:val="22"/>
              <w:szCs w:val="22"/>
            </w:rPr>
            <w:t xml:space="preserve"> </w:t>
          </w:r>
          <w:r w:rsidRPr="00DF167C">
            <w:rPr>
              <w:rFonts w:asciiTheme="minorHAnsi" w:hAnsiTheme="minorHAnsi" w:cstheme="minorHAnsi"/>
              <w:sz w:val="22"/>
              <w:szCs w:val="22"/>
            </w:rPr>
            <w:ptab w:relativeTo="margin" w:alignment="right" w:leader="dot"/>
          </w:r>
          <w:r w:rsidR="00AD5CDF">
            <w:rPr>
              <w:rFonts w:asciiTheme="minorHAnsi" w:hAnsiTheme="minorHAnsi" w:cstheme="minorHAnsi"/>
              <w:sz w:val="22"/>
              <w:szCs w:val="22"/>
            </w:rPr>
            <w:t>5</w:t>
          </w:r>
          <w:r w:rsidR="008A679D">
            <w:rPr>
              <w:rFonts w:asciiTheme="minorHAnsi" w:hAnsiTheme="minorHAnsi" w:cstheme="minorHAnsi"/>
              <w:sz w:val="22"/>
              <w:szCs w:val="22"/>
            </w:rPr>
            <w:t>4</w:t>
          </w:r>
        </w:p>
        <w:p w14:paraId="25E9AE3A" w14:textId="28F5669C" w:rsidR="009D6BC0" w:rsidRPr="00DF167C" w:rsidRDefault="009D6BC0"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ANEXO III – PLANILHA DE PROPOSTA</w:t>
          </w:r>
          <w:r w:rsidRPr="00DF167C">
            <w:rPr>
              <w:rFonts w:asciiTheme="minorHAnsi" w:hAnsiTheme="minorHAnsi" w:cstheme="minorHAnsi"/>
              <w:sz w:val="22"/>
              <w:szCs w:val="22"/>
            </w:rPr>
            <w:ptab w:relativeTo="margin" w:alignment="right" w:leader="dot"/>
          </w:r>
          <w:r w:rsidR="00AB639D">
            <w:rPr>
              <w:rFonts w:asciiTheme="minorHAnsi" w:hAnsiTheme="minorHAnsi" w:cstheme="minorHAnsi"/>
              <w:sz w:val="22"/>
              <w:szCs w:val="22"/>
            </w:rPr>
            <w:t>6</w:t>
          </w:r>
          <w:r w:rsidR="008A679D">
            <w:rPr>
              <w:rFonts w:asciiTheme="minorHAnsi" w:hAnsiTheme="minorHAnsi" w:cstheme="minorHAnsi"/>
              <w:sz w:val="22"/>
              <w:szCs w:val="22"/>
            </w:rPr>
            <w:t>3</w:t>
          </w:r>
        </w:p>
        <w:p w14:paraId="04917039" w14:textId="45E68683" w:rsidR="009D6BC0" w:rsidRPr="00DF167C" w:rsidRDefault="009D6BC0"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 xml:space="preserve">ANEXO IV – DECLARAÇÃO GERAL </w:t>
          </w:r>
          <w:r w:rsidRPr="00DF167C">
            <w:rPr>
              <w:rFonts w:asciiTheme="minorHAnsi" w:hAnsiTheme="minorHAnsi" w:cstheme="minorHAnsi"/>
              <w:sz w:val="22"/>
              <w:szCs w:val="22"/>
            </w:rPr>
            <w:ptab w:relativeTo="margin" w:alignment="right" w:leader="dot"/>
          </w:r>
          <w:r w:rsidR="00AB639D">
            <w:rPr>
              <w:rFonts w:asciiTheme="minorHAnsi" w:hAnsiTheme="minorHAnsi" w:cstheme="minorHAnsi"/>
              <w:sz w:val="22"/>
              <w:szCs w:val="22"/>
            </w:rPr>
            <w:t>6</w:t>
          </w:r>
          <w:r w:rsidR="008A679D">
            <w:rPr>
              <w:rFonts w:asciiTheme="minorHAnsi" w:hAnsiTheme="minorHAnsi" w:cstheme="minorHAnsi"/>
              <w:sz w:val="22"/>
              <w:szCs w:val="22"/>
            </w:rPr>
            <w:t>5</w:t>
          </w:r>
        </w:p>
        <w:p w14:paraId="6145069A" w14:textId="5704BC84" w:rsidR="00161032" w:rsidRPr="00DF167C" w:rsidRDefault="00161032"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 xml:space="preserve">ANEXO V – DECLARAÇÃO DE EMPRESA DE PEQUENO PORTE </w:t>
          </w:r>
          <w:r w:rsidRPr="00DF167C">
            <w:rPr>
              <w:rFonts w:asciiTheme="minorHAnsi" w:hAnsiTheme="minorHAnsi" w:cstheme="minorHAnsi"/>
              <w:sz w:val="22"/>
              <w:szCs w:val="22"/>
            </w:rPr>
            <w:ptab w:relativeTo="margin" w:alignment="right" w:leader="dot"/>
          </w:r>
          <w:r w:rsidR="00AB639D">
            <w:rPr>
              <w:rFonts w:asciiTheme="minorHAnsi" w:hAnsiTheme="minorHAnsi" w:cstheme="minorHAnsi"/>
              <w:sz w:val="22"/>
              <w:szCs w:val="22"/>
            </w:rPr>
            <w:t>6</w:t>
          </w:r>
          <w:r w:rsidR="008A679D">
            <w:rPr>
              <w:rFonts w:asciiTheme="minorHAnsi" w:hAnsiTheme="minorHAnsi" w:cstheme="minorHAnsi"/>
              <w:sz w:val="22"/>
              <w:szCs w:val="22"/>
            </w:rPr>
            <w:t>6</w:t>
          </w:r>
        </w:p>
        <w:p w14:paraId="1C415AA6" w14:textId="66FE8D6B" w:rsidR="009D6BC0" w:rsidRPr="00DF167C" w:rsidRDefault="009D6BC0" w:rsidP="005E0810">
          <w:pPr>
            <w:pStyle w:val="PargrafodaLista"/>
            <w:spacing w:line="276" w:lineRule="auto"/>
            <w:ind w:left="714"/>
            <w:rPr>
              <w:rFonts w:asciiTheme="minorHAnsi" w:hAnsiTheme="minorHAnsi" w:cstheme="minorHAnsi"/>
              <w:sz w:val="22"/>
              <w:szCs w:val="22"/>
            </w:rPr>
          </w:pPr>
          <w:r w:rsidRPr="00DF167C">
            <w:rPr>
              <w:rFonts w:asciiTheme="minorHAnsi" w:hAnsiTheme="minorHAnsi" w:cstheme="minorHAnsi"/>
              <w:sz w:val="22"/>
              <w:szCs w:val="22"/>
            </w:rPr>
            <w:t>ANEXO V</w:t>
          </w:r>
          <w:r w:rsidR="00233D69" w:rsidRPr="00DF167C">
            <w:rPr>
              <w:rFonts w:asciiTheme="minorHAnsi" w:hAnsiTheme="minorHAnsi" w:cstheme="minorHAnsi"/>
              <w:sz w:val="22"/>
              <w:szCs w:val="22"/>
            </w:rPr>
            <w:t>I</w:t>
          </w:r>
          <w:r w:rsidRPr="00DF167C">
            <w:rPr>
              <w:rFonts w:asciiTheme="minorHAnsi" w:hAnsiTheme="minorHAnsi" w:cstheme="minorHAnsi"/>
              <w:sz w:val="22"/>
              <w:szCs w:val="22"/>
            </w:rPr>
            <w:t xml:space="preserve"> – MINUTA </w:t>
          </w:r>
          <w:r w:rsidR="00FD24B6" w:rsidRPr="00DF167C">
            <w:rPr>
              <w:rFonts w:asciiTheme="minorHAnsi" w:hAnsiTheme="minorHAnsi" w:cstheme="minorHAnsi"/>
              <w:sz w:val="22"/>
              <w:szCs w:val="22"/>
            </w:rPr>
            <w:t xml:space="preserve">DO CONTRATO </w:t>
          </w:r>
          <w:r w:rsidRPr="00DF167C">
            <w:rPr>
              <w:rFonts w:asciiTheme="minorHAnsi" w:hAnsiTheme="minorHAnsi" w:cstheme="minorHAnsi"/>
              <w:sz w:val="22"/>
              <w:szCs w:val="22"/>
            </w:rPr>
            <w:ptab w:relativeTo="margin" w:alignment="right" w:leader="dot"/>
          </w:r>
          <w:r w:rsidR="00AB639D">
            <w:rPr>
              <w:rFonts w:asciiTheme="minorHAnsi" w:hAnsiTheme="minorHAnsi" w:cstheme="minorHAnsi"/>
              <w:sz w:val="22"/>
              <w:szCs w:val="22"/>
            </w:rPr>
            <w:t>6</w:t>
          </w:r>
          <w:r w:rsidR="008A679D">
            <w:rPr>
              <w:rFonts w:asciiTheme="minorHAnsi" w:hAnsiTheme="minorHAnsi" w:cstheme="minorHAnsi"/>
              <w:sz w:val="22"/>
              <w:szCs w:val="22"/>
            </w:rPr>
            <w:t>7</w:t>
          </w:r>
        </w:p>
        <w:p w14:paraId="15099E6D" w14:textId="2280577C" w:rsidR="00B41EFF" w:rsidRPr="00DF167C" w:rsidRDefault="009D6BC0" w:rsidP="005E0810">
          <w:pPr>
            <w:pStyle w:val="PargrafodaLista"/>
            <w:spacing w:line="276" w:lineRule="auto"/>
            <w:ind w:left="714"/>
            <w:rPr>
              <w:rFonts w:asciiTheme="minorHAnsi" w:hAnsiTheme="minorHAnsi" w:cstheme="minorHAnsi"/>
              <w:sz w:val="20"/>
            </w:rPr>
          </w:pPr>
          <w:r w:rsidRPr="00DF167C">
            <w:rPr>
              <w:rFonts w:asciiTheme="minorHAnsi" w:hAnsiTheme="minorHAnsi" w:cstheme="minorHAnsi"/>
              <w:sz w:val="22"/>
              <w:szCs w:val="22"/>
            </w:rPr>
            <w:t>ANEXO VI</w:t>
          </w:r>
          <w:r w:rsidR="00233D69" w:rsidRPr="00DF167C">
            <w:rPr>
              <w:rFonts w:asciiTheme="minorHAnsi" w:hAnsiTheme="minorHAnsi" w:cstheme="minorHAnsi"/>
              <w:sz w:val="22"/>
              <w:szCs w:val="22"/>
            </w:rPr>
            <w:t>I</w:t>
          </w:r>
          <w:r w:rsidRPr="00DF167C">
            <w:rPr>
              <w:rFonts w:asciiTheme="minorHAnsi" w:hAnsiTheme="minorHAnsi" w:cstheme="minorHAnsi"/>
              <w:sz w:val="22"/>
              <w:szCs w:val="22"/>
            </w:rPr>
            <w:t xml:space="preserve"> – TERMO DE CIÊNCIA E NOTIFICAÇÃO</w:t>
          </w:r>
          <w:r w:rsidRPr="00DF167C">
            <w:rPr>
              <w:rFonts w:asciiTheme="minorHAnsi" w:hAnsiTheme="minorHAnsi" w:cstheme="minorHAnsi"/>
              <w:sz w:val="20"/>
            </w:rPr>
            <w:t xml:space="preserve"> </w:t>
          </w:r>
          <w:r w:rsidRPr="00DF167C">
            <w:rPr>
              <w:rFonts w:asciiTheme="minorHAnsi" w:hAnsiTheme="minorHAnsi" w:cstheme="minorHAnsi"/>
              <w:sz w:val="20"/>
            </w:rPr>
            <w:ptab w:relativeTo="margin" w:alignment="right" w:leader="dot"/>
          </w:r>
          <w:r w:rsidR="008A679D">
            <w:rPr>
              <w:rFonts w:asciiTheme="minorHAnsi" w:hAnsiTheme="minorHAnsi" w:cstheme="minorHAnsi"/>
              <w:sz w:val="20"/>
            </w:rPr>
            <w:t>78</w:t>
          </w:r>
        </w:p>
      </w:sdtContent>
    </w:sdt>
    <w:p w14:paraId="731075A6" w14:textId="77777777" w:rsidR="003656C6" w:rsidRPr="00DF167C" w:rsidRDefault="003656C6" w:rsidP="003D0C45">
      <w:pPr>
        <w:jc w:val="both"/>
        <w:rPr>
          <w:rFonts w:asciiTheme="minorHAnsi" w:eastAsiaTheme="minorEastAsia" w:hAnsiTheme="minorHAnsi" w:cstheme="minorHAnsi"/>
          <w:b/>
          <w:bCs/>
          <w:sz w:val="21"/>
          <w:szCs w:val="21"/>
        </w:rPr>
      </w:pPr>
    </w:p>
    <w:p w14:paraId="4F1B7E0B" w14:textId="77777777" w:rsidR="003771A0" w:rsidRPr="00DF167C" w:rsidRDefault="003771A0" w:rsidP="003D0C45">
      <w:pPr>
        <w:jc w:val="both"/>
        <w:rPr>
          <w:rFonts w:asciiTheme="minorHAnsi" w:eastAsiaTheme="minorEastAsia" w:hAnsiTheme="minorHAnsi" w:cstheme="minorHAnsi"/>
          <w:b/>
          <w:bCs/>
          <w:sz w:val="21"/>
          <w:szCs w:val="21"/>
        </w:rPr>
      </w:pPr>
    </w:p>
    <w:p w14:paraId="045C4C96" w14:textId="77777777" w:rsidR="003771A0" w:rsidRPr="00DF167C" w:rsidRDefault="003771A0" w:rsidP="003D0C45">
      <w:pPr>
        <w:jc w:val="both"/>
        <w:rPr>
          <w:rFonts w:asciiTheme="minorHAnsi" w:eastAsiaTheme="minorEastAsia" w:hAnsiTheme="minorHAnsi" w:cstheme="minorHAnsi"/>
          <w:b/>
          <w:bCs/>
          <w:sz w:val="21"/>
          <w:szCs w:val="21"/>
        </w:rPr>
      </w:pPr>
    </w:p>
    <w:p w14:paraId="73B106F8" w14:textId="77777777" w:rsidR="003771A0" w:rsidRPr="00DF167C" w:rsidRDefault="003771A0" w:rsidP="003D0C45">
      <w:pPr>
        <w:jc w:val="both"/>
        <w:rPr>
          <w:rFonts w:asciiTheme="minorHAnsi" w:eastAsiaTheme="minorEastAsia" w:hAnsiTheme="minorHAnsi" w:cstheme="minorHAnsi"/>
          <w:b/>
          <w:bCs/>
          <w:sz w:val="21"/>
          <w:szCs w:val="21"/>
        </w:rPr>
      </w:pPr>
    </w:p>
    <w:p w14:paraId="70CDE3C9" w14:textId="77777777" w:rsidR="003771A0" w:rsidRPr="00DF167C" w:rsidRDefault="003771A0" w:rsidP="003D0C45">
      <w:pPr>
        <w:jc w:val="both"/>
        <w:rPr>
          <w:rFonts w:asciiTheme="minorHAnsi" w:eastAsiaTheme="minorEastAsia" w:hAnsiTheme="minorHAnsi" w:cstheme="minorHAnsi"/>
          <w:b/>
          <w:bCs/>
          <w:sz w:val="21"/>
          <w:szCs w:val="21"/>
        </w:rPr>
      </w:pPr>
    </w:p>
    <w:p w14:paraId="4B1CEDFB" w14:textId="77777777" w:rsidR="003771A0" w:rsidRPr="00DF167C" w:rsidRDefault="003771A0" w:rsidP="003D0C45">
      <w:pPr>
        <w:jc w:val="both"/>
        <w:rPr>
          <w:rFonts w:asciiTheme="minorHAnsi" w:eastAsiaTheme="minorEastAsia" w:hAnsiTheme="minorHAnsi" w:cstheme="minorHAnsi"/>
          <w:b/>
          <w:bCs/>
          <w:sz w:val="21"/>
          <w:szCs w:val="21"/>
        </w:rPr>
      </w:pPr>
    </w:p>
    <w:p w14:paraId="20DEB1D0" w14:textId="77777777" w:rsidR="003771A0" w:rsidRPr="00DF167C" w:rsidRDefault="003771A0" w:rsidP="003D0C45">
      <w:pPr>
        <w:jc w:val="both"/>
        <w:rPr>
          <w:rFonts w:asciiTheme="minorHAnsi" w:eastAsiaTheme="minorEastAsia" w:hAnsiTheme="minorHAnsi" w:cstheme="minorHAnsi"/>
          <w:b/>
          <w:bCs/>
          <w:sz w:val="21"/>
          <w:szCs w:val="21"/>
        </w:rPr>
      </w:pPr>
    </w:p>
    <w:p w14:paraId="451C9C1B" w14:textId="77777777" w:rsidR="003771A0" w:rsidRPr="00DF167C" w:rsidRDefault="003771A0" w:rsidP="003D0C45">
      <w:pPr>
        <w:jc w:val="both"/>
        <w:rPr>
          <w:rFonts w:asciiTheme="minorHAnsi" w:eastAsiaTheme="minorEastAsia" w:hAnsiTheme="minorHAnsi" w:cstheme="minorHAnsi"/>
          <w:b/>
          <w:bCs/>
          <w:sz w:val="21"/>
          <w:szCs w:val="21"/>
        </w:rPr>
      </w:pPr>
    </w:p>
    <w:p w14:paraId="373192C4" w14:textId="77777777" w:rsidR="003771A0" w:rsidRPr="00DF167C" w:rsidRDefault="003771A0" w:rsidP="003D0C45">
      <w:pPr>
        <w:jc w:val="both"/>
        <w:rPr>
          <w:rFonts w:asciiTheme="minorHAnsi" w:eastAsiaTheme="minorEastAsia" w:hAnsiTheme="minorHAnsi" w:cstheme="minorHAnsi"/>
          <w:b/>
          <w:bCs/>
          <w:sz w:val="21"/>
          <w:szCs w:val="21"/>
        </w:rPr>
      </w:pPr>
    </w:p>
    <w:p w14:paraId="1743B4B1" w14:textId="77777777" w:rsidR="003771A0" w:rsidRPr="00DF167C" w:rsidRDefault="003771A0" w:rsidP="003D0C45">
      <w:pPr>
        <w:jc w:val="both"/>
        <w:rPr>
          <w:rFonts w:asciiTheme="minorHAnsi" w:eastAsiaTheme="minorEastAsia" w:hAnsiTheme="minorHAnsi" w:cstheme="minorHAnsi"/>
          <w:b/>
          <w:bCs/>
          <w:sz w:val="21"/>
          <w:szCs w:val="21"/>
        </w:rPr>
      </w:pPr>
    </w:p>
    <w:p w14:paraId="5A340733" w14:textId="77777777" w:rsidR="003771A0" w:rsidRPr="00DF167C" w:rsidRDefault="003771A0" w:rsidP="003D0C45">
      <w:pPr>
        <w:jc w:val="both"/>
        <w:rPr>
          <w:rFonts w:asciiTheme="minorHAnsi" w:eastAsiaTheme="minorEastAsia" w:hAnsiTheme="minorHAnsi" w:cstheme="minorHAnsi"/>
          <w:b/>
          <w:bCs/>
          <w:sz w:val="21"/>
          <w:szCs w:val="21"/>
        </w:rPr>
      </w:pPr>
    </w:p>
    <w:p w14:paraId="74D743B1" w14:textId="77777777" w:rsidR="003771A0" w:rsidRPr="00DF167C" w:rsidRDefault="003771A0" w:rsidP="003D0C45">
      <w:pPr>
        <w:jc w:val="both"/>
        <w:rPr>
          <w:rFonts w:asciiTheme="minorHAnsi" w:eastAsiaTheme="minorEastAsia" w:hAnsiTheme="minorHAnsi" w:cstheme="minorHAnsi"/>
          <w:b/>
          <w:bCs/>
          <w:sz w:val="21"/>
          <w:szCs w:val="21"/>
        </w:rPr>
      </w:pPr>
    </w:p>
    <w:p w14:paraId="7BDD7AFD" w14:textId="77777777" w:rsidR="003771A0" w:rsidRPr="00DF167C" w:rsidRDefault="003771A0" w:rsidP="003D0C45">
      <w:pPr>
        <w:jc w:val="both"/>
        <w:rPr>
          <w:rFonts w:asciiTheme="minorHAnsi" w:eastAsiaTheme="minorEastAsia" w:hAnsiTheme="minorHAnsi" w:cstheme="minorHAnsi"/>
          <w:b/>
          <w:bCs/>
          <w:sz w:val="21"/>
          <w:szCs w:val="21"/>
        </w:rPr>
      </w:pPr>
    </w:p>
    <w:p w14:paraId="53183AB4" w14:textId="77777777" w:rsidR="003771A0" w:rsidRPr="00DF167C" w:rsidRDefault="003771A0" w:rsidP="003D0C45">
      <w:pPr>
        <w:jc w:val="both"/>
        <w:rPr>
          <w:rFonts w:asciiTheme="minorHAnsi" w:eastAsiaTheme="minorEastAsia" w:hAnsiTheme="minorHAnsi" w:cstheme="minorHAnsi"/>
          <w:b/>
          <w:bCs/>
          <w:sz w:val="21"/>
          <w:szCs w:val="21"/>
        </w:rPr>
      </w:pPr>
    </w:p>
    <w:p w14:paraId="215849FA" w14:textId="77777777" w:rsidR="003771A0" w:rsidRPr="00DF167C" w:rsidRDefault="003771A0" w:rsidP="003D0C45">
      <w:pPr>
        <w:jc w:val="both"/>
        <w:rPr>
          <w:rFonts w:asciiTheme="minorHAnsi" w:eastAsiaTheme="minorEastAsia" w:hAnsiTheme="minorHAnsi" w:cstheme="minorHAnsi"/>
          <w:b/>
          <w:bCs/>
          <w:sz w:val="21"/>
          <w:szCs w:val="21"/>
        </w:rPr>
      </w:pPr>
    </w:p>
    <w:p w14:paraId="46AECFA3" w14:textId="77777777" w:rsidR="003771A0" w:rsidRPr="00DF167C" w:rsidRDefault="003771A0" w:rsidP="003D0C45">
      <w:pPr>
        <w:jc w:val="both"/>
        <w:rPr>
          <w:rFonts w:asciiTheme="minorHAnsi" w:eastAsiaTheme="minorEastAsia" w:hAnsiTheme="minorHAnsi" w:cstheme="minorHAnsi"/>
          <w:b/>
          <w:bCs/>
          <w:sz w:val="21"/>
          <w:szCs w:val="21"/>
        </w:rPr>
      </w:pPr>
    </w:p>
    <w:p w14:paraId="7EDB40E5" w14:textId="77777777" w:rsidR="003771A0" w:rsidRPr="00DF167C" w:rsidRDefault="003771A0" w:rsidP="003D0C45">
      <w:pPr>
        <w:jc w:val="both"/>
        <w:rPr>
          <w:rFonts w:asciiTheme="minorHAnsi" w:eastAsiaTheme="minorEastAsia" w:hAnsiTheme="minorHAnsi" w:cstheme="minorHAnsi"/>
          <w:b/>
          <w:bCs/>
          <w:sz w:val="21"/>
          <w:szCs w:val="21"/>
        </w:rPr>
      </w:pPr>
    </w:p>
    <w:p w14:paraId="366A8776" w14:textId="77777777" w:rsidR="003771A0" w:rsidRPr="00DF167C" w:rsidRDefault="003771A0" w:rsidP="003D0C45">
      <w:pPr>
        <w:jc w:val="both"/>
        <w:rPr>
          <w:rFonts w:asciiTheme="minorHAnsi" w:eastAsiaTheme="minorEastAsia" w:hAnsiTheme="minorHAnsi" w:cstheme="minorHAnsi"/>
          <w:b/>
          <w:bCs/>
          <w:sz w:val="21"/>
          <w:szCs w:val="21"/>
        </w:rPr>
      </w:pPr>
    </w:p>
    <w:p w14:paraId="145148DA" w14:textId="77777777" w:rsidR="003771A0" w:rsidRPr="00DF167C" w:rsidRDefault="003771A0" w:rsidP="003D0C45">
      <w:pPr>
        <w:jc w:val="both"/>
        <w:rPr>
          <w:rFonts w:asciiTheme="minorHAnsi" w:eastAsiaTheme="minorEastAsia" w:hAnsiTheme="minorHAnsi" w:cstheme="minorHAnsi"/>
          <w:b/>
          <w:bCs/>
          <w:sz w:val="21"/>
          <w:szCs w:val="21"/>
        </w:rPr>
      </w:pPr>
    </w:p>
    <w:p w14:paraId="079E23F6" w14:textId="77777777" w:rsidR="005E0810" w:rsidRPr="00DF167C" w:rsidRDefault="005E0810" w:rsidP="003D0C45">
      <w:pPr>
        <w:jc w:val="both"/>
        <w:rPr>
          <w:rFonts w:asciiTheme="minorHAnsi" w:eastAsiaTheme="minorEastAsia" w:hAnsiTheme="minorHAnsi" w:cstheme="minorHAnsi"/>
          <w:b/>
          <w:bCs/>
          <w:sz w:val="21"/>
          <w:szCs w:val="21"/>
        </w:rPr>
      </w:pPr>
    </w:p>
    <w:p w14:paraId="338E97A5" w14:textId="77777777" w:rsidR="00FD24B6" w:rsidRPr="00DF167C" w:rsidRDefault="00FD24B6" w:rsidP="003D0C45">
      <w:pPr>
        <w:jc w:val="both"/>
        <w:rPr>
          <w:rFonts w:asciiTheme="minorHAnsi" w:eastAsiaTheme="minorEastAsia" w:hAnsiTheme="minorHAnsi" w:cstheme="minorHAnsi"/>
          <w:b/>
          <w:bCs/>
          <w:sz w:val="21"/>
          <w:szCs w:val="21"/>
        </w:rPr>
      </w:pPr>
    </w:p>
    <w:p w14:paraId="307A7CC7" w14:textId="2913828A" w:rsidR="00CD339F" w:rsidRPr="00DF10EB" w:rsidRDefault="00CD339F" w:rsidP="00115B7A">
      <w:pPr>
        <w:pStyle w:val="Default"/>
        <w:numPr>
          <w:ilvl w:val="0"/>
          <w:numId w:val="13"/>
        </w:numPr>
        <w:spacing w:line="276" w:lineRule="auto"/>
        <w:jc w:val="both"/>
        <w:rPr>
          <w:rFonts w:asciiTheme="minorHAnsi" w:hAnsiTheme="minorHAnsi" w:cstheme="minorHAnsi"/>
          <w:b/>
          <w:bCs/>
          <w:sz w:val="21"/>
          <w:szCs w:val="21"/>
        </w:rPr>
      </w:pPr>
      <w:r w:rsidRPr="00DF10EB">
        <w:rPr>
          <w:rFonts w:asciiTheme="minorHAnsi" w:hAnsiTheme="minorHAnsi" w:cstheme="minorHAnsi"/>
          <w:b/>
          <w:bCs/>
          <w:sz w:val="21"/>
          <w:szCs w:val="21"/>
        </w:rPr>
        <w:lastRenderedPageBreak/>
        <w:t xml:space="preserve">PREÂMBULO </w:t>
      </w:r>
    </w:p>
    <w:p w14:paraId="3C80824C" w14:textId="77777777" w:rsidR="004E1140" w:rsidRPr="00DF10EB"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73FD1777" w:rsidR="00CD339F" w:rsidRPr="00DF10EB"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DF10EB">
        <w:rPr>
          <w:rFonts w:asciiTheme="minorHAnsi" w:hAnsiTheme="minorHAnsi" w:cstheme="minorHAnsi"/>
          <w:b/>
          <w:bCs/>
          <w:color w:val="auto"/>
          <w:sz w:val="21"/>
          <w:szCs w:val="21"/>
        </w:rPr>
        <w:t>A PREFEITURA MUNICIPAL DE SANTA BRANCA</w:t>
      </w:r>
      <w:r w:rsidRPr="00DF10EB">
        <w:rPr>
          <w:rFonts w:asciiTheme="minorHAnsi" w:hAnsiTheme="minorHAnsi" w:cstheme="minorHAnsi"/>
          <w:color w:val="auto"/>
          <w:sz w:val="21"/>
          <w:szCs w:val="21"/>
        </w:rPr>
        <w:t xml:space="preserve"> situad</w:t>
      </w:r>
      <w:r w:rsidR="00BD2589" w:rsidRPr="00DF10EB">
        <w:rPr>
          <w:rFonts w:asciiTheme="minorHAnsi" w:hAnsiTheme="minorHAnsi" w:cstheme="minorHAnsi"/>
          <w:color w:val="auto"/>
          <w:sz w:val="21"/>
          <w:szCs w:val="21"/>
        </w:rPr>
        <w:t>a</w:t>
      </w:r>
      <w:r w:rsidRPr="00DF10EB">
        <w:rPr>
          <w:rFonts w:asciiTheme="minorHAnsi" w:hAnsiTheme="minorHAnsi" w:cstheme="minorHAnsi"/>
          <w:color w:val="auto"/>
          <w:sz w:val="21"/>
          <w:szCs w:val="21"/>
        </w:rPr>
        <w:t xml:space="preserve"> na Rua Prudente de Moraes nº 93, Centro, </w:t>
      </w:r>
      <w:r w:rsidRPr="00DF10EB">
        <w:rPr>
          <w:rFonts w:asciiTheme="minorHAnsi" w:hAnsiTheme="minorHAnsi" w:cstheme="minorHAnsi"/>
          <w:b/>
          <w:bCs/>
          <w:color w:val="auto"/>
          <w:sz w:val="21"/>
          <w:szCs w:val="21"/>
        </w:rPr>
        <w:t xml:space="preserve">TORNA PÚBLICA </w:t>
      </w:r>
      <w:r w:rsidRPr="00DF10EB">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DF10EB">
        <w:rPr>
          <w:rFonts w:asciiTheme="minorHAnsi" w:hAnsiTheme="minorHAnsi" w:cstheme="minorHAnsi"/>
          <w:b/>
          <w:bCs/>
          <w:color w:val="auto"/>
          <w:sz w:val="21"/>
          <w:szCs w:val="21"/>
        </w:rPr>
        <w:t xml:space="preserve">MENOR PREÇO </w:t>
      </w:r>
      <w:r w:rsidR="005E0810" w:rsidRPr="00DF10EB">
        <w:rPr>
          <w:rFonts w:asciiTheme="minorHAnsi" w:hAnsiTheme="minorHAnsi" w:cstheme="minorHAnsi"/>
          <w:b/>
          <w:bCs/>
          <w:color w:val="auto"/>
          <w:sz w:val="21"/>
          <w:szCs w:val="21"/>
        </w:rPr>
        <w:t>GLOBAL</w:t>
      </w:r>
      <w:r w:rsidRPr="00DF10EB">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DF10EB">
        <w:rPr>
          <w:rFonts w:asciiTheme="minorHAnsi" w:hAnsiTheme="minorHAnsi" w:cstheme="minorHAnsi"/>
          <w:b/>
          <w:bCs/>
          <w:color w:val="auto"/>
          <w:sz w:val="21"/>
          <w:szCs w:val="21"/>
        </w:rPr>
        <w:t>Lei Federal nº 14.133 de 202</w:t>
      </w:r>
      <w:r w:rsidR="00FD5D08" w:rsidRPr="00DF10EB">
        <w:rPr>
          <w:rFonts w:asciiTheme="minorHAnsi" w:hAnsiTheme="minorHAnsi" w:cstheme="minorHAnsi"/>
          <w:b/>
          <w:bCs/>
          <w:color w:val="auto"/>
          <w:sz w:val="21"/>
          <w:szCs w:val="21"/>
        </w:rPr>
        <w:t>3</w:t>
      </w:r>
      <w:r w:rsidRPr="00DF10EB">
        <w:rPr>
          <w:rFonts w:asciiTheme="minorHAnsi" w:hAnsiTheme="minorHAnsi" w:cstheme="minorHAnsi"/>
          <w:color w:val="auto"/>
          <w:sz w:val="21"/>
          <w:szCs w:val="21"/>
        </w:rPr>
        <w:t>,</w:t>
      </w:r>
      <w:r w:rsidR="005E0810" w:rsidRPr="00DF10EB">
        <w:rPr>
          <w:rFonts w:asciiTheme="minorHAnsi" w:hAnsiTheme="minorHAnsi" w:cstheme="minorHAnsi"/>
          <w:color w:val="auto"/>
          <w:sz w:val="21"/>
          <w:szCs w:val="21"/>
        </w:rPr>
        <w:t xml:space="preserve"> </w:t>
      </w:r>
      <w:r w:rsidR="002C254A" w:rsidRPr="00DF10EB">
        <w:rPr>
          <w:rFonts w:asciiTheme="minorHAnsi" w:hAnsiTheme="minorHAnsi" w:cstheme="minorHAnsi"/>
          <w:color w:val="auto"/>
          <w:sz w:val="21"/>
          <w:szCs w:val="21"/>
        </w:rPr>
        <w:t xml:space="preserve"> </w:t>
      </w:r>
      <w:r w:rsidR="002C254A" w:rsidRPr="00DF10EB">
        <w:rPr>
          <w:rFonts w:asciiTheme="minorHAnsi" w:hAnsiTheme="minorHAnsi" w:cstheme="minorHAnsi"/>
          <w:b/>
          <w:bCs/>
          <w:color w:val="auto"/>
          <w:sz w:val="21"/>
          <w:szCs w:val="21"/>
        </w:rPr>
        <w:t xml:space="preserve">Decreto Municipal nº </w:t>
      </w:r>
      <w:r w:rsidR="005E0810" w:rsidRPr="00DF10EB">
        <w:rPr>
          <w:rFonts w:asciiTheme="minorHAnsi" w:hAnsiTheme="minorHAnsi" w:cstheme="minorHAnsi"/>
          <w:b/>
          <w:bCs/>
          <w:color w:val="auto"/>
          <w:sz w:val="21"/>
          <w:szCs w:val="21"/>
        </w:rPr>
        <w:t>399</w:t>
      </w:r>
      <w:r w:rsidR="002C254A" w:rsidRPr="00DF10EB">
        <w:rPr>
          <w:rFonts w:asciiTheme="minorHAnsi" w:hAnsiTheme="minorHAnsi" w:cstheme="minorHAnsi"/>
          <w:b/>
          <w:bCs/>
          <w:color w:val="auto"/>
          <w:sz w:val="21"/>
          <w:szCs w:val="21"/>
        </w:rPr>
        <w:t>/2023</w:t>
      </w:r>
      <w:r w:rsidR="002C254A" w:rsidRPr="00DF10EB">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DF10EB">
        <w:rPr>
          <w:rFonts w:asciiTheme="minorHAnsi" w:hAnsiTheme="minorHAnsi" w:cstheme="minorHAnsi"/>
          <w:color w:val="auto"/>
          <w:sz w:val="21"/>
          <w:szCs w:val="21"/>
        </w:rPr>
        <w:t xml:space="preserve">. </w:t>
      </w:r>
    </w:p>
    <w:p w14:paraId="63EA9DDD" w14:textId="17DBC146" w:rsidR="00CD339F" w:rsidRPr="00DF10EB"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DF10EB">
        <w:rPr>
          <w:rFonts w:asciiTheme="minorHAnsi" w:hAnsiTheme="minorHAnsi" w:cstheme="minorHAnsi"/>
          <w:b/>
          <w:bCs/>
          <w:color w:val="auto"/>
          <w:sz w:val="21"/>
          <w:szCs w:val="21"/>
        </w:rPr>
        <w:t>2.  DO OBJETO</w:t>
      </w:r>
    </w:p>
    <w:p w14:paraId="6BE24350" w14:textId="323C3F84" w:rsidR="00CD339F" w:rsidRPr="00DF10EB" w:rsidRDefault="00CD339F" w:rsidP="007A5D5B">
      <w:pPr>
        <w:pStyle w:val="Default"/>
        <w:spacing w:after="162"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2.1. A presente licitação tem por objet</w:t>
      </w:r>
      <w:r w:rsidR="008453ED" w:rsidRPr="00DF10EB">
        <w:rPr>
          <w:rFonts w:asciiTheme="minorHAnsi" w:hAnsiTheme="minorHAnsi" w:cstheme="minorHAnsi"/>
          <w:color w:val="auto"/>
          <w:sz w:val="21"/>
          <w:szCs w:val="21"/>
        </w:rPr>
        <w:t>o</w:t>
      </w:r>
      <w:r w:rsidRPr="00DF10EB">
        <w:rPr>
          <w:rFonts w:asciiTheme="minorHAnsi" w:hAnsiTheme="minorHAnsi" w:cstheme="minorHAnsi"/>
          <w:color w:val="auto"/>
          <w:sz w:val="21"/>
          <w:szCs w:val="21"/>
        </w:rPr>
        <w:t xml:space="preserve"> </w:t>
      </w:r>
      <w:r w:rsidR="008453ED" w:rsidRPr="00DF10EB">
        <w:rPr>
          <w:rFonts w:asciiTheme="minorHAnsi" w:hAnsiTheme="minorHAnsi" w:cstheme="minorHAnsi"/>
          <w:color w:val="auto"/>
          <w:sz w:val="21"/>
          <w:szCs w:val="21"/>
        </w:rPr>
        <w:t>a</w:t>
      </w:r>
      <w:r w:rsidRPr="00DF10EB">
        <w:rPr>
          <w:rFonts w:asciiTheme="minorHAnsi" w:hAnsiTheme="minorHAnsi" w:cstheme="minorHAnsi"/>
          <w:color w:val="auto"/>
          <w:sz w:val="21"/>
          <w:szCs w:val="21"/>
        </w:rPr>
        <w:t xml:space="preserve"> </w:t>
      </w:r>
      <w:r w:rsidR="000F6283" w:rsidRPr="00DF10EB">
        <w:rPr>
          <w:rFonts w:asciiTheme="minorHAnsi" w:hAnsiTheme="minorHAnsi" w:cstheme="minorHAnsi"/>
          <w:b/>
          <w:color w:val="auto"/>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r w:rsidRPr="00DF10EB">
        <w:rPr>
          <w:rFonts w:asciiTheme="minorHAnsi" w:hAnsiTheme="minorHAnsi" w:cstheme="minorHAnsi"/>
          <w:color w:val="auto"/>
          <w:sz w:val="21"/>
          <w:szCs w:val="21"/>
        </w:rPr>
        <w:t xml:space="preserve">, conforme condições, quantidades e exigências estabelecidas neste Edital e seus anexos. </w:t>
      </w:r>
    </w:p>
    <w:p w14:paraId="623D4FEB" w14:textId="22374790" w:rsidR="00CD339F" w:rsidRPr="00DF10EB" w:rsidRDefault="00CD339F" w:rsidP="007A5D5B">
      <w:pPr>
        <w:pStyle w:val="Default"/>
        <w:spacing w:after="162" w:line="276" w:lineRule="auto"/>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2.2. </w:t>
      </w:r>
      <w:r w:rsidRPr="00DF10EB">
        <w:rPr>
          <w:rFonts w:asciiTheme="minorHAnsi" w:hAnsiTheme="minorHAnsi" w:cstheme="minorHAnsi"/>
          <w:b/>
          <w:bCs/>
          <w:color w:val="auto"/>
          <w:sz w:val="21"/>
          <w:szCs w:val="21"/>
        </w:rPr>
        <w:t xml:space="preserve">A licitação será dividida em </w:t>
      </w:r>
      <w:r w:rsidR="005E0810" w:rsidRPr="00DF10EB">
        <w:rPr>
          <w:rFonts w:asciiTheme="minorHAnsi" w:hAnsiTheme="minorHAnsi" w:cstheme="minorHAnsi"/>
          <w:b/>
          <w:bCs/>
          <w:color w:val="auto"/>
          <w:sz w:val="21"/>
          <w:szCs w:val="21"/>
        </w:rPr>
        <w:t>lote único</w:t>
      </w:r>
      <w:r w:rsidRPr="00DF10EB">
        <w:rPr>
          <w:rFonts w:asciiTheme="minorHAnsi" w:hAnsiTheme="minorHAnsi" w:cstheme="minorHAnsi"/>
          <w:color w:val="auto"/>
          <w:sz w:val="21"/>
          <w:szCs w:val="21"/>
        </w:rPr>
        <w:t xml:space="preserve">, conforme tabela constante </w:t>
      </w:r>
      <w:r w:rsidRPr="00DF10EB">
        <w:rPr>
          <w:rFonts w:asciiTheme="minorHAnsi" w:hAnsiTheme="minorHAnsi" w:cstheme="minorHAnsi"/>
          <w:sz w:val="21"/>
          <w:szCs w:val="21"/>
        </w:rPr>
        <w:t>do Termo de</w:t>
      </w:r>
      <w:r w:rsidR="00E17A87" w:rsidRPr="00DF10EB">
        <w:rPr>
          <w:rFonts w:asciiTheme="minorHAnsi" w:hAnsiTheme="minorHAnsi" w:cstheme="minorHAnsi"/>
          <w:sz w:val="21"/>
          <w:szCs w:val="21"/>
        </w:rPr>
        <w:t xml:space="preserve"> </w:t>
      </w:r>
      <w:r w:rsidRPr="00DF10EB">
        <w:rPr>
          <w:rFonts w:asciiTheme="minorHAnsi" w:hAnsiTheme="minorHAnsi" w:cstheme="minorHAnsi"/>
          <w:sz w:val="21"/>
          <w:szCs w:val="21"/>
        </w:rPr>
        <w:t xml:space="preserve">Referência, facultando-se ao licitante a participação em quantos itens forem de seu interesse. </w:t>
      </w:r>
    </w:p>
    <w:p w14:paraId="7098C667" w14:textId="1B2DEA60" w:rsidR="00CD339F" w:rsidRPr="00DF10EB" w:rsidRDefault="00CD339F" w:rsidP="0000600E">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DF10EB"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DF10EB" w:rsidRDefault="00CD339F" w:rsidP="00B01F82">
      <w:pPr>
        <w:pStyle w:val="Default"/>
        <w:numPr>
          <w:ilvl w:val="0"/>
          <w:numId w:val="3"/>
        </w:numPr>
        <w:spacing w:line="276" w:lineRule="auto"/>
        <w:jc w:val="both"/>
        <w:rPr>
          <w:rFonts w:asciiTheme="minorHAnsi" w:hAnsiTheme="minorHAnsi" w:cstheme="minorHAnsi"/>
          <w:b/>
          <w:bCs/>
          <w:sz w:val="21"/>
          <w:szCs w:val="21"/>
        </w:rPr>
      </w:pPr>
      <w:r w:rsidRPr="00DF10EB">
        <w:rPr>
          <w:rFonts w:asciiTheme="minorHAnsi" w:hAnsiTheme="minorHAnsi" w:cstheme="minorHAnsi"/>
          <w:b/>
          <w:bCs/>
          <w:sz w:val="21"/>
          <w:szCs w:val="21"/>
        </w:rPr>
        <w:t>DA PARTICIPAÇÃO NA LICITAÇÃO</w:t>
      </w:r>
    </w:p>
    <w:p w14:paraId="1F6CE855" w14:textId="77777777" w:rsidR="00AC3E46" w:rsidRPr="00DF10EB"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DF10EB"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DF10EB">
          <w:rPr>
            <w:rStyle w:val="Hyperlink"/>
            <w:rFonts w:asciiTheme="minorHAnsi" w:hAnsiTheme="minorHAnsi" w:cstheme="minorHAnsi"/>
            <w:b/>
            <w:sz w:val="21"/>
            <w:szCs w:val="21"/>
          </w:rPr>
          <w:t>www.bbmnetlicitacoes.com.br</w:t>
        </w:r>
      </w:hyperlink>
      <w:r w:rsidRPr="00DF10EB">
        <w:rPr>
          <w:rFonts w:asciiTheme="minorHAnsi" w:hAnsiTheme="minorHAnsi" w:cstheme="minorHAnsi"/>
          <w:color w:val="auto"/>
          <w:sz w:val="21"/>
          <w:szCs w:val="21"/>
        </w:rPr>
        <w:t>.</w:t>
      </w:r>
    </w:p>
    <w:p w14:paraId="7F3B8DAD"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DF10EB"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DF10EB"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0572F79" w14:textId="3F5114D5" w:rsidR="00AC3E46" w:rsidRPr="00DF10EB"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DF10EB">
        <w:rPr>
          <w:rFonts w:asciiTheme="minorHAnsi" w:hAnsiTheme="minorHAnsi" w:cstheme="minorHAnsi"/>
          <w:sz w:val="21"/>
          <w:szCs w:val="21"/>
        </w:rPr>
        <w:t xml:space="preserve">A não observância do disposto no item anterior poderá ensejar desclassificação no momento </w:t>
      </w:r>
      <w:r w:rsidRPr="00DF10EB">
        <w:rPr>
          <w:rFonts w:asciiTheme="minorHAnsi" w:hAnsiTheme="minorHAnsi" w:cstheme="minorHAnsi"/>
          <w:color w:val="auto"/>
          <w:sz w:val="21"/>
          <w:szCs w:val="21"/>
        </w:rPr>
        <w:t xml:space="preserve">da habilitação. </w:t>
      </w:r>
    </w:p>
    <w:p w14:paraId="07FDC3D5" w14:textId="3EDD2B2F" w:rsidR="00AC3E46" w:rsidRPr="00DF10EB" w:rsidRDefault="00AC3E46" w:rsidP="005E0810">
      <w:pPr>
        <w:pStyle w:val="Default"/>
        <w:spacing w:line="276" w:lineRule="auto"/>
        <w:jc w:val="both"/>
        <w:rPr>
          <w:rFonts w:asciiTheme="minorHAnsi" w:hAnsiTheme="minorHAnsi" w:cstheme="minorHAnsi"/>
          <w:color w:val="auto"/>
          <w:sz w:val="21"/>
          <w:szCs w:val="21"/>
        </w:rPr>
      </w:pPr>
    </w:p>
    <w:p w14:paraId="00389FA3" w14:textId="788A1334" w:rsidR="00E3295E" w:rsidRPr="00DF10EB" w:rsidRDefault="00E3295E" w:rsidP="007A5D5B">
      <w:pPr>
        <w:pStyle w:val="Default"/>
        <w:numPr>
          <w:ilvl w:val="1"/>
          <w:numId w:val="3"/>
        </w:numPr>
        <w:spacing w:line="276" w:lineRule="auto"/>
        <w:ind w:left="0" w:firstLine="0"/>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DF10EB"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DF10EB"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DF10EB">
        <w:rPr>
          <w:rFonts w:asciiTheme="minorHAnsi" w:hAnsiTheme="minorHAnsi" w:cstheme="minorHAnsi"/>
          <w:b/>
          <w:bCs/>
          <w:color w:val="auto"/>
          <w:sz w:val="21"/>
          <w:szCs w:val="21"/>
        </w:rPr>
        <w:t xml:space="preserve">Não poderão </w:t>
      </w:r>
      <w:r w:rsidRPr="00DF10EB">
        <w:rPr>
          <w:rFonts w:asciiTheme="minorHAnsi" w:hAnsiTheme="minorHAnsi" w:cstheme="minorHAnsi"/>
          <w:color w:val="auto"/>
          <w:sz w:val="21"/>
          <w:szCs w:val="21"/>
        </w:rPr>
        <w:t xml:space="preserve">disputar esta licitação: </w:t>
      </w:r>
    </w:p>
    <w:p w14:paraId="1B5D7760" w14:textId="77777777" w:rsidR="00AC3E46" w:rsidRPr="00DF10EB"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DF10EB" w:rsidRDefault="00F15B9B" w:rsidP="00B01F82">
      <w:pPr>
        <w:pStyle w:val="Default"/>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3</w:t>
      </w:r>
      <w:r w:rsidR="00AC3E46" w:rsidRPr="00DF10EB">
        <w:rPr>
          <w:rFonts w:asciiTheme="minorHAnsi" w:hAnsiTheme="minorHAnsi" w:cstheme="minorHAnsi"/>
          <w:color w:val="auto"/>
          <w:sz w:val="21"/>
          <w:szCs w:val="21"/>
        </w:rPr>
        <w:t>.</w:t>
      </w:r>
      <w:r w:rsidRPr="00DF10EB">
        <w:rPr>
          <w:rFonts w:asciiTheme="minorHAnsi" w:hAnsiTheme="minorHAnsi" w:cstheme="minorHAnsi"/>
          <w:color w:val="auto"/>
          <w:sz w:val="21"/>
          <w:szCs w:val="21"/>
        </w:rPr>
        <w:t>6</w:t>
      </w:r>
      <w:r w:rsidR="00AC3E46" w:rsidRPr="00DF10EB">
        <w:rPr>
          <w:rFonts w:asciiTheme="minorHAnsi" w:hAnsiTheme="minorHAnsi" w:cstheme="minorHAnsi"/>
          <w:color w:val="auto"/>
          <w:sz w:val="21"/>
          <w:szCs w:val="21"/>
        </w:rPr>
        <w:t>.1</w:t>
      </w:r>
      <w:r w:rsidR="00B03D07" w:rsidRPr="00DF10EB">
        <w:rPr>
          <w:rFonts w:asciiTheme="minorHAnsi" w:hAnsiTheme="minorHAnsi" w:cstheme="minorHAnsi"/>
          <w:color w:val="auto"/>
          <w:sz w:val="21"/>
          <w:szCs w:val="21"/>
        </w:rPr>
        <w:t xml:space="preserve">. </w:t>
      </w:r>
      <w:r w:rsidR="00AC3E46" w:rsidRPr="00DF10EB">
        <w:rPr>
          <w:rFonts w:asciiTheme="minorHAnsi" w:hAnsiTheme="minorHAnsi" w:cstheme="minorHAnsi"/>
          <w:color w:val="auto"/>
          <w:sz w:val="21"/>
          <w:szCs w:val="21"/>
        </w:rPr>
        <w:t xml:space="preserve"> </w:t>
      </w:r>
      <w:r w:rsidR="00AD7BFE" w:rsidRPr="00DF10EB">
        <w:rPr>
          <w:rFonts w:asciiTheme="minorHAnsi" w:hAnsiTheme="minorHAnsi" w:cstheme="minorHAnsi"/>
          <w:color w:val="auto"/>
          <w:sz w:val="21"/>
          <w:szCs w:val="21"/>
        </w:rPr>
        <w:t>A</w:t>
      </w:r>
      <w:r w:rsidR="00B03D07" w:rsidRPr="00DF10EB">
        <w:rPr>
          <w:rFonts w:asciiTheme="minorHAnsi" w:hAnsiTheme="minorHAnsi" w:cstheme="minorHAnsi"/>
          <w:color w:val="auto"/>
          <w:sz w:val="21"/>
          <w:szCs w:val="21"/>
        </w:rPr>
        <w:t xml:space="preserve">quele que não atenda às condições deste Edital e seu(s) anexo(s); </w:t>
      </w:r>
    </w:p>
    <w:p w14:paraId="7F35F710" w14:textId="16480DFF" w:rsidR="00B03D07" w:rsidRPr="00DF10EB" w:rsidRDefault="00F15B9B" w:rsidP="00B01F82">
      <w:pPr>
        <w:pStyle w:val="Default"/>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3.6.</w:t>
      </w:r>
      <w:r w:rsidR="00B03D07" w:rsidRPr="00DF10EB">
        <w:rPr>
          <w:rFonts w:asciiTheme="minorHAnsi" w:hAnsiTheme="minorHAnsi" w:cstheme="minorHAnsi"/>
          <w:color w:val="auto"/>
          <w:sz w:val="21"/>
          <w:szCs w:val="21"/>
        </w:rPr>
        <w:t xml:space="preserve">2. </w:t>
      </w:r>
      <w:r w:rsidR="00E80BB9" w:rsidRPr="00DF10EB">
        <w:rPr>
          <w:rFonts w:asciiTheme="minorHAnsi" w:hAnsiTheme="minorHAnsi" w:cstheme="minorHAnsi"/>
          <w:color w:val="auto"/>
          <w:sz w:val="21"/>
          <w:szCs w:val="21"/>
        </w:rPr>
        <w:t>A</w:t>
      </w:r>
      <w:r w:rsidR="00B03D07" w:rsidRPr="00DF10EB">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color w:val="auto"/>
          <w:sz w:val="21"/>
          <w:szCs w:val="21"/>
        </w:rPr>
        <w:t>3.6.</w:t>
      </w:r>
      <w:r w:rsidR="00B03D07" w:rsidRPr="00DF10EB">
        <w:rPr>
          <w:rFonts w:asciiTheme="minorHAnsi" w:hAnsiTheme="minorHAnsi" w:cstheme="minorHAnsi"/>
          <w:color w:val="auto"/>
          <w:sz w:val="21"/>
          <w:szCs w:val="21"/>
        </w:rPr>
        <w:t xml:space="preserve">3. </w:t>
      </w:r>
      <w:r w:rsidR="00E80BB9" w:rsidRPr="00DF10EB">
        <w:rPr>
          <w:rFonts w:asciiTheme="minorHAnsi" w:hAnsiTheme="minorHAnsi" w:cstheme="minorHAnsi"/>
          <w:color w:val="auto"/>
          <w:sz w:val="21"/>
          <w:szCs w:val="21"/>
        </w:rPr>
        <w:t>E</w:t>
      </w:r>
      <w:r w:rsidR="00B03D07" w:rsidRPr="00DF10EB">
        <w:rPr>
          <w:rFonts w:asciiTheme="minorHAnsi" w:hAnsiTheme="minorHAnsi" w:cstheme="minorHAnsi"/>
          <w:color w:val="auto"/>
          <w:sz w:val="21"/>
          <w:szCs w:val="21"/>
        </w:rPr>
        <w:t>mpresa, isoladamente ou em consórcio</w:t>
      </w:r>
      <w:r w:rsidR="00B03D07" w:rsidRPr="00DF10EB">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4. </w:t>
      </w:r>
      <w:r w:rsidR="00E80BB9" w:rsidRPr="00DF10EB">
        <w:rPr>
          <w:rFonts w:asciiTheme="minorHAnsi" w:hAnsiTheme="minorHAnsi" w:cstheme="minorHAnsi"/>
          <w:sz w:val="21"/>
          <w:szCs w:val="21"/>
        </w:rPr>
        <w:t>P</w:t>
      </w:r>
      <w:r w:rsidR="00B03D07" w:rsidRPr="00DF10EB">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5.  </w:t>
      </w:r>
      <w:r w:rsidR="00E80BB9" w:rsidRPr="00DF10EB">
        <w:rPr>
          <w:rFonts w:asciiTheme="minorHAnsi" w:hAnsiTheme="minorHAnsi" w:cstheme="minorHAnsi"/>
          <w:sz w:val="21"/>
          <w:szCs w:val="21"/>
        </w:rPr>
        <w:t>A</w:t>
      </w:r>
      <w:r w:rsidR="00B03D07" w:rsidRPr="00DF10EB">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133F589"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6. </w:t>
      </w:r>
      <w:r w:rsidR="004F4565" w:rsidRPr="00DF10EB">
        <w:rPr>
          <w:rFonts w:asciiTheme="minorHAnsi" w:hAnsiTheme="minorHAnsi" w:cstheme="minorHAnsi"/>
          <w:sz w:val="21"/>
          <w:szCs w:val="21"/>
        </w:rPr>
        <w:t>Empresas</w:t>
      </w:r>
      <w:r w:rsidR="00B03D07" w:rsidRPr="00DF10EB">
        <w:rPr>
          <w:rFonts w:asciiTheme="minorHAnsi" w:hAnsiTheme="minorHAnsi" w:cstheme="minorHAnsi"/>
          <w:sz w:val="21"/>
          <w:szCs w:val="21"/>
        </w:rPr>
        <w:t xml:space="preserve"> controladoras, controladas ou coligadas, nos termos da Lei nº 6.404, de 15 de dezembro de 1976, concorrendo entre si; </w:t>
      </w:r>
    </w:p>
    <w:p w14:paraId="3BD1A415" w14:textId="19CCE061"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7. </w:t>
      </w:r>
      <w:r w:rsidR="004F4565" w:rsidRPr="00DF10EB">
        <w:rPr>
          <w:rFonts w:asciiTheme="minorHAnsi" w:hAnsiTheme="minorHAnsi" w:cstheme="minorHAnsi"/>
          <w:sz w:val="21"/>
          <w:szCs w:val="21"/>
        </w:rPr>
        <w:t>Pessoa</w:t>
      </w:r>
      <w:r w:rsidR="00B03D07" w:rsidRPr="00DF10EB">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A677D71"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8. </w:t>
      </w:r>
      <w:r w:rsidR="004F4565" w:rsidRPr="00DF10EB">
        <w:rPr>
          <w:rFonts w:asciiTheme="minorHAnsi" w:hAnsiTheme="minorHAnsi" w:cstheme="minorHAnsi"/>
          <w:sz w:val="21"/>
          <w:szCs w:val="21"/>
        </w:rPr>
        <w:t>Agente</w:t>
      </w:r>
      <w:r w:rsidR="00B03D07" w:rsidRPr="00DF10EB">
        <w:rPr>
          <w:rFonts w:asciiTheme="minorHAnsi" w:hAnsiTheme="minorHAnsi" w:cstheme="minorHAnsi"/>
          <w:sz w:val="21"/>
          <w:szCs w:val="21"/>
        </w:rPr>
        <w:t xml:space="preserve"> público do órgão ou entidade licitante; </w:t>
      </w:r>
    </w:p>
    <w:p w14:paraId="431EDE82" w14:textId="13D6B24F" w:rsidR="00B03D07" w:rsidRPr="00DF10EB" w:rsidRDefault="00F15B9B"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DF10EB" w:rsidRDefault="00F15B9B" w:rsidP="00B01F82">
      <w:pPr>
        <w:pStyle w:val="Default"/>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sz w:val="21"/>
          <w:szCs w:val="21"/>
        </w:rPr>
        <w:t>3.6.</w:t>
      </w:r>
      <w:r w:rsidR="00B03D07" w:rsidRPr="00DF10EB">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DF10EB">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DF10EB">
        <w:rPr>
          <w:rFonts w:asciiTheme="minorHAnsi" w:hAnsiTheme="minorHAnsi" w:cstheme="minorHAnsi"/>
          <w:color w:val="auto"/>
          <w:sz w:val="21"/>
          <w:szCs w:val="21"/>
        </w:rPr>
        <w:t xml:space="preserve">Federal </w:t>
      </w:r>
      <w:r w:rsidR="00B03D07" w:rsidRPr="00DF10EB">
        <w:rPr>
          <w:rFonts w:asciiTheme="minorHAnsi" w:hAnsiTheme="minorHAnsi" w:cstheme="minorHAnsi"/>
          <w:color w:val="auto"/>
          <w:sz w:val="21"/>
          <w:szCs w:val="21"/>
        </w:rPr>
        <w:t xml:space="preserve">nº 14.133, de 2021. </w:t>
      </w:r>
    </w:p>
    <w:p w14:paraId="32E70FF6" w14:textId="77777777" w:rsidR="00B03D07" w:rsidRPr="00DF10EB"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 impedimento de que trata o item </w:t>
      </w:r>
      <w:r w:rsidR="00495BED" w:rsidRPr="00DF10EB">
        <w:rPr>
          <w:rFonts w:asciiTheme="minorHAnsi" w:hAnsiTheme="minorHAnsi" w:cstheme="minorHAnsi"/>
          <w:sz w:val="21"/>
          <w:szCs w:val="21"/>
        </w:rPr>
        <w:t>3</w:t>
      </w:r>
      <w:r w:rsidRPr="00DF10EB">
        <w:rPr>
          <w:rFonts w:asciiTheme="minorHAnsi" w:hAnsiTheme="minorHAnsi" w:cstheme="minorHAnsi"/>
          <w:sz w:val="21"/>
          <w:szCs w:val="21"/>
        </w:rPr>
        <w:t>.</w:t>
      </w:r>
      <w:r w:rsidR="00F15B9B" w:rsidRPr="00DF10EB">
        <w:rPr>
          <w:rFonts w:asciiTheme="minorHAnsi" w:hAnsiTheme="minorHAnsi" w:cstheme="minorHAnsi"/>
          <w:sz w:val="21"/>
          <w:szCs w:val="21"/>
        </w:rPr>
        <w:t>6</w:t>
      </w:r>
      <w:r w:rsidRPr="00DF10EB">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DF10EB">
        <w:rPr>
          <w:rFonts w:asciiTheme="minorHAnsi" w:hAnsiTheme="minorHAnsi" w:cstheme="minorHAnsi"/>
          <w:sz w:val="21"/>
          <w:szCs w:val="21"/>
        </w:rPr>
        <w:t>3</w:t>
      </w:r>
      <w:r w:rsidRPr="00DF10EB">
        <w:rPr>
          <w:rFonts w:asciiTheme="minorHAnsi" w:hAnsiTheme="minorHAnsi" w:cstheme="minorHAnsi"/>
          <w:sz w:val="21"/>
          <w:szCs w:val="21"/>
        </w:rPr>
        <w:t>.</w:t>
      </w:r>
      <w:r w:rsidR="005E0810" w:rsidRPr="00DF10EB">
        <w:rPr>
          <w:rFonts w:asciiTheme="minorHAnsi" w:hAnsiTheme="minorHAnsi" w:cstheme="minorHAnsi"/>
          <w:sz w:val="21"/>
          <w:szCs w:val="21"/>
        </w:rPr>
        <w:t>6</w:t>
      </w:r>
      <w:r w:rsidRPr="00DF10EB">
        <w:rPr>
          <w:rFonts w:asciiTheme="minorHAnsi" w:hAnsiTheme="minorHAnsi" w:cstheme="minorHAnsi"/>
          <w:sz w:val="21"/>
          <w:szCs w:val="21"/>
        </w:rPr>
        <w:t xml:space="preserve">.2 e </w:t>
      </w:r>
      <w:r w:rsidR="00064564" w:rsidRPr="00DF10EB">
        <w:rPr>
          <w:rFonts w:asciiTheme="minorHAnsi" w:hAnsiTheme="minorHAnsi" w:cstheme="minorHAnsi"/>
          <w:sz w:val="21"/>
          <w:szCs w:val="21"/>
        </w:rPr>
        <w:t>3</w:t>
      </w:r>
      <w:r w:rsidRPr="00DF10EB">
        <w:rPr>
          <w:rFonts w:asciiTheme="minorHAnsi" w:hAnsiTheme="minorHAnsi" w:cstheme="minorHAnsi"/>
          <w:sz w:val="21"/>
          <w:szCs w:val="21"/>
        </w:rPr>
        <w:t>.</w:t>
      </w:r>
      <w:r w:rsidR="005E0810" w:rsidRPr="00DF10EB">
        <w:rPr>
          <w:rFonts w:asciiTheme="minorHAnsi" w:hAnsiTheme="minorHAnsi" w:cstheme="minorHAnsi"/>
          <w:sz w:val="21"/>
          <w:szCs w:val="21"/>
        </w:rPr>
        <w:t>6</w:t>
      </w:r>
      <w:r w:rsidRPr="00DF10EB">
        <w:rPr>
          <w:rFonts w:asciiTheme="minorHAnsi" w:hAnsiTheme="minorHAnsi" w:cstheme="minorHAnsi"/>
          <w:sz w:val="21"/>
          <w:szCs w:val="21"/>
        </w:rPr>
        <w:t xml:space="preserve">.3 poderão participar no apoio das atividades de planejamento da contratação, </w:t>
      </w:r>
      <w:r w:rsidRPr="00DF10EB">
        <w:rPr>
          <w:rFonts w:asciiTheme="minorHAnsi" w:hAnsiTheme="minorHAnsi" w:cstheme="minorHAnsi"/>
          <w:sz w:val="21"/>
          <w:szCs w:val="21"/>
        </w:rPr>
        <w:lastRenderedPageBreak/>
        <w:t>de execução da licitação ou de gestão do contrato, desde que sob supervisão exclusiva de agentes públicos do órgão ou entidade.</w:t>
      </w:r>
    </w:p>
    <w:p w14:paraId="3775BE35"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 disposto nos itens </w:t>
      </w:r>
      <w:r w:rsidR="00064564" w:rsidRPr="00DF10EB">
        <w:rPr>
          <w:rFonts w:asciiTheme="minorHAnsi" w:hAnsiTheme="minorHAnsi" w:cstheme="minorHAnsi"/>
          <w:sz w:val="21"/>
          <w:szCs w:val="21"/>
        </w:rPr>
        <w:t>3</w:t>
      </w:r>
      <w:r w:rsidRPr="00DF10EB">
        <w:rPr>
          <w:rFonts w:asciiTheme="minorHAnsi" w:hAnsiTheme="minorHAnsi" w:cstheme="minorHAnsi"/>
          <w:sz w:val="21"/>
          <w:szCs w:val="21"/>
        </w:rPr>
        <w:t>.</w:t>
      </w:r>
      <w:r w:rsidR="005E0810" w:rsidRPr="00DF10EB">
        <w:rPr>
          <w:rFonts w:asciiTheme="minorHAnsi" w:hAnsiTheme="minorHAnsi" w:cstheme="minorHAnsi"/>
          <w:sz w:val="21"/>
          <w:szCs w:val="21"/>
        </w:rPr>
        <w:t>6</w:t>
      </w:r>
      <w:r w:rsidRPr="00DF10EB">
        <w:rPr>
          <w:rFonts w:asciiTheme="minorHAnsi" w:hAnsiTheme="minorHAnsi" w:cstheme="minorHAnsi"/>
          <w:sz w:val="21"/>
          <w:szCs w:val="21"/>
        </w:rPr>
        <w:t xml:space="preserve">.2 e </w:t>
      </w:r>
      <w:r w:rsidR="00064564" w:rsidRPr="00DF10EB">
        <w:rPr>
          <w:rFonts w:asciiTheme="minorHAnsi" w:hAnsiTheme="minorHAnsi" w:cstheme="minorHAnsi"/>
          <w:sz w:val="21"/>
          <w:szCs w:val="21"/>
        </w:rPr>
        <w:t>3</w:t>
      </w:r>
      <w:r w:rsidRPr="00DF10EB">
        <w:rPr>
          <w:rFonts w:asciiTheme="minorHAnsi" w:hAnsiTheme="minorHAnsi" w:cstheme="minorHAnsi"/>
          <w:sz w:val="21"/>
          <w:szCs w:val="21"/>
        </w:rPr>
        <w:t>.</w:t>
      </w:r>
      <w:r w:rsidR="005E0810" w:rsidRPr="00DF10EB">
        <w:rPr>
          <w:rFonts w:asciiTheme="minorHAnsi" w:hAnsiTheme="minorHAnsi" w:cstheme="minorHAnsi"/>
          <w:sz w:val="21"/>
          <w:szCs w:val="21"/>
        </w:rPr>
        <w:t>6</w:t>
      </w:r>
      <w:r w:rsidRPr="00DF10EB">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DF10EB">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DF10EB">
        <w:rPr>
          <w:rFonts w:asciiTheme="minorHAnsi" w:hAnsiTheme="minorHAnsi" w:cstheme="minorHAnsi"/>
          <w:color w:val="auto"/>
          <w:sz w:val="21"/>
          <w:szCs w:val="21"/>
        </w:rPr>
        <w:t xml:space="preserve">Federal </w:t>
      </w:r>
      <w:r w:rsidRPr="00DF10EB">
        <w:rPr>
          <w:rFonts w:asciiTheme="minorHAnsi" w:hAnsiTheme="minorHAnsi" w:cstheme="minorHAnsi"/>
          <w:color w:val="auto"/>
          <w:sz w:val="21"/>
          <w:szCs w:val="21"/>
        </w:rPr>
        <w:t xml:space="preserve">nº 14.133/2021. </w:t>
      </w:r>
    </w:p>
    <w:p w14:paraId="7D0BAE20"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2E7F4174" w14:textId="05B5B5AC" w:rsidR="00B03D07" w:rsidRPr="00DF10EB"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A vedação de que trata o item </w:t>
      </w:r>
      <w:r w:rsidR="00064564" w:rsidRPr="00DF10EB">
        <w:rPr>
          <w:rFonts w:asciiTheme="minorHAnsi" w:hAnsiTheme="minorHAnsi" w:cstheme="minorHAnsi"/>
          <w:sz w:val="21"/>
          <w:szCs w:val="21"/>
        </w:rPr>
        <w:t>3</w:t>
      </w:r>
      <w:r w:rsidRPr="00DF10EB">
        <w:rPr>
          <w:rFonts w:asciiTheme="minorHAnsi" w:hAnsiTheme="minorHAnsi" w:cstheme="minorHAnsi"/>
          <w:sz w:val="21"/>
          <w:szCs w:val="21"/>
        </w:rPr>
        <w:t>.</w:t>
      </w:r>
      <w:r w:rsidR="00871547" w:rsidRPr="00DF10EB">
        <w:rPr>
          <w:rFonts w:asciiTheme="minorHAnsi" w:hAnsiTheme="minorHAnsi" w:cstheme="minorHAnsi"/>
          <w:sz w:val="21"/>
          <w:szCs w:val="21"/>
        </w:rPr>
        <w:t>9</w:t>
      </w:r>
      <w:r w:rsidRPr="00DF10EB">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DF10EB"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DF10EB" w:rsidRDefault="00495BED"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4</w:t>
      </w:r>
      <w:r w:rsidR="00B03D07" w:rsidRPr="00DF10EB">
        <w:rPr>
          <w:rFonts w:asciiTheme="minorHAnsi" w:hAnsiTheme="minorHAnsi" w:cstheme="minorHAnsi"/>
          <w:b/>
          <w:bCs/>
          <w:sz w:val="21"/>
          <w:szCs w:val="21"/>
        </w:rPr>
        <w:t>. DA APRESENTAÇÃO DA PROPOSTA E DOS DOCUMENTOS DE HABILITAÇÃO</w:t>
      </w:r>
    </w:p>
    <w:p w14:paraId="29A87530" w14:textId="77777777" w:rsidR="00B03D07" w:rsidRPr="00DF10EB"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DF10EB"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Na presente licitação, a fase de habilitação sucederá as fases de apresentação de propostas e lances e de </w:t>
      </w:r>
      <w:r w:rsidRPr="00DF10EB">
        <w:rPr>
          <w:rFonts w:asciiTheme="minorHAnsi" w:hAnsiTheme="minorHAnsi" w:cstheme="minorHAnsi"/>
          <w:color w:val="auto"/>
          <w:sz w:val="21"/>
          <w:szCs w:val="21"/>
        </w:rPr>
        <w:t xml:space="preserve">julgamento. </w:t>
      </w:r>
    </w:p>
    <w:p w14:paraId="218499E9" w14:textId="06A17C20" w:rsidR="00B03D07" w:rsidRPr="00DF10EB"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Os licitantes encaminharão, exclusivamente por meio do sistema eletrônico, a proposta </w:t>
      </w:r>
      <w:r w:rsidRPr="00DF10EB">
        <w:rPr>
          <w:rFonts w:asciiTheme="minorHAnsi" w:hAnsiTheme="minorHAnsi" w:cstheme="minorHAnsi"/>
          <w:color w:val="auto"/>
          <w:sz w:val="21"/>
          <w:szCs w:val="21"/>
          <w:u w:val="single"/>
        </w:rPr>
        <w:t>com o preço</w:t>
      </w:r>
      <w:r w:rsidR="005E0810" w:rsidRPr="00DF10EB">
        <w:rPr>
          <w:rFonts w:asciiTheme="minorHAnsi" w:hAnsiTheme="minorHAnsi" w:cstheme="minorHAnsi"/>
          <w:color w:val="auto"/>
          <w:sz w:val="21"/>
          <w:szCs w:val="21"/>
          <w:u w:val="single"/>
        </w:rPr>
        <w:t xml:space="preserve">, </w:t>
      </w:r>
      <w:r w:rsidRPr="00DF10EB">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DF10EB"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DF10EB">
        <w:rPr>
          <w:rFonts w:asciiTheme="minorHAnsi" w:hAnsiTheme="minorHAnsi" w:cstheme="minorHAnsi"/>
          <w:color w:val="auto"/>
          <w:sz w:val="21"/>
          <w:szCs w:val="21"/>
        </w:rPr>
        <w:t>No cadastramento da proposta inicial, o licitante declarará, em campo próprio do sistema, que:</w:t>
      </w:r>
    </w:p>
    <w:p w14:paraId="77114B78" w14:textId="595ECBA8" w:rsidR="00B03D07" w:rsidRPr="00DF10EB" w:rsidRDefault="0009582D"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Está</w:t>
      </w:r>
      <w:r w:rsidR="00B03D07" w:rsidRPr="00DF10EB">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DF10EB"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DF10EB"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DF10EB" w:rsidRDefault="00D05276"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13FD8A1" w:rsidR="00D05276" w:rsidRPr="00DF10EB" w:rsidRDefault="00495BED" w:rsidP="00B01F82">
      <w:pPr>
        <w:pStyle w:val="Default"/>
        <w:spacing w:after="162"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lastRenderedPageBreak/>
        <w:t>4</w:t>
      </w:r>
      <w:r w:rsidR="00D05276" w:rsidRPr="00DF10EB">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DF10EB">
        <w:rPr>
          <w:rFonts w:asciiTheme="minorHAnsi" w:hAnsiTheme="minorHAnsi" w:cstheme="minorHAnsi"/>
          <w:color w:val="auto"/>
          <w:sz w:val="21"/>
          <w:szCs w:val="21"/>
        </w:rPr>
        <w:t xml:space="preserve"> </w:t>
      </w:r>
      <w:r w:rsidR="004F4565" w:rsidRPr="00DF10EB">
        <w:rPr>
          <w:rFonts w:asciiTheme="minorHAnsi" w:hAnsiTheme="minorHAnsi" w:cstheme="minorHAnsi"/>
          <w:color w:val="auto"/>
          <w:sz w:val="21"/>
          <w:szCs w:val="21"/>
        </w:rPr>
        <w:t>Federal nº</w:t>
      </w:r>
      <w:r w:rsidR="00D05276" w:rsidRPr="00DF10EB">
        <w:rPr>
          <w:rFonts w:asciiTheme="minorHAnsi" w:hAnsiTheme="minorHAnsi" w:cstheme="minorHAnsi"/>
          <w:color w:val="auto"/>
          <w:sz w:val="21"/>
          <w:szCs w:val="21"/>
        </w:rPr>
        <w:t xml:space="preserve"> 14.133, de 2021. </w:t>
      </w:r>
    </w:p>
    <w:p w14:paraId="26E67B05" w14:textId="7C3FFB62" w:rsidR="007F4CEF" w:rsidRPr="00DF10EB" w:rsidRDefault="00495BED" w:rsidP="00B01F82">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4</w:t>
      </w:r>
      <w:r w:rsidR="00D05276" w:rsidRPr="00DF10EB">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DF10EB">
        <w:rPr>
          <w:rFonts w:asciiTheme="minorHAnsi" w:hAnsiTheme="minorHAnsi" w:cstheme="minorHAnsi"/>
          <w:color w:val="auto"/>
          <w:sz w:val="21"/>
          <w:szCs w:val="21"/>
        </w:rPr>
        <w:t>arts</w:t>
      </w:r>
      <w:proofErr w:type="spellEnd"/>
      <w:r w:rsidR="00D05276" w:rsidRPr="00DF10EB">
        <w:rPr>
          <w:rFonts w:asciiTheme="minorHAnsi" w:hAnsiTheme="minorHAnsi" w:cstheme="minorHAnsi"/>
          <w:color w:val="auto"/>
          <w:sz w:val="21"/>
          <w:szCs w:val="21"/>
        </w:rPr>
        <w:t xml:space="preserve">. 42 a 49, observado o disposto nos §§ 1º ao 3º do art. 4º, da Lei </w:t>
      </w:r>
      <w:r w:rsidR="00C04BD4" w:rsidRPr="00DF10EB">
        <w:rPr>
          <w:rFonts w:asciiTheme="minorHAnsi" w:hAnsiTheme="minorHAnsi" w:cstheme="minorHAnsi"/>
          <w:color w:val="auto"/>
          <w:sz w:val="21"/>
          <w:szCs w:val="21"/>
        </w:rPr>
        <w:t xml:space="preserve">Federal </w:t>
      </w:r>
      <w:r w:rsidR="00D05276" w:rsidRPr="00DF10EB">
        <w:rPr>
          <w:rFonts w:asciiTheme="minorHAnsi" w:hAnsiTheme="minorHAnsi" w:cstheme="minorHAnsi"/>
          <w:color w:val="auto"/>
          <w:sz w:val="21"/>
          <w:szCs w:val="21"/>
        </w:rPr>
        <w:t xml:space="preserve">n.º 14.133, de 2021. </w:t>
      </w:r>
    </w:p>
    <w:p w14:paraId="4BB051CE" w14:textId="77777777" w:rsidR="007F4CEF" w:rsidRPr="00DF10EB"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DF10EB"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DF10EB">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DF10EB"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DF10EB">
        <w:rPr>
          <w:rFonts w:asciiTheme="minorHAnsi" w:hAnsiTheme="minorHAnsi" w:cstheme="minorHAnsi"/>
          <w:sz w:val="21"/>
          <w:szCs w:val="21"/>
        </w:rPr>
        <w:t xml:space="preserve">Nos itens em </w:t>
      </w:r>
      <w:r w:rsidRPr="00DF10EB">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DF10EB" w:rsidRDefault="00D05276" w:rsidP="00115B7A">
      <w:pPr>
        <w:pStyle w:val="Default"/>
        <w:numPr>
          <w:ilvl w:val="1"/>
          <w:numId w:val="20"/>
        </w:numPr>
        <w:spacing w:after="167"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A falsidade da declaração de que trata os itens </w:t>
      </w:r>
      <w:r w:rsidR="00421B13" w:rsidRPr="00DF10EB">
        <w:rPr>
          <w:rFonts w:asciiTheme="minorHAnsi" w:hAnsiTheme="minorHAnsi" w:cstheme="minorHAnsi"/>
          <w:color w:val="auto"/>
          <w:sz w:val="21"/>
          <w:szCs w:val="21"/>
        </w:rPr>
        <w:t>4</w:t>
      </w:r>
      <w:r w:rsidRPr="00DF10EB">
        <w:rPr>
          <w:rFonts w:asciiTheme="minorHAnsi" w:hAnsiTheme="minorHAnsi" w:cstheme="minorHAnsi"/>
          <w:color w:val="auto"/>
          <w:sz w:val="21"/>
          <w:szCs w:val="21"/>
        </w:rPr>
        <w:t xml:space="preserve">.3 ou </w:t>
      </w:r>
      <w:r w:rsidR="00421B13" w:rsidRPr="00DF10EB">
        <w:rPr>
          <w:rFonts w:asciiTheme="minorHAnsi" w:hAnsiTheme="minorHAnsi" w:cstheme="minorHAnsi"/>
          <w:color w:val="auto"/>
          <w:sz w:val="21"/>
          <w:szCs w:val="21"/>
        </w:rPr>
        <w:t>4</w:t>
      </w:r>
      <w:r w:rsidRPr="00DF10EB">
        <w:rPr>
          <w:rFonts w:asciiTheme="minorHAnsi" w:hAnsiTheme="minorHAnsi" w:cstheme="minorHAnsi"/>
          <w:color w:val="auto"/>
          <w:sz w:val="21"/>
          <w:szCs w:val="21"/>
        </w:rPr>
        <w:t>.5 sujeitará o licitante às sanções previstas na Lei</w:t>
      </w:r>
      <w:r w:rsidR="00C04BD4" w:rsidRPr="00DF10EB">
        <w:rPr>
          <w:rFonts w:asciiTheme="minorHAnsi" w:hAnsiTheme="minorHAnsi" w:cstheme="minorHAnsi"/>
          <w:color w:val="auto"/>
          <w:sz w:val="21"/>
          <w:szCs w:val="21"/>
        </w:rPr>
        <w:t xml:space="preserve"> Federal</w:t>
      </w:r>
      <w:r w:rsidRPr="00DF10EB">
        <w:rPr>
          <w:rFonts w:asciiTheme="minorHAnsi" w:hAnsiTheme="minorHAnsi" w:cstheme="minorHAnsi"/>
          <w:color w:val="auto"/>
          <w:sz w:val="21"/>
          <w:szCs w:val="21"/>
        </w:rPr>
        <w:t xml:space="preserve"> nº 14.133, de 2021, e neste Edital. </w:t>
      </w:r>
    </w:p>
    <w:p w14:paraId="3E0A8D39" w14:textId="77777777" w:rsidR="00D05276" w:rsidRPr="00DF10EB"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DF10EB">
        <w:rPr>
          <w:rFonts w:asciiTheme="minorHAnsi" w:hAnsiTheme="minorHAnsi" w:cstheme="minorHAnsi"/>
          <w:sz w:val="21"/>
          <w:szCs w:val="21"/>
        </w:rPr>
        <w:t xml:space="preserve">inseridos no sistema, até a abertura da sessão pública. </w:t>
      </w:r>
    </w:p>
    <w:p w14:paraId="6B4E02E6" w14:textId="77777777" w:rsidR="00D05276" w:rsidRPr="00DF10EB"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DF10EB" w:rsidRDefault="000D657B"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DF10EB">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DF10EB">
        <w:rPr>
          <w:rFonts w:asciiTheme="minorHAnsi" w:hAnsiTheme="minorHAnsi" w:cstheme="minorHAnsi"/>
          <w:sz w:val="21"/>
          <w:szCs w:val="21"/>
        </w:rPr>
        <w:t xml:space="preserve">. </w:t>
      </w:r>
    </w:p>
    <w:p w14:paraId="7ABEF73A" w14:textId="6E2B1804" w:rsidR="000D657B" w:rsidRPr="00DF10EB"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DF10EB">
        <w:rPr>
          <w:rFonts w:asciiTheme="minorHAnsi" w:eastAsia="Times New Roman" w:hAnsiTheme="minorHAnsi" w:cstheme="minorHAnsi"/>
          <w:color w:val="auto"/>
          <w:sz w:val="21"/>
          <w:szCs w:val="21"/>
        </w:rPr>
        <w:t xml:space="preserve">Caberá ao licitante interessado em participar da licitação </w:t>
      </w:r>
      <w:r w:rsidRPr="00DF10EB">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DF10EB"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DF10EB">
        <w:rPr>
          <w:rFonts w:asciiTheme="minorHAnsi" w:eastAsia="Times New Roman" w:hAnsiTheme="minorHAnsi" w:cstheme="minorHAnsi"/>
          <w:color w:val="auto"/>
          <w:sz w:val="21"/>
          <w:szCs w:val="21"/>
        </w:rPr>
        <w:t xml:space="preserve">O licitante deverá </w:t>
      </w:r>
      <w:r w:rsidRPr="00DF10EB">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DF10EB"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DF10EB" w:rsidRDefault="00495BED" w:rsidP="00B01F82">
      <w:pPr>
        <w:pStyle w:val="Default"/>
        <w:spacing w:line="276" w:lineRule="auto"/>
        <w:ind w:left="360"/>
        <w:jc w:val="both"/>
        <w:rPr>
          <w:rFonts w:asciiTheme="minorHAnsi" w:hAnsiTheme="minorHAnsi" w:cstheme="minorHAnsi"/>
          <w:sz w:val="21"/>
          <w:szCs w:val="21"/>
        </w:rPr>
      </w:pPr>
      <w:r w:rsidRPr="00DF10EB">
        <w:rPr>
          <w:rFonts w:asciiTheme="minorHAnsi" w:hAnsiTheme="minorHAnsi" w:cstheme="minorHAnsi"/>
          <w:b/>
          <w:bCs/>
          <w:sz w:val="21"/>
          <w:szCs w:val="21"/>
        </w:rPr>
        <w:t>5</w:t>
      </w:r>
      <w:r w:rsidR="00D156AF" w:rsidRPr="00DF10EB">
        <w:rPr>
          <w:rFonts w:asciiTheme="minorHAnsi" w:hAnsiTheme="minorHAnsi" w:cstheme="minorHAnsi"/>
          <w:b/>
          <w:bCs/>
          <w:sz w:val="21"/>
          <w:szCs w:val="21"/>
        </w:rPr>
        <w:t>. DO PREENCHIMENTO DA PROPOSTA</w:t>
      </w:r>
    </w:p>
    <w:p w14:paraId="79B66205" w14:textId="77777777" w:rsidR="00D156AF" w:rsidRPr="00DF10EB"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DF10EB" w:rsidRDefault="00495BED" w:rsidP="00B01F82">
      <w:pPr>
        <w:pStyle w:val="Nivel3"/>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0D657B" w:rsidRPr="00DF10EB">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DF10EB">
        <w:rPr>
          <w:rFonts w:asciiTheme="minorHAnsi" w:hAnsiTheme="minorHAnsi" w:cstheme="minorHAnsi"/>
          <w:b/>
          <w:bCs/>
          <w:color w:val="auto"/>
          <w:sz w:val="21"/>
          <w:szCs w:val="21"/>
        </w:rPr>
        <w:t>“Sala de Disputa”,</w:t>
      </w:r>
      <w:r w:rsidR="000D657B" w:rsidRPr="00DF10EB">
        <w:rPr>
          <w:rFonts w:asciiTheme="minorHAnsi" w:hAnsiTheme="minorHAnsi" w:cstheme="minorHAnsi"/>
          <w:color w:val="auto"/>
          <w:sz w:val="21"/>
          <w:szCs w:val="21"/>
        </w:rPr>
        <w:t xml:space="preserve"> no campo das licitações na coluna (menu) da etapa </w:t>
      </w:r>
      <w:r w:rsidR="000D657B" w:rsidRPr="00DF10EB">
        <w:rPr>
          <w:rFonts w:asciiTheme="minorHAnsi" w:hAnsiTheme="minorHAnsi" w:cstheme="minorHAnsi"/>
          <w:b/>
          <w:bCs/>
          <w:color w:val="auto"/>
          <w:sz w:val="21"/>
          <w:szCs w:val="21"/>
        </w:rPr>
        <w:t>“Aberto para receber propostas”</w:t>
      </w:r>
      <w:r w:rsidR="000D657B" w:rsidRPr="00DF10EB">
        <w:rPr>
          <w:rFonts w:asciiTheme="minorHAnsi" w:hAnsiTheme="minorHAnsi" w:cstheme="minorHAnsi"/>
          <w:color w:val="auto"/>
          <w:sz w:val="21"/>
          <w:szCs w:val="21"/>
        </w:rPr>
        <w:t xml:space="preserve">. </w:t>
      </w:r>
    </w:p>
    <w:p w14:paraId="295A370C" w14:textId="3C876725" w:rsidR="000D657B" w:rsidRPr="00DF10EB"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0D657B" w:rsidRPr="00DF10EB">
        <w:rPr>
          <w:rFonts w:asciiTheme="minorHAnsi" w:hAnsiTheme="minorHAnsi" w:cstheme="minorHAnsi"/>
          <w:color w:val="auto"/>
          <w:sz w:val="21"/>
          <w:szCs w:val="21"/>
        </w:rPr>
        <w:t>.</w:t>
      </w:r>
      <w:r w:rsidR="004A750C" w:rsidRPr="00DF10EB">
        <w:rPr>
          <w:rFonts w:asciiTheme="minorHAnsi" w:hAnsiTheme="minorHAnsi" w:cstheme="minorHAnsi"/>
          <w:color w:val="auto"/>
          <w:sz w:val="21"/>
          <w:szCs w:val="21"/>
        </w:rPr>
        <w:t xml:space="preserve">1.1. </w:t>
      </w:r>
      <w:r w:rsidR="0009582D" w:rsidRPr="00DF10EB">
        <w:rPr>
          <w:rFonts w:asciiTheme="minorHAnsi" w:hAnsiTheme="minorHAnsi" w:cstheme="minorHAnsi"/>
          <w:color w:val="auto"/>
          <w:sz w:val="21"/>
          <w:szCs w:val="21"/>
        </w:rPr>
        <w:t>Licitante</w:t>
      </w:r>
      <w:r w:rsidR="000D657B" w:rsidRPr="00DF10EB">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42FFE6BC" w:rsidR="004A750C" w:rsidRPr="00DF10EB"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DF10EB">
        <w:rPr>
          <w:rFonts w:asciiTheme="minorHAnsi" w:hAnsiTheme="minorHAnsi" w:cstheme="minorHAnsi"/>
          <w:color w:val="auto"/>
          <w:sz w:val="21"/>
          <w:szCs w:val="21"/>
        </w:rPr>
        <w:lastRenderedPageBreak/>
        <w:t>5</w:t>
      </w:r>
      <w:r w:rsidR="004A750C" w:rsidRPr="00DF10EB">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DF10EB"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.2. Todas as especificações do objeto contidas na proposta vinculam o licitante.</w:t>
      </w:r>
    </w:p>
    <w:p w14:paraId="2709C485" w14:textId="63AE20EC" w:rsidR="004A750C"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color w:val="auto"/>
          <w:sz w:val="21"/>
          <w:szCs w:val="21"/>
        </w:rPr>
        <w:t>5</w:t>
      </w:r>
      <w:r w:rsidR="004A750C" w:rsidRPr="00DF10EB">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DF10EB">
        <w:rPr>
          <w:rFonts w:asciiTheme="minorHAnsi" w:hAnsiTheme="minorHAnsi" w:cstheme="minorHAnsi"/>
          <w:color w:val="auto"/>
          <w:sz w:val="21"/>
          <w:szCs w:val="21"/>
        </w:rPr>
        <w:t xml:space="preserve">, conforme Decreto Municipal nº 322/2023. </w:t>
      </w:r>
    </w:p>
    <w:p w14:paraId="2CE1730B" w14:textId="15C59156" w:rsidR="004A750C" w:rsidRPr="00DF10EB" w:rsidRDefault="004A750C" w:rsidP="00115B7A">
      <w:pPr>
        <w:pStyle w:val="Nivel2"/>
        <w:numPr>
          <w:ilvl w:val="1"/>
          <w:numId w:val="21"/>
        </w:numPr>
        <w:tabs>
          <w:tab w:val="left" w:pos="426"/>
        </w:tabs>
        <w:spacing w:after="0"/>
        <w:ind w:left="0" w:firstLine="0"/>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DF10EB" w:rsidRDefault="004A750C" w:rsidP="00115B7A">
      <w:pPr>
        <w:pStyle w:val="Nivel2"/>
        <w:numPr>
          <w:ilvl w:val="1"/>
          <w:numId w:val="21"/>
        </w:numPr>
        <w:tabs>
          <w:tab w:val="left" w:pos="0"/>
        </w:tabs>
        <w:ind w:left="0" w:firstLine="0"/>
        <w:rPr>
          <w:rFonts w:asciiTheme="minorHAnsi" w:hAnsiTheme="minorHAnsi" w:cstheme="minorHAnsi"/>
          <w:color w:val="auto"/>
          <w:sz w:val="21"/>
          <w:szCs w:val="21"/>
        </w:rPr>
      </w:pPr>
      <w:r w:rsidRPr="00DF10EB">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C23840E" w:rsidR="004A750C" w:rsidRPr="00DF10EB"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DF10EB">
        <w:rPr>
          <w:rFonts w:asciiTheme="minorHAnsi" w:eastAsia="Calibri" w:hAnsiTheme="minorHAnsi" w:cstheme="minorHAnsi"/>
          <w:color w:val="auto"/>
          <w:sz w:val="21"/>
          <w:szCs w:val="21"/>
        </w:rPr>
        <w:t xml:space="preserve">O prazo de validade da proposta não será inferior a </w:t>
      </w:r>
      <w:r w:rsidR="00794A22" w:rsidRPr="00DF10EB">
        <w:rPr>
          <w:rFonts w:asciiTheme="minorHAnsi" w:eastAsia="Calibri" w:hAnsiTheme="minorHAnsi" w:cstheme="minorHAnsi"/>
          <w:b/>
          <w:bCs/>
          <w:color w:val="auto"/>
          <w:sz w:val="21"/>
          <w:szCs w:val="21"/>
        </w:rPr>
        <w:t>90 (noventa) dias</w:t>
      </w:r>
      <w:r w:rsidRPr="00DF10EB">
        <w:rPr>
          <w:rFonts w:asciiTheme="minorHAnsi" w:eastAsia="Calibri" w:hAnsiTheme="minorHAnsi" w:cstheme="minorHAnsi"/>
          <w:color w:val="auto"/>
          <w:sz w:val="21"/>
          <w:szCs w:val="21"/>
        </w:rPr>
        <w:t>, a contar da data de sua apresentação.</w:t>
      </w:r>
    </w:p>
    <w:p w14:paraId="0AC83986" w14:textId="77777777" w:rsidR="004A750C" w:rsidRPr="00DF10EB"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DF10EB">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DF10EB"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DF10EB">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DF10EB"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DF10EB">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DF10EB" w:rsidRDefault="004A750C" w:rsidP="00115B7A">
      <w:pPr>
        <w:pStyle w:val="Nivel3"/>
        <w:numPr>
          <w:ilvl w:val="2"/>
          <w:numId w:val="21"/>
        </w:numPr>
        <w:tabs>
          <w:tab w:val="left" w:pos="1701"/>
        </w:tabs>
        <w:ind w:left="851" w:firstLine="0"/>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DF10EB"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DF10EB" w:rsidRDefault="00495BED" w:rsidP="00B01F82">
      <w:pPr>
        <w:pStyle w:val="Default"/>
        <w:spacing w:after="162" w:line="276" w:lineRule="auto"/>
        <w:ind w:left="360"/>
        <w:jc w:val="both"/>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6</w:t>
      </w:r>
      <w:r w:rsidR="00D156AF" w:rsidRPr="00DF10EB">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DF10EB" w:rsidRDefault="00495BED" w:rsidP="00B01F82">
      <w:pPr>
        <w:tabs>
          <w:tab w:val="left" w:pos="142"/>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lang w:eastAsia="en-US"/>
        </w:rPr>
        <w:lastRenderedPageBreak/>
        <w:t>6</w:t>
      </w:r>
      <w:r w:rsidR="00D156AF" w:rsidRPr="00DF10EB">
        <w:rPr>
          <w:rFonts w:asciiTheme="minorHAnsi" w:hAnsiTheme="minorHAnsi" w:cstheme="minorHAnsi"/>
          <w:sz w:val="21"/>
          <w:szCs w:val="21"/>
          <w:lang w:eastAsia="en-US"/>
        </w:rPr>
        <w:t xml:space="preserve">.1. </w:t>
      </w:r>
      <w:r w:rsidR="00D156AF" w:rsidRPr="00DF10EB">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DF10EB"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DF10EB" w:rsidRDefault="00495BED" w:rsidP="00B01F82">
      <w:pPr>
        <w:tabs>
          <w:tab w:val="left" w:pos="428"/>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DF10EB"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DF10EB" w:rsidRDefault="00495BED" w:rsidP="00B01F82">
      <w:pPr>
        <w:pStyle w:val="Nivel2"/>
        <w:numPr>
          <w:ilvl w:val="0"/>
          <w:numId w:val="0"/>
        </w:numPr>
        <w:spacing w:before="0" w:after="0"/>
        <w:rPr>
          <w:rFonts w:asciiTheme="minorHAnsi" w:hAnsiTheme="minorHAnsi" w:cstheme="minorHAnsi"/>
          <w:sz w:val="21"/>
          <w:szCs w:val="21"/>
        </w:rPr>
      </w:pPr>
      <w:r w:rsidRPr="00DF10EB">
        <w:rPr>
          <w:rFonts w:asciiTheme="minorHAnsi" w:hAnsiTheme="minorHAnsi" w:cstheme="minorHAnsi"/>
          <w:sz w:val="21"/>
          <w:szCs w:val="21"/>
        </w:rPr>
        <w:t>6</w:t>
      </w:r>
      <w:r w:rsidR="004A750C" w:rsidRPr="00DF10EB">
        <w:rPr>
          <w:rFonts w:asciiTheme="minorHAnsi" w:hAnsiTheme="minorHAnsi" w:cstheme="minorHAnsi"/>
          <w:sz w:val="21"/>
          <w:szCs w:val="21"/>
        </w:rPr>
        <w:t xml:space="preserve">.3. </w:t>
      </w:r>
      <w:r w:rsidR="004A750C" w:rsidRPr="00DF10EB">
        <w:rPr>
          <w:rFonts w:asciiTheme="minorHAnsi" w:hAnsiTheme="minorHAnsi" w:cstheme="minorHAnsi"/>
          <w:color w:val="auto"/>
          <w:sz w:val="21"/>
          <w:szCs w:val="21"/>
        </w:rPr>
        <w:t>Quando autorizado e devidamente justificado pel</w:t>
      </w:r>
      <w:r w:rsidR="007F4CEF" w:rsidRPr="00DF10EB">
        <w:rPr>
          <w:rFonts w:asciiTheme="minorHAnsi" w:hAnsiTheme="minorHAnsi" w:cstheme="minorHAnsi"/>
          <w:color w:val="auto"/>
          <w:sz w:val="21"/>
          <w:szCs w:val="21"/>
        </w:rPr>
        <w:t>a</w:t>
      </w:r>
      <w:r w:rsidR="004A750C" w:rsidRPr="00DF10EB">
        <w:rPr>
          <w:rFonts w:asciiTheme="minorHAnsi" w:hAnsiTheme="minorHAnsi" w:cstheme="minorHAnsi"/>
          <w:color w:val="auto"/>
          <w:sz w:val="21"/>
          <w:szCs w:val="21"/>
        </w:rPr>
        <w:t xml:space="preserve"> pregoeir</w:t>
      </w:r>
      <w:r w:rsidR="007F4CEF" w:rsidRPr="00DF10EB">
        <w:rPr>
          <w:rFonts w:asciiTheme="minorHAnsi" w:hAnsiTheme="minorHAnsi" w:cstheme="minorHAnsi"/>
          <w:color w:val="auto"/>
          <w:sz w:val="21"/>
          <w:szCs w:val="21"/>
        </w:rPr>
        <w:t>a</w:t>
      </w:r>
      <w:r w:rsidR="004A750C" w:rsidRPr="00DF10EB">
        <w:rPr>
          <w:rFonts w:asciiTheme="minorHAnsi" w:hAnsiTheme="minorHAnsi" w:cstheme="minorHAnsi"/>
          <w:color w:val="auto"/>
          <w:sz w:val="21"/>
          <w:szCs w:val="21"/>
        </w:rPr>
        <w:t>, o</w:t>
      </w:r>
      <w:r w:rsidR="004A750C" w:rsidRPr="00DF10EB">
        <w:rPr>
          <w:rFonts w:asciiTheme="minorHAnsi" w:hAnsiTheme="minorHAnsi" w:cstheme="minorHAnsi"/>
          <w:sz w:val="21"/>
          <w:szCs w:val="21"/>
        </w:rPr>
        <w:t>s licitantes poderã</w:t>
      </w:r>
      <w:r w:rsidR="004A750C" w:rsidRPr="00DF10EB">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DF10EB" w:rsidRDefault="004A750C"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 xml:space="preserve"> </w:t>
      </w:r>
      <w:r w:rsidR="00495BED" w:rsidRPr="00DF10EB">
        <w:rPr>
          <w:rFonts w:asciiTheme="minorHAnsi" w:hAnsiTheme="minorHAnsi" w:cstheme="minorHAnsi"/>
          <w:sz w:val="21"/>
          <w:szCs w:val="21"/>
        </w:rPr>
        <w:t>6</w:t>
      </w:r>
      <w:r w:rsidRPr="00DF10EB">
        <w:rPr>
          <w:rFonts w:asciiTheme="minorHAnsi" w:hAnsiTheme="minorHAnsi" w:cstheme="minorHAnsi"/>
          <w:sz w:val="21"/>
          <w:szCs w:val="21"/>
        </w:rPr>
        <w:t>.3.1. Será desclassificada a proposta que identifique o licitante.</w:t>
      </w:r>
    </w:p>
    <w:p w14:paraId="34A5D24D" w14:textId="404907B1" w:rsidR="004A750C"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4A750C" w:rsidRPr="00DF10EB">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4A750C" w:rsidRPr="00DF10EB">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4A750C" w:rsidRPr="00DF10EB">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DF10EB"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DF10EB" w:rsidRDefault="00495BED"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4A750C" w:rsidRPr="00DF10EB">
        <w:rPr>
          <w:rFonts w:asciiTheme="minorHAnsi" w:hAnsiTheme="minorHAnsi" w:cstheme="minorHAnsi"/>
          <w:sz w:val="21"/>
          <w:szCs w:val="21"/>
        </w:rPr>
        <w:t>5</w:t>
      </w:r>
      <w:r w:rsidR="00D156AF" w:rsidRPr="00DF10EB">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DF10EB" w:rsidRDefault="00495BED"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F53434" w:rsidRPr="00DF10EB">
        <w:rPr>
          <w:rFonts w:asciiTheme="minorHAnsi" w:hAnsiTheme="minorHAnsi" w:cstheme="minorHAnsi"/>
          <w:sz w:val="21"/>
          <w:szCs w:val="21"/>
        </w:rPr>
        <w:t>6</w:t>
      </w:r>
      <w:r w:rsidR="00D156AF" w:rsidRPr="00DF10EB">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DF10EB" w:rsidRDefault="00495BED" w:rsidP="00B01F82">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F53434" w:rsidRPr="00DF10EB">
        <w:rPr>
          <w:rFonts w:asciiTheme="minorHAnsi" w:hAnsiTheme="minorHAnsi" w:cstheme="minorHAnsi"/>
          <w:sz w:val="21"/>
          <w:szCs w:val="21"/>
        </w:rPr>
        <w:t>7</w:t>
      </w:r>
      <w:r w:rsidR="00D156AF" w:rsidRPr="00DF10EB">
        <w:rPr>
          <w:rFonts w:asciiTheme="minorHAnsi" w:hAnsiTheme="minorHAnsi" w:cstheme="minorHAnsi"/>
          <w:sz w:val="21"/>
          <w:szCs w:val="21"/>
        </w:rPr>
        <w:t xml:space="preserve">. O lance deverá ser ofertado pelo valor </w:t>
      </w:r>
      <w:r w:rsidR="004A750C" w:rsidRPr="00DF10EB">
        <w:rPr>
          <w:rFonts w:asciiTheme="minorHAnsi" w:hAnsiTheme="minorHAnsi" w:cstheme="minorHAnsi"/>
          <w:b/>
          <w:bCs/>
          <w:color w:val="auto"/>
          <w:sz w:val="21"/>
          <w:szCs w:val="21"/>
        </w:rPr>
        <w:t>global do lote.</w:t>
      </w:r>
    </w:p>
    <w:p w14:paraId="389E3505"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DF10EB" w:rsidRDefault="00495BED"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F53434" w:rsidRPr="00DF10EB">
        <w:rPr>
          <w:rFonts w:asciiTheme="minorHAnsi" w:hAnsiTheme="minorHAnsi" w:cstheme="minorHAnsi"/>
          <w:sz w:val="21"/>
          <w:szCs w:val="21"/>
        </w:rPr>
        <w:t>8</w:t>
      </w:r>
      <w:r w:rsidR="00D156AF" w:rsidRPr="00DF10EB">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DF10EB" w:rsidRDefault="00495BED"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F53434" w:rsidRPr="00DF10EB">
        <w:rPr>
          <w:rFonts w:asciiTheme="minorHAnsi" w:hAnsiTheme="minorHAnsi" w:cstheme="minorHAnsi"/>
          <w:sz w:val="21"/>
          <w:szCs w:val="21"/>
        </w:rPr>
        <w:t>9</w:t>
      </w:r>
      <w:r w:rsidR="00D156AF" w:rsidRPr="00DF10EB">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DF10EB" w:rsidRDefault="00F5045E" w:rsidP="00B01F82">
      <w:pPr>
        <w:pStyle w:val="Default"/>
        <w:spacing w:line="276" w:lineRule="auto"/>
        <w:jc w:val="both"/>
        <w:rPr>
          <w:rFonts w:asciiTheme="minorHAnsi" w:hAnsiTheme="minorHAnsi" w:cstheme="minorHAnsi"/>
          <w:sz w:val="21"/>
          <w:szCs w:val="21"/>
        </w:rPr>
      </w:pPr>
    </w:p>
    <w:p w14:paraId="4D725F84" w14:textId="559446B7" w:rsidR="00D0773D" w:rsidRPr="00DF10EB" w:rsidRDefault="00495BED" w:rsidP="00B01F82">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sz w:val="21"/>
          <w:szCs w:val="21"/>
        </w:rPr>
        <w:t>6</w:t>
      </w:r>
      <w:r w:rsidR="00D156AF" w:rsidRPr="00DF10EB">
        <w:rPr>
          <w:rFonts w:asciiTheme="minorHAnsi" w:hAnsiTheme="minorHAnsi" w:cstheme="minorHAnsi"/>
          <w:sz w:val="21"/>
          <w:szCs w:val="21"/>
        </w:rPr>
        <w:t>.</w:t>
      </w:r>
      <w:r w:rsidR="00F53434" w:rsidRPr="00DF10EB">
        <w:rPr>
          <w:rFonts w:asciiTheme="minorHAnsi" w:hAnsiTheme="minorHAnsi" w:cstheme="minorHAnsi"/>
          <w:sz w:val="21"/>
          <w:szCs w:val="21"/>
        </w:rPr>
        <w:t>10</w:t>
      </w:r>
      <w:r w:rsidR="00D156AF" w:rsidRPr="00DF10EB">
        <w:rPr>
          <w:rFonts w:asciiTheme="minorHAnsi" w:hAnsiTheme="minorHAnsi" w:cstheme="minorHAnsi"/>
          <w:sz w:val="21"/>
          <w:szCs w:val="21"/>
        </w:rPr>
        <w:t xml:space="preserve">. O intervalo mínimo de diferença de valores ou percentuais entre os lances, que incidirá tanto </w:t>
      </w:r>
      <w:r w:rsidR="00D156AF" w:rsidRPr="00DF10EB">
        <w:rPr>
          <w:rFonts w:asciiTheme="minorHAnsi" w:hAnsiTheme="minorHAnsi" w:cstheme="minorHAnsi"/>
          <w:color w:val="auto"/>
          <w:sz w:val="21"/>
          <w:szCs w:val="21"/>
        </w:rPr>
        <w:t>em relação aos lances intermediários quanto em relação à proposta que cobrir a melhor oferta deverá ser de</w:t>
      </w:r>
      <w:r w:rsidR="00D156AF" w:rsidRPr="00DF10EB">
        <w:rPr>
          <w:rFonts w:asciiTheme="minorHAnsi" w:hAnsiTheme="minorHAnsi" w:cstheme="minorHAnsi"/>
          <w:b/>
          <w:bCs/>
          <w:color w:val="auto"/>
          <w:sz w:val="21"/>
          <w:szCs w:val="21"/>
        </w:rPr>
        <w:t xml:space="preserve"> </w:t>
      </w:r>
      <w:r w:rsidR="00796411" w:rsidRPr="00DF10EB">
        <w:rPr>
          <w:rFonts w:asciiTheme="minorHAnsi" w:hAnsiTheme="minorHAnsi" w:cstheme="minorHAnsi"/>
          <w:b/>
          <w:bCs/>
          <w:color w:val="auto"/>
          <w:sz w:val="21"/>
          <w:szCs w:val="21"/>
        </w:rPr>
        <w:t xml:space="preserve">R$ </w:t>
      </w:r>
      <w:r w:rsidR="005E0810" w:rsidRPr="00DF10EB">
        <w:rPr>
          <w:rFonts w:asciiTheme="minorHAnsi" w:hAnsiTheme="minorHAnsi" w:cstheme="minorHAnsi"/>
          <w:b/>
          <w:bCs/>
          <w:color w:val="auto"/>
          <w:sz w:val="21"/>
          <w:szCs w:val="21"/>
        </w:rPr>
        <w:t xml:space="preserve">10,00 </w:t>
      </w:r>
      <w:r w:rsidR="0009582D" w:rsidRPr="00DF10EB">
        <w:rPr>
          <w:rFonts w:asciiTheme="minorHAnsi" w:hAnsiTheme="minorHAnsi" w:cstheme="minorHAnsi"/>
          <w:b/>
          <w:bCs/>
          <w:color w:val="auto"/>
          <w:sz w:val="21"/>
          <w:szCs w:val="21"/>
        </w:rPr>
        <w:t>(dez</w:t>
      </w:r>
      <w:r w:rsidR="005E0810" w:rsidRPr="00DF10EB">
        <w:rPr>
          <w:rFonts w:asciiTheme="minorHAnsi" w:hAnsiTheme="minorHAnsi" w:cstheme="minorHAnsi"/>
          <w:b/>
          <w:bCs/>
          <w:color w:val="auto"/>
          <w:sz w:val="21"/>
          <w:szCs w:val="21"/>
        </w:rPr>
        <w:t xml:space="preserve"> reais).</w:t>
      </w:r>
      <w:r w:rsidR="0031376F" w:rsidRPr="00DF10EB">
        <w:rPr>
          <w:rFonts w:asciiTheme="minorHAnsi" w:hAnsiTheme="minorHAnsi" w:cstheme="minorHAnsi"/>
          <w:color w:val="auto"/>
          <w:sz w:val="21"/>
          <w:szCs w:val="21"/>
        </w:rPr>
        <w:t xml:space="preserve"> </w:t>
      </w:r>
    </w:p>
    <w:p w14:paraId="3B13AA30" w14:textId="77777777" w:rsidR="00F5045E" w:rsidRPr="00DF10EB"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DF10EB" w:rsidRDefault="00495BED" w:rsidP="007A5D5B">
      <w:pPr>
        <w:pStyle w:val="Default"/>
        <w:spacing w:after="159"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6</w:t>
      </w:r>
      <w:r w:rsidR="00796411" w:rsidRPr="00DF10EB">
        <w:rPr>
          <w:rFonts w:asciiTheme="minorHAnsi" w:hAnsiTheme="minorHAnsi" w:cstheme="minorHAnsi"/>
          <w:color w:val="auto"/>
          <w:sz w:val="21"/>
          <w:szCs w:val="21"/>
        </w:rPr>
        <w:t>.</w:t>
      </w:r>
      <w:r w:rsidR="00F53434" w:rsidRPr="00DF10EB">
        <w:rPr>
          <w:rFonts w:asciiTheme="minorHAnsi" w:hAnsiTheme="minorHAnsi" w:cstheme="minorHAnsi"/>
          <w:color w:val="auto"/>
          <w:sz w:val="21"/>
          <w:szCs w:val="21"/>
        </w:rPr>
        <w:t>11</w:t>
      </w:r>
      <w:r w:rsidR="00796411" w:rsidRPr="00DF10EB">
        <w:rPr>
          <w:rFonts w:asciiTheme="minorHAnsi" w:hAnsiTheme="minorHAnsi" w:cstheme="minorHAnsi"/>
          <w:color w:val="auto"/>
          <w:sz w:val="21"/>
          <w:szCs w:val="21"/>
        </w:rPr>
        <w:t xml:space="preserve">. O procedimento seguirá de acordo com o modo de disputa </w:t>
      </w:r>
      <w:r w:rsidR="00D0773D" w:rsidRPr="00DF10EB">
        <w:rPr>
          <w:rFonts w:asciiTheme="minorHAnsi" w:hAnsiTheme="minorHAnsi" w:cstheme="minorHAnsi"/>
          <w:b/>
          <w:bCs/>
          <w:color w:val="auto"/>
          <w:sz w:val="21"/>
          <w:szCs w:val="21"/>
        </w:rPr>
        <w:t>ABERTO</w:t>
      </w:r>
      <w:r w:rsidR="00796411" w:rsidRPr="00DF10EB">
        <w:rPr>
          <w:rFonts w:asciiTheme="minorHAnsi" w:hAnsiTheme="minorHAnsi" w:cstheme="minorHAnsi"/>
          <w:b/>
          <w:bCs/>
          <w:color w:val="auto"/>
          <w:sz w:val="21"/>
          <w:szCs w:val="21"/>
        </w:rPr>
        <w:t xml:space="preserve">. </w:t>
      </w:r>
    </w:p>
    <w:p w14:paraId="637A6022" w14:textId="22FBC6E7" w:rsidR="00796411" w:rsidRPr="00DF10EB" w:rsidRDefault="00495BED" w:rsidP="007A5D5B">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6</w:t>
      </w:r>
      <w:r w:rsidR="00796411" w:rsidRPr="00DF10EB">
        <w:rPr>
          <w:rFonts w:asciiTheme="minorHAnsi" w:hAnsiTheme="minorHAnsi" w:cstheme="minorHAnsi"/>
          <w:color w:val="auto"/>
          <w:sz w:val="21"/>
          <w:szCs w:val="21"/>
        </w:rPr>
        <w:t>.1</w:t>
      </w:r>
      <w:r w:rsidR="00F53434" w:rsidRPr="00DF10EB">
        <w:rPr>
          <w:rFonts w:asciiTheme="minorHAnsi" w:hAnsiTheme="minorHAnsi" w:cstheme="minorHAnsi"/>
          <w:color w:val="auto"/>
          <w:sz w:val="21"/>
          <w:szCs w:val="21"/>
        </w:rPr>
        <w:t>2</w:t>
      </w:r>
      <w:r w:rsidR="00796411" w:rsidRPr="00DF10EB">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DF10EB"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6</w:t>
      </w:r>
      <w:r w:rsidR="00D0773D" w:rsidRPr="00DF10EB">
        <w:rPr>
          <w:rFonts w:asciiTheme="minorHAnsi" w:hAnsiTheme="minorHAnsi" w:cstheme="minorHAnsi"/>
          <w:color w:val="auto"/>
          <w:sz w:val="21"/>
          <w:szCs w:val="21"/>
        </w:rPr>
        <w:t>.1</w:t>
      </w:r>
      <w:r w:rsidR="00F53434" w:rsidRPr="00DF10EB">
        <w:rPr>
          <w:rFonts w:asciiTheme="minorHAnsi" w:hAnsiTheme="minorHAnsi" w:cstheme="minorHAnsi"/>
          <w:color w:val="auto"/>
          <w:sz w:val="21"/>
          <w:szCs w:val="21"/>
        </w:rPr>
        <w:t>2</w:t>
      </w:r>
      <w:r w:rsidR="00D0773D" w:rsidRPr="00DF10EB">
        <w:rPr>
          <w:rFonts w:asciiTheme="minorHAnsi" w:hAnsiTheme="minorHAnsi" w:cstheme="minorHAnsi"/>
          <w:color w:val="auto"/>
          <w:sz w:val="21"/>
          <w:szCs w:val="21"/>
        </w:rPr>
        <w:t xml:space="preserve">.1. </w:t>
      </w:r>
      <w:r w:rsidR="00796411" w:rsidRPr="00DF10EB">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6FCC176E" w:rsidR="00D0773D" w:rsidRPr="00DF10EB"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lastRenderedPageBreak/>
        <w:t>6</w:t>
      </w:r>
      <w:r w:rsidR="00D0773D" w:rsidRPr="00DF10EB">
        <w:rPr>
          <w:rFonts w:asciiTheme="minorHAnsi" w:hAnsiTheme="minorHAnsi" w:cstheme="minorHAnsi"/>
          <w:color w:val="auto"/>
          <w:sz w:val="21"/>
          <w:szCs w:val="21"/>
        </w:rPr>
        <w:t>.1</w:t>
      </w:r>
      <w:r w:rsidR="00F53434" w:rsidRPr="00DF10EB">
        <w:rPr>
          <w:rFonts w:asciiTheme="minorHAnsi" w:hAnsiTheme="minorHAnsi" w:cstheme="minorHAnsi"/>
          <w:color w:val="auto"/>
          <w:sz w:val="21"/>
          <w:szCs w:val="21"/>
        </w:rPr>
        <w:t>2</w:t>
      </w:r>
      <w:r w:rsidR="00D0773D" w:rsidRPr="00DF10EB">
        <w:rPr>
          <w:rFonts w:asciiTheme="minorHAnsi" w:hAnsiTheme="minorHAnsi" w:cstheme="minorHAnsi"/>
          <w:color w:val="auto"/>
          <w:sz w:val="21"/>
          <w:szCs w:val="21"/>
        </w:rPr>
        <w:t>.2.</w:t>
      </w:r>
      <w:r w:rsidR="007A5D5B" w:rsidRPr="00DF10EB">
        <w:rPr>
          <w:rFonts w:asciiTheme="minorHAnsi" w:hAnsiTheme="minorHAnsi" w:cstheme="minorHAnsi"/>
          <w:color w:val="auto"/>
          <w:sz w:val="21"/>
          <w:szCs w:val="21"/>
        </w:rPr>
        <w:t xml:space="preserve"> </w:t>
      </w:r>
      <w:r w:rsidR="00796411" w:rsidRPr="00DF10EB">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03ABD0A6" w:rsidR="005F6B9B" w:rsidRPr="00DF10EB" w:rsidRDefault="00495BED" w:rsidP="005E0810">
      <w:pPr>
        <w:pStyle w:val="Default"/>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6</w:t>
      </w:r>
      <w:r w:rsidR="00D0773D" w:rsidRPr="00DF10EB">
        <w:rPr>
          <w:rFonts w:asciiTheme="minorHAnsi" w:hAnsiTheme="minorHAnsi" w:cstheme="minorHAnsi"/>
          <w:color w:val="auto"/>
          <w:sz w:val="21"/>
          <w:szCs w:val="21"/>
        </w:rPr>
        <w:t>.1</w:t>
      </w:r>
      <w:r w:rsidR="00F53434" w:rsidRPr="00DF10EB">
        <w:rPr>
          <w:rFonts w:asciiTheme="minorHAnsi" w:hAnsiTheme="minorHAnsi" w:cstheme="minorHAnsi"/>
          <w:color w:val="auto"/>
          <w:sz w:val="21"/>
          <w:szCs w:val="21"/>
        </w:rPr>
        <w:t>2</w:t>
      </w:r>
      <w:r w:rsidR="00D0773D" w:rsidRPr="00DF10EB">
        <w:rPr>
          <w:rFonts w:asciiTheme="minorHAnsi" w:hAnsiTheme="minorHAnsi" w:cstheme="minorHAnsi"/>
          <w:color w:val="auto"/>
          <w:sz w:val="21"/>
          <w:szCs w:val="21"/>
        </w:rPr>
        <w:t>.3.</w:t>
      </w:r>
      <w:r w:rsidR="007A5D5B" w:rsidRPr="00DF10EB">
        <w:rPr>
          <w:rFonts w:asciiTheme="minorHAnsi" w:hAnsiTheme="minorHAnsi" w:cstheme="minorHAnsi"/>
          <w:color w:val="auto"/>
          <w:sz w:val="21"/>
          <w:szCs w:val="21"/>
        </w:rPr>
        <w:t xml:space="preserve"> </w:t>
      </w:r>
      <w:r w:rsidR="00796411" w:rsidRPr="00DF10EB">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DF10EB" w:rsidRDefault="00495BED" w:rsidP="00B01F82">
      <w:pPr>
        <w:pStyle w:val="Nivel2"/>
        <w:numPr>
          <w:ilvl w:val="0"/>
          <w:numId w:val="0"/>
        </w:numPr>
        <w:spacing w:after="0"/>
        <w:rPr>
          <w:rFonts w:asciiTheme="minorHAnsi" w:hAnsiTheme="minorHAnsi" w:cstheme="minorHAnsi"/>
          <w:color w:val="auto"/>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3</w:t>
      </w:r>
      <w:r w:rsidR="005F6B9B" w:rsidRPr="00DF10EB">
        <w:rPr>
          <w:rFonts w:asciiTheme="minorHAnsi" w:hAnsiTheme="minorHAnsi" w:cstheme="minorHAnsi"/>
          <w:sz w:val="21"/>
          <w:szCs w:val="21"/>
        </w:rPr>
        <w:t xml:space="preserve">. </w:t>
      </w:r>
      <w:r w:rsidR="005F6B9B" w:rsidRPr="00DF10EB">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color w:val="auto"/>
          <w:sz w:val="21"/>
          <w:szCs w:val="21"/>
        </w:rPr>
        <w:t>.1</w:t>
      </w:r>
      <w:r w:rsidR="00F53434" w:rsidRPr="00DF10EB">
        <w:rPr>
          <w:rFonts w:asciiTheme="minorHAnsi" w:hAnsiTheme="minorHAnsi" w:cstheme="minorHAnsi"/>
          <w:color w:val="auto"/>
          <w:sz w:val="21"/>
          <w:szCs w:val="21"/>
        </w:rPr>
        <w:t>4</w:t>
      </w:r>
      <w:r w:rsidR="005F6B9B" w:rsidRPr="00DF10EB">
        <w:rPr>
          <w:rFonts w:asciiTheme="minorHAnsi" w:hAnsiTheme="minorHAnsi" w:cstheme="minorHAnsi"/>
          <w:color w:val="auto"/>
          <w:sz w:val="21"/>
          <w:szCs w:val="21"/>
        </w:rPr>
        <w:t xml:space="preserve">. </w:t>
      </w:r>
      <w:r w:rsidR="005F6B9B" w:rsidRPr="00DF10EB">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5</w:t>
      </w:r>
      <w:r w:rsidR="005F6B9B" w:rsidRPr="00DF10EB">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6</w:t>
      </w:r>
      <w:r w:rsidR="005F6B9B" w:rsidRPr="00DF10EB">
        <w:rPr>
          <w:rFonts w:asciiTheme="minorHAnsi" w:hAnsiTheme="minorHAnsi" w:cstheme="minorHAnsi"/>
          <w:sz w:val="21"/>
          <w:szCs w:val="21"/>
        </w:rPr>
        <w:t>. Quando a desconexão do sistema eletrônico para a pregoeira persistir por tempo super</w:t>
      </w:r>
      <w:r w:rsidR="005F6B9B" w:rsidRPr="00DF10EB">
        <w:rPr>
          <w:rFonts w:asciiTheme="minorHAnsi" w:hAnsiTheme="minorHAnsi" w:cstheme="minorHAnsi"/>
          <w:color w:val="auto"/>
          <w:sz w:val="21"/>
          <w:szCs w:val="21"/>
        </w:rPr>
        <w:t>ior a 3 (três) horas a sessão p</w:t>
      </w:r>
      <w:r w:rsidR="005F6B9B" w:rsidRPr="00DF10EB">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7</w:t>
      </w:r>
      <w:r w:rsidR="005F6B9B" w:rsidRPr="00DF10EB">
        <w:rPr>
          <w:rFonts w:asciiTheme="minorHAnsi" w:hAnsiTheme="minorHAnsi" w:cstheme="minorHAnsi"/>
          <w:sz w:val="21"/>
          <w:szCs w:val="21"/>
        </w:rPr>
        <w:t>. Caso o licitante não apresente lances, concorrerá com o valor de sua proposta.</w:t>
      </w:r>
    </w:p>
    <w:p w14:paraId="250622FA" w14:textId="6E69F219" w:rsidR="005F6B9B"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 Encerrada a etapa de lances</w:t>
      </w:r>
      <w:r w:rsidR="005F6B9B" w:rsidRPr="00DF10EB">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DF10EB">
        <w:rPr>
          <w:rFonts w:asciiTheme="minorHAnsi" w:eastAsia="Zurich BT" w:hAnsiTheme="minorHAnsi" w:cstheme="minorHAnsi"/>
          <w:sz w:val="21"/>
          <w:szCs w:val="21"/>
        </w:rPr>
        <w:t>arts</w:t>
      </w:r>
      <w:proofErr w:type="spellEnd"/>
      <w:r w:rsidR="005F6B9B" w:rsidRPr="00DF10EB">
        <w:rPr>
          <w:rFonts w:asciiTheme="minorHAnsi" w:eastAsia="Zurich BT" w:hAnsiTheme="minorHAnsi" w:cstheme="minorHAnsi"/>
          <w:sz w:val="21"/>
          <w:szCs w:val="21"/>
        </w:rPr>
        <w:t xml:space="preserve">. 44 e 45 da Lei Complementar nº 123, de 2006. </w:t>
      </w:r>
    </w:p>
    <w:p w14:paraId="6167DB45" w14:textId="6143BF94" w:rsidR="005F6B9B"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 xml:space="preserve">.1. Nessas condições, as propostas de </w:t>
      </w:r>
      <w:r w:rsidR="005F6B9B" w:rsidRPr="00DF10EB">
        <w:rPr>
          <w:rFonts w:asciiTheme="minorHAnsi" w:eastAsia="Zurich BT" w:hAnsiTheme="minorHAnsi" w:cstheme="minorHAnsi"/>
          <w:sz w:val="21"/>
          <w:szCs w:val="21"/>
        </w:rPr>
        <w:t xml:space="preserve">microempresas e empresas de pequeno porte </w:t>
      </w:r>
      <w:r w:rsidR="005F6B9B" w:rsidRPr="00DF10EB">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 xml:space="preserve">.3. Caso a </w:t>
      </w:r>
      <w:r w:rsidR="005F6B9B" w:rsidRPr="00DF10EB">
        <w:rPr>
          <w:rFonts w:asciiTheme="minorHAnsi" w:eastAsia="Zurich BT" w:hAnsiTheme="minorHAnsi" w:cstheme="minorHAnsi"/>
          <w:sz w:val="21"/>
          <w:szCs w:val="21"/>
        </w:rPr>
        <w:t>microempresa ou a empresa de pequeno porte</w:t>
      </w:r>
      <w:r w:rsidR="005F6B9B" w:rsidRPr="00DF10EB">
        <w:rPr>
          <w:rFonts w:asciiTheme="minorHAnsi" w:hAnsiTheme="minorHAnsi" w:cstheme="minorHAnsi"/>
          <w:sz w:val="21"/>
          <w:szCs w:val="21"/>
        </w:rPr>
        <w:t xml:space="preserve"> melhor classificada desista ou não se manifeste no prazo estabelecido, serão convocadas as demais licitantes </w:t>
      </w:r>
      <w:r w:rsidR="005F6B9B" w:rsidRPr="00DF10EB">
        <w:rPr>
          <w:rFonts w:asciiTheme="minorHAnsi" w:eastAsia="Zurich BT" w:hAnsiTheme="minorHAnsi" w:cstheme="minorHAnsi"/>
          <w:sz w:val="21"/>
          <w:szCs w:val="21"/>
        </w:rPr>
        <w:t>microempresa e empresa de pequeno porte</w:t>
      </w:r>
      <w:r w:rsidR="005F6B9B" w:rsidRPr="00DF10EB">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DF10EB" w:rsidRDefault="00495BED" w:rsidP="00B01F82">
      <w:pPr>
        <w:pStyle w:val="Nivel3"/>
        <w:numPr>
          <w:ilvl w:val="0"/>
          <w:numId w:val="0"/>
        </w:numPr>
        <w:spacing w:after="0"/>
        <w:ind w:left="851"/>
        <w:rPr>
          <w:rFonts w:asciiTheme="minorHAnsi" w:eastAsia="Zurich BT"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 xml:space="preserve">.4. </w:t>
      </w:r>
      <w:r w:rsidR="005F6B9B" w:rsidRPr="00DF10EB">
        <w:rPr>
          <w:rFonts w:asciiTheme="minorHAnsi" w:eastAsia="Zurich BT" w:hAnsiTheme="minorHAnsi" w:cstheme="minorHAnsi"/>
          <w:sz w:val="21"/>
          <w:szCs w:val="21"/>
        </w:rPr>
        <w:t xml:space="preserve">Não se aplicará o desempate de que tratam os </w:t>
      </w:r>
      <w:proofErr w:type="spellStart"/>
      <w:r w:rsidR="005F6B9B" w:rsidRPr="00DF10EB">
        <w:rPr>
          <w:rFonts w:asciiTheme="minorHAnsi" w:eastAsia="Zurich BT" w:hAnsiTheme="minorHAnsi" w:cstheme="minorHAnsi"/>
          <w:sz w:val="21"/>
          <w:szCs w:val="21"/>
        </w:rPr>
        <w:t>arts</w:t>
      </w:r>
      <w:proofErr w:type="spellEnd"/>
      <w:r w:rsidR="005F6B9B" w:rsidRPr="00DF10EB">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DF10EB" w:rsidRDefault="00495BED" w:rsidP="00B01F82">
      <w:pPr>
        <w:pStyle w:val="Nivel3"/>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eastAsia="Zurich BT" w:hAnsiTheme="minorHAnsi" w:cstheme="minorHAnsi"/>
          <w:sz w:val="21"/>
          <w:szCs w:val="21"/>
        </w:rPr>
        <w:t>.1</w:t>
      </w:r>
      <w:r w:rsidR="00F53434" w:rsidRPr="00DF10EB">
        <w:rPr>
          <w:rFonts w:asciiTheme="minorHAnsi" w:eastAsia="Zurich BT" w:hAnsiTheme="minorHAnsi" w:cstheme="minorHAnsi"/>
          <w:sz w:val="21"/>
          <w:szCs w:val="21"/>
        </w:rPr>
        <w:t>8</w:t>
      </w:r>
      <w:r w:rsidR="005F6B9B" w:rsidRPr="00DF10EB">
        <w:rPr>
          <w:rFonts w:asciiTheme="minorHAnsi" w:eastAsia="Zurich BT" w:hAnsiTheme="minorHAnsi" w:cstheme="minorHAnsi"/>
          <w:sz w:val="21"/>
          <w:szCs w:val="21"/>
        </w:rPr>
        <w:t xml:space="preserve">.5. </w:t>
      </w:r>
      <w:r w:rsidR="005F6B9B" w:rsidRPr="00DF10EB">
        <w:rPr>
          <w:rFonts w:asciiTheme="minorHAnsi" w:hAnsiTheme="minorHAnsi" w:cstheme="minorHAnsi"/>
          <w:sz w:val="21"/>
          <w:szCs w:val="21"/>
        </w:rPr>
        <w:t xml:space="preserve">Havendo empate entre propostas ou lances, o critério de desempate será aquele previsto no </w:t>
      </w:r>
      <w:r w:rsidR="005F6B9B" w:rsidRPr="00DF10EB">
        <w:rPr>
          <w:rFonts w:asciiTheme="minorHAnsi" w:eastAsia="Arial" w:hAnsiTheme="minorHAnsi" w:cstheme="minorHAnsi"/>
          <w:sz w:val="21"/>
          <w:szCs w:val="21"/>
        </w:rPr>
        <w:t>art</w:t>
      </w:r>
      <w:r w:rsidR="005F6B9B" w:rsidRPr="00DF10EB">
        <w:rPr>
          <w:rFonts w:asciiTheme="minorHAnsi" w:hAnsiTheme="minorHAnsi" w:cstheme="minorHAnsi"/>
          <w:sz w:val="21"/>
          <w:szCs w:val="21"/>
        </w:rPr>
        <w:t xml:space="preserve">. 60 da Lei </w:t>
      </w:r>
      <w:r w:rsidR="00C04BD4" w:rsidRPr="00DF10EB">
        <w:rPr>
          <w:rFonts w:asciiTheme="minorHAnsi" w:hAnsiTheme="minorHAnsi" w:cstheme="minorHAnsi"/>
          <w:sz w:val="21"/>
          <w:szCs w:val="21"/>
        </w:rPr>
        <w:t xml:space="preserve">Federal </w:t>
      </w:r>
      <w:r w:rsidR="005F6B9B" w:rsidRPr="00DF10EB">
        <w:rPr>
          <w:rFonts w:asciiTheme="minorHAnsi" w:hAnsiTheme="minorHAnsi" w:cstheme="minorHAnsi"/>
          <w:sz w:val="21"/>
          <w:szCs w:val="21"/>
        </w:rPr>
        <w:t>nº 14.133, de 2021, nesta ordem:</w:t>
      </w:r>
    </w:p>
    <w:p w14:paraId="7B82A5C6" w14:textId="5E1EA73F" w:rsidR="00F53434" w:rsidRPr="00DF10EB" w:rsidRDefault="00495BED" w:rsidP="00F53434">
      <w:pPr>
        <w:pStyle w:val="Nivel3"/>
        <w:numPr>
          <w:ilvl w:val="0"/>
          <w:numId w:val="0"/>
        </w:numPr>
        <w:spacing w:after="0"/>
        <w:ind w:left="1418" w:hanging="142"/>
        <w:rPr>
          <w:rFonts w:asciiTheme="minorHAnsi" w:hAnsiTheme="minorHAnsi" w:cstheme="minorHAnsi"/>
          <w:sz w:val="21"/>
          <w:szCs w:val="21"/>
        </w:rPr>
      </w:pPr>
      <w:r w:rsidRPr="00DF10EB">
        <w:rPr>
          <w:rFonts w:asciiTheme="minorHAnsi" w:hAnsiTheme="minorHAnsi" w:cstheme="minorHAnsi"/>
          <w:sz w:val="21"/>
          <w:szCs w:val="21"/>
        </w:rPr>
        <w:t>6</w:t>
      </w:r>
      <w:r w:rsidR="005F6B9B"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5F6B9B" w:rsidRPr="00DF10EB">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DF10EB"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DF10EB">
        <w:rPr>
          <w:rFonts w:asciiTheme="minorHAnsi" w:hAnsiTheme="minorHAnsi" w:cstheme="minorHAnsi"/>
          <w:sz w:val="21"/>
          <w:szCs w:val="21"/>
        </w:rPr>
        <w:lastRenderedPageBreak/>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DF10EB"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DF10EB">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DF10EB"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DF10EB">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DF10EB" w:rsidRDefault="00CA0C99" w:rsidP="00115B7A">
      <w:pPr>
        <w:pStyle w:val="Nivel3"/>
        <w:numPr>
          <w:ilvl w:val="2"/>
          <w:numId w:val="29"/>
        </w:numPr>
        <w:tabs>
          <w:tab w:val="left" w:pos="1701"/>
        </w:tabs>
        <w:spacing w:after="0"/>
        <w:ind w:hanging="446"/>
        <w:rPr>
          <w:rFonts w:asciiTheme="minorHAnsi" w:hAnsiTheme="minorHAnsi" w:cstheme="minorHAnsi"/>
          <w:sz w:val="21"/>
          <w:szCs w:val="21"/>
        </w:rPr>
      </w:pPr>
      <w:r w:rsidRPr="00DF10EB">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DF10EB" w:rsidRDefault="00495BED" w:rsidP="00B01F82">
      <w:pPr>
        <w:pStyle w:val="Nivel2"/>
        <w:numPr>
          <w:ilvl w:val="0"/>
          <w:numId w:val="0"/>
        </w:numPr>
        <w:spacing w:after="0"/>
        <w:ind w:left="1297"/>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CA0C99" w:rsidRPr="00DF10EB">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DF10EB" w:rsidRDefault="00495BED" w:rsidP="00B01F82">
      <w:pPr>
        <w:pStyle w:val="Nivel2"/>
        <w:numPr>
          <w:ilvl w:val="0"/>
          <w:numId w:val="0"/>
        </w:numPr>
        <w:spacing w:after="0"/>
        <w:ind w:left="1297"/>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CA0C99" w:rsidRPr="00DF10EB">
        <w:rPr>
          <w:rFonts w:asciiTheme="minorHAnsi" w:hAnsiTheme="minorHAnsi" w:cstheme="minorHAnsi"/>
          <w:sz w:val="21"/>
          <w:szCs w:val="21"/>
        </w:rPr>
        <w:t>.6.2. Empresas brasileiras;</w:t>
      </w:r>
    </w:p>
    <w:p w14:paraId="5A9A5481" w14:textId="0369AEFE" w:rsidR="00CA0C99" w:rsidRPr="00DF10EB" w:rsidRDefault="00495BED" w:rsidP="00B01F82">
      <w:pPr>
        <w:pStyle w:val="Nivel2"/>
        <w:numPr>
          <w:ilvl w:val="0"/>
          <w:numId w:val="0"/>
        </w:numPr>
        <w:spacing w:after="0"/>
        <w:ind w:left="1297"/>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CA0C99" w:rsidRPr="00DF10EB">
        <w:rPr>
          <w:rFonts w:asciiTheme="minorHAnsi" w:hAnsiTheme="minorHAnsi" w:cstheme="minorHAnsi"/>
          <w:sz w:val="21"/>
          <w:szCs w:val="21"/>
        </w:rPr>
        <w:t>.6.3. Empresas que invistam em pesquisa e no desenvolvimento de tecnologia no País;</w:t>
      </w:r>
    </w:p>
    <w:p w14:paraId="48AB83B2" w14:textId="0D29B356" w:rsidR="00CA0C99" w:rsidRPr="00DF10EB" w:rsidRDefault="00495BED" w:rsidP="00B01F82">
      <w:pPr>
        <w:pStyle w:val="Nivel2"/>
        <w:numPr>
          <w:ilvl w:val="0"/>
          <w:numId w:val="0"/>
        </w:numPr>
        <w:spacing w:after="0"/>
        <w:ind w:left="1297"/>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8</w:t>
      </w:r>
      <w:r w:rsidR="00CA0C99" w:rsidRPr="00DF10EB">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DF10EB" w:rsidRDefault="00495BED"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9</w:t>
      </w:r>
      <w:r w:rsidR="00CA0C99" w:rsidRPr="00DF10EB">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DF10EB" w:rsidRDefault="00495BED" w:rsidP="00B01F82">
      <w:pPr>
        <w:pStyle w:val="Nivel2"/>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9</w:t>
      </w:r>
      <w:r w:rsidR="00CA0C99" w:rsidRPr="00DF10EB">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DF10EB" w:rsidRDefault="00495BED" w:rsidP="00B01F82">
      <w:pPr>
        <w:pStyle w:val="Nivel2"/>
        <w:numPr>
          <w:ilvl w:val="0"/>
          <w:numId w:val="0"/>
        </w:numPr>
        <w:spacing w:after="0"/>
        <w:ind w:left="851"/>
        <w:rPr>
          <w:rFonts w:asciiTheme="minorHAnsi"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9</w:t>
      </w:r>
      <w:r w:rsidR="00CA0C99" w:rsidRPr="00DF10EB">
        <w:rPr>
          <w:rFonts w:asciiTheme="minorHAnsi" w:hAnsiTheme="minorHAnsi" w:cstheme="minorHAnsi"/>
          <w:sz w:val="21"/>
          <w:szCs w:val="21"/>
        </w:rPr>
        <w:t xml:space="preserve">.2. </w:t>
      </w:r>
      <w:r w:rsidR="00CA0C99" w:rsidRPr="00DF10EB">
        <w:rPr>
          <w:rFonts w:asciiTheme="minorHAnsi" w:eastAsia="Times New Roman" w:hAnsiTheme="minorHAnsi" w:cstheme="minorHAnsi"/>
          <w:sz w:val="21"/>
          <w:szCs w:val="21"/>
        </w:rPr>
        <w:t xml:space="preserve">A </w:t>
      </w:r>
      <w:r w:rsidR="00CA0C99" w:rsidRPr="00DF10EB">
        <w:rPr>
          <w:rFonts w:asciiTheme="minorHAnsi" w:hAnsiTheme="minorHAnsi" w:cstheme="minorHAnsi"/>
          <w:sz w:val="21"/>
          <w:szCs w:val="21"/>
        </w:rPr>
        <w:t>negociação será realizada por meio do sistema, podendo ser acompanhada pelos demais licitantes.</w:t>
      </w:r>
    </w:p>
    <w:p w14:paraId="78CAF5B3" w14:textId="4D18F2F8" w:rsidR="00CA0C99" w:rsidRPr="00DF10EB"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DF10EB">
        <w:rPr>
          <w:rFonts w:asciiTheme="minorHAnsi" w:hAnsiTheme="minorHAnsi" w:cstheme="minorHAnsi"/>
          <w:sz w:val="21"/>
          <w:szCs w:val="21"/>
        </w:rPr>
        <w:t>6</w:t>
      </w:r>
      <w:r w:rsidR="00CA0C99" w:rsidRPr="00DF10EB">
        <w:rPr>
          <w:rFonts w:asciiTheme="minorHAnsi" w:hAnsiTheme="minorHAnsi" w:cstheme="minorHAnsi"/>
          <w:sz w:val="21"/>
          <w:szCs w:val="21"/>
        </w:rPr>
        <w:t>.1</w:t>
      </w:r>
      <w:r w:rsidR="00F53434" w:rsidRPr="00DF10EB">
        <w:rPr>
          <w:rFonts w:asciiTheme="minorHAnsi" w:hAnsiTheme="minorHAnsi" w:cstheme="minorHAnsi"/>
          <w:sz w:val="21"/>
          <w:szCs w:val="21"/>
        </w:rPr>
        <w:t>9</w:t>
      </w:r>
      <w:r w:rsidR="00CA0C99" w:rsidRPr="00DF10EB">
        <w:rPr>
          <w:rFonts w:asciiTheme="minorHAnsi" w:hAnsiTheme="minorHAnsi" w:cstheme="minorHAnsi"/>
          <w:sz w:val="21"/>
          <w:szCs w:val="21"/>
        </w:rPr>
        <w:t xml:space="preserve">.3. </w:t>
      </w:r>
      <w:r w:rsidR="00CA0C99" w:rsidRPr="00DF10EB">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DF10EB" w:rsidRDefault="00495BED" w:rsidP="00B01F82">
      <w:pPr>
        <w:pStyle w:val="Nivel3"/>
        <w:numPr>
          <w:ilvl w:val="0"/>
          <w:numId w:val="0"/>
        </w:numPr>
        <w:spacing w:after="0"/>
        <w:rPr>
          <w:rFonts w:asciiTheme="minorHAnsi" w:eastAsia="Times New Roman" w:hAnsiTheme="minorHAnsi" w:cstheme="minorHAnsi"/>
          <w:sz w:val="21"/>
          <w:szCs w:val="21"/>
        </w:rPr>
      </w:pPr>
      <w:r w:rsidRPr="00DF10EB">
        <w:rPr>
          <w:rFonts w:asciiTheme="minorHAnsi" w:hAnsiTheme="minorHAnsi" w:cstheme="minorHAnsi"/>
          <w:sz w:val="21"/>
          <w:szCs w:val="21"/>
        </w:rPr>
        <w:t>6</w:t>
      </w:r>
      <w:r w:rsidR="00C9407C" w:rsidRPr="00DF10EB">
        <w:rPr>
          <w:rFonts w:asciiTheme="minorHAnsi" w:hAnsiTheme="minorHAnsi" w:cstheme="minorHAnsi"/>
          <w:sz w:val="21"/>
          <w:szCs w:val="21"/>
        </w:rPr>
        <w:t>.</w:t>
      </w:r>
      <w:r w:rsidR="00F53434" w:rsidRPr="00DF10EB">
        <w:rPr>
          <w:rFonts w:asciiTheme="minorHAnsi" w:eastAsia="Times New Roman" w:hAnsiTheme="minorHAnsi" w:cstheme="minorHAnsi"/>
          <w:sz w:val="21"/>
          <w:szCs w:val="21"/>
        </w:rPr>
        <w:t>20</w:t>
      </w:r>
      <w:r w:rsidR="00C9407C" w:rsidRPr="00DF10EB">
        <w:rPr>
          <w:rFonts w:asciiTheme="minorHAnsi" w:eastAsia="Times New Roman" w:hAnsiTheme="minorHAnsi" w:cstheme="minorHAnsi"/>
          <w:sz w:val="21"/>
          <w:szCs w:val="21"/>
        </w:rPr>
        <w:t xml:space="preserve">. </w:t>
      </w:r>
      <w:r w:rsidR="00C9407C" w:rsidRPr="00DF10EB">
        <w:rPr>
          <w:rFonts w:asciiTheme="minorHAnsi" w:hAnsiTheme="minorHAnsi" w:cstheme="minorHAnsi"/>
          <w:sz w:val="21"/>
          <w:szCs w:val="21"/>
        </w:rPr>
        <w:t xml:space="preserve">Será desclassificada a proposta que: </w:t>
      </w:r>
    </w:p>
    <w:p w14:paraId="3AEFB08E" w14:textId="4ECD4965" w:rsidR="00C9407C" w:rsidRPr="00DF10EB"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DF10EB">
        <w:rPr>
          <w:rFonts w:asciiTheme="minorHAnsi" w:hAnsiTheme="minorHAnsi" w:cstheme="minorHAnsi"/>
          <w:sz w:val="21"/>
          <w:szCs w:val="21"/>
        </w:rPr>
        <w:t xml:space="preserve">           6.20.1. </w:t>
      </w:r>
      <w:r w:rsidR="00C721B6" w:rsidRPr="00DF10EB">
        <w:rPr>
          <w:rFonts w:asciiTheme="minorHAnsi" w:hAnsiTheme="minorHAnsi" w:cstheme="minorHAnsi"/>
          <w:sz w:val="21"/>
          <w:szCs w:val="21"/>
        </w:rPr>
        <w:t>C</w:t>
      </w:r>
      <w:r w:rsidR="00C9407C" w:rsidRPr="00DF10EB">
        <w:rPr>
          <w:rFonts w:asciiTheme="minorHAnsi" w:hAnsiTheme="minorHAnsi" w:cstheme="minorHAnsi"/>
          <w:sz w:val="21"/>
          <w:szCs w:val="21"/>
        </w:rPr>
        <w:t>ontiver vícios insanáveis;</w:t>
      </w:r>
    </w:p>
    <w:p w14:paraId="1855000B" w14:textId="5F3A2BB3" w:rsidR="00C9407C" w:rsidRPr="00DF10EB"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DF10EB">
        <w:rPr>
          <w:rFonts w:asciiTheme="minorHAnsi" w:hAnsiTheme="minorHAnsi" w:cstheme="minorHAnsi"/>
          <w:sz w:val="21"/>
          <w:szCs w:val="21"/>
        </w:rPr>
        <w:t xml:space="preserve">6.20.2. </w:t>
      </w:r>
      <w:r w:rsidR="00C721B6" w:rsidRPr="00DF10EB">
        <w:rPr>
          <w:rFonts w:asciiTheme="minorHAnsi" w:hAnsiTheme="minorHAnsi" w:cstheme="minorHAnsi"/>
          <w:sz w:val="21"/>
          <w:szCs w:val="21"/>
        </w:rPr>
        <w:t>N</w:t>
      </w:r>
      <w:r w:rsidR="00C9407C" w:rsidRPr="00DF10EB">
        <w:rPr>
          <w:rFonts w:asciiTheme="minorHAnsi" w:hAnsiTheme="minorHAnsi" w:cstheme="minorHAnsi"/>
          <w:sz w:val="21"/>
          <w:szCs w:val="21"/>
        </w:rPr>
        <w:t>ão obedecer às especificações técnicas contidas no Termo de Referência;</w:t>
      </w:r>
    </w:p>
    <w:p w14:paraId="0FEF7247" w14:textId="7C6D1ECB" w:rsidR="00C9407C" w:rsidRPr="00DF10EB"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DF10EB">
        <w:rPr>
          <w:rFonts w:asciiTheme="minorHAnsi" w:hAnsiTheme="minorHAnsi" w:cstheme="minorHAnsi"/>
          <w:sz w:val="21"/>
          <w:szCs w:val="21"/>
        </w:rPr>
        <w:t xml:space="preserve">6.20.3. </w:t>
      </w:r>
      <w:r w:rsidR="00C721B6" w:rsidRPr="00DF10EB">
        <w:rPr>
          <w:rFonts w:asciiTheme="minorHAnsi" w:hAnsiTheme="minorHAnsi" w:cstheme="minorHAnsi"/>
          <w:sz w:val="21"/>
          <w:szCs w:val="21"/>
        </w:rPr>
        <w:t>A</w:t>
      </w:r>
      <w:r w:rsidR="00C9407C" w:rsidRPr="00DF10EB">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DF10EB" w:rsidRDefault="00C721B6" w:rsidP="00115B7A">
      <w:pPr>
        <w:pStyle w:val="Nivel3"/>
        <w:numPr>
          <w:ilvl w:val="2"/>
          <w:numId w:val="30"/>
        </w:numPr>
        <w:tabs>
          <w:tab w:val="left" w:pos="1701"/>
        </w:tabs>
        <w:spacing w:after="0"/>
        <w:rPr>
          <w:rFonts w:asciiTheme="minorHAnsi" w:hAnsiTheme="minorHAnsi" w:cstheme="minorHAnsi"/>
          <w:sz w:val="21"/>
          <w:szCs w:val="21"/>
        </w:rPr>
      </w:pPr>
      <w:r w:rsidRPr="00DF10EB">
        <w:rPr>
          <w:rFonts w:asciiTheme="minorHAnsi" w:hAnsiTheme="minorHAnsi" w:cstheme="minorHAnsi"/>
          <w:sz w:val="21"/>
          <w:szCs w:val="21"/>
        </w:rPr>
        <w:t>N</w:t>
      </w:r>
      <w:r w:rsidR="00C9407C" w:rsidRPr="00DF10EB">
        <w:rPr>
          <w:rFonts w:asciiTheme="minorHAnsi" w:hAnsiTheme="minorHAnsi" w:cstheme="minorHAnsi"/>
          <w:sz w:val="21"/>
          <w:szCs w:val="21"/>
        </w:rPr>
        <w:t>ão tiverem sua exequibilidade demonstrada, quando exigido pela Administração;</w:t>
      </w:r>
    </w:p>
    <w:p w14:paraId="41220BB0" w14:textId="4424905E" w:rsidR="00C9407C" w:rsidRPr="00DF10EB" w:rsidRDefault="00C721B6" w:rsidP="00115B7A">
      <w:pPr>
        <w:pStyle w:val="Nivel3"/>
        <w:numPr>
          <w:ilvl w:val="2"/>
          <w:numId w:val="30"/>
        </w:numPr>
        <w:tabs>
          <w:tab w:val="left" w:pos="1701"/>
        </w:tabs>
        <w:spacing w:after="0"/>
        <w:rPr>
          <w:rFonts w:asciiTheme="minorHAnsi" w:hAnsiTheme="minorHAnsi" w:cstheme="minorHAnsi"/>
          <w:sz w:val="21"/>
          <w:szCs w:val="21"/>
        </w:rPr>
      </w:pPr>
      <w:r w:rsidRPr="00DF10EB">
        <w:rPr>
          <w:rFonts w:asciiTheme="minorHAnsi" w:hAnsiTheme="minorHAnsi" w:cstheme="minorHAnsi"/>
          <w:sz w:val="21"/>
          <w:szCs w:val="21"/>
        </w:rPr>
        <w:t>A</w:t>
      </w:r>
      <w:r w:rsidR="00C9407C" w:rsidRPr="00DF10EB">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DF10EB" w:rsidRDefault="00275069" w:rsidP="00115B7A">
      <w:pPr>
        <w:pStyle w:val="Nivel2"/>
        <w:numPr>
          <w:ilvl w:val="1"/>
          <w:numId w:val="30"/>
        </w:numPr>
        <w:spacing w:after="0"/>
        <w:ind w:left="0" w:firstLine="0"/>
        <w:rPr>
          <w:rFonts w:asciiTheme="minorHAnsi" w:hAnsiTheme="minorHAnsi" w:cstheme="minorHAnsi"/>
          <w:b/>
          <w:bCs/>
          <w:sz w:val="21"/>
          <w:szCs w:val="21"/>
        </w:rPr>
      </w:pPr>
      <w:r w:rsidRPr="00DF10EB">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047F87AD" w:rsidR="00275069" w:rsidRPr="00DF10EB" w:rsidRDefault="00275069" w:rsidP="00115B7A">
      <w:pPr>
        <w:pStyle w:val="Nivel3"/>
        <w:numPr>
          <w:ilvl w:val="2"/>
          <w:numId w:val="52"/>
        </w:numPr>
        <w:tabs>
          <w:tab w:val="left" w:pos="1701"/>
        </w:tabs>
        <w:spacing w:after="0"/>
        <w:rPr>
          <w:rFonts w:asciiTheme="minorHAnsi" w:hAnsiTheme="minorHAnsi" w:cstheme="minorHAnsi"/>
          <w:sz w:val="21"/>
          <w:szCs w:val="21"/>
        </w:rPr>
      </w:pPr>
      <w:r w:rsidRPr="00DF10EB">
        <w:rPr>
          <w:rFonts w:asciiTheme="minorHAnsi" w:hAnsiTheme="minorHAnsi" w:cstheme="minorHAnsi"/>
          <w:sz w:val="21"/>
          <w:szCs w:val="21"/>
        </w:rPr>
        <w:t xml:space="preserve">A inexequibilidade, na hipótese de que trata o </w:t>
      </w:r>
      <w:r w:rsidRPr="00DF10EB">
        <w:rPr>
          <w:rFonts w:asciiTheme="minorHAnsi" w:hAnsiTheme="minorHAnsi" w:cstheme="minorHAnsi"/>
          <w:b/>
          <w:bCs/>
          <w:sz w:val="21"/>
          <w:szCs w:val="21"/>
        </w:rPr>
        <w:t>caput</w:t>
      </w:r>
      <w:r w:rsidRPr="00DF10EB">
        <w:rPr>
          <w:rFonts w:asciiTheme="minorHAnsi" w:hAnsiTheme="minorHAnsi" w:cstheme="minorHAnsi"/>
          <w:sz w:val="21"/>
          <w:szCs w:val="21"/>
        </w:rPr>
        <w:t>, só será considerada após diligência do pregoeiro, que comprove:</w:t>
      </w:r>
    </w:p>
    <w:p w14:paraId="7298D56F" w14:textId="1A6F237D" w:rsidR="00275069" w:rsidRPr="00DF10EB" w:rsidRDefault="00C721B6" w:rsidP="00115B7A">
      <w:pPr>
        <w:pStyle w:val="Nivel3"/>
        <w:numPr>
          <w:ilvl w:val="3"/>
          <w:numId w:val="52"/>
        </w:numPr>
        <w:tabs>
          <w:tab w:val="left" w:pos="1701"/>
        </w:tabs>
        <w:spacing w:after="0"/>
        <w:ind w:left="1560" w:hanging="711"/>
        <w:rPr>
          <w:rFonts w:asciiTheme="minorHAnsi" w:hAnsiTheme="minorHAnsi" w:cstheme="minorHAnsi"/>
          <w:sz w:val="21"/>
          <w:szCs w:val="21"/>
        </w:rPr>
      </w:pPr>
      <w:r w:rsidRPr="00DF10EB">
        <w:rPr>
          <w:rFonts w:asciiTheme="minorHAnsi" w:hAnsiTheme="minorHAnsi" w:cstheme="minorHAnsi"/>
          <w:sz w:val="21"/>
          <w:szCs w:val="21"/>
        </w:rPr>
        <w:t>Q</w:t>
      </w:r>
      <w:r w:rsidR="00275069" w:rsidRPr="00DF10EB">
        <w:rPr>
          <w:rFonts w:asciiTheme="minorHAnsi" w:hAnsiTheme="minorHAnsi" w:cstheme="minorHAnsi"/>
          <w:sz w:val="21"/>
          <w:szCs w:val="21"/>
        </w:rPr>
        <w:t>ue o custo do licitante ultrapassa o valor da proposta; e</w:t>
      </w:r>
    </w:p>
    <w:p w14:paraId="6C40F117" w14:textId="0C7CF654" w:rsidR="00275069" w:rsidRPr="00DF10EB" w:rsidRDefault="00C721B6" w:rsidP="00115B7A">
      <w:pPr>
        <w:pStyle w:val="Nivel3"/>
        <w:numPr>
          <w:ilvl w:val="3"/>
          <w:numId w:val="52"/>
        </w:numPr>
        <w:tabs>
          <w:tab w:val="left" w:pos="1701"/>
        </w:tabs>
        <w:spacing w:after="0"/>
        <w:ind w:hanging="1144"/>
        <w:rPr>
          <w:rFonts w:asciiTheme="minorHAnsi" w:hAnsiTheme="minorHAnsi" w:cstheme="minorHAnsi"/>
          <w:sz w:val="21"/>
          <w:szCs w:val="21"/>
        </w:rPr>
      </w:pPr>
      <w:r w:rsidRPr="00DF10EB">
        <w:rPr>
          <w:rFonts w:asciiTheme="minorHAnsi" w:hAnsiTheme="minorHAnsi" w:cstheme="minorHAnsi"/>
          <w:sz w:val="21"/>
          <w:szCs w:val="21"/>
        </w:rPr>
        <w:t>I</w:t>
      </w:r>
      <w:r w:rsidR="00275069" w:rsidRPr="00DF10EB">
        <w:rPr>
          <w:rFonts w:asciiTheme="minorHAnsi" w:hAnsiTheme="minorHAnsi" w:cstheme="minorHAnsi"/>
          <w:sz w:val="21"/>
          <w:szCs w:val="21"/>
        </w:rPr>
        <w:t>nexistirem custos de oportunidade capazes de justificar o vulto da oferta.</w:t>
      </w:r>
    </w:p>
    <w:p w14:paraId="428AA65F" w14:textId="77777777" w:rsidR="00275069" w:rsidRPr="00DF10EB" w:rsidRDefault="00275069" w:rsidP="00115B7A">
      <w:pPr>
        <w:pStyle w:val="Nivel2"/>
        <w:numPr>
          <w:ilvl w:val="1"/>
          <w:numId w:val="52"/>
        </w:numPr>
        <w:tabs>
          <w:tab w:val="left" w:pos="567"/>
        </w:tabs>
        <w:spacing w:after="0"/>
        <w:ind w:left="426" w:hanging="426"/>
        <w:rPr>
          <w:rFonts w:asciiTheme="minorHAnsi" w:hAnsiTheme="minorHAnsi" w:cstheme="minorHAnsi"/>
          <w:sz w:val="21"/>
          <w:szCs w:val="21"/>
        </w:rPr>
      </w:pPr>
      <w:r w:rsidRPr="00DF10EB">
        <w:rPr>
          <w:rFonts w:asciiTheme="minorHAnsi" w:hAnsiTheme="minorHAnsi" w:cstheme="minorHAnsi"/>
          <w:sz w:val="21"/>
          <w:szCs w:val="21"/>
        </w:rPr>
        <w:t xml:space="preserve">Em contratação de </w:t>
      </w:r>
      <w:r w:rsidRPr="00DF10EB">
        <w:rPr>
          <w:rFonts w:asciiTheme="minorHAnsi" w:hAnsiTheme="minorHAnsi" w:cstheme="minorHAnsi"/>
          <w:b/>
          <w:bCs/>
          <w:sz w:val="21"/>
          <w:szCs w:val="21"/>
        </w:rPr>
        <w:t>SERVIÇOS DE ENGENHARIA</w:t>
      </w:r>
      <w:r w:rsidRPr="00DF10EB">
        <w:rPr>
          <w:rFonts w:asciiTheme="minorHAnsi" w:hAnsiTheme="minorHAnsi" w:cstheme="minorHAnsi"/>
          <w:sz w:val="21"/>
          <w:szCs w:val="21"/>
        </w:rPr>
        <w:t>, além das disposições acima, a análise de exequibilidade e sobrepreço considerará o seguinte:</w:t>
      </w:r>
    </w:p>
    <w:p w14:paraId="22386F04" w14:textId="5523738B" w:rsidR="00275069" w:rsidRPr="00DF10EB" w:rsidRDefault="00275069" w:rsidP="00115B7A">
      <w:pPr>
        <w:pStyle w:val="Nivel3"/>
        <w:numPr>
          <w:ilvl w:val="2"/>
          <w:numId w:val="51"/>
        </w:numPr>
        <w:tabs>
          <w:tab w:val="left" w:pos="851"/>
          <w:tab w:val="left" w:pos="1560"/>
        </w:tabs>
        <w:spacing w:after="0"/>
        <w:ind w:left="851" w:hanging="1"/>
        <w:rPr>
          <w:rFonts w:asciiTheme="minorHAnsi" w:hAnsiTheme="minorHAnsi" w:cstheme="minorHAnsi"/>
          <w:sz w:val="21"/>
          <w:szCs w:val="21"/>
        </w:rPr>
      </w:pPr>
      <w:r w:rsidRPr="00DF10EB">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DF10EB" w:rsidRDefault="00275069" w:rsidP="00115B7A">
      <w:pPr>
        <w:pStyle w:val="Nivel3"/>
        <w:numPr>
          <w:ilvl w:val="2"/>
          <w:numId w:val="51"/>
        </w:numPr>
        <w:tabs>
          <w:tab w:val="left" w:pos="851"/>
          <w:tab w:val="left" w:pos="1560"/>
        </w:tabs>
        <w:spacing w:before="0" w:after="0"/>
        <w:ind w:left="851" w:firstLine="0"/>
        <w:rPr>
          <w:rFonts w:asciiTheme="minorHAnsi" w:hAnsiTheme="minorHAnsi" w:cstheme="minorHAnsi"/>
          <w:color w:val="auto"/>
          <w:sz w:val="21"/>
          <w:szCs w:val="21"/>
        </w:rPr>
      </w:pPr>
      <w:r w:rsidRPr="00DF10EB">
        <w:rPr>
          <w:rFonts w:asciiTheme="minorHAnsi" w:hAnsiTheme="minorHAnsi" w:cstheme="minorHAnsi"/>
          <w:sz w:val="21"/>
          <w:szCs w:val="21"/>
        </w:rPr>
        <w:t xml:space="preserve">No regime de empreitada por preço </w:t>
      </w:r>
      <w:r w:rsidR="006A41AE" w:rsidRPr="00DF10EB">
        <w:rPr>
          <w:rFonts w:asciiTheme="minorHAnsi" w:hAnsiTheme="minorHAnsi" w:cstheme="minorHAnsi"/>
          <w:sz w:val="21"/>
          <w:szCs w:val="21"/>
        </w:rPr>
        <w:t>global</w:t>
      </w:r>
      <w:r w:rsidRPr="00DF10EB">
        <w:rPr>
          <w:rFonts w:asciiTheme="minorHAnsi" w:hAnsiTheme="minorHAnsi" w:cstheme="minorHAnsi"/>
          <w:sz w:val="21"/>
          <w:szCs w:val="21"/>
        </w:rPr>
        <w:t xml:space="preserve">, a caracterização do sobrepreço se dará pela superação do valor global estimado e </w:t>
      </w:r>
      <w:r w:rsidRPr="00DF10EB">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DF10EB" w:rsidRDefault="00275069" w:rsidP="00115B7A">
      <w:pPr>
        <w:pStyle w:val="Nivel3"/>
        <w:numPr>
          <w:ilvl w:val="2"/>
          <w:numId w:val="51"/>
        </w:numPr>
        <w:tabs>
          <w:tab w:val="left" w:pos="851"/>
          <w:tab w:val="left" w:pos="1701"/>
        </w:tabs>
        <w:spacing w:before="0" w:after="0"/>
        <w:ind w:left="851" w:firstLine="0"/>
        <w:rPr>
          <w:rFonts w:asciiTheme="minorHAnsi" w:hAnsiTheme="minorHAnsi" w:cstheme="minorHAnsi"/>
          <w:sz w:val="21"/>
          <w:szCs w:val="21"/>
        </w:rPr>
      </w:pPr>
      <w:r w:rsidRPr="00DF10EB">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DF10EB" w:rsidRDefault="00275069" w:rsidP="00115B7A">
      <w:pPr>
        <w:pStyle w:val="Nivel3"/>
        <w:numPr>
          <w:ilvl w:val="2"/>
          <w:numId w:val="51"/>
        </w:numPr>
        <w:tabs>
          <w:tab w:val="left" w:pos="851"/>
          <w:tab w:val="left" w:pos="1701"/>
        </w:tabs>
        <w:spacing w:before="0" w:after="0"/>
        <w:ind w:left="851" w:firstLine="0"/>
        <w:rPr>
          <w:rFonts w:asciiTheme="minorHAnsi" w:hAnsiTheme="minorHAnsi" w:cstheme="minorHAnsi"/>
          <w:sz w:val="21"/>
          <w:szCs w:val="21"/>
        </w:rPr>
      </w:pPr>
      <w:r w:rsidRPr="00DF10EB">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DF10EB" w:rsidRDefault="00275069" w:rsidP="00115B7A">
      <w:pPr>
        <w:pStyle w:val="Nivel2"/>
        <w:numPr>
          <w:ilvl w:val="1"/>
          <w:numId w:val="51"/>
        </w:numPr>
        <w:tabs>
          <w:tab w:val="left" w:pos="851"/>
        </w:tabs>
        <w:spacing w:after="0"/>
        <w:ind w:left="0" w:firstLine="0"/>
        <w:rPr>
          <w:rFonts w:asciiTheme="minorHAnsi" w:hAnsiTheme="minorHAnsi" w:cstheme="minorHAnsi"/>
          <w:sz w:val="21"/>
          <w:szCs w:val="21"/>
        </w:rPr>
      </w:pPr>
      <w:r w:rsidRPr="00DF10EB">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DF10EB" w:rsidRDefault="00275069" w:rsidP="00115B7A">
      <w:pPr>
        <w:pStyle w:val="Nivel3"/>
        <w:numPr>
          <w:ilvl w:val="1"/>
          <w:numId w:val="51"/>
        </w:numPr>
        <w:tabs>
          <w:tab w:val="left" w:pos="851"/>
        </w:tabs>
        <w:spacing w:after="0"/>
        <w:ind w:left="0" w:firstLine="0"/>
        <w:rPr>
          <w:rFonts w:asciiTheme="minorHAnsi" w:hAnsiTheme="minorHAnsi" w:cstheme="minorHAnsi"/>
          <w:sz w:val="21"/>
          <w:szCs w:val="21"/>
        </w:rPr>
      </w:pPr>
      <w:r w:rsidRPr="00DF10EB">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DF10EB" w:rsidRDefault="00275069" w:rsidP="00115B7A">
      <w:pPr>
        <w:pStyle w:val="Nivel3"/>
        <w:numPr>
          <w:ilvl w:val="2"/>
          <w:numId w:val="51"/>
        </w:numPr>
        <w:tabs>
          <w:tab w:val="left" w:pos="851"/>
          <w:tab w:val="left" w:pos="1560"/>
        </w:tabs>
        <w:spacing w:after="0"/>
        <w:ind w:left="851" w:firstLine="0"/>
        <w:rPr>
          <w:rFonts w:asciiTheme="minorHAnsi" w:hAnsiTheme="minorHAnsi" w:cstheme="minorHAnsi"/>
          <w:sz w:val="21"/>
          <w:szCs w:val="21"/>
        </w:rPr>
      </w:pPr>
      <w:r w:rsidRPr="00DF10EB">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DF10EB" w:rsidRDefault="00DB258F" w:rsidP="00115B7A">
      <w:pPr>
        <w:pStyle w:val="Nivel3"/>
        <w:numPr>
          <w:ilvl w:val="1"/>
          <w:numId w:val="51"/>
        </w:numPr>
        <w:tabs>
          <w:tab w:val="left" w:pos="142"/>
          <w:tab w:val="left" w:pos="851"/>
        </w:tabs>
        <w:spacing w:after="0"/>
        <w:ind w:left="0" w:firstLine="0"/>
        <w:rPr>
          <w:rFonts w:asciiTheme="minorHAnsi" w:hAnsiTheme="minorHAnsi" w:cstheme="minorHAnsi"/>
          <w:sz w:val="21"/>
          <w:szCs w:val="21"/>
        </w:rPr>
      </w:pPr>
      <w:r w:rsidRPr="00DF10EB">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DF10EB"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DF10EB">
        <w:rPr>
          <w:rFonts w:asciiTheme="minorHAnsi" w:hAnsiTheme="minorHAnsi" w:cstheme="minorHAnsi"/>
          <w:sz w:val="21"/>
          <w:szCs w:val="21"/>
        </w:rPr>
        <w:lastRenderedPageBreak/>
        <w:t>6</w:t>
      </w:r>
      <w:r w:rsidR="00DB258F" w:rsidRPr="00DF10EB">
        <w:rPr>
          <w:rFonts w:asciiTheme="minorHAnsi" w:hAnsiTheme="minorHAnsi" w:cstheme="minorHAnsi"/>
          <w:sz w:val="21"/>
          <w:szCs w:val="21"/>
        </w:rPr>
        <w:t>.2</w:t>
      </w:r>
      <w:r w:rsidR="00F53434" w:rsidRPr="00DF10EB">
        <w:rPr>
          <w:rFonts w:asciiTheme="minorHAnsi" w:hAnsiTheme="minorHAnsi" w:cstheme="minorHAnsi"/>
          <w:sz w:val="21"/>
          <w:szCs w:val="21"/>
        </w:rPr>
        <w:t>5</w:t>
      </w:r>
      <w:r w:rsidR="00DB258F" w:rsidRPr="00DF10EB">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DF10EB"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DF10EB">
        <w:rPr>
          <w:rFonts w:asciiTheme="minorHAnsi" w:hAnsiTheme="minorHAnsi" w:cstheme="minorHAnsi"/>
          <w:sz w:val="21"/>
          <w:szCs w:val="21"/>
        </w:rPr>
        <w:t>6</w:t>
      </w:r>
      <w:r w:rsidR="00DB258F" w:rsidRPr="00DF10EB">
        <w:rPr>
          <w:rFonts w:asciiTheme="minorHAnsi" w:hAnsiTheme="minorHAnsi" w:cstheme="minorHAnsi"/>
          <w:sz w:val="21"/>
          <w:szCs w:val="21"/>
        </w:rPr>
        <w:t>.2</w:t>
      </w:r>
      <w:r w:rsidR="00F53434" w:rsidRPr="00DF10EB">
        <w:rPr>
          <w:rFonts w:asciiTheme="minorHAnsi" w:hAnsiTheme="minorHAnsi" w:cstheme="minorHAnsi"/>
          <w:sz w:val="21"/>
          <w:szCs w:val="21"/>
        </w:rPr>
        <w:t>5</w:t>
      </w:r>
      <w:r w:rsidR="00DB258F" w:rsidRPr="00DF10EB">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DF10EB"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DF10EB">
        <w:rPr>
          <w:rFonts w:asciiTheme="minorHAnsi" w:hAnsiTheme="minorHAnsi" w:cstheme="minorHAnsi"/>
          <w:sz w:val="21"/>
          <w:szCs w:val="21"/>
        </w:rPr>
        <w:t>6</w:t>
      </w:r>
      <w:r w:rsidR="001703E8" w:rsidRPr="00DF10EB">
        <w:rPr>
          <w:rFonts w:asciiTheme="minorHAnsi" w:hAnsiTheme="minorHAnsi" w:cstheme="minorHAnsi"/>
          <w:sz w:val="21"/>
          <w:szCs w:val="21"/>
        </w:rPr>
        <w:t>.2</w:t>
      </w:r>
      <w:r w:rsidR="00F53434" w:rsidRPr="00DF10EB">
        <w:rPr>
          <w:rFonts w:asciiTheme="minorHAnsi" w:hAnsiTheme="minorHAnsi" w:cstheme="minorHAnsi"/>
          <w:sz w:val="21"/>
          <w:szCs w:val="21"/>
        </w:rPr>
        <w:t>5</w:t>
      </w:r>
      <w:r w:rsidR="001703E8" w:rsidRPr="00DF10EB">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DF10EB"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DF10EB">
        <w:rPr>
          <w:rFonts w:asciiTheme="minorHAnsi" w:hAnsiTheme="minorHAnsi" w:cstheme="minorHAnsi"/>
          <w:sz w:val="21"/>
          <w:szCs w:val="21"/>
        </w:rPr>
        <w:t>6</w:t>
      </w:r>
      <w:r w:rsidR="001703E8" w:rsidRPr="00DF10EB">
        <w:rPr>
          <w:rFonts w:asciiTheme="minorHAnsi" w:hAnsiTheme="minorHAnsi" w:cstheme="minorHAnsi"/>
          <w:sz w:val="21"/>
          <w:szCs w:val="21"/>
        </w:rPr>
        <w:t>.2</w:t>
      </w:r>
      <w:r w:rsidR="00F53434" w:rsidRPr="00DF10EB">
        <w:rPr>
          <w:rFonts w:asciiTheme="minorHAnsi" w:hAnsiTheme="minorHAnsi" w:cstheme="minorHAnsi"/>
          <w:sz w:val="21"/>
          <w:szCs w:val="21"/>
        </w:rPr>
        <w:t>5</w:t>
      </w:r>
      <w:r w:rsidR="001703E8" w:rsidRPr="00DF10EB">
        <w:rPr>
          <w:rFonts w:asciiTheme="minorHAnsi" w:hAnsiTheme="minorHAnsi" w:cstheme="minorHAnsi"/>
          <w:sz w:val="21"/>
          <w:szCs w:val="21"/>
        </w:rPr>
        <w:t xml:space="preserve">.4. </w:t>
      </w:r>
      <w:r w:rsidR="001703E8" w:rsidRPr="00DF10EB">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DF10EB"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DF10EB" w:rsidRDefault="003F5E54" w:rsidP="00115B7A">
      <w:pPr>
        <w:pStyle w:val="Default"/>
        <w:numPr>
          <w:ilvl w:val="0"/>
          <w:numId w:val="51"/>
        </w:numPr>
        <w:spacing w:line="276" w:lineRule="auto"/>
        <w:jc w:val="both"/>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 xml:space="preserve">DA </w:t>
      </w:r>
      <w:r w:rsidR="00ED6EB9" w:rsidRPr="00DF10EB">
        <w:rPr>
          <w:rFonts w:asciiTheme="minorHAnsi" w:hAnsiTheme="minorHAnsi" w:cstheme="minorHAnsi"/>
          <w:b/>
          <w:bCs/>
          <w:color w:val="auto"/>
          <w:sz w:val="21"/>
          <w:szCs w:val="21"/>
        </w:rPr>
        <w:t xml:space="preserve">VISTORIA TÉCNICA </w:t>
      </w:r>
    </w:p>
    <w:p w14:paraId="69879D51" w14:textId="5EFF9F07" w:rsidR="003F5E54" w:rsidRPr="00DF10EB" w:rsidRDefault="001703E8" w:rsidP="00B01F82">
      <w:pPr>
        <w:pStyle w:val="Default"/>
        <w:spacing w:line="276" w:lineRule="auto"/>
        <w:ind w:left="660"/>
        <w:jc w:val="both"/>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 xml:space="preserve"> </w:t>
      </w:r>
    </w:p>
    <w:p w14:paraId="21AF5EC4" w14:textId="78404217" w:rsidR="00ED6EB9" w:rsidRPr="00DF10EB" w:rsidRDefault="00C22389"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color w:val="auto"/>
          <w:sz w:val="21"/>
          <w:szCs w:val="21"/>
        </w:rPr>
        <w:t>7</w:t>
      </w:r>
      <w:r w:rsidR="00F460B1" w:rsidRPr="00DF10EB">
        <w:rPr>
          <w:rFonts w:asciiTheme="minorHAnsi" w:hAnsiTheme="minorHAnsi" w:cstheme="minorHAnsi"/>
          <w:color w:val="auto"/>
          <w:sz w:val="21"/>
          <w:szCs w:val="21"/>
        </w:rPr>
        <w:t xml:space="preserve">.1.  </w:t>
      </w:r>
      <w:r w:rsidR="00506BFE" w:rsidRPr="00DF10EB">
        <w:rPr>
          <w:rFonts w:asciiTheme="minorHAnsi" w:hAnsiTheme="minorHAnsi" w:cstheme="minorHAnsi"/>
          <w:sz w:val="21"/>
          <w:szCs w:val="21"/>
        </w:rPr>
        <w:t xml:space="preserve">Os licitantes </w:t>
      </w:r>
      <w:r w:rsidR="00506BFE" w:rsidRPr="00DF10EB">
        <w:rPr>
          <w:rFonts w:asciiTheme="minorHAnsi" w:hAnsiTheme="minorHAnsi" w:cstheme="minorHAnsi"/>
          <w:b/>
          <w:bCs/>
          <w:sz w:val="21"/>
          <w:szCs w:val="21"/>
        </w:rPr>
        <w:t xml:space="preserve">poderão </w:t>
      </w:r>
      <w:r w:rsidR="00506BFE" w:rsidRPr="00DF10EB">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6B793D4C" w14:textId="77777777" w:rsidR="00506BFE" w:rsidRPr="00DF10EB" w:rsidRDefault="00506BFE" w:rsidP="00B01F82">
      <w:pPr>
        <w:pStyle w:val="Default"/>
        <w:spacing w:line="276" w:lineRule="auto"/>
        <w:jc w:val="both"/>
        <w:rPr>
          <w:rFonts w:asciiTheme="minorHAnsi" w:hAnsiTheme="minorHAnsi" w:cstheme="minorHAnsi"/>
          <w:sz w:val="21"/>
          <w:szCs w:val="21"/>
        </w:rPr>
      </w:pPr>
    </w:p>
    <w:p w14:paraId="2023CF4E" w14:textId="047AA2A9" w:rsidR="00506BFE" w:rsidRPr="00DF10EB" w:rsidRDefault="00506BFE" w:rsidP="00506BFE">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7.2.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 telefone </w:t>
      </w:r>
      <w:r w:rsidRPr="00DF10EB">
        <w:rPr>
          <w:rFonts w:asciiTheme="minorHAnsi" w:hAnsiTheme="minorHAnsi" w:cstheme="minorHAnsi"/>
          <w:b/>
          <w:bCs/>
          <w:color w:val="auto"/>
          <w:sz w:val="21"/>
          <w:szCs w:val="21"/>
        </w:rPr>
        <w:t xml:space="preserve">(12) 3972-6620, e-mail: </w:t>
      </w:r>
      <w:hyperlink r:id="rId10" w:history="1">
        <w:r w:rsidR="000F6283" w:rsidRPr="00DF10EB">
          <w:rPr>
            <w:rStyle w:val="Hyperlink"/>
            <w:rFonts w:asciiTheme="minorHAnsi" w:hAnsiTheme="minorHAnsi" w:cstheme="minorHAnsi"/>
            <w:b/>
            <w:bCs/>
            <w:color w:val="auto"/>
            <w:sz w:val="21"/>
            <w:szCs w:val="21"/>
            <w:u w:val="none"/>
          </w:rPr>
          <w:t>cpd@santabranca.sp.gov.br</w:t>
        </w:r>
      </w:hyperlink>
      <w:r w:rsidRPr="00DF10EB">
        <w:rPr>
          <w:rFonts w:asciiTheme="minorHAnsi" w:hAnsiTheme="minorHAnsi" w:cstheme="minorHAnsi"/>
          <w:b/>
          <w:bCs/>
          <w:color w:val="auto"/>
          <w:sz w:val="21"/>
          <w:szCs w:val="21"/>
        </w:rPr>
        <w:t>, contato</w:t>
      </w:r>
      <w:r w:rsidR="0009582D" w:rsidRPr="00DF10EB">
        <w:rPr>
          <w:rFonts w:asciiTheme="minorHAnsi" w:hAnsiTheme="minorHAnsi" w:cstheme="minorHAnsi"/>
          <w:b/>
          <w:bCs/>
          <w:color w:val="auto"/>
          <w:sz w:val="21"/>
          <w:szCs w:val="21"/>
        </w:rPr>
        <w:t>s</w:t>
      </w:r>
      <w:r w:rsidRPr="00DF10EB">
        <w:rPr>
          <w:rFonts w:asciiTheme="minorHAnsi" w:hAnsiTheme="minorHAnsi" w:cstheme="minorHAnsi"/>
          <w:b/>
          <w:bCs/>
          <w:color w:val="auto"/>
          <w:sz w:val="21"/>
          <w:szCs w:val="21"/>
        </w:rPr>
        <w:t>: D</w:t>
      </w:r>
      <w:r w:rsidR="0009582D" w:rsidRPr="00DF10EB">
        <w:rPr>
          <w:rFonts w:asciiTheme="minorHAnsi" w:hAnsiTheme="minorHAnsi" w:cstheme="minorHAnsi"/>
          <w:b/>
          <w:bCs/>
          <w:color w:val="auto"/>
          <w:sz w:val="21"/>
          <w:szCs w:val="21"/>
        </w:rPr>
        <w:t>ÉBORA CRISTINA DE SOUZA,</w:t>
      </w:r>
      <w:r w:rsidRPr="00DF10EB">
        <w:rPr>
          <w:rFonts w:asciiTheme="minorHAnsi" w:hAnsiTheme="minorHAnsi" w:cstheme="minorHAnsi"/>
          <w:b/>
          <w:bCs/>
          <w:color w:val="auto"/>
          <w:sz w:val="21"/>
          <w:szCs w:val="21"/>
        </w:rPr>
        <w:t xml:space="preserve"> Diretora de CPD</w:t>
      </w:r>
      <w:r w:rsidRPr="00DF10EB">
        <w:rPr>
          <w:rFonts w:asciiTheme="minorHAnsi" w:hAnsiTheme="minorHAnsi" w:cstheme="minorHAnsi"/>
          <w:color w:val="auto"/>
          <w:sz w:val="21"/>
          <w:szCs w:val="21"/>
        </w:rPr>
        <w:t>, de modo que seu agendamento não coincida com o agendamento de outros licitantes</w:t>
      </w:r>
    </w:p>
    <w:p w14:paraId="770E502D" w14:textId="77777777" w:rsidR="00ED6EB9" w:rsidRPr="00DF10EB" w:rsidRDefault="00ED6EB9" w:rsidP="00B01F82">
      <w:pPr>
        <w:pStyle w:val="Default"/>
        <w:spacing w:line="276" w:lineRule="auto"/>
        <w:jc w:val="both"/>
        <w:rPr>
          <w:rFonts w:asciiTheme="minorHAnsi" w:hAnsiTheme="minorHAnsi" w:cstheme="minorHAnsi"/>
          <w:color w:val="auto"/>
          <w:sz w:val="21"/>
          <w:szCs w:val="21"/>
        </w:rPr>
      </w:pPr>
    </w:p>
    <w:p w14:paraId="6AF5DFEB" w14:textId="2AFEDB79" w:rsidR="00506BFE" w:rsidRPr="00DF10EB" w:rsidRDefault="00ED6EB9" w:rsidP="004F4565">
      <w:pPr>
        <w:pStyle w:val="Default"/>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7.3. </w:t>
      </w:r>
      <w:r w:rsidR="00506BFE" w:rsidRPr="00DF10EB">
        <w:rPr>
          <w:rFonts w:asciiTheme="minorHAnsi" w:hAnsiTheme="minorHAnsi" w:cstheme="minorHAnsi"/>
          <w:sz w:val="21"/>
          <w:szCs w:val="21"/>
        </w:rPr>
        <w:t xml:space="preserve">O licitante que decidir não realizar a visita técnica facultativa </w:t>
      </w:r>
      <w:r w:rsidR="00506BFE" w:rsidRPr="00DF10EB">
        <w:rPr>
          <w:rFonts w:asciiTheme="minorHAnsi" w:hAnsiTheme="minorHAnsi" w:cstheme="minorHAnsi"/>
          <w:b/>
          <w:bCs/>
          <w:sz w:val="21"/>
          <w:szCs w:val="21"/>
        </w:rPr>
        <w:t xml:space="preserve">deverá apresentar declaração </w:t>
      </w:r>
      <w:r w:rsidR="00506BFE" w:rsidRPr="00DF10EB">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00372D80" w:rsidRPr="00DF10EB">
        <w:rPr>
          <w:rFonts w:asciiTheme="minorHAnsi" w:hAnsiTheme="minorHAnsi" w:cstheme="minorHAnsi"/>
          <w:sz w:val="21"/>
          <w:szCs w:val="21"/>
        </w:rPr>
        <w:t xml:space="preserve">ANEXO III - </w:t>
      </w:r>
      <w:r w:rsidR="0009582D" w:rsidRPr="00DF10EB">
        <w:rPr>
          <w:rFonts w:asciiTheme="minorHAnsi" w:hAnsiTheme="minorHAnsi" w:cstheme="minorHAnsi"/>
          <w:sz w:val="21"/>
          <w:szCs w:val="21"/>
        </w:rPr>
        <w:t>B -</w:t>
      </w:r>
      <w:r w:rsidR="00372D80" w:rsidRPr="00DF10EB">
        <w:rPr>
          <w:rFonts w:asciiTheme="minorHAnsi" w:hAnsiTheme="minorHAnsi" w:cstheme="minorHAnsi"/>
          <w:sz w:val="21"/>
          <w:szCs w:val="21"/>
        </w:rPr>
        <w:t xml:space="preserve"> DO TERMO DE REFERÊNCIA - DECLARAÇÃO DE OPÇÃO POR NÃO REALIZAR VISITA TÉCNICA</w:t>
      </w:r>
      <w:r w:rsidR="00506BFE" w:rsidRPr="00DF10EB">
        <w:rPr>
          <w:rFonts w:asciiTheme="minorHAnsi" w:hAnsiTheme="minorHAnsi" w:cstheme="minorHAnsi"/>
          <w:sz w:val="21"/>
          <w:szCs w:val="21"/>
        </w:rPr>
        <w:t>, do presente Edital.</w:t>
      </w:r>
    </w:p>
    <w:p w14:paraId="552FE5CF" w14:textId="77777777" w:rsidR="00506BFE" w:rsidRPr="00DF10EB" w:rsidRDefault="00506BFE" w:rsidP="00506BFE">
      <w:pPr>
        <w:pStyle w:val="Default"/>
        <w:spacing w:line="276" w:lineRule="auto"/>
        <w:jc w:val="both"/>
        <w:rPr>
          <w:rFonts w:asciiTheme="minorHAnsi" w:hAnsiTheme="minorHAnsi" w:cstheme="minorHAnsi"/>
          <w:sz w:val="21"/>
          <w:szCs w:val="21"/>
        </w:rPr>
      </w:pPr>
    </w:p>
    <w:p w14:paraId="7C7371A3" w14:textId="07096070" w:rsidR="00506BFE" w:rsidRPr="00DF10EB" w:rsidRDefault="00506BFE" w:rsidP="00506BFE">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7.4. </w:t>
      </w:r>
      <w:r w:rsidRPr="00DF10EB">
        <w:rPr>
          <w:rFonts w:asciiTheme="minorHAnsi" w:hAnsiTheme="minorHAnsi" w:cstheme="minorHAnsi"/>
          <w:b/>
          <w:bCs/>
          <w:sz w:val="21"/>
          <w:szCs w:val="21"/>
        </w:rPr>
        <w:t xml:space="preserve">A realização da visita técnica é facultativa </w:t>
      </w:r>
      <w:r w:rsidRPr="00DF10EB">
        <w:rPr>
          <w:rFonts w:asciiTheme="minorHAnsi" w:hAnsiTheme="minorHAnsi" w:cstheme="minorHAnsi"/>
          <w:sz w:val="21"/>
          <w:szCs w:val="21"/>
        </w:rPr>
        <w:t>e não constitui condição para a participação na presente licitação.</w:t>
      </w:r>
    </w:p>
    <w:p w14:paraId="74815C9F" w14:textId="77777777" w:rsidR="00506BFE" w:rsidRPr="00DF10EB" w:rsidRDefault="00506BFE" w:rsidP="00506BFE">
      <w:pPr>
        <w:pStyle w:val="Default"/>
        <w:spacing w:line="276" w:lineRule="auto"/>
        <w:jc w:val="both"/>
        <w:rPr>
          <w:rFonts w:asciiTheme="minorHAnsi" w:hAnsiTheme="minorHAnsi" w:cstheme="minorHAnsi"/>
          <w:sz w:val="21"/>
          <w:szCs w:val="21"/>
        </w:rPr>
      </w:pPr>
    </w:p>
    <w:p w14:paraId="0D75D7A6" w14:textId="69BD30A4" w:rsidR="00506BFE" w:rsidRPr="00DF10EB" w:rsidRDefault="00506BFE" w:rsidP="00506BFE">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7.5. No decorrer da execução contratual não poderá ser alegado o desconhecimento de questões técnicas que poderiam ter sido verificadas por ocasião da visita técnica.</w:t>
      </w:r>
    </w:p>
    <w:p w14:paraId="492EC103" w14:textId="77777777" w:rsidR="00ED6EB9" w:rsidRPr="00DF10EB"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DF10EB" w:rsidRDefault="00C22389"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8</w:t>
      </w:r>
      <w:r w:rsidR="0025188F" w:rsidRPr="00DF10EB">
        <w:rPr>
          <w:rFonts w:asciiTheme="minorHAnsi" w:hAnsiTheme="minorHAnsi" w:cstheme="minorHAnsi"/>
          <w:b/>
          <w:bCs/>
          <w:sz w:val="21"/>
          <w:szCs w:val="21"/>
        </w:rPr>
        <w:t>. DA FASE DE HABILITAÇÃO</w:t>
      </w:r>
    </w:p>
    <w:p w14:paraId="325E71B2" w14:textId="77777777" w:rsidR="0025188F" w:rsidRPr="00DF10EB" w:rsidRDefault="0025188F" w:rsidP="00B01F82">
      <w:pPr>
        <w:pStyle w:val="Default"/>
        <w:spacing w:line="276" w:lineRule="auto"/>
        <w:jc w:val="both"/>
        <w:rPr>
          <w:rFonts w:asciiTheme="minorHAnsi" w:hAnsiTheme="minorHAnsi" w:cstheme="minorHAnsi"/>
          <w:sz w:val="21"/>
          <w:szCs w:val="21"/>
        </w:rPr>
      </w:pPr>
    </w:p>
    <w:p w14:paraId="066D19C4" w14:textId="6EE06B33" w:rsidR="00A43548" w:rsidRPr="00DF10EB" w:rsidRDefault="00C22389" w:rsidP="004F4565">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8</w:t>
      </w:r>
      <w:r w:rsidR="0025188F" w:rsidRPr="00DF10EB">
        <w:rPr>
          <w:rFonts w:asciiTheme="minorHAnsi" w:hAnsiTheme="minorHAnsi" w:cstheme="minorHAnsi"/>
          <w:sz w:val="21"/>
          <w:szCs w:val="21"/>
        </w:rPr>
        <w:t xml:space="preserve">.1. </w:t>
      </w:r>
      <w:bookmarkStart w:id="0" w:name="_Ref117019424"/>
      <w:r w:rsidR="00A43548" w:rsidRPr="00DF10EB">
        <w:rPr>
          <w:rFonts w:asciiTheme="minorHAnsi" w:hAnsiTheme="minorHAnsi" w:cstheme="minorHAnsi"/>
          <w:sz w:val="21"/>
          <w:szCs w:val="21"/>
        </w:rPr>
        <w:t xml:space="preserve">Encerrada a etapa de negociação e aceitação, a pregoeira verificará se o licitante provisoriamente </w:t>
      </w:r>
      <w:r w:rsidR="00A43548" w:rsidRPr="00DF10EB">
        <w:rPr>
          <w:rFonts w:asciiTheme="minorHAnsi" w:hAnsiTheme="minorHAnsi" w:cstheme="minorHAnsi"/>
          <w:color w:val="auto"/>
          <w:sz w:val="21"/>
          <w:szCs w:val="21"/>
        </w:rPr>
        <w:t>classificado em primeiro lugar atende às condições de participação no certame, conforme previsto no art. 14 da Lei</w:t>
      </w:r>
      <w:r w:rsidR="00C04BD4" w:rsidRPr="00DF10EB">
        <w:rPr>
          <w:rFonts w:asciiTheme="minorHAnsi" w:hAnsiTheme="minorHAnsi" w:cstheme="minorHAnsi"/>
          <w:color w:val="auto"/>
          <w:sz w:val="21"/>
          <w:szCs w:val="21"/>
        </w:rPr>
        <w:t xml:space="preserve"> </w:t>
      </w:r>
      <w:r w:rsidR="0009582D" w:rsidRPr="00DF10EB">
        <w:rPr>
          <w:rFonts w:asciiTheme="minorHAnsi" w:hAnsiTheme="minorHAnsi" w:cstheme="minorHAnsi"/>
          <w:color w:val="auto"/>
          <w:sz w:val="21"/>
          <w:szCs w:val="21"/>
        </w:rPr>
        <w:t>Federal nº</w:t>
      </w:r>
      <w:r w:rsidR="00A43548" w:rsidRPr="00DF10EB">
        <w:rPr>
          <w:rFonts w:asciiTheme="minorHAnsi" w:hAnsiTheme="minorHAnsi" w:cstheme="minorHAnsi"/>
          <w:color w:val="auto"/>
          <w:sz w:val="21"/>
          <w:szCs w:val="21"/>
        </w:rPr>
        <w:t xml:space="preserve"> 14.133/2021, legislação correlata e no item </w:t>
      </w:r>
      <w:r w:rsidR="00B2480F" w:rsidRPr="00DF10EB">
        <w:rPr>
          <w:rFonts w:asciiTheme="minorHAnsi" w:hAnsiTheme="minorHAnsi" w:cstheme="minorHAnsi"/>
          <w:color w:val="auto"/>
          <w:sz w:val="21"/>
          <w:szCs w:val="21"/>
        </w:rPr>
        <w:t>4.9</w:t>
      </w:r>
      <w:r w:rsidR="00A43548" w:rsidRPr="00DF10EB">
        <w:rPr>
          <w:rFonts w:asciiTheme="minorHAnsi" w:hAnsiTheme="minorHAnsi" w:cstheme="minorHAnsi"/>
          <w:color w:val="auto"/>
          <w:sz w:val="21"/>
          <w:szCs w:val="21"/>
        </w:rPr>
        <w:t xml:space="preserve"> do edital, </w:t>
      </w:r>
      <w:bookmarkEnd w:id="0"/>
      <w:r w:rsidR="00A43548" w:rsidRPr="00DF10EB">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DF10EB">
        <w:rPr>
          <w:rFonts w:asciiTheme="minorHAnsi" w:hAnsiTheme="minorHAnsi" w:cstheme="minorHAnsi"/>
          <w:sz w:val="21"/>
          <w:szCs w:val="21"/>
          <w:lang w:eastAsia="ar-SA"/>
        </w:rPr>
        <w:t xml:space="preserve"> mediante a consulta aos seguintes cadastros:</w:t>
      </w:r>
    </w:p>
    <w:p w14:paraId="2DF47B79" w14:textId="77777777" w:rsidR="002D47BC" w:rsidRPr="00DF10EB"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DF10EB"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lang w:eastAsia="ar-SA"/>
        </w:rPr>
        <w:lastRenderedPageBreak/>
        <w:t>b) Consulta Consolidada de Pessoa Jurídica (TCU) (</w:t>
      </w:r>
      <w:hyperlink r:id="rId11" w:history="1">
        <w:r w:rsidR="00FB52A3" w:rsidRPr="00DF10EB">
          <w:rPr>
            <w:rStyle w:val="Hyperlink"/>
            <w:rFonts w:asciiTheme="minorHAnsi" w:hAnsiTheme="minorHAnsi" w:cstheme="minorHAnsi"/>
            <w:sz w:val="21"/>
            <w:szCs w:val="21"/>
          </w:rPr>
          <w:t>https://certidoes-apf.apps.tcu.gov.br/</w:t>
        </w:r>
      </w:hyperlink>
      <w:r w:rsidRPr="00DF10EB">
        <w:rPr>
          <w:rFonts w:asciiTheme="minorHAnsi" w:hAnsiTheme="minorHAnsi" w:cstheme="minorHAnsi"/>
          <w:sz w:val="21"/>
          <w:szCs w:val="21"/>
          <w:lang w:eastAsia="ar-SA"/>
        </w:rPr>
        <w:t>).</w:t>
      </w:r>
    </w:p>
    <w:p w14:paraId="454CF567" w14:textId="7A5FD13F" w:rsidR="00FB52A3" w:rsidRPr="00DF10EB"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lang w:eastAsia="ar-SA"/>
        </w:rPr>
        <w:t xml:space="preserve">c) </w:t>
      </w:r>
      <w:r w:rsidRPr="00DF10EB">
        <w:rPr>
          <w:rFonts w:asciiTheme="minorHAnsi" w:hAnsiTheme="minorHAnsi" w:cstheme="minorHAnsi"/>
          <w:sz w:val="21"/>
          <w:szCs w:val="21"/>
        </w:rPr>
        <w:t xml:space="preserve">Sistema Eletrônico de Aplicação e Registro de Sanções Administrativas – e-Sanções, no endereço( </w:t>
      </w:r>
      <w:hyperlink r:id="rId12" w:history="1">
        <w:r w:rsidRPr="00DF10EB">
          <w:rPr>
            <w:rStyle w:val="Hyperlink"/>
            <w:rFonts w:asciiTheme="minorHAnsi" w:hAnsiTheme="minorHAnsi" w:cstheme="minorHAnsi"/>
            <w:sz w:val="21"/>
            <w:szCs w:val="21"/>
          </w:rPr>
          <w:t>http://www.esancoes.sp.gov.br</w:t>
        </w:r>
      </w:hyperlink>
      <w:r w:rsidRPr="00DF10EB">
        <w:rPr>
          <w:rFonts w:asciiTheme="minorHAnsi" w:hAnsiTheme="minorHAnsi" w:cstheme="minorHAnsi"/>
          <w:sz w:val="21"/>
          <w:szCs w:val="21"/>
        </w:rPr>
        <w:t xml:space="preserve"> ). </w:t>
      </w:r>
    </w:p>
    <w:p w14:paraId="63AA91C7" w14:textId="04142EF8" w:rsidR="00FB52A3" w:rsidRPr="00DF10EB"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rPr>
        <w:t xml:space="preserve">d) Cadastro Nacional de Empresas Inidôneas e Suspensas – CEIS, no endereço ( </w:t>
      </w:r>
      <w:hyperlink r:id="rId13" w:history="1">
        <w:r w:rsidRPr="00DF10EB">
          <w:rPr>
            <w:rStyle w:val="Hyperlink"/>
            <w:rFonts w:asciiTheme="minorHAnsi" w:hAnsiTheme="minorHAnsi" w:cstheme="minorHAnsi"/>
            <w:sz w:val="21"/>
            <w:szCs w:val="21"/>
          </w:rPr>
          <w:t>http://www.portaltransparencia.gov.br/sancoes</w:t>
        </w:r>
      </w:hyperlink>
      <w:r w:rsidRPr="00DF10EB">
        <w:rPr>
          <w:rFonts w:asciiTheme="minorHAnsi" w:hAnsiTheme="minorHAnsi" w:cstheme="minorHAnsi"/>
          <w:sz w:val="21"/>
          <w:szCs w:val="21"/>
        </w:rPr>
        <w:t xml:space="preserve"> )</w:t>
      </w:r>
      <w:r w:rsidR="00374E5C" w:rsidRPr="00DF10EB">
        <w:rPr>
          <w:rFonts w:asciiTheme="minorHAnsi" w:hAnsiTheme="minorHAnsi" w:cstheme="minorHAnsi"/>
          <w:sz w:val="21"/>
          <w:szCs w:val="21"/>
        </w:rPr>
        <w:t xml:space="preserve">. </w:t>
      </w:r>
    </w:p>
    <w:p w14:paraId="5FD72CA0" w14:textId="3DAE7130" w:rsidR="00FB52A3" w:rsidRPr="00DF10EB" w:rsidRDefault="00552A30"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rPr>
        <w:t>e</w:t>
      </w:r>
      <w:r w:rsidR="00FB52A3" w:rsidRPr="00DF10EB">
        <w:rPr>
          <w:rFonts w:asciiTheme="minorHAnsi" w:hAnsiTheme="minorHAnsi" w:cstheme="minorHAnsi"/>
          <w:sz w:val="21"/>
          <w:szCs w:val="21"/>
        </w:rPr>
        <w:t xml:space="preserve">) Cadastro Nacional de Condenações Cíveis por Atos de Improbidade Administrativa e Inelegibilidade – CNIA, do Conselho Nacional de Justiça, no endereço </w:t>
      </w:r>
      <w:hyperlink r:id="rId14" w:history="1">
        <w:r w:rsidR="00374E5C" w:rsidRPr="00DF10EB">
          <w:rPr>
            <w:rStyle w:val="Hyperlink"/>
            <w:rFonts w:asciiTheme="minorHAnsi" w:hAnsiTheme="minorHAnsi" w:cstheme="minorHAnsi"/>
            <w:sz w:val="21"/>
            <w:szCs w:val="21"/>
          </w:rPr>
          <w:t>http://www.cnj.jus.br/improbidade_adm/consultar_requerido.php</w:t>
        </w:r>
      </w:hyperlink>
      <w:r w:rsidR="00374E5C" w:rsidRPr="00DF10EB">
        <w:rPr>
          <w:rFonts w:asciiTheme="minorHAnsi" w:hAnsiTheme="minorHAnsi" w:cstheme="minorHAnsi"/>
          <w:sz w:val="21"/>
          <w:szCs w:val="21"/>
        </w:rPr>
        <w:t xml:space="preserve"> </w:t>
      </w:r>
      <w:r w:rsidR="00FB52A3" w:rsidRPr="00DF10EB">
        <w:rPr>
          <w:rFonts w:asciiTheme="minorHAnsi" w:hAnsiTheme="minorHAnsi" w:cstheme="minorHAnsi"/>
          <w:sz w:val="21"/>
          <w:szCs w:val="21"/>
        </w:rPr>
        <w:t xml:space="preserve"> (quanto ao nome da pessoa jurídica licitante e também de seu sócio majoritário - artigo 12 da Lei Federal n° 8.429/1992)</w:t>
      </w:r>
      <w:r w:rsidR="00374E5C" w:rsidRPr="00DF10EB">
        <w:rPr>
          <w:rFonts w:asciiTheme="minorHAnsi" w:hAnsiTheme="minorHAnsi" w:cstheme="minorHAnsi"/>
          <w:sz w:val="21"/>
          <w:szCs w:val="21"/>
        </w:rPr>
        <w:t>;</w:t>
      </w:r>
    </w:p>
    <w:p w14:paraId="75BF1206" w14:textId="6E20B319" w:rsidR="00FB52A3" w:rsidRPr="00DF10EB" w:rsidRDefault="00552A30"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DF10EB">
        <w:rPr>
          <w:rFonts w:asciiTheme="minorHAnsi" w:hAnsiTheme="minorHAnsi" w:cstheme="minorHAnsi"/>
          <w:sz w:val="21"/>
          <w:szCs w:val="21"/>
        </w:rPr>
        <w:t>f</w:t>
      </w:r>
      <w:r w:rsidR="00FB52A3" w:rsidRPr="00DF10EB">
        <w:rPr>
          <w:rFonts w:asciiTheme="minorHAnsi" w:hAnsiTheme="minorHAnsi" w:cstheme="minorHAnsi"/>
          <w:sz w:val="21"/>
          <w:szCs w:val="21"/>
        </w:rPr>
        <w:t xml:space="preserve">) Relação de apenados publicada pelo Tribunal de Contas do Estado de São Paulo, no endereço </w:t>
      </w:r>
      <w:r w:rsidR="00374E5C" w:rsidRPr="00DF10EB">
        <w:rPr>
          <w:rFonts w:asciiTheme="minorHAnsi" w:hAnsiTheme="minorHAnsi" w:cstheme="minorHAnsi"/>
          <w:sz w:val="21"/>
          <w:szCs w:val="21"/>
        </w:rPr>
        <w:t xml:space="preserve">( </w:t>
      </w:r>
      <w:hyperlink r:id="rId15" w:history="1">
        <w:r w:rsidR="00374E5C" w:rsidRPr="00DF10EB">
          <w:rPr>
            <w:rStyle w:val="Hyperlink"/>
            <w:rFonts w:asciiTheme="minorHAnsi" w:hAnsiTheme="minorHAnsi" w:cstheme="minorHAnsi"/>
            <w:sz w:val="21"/>
            <w:szCs w:val="21"/>
          </w:rPr>
          <w:t>https://www.tce.sp.gov.br/pesquisa-relacao-apenados</w:t>
        </w:r>
      </w:hyperlink>
      <w:r w:rsidR="00374E5C" w:rsidRPr="00DF10EB">
        <w:rPr>
          <w:rFonts w:asciiTheme="minorHAnsi" w:hAnsiTheme="minorHAnsi" w:cstheme="minorHAnsi"/>
          <w:sz w:val="21"/>
          <w:szCs w:val="21"/>
        </w:rPr>
        <w:t xml:space="preserve">). </w:t>
      </w:r>
    </w:p>
    <w:p w14:paraId="106EEDF9" w14:textId="75518AB2" w:rsidR="002D47BC" w:rsidRPr="00DF10EB" w:rsidRDefault="00C22389"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8</w:t>
      </w:r>
      <w:r w:rsidR="002D47BC" w:rsidRPr="00DF10EB">
        <w:rPr>
          <w:rFonts w:asciiTheme="minorHAnsi" w:hAnsiTheme="minorHAnsi" w:cstheme="minorHAnsi"/>
          <w:sz w:val="21"/>
          <w:szCs w:val="21"/>
        </w:rPr>
        <w:t>.2.  Caso atendidas as condições de participação, será iniciado o procedimento de habilitação.</w:t>
      </w:r>
    </w:p>
    <w:p w14:paraId="36B490E0" w14:textId="2262E842" w:rsidR="002D47BC" w:rsidRPr="00DF10EB" w:rsidRDefault="00C22389" w:rsidP="00B01F82">
      <w:pPr>
        <w:pStyle w:val="Nivel2"/>
        <w:numPr>
          <w:ilvl w:val="0"/>
          <w:numId w:val="0"/>
        </w:numPr>
        <w:spacing w:after="0"/>
        <w:rPr>
          <w:rFonts w:asciiTheme="minorHAnsi" w:hAnsiTheme="minorHAnsi" w:cstheme="minorHAnsi"/>
          <w:sz w:val="21"/>
          <w:szCs w:val="21"/>
        </w:rPr>
      </w:pPr>
      <w:r w:rsidRPr="00DF10EB">
        <w:rPr>
          <w:rFonts w:asciiTheme="minorHAnsi" w:hAnsiTheme="minorHAnsi" w:cstheme="minorHAnsi"/>
          <w:sz w:val="21"/>
          <w:szCs w:val="21"/>
        </w:rPr>
        <w:t>8</w:t>
      </w:r>
      <w:r w:rsidR="002D47BC" w:rsidRPr="00DF10EB">
        <w:rPr>
          <w:rFonts w:asciiTheme="minorHAnsi" w:hAnsiTheme="minorHAnsi" w:cstheme="minorHAnsi"/>
          <w:sz w:val="21"/>
          <w:szCs w:val="21"/>
        </w:rPr>
        <w:t>.3. Caso o licitante provisoriamente classificado em primeiro lugar enquadre-se no tratamento favorecido às ME/</w:t>
      </w:r>
      <w:proofErr w:type="spellStart"/>
      <w:r w:rsidR="002D47BC" w:rsidRPr="00DF10EB">
        <w:rPr>
          <w:rFonts w:asciiTheme="minorHAnsi" w:hAnsiTheme="minorHAnsi" w:cstheme="minorHAnsi"/>
          <w:sz w:val="21"/>
          <w:szCs w:val="21"/>
        </w:rPr>
        <w:t>EPPs</w:t>
      </w:r>
      <w:proofErr w:type="spellEnd"/>
      <w:r w:rsidR="002D47BC" w:rsidRPr="00DF10EB">
        <w:rPr>
          <w:rFonts w:asciiTheme="minorHAnsi" w:hAnsiTheme="minorHAnsi" w:cstheme="minorHAnsi"/>
          <w:sz w:val="21"/>
          <w:szCs w:val="21"/>
        </w:rPr>
        <w:t xml:space="preserve">, o pregoeiro obedecerá ao disposto nos </w:t>
      </w:r>
      <w:proofErr w:type="spellStart"/>
      <w:r w:rsidR="002D47BC" w:rsidRPr="00DF10EB">
        <w:rPr>
          <w:rFonts w:asciiTheme="minorHAnsi" w:hAnsiTheme="minorHAnsi" w:cstheme="minorHAnsi"/>
          <w:sz w:val="21"/>
          <w:szCs w:val="21"/>
        </w:rPr>
        <w:t>arts</w:t>
      </w:r>
      <w:proofErr w:type="spellEnd"/>
      <w:r w:rsidR="002D47BC" w:rsidRPr="00DF10EB">
        <w:rPr>
          <w:rFonts w:asciiTheme="minorHAnsi" w:hAnsiTheme="minorHAnsi" w:cstheme="minorHAnsi"/>
          <w:sz w:val="21"/>
          <w:szCs w:val="21"/>
        </w:rPr>
        <w:t>. 42 e 43 da Lei Complementar nº 23/</w:t>
      </w:r>
      <w:r w:rsidR="00C04BD4" w:rsidRPr="00DF10EB">
        <w:rPr>
          <w:rFonts w:asciiTheme="minorHAnsi" w:hAnsiTheme="minorHAnsi" w:cstheme="minorHAnsi"/>
          <w:sz w:val="21"/>
          <w:szCs w:val="21"/>
        </w:rPr>
        <w:t>20</w:t>
      </w:r>
      <w:r w:rsidR="002D47BC" w:rsidRPr="00DF10EB">
        <w:rPr>
          <w:rFonts w:asciiTheme="minorHAnsi" w:hAnsiTheme="minorHAnsi" w:cstheme="minorHAnsi"/>
          <w:sz w:val="21"/>
          <w:szCs w:val="21"/>
        </w:rPr>
        <w:t>06.</w:t>
      </w:r>
    </w:p>
    <w:p w14:paraId="65D0A4A1" w14:textId="77777777" w:rsidR="00B72608" w:rsidRPr="00DF10EB"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DF10EB" w:rsidRDefault="00C22389"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8</w:t>
      </w:r>
      <w:r w:rsidR="002D47BC" w:rsidRPr="00DF10EB">
        <w:rPr>
          <w:rFonts w:asciiTheme="minorHAnsi" w:hAnsiTheme="minorHAnsi" w:cstheme="minorHAnsi"/>
          <w:sz w:val="21"/>
          <w:szCs w:val="21"/>
        </w:rPr>
        <w:t>.</w:t>
      </w:r>
      <w:r w:rsidR="00F3020E" w:rsidRPr="00DF10EB">
        <w:rPr>
          <w:rFonts w:asciiTheme="minorHAnsi" w:hAnsiTheme="minorHAnsi" w:cstheme="minorHAnsi"/>
          <w:sz w:val="21"/>
          <w:szCs w:val="21"/>
        </w:rPr>
        <w:t>4</w:t>
      </w:r>
      <w:r w:rsidR="002D47BC" w:rsidRPr="00DF10EB">
        <w:rPr>
          <w:rFonts w:asciiTheme="minorHAnsi" w:hAnsiTheme="minorHAnsi" w:cstheme="minorHAnsi"/>
          <w:sz w:val="21"/>
          <w:szCs w:val="21"/>
        </w:rPr>
        <w:t xml:space="preserve">. </w:t>
      </w:r>
      <w:r w:rsidR="0025188F" w:rsidRPr="00DF10EB">
        <w:rPr>
          <w:rFonts w:asciiTheme="minorHAnsi" w:hAnsiTheme="minorHAnsi" w:cstheme="minorHAnsi"/>
          <w:sz w:val="21"/>
          <w:szCs w:val="21"/>
        </w:rPr>
        <w:t xml:space="preserve">Serão exigidos para fins de habilitação, nos termos dos </w:t>
      </w:r>
      <w:proofErr w:type="spellStart"/>
      <w:r w:rsidR="0025188F" w:rsidRPr="00DF10EB">
        <w:rPr>
          <w:rFonts w:asciiTheme="minorHAnsi" w:hAnsiTheme="minorHAnsi" w:cstheme="minorHAnsi"/>
          <w:sz w:val="21"/>
          <w:szCs w:val="21"/>
        </w:rPr>
        <w:t>arts</w:t>
      </w:r>
      <w:proofErr w:type="spellEnd"/>
      <w:r w:rsidR="0025188F" w:rsidRPr="00DF10EB">
        <w:rPr>
          <w:rFonts w:asciiTheme="minorHAnsi" w:hAnsiTheme="minorHAnsi" w:cstheme="minorHAnsi"/>
          <w:sz w:val="21"/>
          <w:szCs w:val="21"/>
        </w:rPr>
        <w:t xml:space="preserve">. 62 a 70 da Lei </w:t>
      </w:r>
      <w:r w:rsidR="00C04BD4" w:rsidRPr="00DF10EB">
        <w:rPr>
          <w:rFonts w:asciiTheme="minorHAnsi" w:hAnsiTheme="minorHAnsi" w:cstheme="minorHAnsi"/>
          <w:sz w:val="21"/>
          <w:szCs w:val="21"/>
        </w:rPr>
        <w:t xml:space="preserve">Federal </w:t>
      </w:r>
      <w:r w:rsidR="0025188F" w:rsidRPr="00DF10EB">
        <w:rPr>
          <w:rFonts w:asciiTheme="minorHAnsi" w:hAnsiTheme="minorHAnsi" w:cstheme="minorHAnsi"/>
          <w:sz w:val="21"/>
          <w:szCs w:val="21"/>
        </w:rPr>
        <w:t xml:space="preserve">nº 14.133, de 2021, os seguintes documentos: </w:t>
      </w:r>
    </w:p>
    <w:p w14:paraId="34FFC6D6" w14:textId="77777777" w:rsidR="0025188F" w:rsidRPr="00DF10EB"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DF10EB" w:rsidRDefault="00C22389"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8</w:t>
      </w:r>
      <w:r w:rsidR="0025188F" w:rsidRPr="00DF10EB">
        <w:rPr>
          <w:rFonts w:asciiTheme="minorHAnsi" w:hAnsiTheme="minorHAnsi" w:cstheme="minorHAnsi"/>
          <w:b/>
          <w:bCs/>
          <w:sz w:val="21"/>
          <w:szCs w:val="21"/>
        </w:rPr>
        <w:t>.</w:t>
      </w:r>
      <w:r w:rsidR="00F3020E" w:rsidRPr="00DF10EB">
        <w:rPr>
          <w:rFonts w:asciiTheme="minorHAnsi" w:hAnsiTheme="minorHAnsi" w:cstheme="minorHAnsi"/>
          <w:b/>
          <w:bCs/>
          <w:sz w:val="21"/>
          <w:szCs w:val="21"/>
        </w:rPr>
        <w:t>5</w:t>
      </w:r>
      <w:r w:rsidR="0025188F" w:rsidRPr="00DF10EB">
        <w:rPr>
          <w:rFonts w:asciiTheme="minorHAnsi" w:hAnsiTheme="minorHAnsi" w:cstheme="minorHAnsi"/>
          <w:b/>
          <w:bCs/>
          <w:sz w:val="21"/>
          <w:szCs w:val="21"/>
        </w:rPr>
        <w:t>. DA HABILITAÇÃO JURÍDICA</w:t>
      </w:r>
      <w:r w:rsidR="0025188F" w:rsidRPr="00DF10EB">
        <w:rPr>
          <w:rFonts w:asciiTheme="minorHAnsi" w:hAnsiTheme="minorHAnsi" w:cstheme="minorHAnsi"/>
          <w:sz w:val="21"/>
          <w:szCs w:val="21"/>
        </w:rPr>
        <w:t xml:space="preserve"> </w:t>
      </w:r>
    </w:p>
    <w:p w14:paraId="6EF6A88D" w14:textId="77777777" w:rsidR="0025188F" w:rsidRPr="00DF10EB"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Empresário individual: </w:t>
      </w:r>
      <w:r w:rsidRPr="00DF10EB">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Microempreendedor Individual – MEI: </w:t>
      </w:r>
      <w:r w:rsidRPr="00DF10EB">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Sociedade empresária, sociedade limitada unipessoal – SLU ou sociedade identificada como empresa individual de responsabilidade limitada – EIRELI</w:t>
      </w:r>
      <w:r w:rsidRPr="00DF10E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Sociedade empresária estrangeira: </w:t>
      </w:r>
      <w:r w:rsidRPr="00DF10EB">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 </w:t>
      </w:r>
      <w:r w:rsidRPr="00DF10EB">
        <w:rPr>
          <w:rFonts w:asciiTheme="minorHAnsi" w:hAnsiTheme="minorHAnsi" w:cstheme="minorHAnsi"/>
          <w:b/>
          <w:bCs/>
          <w:sz w:val="21"/>
          <w:szCs w:val="21"/>
        </w:rPr>
        <w:t xml:space="preserve">Sociedade simples: </w:t>
      </w:r>
      <w:r w:rsidRPr="00DF10EB">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Filial, sucursal ou agência de sociedade simples ou empresária: </w:t>
      </w:r>
      <w:r w:rsidRPr="00DF10EB">
        <w:rPr>
          <w:rFonts w:asciiTheme="minorHAnsi" w:hAnsiTheme="minorHAnsi" w:cstheme="minorHAnsi"/>
          <w:sz w:val="21"/>
          <w:szCs w:val="21"/>
        </w:rPr>
        <w:t xml:space="preserve">inscrição do ato constitutivo da filial, sucursal ou agência da sociedade simples ou empresária, respectivamente, no Registro Civil das </w:t>
      </w:r>
      <w:r w:rsidRPr="00DF10EB">
        <w:rPr>
          <w:rFonts w:asciiTheme="minorHAnsi" w:hAnsiTheme="minorHAnsi" w:cstheme="minorHAnsi"/>
          <w:sz w:val="21"/>
          <w:szCs w:val="21"/>
        </w:rPr>
        <w:lastRenderedPageBreak/>
        <w:t>Pessoas Jurídicas ou no Registro Público de Empresas Mercantis onde opera, com averbação no Registro onde tem sede a matriz</w:t>
      </w:r>
      <w:r w:rsidR="00C22389" w:rsidRPr="00DF10EB">
        <w:rPr>
          <w:rFonts w:asciiTheme="minorHAnsi" w:hAnsiTheme="minorHAnsi" w:cstheme="minorHAnsi"/>
          <w:sz w:val="21"/>
          <w:szCs w:val="21"/>
        </w:rPr>
        <w:t>.</w:t>
      </w:r>
    </w:p>
    <w:p w14:paraId="5F8E39BF" w14:textId="77777777"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Sociedade cooperativa: </w:t>
      </w:r>
      <w:r w:rsidRPr="00DF10EB">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DF10EB"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DF10EB"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F10EB">
        <w:rPr>
          <w:rFonts w:asciiTheme="minorHAnsi" w:eastAsiaTheme="minorHAnsi" w:hAnsiTheme="minorHAnsi" w:cstheme="minorHAnsi"/>
          <w:b/>
          <w:bCs/>
          <w:color w:val="000000"/>
          <w:sz w:val="21"/>
          <w:szCs w:val="21"/>
          <w:lang w:eastAsia="en-US"/>
          <w14:ligatures w14:val="standardContextual"/>
        </w:rPr>
        <w:t>8</w:t>
      </w:r>
      <w:r w:rsidR="0025188F" w:rsidRPr="00DF10EB">
        <w:rPr>
          <w:rFonts w:asciiTheme="minorHAnsi" w:eastAsiaTheme="minorHAnsi" w:hAnsiTheme="minorHAnsi" w:cstheme="minorHAnsi"/>
          <w:b/>
          <w:bCs/>
          <w:color w:val="000000"/>
          <w:sz w:val="21"/>
          <w:szCs w:val="21"/>
          <w:lang w:eastAsia="en-US"/>
          <w14:ligatures w14:val="standardContextual"/>
        </w:rPr>
        <w:t>.</w:t>
      </w:r>
      <w:r w:rsidR="009F4421" w:rsidRPr="00DF10EB">
        <w:rPr>
          <w:rFonts w:asciiTheme="minorHAnsi" w:eastAsiaTheme="minorHAnsi" w:hAnsiTheme="minorHAnsi" w:cstheme="minorHAnsi"/>
          <w:b/>
          <w:bCs/>
          <w:color w:val="000000"/>
          <w:sz w:val="21"/>
          <w:szCs w:val="21"/>
          <w:lang w:eastAsia="en-US"/>
          <w14:ligatures w14:val="standardContextual"/>
        </w:rPr>
        <w:t>6</w:t>
      </w:r>
      <w:r w:rsidR="0025188F" w:rsidRPr="00DF10EB">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DF10EB"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Inscrição no cadastro nacional da pessoa jurídica (CNPJ); </w:t>
      </w:r>
    </w:p>
    <w:p w14:paraId="7DF83977"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Prova de regularidade com o Fundo de Garantia do Tempo de Serviço (FGTS); </w:t>
      </w:r>
    </w:p>
    <w:p w14:paraId="371CD659" w14:textId="59105D3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DF10EB"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DF10EB">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DF10EB"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DF10EB"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F10EB">
        <w:rPr>
          <w:rFonts w:asciiTheme="minorHAnsi" w:eastAsiaTheme="minorHAnsi" w:hAnsiTheme="minorHAnsi" w:cstheme="minorHAnsi"/>
          <w:b/>
          <w:bCs/>
          <w:color w:val="000000"/>
          <w:sz w:val="21"/>
          <w:szCs w:val="21"/>
          <w:lang w:eastAsia="en-US"/>
          <w14:ligatures w14:val="standardContextual"/>
        </w:rPr>
        <w:t>8</w:t>
      </w:r>
      <w:r w:rsidR="003B2B42" w:rsidRPr="00DF10EB">
        <w:rPr>
          <w:rFonts w:asciiTheme="minorHAnsi" w:eastAsiaTheme="minorHAnsi" w:hAnsiTheme="minorHAnsi" w:cstheme="minorHAnsi"/>
          <w:b/>
          <w:bCs/>
          <w:color w:val="000000"/>
          <w:sz w:val="21"/>
          <w:szCs w:val="21"/>
          <w:lang w:eastAsia="en-US"/>
          <w14:ligatures w14:val="standardContextual"/>
        </w:rPr>
        <w:t>.</w:t>
      </w:r>
      <w:r w:rsidR="009F4421" w:rsidRPr="00DF10EB">
        <w:rPr>
          <w:rFonts w:asciiTheme="minorHAnsi" w:eastAsiaTheme="minorHAnsi" w:hAnsiTheme="minorHAnsi" w:cstheme="minorHAnsi"/>
          <w:b/>
          <w:bCs/>
          <w:color w:val="000000"/>
          <w:sz w:val="21"/>
          <w:szCs w:val="21"/>
          <w:lang w:eastAsia="en-US"/>
          <w14:ligatures w14:val="standardContextual"/>
        </w:rPr>
        <w:t>7</w:t>
      </w:r>
      <w:r w:rsidR="003B2B42" w:rsidRPr="00DF10EB">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DF10EB"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Pr="00DF10EB" w:rsidRDefault="00C22389" w:rsidP="007A5D5B">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8</w:t>
      </w:r>
      <w:r w:rsidR="003B2B42" w:rsidRPr="00DF10EB">
        <w:rPr>
          <w:rFonts w:asciiTheme="minorHAnsi" w:hAnsiTheme="minorHAnsi" w:cstheme="minorHAnsi"/>
          <w:sz w:val="21"/>
          <w:szCs w:val="21"/>
        </w:rPr>
        <w:t>.</w:t>
      </w:r>
      <w:r w:rsidR="009F4421" w:rsidRPr="00DF10EB">
        <w:rPr>
          <w:rFonts w:asciiTheme="minorHAnsi" w:hAnsiTheme="minorHAnsi" w:cstheme="minorHAnsi"/>
          <w:sz w:val="21"/>
          <w:szCs w:val="21"/>
        </w:rPr>
        <w:t>7</w:t>
      </w:r>
      <w:r w:rsidR="003B2B42" w:rsidRPr="00DF10EB">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DF10EB" w:rsidRDefault="00C30CA4" w:rsidP="007A5D5B">
      <w:pPr>
        <w:pStyle w:val="Default"/>
        <w:spacing w:line="276" w:lineRule="auto"/>
        <w:jc w:val="both"/>
        <w:rPr>
          <w:rFonts w:asciiTheme="minorHAnsi" w:hAnsiTheme="minorHAnsi" w:cstheme="minorHAnsi"/>
          <w:sz w:val="21"/>
          <w:szCs w:val="21"/>
        </w:rPr>
      </w:pPr>
    </w:p>
    <w:p w14:paraId="23D89C24" w14:textId="76B42EBD" w:rsidR="003B2B42" w:rsidRPr="00DF10EB" w:rsidRDefault="00C22389" w:rsidP="007A5D5B">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8</w:t>
      </w:r>
      <w:r w:rsidR="003B2B42" w:rsidRPr="00DF10EB">
        <w:rPr>
          <w:rFonts w:asciiTheme="minorHAnsi" w:hAnsiTheme="minorHAnsi" w:cstheme="minorHAnsi"/>
          <w:sz w:val="21"/>
          <w:szCs w:val="21"/>
        </w:rPr>
        <w:t>.</w:t>
      </w:r>
      <w:r w:rsidR="009F4421" w:rsidRPr="00DF10EB">
        <w:rPr>
          <w:rFonts w:asciiTheme="minorHAnsi" w:hAnsiTheme="minorHAnsi" w:cstheme="minorHAnsi"/>
          <w:sz w:val="21"/>
          <w:szCs w:val="21"/>
        </w:rPr>
        <w:t>7</w:t>
      </w:r>
      <w:r w:rsidR="003B2B42" w:rsidRPr="00DF10EB">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1E529B1D" w14:textId="77777777" w:rsidR="004D2E92" w:rsidRPr="00DF10EB" w:rsidRDefault="004D2E92" w:rsidP="007A5D5B">
      <w:pPr>
        <w:pStyle w:val="Default"/>
        <w:spacing w:line="276" w:lineRule="auto"/>
        <w:jc w:val="both"/>
        <w:rPr>
          <w:rFonts w:asciiTheme="minorHAnsi" w:hAnsiTheme="minorHAnsi" w:cstheme="minorHAnsi"/>
          <w:sz w:val="21"/>
          <w:szCs w:val="21"/>
        </w:rPr>
      </w:pPr>
    </w:p>
    <w:p w14:paraId="29A60C78" w14:textId="189D7694" w:rsidR="00C30CA4" w:rsidRPr="00DF10EB" w:rsidRDefault="004D2E92" w:rsidP="007A5D5B">
      <w:pPr>
        <w:pStyle w:val="Default"/>
        <w:tabs>
          <w:tab w:val="left" w:pos="127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8.7.3.</w:t>
      </w:r>
      <w:r w:rsidR="00C30CA4" w:rsidRPr="00DF10EB">
        <w:rPr>
          <w:rFonts w:asciiTheme="minorHAnsi" w:hAnsiTheme="minorHAnsi" w:cstheme="minorHAnsi"/>
          <w:sz w:val="21"/>
          <w:szCs w:val="21"/>
        </w:rPr>
        <w:t xml:space="preserve"> Balanço patrimonial, demonstração de resultado de exercício e demais demonstrações contábeis dos 2 (dois) últimos exercícios sociais; </w:t>
      </w:r>
    </w:p>
    <w:p w14:paraId="43111033"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2E9890C2" w14:textId="50FF6949" w:rsidR="00C30CA4" w:rsidRPr="00DF10EB" w:rsidRDefault="00C30CA4" w:rsidP="00B01F82">
      <w:pPr>
        <w:pStyle w:val="Default"/>
        <w:spacing w:line="276" w:lineRule="auto"/>
        <w:ind w:left="1418"/>
        <w:jc w:val="both"/>
        <w:rPr>
          <w:rFonts w:asciiTheme="minorHAnsi" w:hAnsiTheme="minorHAnsi" w:cstheme="minorHAnsi"/>
          <w:sz w:val="21"/>
          <w:szCs w:val="21"/>
        </w:rPr>
      </w:pPr>
      <w:r w:rsidRPr="00DF10EB">
        <w:rPr>
          <w:rFonts w:asciiTheme="minorHAnsi" w:hAnsiTheme="minorHAnsi" w:cstheme="minorHAnsi"/>
          <w:sz w:val="21"/>
          <w:szCs w:val="21"/>
        </w:rPr>
        <w:t xml:space="preserve">8.7.3.1.  Juntamente as demonstrações exigidas neste item a licitante deverá apresentar a cópia das folhas de abertura e encerramento dos livros, assinado por profissional técnico legalmente habilitado. </w:t>
      </w:r>
    </w:p>
    <w:p w14:paraId="5B40E36A" w14:textId="77777777" w:rsidR="00C30CA4" w:rsidRPr="00DF10EB" w:rsidRDefault="00C30CA4" w:rsidP="00B01F82">
      <w:pPr>
        <w:pStyle w:val="Default"/>
        <w:spacing w:line="276" w:lineRule="auto"/>
        <w:ind w:left="1418"/>
        <w:jc w:val="both"/>
        <w:rPr>
          <w:rFonts w:asciiTheme="minorHAnsi" w:hAnsiTheme="minorHAnsi" w:cstheme="minorHAnsi"/>
          <w:sz w:val="21"/>
          <w:szCs w:val="21"/>
        </w:rPr>
      </w:pPr>
    </w:p>
    <w:p w14:paraId="27416DC2" w14:textId="5012A797" w:rsidR="00C30CA4" w:rsidRPr="00DF10EB" w:rsidRDefault="00C30CA4" w:rsidP="00B01F82">
      <w:pPr>
        <w:pStyle w:val="Default"/>
        <w:spacing w:line="276" w:lineRule="auto"/>
        <w:ind w:left="1418"/>
        <w:jc w:val="both"/>
        <w:rPr>
          <w:rFonts w:asciiTheme="minorHAnsi" w:hAnsiTheme="minorHAnsi" w:cstheme="minorHAnsi"/>
          <w:sz w:val="21"/>
          <w:szCs w:val="21"/>
        </w:rPr>
      </w:pPr>
      <w:r w:rsidRPr="00DF10EB">
        <w:rPr>
          <w:rFonts w:asciiTheme="minorHAnsi" w:hAnsiTheme="minorHAnsi" w:cstheme="minorHAnsi"/>
          <w:sz w:val="21"/>
          <w:szCs w:val="21"/>
        </w:rPr>
        <w:t xml:space="preserve">8.7.3.2.  Para as empresas que fazem sua escrituração através do SPED CONTÁBIL (Sistema Público de Escrituração Digital Contábil) poderão apresentar as demonstrações digitais. </w:t>
      </w:r>
    </w:p>
    <w:p w14:paraId="2555C48C" w14:textId="77777777" w:rsidR="00C30CA4" w:rsidRPr="00DF10EB" w:rsidRDefault="00C30CA4" w:rsidP="00B01F82">
      <w:pPr>
        <w:pStyle w:val="Default"/>
        <w:spacing w:line="276" w:lineRule="auto"/>
        <w:ind w:left="1418"/>
        <w:jc w:val="both"/>
        <w:rPr>
          <w:rFonts w:asciiTheme="minorHAnsi" w:hAnsiTheme="minorHAnsi" w:cstheme="minorHAnsi"/>
          <w:sz w:val="21"/>
          <w:szCs w:val="21"/>
        </w:rPr>
      </w:pPr>
    </w:p>
    <w:p w14:paraId="5839E09D" w14:textId="37023BAC" w:rsidR="00C30CA4" w:rsidRPr="00DF10EB" w:rsidRDefault="00C30CA4" w:rsidP="00B01F82">
      <w:pPr>
        <w:pStyle w:val="Default"/>
        <w:spacing w:line="276" w:lineRule="auto"/>
        <w:ind w:left="1418"/>
        <w:jc w:val="both"/>
        <w:rPr>
          <w:rFonts w:asciiTheme="minorHAnsi" w:hAnsiTheme="minorHAnsi" w:cstheme="minorHAnsi"/>
          <w:sz w:val="21"/>
          <w:szCs w:val="21"/>
        </w:rPr>
      </w:pPr>
      <w:r w:rsidRPr="00DF10EB">
        <w:rPr>
          <w:rFonts w:asciiTheme="minorHAnsi" w:hAnsiTheme="minorHAnsi" w:cstheme="minorHAnsi"/>
          <w:sz w:val="21"/>
          <w:szCs w:val="21"/>
        </w:rPr>
        <w:t xml:space="preserve">8.7.3.3. É vedada a sua substituição das demonstrações exigidas por balancetes ou qualquer balanço(s) provisório(s). </w:t>
      </w:r>
    </w:p>
    <w:p w14:paraId="0083FFE0"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73A73720" w14:textId="00E3B296" w:rsidR="00C30CA4" w:rsidRPr="00DF10EB" w:rsidRDefault="00C30CA4" w:rsidP="007A5D5B">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8.7.4.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5F73E725"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79281672" w14:textId="3DDA3CD2" w:rsidR="00C30CA4" w:rsidRPr="00DF10EB" w:rsidRDefault="00C30CA4" w:rsidP="00B01F82">
      <w:pPr>
        <w:pStyle w:val="Default"/>
        <w:spacing w:line="276" w:lineRule="auto"/>
        <w:ind w:left="1418"/>
        <w:jc w:val="both"/>
        <w:rPr>
          <w:rFonts w:asciiTheme="minorHAnsi" w:hAnsiTheme="minorHAnsi" w:cstheme="minorHAnsi"/>
          <w:sz w:val="21"/>
          <w:szCs w:val="21"/>
        </w:rPr>
      </w:pPr>
      <w:r w:rsidRPr="00DF10EB">
        <w:rPr>
          <w:rFonts w:asciiTheme="minorHAnsi" w:hAnsiTheme="minorHAnsi" w:cstheme="minorHAnsi"/>
          <w:sz w:val="21"/>
          <w:szCs w:val="21"/>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DF10EB" w:rsidRDefault="00C30CA4" w:rsidP="00B01F82">
      <w:pPr>
        <w:pStyle w:val="Default"/>
        <w:spacing w:line="276" w:lineRule="auto"/>
        <w:jc w:val="both"/>
        <w:rPr>
          <w:rFonts w:asciiTheme="minorHAnsi" w:hAnsiTheme="minorHAnsi" w:cstheme="minorHAnsi"/>
          <w:sz w:val="21"/>
          <w:szCs w:val="21"/>
        </w:rPr>
      </w:pPr>
    </w:p>
    <w:p w14:paraId="13A9DB2A" w14:textId="4DCA8D24"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LIQUIDEZ GERAL</w:t>
      </w:r>
      <w:r w:rsidR="000E7551" w:rsidRPr="00DF10EB">
        <w:rPr>
          <w:rFonts w:asciiTheme="minorHAnsi" w:hAnsiTheme="minorHAnsi" w:cstheme="minorHAnsi"/>
          <w:sz w:val="21"/>
          <w:szCs w:val="21"/>
        </w:rPr>
        <w:t xml:space="preserve">: </w:t>
      </w:r>
      <w:r w:rsidRPr="00DF10EB">
        <w:rPr>
          <w:rFonts w:asciiTheme="minorHAnsi" w:hAnsiTheme="minorHAnsi" w:cstheme="minorHAnsi"/>
          <w:sz w:val="21"/>
          <w:szCs w:val="21"/>
        </w:rPr>
        <w:t xml:space="preserve">igual ou superior a 1,00 (um) </w:t>
      </w:r>
    </w:p>
    <w:p w14:paraId="7F5650E3" w14:textId="76B31B4F"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 xml:space="preserve">LG = </w:t>
      </w:r>
      <w:r w:rsidRPr="00DF10EB">
        <w:rPr>
          <w:rFonts w:asciiTheme="minorHAnsi" w:hAnsiTheme="minorHAnsi" w:cstheme="minorHAnsi"/>
          <w:sz w:val="21"/>
          <w:szCs w:val="21"/>
          <w:u w:val="single"/>
        </w:rPr>
        <w:t>Ativo circulante + realizável a longo prazo                ≥ 1,00</w:t>
      </w:r>
    </w:p>
    <w:p w14:paraId="0266D95F" w14:textId="76499141"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 xml:space="preserve"> Passivo circulante + passivo não circulante (ELP)</w:t>
      </w:r>
    </w:p>
    <w:p w14:paraId="284613CC"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4DB523F6" w14:textId="528D174F"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SOLVÊNCIA GERAL</w:t>
      </w:r>
      <w:r w:rsidR="000E7551" w:rsidRPr="00DF10EB">
        <w:rPr>
          <w:rFonts w:asciiTheme="minorHAnsi" w:hAnsiTheme="minorHAnsi" w:cstheme="minorHAnsi"/>
          <w:sz w:val="21"/>
          <w:szCs w:val="21"/>
        </w:rPr>
        <w:t>:</w:t>
      </w:r>
      <w:r w:rsidRPr="00DF10EB">
        <w:rPr>
          <w:rFonts w:asciiTheme="minorHAnsi" w:hAnsiTheme="minorHAnsi" w:cstheme="minorHAnsi"/>
          <w:sz w:val="21"/>
          <w:szCs w:val="21"/>
        </w:rPr>
        <w:t xml:space="preserve"> igual ou superior a 1,00 (um)</w:t>
      </w:r>
    </w:p>
    <w:p w14:paraId="3644311C" w14:textId="0E660F74"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 xml:space="preserve"> SG = </w:t>
      </w:r>
      <w:r w:rsidRPr="00DF10EB">
        <w:rPr>
          <w:rFonts w:asciiTheme="minorHAnsi" w:hAnsiTheme="minorHAnsi" w:cstheme="minorHAnsi"/>
          <w:sz w:val="21"/>
          <w:szCs w:val="21"/>
          <w:u w:val="single"/>
        </w:rPr>
        <w:t>Ativo total                                                                      ≥ 1,00</w:t>
      </w:r>
      <w:r w:rsidRPr="00DF10EB">
        <w:rPr>
          <w:rFonts w:asciiTheme="minorHAnsi" w:hAnsiTheme="minorHAnsi" w:cstheme="minorHAnsi"/>
          <w:sz w:val="21"/>
          <w:szCs w:val="21"/>
        </w:rPr>
        <w:t xml:space="preserve"> </w:t>
      </w:r>
    </w:p>
    <w:p w14:paraId="630E95B7" w14:textId="39316032"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Passivo circulante + passivo não circulante (ELP)</w:t>
      </w:r>
    </w:p>
    <w:p w14:paraId="28928676"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567D7D19" w14:textId="2E6AA9CF"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LIQUIDEZ CORRENTE</w:t>
      </w:r>
      <w:r w:rsidR="000E7551" w:rsidRPr="00DF10EB">
        <w:rPr>
          <w:rFonts w:asciiTheme="minorHAnsi" w:hAnsiTheme="minorHAnsi" w:cstheme="minorHAnsi"/>
          <w:sz w:val="21"/>
          <w:szCs w:val="21"/>
        </w:rPr>
        <w:t xml:space="preserve">: </w:t>
      </w:r>
      <w:r w:rsidRPr="00DF10EB">
        <w:rPr>
          <w:rFonts w:asciiTheme="minorHAnsi" w:hAnsiTheme="minorHAnsi" w:cstheme="minorHAnsi"/>
          <w:sz w:val="21"/>
          <w:szCs w:val="21"/>
        </w:rPr>
        <w:t xml:space="preserve">igual ou superior a 1,00 (um) </w:t>
      </w:r>
    </w:p>
    <w:p w14:paraId="3A047079" w14:textId="0076AF69"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u w:val="single"/>
        </w:rPr>
        <w:t xml:space="preserve">LC = Ativo Circulante                                                             </w:t>
      </w:r>
      <w:r w:rsidRPr="00DF10EB">
        <w:rPr>
          <w:rFonts w:asciiTheme="minorHAnsi" w:hAnsiTheme="minorHAnsi" w:cstheme="minorHAnsi"/>
          <w:sz w:val="21"/>
          <w:szCs w:val="21"/>
        </w:rPr>
        <w:t xml:space="preserve">≥ 1,00 </w:t>
      </w:r>
    </w:p>
    <w:p w14:paraId="46CEEB44" w14:textId="2735121B" w:rsidR="00C30CA4" w:rsidRPr="00DF10EB" w:rsidRDefault="00C30CA4"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Passivo Circulante</w:t>
      </w:r>
    </w:p>
    <w:p w14:paraId="0E569228" w14:textId="77777777" w:rsidR="00C30CA4" w:rsidRPr="00DF10EB" w:rsidRDefault="00C30CA4" w:rsidP="00B01F82">
      <w:pPr>
        <w:pStyle w:val="Default"/>
        <w:spacing w:line="276" w:lineRule="auto"/>
        <w:ind w:left="851"/>
        <w:jc w:val="both"/>
        <w:rPr>
          <w:rFonts w:asciiTheme="minorHAnsi" w:hAnsiTheme="minorHAnsi" w:cstheme="minorHAnsi"/>
          <w:sz w:val="21"/>
          <w:szCs w:val="21"/>
        </w:rPr>
      </w:pPr>
    </w:p>
    <w:p w14:paraId="57A5E2C7" w14:textId="573323EE"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eastAsiaTheme="minorHAnsi" w:hAnsiTheme="minorHAnsi" w:cstheme="minorHAnsi"/>
          <w:color w:val="000000"/>
          <w:sz w:val="21"/>
          <w:szCs w:val="21"/>
          <w:lang w:eastAsia="en-US"/>
          <w14:ligatures w14:val="standardContextual"/>
        </w:rPr>
        <w:t xml:space="preserve">8.7.5. </w:t>
      </w:r>
      <w:r w:rsidR="002066E5" w:rsidRPr="00DF10EB">
        <w:rPr>
          <w:rFonts w:asciiTheme="minorHAnsi" w:hAnsiTheme="minorHAnsi" w:cstheme="minorHAnsi"/>
          <w:bCs/>
          <w:sz w:val="21"/>
          <w:szCs w:val="21"/>
        </w:rPr>
        <w:t xml:space="preserve">Em caso de a empresa licitante apresentar resultado </w:t>
      </w:r>
      <w:r w:rsidR="002066E5" w:rsidRPr="00DF10EB">
        <w:rPr>
          <w:rFonts w:asciiTheme="minorHAnsi" w:hAnsiTheme="minorHAnsi" w:cstheme="minorHAnsi"/>
          <w:bCs/>
          <w:sz w:val="21"/>
          <w:szCs w:val="21"/>
          <w:u w:val="single"/>
        </w:rPr>
        <w:t>inferior ou igual a 1 (um)</w:t>
      </w:r>
      <w:r w:rsidR="002066E5" w:rsidRPr="00DF10EB">
        <w:rPr>
          <w:rFonts w:asciiTheme="minorHAnsi" w:hAnsiTheme="minorHAnsi" w:cstheme="minorHAnsi"/>
          <w:bCs/>
          <w:sz w:val="21"/>
          <w:szCs w:val="21"/>
        </w:rPr>
        <w:t xml:space="preserve"> em qualquer dos índices de Liquidez Geral (LG), Solvência Geral (SG) e Liquidez Corrente (LC), será exigido para fins de habilitação CAPITAL MÍNIMO </w:t>
      </w:r>
      <w:r w:rsidR="002066E5" w:rsidRPr="00DF10EB">
        <w:rPr>
          <w:rFonts w:asciiTheme="minorHAnsi" w:hAnsiTheme="minorHAnsi" w:cstheme="minorHAnsi"/>
          <w:bCs/>
          <w:sz w:val="21"/>
          <w:szCs w:val="21"/>
          <w:u w:val="single"/>
        </w:rPr>
        <w:t>OU</w:t>
      </w:r>
      <w:r w:rsidR="002066E5" w:rsidRPr="00DF10EB">
        <w:rPr>
          <w:rFonts w:asciiTheme="minorHAnsi" w:hAnsiTheme="minorHAnsi" w:cstheme="minorHAnsi"/>
          <w:bCs/>
          <w:sz w:val="21"/>
          <w:szCs w:val="21"/>
        </w:rPr>
        <w:t xml:space="preserve"> PATRIMÔNIO LÍQUIDO MÍNIMO de 10 % do VALOR TOTAL ESTIMADO DA CONTRATAÇÃO</w:t>
      </w:r>
      <w:r w:rsidRPr="00DF10EB">
        <w:rPr>
          <w:rFonts w:asciiTheme="minorHAnsi" w:hAnsiTheme="minorHAnsi" w:cstheme="minorHAnsi"/>
          <w:sz w:val="21"/>
          <w:szCs w:val="21"/>
        </w:rPr>
        <w:t xml:space="preserve">; </w:t>
      </w:r>
    </w:p>
    <w:p w14:paraId="35FC3A7B" w14:textId="77777777"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p>
    <w:p w14:paraId="7119133C" w14:textId="77777777"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eastAsiaTheme="minorHAnsi" w:hAnsiTheme="minorHAnsi" w:cstheme="minorHAnsi"/>
          <w:color w:val="000000"/>
          <w:sz w:val="21"/>
          <w:szCs w:val="21"/>
          <w:lang w:eastAsia="en-US"/>
          <w14:ligatures w14:val="standardContextual"/>
        </w:rPr>
        <w:t xml:space="preserve">8.7.6. </w:t>
      </w:r>
      <w:r w:rsidRPr="00DF10EB">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300AFE7A" w14:textId="77777777"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p>
    <w:p w14:paraId="35C2BBF1" w14:textId="77777777"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eastAsiaTheme="minorHAnsi" w:hAnsiTheme="minorHAnsi" w:cstheme="minorHAnsi"/>
          <w:color w:val="000000"/>
          <w:sz w:val="21"/>
          <w:szCs w:val="21"/>
          <w:lang w:eastAsia="en-US"/>
          <w14:ligatures w14:val="standardContextual"/>
        </w:rPr>
        <w:t xml:space="preserve">8.7.7. </w:t>
      </w:r>
      <w:r w:rsidRPr="00DF10EB">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DF10EB" w:rsidRDefault="00C30CA4" w:rsidP="00B01F82">
      <w:pPr>
        <w:autoSpaceDE w:val="0"/>
        <w:autoSpaceDN w:val="0"/>
        <w:adjustRightInd w:val="0"/>
        <w:spacing w:line="276" w:lineRule="auto"/>
        <w:jc w:val="both"/>
        <w:rPr>
          <w:rFonts w:asciiTheme="minorHAnsi" w:hAnsiTheme="minorHAnsi" w:cstheme="minorHAnsi"/>
          <w:sz w:val="21"/>
          <w:szCs w:val="21"/>
        </w:rPr>
      </w:pPr>
    </w:p>
    <w:p w14:paraId="79E1F342" w14:textId="617F4F53" w:rsidR="00C30CA4" w:rsidRPr="00DF10EB"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r w:rsidRPr="00DF10EB">
        <w:rPr>
          <w:rFonts w:asciiTheme="minorHAnsi" w:eastAsiaTheme="minorHAnsi" w:hAnsiTheme="minorHAnsi" w:cstheme="minorHAnsi"/>
          <w:color w:val="000000"/>
          <w:sz w:val="21"/>
          <w:szCs w:val="21"/>
          <w:lang w:eastAsia="en-US"/>
          <w14:ligatures w14:val="standardContextual"/>
        </w:rPr>
        <w:t>8.7.8</w:t>
      </w:r>
      <w:r w:rsidRPr="00DF10EB">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DF10EB"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9BC488" w14:textId="6A6CEA4F" w:rsidR="00B22335" w:rsidRPr="00DF10EB" w:rsidRDefault="00C22389" w:rsidP="00356DD9">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DF10EB">
        <w:rPr>
          <w:rFonts w:asciiTheme="minorHAnsi" w:eastAsiaTheme="minorHAnsi" w:hAnsiTheme="minorHAnsi" w:cstheme="minorHAnsi"/>
          <w:b/>
          <w:bCs/>
          <w:sz w:val="21"/>
          <w:szCs w:val="21"/>
          <w:lang w:eastAsia="en-US"/>
          <w14:ligatures w14:val="standardContextual"/>
        </w:rPr>
        <w:t>8</w:t>
      </w:r>
      <w:r w:rsidR="003B2B42" w:rsidRPr="00DF10EB">
        <w:rPr>
          <w:rFonts w:asciiTheme="minorHAnsi" w:eastAsiaTheme="minorHAnsi" w:hAnsiTheme="minorHAnsi" w:cstheme="minorHAnsi"/>
          <w:b/>
          <w:bCs/>
          <w:sz w:val="21"/>
          <w:szCs w:val="21"/>
          <w:lang w:eastAsia="en-US"/>
          <w14:ligatures w14:val="standardContextual"/>
        </w:rPr>
        <w:t>.</w:t>
      </w:r>
      <w:r w:rsidR="009F4421" w:rsidRPr="00DF10EB">
        <w:rPr>
          <w:rFonts w:asciiTheme="minorHAnsi" w:eastAsiaTheme="minorHAnsi" w:hAnsiTheme="minorHAnsi" w:cstheme="minorHAnsi"/>
          <w:b/>
          <w:bCs/>
          <w:sz w:val="21"/>
          <w:szCs w:val="21"/>
          <w:lang w:eastAsia="en-US"/>
          <w14:ligatures w14:val="standardContextual"/>
        </w:rPr>
        <w:t>8</w:t>
      </w:r>
      <w:r w:rsidR="003B2B42" w:rsidRPr="00DF10EB">
        <w:rPr>
          <w:rFonts w:asciiTheme="minorHAnsi" w:eastAsiaTheme="minorHAnsi" w:hAnsiTheme="minorHAnsi" w:cstheme="minorHAnsi"/>
          <w:b/>
          <w:bCs/>
          <w:sz w:val="21"/>
          <w:szCs w:val="21"/>
          <w:lang w:eastAsia="en-US"/>
          <w14:ligatures w14:val="standardContextual"/>
        </w:rPr>
        <w:t xml:space="preserve">. DA QUALIFICAÇÃO TÉCNICA: </w:t>
      </w:r>
    </w:p>
    <w:p w14:paraId="5095B692" w14:textId="06737EDF" w:rsidR="00791551" w:rsidRPr="00DF10EB" w:rsidRDefault="00B22335" w:rsidP="00115B7A">
      <w:pPr>
        <w:pStyle w:val="Ttulo2"/>
        <w:numPr>
          <w:ilvl w:val="2"/>
          <w:numId w:val="49"/>
        </w:numPr>
        <w:tabs>
          <w:tab w:val="left" w:pos="567"/>
        </w:tabs>
        <w:spacing w:before="0" w:line="276" w:lineRule="auto"/>
        <w:jc w:val="both"/>
        <w:rPr>
          <w:rFonts w:asciiTheme="minorHAnsi" w:eastAsiaTheme="minorEastAsia" w:hAnsiTheme="minorHAnsi" w:cstheme="minorHAnsi"/>
          <w:bCs/>
          <w:color w:val="auto"/>
          <w:sz w:val="21"/>
          <w:szCs w:val="21"/>
          <w:lang w:eastAsia="pt-BR"/>
        </w:rPr>
      </w:pPr>
      <w:r w:rsidRPr="00DF10EB">
        <w:rPr>
          <w:rFonts w:asciiTheme="minorHAnsi" w:eastAsiaTheme="minorEastAsia" w:hAnsiTheme="minorHAnsi" w:cstheme="minorHAnsi"/>
          <w:bCs/>
          <w:color w:val="auto"/>
          <w:sz w:val="21"/>
          <w:szCs w:val="21"/>
          <w:lang w:eastAsia="pt-BR"/>
        </w:rPr>
        <w:t>Para a participação do Pregão Eletrônico supracitado, é imperativo que a documentação esteja dentro da validade e seja apresentado conforme abaixo:</w:t>
      </w:r>
    </w:p>
    <w:p w14:paraId="7A9D4637" w14:textId="22FA4524" w:rsidR="00791551" w:rsidRPr="00DF10EB" w:rsidRDefault="00A824EF" w:rsidP="00115B7A">
      <w:pPr>
        <w:pStyle w:val="PargrafodaLista"/>
        <w:numPr>
          <w:ilvl w:val="3"/>
          <w:numId w:val="49"/>
        </w:numPr>
        <w:spacing w:line="276" w:lineRule="auto"/>
        <w:jc w:val="both"/>
        <w:rPr>
          <w:rFonts w:asciiTheme="minorHAnsi" w:eastAsiaTheme="minorEastAsia" w:hAnsiTheme="minorHAnsi" w:cstheme="minorHAnsi"/>
          <w:sz w:val="21"/>
          <w:szCs w:val="21"/>
        </w:rPr>
      </w:pPr>
      <w:r w:rsidRPr="00DF10EB">
        <w:rPr>
          <w:rFonts w:asciiTheme="minorHAnsi" w:eastAsiaTheme="minorEastAsia" w:hAnsiTheme="minorHAnsi" w:cstheme="minorHAnsi"/>
          <w:bCs/>
          <w:sz w:val="21"/>
          <w:szCs w:val="21"/>
        </w:rPr>
        <w:t xml:space="preserve">Apresentar comprovação de que a licitante possui REGISTRO válido no Conselho Regional de Engenharia, Arquitetura e Agronomia - CREA, na forma da lei 5.194/66 com habilitação de engenharia elétrica ou engenharia de telecomunicações ou engenharia da computação ou equivalente, em atendimento à resolução CONFEA nº 413 de 27/06/1997 e resolução nº 266 de 15/12/1979. </w:t>
      </w:r>
    </w:p>
    <w:p w14:paraId="62C51E68" w14:textId="77777777" w:rsidR="00A824EF" w:rsidRPr="00DF10EB" w:rsidRDefault="00A824EF" w:rsidP="00115B7A">
      <w:pPr>
        <w:pStyle w:val="PargrafodaLista"/>
        <w:numPr>
          <w:ilvl w:val="3"/>
          <w:numId w:val="49"/>
        </w:numPr>
        <w:spacing w:line="276" w:lineRule="auto"/>
        <w:jc w:val="both"/>
        <w:rPr>
          <w:rFonts w:asciiTheme="minorHAnsi" w:eastAsiaTheme="minorEastAsia" w:hAnsiTheme="minorHAnsi" w:cstheme="minorHAnsi"/>
          <w:b/>
          <w:sz w:val="21"/>
          <w:szCs w:val="21"/>
          <w:u w:val="single"/>
        </w:rPr>
      </w:pPr>
      <w:r w:rsidRPr="00DF10EB">
        <w:rPr>
          <w:rFonts w:asciiTheme="minorHAnsi" w:eastAsiaTheme="minorEastAsia" w:hAnsiTheme="minorHAnsi" w:cstheme="minorHAnsi"/>
          <w:b/>
          <w:sz w:val="21"/>
          <w:szCs w:val="21"/>
          <w:u w:val="single"/>
        </w:rPr>
        <w:t>Apresentar pelo menos um Atestado de Capacidade Técnica, fornecido por pessoa jurídica de direito público ou privado, comprovando que a licitante executou, de forma satisfatória, serviços de fornecimento de Internet em Banda Larga e Link Dedicado, com características pertinentes e compatíveis com o objeto deste Termo de Referência, devendo, cumulativamente:</w:t>
      </w:r>
    </w:p>
    <w:p w14:paraId="060876BB" w14:textId="3A5E7BED" w:rsidR="002066E5" w:rsidRPr="00DF10EB" w:rsidRDefault="00A824EF" w:rsidP="002066E5">
      <w:pPr>
        <w:pStyle w:val="NormalWeb"/>
        <w:spacing w:before="0" w:after="0"/>
        <w:ind w:left="493"/>
        <w:jc w:val="both"/>
        <w:rPr>
          <w:rFonts w:asciiTheme="minorHAnsi" w:eastAsiaTheme="minorEastAsia" w:hAnsiTheme="minorHAnsi" w:cstheme="minorHAnsi"/>
          <w:b/>
          <w:sz w:val="21"/>
          <w:szCs w:val="21"/>
          <w:u w:val="single"/>
          <w:lang w:val="pt-BR"/>
        </w:rPr>
      </w:pPr>
      <w:r w:rsidRPr="00DF10EB">
        <w:rPr>
          <w:rFonts w:asciiTheme="minorHAnsi" w:eastAsiaTheme="minorEastAsia" w:hAnsiTheme="minorHAnsi" w:cstheme="minorHAnsi"/>
          <w:b/>
          <w:sz w:val="21"/>
          <w:szCs w:val="21"/>
          <w:u w:val="single"/>
          <w:lang w:val="pt-BR"/>
        </w:rPr>
        <w:t xml:space="preserve">a) </w:t>
      </w:r>
      <w:r w:rsidR="00914EF1" w:rsidRPr="00DF10EB">
        <w:rPr>
          <w:rFonts w:asciiTheme="minorHAnsi" w:eastAsiaTheme="minorEastAsia" w:hAnsiTheme="minorHAnsi" w:cstheme="minorHAnsi"/>
          <w:b/>
          <w:sz w:val="21"/>
          <w:szCs w:val="21"/>
          <w:u w:val="single"/>
          <w:lang w:val="pt-BR"/>
        </w:rPr>
        <w:t>Comprovar a execução de serviço de fornecimento de link de internet banda larga com velocidade igual ou superior à solicitada neste Termo (500 Mbps), e que o número de pontos instalados seja de pelo menos 50% (cinquenta por cento) da quantidade total de pontos exigidos neste termo.</w:t>
      </w:r>
    </w:p>
    <w:p w14:paraId="4B9506EB" w14:textId="05E5619C" w:rsidR="00914EF1" w:rsidRPr="00DF10EB" w:rsidRDefault="00A824EF" w:rsidP="002066E5">
      <w:pPr>
        <w:pStyle w:val="NormalWeb"/>
        <w:spacing w:before="0" w:after="0"/>
        <w:ind w:left="493"/>
        <w:jc w:val="both"/>
        <w:rPr>
          <w:rFonts w:asciiTheme="minorHAnsi" w:eastAsiaTheme="minorEastAsia" w:hAnsiTheme="minorHAnsi" w:cstheme="minorHAnsi"/>
          <w:b/>
          <w:sz w:val="21"/>
          <w:szCs w:val="21"/>
          <w:u w:val="single"/>
          <w:lang w:val="pt-BR"/>
        </w:rPr>
      </w:pPr>
      <w:r w:rsidRPr="00DF10EB">
        <w:rPr>
          <w:rFonts w:asciiTheme="minorHAnsi" w:eastAsiaTheme="minorEastAsia" w:hAnsiTheme="minorHAnsi" w:cstheme="minorHAnsi"/>
          <w:b/>
          <w:sz w:val="21"/>
          <w:szCs w:val="21"/>
          <w:u w:val="single"/>
          <w:lang w:val="pt-BR"/>
        </w:rPr>
        <w:t xml:space="preserve">b) </w:t>
      </w:r>
      <w:r w:rsidR="00914EF1" w:rsidRPr="00DF10EB">
        <w:rPr>
          <w:rFonts w:asciiTheme="minorHAnsi" w:eastAsiaTheme="minorEastAsia" w:hAnsiTheme="minorHAnsi" w:cstheme="minorHAnsi"/>
          <w:b/>
          <w:sz w:val="21"/>
          <w:szCs w:val="21"/>
          <w:u w:val="single"/>
          <w:lang w:val="pt-BR"/>
        </w:rPr>
        <w:t>Comprovar a execução de serviço de fornecimento de link de internet dedicado, com largura de banda igual ou superior ao solicitado neste termo, com garantia de 100% da banda contratada (simetria entre download e upload), e disponibilidade adequada às exigências deste Termo;</w:t>
      </w:r>
    </w:p>
    <w:p w14:paraId="731BB49B" w14:textId="77777777" w:rsidR="00914EF1" w:rsidRPr="00DF10EB" w:rsidRDefault="00914EF1" w:rsidP="002066E5">
      <w:pPr>
        <w:pStyle w:val="NormalWeb"/>
        <w:spacing w:before="0" w:after="0"/>
        <w:ind w:left="493"/>
        <w:jc w:val="both"/>
        <w:rPr>
          <w:rFonts w:asciiTheme="minorHAnsi" w:eastAsiaTheme="minorEastAsia" w:hAnsiTheme="minorHAnsi" w:cstheme="minorHAnsi"/>
          <w:bCs/>
          <w:sz w:val="21"/>
          <w:szCs w:val="21"/>
          <w:u w:val="single"/>
          <w:lang w:val="pt-BR"/>
        </w:rPr>
      </w:pPr>
    </w:p>
    <w:p w14:paraId="7D737C2F" w14:textId="225446E6" w:rsidR="00356DD9" w:rsidRPr="00DF10EB" w:rsidRDefault="00914EF1" w:rsidP="00115B7A">
      <w:pPr>
        <w:pStyle w:val="NormalWeb"/>
        <w:numPr>
          <w:ilvl w:val="3"/>
          <w:numId w:val="49"/>
        </w:numPr>
        <w:spacing w:before="0" w:after="0"/>
        <w:jc w:val="both"/>
        <w:rPr>
          <w:rFonts w:asciiTheme="minorHAnsi" w:eastAsiaTheme="minorEastAsia" w:hAnsiTheme="minorHAnsi" w:cstheme="minorHAnsi"/>
          <w:bCs/>
          <w:sz w:val="21"/>
          <w:szCs w:val="21"/>
          <w:u w:val="single"/>
          <w:lang w:val="pt-BR"/>
        </w:rPr>
      </w:pPr>
      <w:r w:rsidRPr="00DF10EB">
        <w:rPr>
          <w:rFonts w:asciiTheme="minorHAnsi" w:hAnsiTheme="minorHAnsi" w:cstheme="minorHAnsi"/>
          <w:bCs/>
          <w:sz w:val="21"/>
          <w:szCs w:val="21"/>
          <w:lang w:val="pt-BR"/>
        </w:rPr>
        <w:t>O licitante deverá apresentar, obrigatoriamente, no momento da habilitação, o Comprovante de Cadastro de Dispensa de Autorização junto à Agência Nacional de Telecomunicações - ANATEL, que ateste a regularidade de sua atividade no âmbito de telecomunicações, conforme previsto na legislação vigente.</w:t>
      </w:r>
    </w:p>
    <w:p w14:paraId="364E0E43" w14:textId="4B70E2ED" w:rsidR="005A6DCC" w:rsidRPr="00DF10EB" w:rsidRDefault="005A6DCC" w:rsidP="00115B7A">
      <w:pPr>
        <w:pStyle w:val="PargrafodaLista"/>
        <w:numPr>
          <w:ilvl w:val="2"/>
          <w:numId w:val="49"/>
        </w:numPr>
        <w:spacing w:line="276" w:lineRule="auto"/>
        <w:jc w:val="both"/>
        <w:rPr>
          <w:rFonts w:asciiTheme="minorHAnsi" w:eastAsiaTheme="minorEastAsia" w:hAnsiTheme="minorHAnsi" w:cstheme="minorHAnsi"/>
          <w:sz w:val="21"/>
          <w:szCs w:val="21"/>
        </w:rPr>
      </w:pPr>
      <w:r w:rsidRPr="00DF10EB">
        <w:rPr>
          <w:rFonts w:asciiTheme="minorHAnsi" w:hAnsiTheme="minorHAnsi" w:cstheme="minorHAnsi"/>
          <w:sz w:val="21"/>
          <w:szCs w:val="21"/>
        </w:rPr>
        <w:t xml:space="preserve">Os atestados de capacidade técnica podem ser apresentados em nome da matriz ou da filial da empresa licitante. </w:t>
      </w:r>
    </w:p>
    <w:p w14:paraId="404509E2" w14:textId="50B47735" w:rsidR="00D40CB0" w:rsidRPr="00DF10EB" w:rsidRDefault="00D40CB0" w:rsidP="00115B7A">
      <w:pPr>
        <w:pStyle w:val="PargrafodaLista"/>
        <w:numPr>
          <w:ilvl w:val="2"/>
          <w:numId w:val="49"/>
        </w:numPr>
        <w:spacing w:line="276" w:lineRule="auto"/>
        <w:jc w:val="both"/>
        <w:rPr>
          <w:rFonts w:asciiTheme="minorHAnsi" w:eastAsiaTheme="minorEastAsia" w:hAnsiTheme="minorHAnsi" w:cstheme="minorHAnsi"/>
          <w:sz w:val="21"/>
          <w:szCs w:val="21"/>
        </w:rPr>
      </w:pPr>
      <w:r w:rsidRPr="00DF10EB">
        <w:rPr>
          <w:rFonts w:asciiTheme="minorHAnsi" w:hAnsiTheme="minorHAnsi" w:cstheme="minorHAnsi"/>
          <w:sz w:val="21"/>
          <w:szCs w:val="21"/>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402021FE" w14:textId="794C4E48" w:rsidR="00D40CB0" w:rsidRPr="00DF10EB" w:rsidRDefault="00D40CB0" w:rsidP="00115B7A">
      <w:pPr>
        <w:pStyle w:val="PargrafodaLista"/>
        <w:numPr>
          <w:ilvl w:val="2"/>
          <w:numId w:val="49"/>
        </w:numPr>
        <w:spacing w:line="276" w:lineRule="auto"/>
        <w:jc w:val="both"/>
        <w:rPr>
          <w:rFonts w:asciiTheme="minorHAnsi" w:eastAsiaTheme="minorEastAsia" w:hAnsiTheme="minorHAnsi" w:cstheme="minorHAnsi"/>
          <w:sz w:val="21"/>
          <w:szCs w:val="21"/>
        </w:rPr>
      </w:pPr>
      <w:r w:rsidRPr="00DF10EB">
        <w:rPr>
          <w:rFonts w:asciiTheme="minorHAnsi" w:hAnsiTheme="minorHAnsi" w:cstheme="minorHAnsi"/>
          <w:sz w:val="21"/>
          <w:szCs w:val="21"/>
        </w:rPr>
        <w:t xml:space="preserve">Os atestados deverão referir-se a serviços prestados no âmbito de sua atividade econômica principal ou secundária especificadas no contrato social vigente; </w:t>
      </w:r>
    </w:p>
    <w:p w14:paraId="7922226B" w14:textId="77777777" w:rsidR="00D40CB0" w:rsidRPr="00DF10EB" w:rsidRDefault="00D40CB0" w:rsidP="00115B7A">
      <w:pPr>
        <w:pStyle w:val="PargrafodaLista"/>
        <w:numPr>
          <w:ilvl w:val="2"/>
          <w:numId w:val="49"/>
        </w:numPr>
        <w:spacing w:line="276" w:lineRule="auto"/>
        <w:jc w:val="both"/>
        <w:rPr>
          <w:rFonts w:asciiTheme="minorHAnsi" w:eastAsiaTheme="minorEastAsia" w:hAnsiTheme="minorHAnsi" w:cstheme="minorHAnsi"/>
          <w:sz w:val="21"/>
          <w:szCs w:val="21"/>
        </w:rPr>
      </w:pPr>
      <w:r w:rsidRPr="00DF10EB">
        <w:rPr>
          <w:rFonts w:asciiTheme="minorHAnsi" w:hAnsiTheme="minorHAnsi" w:cstheme="minorHAnsi"/>
          <w:sz w:val="21"/>
          <w:szCs w:val="21"/>
        </w:rPr>
        <w:t xml:space="preserve">Serão aceitos atestados ou outros documentos hábeis emitidos por entidades estrangeiras quando acompanhados de tradução para o português, salvo se comprovada a inidoneidade da entidade emissora. </w:t>
      </w:r>
    </w:p>
    <w:p w14:paraId="3EDED007" w14:textId="77777777" w:rsidR="00D40CB0" w:rsidRPr="00DF10EB" w:rsidRDefault="00D40CB0" w:rsidP="00115B7A">
      <w:pPr>
        <w:pStyle w:val="PargrafodaLista"/>
        <w:numPr>
          <w:ilvl w:val="2"/>
          <w:numId w:val="49"/>
        </w:numPr>
        <w:spacing w:line="276" w:lineRule="auto"/>
        <w:jc w:val="both"/>
        <w:rPr>
          <w:rFonts w:asciiTheme="minorHAnsi" w:eastAsiaTheme="minorEastAsia" w:hAnsiTheme="minorHAnsi" w:cstheme="minorHAnsi"/>
          <w:sz w:val="21"/>
          <w:szCs w:val="21"/>
        </w:rPr>
      </w:pPr>
      <w:r w:rsidRPr="00DF10EB">
        <w:rPr>
          <w:rFonts w:asciiTheme="minorHAnsi" w:hAnsiTheme="minorHAnsi" w:cstheme="minorHAnsi"/>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75C97250" w14:textId="1EA52563" w:rsidR="00F93863" w:rsidRPr="00DF10EB" w:rsidRDefault="00F93863" w:rsidP="00115B7A">
      <w:pPr>
        <w:pStyle w:val="PargrafodaLista"/>
        <w:numPr>
          <w:ilvl w:val="2"/>
          <w:numId w:val="49"/>
        </w:numPr>
        <w:spacing w:line="276" w:lineRule="auto"/>
        <w:jc w:val="both"/>
        <w:rPr>
          <w:rFonts w:asciiTheme="minorHAnsi" w:eastAsiaTheme="minorEastAsia" w:hAnsiTheme="minorHAnsi" w:cstheme="minorHAnsi"/>
          <w:b/>
          <w:sz w:val="21"/>
          <w:szCs w:val="21"/>
        </w:rPr>
      </w:pPr>
      <w:r w:rsidRPr="00DF10EB">
        <w:rPr>
          <w:rFonts w:asciiTheme="minorHAnsi" w:eastAsiaTheme="minorEastAsia" w:hAnsiTheme="minorHAnsi" w:cstheme="minorHAnsi"/>
          <w:b/>
          <w:sz w:val="21"/>
          <w:szCs w:val="21"/>
        </w:rPr>
        <w:lastRenderedPageBreak/>
        <w:t xml:space="preserve">01 Engenheiro Responsável Técnico (apresentar Registro do CREA e vínculo com a empresa licitante). </w:t>
      </w:r>
    </w:p>
    <w:p w14:paraId="58987143" w14:textId="77777777" w:rsidR="00F93863" w:rsidRPr="00DF10EB" w:rsidRDefault="00F93863" w:rsidP="00115B7A">
      <w:pPr>
        <w:pStyle w:val="Default"/>
        <w:numPr>
          <w:ilvl w:val="3"/>
          <w:numId w:val="49"/>
        </w:numPr>
        <w:spacing w:after="162"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Deverá ser comprovado que o responsável técnico indicado, tem vínculo profissional com a empresa licitante nos termos da súmula 25 do TCE/SP, através de uma das opções abaixo:</w:t>
      </w:r>
    </w:p>
    <w:p w14:paraId="6B3E0F4C" w14:textId="77777777" w:rsidR="00F93863" w:rsidRPr="00DF10EB" w:rsidRDefault="00F93863" w:rsidP="00F93863">
      <w:pPr>
        <w:pStyle w:val="Default"/>
        <w:spacing w:after="162" w:line="276" w:lineRule="auto"/>
        <w:ind w:left="1080" w:hanging="37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a) “Ficha de registro de empregado”, </w:t>
      </w:r>
    </w:p>
    <w:p w14:paraId="46DDCF65" w14:textId="77777777" w:rsidR="00F93863" w:rsidRPr="00DF10EB" w:rsidRDefault="00F93863" w:rsidP="00F93863">
      <w:pPr>
        <w:pStyle w:val="Default"/>
        <w:spacing w:after="162" w:line="276" w:lineRule="auto"/>
        <w:ind w:left="1080" w:hanging="37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b) “Contrato de trabalho” presente na carteira de trabalho. </w:t>
      </w:r>
    </w:p>
    <w:p w14:paraId="466A280A" w14:textId="77777777" w:rsidR="00F93863" w:rsidRPr="00DF10EB" w:rsidRDefault="00F93863" w:rsidP="00F93863">
      <w:pPr>
        <w:pStyle w:val="Default"/>
        <w:spacing w:after="162" w:line="276" w:lineRule="auto"/>
        <w:ind w:left="1080" w:hanging="37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c) Em se tratando de sócio ou diretor, esta comprovação deverá ser feita pelo “contrato social” em vigor, devidamente registrado no órgão competente, </w:t>
      </w:r>
    </w:p>
    <w:p w14:paraId="6B5E2BAE" w14:textId="49B1D4C8" w:rsidR="00D357FF" w:rsidRPr="00DF10EB" w:rsidRDefault="00F93863" w:rsidP="00F93863">
      <w:pPr>
        <w:pStyle w:val="Default"/>
        <w:spacing w:after="162" w:line="276" w:lineRule="auto"/>
        <w:ind w:left="1080" w:hanging="37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d) No caso de autônomo com contrato de prestação de serviços.</w:t>
      </w:r>
    </w:p>
    <w:p w14:paraId="7BAE0066" w14:textId="54440A06" w:rsidR="00D357FF" w:rsidRPr="00DF10EB" w:rsidRDefault="00D357FF" w:rsidP="00115B7A">
      <w:pPr>
        <w:pStyle w:val="Nvel3-R"/>
        <w:numPr>
          <w:ilvl w:val="2"/>
          <w:numId w:val="49"/>
        </w:numPr>
        <w:tabs>
          <w:tab w:val="left" w:pos="993"/>
        </w:tabs>
        <w:rPr>
          <w:rFonts w:asciiTheme="minorHAnsi" w:hAnsiTheme="minorHAnsi" w:cstheme="minorHAnsi"/>
          <w:i w:val="0"/>
          <w:color w:val="auto"/>
          <w:sz w:val="21"/>
          <w:szCs w:val="21"/>
        </w:rPr>
      </w:pPr>
      <w:r w:rsidRPr="00DF10EB">
        <w:rPr>
          <w:rFonts w:asciiTheme="minorHAnsi" w:hAnsiTheme="minorHAnsi" w:cstheme="minorHAnsi"/>
          <w:b/>
          <w:i w:val="0"/>
          <w:color w:val="auto"/>
          <w:sz w:val="21"/>
          <w:szCs w:val="21"/>
        </w:rPr>
        <w:t>ASSINATURA DO CONTRATO:</w:t>
      </w:r>
    </w:p>
    <w:p w14:paraId="362AD93F" w14:textId="5C097011" w:rsidR="00D357FF" w:rsidRPr="00DF10EB" w:rsidRDefault="00D357FF" w:rsidP="00115B7A">
      <w:pPr>
        <w:pStyle w:val="PargrafodaLista"/>
        <w:numPr>
          <w:ilvl w:val="3"/>
          <w:numId w:val="49"/>
        </w:numPr>
        <w:tabs>
          <w:tab w:val="left" w:pos="993"/>
        </w:tabs>
        <w:spacing w:line="276" w:lineRule="auto"/>
        <w:jc w:val="both"/>
        <w:rPr>
          <w:rFonts w:asciiTheme="minorHAnsi" w:eastAsiaTheme="minorEastAsia" w:hAnsiTheme="minorHAnsi" w:cstheme="minorHAnsi"/>
          <w:sz w:val="21"/>
          <w:szCs w:val="21"/>
        </w:rPr>
      </w:pPr>
      <w:r w:rsidRPr="00DF10EB">
        <w:rPr>
          <w:rFonts w:asciiTheme="minorHAnsi" w:eastAsiaTheme="minorEastAsia" w:hAnsiTheme="minorHAnsi" w:cstheme="minorHAnsi"/>
          <w:bCs/>
          <w:sz w:val="21"/>
          <w:szCs w:val="21"/>
        </w:rPr>
        <w:t>Antes da assinatura do contrato a empresa vencedora deverá apresentar autorização formal da concessionária de energia elétrica para utilização da infraestrutura, conforme regulado pela ANEEL e ANATEL;</w:t>
      </w:r>
    </w:p>
    <w:p w14:paraId="24DD0D5F" w14:textId="26A9368A" w:rsidR="00D357FF" w:rsidRPr="00DF10EB" w:rsidRDefault="00D357FF" w:rsidP="00115B7A">
      <w:pPr>
        <w:pStyle w:val="PargrafodaLista"/>
        <w:numPr>
          <w:ilvl w:val="3"/>
          <w:numId w:val="49"/>
        </w:numPr>
        <w:tabs>
          <w:tab w:val="left" w:pos="993"/>
        </w:tabs>
        <w:spacing w:line="276" w:lineRule="auto"/>
        <w:jc w:val="both"/>
        <w:rPr>
          <w:rFonts w:asciiTheme="minorHAnsi" w:eastAsiaTheme="minorEastAsia" w:hAnsiTheme="minorHAnsi" w:cstheme="minorHAnsi"/>
          <w:sz w:val="21"/>
          <w:szCs w:val="21"/>
        </w:rPr>
      </w:pPr>
      <w:r w:rsidRPr="00DF10EB">
        <w:rPr>
          <w:rFonts w:asciiTheme="minorHAnsi" w:eastAsiaTheme="minorEastAsia" w:hAnsiTheme="minorHAnsi" w:cstheme="minorHAnsi"/>
          <w:bCs/>
          <w:sz w:val="21"/>
          <w:szCs w:val="21"/>
        </w:rPr>
        <w:t>Cumprir os requisitos técnicos e de segurança estabelecidos para garantir que a rede elétrica não seja comprometida;</w:t>
      </w:r>
    </w:p>
    <w:p w14:paraId="5C042D20" w14:textId="77777777" w:rsidR="00356DD9" w:rsidRPr="00DF10EB" w:rsidRDefault="00356DD9" w:rsidP="00115B7A">
      <w:pPr>
        <w:pStyle w:val="PargrafodaLista"/>
        <w:numPr>
          <w:ilvl w:val="3"/>
          <w:numId w:val="49"/>
        </w:numPr>
        <w:tabs>
          <w:tab w:val="left" w:pos="993"/>
        </w:tabs>
        <w:spacing w:line="276" w:lineRule="auto"/>
        <w:jc w:val="both"/>
        <w:rPr>
          <w:rFonts w:asciiTheme="minorHAnsi" w:eastAsiaTheme="minorEastAsia" w:hAnsiTheme="minorHAnsi" w:cstheme="minorHAnsi"/>
          <w:sz w:val="21"/>
          <w:szCs w:val="21"/>
        </w:rPr>
      </w:pPr>
      <w:r w:rsidRPr="00DF10EB">
        <w:rPr>
          <w:rFonts w:asciiTheme="minorHAnsi" w:eastAsiaTheme="minorEastAsia" w:hAnsiTheme="minorHAnsi" w:cstheme="minorHAnsi"/>
          <w:b/>
          <w:bCs/>
          <w:sz w:val="21"/>
          <w:szCs w:val="21"/>
          <w:u w:val="single"/>
        </w:rPr>
        <w:t>Na assinatura do contrato</w:t>
      </w:r>
      <w:r w:rsidRPr="00DF10EB">
        <w:rPr>
          <w:rFonts w:asciiTheme="minorHAnsi" w:eastAsiaTheme="minorEastAsia" w:hAnsiTheme="minorHAnsi" w:cstheme="minorHAnsi"/>
          <w:bCs/>
          <w:sz w:val="21"/>
          <w:szCs w:val="21"/>
        </w:rPr>
        <w:t xml:space="preserve"> a empresa vencedora deverá apresentar </w:t>
      </w:r>
      <w:r w:rsidRPr="00DF10EB">
        <w:rPr>
          <w:rFonts w:asciiTheme="minorHAnsi" w:eastAsiaTheme="minorEastAsia" w:hAnsiTheme="minorHAnsi" w:cstheme="minorHAnsi"/>
          <w:b/>
          <w:bCs/>
          <w:sz w:val="21"/>
          <w:szCs w:val="21"/>
          <w:u w:val="single"/>
        </w:rPr>
        <w:t>obrigatoriamente</w:t>
      </w:r>
      <w:r w:rsidRPr="00DF10EB">
        <w:rPr>
          <w:rFonts w:asciiTheme="minorHAnsi" w:eastAsiaTheme="minorEastAsia" w:hAnsiTheme="minorHAnsi" w:cstheme="minorHAnsi"/>
          <w:bCs/>
          <w:sz w:val="21"/>
          <w:szCs w:val="21"/>
        </w:rPr>
        <w:t>, pelo menos:</w:t>
      </w:r>
    </w:p>
    <w:p w14:paraId="274408F5" w14:textId="77777777" w:rsidR="00356DD9" w:rsidRPr="00DF10EB" w:rsidRDefault="00356DD9" w:rsidP="00356DD9">
      <w:pPr>
        <w:pStyle w:val="Ttulo4"/>
        <w:tabs>
          <w:tab w:val="left" w:pos="567"/>
        </w:tabs>
        <w:spacing w:before="0" w:after="80" w:line="276" w:lineRule="auto"/>
        <w:jc w:val="both"/>
        <w:rPr>
          <w:rFonts w:asciiTheme="minorHAnsi" w:eastAsiaTheme="minorEastAsia" w:hAnsiTheme="minorHAnsi" w:cstheme="minorHAnsi"/>
          <w:bCs/>
          <w:i w:val="0"/>
          <w:iCs w:val="0"/>
          <w:color w:val="auto"/>
          <w:sz w:val="21"/>
          <w:szCs w:val="21"/>
          <w:lang w:eastAsia="pt-BR"/>
        </w:rPr>
      </w:pPr>
      <w:r w:rsidRPr="00DF10EB">
        <w:rPr>
          <w:rFonts w:asciiTheme="minorHAnsi" w:eastAsiaTheme="minorEastAsia" w:hAnsiTheme="minorHAnsi" w:cstheme="minorHAnsi"/>
          <w:bCs/>
          <w:i w:val="0"/>
          <w:iCs w:val="0"/>
          <w:color w:val="auto"/>
          <w:sz w:val="21"/>
          <w:szCs w:val="21"/>
          <w:lang w:eastAsia="pt-BR"/>
        </w:rPr>
        <w:t xml:space="preserve">a) 01 Colaborador com Certificado de NR-35 (trabalhos em altura); </w:t>
      </w:r>
    </w:p>
    <w:p w14:paraId="78185ACB" w14:textId="77777777" w:rsidR="00356DD9" w:rsidRPr="00DF10EB" w:rsidRDefault="00356DD9" w:rsidP="00356DD9">
      <w:pPr>
        <w:pStyle w:val="Ttulo4"/>
        <w:tabs>
          <w:tab w:val="left" w:pos="567"/>
        </w:tabs>
        <w:spacing w:before="0" w:after="80" w:line="276" w:lineRule="auto"/>
        <w:jc w:val="both"/>
        <w:rPr>
          <w:rFonts w:asciiTheme="minorHAnsi" w:eastAsiaTheme="minorEastAsia" w:hAnsiTheme="minorHAnsi" w:cstheme="minorHAnsi"/>
          <w:bCs/>
          <w:i w:val="0"/>
          <w:iCs w:val="0"/>
          <w:color w:val="auto"/>
          <w:sz w:val="21"/>
          <w:szCs w:val="21"/>
          <w:lang w:eastAsia="pt-BR"/>
        </w:rPr>
      </w:pPr>
      <w:r w:rsidRPr="00DF10EB">
        <w:rPr>
          <w:rFonts w:asciiTheme="minorHAnsi" w:eastAsiaTheme="minorEastAsia" w:hAnsiTheme="minorHAnsi" w:cstheme="minorHAnsi"/>
          <w:bCs/>
          <w:i w:val="0"/>
          <w:iCs w:val="0"/>
          <w:color w:val="auto"/>
          <w:sz w:val="21"/>
          <w:szCs w:val="21"/>
          <w:lang w:eastAsia="pt-BR"/>
        </w:rPr>
        <w:t xml:space="preserve">b) 01 Colaborador com Certificado de NR-10 (trabalhos com energia elétrica); </w:t>
      </w:r>
    </w:p>
    <w:p w14:paraId="6D332CBB" w14:textId="77777777" w:rsidR="00CA25C9" w:rsidRPr="00DF10EB" w:rsidRDefault="00CA25C9" w:rsidP="00B01F82">
      <w:pPr>
        <w:pStyle w:val="Default"/>
        <w:spacing w:line="276" w:lineRule="auto"/>
        <w:rPr>
          <w:rFonts w:asciiTheme="minorHAnsi" w:hAnsiTheme="minorHAnsi" w:cstheme="minorHAnsi"/>
          <w:sz w:val="21"/>
          <w:szCs w:val="21"/>
        </w:rPr>
      </w:pPr>
    </w:p>
    <w:p w14:paraId="546FF56E" w14:textId="06EA7FBD" w:rsidR="003B2B42" w:rsidRPr="00DF10EB" w:rsidRDefault="00C22389" w:rsidP="000523A0">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F10EB">
        <w:rPr>
          <w:rFonts w:asciiTheme="minorHAnsi" w:eastAsiaTheme="minorHAnsi" w:hAnsiTheme="minorHAnsi" w:cstheme="minorHAnsi"/>
          <w:b/>
          <w:bCs/>
          <w:color w:val="000000"/>
          <w:sz w:val="21"/>
          <w:szCs w:val="21"/>
          <w:lang w:eastAsia="en-US"/>
          <w14:ligatures w14:val="standardContextual"/>
        </w:rPr>
        <w:t>8</w:t>
      </w:r>
      <w:r w:rsidR="003B2B42" w:rsidRPr="00DF10EB">
        <w:rPr>
          <w:rFonts w:asciiTheme="minorHAnsi" w:eastAsiaTheme="minorHAnsi" w:hAnsiTheme="minorHAnsi" w:cstheme="minorHAnsi"/>
          <w:b/>
          <w:bCs/>
          <w:color w:val="000000"/>
          <w:sz w:val="21"/>
          <w:szCs w:val="21"/>
          <w:lang w:eastAsia="en-US"/>
          <w14:ligatures w14:val="standardContextual"/>
        </w:rPr>
        <w:t>.</w:t>
      </w:r>
      <w:r w:rsidR="009F4421" w:rsidRPr="00DF10EB">
        <w:rPr>
          <w:rFonts w:asciiTheme="minorHAnsi" w:eastAsiaTheme="minorHAnsi" w:hAnsiTheme="minorHAnsi" w:cstheme="minorHAnsi"/>
          <w:b/>
          <w:bCs/>
          <w:color w:val="000000"/>
          <w:sz w:val="21"/>
          <w:szCs w:val="21"/>
          <w:lang w:eastAsia="en-US"/>
          <w14:ligatures w14:val="standardContextual"/>
        </w:rPr>
        <w:t>9</w:t>
      </w:r>
      <w:r w:rsidR="003B2B42" w:rsidRPr="00DF10EB">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DF10EB" w:rsidRDefault="003B2B42" w:rsidP="00D726AA">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DF10EB" w:rsidRDefault="003B2B42" w:rsidP="00115B7A">
      <w:pPr>
        <w:pStyle w:val="Default"/>
        <w:numPr>
          <w:ilvl w:val="2"/>
          <w:numId w:val="24"/>
        </w:numPr>
        <w:spacing w:after="16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lastRenderedPageBreak/>
        <w:t xml:space="preserve">Que cumpre as exigências de reserva de cargos para pessoa com deficiência e para reabilitado da Previdência Social; </w:t>
      </w:r>
    </w:p>
    <w:p w14:paraId="55030C48"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DF10EB" w:rsidRDefault="001B7E5D" w:rsidP="00115B7A">
      <w:pPr>
        <w:pStyle w:val="Default"/>
        <w:numPr>
          <w:ilvl w:val="0"/>
          <w:numId w:val="1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DF10EB"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DF10EB" w:rsidRDefault="00A84969" w:rsidP="00115B7A">
      <w:pPr>
        <w:pStyle w:val="Default"/>
        <w:numPr>
          <w:ilvl w:val="2"/>
          <w:numId w:val="24"/>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Declaração do Anexo V – Declaração de empresa de Pequeno Porte. </w:t>
      </w:r>
    </w:p>
    <w:p w14:paraId="73BF2025" w14:textId="7EFF74B4" w:rsidR="00421B13" w:rsidRPr="00DF10EB" w:rsidRDefault="00421B13" w:rsidP="00115B7A">
      <w:pPr>
        <w:pStyle w:val="Default"/>
        <w:numPr>
          <w:ilvl w:val="2"/>
          <w:numId w:val="24"/>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Declaração do Anexo III do Termo de </w:t>
      </w:r>
      <w:r w:rsidR="000523A0" w:rsidRPr="00DF10EB">
        <w:rPr>
          <w:rFonts w:asciiTheme="minorHAnsi" w:hAnsiTheme="minorHAnsi" w:cstheme="minorHAnsi"/>
          <w:sz w:val="21"/>
          <w:szCs w:val="21"/>
        </w:rPr>
        <w:t xml:space="preserve">Referência </w:t>
      </w:r>
      <w:proofErr w:type="gramStart"/>
      <w:r w:rsidR="000523A0" w:rsidRPr="00DF10EB">
        <w:rPr>
          <w:rFonts w:asciiTheme="minorHAnsi" w:hAnsiTheme="minorHAnsi" w:cstheme="minorHAnsi"/>
          <w:sz w:val="21"/>
          <w:szCs w:val="21"/>
        </w:rPr>
        <w:t>-</w:t>
      </w:r>
      <w:r w:rsidRPr="00DF10EB">
        <w:rPr>
          <w:rFonts w:asciiTheme="minorHAnsi" w:hAnsiTheme="minorHAnsi" w:cstheme="minorHAnsi"/>
          <w:sz w:val="21"/>
          <w:szCs w:val="21"/>
        </w:rPr>
        <w:t xml:space="preserve">  Visita</w:t>
      </w:r>
      <w:proofErr w:type="gramEnd"/>
      <w:r w:rsidRPr="00DF10EB">
        <w:rPr>
          <w:rFonts w:asciiTheme="minorHAnsi" w:hAnsiTheme="minorHAnsi" w:cstheme="minorHAnsi"/>
          <w:sz w:val="21"/>
          <w:szCs w:val="21"/>
        </w:rPr>
        <w:t xml:space="preserve"> técnica ou não visita técnica. </w:t>
      </w:r>
    </w:p>
    <w:p w14:paraId="11BC8064" w14:textId="28870B67" w:rsidR="007605A5" w:rsidRPr="00DF10EB" w:rsidRDefault="009F4421" w:rsidP="00115B7A">
      <w:pPr>
        <w:pStyle w:val="Nivel2"/>
        <w:numPr>
          <w:ilvl w:val="2"/>
          <w:numId w:val="24"/>
        </w:numPr>
        <w:spacing w:after="0"/>
        <w:ind w:left="0" w:firstLine="0"/>
        <w:rPr>
          <w:rFonts w:asciiTheme="minorHAnsi" w:hAnsiTheme="minorHAnsi" w:cstheme="minorHAnsi"/>
          <w:sz w:val="21"/>
          <w:szCs w:val="21"/>
        </w:rPr>
      </w:pPr>
      <w:r w:rsidRPr="00DF10EB">
        <w:rPr>
          <w:rFonts w:asciiTheme="minorHAnsi" w:hAnsiTheme="minorHAnsi" w:cstheme="minorHAnsi"/>
          <w:bCs/>
          <w:sz w:val="21"/>
          <w:szCs w:val="21"/>
        </w:rPr>
        <w:t>Os documentos exigidos para fins</w:t>
      </w:r>
      <w:r w:rsidRPr="00DF10EB">
        <w:rPr>
          <w:rFonts w:asciiTheme="minorHAnsi" w:hAnsiTheme="minorHAnsi" w:cstheme="minorHAnsi"/>
          <w:sz w:val="21"/>
          <w:szCs w:val="21"/>
        </w:rPr>
        <w:t xml:space="preserve"> de habilitação serão apresentados por meio eletrônico, via Sistema BBMNET.</w:t>
      </w:r>
    </w:p>
    <w:p w14:paraId="01034FB4" w14:textId="77777777" w:rsidR="007605A5" w:rsidRPr="00DF10EB"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DF10EB" w:rsidRDefault="00F50CDD" w:rsidP="00115B7A">
      <w:pPr>
        <w:pStyle w:val="Nivel3"/>
        <w:numPr>
          <w:ilvl w:val="1"/>
          <w:numId w:val="24"/>
        </w:numPr>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Havendo dúvida sobre a veracidade do documento, será exigida a apresentação dos originais </w:t>
      </w:r>
      <w:proofErr w:type="spellStart"/>
      <w:r w:rsidRPr="00DF10EB">
        <w:rPr>
          <w:rFonts w:asciiTheme="minorHAnsi" w:hAnsiTheme="minorHAnsi" w:cstheme="minorHAnsi"/>
          <w:sz w:val="21"/>
          <w:szCs w:val="21"/>
        </w:rPr>
        <w:t>não-digitais</w:t>
      </w:r>
      <w:proofErr w:type="spellEnd"/>
      <w:r w:rsidRPr="00DF10EB">
        <w:rPr>
          <w:rFonts w:asciiTheme="minorHAnsi" w:hAnsiTheme="minorHAnsi" w:cstheme="minorHAnsi"/>
          <w:sz w:val="21"/>
          <w:szCs w:val="21"/>
        </w:rPr>
        <w:t>.</w:t>
      </w:r>
    </w:p>
    <w:p w14:paraId="19A9B7C8" w14:textId="77777777" w:rsidR="00F81299" w:rsidRPr="00DF10EB"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DF10EB" w:rsidRDefault="00F836DF" w:rsidP="00115B7A">
      <w:pPr>
        <w:pStyle w:val="Nivel2"/>
        <w:numPr>
          <w:ilvl w:val="1"/>
          <w:numId w:val="24"/>
        </w:numPr>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DF10EB">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DF10EB">
        <w:rPr>
          <w:rFonts w:asciiTheme="minorHAnsi" w:hAnsiTheme="minorHAnsi" w:cstheme="minorHAnsi"/>
          <w:b/>
          <w:bCs/>
          <w:color w:val="auto"/>
          <w:sz w:val="21"/>
          <w:szCs w:val="21"/>
        </w:rPr>
        <w:t>UMA</w:t>
      </w:r>
      <w:r w:rsidRPr="00DF10EB">
        <w:rPr>
          <w:rFonts w:asciiTheme="minorHAnsi" w:hAnsiTheme="minorHAnsi" w:cstheme="minorHAnsi"/>
          <w:b/>
          <w:bCs/>
          <w:color w:val="auto"/>
          <w:sz w:val="21"/>
          <w:szCs w:val="21"/>
        </w:rPr>
        <w:t xml:space="preserve"> HORA</w:t>
      </w:r>
      <w:r w:rsidRPr="00DF10EB">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DF10EB"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DF10EB" w:rsidRDefault="00F836DF" w:rsidP="00115B7A">
      <w:pPr>
        <w:pStyle w:val="Default"/>
        <w:numPr>
          <w:ilvl w:val="1"/>
          <w:numId w:val="24"/>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DF10EB"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DF10EB" w:rsidRDefault="00F836DF" w:rsidP="00115B7A">
      <w:pPr>
        <w:pStyle w:val="Default"/>
        <w:numPr>
          <w:ilvl w:val="1"/>
          <w:numId w:val="24"/>
        </w:numPr>
        <w:spacing w:line="276" w:lineRule="auto"/>
        <w:ind w:left="0" w:firstLine="0"/>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9F6111" w:rsidR="00F836DF" w:rsidRPr="00DF10EB" w:rsidRDefault="004F4565" w:rsidP="00115B7A">
      <w:pPr>
        <w:pStyle w:val="Default"/>
        <w:numPr>
          <w:ilvl w:val="2"/>
          <w:numId w:val="24"/>
        </w:numPr>
        <w:tabs>
          <w:tab w:val="left" w:pos="1560"/>
        </w:tabs>
        <w:spacing w:after="167"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Complementação</w:t>
      </w:r>
      <w:r w:rsidR="00F836DF" w:rsidRPr="00DF10EB">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AAEAE5B" w:rsidR="00F836DF" w:rsidRPr="00DF10EB" w:rsidRDefault="004F4565" w:rsidP="00115B7A">
      <w:pPr>
        <w:pStyle w:val="Default"/>
        <w:numPr>
          <w:ilvl w:val="2"/>
          <w:numId w:val="24"/>
        </w:numPr>
        <w:tabs>
          <w:tab w:val="left" w:pos="1560"/>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Atualização</w:t>
      </w:r>
      <w:r w:rsidR="00F836DF" w:rsidRPr="00DF10EB">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DF10EB"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DF10EB"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DF10EB"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DF10EB"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lastRenderedPageBreak/>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DF10EB"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DF10EB" w:rsidRDefault="00C32F86" w:rsidP="00115B7A">
      <w:pPr>
        <w:pStyle w:val="PargrafodaLista"/>
        <w:numPr>
          <w:ilvl w:val="0"/>
          <w:numId w:val="24"/>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DF10EB">
        <w:rPr>
          <w:rFonts w:asciiTheme="minorHAnsi" w:hAnsiTheme="minorHAnsi" w:cstheme="minorHAnsi"/>
          <w:b/>
          <w:bCs/>
          <w:sz w:val="21"/>
          <w:szCs w:val="21"/>
        </w:rPr>
        <w:t>D</w:t>
      </w:r>
      <w:r w:rsidR="00233D69" w:rsidRPr="00DF10EB">
        <w:rPr>
          <w:rFonts w:asciiTheme="minorHAnsi" w:hAnsiTheme="minorHAnsi" w:cstheme="minorHAnsi"/>
          <w:b/>
          <w:bCs/>
          <w:sz w:val="21"/>
          <w:szCs w:val="21"/>
        </w:rPr>
        <w:t>A</w:t>
      </w:r>
      <w:r w:rsidRPr="00DF10EB">
        <w:rPr>
          <w:rFonts w:asciiTheme="minorHAnsi" w:hAnsiTheme="minorHAnsi" w:cstheme="minorHAnsi"/>
          <w:b/>
          <w:bCs/>
          <w:sz w:val="21"/>
          <w:szCs w:val="21"/>
        </w:rPr>
        <w:t xml:space="preserve"> CONTRAT</w:t>
      </w:r>
      <w:r w:rsidR="00233D69" w:rsidRPr="00DF10EB">
        <w:rPr>
          <w:rFonts w:asciiTheme="minorHAnsi" w:hAnsiTheme="minorHAnsi" w:cstheme="minorHAnsi"/>
          <w:b/>
          <w:bCs/>
          <w:sz w:val="21"/>
          <w:szCs w:val="21"/>
        </w:rPr>
        <w:t xml:space="preserve">AÇÃO </w:t>
      </w:r>
      <w:r w:rsidRPr="00DF10EB">
        <w:rPr>
          <w:rFonts w:asciiTheme="minorHAnsi" w:hAnsiTheme="minorHAnsi" w:cstheme="minorHAnsi"/>
          <w:b/>
          <w:bCs/>
          <w:sz w:val="21"/>
          <w:szCs w:val="21"/>
        </w:rPr>
        <w:t xml:space="preserve"> </w:t>
      </w:r>
    </w:p>
    <w:p w14:paraId="374C39E2" w14:textId="77777777" w:rsidR="00F836DF" w:rsidRPr="00DF10EB"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DF10EB" w:rsidRDefault="00C32F86" w:rsidP="00D726AA">
      <w:pPr>
        <w:pStyle w:val="Default"/>
        <w:numPr>
          <w:ilvl w:val="1"/>
          <w:numId w:val="8"/>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9.1. </w:t>
      </w:r>
      <w:r w:rsidR="00233D69" w:rsidRPr="00DF10EB">
        <w:rPr>
          <w:rFonts w:asciiTheme="minorHAnsi" w:hAnsiTheme="minorHAnsi" w:cstheme="minorHAnsi"/>
          <w:b/>
          <w:bCs/>
          <w:sz w:val="21"/>
          <w:szCs w:val="21"/>
        </w:rPr>
        <w:t>Celebração.</w:t>
      </w:r>
      <w:r w:rsidR="00233D69" w:rsidRPr="00DF10EB">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DF10EB">
        <w:rPr>
          <w:rFonts w:asciiTheme="minorHAnsi" w:hAnsiTheme="minorHAnsi" w:cstheme="minorHAnsi"/>
          <w:b/>
          <w:sz w:val="21"/>
          <w:szCs w:val="21"/>
        </w:rPr>
        <w:t>Anexo VI</w:t>
      </w:r>
      <w:r w:rsidR="00233D69" w:rsidRPr="00DF10EB">
        <w:rPr>
          <w:rFonts w:asciiTheme="minorHAnsi" w:hAnsiTheme="minorHAnsi" w:cstheme="minorHAnsi"/>
          <w:sz w:val="21"/>
          <w:szCs w:val="21"/>
        </w:rPr>
        <w:t>.</w:t>
      </w:r>
    </w:p>
    <w:p w14:paraId="4B963B72" w14:textId="21120186" w:rsidR="000E7551" w:rsidRPr="00DF10EB"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DF10EB">
        <w:rPr>
          <w:rFonts w:asciiTheme="minorHAnsi" w:hAnsiTheme="minorHAnsi" w:cstheme="minorHAnsi"/>
          <w:sz w:val="21"/>
          <w:szCs w:val="21"/>
        </w:rPr>
        <w:t xml:space="preserve">9.1.1. </w:t>
      </w:r>
      <w:r w:rsidR="00CF7883" w:rsidRPr="00DF10EB">
        <w:rPr>
          <w:rFonts w:asciiTheme="minorHAnsi" w:hAnsiTheme="minorHAnsi" w:cstheme="minorHAnsi"/>
          <w:sz w:val="21"/>
          <w:szCs w:val="21"/>
        </w:rPr>
        <w:t xml:space="preserve">Homologado o resultado da licitação, o licitante vencedor terá o prazo de </w:t>
      </w:r>
      <w:r w:rsidR="00CF7883" w:rsidRPr="00DF10EB">
        <w:rPr>
          <w:rFonts w:asciiTheme="minorHAnsi" w:hAnsiTheme="minorHAnsi" w:cstheme="minorHAnsi"/>
          <w:b/>
          <w:bCs/>
          <w:sz w:val="21"/>
          <w:szCs w:val="21"/>
        </w:rPr>
        <w:t>5 (cinco) dias úteis</w:t>
      </w:r>
      <w:r w:rsidR="00CF7883" w:rsidRPr="00DF10EB">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DF10EB">
        <w:rPr>
          <w:rFonts w:asciiTheme="minorHAnsi" w:hAnsiTheme="minorHAnsi" w:cstheme="minorHAnsi"/>
          <w:sz w:val="21"/>
          <w:szCs w:val="21"/>
        </w:rPr>
        <w:t xml:space="preserve"> e no Decreto Municipal nº </w:t>
      </w:r>
      <w:r w:rsidR="00F50A06" w:rsidRPr="00DF10EB">
        <w:rPr>
          <w:rFonts w:asciiTheme="minorHAnsi" w:hAnsiTheme="minorHAnsi" w:cstheme="minorHAnsi"/>
          <w:sz w:val="21"/>
          <w:szCs w:val="21"/>
        </w:rPr>
        <w:t>399</w:t>
      </w:r>
      <w:r w:rsidR="000E7551" w:rsidRPr="00DF10EB">
        <w:rPr>
          <w:rFonts w:asciiTheme="minorHAnsi" w:hAnsiTheme="minorHAnsi" w:cstheme="minorHAnsi"/>
          <w:sz w:val="21"/>
          <w:szCs w:val="21"/>
        </w:rPr>
        <w:t>/202</w:t>
      </w:r>
      <w:r w:rsidR="00F50A06" w:rsidRPr="00DF10EB">
        <w:rPr>
          <w:rFonts w:asciiTheme="minorHAnsi" w:hAnsiTheme="minorHAnsi" w:cstheme="minorHAnsi"/>
          <w:sz w:val="21"/>
          <w:szCs w:val="21"/>
        </w:rPr>
        <w:t xml:space="preserve">3. </w:t>
      </w:r>
      <w:r w:rsidR="000E7551" w:rsidRPr="00DF10EB">
        <w:rPr>
          <w:rFonts w:asciiTheme="minorHAnsi" w:hAnsiTheme="minorHAnsi" w:cstheme="minorHAnsi"/>
          <w:sz w:val="21"/>
          <w:szCs w:val="21"/>
        </w:rPr>
        <w:t xml:space="preserve"> </w:t>
      </w:r>
    </w:p>
    <w:p w14:paraId="0982DEA2" w14:textId="77777777" w:rsidR="00CF7883" w:rsidRPr="00DF10EB"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DF10EB" w:rsidRDefault="00CF7883" w:rsidP="00D726AA">
      <w:pPr>
        <w:pStyle w:val="Default"/>
        <w:numPr>
          <w:ilvl w:val="1"/>
          <w:numId w:val="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DF10EB" w:rsidRDefault="00CF7883" w:rsidP="00D726AA">
      <w:pPr>
        <w:pStyle w:val="Default"/>
        <w:numPr>
          <w:ilvl w:val="0"/>
          <w:numId w:val="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(a) a solicitação seja devidamente justificada e apresentada dentro do prazo; e </w:t>
      </w:r>
    </w:p>
    <w:p w14:paraId="2FDE3097" w14:textId="77777777" w:rsidR="00CF7883" w:rsidRPr="00DF10EB" w:rsidRDefault="00CF7883" w:rsidP="00D726AA">
      <w:pPr>
        <w:pStyle w:val="Default"/>
        <w:numPr>
          <w:ilvl w:val="0"/>
          <w:numId w:val="8"/>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(b) a justificativa apresentada seja aceita pela Administração.</w:t>
      </w:r>
    </w:p>
    <w:p w14:paraId="5C8D8C91" w14:textId="77777777" w:rsidR="00CF7883" w:rsidRPr="00DF10EB"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DF10EB" w:rsidRDefault="00CF7883"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9.3. </w:t>
      </w:r>
      <w:r w:rsidR="00233D69" w:rsidRPr="00DF10EB">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DF10EB"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DF10EB">
        <w:rPr>
          <w:rFonts w:asciiTheme="minorHAnsi" w:hAnsiTheme="minorHAnsi" w:cstheme="minorHAnsi"/>
          <w:sz w:val="21"/>
          <w:szCs w:val="21"/>
        </w:rPr>
        <w:t>9.</w:t>
      </w:r>
      <w:r w:rsidR="00CF7883" w:rsidRPr="00DF10EB">
        <w:rPr>
          <w:rFonts w:asciiTheme="minorHAnsi" w:hAnsiTheme="minorHAnsi" w:cstheme="minorHAnsi"/>
          <w:sz w:val="21"/>
          <w:szCs w:val="21"/>
        </w:rPr>
        <w:t>3.1</w:t>
      </w:r>
      <w:r w:rsidRPr="00DF10EB">
        <w:rPr>
          <w:rFonts w:asciiTheme="minorHAnsi" w:hAnsiTheme="minorHAnsi" w:cstheme="minorHAnsi"/>
          <w:sz w:val="21"/>
          <w:szCs w:val="21"/>
        </w:rPr>
        <w:t>. Se não for possível atualizar os documentos referidos no item 9.</w:t>
      </w:r>
      <w:r w:rsidR="00CF7883" w:rsidRPr="00DF10EB">
        <w:rPr>
          <w:rFonts w:asciiTheme="minorHAnsi" w:hAnsiTheme="minorHAnsi" w:cstheme="minorHAnsi"/>
          <w:sz w:val="21"/>
          <w:szCs w:val="21"/>
        </w:rPr>
        <w:t>3</w:t>
      </w:r>
      <w:r w:rsidRPr="00DF10EB">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DF10EB"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DF10EB">
        <w:rPr>
          <w:rFonts w:asciiTheme="minorHAnsi" w:hAnsiTheme="minorHAnsi" w:cstheme="minorHAnsi"/>
          <w:sz w:val="21"/>
          <w:szCs w:val="21"/>
        </w:rPr>
        <w:t>9.</w:t>
      </w:r>
      <w:r w:rsidR="00CF7883" w:rsidRPr="00DF10EB">
        <w:rPr>
          <w:rFonts w:asciiTheme="minorHAnsi" w:hAnsiTheme="minorHAnsi" w:cstheme="minorHAnsi"/>
          <w:sz w:val="21"/>
          <w:szCs w:val="21"/>
        </w:rPr>
        <w:t>3</w:t>
      </w:r>
      <w:r w:rsidRPr="00DF10EB">
        <w:rPr>
          <w:rFonts w:asciiTheme="minorHAnsi" w:hAnsiTheme="minorHAnsi" w:cstheme="minorHAnsi"/>
          <w:sz w:val="21"/>
          <w:szCs w:val="21"/>
        </w:rPr>
        <w:t>.</w:t>
      </w:r>
      <w:r w:rsidR="00CF7883" w:rsidRPr="00DF10EB">
        <w:rPr>
          <w:rFonts w:asciiTheme="minorHAnsi" w:hAnsiTheme="minorHAnsi" w:cstheme="minorHAnsi"/>
          <w:sz w:val="21"/>
          <w:szCs w:val="21"/>
        </w:rPr>
        <w:t>2</w:t>
      </w:r>
      <w:r w:rsidRPr="00DF10EB">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88FE466" w:rsidR="00CF7883" w:rsidRPr="00DF10EB"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DF10EB">
        <w:rPr>
          <w:rFonts w:asciiTheme="minorHAnsi" w:hAnsiTheme="minorHAnsi" w:cstheme="minorHAnsi"/>
          <w:sz w:val="21"/>
          <w:szCs w:val="21"/>
        </w:rPr>
        <w:t>9.</w:t>
      </w:r>
      <w:r w:rsidR="00CF7883" w:rsidRPr="00DF10EB">
        <w:rPr>
          <w:rFonts w:asciiTheme="minorHAnsi" w:hAnsiTheme="minorHAnsi" w:cstheme="minorHAnsi"/>
          <w:sz w:val="21"/>
          <w:szCs w:val="21"/>
        </w:rPr>
        <w:t>3.3.</w:t>
      </w:r>
      <w:r w:rsidRPr="00DF10EB">
        <w:rPr>
          <w:rFonts w:asciiTheme="minorHAnsi" w:hAnsiTheme="minorHAnsi" w:cstheme="minorHAnsi"/>
          <w:sz w:val="21"/>
          <w:szCs w:val="21"/>
        </w:rPr>
        <w:t xml:space="preserve"> </w:t>
      </w:r>
      <w:r w:rsidR="000E7551" w:rsidRPr="00DF10EB">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4F4565" w:rsidRPr="00DF10EB">
        <w:rPr>
          <w:rFonts w:asciiTheme="minorHAnsi" w:hAnsiTheme="minorHAnsi" w:cstheme="minorHAnsi"/>
          <w:sz w:val="21"/>
          <w:szCs w:val="21"/>
        </w:rPr>
        <w:t>cadastros previstos</w:t>
      </w:r>
      <w:r w:rsidR="000E7551" w:rsidRPr="00DF10EB">
        <w:rPr>
          <w:rFonts w:asciiTheme="minorHAnsi" w:hAnsiTheme="minorHAnsi" w:cstheme="minorHAnsi"/>
          <w:sz w:val="21"/>
          <w:szCs w:val="21"/>
        </w:rPr>
        <w:t xml:space="preserve"> no item 8.1 deste edital.</w:t>
      </w:r>
    </w:p>
    <w:p w14:paraId="04C107D7" w14:textId="77777777" w:rsidR="00CF7883" w:rsidRPr="00DF10EB"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DF10EB"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DF10EB">
        <w:rPr>
          <w:rFonts w:asciiTheme="minorHAnsi" w:hAnsiTheme="minorHAnsi" w:cstheme="minorHAnsi"/>
          <w:sz w:val="21"/>
          <w:szCs w:val="21"/>
        </w:rPr>
        <w:t>9.</w:t>
      </w:r>
      <w:r w:rsidR="00AD0724" w:rsidRPr="00DF10EB">
        <w:rPr>
          <w:rFonts w:asciiTheme="minorHAnsi" w:hAnsiTheme="minorHAnsi" w:cstheme="minorHAnsi"/>
          <w:sz w:val="21"/>
          <w:szCs w:val="21"/>
        </w:rPr>
        <w:t>3</w:t>
      </w:r>
      <w:r w:rsidRPr="00DF10EB">
        <w:rPr>
          <w:rFonts w:asciiTheme="minorHAnsi" w:hAnsiTheme="minorHAnsi" w:cstheme="minorHAnsi"/>
          <w:sz w:val="21"/>
          <w:szCs w:val="21"/>
        </w:rPr>
        <w:t>.</w:t>
      </w:r>
      <w:r w:rsidR="00AD0724" w:rsidRPr="00DF10EB">
        <w:rPr>
          <w:rFonts w:asciiTheme="minorHAnsi" w:hAnsiTheme="minorHAnsi" w:cstheme="minorHAnsi"/>
          <w:sz w:val="21"/>
          <w:szCs w:val="21"/>
        </w:rPr>
        <w:t>4</w:t>
      </w:r>
      <w:r w:rsidRPr="00DF10EB">
        <w:rPr>
          <w:rFonts w:asciiTheme="minorHAnsi" w:hAnsiTheme="minorHAnsi" w:cstheme="minorHAnsi"/>
          <w:sz w:val="21"/>
          <w:szCs w:val="21"/>
        </w:rPr>
        <w:t>. Constituem, igualmente, condições para a celebração da contratação:</w:t>
      </w:r>
    </w:p>
    <w:p w14:paraId="05C2F623" w14:textId="24E3E8FD" w:rsidR="00233D69" w:rsidRPr="00DF10EB"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DF10EB">
        <w:rPr>
          <w:rFonts w:asciiTheme="minorHAnsi" w:hAnsiTheme="minorHAnsi" w:cstheme="minorHAnsi"/>
          <w:sz w:val="21"/>
          <w:szCs w:val="21"/>
        </w:rPr>
        <w:t>9.</w:t>
      </w:r>
      <w:r w:rsidR="00AD0724" w:rsidRPr="00DF10EB">
        <w:rPr>
          <w:rFonts w:asciiTheme="minorHAnsi" w:hAnsiTheme="minorHAnsi" w:cstheme="minorHAnsi"/>
          <w:sz w:val="21"/>
          <w:szCs w:val="21"/>
        </w:rPr>
        <w:t>3</w:t>
      </w:r>
      <w:r w:rsidRPr="00DF10EB">
        <w:rPr>
          <w:rFonts w:asciiTheme="minorHAnsi" w:hAnsiTheme="minorHAnsi" w:cstheme="minorHAnsi"/>
          <w:sz w:val="21"/>
          <w:szCs w:val="21"/>
        </w:rPr>
        <w:t>.</w:t>
      </w:r>
      <w:r w:rsidR="00AD0724" w:rsidRPr="00DF10EB">
        <w:rPr>
          <w:rFonts w:asciiTheme="minorHAnsi" w:hAnsiTheme="minorHAnsi" w:cstheme="minorHAnsi"/>
          <w:sz w:val="21"/>
          <w:szCs w:val="21"/>
        </w:rPr>
        <w:t>4</w:t>
      </w:r>
      <w:r w:rsidRPr="00DF10EB">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DF10EB">
        <w:rPr>
          <w:rFonts w:asciiTheme="minorHAnsi" w:hAnsiTheme="minorHAnsi" w:cstheme="minorHAnsi"/>
          <w:sz w:val="21"/>
          <w:szCs w:val="21"/>
        </w:rPr>
        <w:t>I</w:t>
      </w:r>
      <w:r w:rsidRPr="00DF10EB">
        <w:rPr>
          <w:rFonts w:asciiTheme="minorHAnsi" w:hAnsiTheme="minorHAnsi" w:cstheme="minorHAnsi"/>
          <w:sz w:val="21"/>
          <w:szCs w:val="21"/>
        </w:rPr>
        <w:t>V do edital;</w:t>
      </w:r>
    </w:p>
    <w:p w14:paraId="236952AA" w14:textId="577A0224" w:rsidR="00233D69" w:rsidRPr="00DF10EB"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DF10EB">
        <w:rPr>
          <w:rFonts w:asciiTheme="minorHAnsi" w:hAnsiTheme="minorHAnsi" w:cstheme="minorHAnsi"/>
          <w:sz w:val="21"/>
          <w:szCs w:val="21"/>
        </w:rPr>
        <w:t>9.3.4.2</w:t>
      </w:r>
      <w:r w:rsidR="00233D69" w:rsidRPr="00DF10EB">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DF10EB"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DF10EB" w:rsidRDefault="00233D69"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lastRenderedPageBreak/>
        <w:t>9.</w:t>
      </w:r>
      <w:r w:rsidR="00AD0724" w:rsidRPr="00DF10EB">
        <w:rPr>
          <w:rFonts w:asciiTheme="minorHAnsi" w:hAnsiTheme="minorHAnsi" w:cstheme="minorHAnsi"/>
          <w:sz w:val="21"/>
          <w:szCs w:val="21"/>
        </w:rPr>
        <w:t>4</w:t>
      </w:r>
      <w:r w:rsidRPr="00DF10EB">
        <w:rPr>
          <w:rFonts w:asciiTheme="minorHAnsi" w:hAnsiTheme="minorHAnsi" w:cstheme="minorHAnsi"/>
          <w:sz w:val="21"/>
          <w:szCs w:val="21"/>
        </w:rPr>
        <w:t xml:space="preserve">. </w:t>
      </w:r>
      <w:r w:rsidR="005F4D43" w:rsidRPr="00DF10EB">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DF10EB">
        <w:rPr>
          <w:rFonts w:asciiTheme="minorHAnsi" w:hAnsiTheme="minorHAnsi" w:cstheme="minorHAnsi"/>
          <w:sz w:val="21"/>
          <w:szCs w:val="21"/>
        </w:rPr>
        <w:t>399</w:t>
      </w:r>
      <w:r w:rsidR="005F4D43" w:rsidRPr="00DF10EB">
        <w:rPr>
          <w:rFonts w:asciiTheme="minorHAnsi" w:hAnsiTheme="minorHAnsi" w:cstheme="minorHAnsi"/>
          <w:sz w:val="21"/>
          <w:szCs w:val="21"/>
        </w:rPr>
        <w:t>/202</w:t>
      </w:r>
      <w:r w:rsidR="00F50A06" w:rsidRPr="00DF10EB">
        <w:rPr>
          <w:rFonts w:asciiTheme="minorHAnsi" w:hAnsiTheme="minorHAnsi" w:cstheme="minorHAnsi"/>
          <w:sz w:val="21"/>
          <w:szCs w:val="21"/>
        </w:rPr>
        <w:t>3</w:t>
      </w:r>
      <w:r w:rsidR="005F4D43" w:rsidRPr="00DF10EB">
        <w:rPr>
          <w:rFonts w:asciiTheme="minorHAnsi" w:hAnsiTheme="minorHAnsi" w:cstheme="minorHAnsi"/>
          <w:sz w:val="21"/>
          <w:szCs w:val="21"/>
        </w:rPr>
        <w:t xml:space="preserve">. </w:t>
      </w:r>
    </w:p>
    <w:p w14:paraId="046E0129" w14:textId="77777777" w:rsidR="002E3B6C" w:rsidRPr="00DF10EB"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DF10EB" w:rsidRDefault="002E3B6C"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9</w:t>
      </w:r>
      <w:r w:rsidR="00233D69" w:rsidRPr="00DF10EB">
        <w:rPr>
          <w:rFonts w:asciiTheme="minorHAnsi" w:hAnsiTheme="minorHAnsi" w:cstheme="minorHAnsi"/>
          <w:sz w:val="21"/>
          <w:szCs w:val="21"/>
        </w:rPr>
        <w:t>.</w:t>
      </w:r>
      <w:r w:rsidR="005F4D43" w:rsidRPr="00DF10EB">
        <w:rPr>
          <w:rFonts w:asciiTheme="minorHAnsi" w:hAnsiTheme="minorHAnsi" w:cstheme="minorHAnsi"/>
          <w:sz w:val="21"/>
          <w:szCs w:val="21"/>
        </w:rPr>
        <w:t>5</w:t>
      </w:r>
      <w:r w:rsidR="00233D69" w:rsidRPr="00DF10EB">
        <w:rPr>
          <w:rFonts w:asciiTheme="minorHAnsi" w:hAnsiTheme="minorHAnsi" w:cstheme="minorHAnsi"/>
          <w:sz w:val="21"/>
          <w:szCs w:val="21"/>
        </w:rPr>
        <w:t xml:space="preserve">. </w:t>
      </w:r>
      <w:r w:rsidR="00233D69" w:rsidRPr="00DF10EB">
        <w:rPr>
          <w:rFonts w:asciiTheme="minorHAnsi" w:hAnsiTheme="minorHAnsi" w:cstheme="minorHAnsi"/>
          <w:b/>
          <w:bCs/>
          <w:sz w:val="21"/>
          <w:szCs w:val="21"/>
        </w:rPr>
        <w:t>Dotação Orçamentária</w:t>
      </w:r>
      <w:r w:rsidR="00233D69" w:rsidRPr="00DF10EB">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6817E5" w:rsidRDefault="00233D69" w:rsidP="00B01F82">
      <w:pPr>
        <w:autoSpaceDE w:val="0"/>
        <w:autoSpaceDN w:val="0"/>
        <w:adjustRightInd w:val="0"/>
        <w:spacing w:line="276" w:lineRule="auto"/>
        <w:jc w:val="both"/>
        <w:rPr>
          <w:rFonts w:asciiTheme="minorHAnsi" w:hAnsiTheme="minorHAnsi" w:cstheme="minorHAnsi"/>
          <w:sz w:val="16"/>
          <w:szCs w:val="16"/>
          <w:highlight w:val="cyan"/>
        </w:rPr>
      </w:pPr>
    </w:p>
    <w:p w14:paraId="0BF9521F" w14:textId="23BE7D7D" w:rsidR="00C6777B" w:rsidRPr="006817E5" w:rsidRDefault="00C6777B"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02.01.01.08.243.0003.2051.01.3.3.90.39.99.510.0000 -</w:t>
      </w:r>
      <w:r w:rsidR="004F4565" w:rsidRPr="006817E5">
        <w:rPr>
          <w:rFonts w:asciiTheme="minorHAnsi" w:hAnsiTheme="minorHAnsi" w:cstheme="minorHAnsi"/>
          <w:sz w:val="16"/>
          <w:szCs w:val="16"/>
        </w:rPr>
        <w:t xml:space="preserve"> ficha </w:t>
      </w:r>
      <w:r w:rsidRPr="006817E5">
        <w:rPr>
          <w:rFonts w:asciiTheme="minorHAnsi" w:hAnsiTheme="minorHAnsi" w:cstheme="minorHAnsi"/>
          <w:sz w:val="16"/>
          <w:szCs w:val="16"/>
        </w:rPr>
        <w:t>35</w:t>
      </w:r>
      <w:r w:rsidR="004F4565" w:rsidRPr="006817E5">
        <w:rPr>
          <w:rFonts w:asciiTheme="minorHAnsi" w:hAnsiTheme="minorHAnsi" w:cstheme="minorHAnsi"/>
          <w:sz w:val="16"/>
          <w:szCs w:val="16"/>
        </w:rPr>
        <w:t xml:space="preserve"> – </w:t>
      </w:r>
      <w:r w:rsidRPr="006817E5">
        <w:rPr>
          <w:rFonts w:asciiTheme="minorHAnsi" w:hAnsiTheme="minorHAnsi" w:cstheme="minorHAnsi"/>
          <w:sz w:val="16"/>
          <w:szCs w:val="16"/>
        </w:rPr>
        <w:t>P</w:t>
      </w:r>
      <w:r w:rsidR="004F4565" w:rsidRPr="006817E5">
        <w:rPr>
          <w:rFonts w:asciiTheme="minorHAnsi" w:hAnsiTheme="minorHAnsi" w:cstheme="minorHAnsi"/>
          <w:sz w:val="16"/>
          <w:szCs w:val="16"/>
        </w:rPr>
        <w:t xml:space="preserve">ré empenho nº </w:t>
      </w:r>
      <w:r w:rsidRPr="006817E5">
        <w:rPr>
          <w:rFonts w:asciiTheme="minorHAnsi" w:hAnsiTheme="minorHAnsi" w:cstheme="minorHAnsi"/>
          <w:sz w:val="16"/>
          <w:szCs w:val="16"/>
        </w:rPr>
        <w:t xml:space="preserve">1464/2025 – </w:t>
      </w:r>
      <w:r w:rsidR="006817E5" w:rsidRPr="006817E5">
        <w:rPr>
          <w:rFonts w:asciiTheme="minorHAnsi" w:hAnsiTheme="minorHAnsi" w:cstheme="minorHAnsi"/>
          <w:sz w:val="16"/>
          <w:szCs w:val="16"/>
        </w:rPr>
        <w:t xml:space="preserve">MANUTENÇÃO DO CONSELHO TUTELAR; </w:t>
      </w:r>
    </w:p>
    <w:p w14:paraId="32DAE27D" w14:textId="714567EB" w:rsidR="00C6777B" w:rsidRPr="006817E5" w:rsidRDefault="00C6777B"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02.08.01.15.452.0008.2538.01.3.3.90.39.99.110.000</w:t>
      </w:r>
      <w:r w:rsidR="006817E5">
        <w:rPr>
          <w:rFonts w:asciiTheme="minorHAnsi" w:hAnsiTheme="minorHAnsi" w:cstheme="minorHAnsi"/>
          <w:sz w:val="16"/>
          <w:szCs w:val="16"/>
        </w:rPr>
        <w:t>0</w:t>
      </w:r>
      <w:r w:rsidRPr="006817E5">
        <w:rPr>
          <w:rFonts w:asciiTheme="minorHAnsi" w:hAnsiTheme="minorHAnsi" w:cstheme="minorHAnsi"/>
          <w:sz w:val="16"/>
          <w:szCs w:val="16"/>
        </w:rPr>
        <w:t xml:space="preserve"> - ficha 392 – Pré empenho nº 1465/2025 – </w:t>
      </w:r>
      <w:r w:rsidR="006817E5" w:rsidRPr="006817E5">
        <w:rPr>
          <w:rFonts w:asciiTheme="minorHAnsi" w:hAnsiTheme="minorHAnsi" w:cstheme="minorHAnsi"/>
          <w:sz w:val="16"/>
          <w:szCs w:val="16"/>
        </w:rPr>
        <w:t xml:space="preserve">MANUTENÇÃO DE SERVIÇOS E OBRAS; </w:t>
      </w:r>
    </w:p>
    <w:p w14:paraId="4A8B4C5C" w14:textId="3334DA94" w:rsidR="00E73077" w:rsidRPr="006817E5" w:rsidRDefault="00E73077"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02.08.01.15.452.0008.2538.01.3.3.90.39.99.110.0000 - ficha 1392 – Pré empenho nº 1466/2025 – </w:t>
      </w:r>
      <w:r w:rsidR="006817E5" w:rsidRPr="006817E5">
        <w:rPr>
          <w:rFonts w:asciiTheme="minorHAnsi" w:hAnsiTheme="minorHAnsi" w:cstheme="minorHAnsi"/>
          <w:sz w:val="16"/>
          <w:szCs w:val="16"/>
        </w:rPr>
        <w:t xml:space="preserve">MANUTENÇÃO DE SERVIÇOS E OBRAS; </w:t>
      </w:r>
    </w:p>
    <w:p w14:paraId="1DD1133A" w14:textId="6199D1FD" w:rsidR="006D41CC" w:rsidRPr="006817E5" w:rsidRDefault="00C6777B"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02.05.01.13.392.0017.2543.01.3.3.90.39.99.110.0000 – ficha 164 – Pré empenho nº 1467/2025 – </w:t>
      </w:r>
      <w:r w:rsidR="006817E5" w:rsidRPr="006817E5">
        <w:rPr>
          <w:rFonts w:asciiTheme="minorHAnsi" w:hAnsiTheme="minorHAnsi" w:cstheme="minorHAnsi"/>
          <w:sz w:val="16"/>
          <w:szCs w:val="16"/>
        </w:rPr>
        <w:t>MANUTENÇÃO DO SETOR DE CULTURA;</w:t>
      </w:r>
    </w:p>
    <w:p w14:paraId="43A09115" w14:textId="16CBBC8D" w:rsidR="006D41CC" w:rsidRPr="006817E5" w:rsidRDefault="00C6777B"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02.02.01.04.122.00022515.01.3.3.90.39.99.110.0000 – ficha </w:t>
      </w:r>
      <w:r w:rsidR="006817E5" w:rsidRPr="006817E5">
        <w:rPr>
          <w:rFonts w:asciiTheme="minorHAnsi" w:hAnsiTheme="minorHAnsi" w:cstheme="minorHAnsi"/>
          <w:sz w:val="16"/>
          <w:szCs w:val="16"/>
        </w:rPr>
        <w:t>63 –</w:t>
      </w:r>
      <w:r w:rsidRPr="006817E5">
        <w:rPr>
          <w:rFonts w:asciiTheme="minorHAnsi" w:hAnsiTheme="minorHAnsi" w:cstheme="minorHAnsi"/>
          <w:sz w:val="16"/>
          <w:szCs w:val="16"/>
        </w:rPr>
        <w:t xml:space="preserve"> Pré empenho nº 1468/2025 – </w:t>
      </w:r>
      <w:r w:rsidR="006817E5" w:rsidRPr="006817E5">
        <w:rPr>
          <w:rFonts w:asciiTheme="minorHAnsi" w:hAnsiTheme="minorHAnsi" w:cstheme="minorHAnsi"/>
          <w:sz w:val="16"/>
          <w:szCs w:val="16"/>
        </w:rPr>
        <w:t xml:space="preserve">GESTÃO DAS AÇÕES MUNICÍPIO; </w:t>
      </w:r>
    </w:p>
    <w:p w14:paraId="2476D74B" w14:textId="3DF82141" w:rsidR="006D41CC" w:rsidRPr="006817E5" w:rsidRDefault="006D41CC"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02.05.03.23.</w:t>
      </w:r>
      <w:r w:rsidR="007D7FA0" w:rsidRPr="006817E5">
        <w:rPr>
          <w:rFonts w:asciiTheme="minorHAnsi" w:hAnsiTheme="minorHAnsi" w:cstheme="minorHAnsi"/>
          <w:sz w:val="16"/>
          <w:szCs w:val="16"/>
        </w:rPr>
        <w:t xml:space="preserve">695.0018.2570.01.3.3.90.39.99.110.0000 – ficha 205 – pré empenho nº 1469/2025 – </w:t>
      </w:r>
      <w:r w:rsidR="006817E5" w:rsidRPr="006817E5">
        <w:rPr>
          <w:rFonts w:asciiTheme="minorHAnsi" w:hAnsiTheme="minorHAnsi" w:cstheme="minorHAnsi"/>
          <w:sz w:val="16"/>
          <w:szCs w:val="16"/>
        </w:rPr>
        <w:t xml:space="preserve">MANUTENÇÃO DO TURISMO; </w:t>
      </w:r>
    </w:p>
    <w:p w14:paraId="24537A84" w14:textId="77CD8C5F" w:rsidR="007D7FA0" w:rsidRPr="006817E5" w:rsidRDefault="007D7FA0"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02.04.07.12.122.0020.2551.01.3.3.90.39.99.220.0000 – ficha 104 - pré empenho nº 1470/2025 – </w:t>
      </w:r>
      <w:r w:rsidR="006817E5" w:rsidRPr="006817E5">
        <w:rPr>
          <w:rFonts w:asciiTheme="minorHAnsi" w:hAnsiTheme="minorHAnsi" w:cstheme="minorHAnsi"/>
          <w:sz w:val="16"/>
          <w:szCs w:val="16"/>
        </w:rPr>
        <w:t xml:space="preserve">SECRETARIA DE EDUCAÇÃO; </w:t>
      </w:r>
    </w:p>
    <w:p w14:paraId="6D999434" w14:textId="0134F6F8" w:rsidR="007D7FA0" w:rsidRPr="006817E5" w:rsidRDefault="007D7FA0"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02.06.01.10.122.0016.2541.01.3.3.90.39.99.310.0000 – ficha 214 - pré empenho nº 1471/2025 – </w:t>
      </w:r>
      <w:r w:rsidR="006817E5" w:rsidRPr="006817E5">
        <w:rPr>
          <w:rFonts w:asciiTheme="minorHAnsi" w:hAnsiTheme="minorHAnsi" w:cstheme="minorHAnsi"/>
          <w:sz w:val="16"/>
          <w:szCs w:val="16"/>
        </w:rPr>
        <w:t xml:space="preserve">GESTÃO ADMINISTRATIVA; </w:t>
      </w:r>
    </w:p>
    <w:p w14:paraId="61CBE76A" w14:textId="65CC968F" w:rsidR="007D7FA0" w:rsidRPr="006817E5" w:rsidRDefault="007D7FA0"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02.06.01.10.301.0007.2029.95.3.3.90.39.99.301.0001 – ficha 483 </w:t>
      </w:r>
      <w:r w:rsidR="00E73077" w:rsidRPr="006817E5">
        <w:rPr>
          <w:rFonts w:asciiTheme="minorHAnsi" w:hAnsiTheme="minorHAnsi" w:cstheme="minorHAnsi"/>
          <w:sz w:val="16"/>
          <w:szCs w:val="16"/>
        </w:rPr>
        <w:t>- pré</w:t>
      </w:r>
      <w:r w:rsidRPr="006817E5">
        <w:rPr>
          <w:rFonts w:asciiTheme="minorHAnsi" w:hAnsiTheme="minorHAnsi" w:cstheme="minorHAnsi"/>
          <w:sz w:val="16"/>
          <w:szCs w:val="16"/>
        </w:rPr>
        <w:t xml:space="preserve"> empenho nº 14</w:t>
      </w:r>
      <w:r w:rsidR="00E73077" w:rsidRPr="006817E5">
        <w:rPr>
          <w:rFonts w:asciiTheme="minorHAnsi" w:hAnsiTheme="minorHAnsi" w:cstheme="minorHAnsi"/>
          <w:sz w:val="16"/>
          <w:szCs w:val="16"/>
        </w:rPr>
        <w:t>72</w:t>
      </w:r>
      <w:r w:rsidRPr="006817E5">
        <w:rPr>
          <w:rFonts w:asciiTheme="minorHAnsi" w:hAnsiTheme="minorHAnsi" w:cstheme="minorHAnsi"/>
          <w:sz w:val="16"/>
          <w:szCs w:val="16"/>
        </w:rPr>
        <w:t xml:space="preserve">/2025 – </w:t>
      </w:r>
      <w:r w:rsidR="006817E5" w:rsidRPr="006817E5">
        <w:rPr>
          <w:rFonts w:asciiTheme="minorHAnsi" w:hAnsiTheme="minorHAnsi" w:cstheme="minorHAnsi"/>
          <w:sz w:val="16"/>
          <w:szCs w:val="16"/>
        </w:rPr>
        <w:t xml:space="preserve">MANUTENÇÃO DA ATENÇÃO BÁSICA; </w:t>
      </w:r>
    </w:p>
    <w:p w14:paraId="7C05061D" w14:textId="0F088A90" w:rsidR="00E73077" w:rsidRPr="006817E5" w:rsidRDefault="00E73077"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02.06.01.10.302.0007.2535.92.3.3.90.39.99.800.0005 – ficha 492 - pré empenho nº 1473/2025 – </w:t>
      </w:r>
      <w:r w:rsidR="006817E5" w:rsidRPr="006817E5">
        <w:rPr>
          <w:rFonts w:asciiTheme="minorHAnsi" w:hAnsiTheme="minorHAnsi" w:cstheme="minorHAnsi"/>
          <w:sz w:val="16"/>
          <w:szCs w:val="16"/>
        </w:rPr>
        <w:t xml:space="preserve">MANUTENÇÃO DO PRONTO ATENDIMENTO; </w:t>
      </w:r>
    </w:p>
    <w:p w14:paraId="68ED2B9B" w14:textId="51F8B0B4" w:rsidR="00E73077" w:rsidRPr="006817E5" w:rsidRDefault="00E73077"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02.06.01.10.304.0007.2037.05.3.3.90.39.99.303.0005 – ficha 275 - pré empenho nº 1474/2025 – </w:t>
      </w:r>
      <w:r w:rsidR="006817E5" w:rsidRPr="006817E5">
        <w:rPr>
          <w:rFonts w:asciiTheme="minorHAnsi" w:hAnsiTheme="minorHAnsi" w:cstheme="minorHAnsi"/>
          <w:sz w:val="16"/>
          <w:szCs w:val="16"/>
        </w:rPr>
        <w:t>MANUTENÇÃO DA ATENÇÃO BÁSICA;</w:t>
      </w:r>
    </w:p>
    <w:p w14:paraId="65776687" w14:textId="28F6B5D7" w:rsidR="00E73077" w:rsidRPr="006817E5" w:rsidRDefault="00E73077"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02.07.01.08.244.0003.2518.01.3.3.90.39.99.510.0000 – ficha 333 - pré empenho nº 1475/2025 – </w:t>
      </w:r>
      <w:r w:rsidR="006817E5" w:rsidRPr="006817E5">
        <w:rPr>
          <w:rFonts w:asciiTheme="minorHAnsi" w:hAnsiTheme="minorHAnsi" w:cstheme="minorHAnsi"/>
          <w:sz w:val="16"/>
          <w:szCs w:val="16"/>
        </w:rPr>
        <w:t>MANUTENÇÃO DA ASSISTÊNCIA SOCIAL;</w:t>
      </w:r>
    </w:p>
    <w:p w14:paraId="6FAB5A1B" w14:textId="56CE15A4" w:rsidR="00E73077" w:rsidRPr="006817E5" w:rsidRDefault="00E73077" w:rsidP="006817E5">
      <w:pPr>
        <w:suppressAutoHyphens/>
        <w:autoSpaceDE w:val="0"/>
        <w:autoSpaceDN w:val="0"/>
        <w:adjustRightInd w:val="0"/>
        <w:spacing w:line="276" w:lineRule="auto"/>
        <w:rPr>
          <w:rFonts w:asciiTheme="minorHAnsi" w:hAnsiTheme="minorHAnsi" w:cstheme="minorHAnsi"/>
          <w:sz w:val="16"/>
          <w:szCs w:val="16"/>
        </w:rPr>
      </w:pPr>
      <w:r w:rsidRPr="006817E5">
        <w:rPr>
          <w:rFonts w:asciiTheme="minorHAnsi" w:hAnsiTheme="minorHAnsi" w:cstheme="minorHAnsi"/>
          <w:sz w:val="16"/>
          <w:szCs w:val="16"/>
        </w:rPr>
        <w:t xml:space="preserve">02.05.02.27.812.0019.2071.01.3.3.90.39.99.110.0000 – ficha 182 – pré empenho nº 1476/2025 – </w:t>
      </w:r>
      <w:r w:rsidR="006817E5" w:rsidRPr="006817E5">
        <w:rPr>
          <w:rFonts w:asciiTheme="minorHAnsi" w:hAnsiTheme="minorHAnsi" w:cstheme="minorHAnsi"/>
          <w:sz w:val="16"/>
          <w:szCs w:val="16"/>
        </w:rPr>
        <w:t xml:space="preserve">MANUTENÇÃO DO ESPORTE E LAZER; </w:t>
      </w:r>
    </w:p>
    <w:p w14:paraId="7ABACA7C" w14:textId="77777777" w:rsidR="00E00C2A" w:rsidRPr="00DF10EB" w:rsidRDefault="00E00C2A" w:rsidP="00E00C2A">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DF10EB" w:rsidRDefault="005E34DB"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1</w:t>
      </w:r>
      <w:r w:rsidR="00C32F86" w:rsidRPr="00DF10EB">
        <w:rPr>
          <w:rFonts w:asciiTheme="minorHAnsi" w:hAnsiTheme="minorHAnsi" w:cstheme="minorHAnsi"/>
          <w:b/>
          <w:bCs/>
          <w:sz w:val="21"/>
          <w:szCs w:val="21"/>
        </w:rPr>
        <w:t>0</w:t>
      </w:r>
      <w:r w:rsidRPr="00DF10EB">
        <w:rPr>
          <w:rFonts w:asciiTheme="minorHAnsi" w:hAnsiTheme="minorHAnsi" w:cstheme="minorHAnsi"/>
          <w:b/>
          <w:bCs/>
          <w:sz w:val="21"/>
          <w:szCs w:val="21"/>
        </w:rPr>
        <w:t>. DOS RECURSOS</w:t>
      </w:r>
    </w:p>
    <w:p w14:paraId="62FACDE3" w14:textId="77777777" w:rsidR="005E34DB" w:rsidRPr="00DF10EB"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DF10EB"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DF10EB">
        <w:rPr>
          <w:rFonts w:asciiTheme="minorHAnsi" w:hAnsiTheme="minorHAnsi" w:cstheme="minorHAnsi"/>
          <w:sz w:val="21"/>
          <w:szCs w:val="21"/>
        </w:rPr>
        <w:t xml:space="preserve"> Federal</w:t>
      </w:r>
      <w:r w:rsidRPr="00DF10EB">
        <w:rPr>
          <w:rFonts w:asciiTheme="minorHAnsi" w:hAnsiTheme="minorHAnsi" w:cstheme="minorHAnsi"/>
          <w:sz w:val="21"/>
          <w:szCs w:val="21"/>
        </w:rPr>
        <w:t xml:space="preserve"> nº 14.133, de 2021. </w:t>
      </w:r>
    </w:p>
    <w:p w14:paraId="33546D4D" w14:textId="77777777" w:rsidR="005E34DB" w:rsidRPr="00DF10EB"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DF10EB"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DF10EB" w:rsidRDefault="005E34DB"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DF10EB">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DF10EB" w:rsidRDefault="00010CF1"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O tempo mínimo para manifestação da intenção de recurso será de 30 minutos, podendo </w:t>
      </w:r>
      <w:r w:rsidR="00FA7AD2" w:rsidRPr="00DF10EB">
        <w:rPr>
          <w:rFonts w:asciiTheme="minorHAnsi" w:hAnsiTheme="minorHAnsi" w:cstheme="minorHAnsi"/>
          <w:color w:val="auto"/>
          <w:sz w:val="21"/>
          <w:szCs w:val="21"/>
        </w:rPr>
        <w:t>a</w:t>
      </w:r>
      <w:r w:rsidRPr="00DF10EB">
        <w:rPr>
          <w:rFonts w:asciiTheme="minorHAnsi" w:hAnsiTheme="minorHAnsi" w:cstheme="minorHAnsi"/>
          <w:color w:val="auto"/>
          <w:sz w:val="21"/>
          <w:szCs w:val="21"/>
        </w:rPr>
        <w:t xml:space="preserve"> pregoeir</w:t>
      </w:r>
      <w:r w:rsidR="00FA7AD2" w:rsidRPr="00DF10EB">
        <w:rPr>
          <w:rFonts w:asciiTheme="minorHAnsi" w:hAnsiTheme="minorHAnsi" w:cstheme="minorHAnsi"/>
          <w:color w:val="auto"/>
          <w:sz w:val="21"/>
          <w:szCs w:val="21"/>
        </w:rPr>
        <w:t xml:space="preserve">a </w:t>
      </w:r>
      <w:r w:rsidRPr="00DF10EB">
        <w:rPr>
          <w:rFonts w:asciiTheme="minorHAnsi" w:hAnsiTheme="minorHAnsi" w:cstheme="minorHAnsi"/>
          <w:color w:val="auto"/>
          <w:sz w:val="21"/>
          <w:szCs w:val="21"/>
        </w:rPr>
        <w:t>dar provimento ou negar o mesmo</w:t>
      </w:r>
      <w:r w:rsidR="005E34DB" w:rsidRPr="00DF10EB">
        <w:rPr>
          <w:rFonts w:asciiTheme="minorHAnsi" w:hAnsiTheme="minorHAnsi" w:cstheme="minorHAnsi"/>
          <w:color w:val="auto"/>
          <w:sz w:val="21"/>
          <w:szCs w:val="21"/>
        </w:rPr>
        <w:t xml:space="preserve">. </w:t>
      </w:r>
    </w:p>
    <w:p w14:paraId="281498BB" w14:textId="6A995A49" w:rsidR="005E34DB" w:rsidRPr="00DF10EB" w:rsidRDefault="00FA7AD2"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DF10EB">
        <w:rPr>
          <w:rFonts w:asciiTheme="minorHAnsi" w:hAnsiTheme="minorHAnsi" w:cstheme="minorHAnsi"/>
          <w:sz w:val="21"/>
          <w:szCs w:val="21"/>
        </w:rPr>
        <w:t>O</w:t>
      </w:r>
      <w:r w:rsidR="005E34DB" w:rsidRPr="00DF10EB">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DF10EB"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DF10EB" w:rsidRDefault="005E34DB" w:rsidP="00115B7A">
      <w:pPr>
        <w:pStyle w:val="Default"/>
        <w:numPr>
          <w:ilvl w:val="1"/>
          <w:numId w:val="25"/>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Os recursos deverão ser encaminhados em campo próprio do sistema</w:t>
      </w:r>
      <w:r w:rsidR="00386F66" w:rsidRPr="00DF10EB">
        <w:rPr>
          <w:rFonts w:asciiTheme="minorHAnsi" w:hAnsiTheme="minorHAnsi" w:cstheme="minorHAnsi"/>
          <w:sz w:val="21"/>
          <w:szCs w:val="21"/>
        </w:rPr>
        <w:t xml:space="preserve"> BBMNET</w:t>
      </w:r>
      <w:r w:rsidRPr="00DF10EB">
        <w:rPr>
          <w:rFonts w:asciiTheme="minorHAnsi" w:hAnsiTheme="minorHAnsi" w:cstheme="minorHAnsi"/>
          <w:sz w:val="21"/>
          <w:szCs w:val="21"/>
        </w:rPr>
        <w:t xml:space="preserve">. </w:t>
      </w:r>
    </w:p>
    <w:p w14:paraId="617FD5C2" w14:textId="77777777" w:rsidR="004F1EE6" w:rsidRPr="00DF10EB"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DF10EB"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DF10EB"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DF10EB"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Os recursos interpostos fora do prazo não serão conhecidos. </w:t>
      </w:r>
    </w:p>
    <w:p w14:paraId="079665E5" w14:textId="77777777" w:rsidR="004F1EE6" w:rsidRPr="00DF10EB"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DF10EB"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DF10EB"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DF10EB"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DF10EB"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DF10EB" w:rsidRDefault="005E34DB" w:rsidP="00B01F82">
      <w:pPr>
        <w:pStyle w:val="Nivel3"/>
        <w:numPr>
          <w:ilvl w:val="0"/>
          <w:numId w:val="0"/>
        </w:numPr>
        <w:rPr>
          <w:rFonts w:asciiTheme="minorHAnsi" w:eastAsia="Times New Roman" w:hAnsiTheme="minorHAnsi" w:cstheme="minorHAnsi"/>
          <w:color w:val="auto"/>
          <w:sz w:val="21"/>
          <w:szCs w:val="21"/>
        </w:rPr>
      </w:pPr>
      <w:r w:rsidRPr="00DF10EB">
        <w:rPr>
          <w:rFonts w:asciiTheme="minorHAnsi" w:hAnsiTheme="minorHAnsi" w:cstheme="minorHAnsi"/>
          <w:b/>
          <w:bCs/>
          <w:sz w:val="21"/>
          <w:szCs w:val="21"/>
        </w:rPr>
        <w:t>1</w:t>
      </w:r>
      <w:r w:rsidR="00C32F86" w:rsidRPr="00DF10EB">
        <w:rPr>
          <w:rFonts w:asciiTheme="minorHAnsi" w:hAnsiTheme="minorHAnsi" w:cstheme="minorHAnsi"/>
          <w:b/>
          <w:bCs/>
          <w:sz w:val="21"/>
          <w:szCs w:val="21"/>
        </w:rPr>
        <w:t>1</w:t>
      </w:r>
      <w:r w:rsidRPr="00DF10EB">
        <w:rPr>
          <w:rFonts w:asciiTheme="minorHAnsi" w:hAnsiTheme="minorHAnsi" w:cstheme="minorHAnsi"/>
          <w:b/>
          <w:bCs/>
          <w:sz w:val="21"/>
          <w:szCs w:val="21"/>
        </w:rPr>
        <w:t xml:space="preserve">. DAS </w:t>
      </w:r>
      <w:r w:rsidRPr="00DF10EB">
        <w:rPr>
          <w:rFonts w:asciiTheme="minorHAnsi" w:hAnsiTheme="minorHAnsi" w:cstheme="minorHAnsi"/>
          <w:b/>
          <w:bCs/>
          <w:color w:val="auto"/>
          <w:sz w:val="21"/>
          <w:szCs w:val="21"/>
        </w:rPr>
        <w:t>INFRAÇÕES ADMINISTRATIVAS E SANÇÕES</w:t>
      </w:r>
      <w:r w:rsidR="002E3B6C" w:rsidRPr="00DF10EB">
        <w:rPr>
          <w:rFonts w:asciiTheme="minorHAnsi" w:hAnsiTheme="minorHAnsi" w:cstheme="minorHAnsi"/>
          <w:b/>
          <w:bCs/>
          <w:color w:val="auto"/>
          <w:sz w:val="21"/>
          <w:szCs w:val="21"/>
        </w:rPr>
        <w:t xml:space="preserve">. </w:t>
      </w:r>
    </w:p>
    <w:p w14:paraId="2B7C02A2" w14:textId="4B375DA1" w:rsidR="005F4D43" w:rsidRPr="00DF10EB" w:rsidRDefault="005F4D43" w:rsidP="00115B7A">
      <w:pPr>
        <w:pStyle w:val="Default"/>
        <w:numPr>
          <w:ilvl w:val="1"/>
          <w:numId w:val="26"/>
        </w:numPr>
        <w:spacing w:after="167"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Comete infração administrativa, nos termos da lei Federal nº 14.133/2021 e do Decreto Municipal nº </w:t>
      </w:r>
      <w:r w:rsidR="00F50A06" w:rsidRPr="00DF10EB">
        <w:rPr>
          <w:rFonts w:asciiTheme="minorHAnsi" w:hAnsiTheme="minorHAnsi" w:cstheme="minorHAnsi"/>
          <w:color w:val="auto"/>
          <w:sz w:val="21"/>
          <w:szCs w:val="21"/>
        </w:rPr>
        <w:t>438</w:t>
      </w:r>
      <w:r w:rsidRPr="00DF10EB">
        <w:rPr>
          <w:rFonts w:asciiTheme="minorHAnsi" w:hAnsiTheme="minorHAnsi" w:cstheme="minorHAnsi"/>
          <w:color w:val="auto"/>
          <w:sz w:val="21"/>
          <w:szCs w:val="21"/>
        </w:rPr>
        <w:t xml:space="preserve">/2024, o licitante que, com dolo ou culpa: </w:t>
      </w:r>
    </w:p>
    <w:p w14:paraId="26CABAB0" w14:textId="328CB88A" w:rsidR="005E34DB" w:rsidRPr="00DF10EB" w:rsidRDefault="00303BB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color w:val="auto"/>
          <w:sz w:val="21"/>
          <w:szCs w:val="21"/>
        </w:rPr>
        <w:t>D</w:t>
      </w:r>
      <w:r w:rsidR="005E34DB" w:rsidRPr="00DF10EB">
        <w:rPr>
          <w:rFonts w:asciiTheme="minorHAnsi" w:hAnsiTheme="minorHAnsi" w:cstheme="minorHAnsi"/>
          <w:color w:val="auto"/>
          <w:sz w:val="21"/>
          <w:szCs w:val="21"/>
        </w:rPr>
        <w:t xml:space="preserve">eixar de entregar </w:t>
      </w:r>
      <w:r w:rsidR="005E34DB" w:rsidRPr="00DF10EB">
        <w:rPr>
          <w:rFonts w:asciiTheme="minorHAnsi" w:hAnsiTheme="minorHAnsi" w:cstheme="minorHAnsi"/>
          <w:sz w:val="21"/>
          <w:szCs w:val="21"/>
        </w:rPr>
        <w:t>a documentação exigida para o certame ou não entregar qualquer documento que tenha sido solicitado pel</w:t>
      </w:r>
      <w:r w:rsidR="00386F66" w:rsidRPr="00DF10EB">
        <w:rPr>
          <w:rFonts w:asciiTheme="minorHAnsi" w:hAnsiTheme="minorHAnsi" w:cstheme="minorHAnsi"/>
          <w:sz w:val="21"/>
          <w:szCs w:val="21"/>
        </w:rPr>
        <w:t xml:space="preserve">a </w:t>
      </w:r>
      <w:r w:rsidR="005E34DB" w:rsidRPr="00DF10EB">
        <w:rPr>
          <w:rFonts w:asciiTheme="minorHAnsi" w:hAnsiTheme="minorHAnsi" w:cstheme="minorHAnsi"/>
          <w:sz w:val="21"/>
          <w:szCs w:val="21"/>
        </w:rPr>
        <w:t>pregoeir</w:t>
      </w:r>
      <w:r w:rsidR="00386F66" w:rsidRPr="00DF10EB">
        <w:rPr>
          <w:rFonts w:asciiTheme="minorHAnsi" w:hAnsiTheme="minorHAnsi" w:cstheme="minorHAnsi"/>
          <w:sz w:val="21"/>
          <w:szCs w:val="21"/>
        </w:rPr>
        <w:t>a</w:t>
      </w:r>
      <w:r w:rsidR="005E34DB" w:rsidRPr="00DF10EB">
        <w:rPr>
          <w:rFonts w:asciiTheme="minorHAnsi" w:hAnsiTheme="minorHAnsi" w:cstheme="minorHAnsi"/>
          <w:sz w:val="21"/>
          <w:szCs w:val="21"/>
        </w:rPr>
        <w:t xml:space="preserve"> durante o certame; </w:t>
      </w:r>
    </w:p>
    <w:p w14:paraId="78840236" w14:textId="77777777" w:rsidR="005E34DB" w:rsidRPr="00DF10EB" w:rsidRDefault="005E34DB"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DF10EB"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N</w:t>
      </w:r>
      <w:r w:rsidR="005E34DB" w:rsidRPr="00DF10EB">
        <w:rPr>
          <w:rFonts w:asciiTheme="minorHAnsi" w:hAnsiTheme="minorHAnsi" w:cstheme="minorHAnsi"/>
          <w:sz w:val="21"/>
          <w:szCs w:val="21"/>
        </w:rPr>
        <w:t xml:space="preserve">ão enviar a proposta adequada ao último lance ofertado ou após a negociação; </w:t>
      </w:r>
    </w:p>
    <w:p w14:paraId="3155C35B" w14:textId="6C2BC3EF" w:rsidR="005E34DB" w:rsidRPr="00DF10EB"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R</w:t>
      </w:r>
      <w:r w:rsidR="005E34DB" w:rsidRPr="00DF10EB">
        <w:rPr>
          <w:rFonts w:asciiTheme="minorHAnsi" w:hAnsiTheme="minorHAnsi" w:cstheme="minorHAnsi"/>
          <w:sz w:val="21"/>
          <w:szCs w:val="21"/>
        </w:rPr>
        <w:t xml:space="preserve">ecusar-se a enviar o detalhamento da proposta quando exigível; </w:t>
      </w:r>
    </w:p>
    <w:p w14:paraId="42343973" w14:textId="7370D9BD" w:rsidR="005E34DB" w:rsidRPr="00DF10EB"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I</w:t>
      </w:r>
      <w:r w:rsidR="00D84905" w:rsidRPr="00DF10EB">
        <w:rPr>
          <w:rFonts w:asciiTheme="minorHAnsi" w:hAnsiTheme="minorHAnsi" w:cstheme="minorHAnsi"/>
          <w:sz w:val="21"/>
          <w:szCs w:val="21"/>
        </w:rPr>
        <w:t xml:space="preserve">njustificadamente, </w:t>
      </w:r>
      <w:r w:rsidR="005E34DB" w:rsidRPr="00DF10EB">
        <w:rPr>
          <w:rFonts w:asciiTheme="minorHAnsi" w:hAnsiTheme="minorHAnsi" w:cstheme="minorHAnsi"/>
          <w:sz w:val="21"/>
          <w:szCs w:val="21"/>
        </w:rPr>
        <w:t xml:space="preserve">pedir para ser desclassificado quando encerrada a etapa competitiva; ou </w:t>
      </w:r>
    </w:p>
    <w:p w14:paraId="688CBDE0" w14:textId="4FD6859A" w:rsidR="005E34DB" w:rsidRPr="00DF10EB"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D</w:t>
      </w:r>
      <w:r w:rsidR="005E34DB" w:rsidRPr="00DF10EB">
        <w:rPr>
          <w:rFonts w:asciiTheme="minorHAnsi" w:hAnsiTheme="minorHAnsi" w:cstheme="minorHAnsi"/>
          <w:sz w:val="21"/>
          <w:szCs w:val="21"/>
        </w:rPr>
        <w:t>eixar de apresentar amostra</w:t>
      </w:r>
      <w:r w:rsidR="00386F66" w:rsidRPr="00DF10EB">
        <w:rPr>
          <w:rFonts w:asciiTheme="minorHAnsi" w:hAnsiTheme="minorHAnsi" w:cstheme="minorHAnsi"/>
          <w:sz w:val="21"/>
          <w:szCs w:val="21"/>
        </w:rPr>
        <w:t xml:space="preserve"> quando solicitada</w:t>
      </w:r>
      <w:r w:rsidR="005E34DB" w:rsidRPr="00DF10EB">
        <w:rPr>
          <w:rFonts w:asciiTheme="minorHAnsi" w:hAnsiTheme="minorHAnsi" w:cstheme="minorHAnsi"/>
          <w:sz w:val="21"/>
          <w:szCs w:val="21"/>
        </w:rPr>
        <w:t xml:space="preserve">; </w:t>
      </w:r>
    </w:p>
    <w:p w14:paraId="7A5D370D" w14:textId="52C2048B" w:rsidR="005E34DB" w:rsidRPr="00DF10EB" w:rsidRDefault="00FA7AD2" w:rsidP="00115B7A">
      <w:pPr>
        <w:pStyle w:val="Default"/>
        <w:numPr>
          <w:ilvl w:val="3"/>
          <w:numId w:val="26"/>
        </w:numPr>
        <w:tabs>
          <w:tab w:val="left" w:pos="993"/>
          <w:tab w:val="left" w:pos="2268"/>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A</w:t>
      </w:r>
      <w:r w:rsidR="005E34DB" w:rsidRPr="00DF10EB">
        <w:rPr>
          <w:rFonts w:asciiTheme="minorHAnsi" w:hAnsiTheme="minorHAnsi" w:cstheme="minorHAnsi"/>
          <w:sz w:val="21"/>
          <w:szCs w:val="21"/>
        </w:rPr>
        <w:t xml:space="preserve">presentar proposta ou amostra em desacordo com as especificações do edital; </w:t>
      </w:r>
    </w:p>
    <w:p w14:paraId="6515F784" w14:textId="77777777" w:rsidR="005E34DB" w:rsidRPr="00DF10EB"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DF10EB" w:rsidRDefault="000B306B"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N</w:t>
      </w:r>
      <w:r w:rsidR="005E34DB" w:rsidRPr="00DF10EB">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DF10EB" w:rsidRDefault="00FA7AD2" w:rsidP="00115B7A">
      <w:pPr>
        <w:pStyle w:val="Default"/>
        <w:numPr>
          <w:ilvl w:val="3"/>
          <w:numId w:val="26"/>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DF10EB">
        <w:rPr>
          <w:rFonts w:asciiTheme="minorHAnsi" w:hAnsiTheme="minorHAnsi" w:cstheme="minorHAnsi"/>
          <w:sz w:val="21"/>
          <w:szCs w:val="21"/>
        </w:rPr>
        <w:t>R</w:t>
      </w:r>
      <w:r w:rsidR="005E34DB" w:rsidRPr="00DF10EB">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DF10EB">
        <w:rPr>
          <w:rFonts w:asciiTheme="minorHAnsi" w:hAnsiTheme="minorHAnsi" w:cstheme="minorHAnsi"/>
          <w:sz w:val="21"/>
          <w:szCs w:val="21"/>
        </w:rPr>
        <w:t xml:space="preserve"> </w:t>
      </w:r>
      <w:r w:rsidR="005E34DB" w:rsidRPr="00DF10EB">
        <w:rPr>
          <w:rFonts w:asciiTheme="minorHAnsi" w:hAnsiTheme="minorHAnsi" w:cstheme="minorHAnsi"/>
          <w:sz w:val="21"/>
          <w:szCs w:val="21"/>
        </w:rPr>
        <w:t xml:space="preserve">Administração; </w:t>
      </w:r>
    </w:p>
    <w:p w14:paraId="3C418D13" w14:textId="13E27E89" w:rsidR="005E34DB" w:rsidRPr="00DF10EB"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A</w:t>
      </w:r>
      <w:r w:rsidR="005E34DB" w:rsidRPr="00DF10EB">
        <w:rPr>
          <w:rFonts w:asciiTheme="minorHAnsi" w:hAnsiTheme="minorHAnsi" w:cstheme="minorHAnsi"/>
          <w:sz w:val="21"/>
          <w:szCs w:val="21"/>
        </w:rPr>
        <w:t>presentar declaração ou documentação falsa exigida para o certame ou prestar declaração falsa durante a licitação</w:t>
      </w:r>
      <w:r w:rsidR="004F1EE6" w:rsidRPr="00DF10EB">
        <w:rPr>
          <w:rFonts w:asciiTheme="minorHAnsi" w:hAnsiTheme="minorHAnsi" w:cstheme="minorHAnsi"/>
          <w:sz w:val="21"/>
          <w:szCs w:val="21"/>
        </w:rPr>
        <w:t xml:space="preserve">. </w:t>
      </w:r>
    </w:p>
    <w:p w14:paraId="000E9EB1" w14:textId="2D8E6FF2" w:rsidR="004F1EE6" w:rsidRPr="00DF10EB"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F</w:t>
      </w:r>
      <w:r w:rsidR="005E34DB" w:rsidRPr="00DF10EB">
        <w:rPr>
          <w:rFonts w:asciiTheme="minorHAnsi" w:hAnsiTheme="minorHAnsi" w:cstheme="minorHAnsi"/>
          <w:sz w:val="21"/>
          <w:szCs w:val="21"/>
        </w:rPr>
        <w:t>raudar a licitação</w:t>
      </w:r>
      <w:r w:rsidR="008D640B" w:rsidRPr="00DF10EB">
        <w:rPr>
          <w:rFonts w:asciiTheme="minorHAnsi" w:hAnsiTheme="minorHAnsi" w:cstheme="minorHAnsi"/>
          <w:sz w:val="21"/>
          <w:szCs w:val="21"/>
        </w:rPr>
        <w:t xml:space="preserve">. </w:t>
      </w:r>
    </w:p>
    <w:p w14:paraId="7EC4766A" w14:textId="452EE9ED" w:rsidR="00E4615F" w:rsidRPr="00DF10EB" w:rsidRDefault="004F4565" w:rsidP="00115B7A">
      <w:pPr>
        <w:pStyle w:val="Default"/>
        <w:numPr>
          <w:ilvl w:val="2"/>
          <w:numId w:val="26"/>
        </w:numPr>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Comportar</w:t>
      </w:r>
      <w:r w:rsidR="005E34DB" w:rsidRPr="00DF10EB">
        <w:rPr>
          <w:rFonts w:asciiTheme="minorHAnsi" w:hAnsiTheme="minorHAnsi" w:cstheme="minorHAnsi"/>
          <w:sz w:val="21"/>
          <w:szCs w:val="21"/>
        </w:rPr>
        <w:t xml:space="preserve">-se de modo inidôneo ou cometer fraude de qualquer natureza, em especial quando: </w:t>
      </w:r>
    </w:p>
    <w:p w14:paraId="2B3B90CF" w14:textId="36F9C48C" w:rsidR="005E34DB" w:rsidRPr="00DF10EB"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DF10EB">
        <w:rPr>
          <w:rFonts w:asciiTheme="minorHAnsi" w:hAnsiTheme="minorHAnsi" w:cstheme="minorHAnsi"/>
          <w:sz w:val="21"/>
          <w:szCs w:val="21"/>
        </w:rPr>
        <w:t>Agir</w:t>
      </w:r>
      <w:r w:rsidR="005E34DB" w:rsidRPr="00DF10EB">
        <w:rPr>
          <w:rFonts w:asciiTheme="minorHAnsi" w:hAnsiTheme="minorHAnsi" w:cstheme="minorHAnsi"/>
          <w:sz w:val="21"/>
          <w:szCs w:val="21"/>
        </w:rPr>
        <w:t xml:space="preserve"> em conluio ou em desconformidade com a lei; </w:t>
      </w:r>
    </w:p>
    <w:p w14:paraId="272F2B12" w14:textId="51C5A481" w:rsidR="005E34DB" w:rsidRPr="00DF10EB"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DF10EB">
        <w:rPr>
          <w:rFonts w:asciiTheme="minorHAnsi" w:hAnsiTheme="minorHAnsi" w:cstheme="minorHAnsi"/>
          <w:sz w:val="21"/>
          <w:szCs w:val="21"/>
        </w:rPr>
        <w:t>Induzir</w:t>
      </w:r>
      <w:r w:rsidR="005E34DB" w:rsidRPr="00DF10EB">
        <w:rPr>
          <w:rFonts w:asciiTheme="minorHAnsi" w:hAnsiTheme="minorHAnsi" w:cstheme="minorHAnsi"/>
          <w:sz w:val="21"/>
          <w:szCs w:val="21"/>
        </w:rPr>
        <w:t xml:space="preserve"> deliberadamente a erro no julgamento; </w:t>
      </w:r>
    </w:p>
    <w:p w14:paraId="2138BD40" w14:textId="5E9F84F2" w:rsidR="00E4615F" w:rsidRPr="00DF10EB"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DF10EB">
        <w:rPr>
          <w:rFonts w:asciiTheme="minorHAnsi" w:hAnsiTheme="minorHAnsi" w:cstheme="minorHAnsi"/>
          <w:sz w:val="21"/>
          <w:szCs w:val="21"/>
        </w:rPr>
        <w:t>Apresentar</w:t>
      </w:r>
      <w:r w:rsidR="00E4615F" w:rsidRPr="00DF10EB">
        <w:rPr>
          <w:rFonts w:asciiTheme="minorHAnsi" w:hAnsiTheme="minorHAnsi" w:cstheme="minorHAnsi"/>
          <w:sz w:val="21"/>
          <w:szCs w:val="21"/>
        </w:rPr>
        <w:t xml:space="preserve"> amostra falsificada ou deteriorada; </w:t>
      </w:r>
    </w:p>
    <w:p w14:paraId="18C10AA8" w14:textId="77777777" w:rsidR="00E4615F" w:rsidRPr="00DF10EB"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DF10EB"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DF10EB">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DF10EB">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DF10EB"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DF10EB"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DF10EB">
        <w:rPr>
          <w:rFonts w:asciiTheme="minorHAnsi" w:hAnsiTheme="minorHAnsi" w:cstheme="minorHAnsi"/>
          <w:sz w:val="21"/>
          <w:szCs w:val="21"/>
        </w:rPr>
        <w:t xml:space="preserve">Praticar ato lesivo previsto no art. 5º da Lei n.º 12.846, de 2013. </w:t>
      </w:r>
    </w:p>
    <w:p w14:paraId="4D426CF3" w14:textId="77777777" w:rsidR="00E4615F" w:rsidRPr="00DF10EB"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DF10EB" w:rsidRDefault="005F4D43" w:rsidP="00115B7A">
      <w:pPr>
        <w:pStyle w:val="Default"/>
        <w:numPr>
          <w:ilvl w:val="1"/>
          <w:numId w:val="26"/>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color w:val="auto"/>
          <w:sz w:val="21"/>
          <w:szCs w:val="21"/>
        </w:rPr>
        <w:t xml:space="preserve">Com fulcro na Lei Federal nº 14.133, de 2021 e do Decreto Municipal nº </w:t>
      </w:r>
      <w:r w:rsidR="00F50A06" w:rsidRPr="00DF10EB">
        <w:rPr>
          <w:rFonts w:asciiTheme="minorHAnsi" w:hAnsiTheme="minorHAnsi" w:cstheme="minorHAnsi"/>
          <w:color w:val="auto"/>
          <w:sz w:val="21"/>
          <w:szCs w:val="21"/>
        </w:rPr>
        <w:t>438</w:t>
      </w:r>
      <w:r w:rsidRPr="00DF10EB">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DF10EB">
        <w:rPr>
          <w:rFonts w:asciiTheme="minorHAnsi" w:hAnsiTheme="minorHAnsi" w:cstheme="minorHAnsi"/>
          <w:sz w:val="21"/>
          <w:szCs w:val="21"/>
        </w:rPr>
        <w:t xml:space="preserve">: </w:t>
      </w:r>
    </w:p>
    <w:p w14:paraId="0CE2BEC4" w14:textId="77777777" w:rsidR="00E4615F" w:rsidRPr="00DF10EB"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DF10EB"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A</w:t>
      </w:r>
      <w:r w:rsidR="00E4615F" w:rsidRPr="00DF10EB">
        <w:rPr>
          <w:rFonts w:asciiTheme="minorHAnsi" w:hAnsiTheme="minorHAnsi" w:cstheme="minorHAnsi"/>
          <w:sz w:val="21"/>
          <w:szCs w:val="21"/>
        </w:rPr>
        <w:t xml:space="preserve">dvertência; </w:t>
      </w:r>
    </w:p>
    <w:p w14:paraId="64B58228" w14:textId="3B07BD15" w:rsidR="00E4615F" w:rsidRPr="00DF10EB"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M</w:t>
      </w:r>
      <w:r w:rsidR="00E4615F" w:rsidRPr="00DF10EB">
        <w:rPr>
          <w:rFonts w:asciiTheme="minorHAnsi" w:hAnsiTheme="minorHAnsi" w:cstheme="minorHAnsi"/>
          <w:sz w:val="21"/>
          <w:szCs w:val="21"/>
        </w:rPr>
        <w:t xml:space="preserve">ulta; </w:t>
      </w:r>
    </w:p>
    <w:p w14:paraId="224F263A" w14:textId="62CCFEA1" w:rsidR="00E4615F" w:rsidRPr="00DF10EB"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I</w:t>
      </w:r>
      <w:r w:rsidR="00E4615F" w:rsidRPr="00DF10EB">
        <w:rPr>
          <w:rFonts w:asciiTheme="minorHAnsi" w:hAnsiTheme="minorHAnsi" w:cstheme="minorHAnsi"/>
          <w:sz w:val="21"/>
          <w:szCs w:val="21"/>
        </w:rPr>
        <w:t xml:space="preserve">mpedimento de licitar e contratar e </w:t>
      </w:r>
    </w:p>
    <w:p w14:paraId="517A55E9" w14:textId="62C4352D" w:rsidR="00E4615F" w:rsidRPr="00DF10EB" w:rsidRDefault="005E088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DF10EB">
        <w:rPr>
          <w:rFonts w:asciiTheme="minorHAnsi" w:hAnsiTheme="minorHAnsi" w:cstheme="minorHAnsi"/>
          <w:sz w:val="21"/>
          <w:szCs w:val="21"/>
        </w:rPr>
        <w:t>D</w:t>
      </w:r>
      <w:r w:rsidR="00E4615F" w:rsidRPr="00DF10EB">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DF10EB"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DF10EB" w:rsidRDefault="00E4615F" w:rsidP="00115B7A">
      <w:pPr>
        <w:pStyle w:val="Default"/>
        <w:numPr>
          <w:ilvl w:val="1"/>
          <w:numId w:val="26"/>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Na aplicação das sanções serão considerados</w:t>
      </w:r>
      <w:r w:rsidR="00D84905" w:rsidRPr="00DF10EB">
        <w:rPr>
          <w:rFonts w:asciiTheme="minorHAnsi" w:hAnsiTheme="minorHAnsi" w:cstheme="minorHAnsi"/>
          <w:sz w:val="21"/>
          <w:szCs w:val="21"/>
        </w:rPr>
        <w:t xml:space="preserve"> os elementos previstos no art. 156, § 1º, da Lei </w:t>
      </w:r>
      <w:r w:rsidR="00C04BD4" w:rsidRPr="00DF10EB">
        <w:rPr>
          <w:rFonts w:asciiTheme="minorHAnsi" w:hAnsiTheme="minorHAnsi" w:cstheme="minorHAnsi"/>
          <w:sz w:val="21"/>
          <w:szCs w:val="21"/>
        </w:rPr>
        <w:t xml:space="preserve">Federal nº </w:t>
      </w:r>
      <w:r w:rsidR="00D84905" w:rsidRPr="00DF10EB">
        <w:rPr>
          <w:rFonts w:asciiTheme="minorHAnsi" w:hAnsiTheme="minorHAnsi" w:cstheme="minorHAnsi"/>
          <w:sz w:val="21"/>
          <w:szCs w:val="21"/>
        </w:rPr>
        <w:t>14.133/</w:t>
      </w:r>
      <w:r w:rsidR="00D84905" w:rsidRPr="00DF10EB">
        <w:rPr>
          <w:rFonts w:asciiTheme="minorHAnsi" w:hAnsiTheme="minorHAnsi" w:cstheme="minorHAnsi"/>
          <w:color w:val="auto"/>
          <w:sz w:val="21"/>
          <w:szCs w:val="21"/>
        </w:rPr>
        <w:t>2021</w:t>
      </w:r>
      <w:r w:rsidR="005F4D43" w:rsidRPr="00DF10EB">
        <w:rPr>
          <w:rFonts w:asciiTheme="minorHAnsi" w:hAnsiTheme="minorHAnsi" w:cstheme="minorHAnsi"/>
          <w:color w:val="auto"/>
          <w:sz w:val="21"/>
          <w:szCs w:val="21"/>
        </w:rPr>
        <w:t xml:space="preserve"> e do Decreto Municipal nº </w:t>
      </w:r>
      <w:r w:rsidR="00F50A06" w:rsidRPr="00DF10EB">
        <w:rPr>
          <w:rFonts w:asciiTheme="minorHAnsi" w:hAnsiTheme="minorHAnsi" w:cstheme="minorHAnsi"/>
          <w:color w:val="auto"/>
          <w:sz w:val="21"/>
          <w:szCs w:val="21"/>
        </w:rPr>
        <w:t>438</w:t>
      </w:r>
      <w:r w:rsidR="005F4D43" w:rsidRPr="00DF10EB">
        <w:rPr>
          <w:rFonts w:asciiTheme="minorHAnsi" w:hAnsiTheme="minorHAnsi" w:cstheme="minorHAnsi"/>
          <w:color w:val="auto"/>
          <w:sz w:val="21"/>
          <w:szCs w:val="21"/>
        </w:rPr>
        <w:t xml:space="preserve">/2024. </w:t>
      </w:r>
    </w:p>
    <w:p w14:paraId="4AD26320" w14:textId="792CDF2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auto"/>
          <w:sz w:val="21"/>
          <w:szCs w:val="21"/>
        </w:rPr>
      </w:pPr>
      <w:r w:rsidRPr="00DF10EB">
        <w:rPr>
          <w:rFonts w:asciiTheme="minorHAnsi" w:hAnsiTheme="minorHAnsi" w:cstheme="minorHAnsi"/>
          <w:sz w:val="21"/>
          <w:szCs w:val="21"/>
        </w:rPr>
        <w:t xml:space="preserve">A multa será recolhida em percentual incidente sobre o valor do contrato licitado, recolhida no </w:t>
      </w:r>
      <w:r w:rsidRPr="00DF10EB">
        <w:rPr>
          <w:rFonts w:asciiTheme="minorHAnsi" w:hAnsiTheme="minorHAnsi" w:cstheme="minorHAnsi"/>
          <w:color w:val="auto"/>
          <w:sz w:val="21"/>
          <w:szCs w:val="21"/>
        </w:rPr>
        <w:t xml:space="preserve">prazo máximo de </w:t>
      </w:r>
      <w:r w:rsidRPr="00DF10EB">
        <w:rPr>
          <w:rFonts w:asciiTheme="minorHAnsi" w:hAnsiTheme="minorHAnsi" w:cstheme="minorHAnsi"/>
          <w:b/>
          <w:bCs/>
          <w:color w:val="auto"/>
          <w:sz w:val="21"/>
          <w:szCs w:val="21"/>
        </w:rPr>
        <w:t xml:space="preserve">30 (trinta) dias </w:t>
      </w:r>
      <w:r w:rsidRPr="00DF10EB">
        <w:rPr>
          <w:rFonts w:asciiTheme="minorHAnsi" w:hAnsiTheme="minorHAnsi" w:cstheme="minorHAnsi"/>
          <w:color w:val="auto"/>
          <w:sz w:val="21"/>
          <w:szCs w:val="21"/>
        </w:rPr>
        <w:t xml:space="preserve">úteis, a contar da comunicação oficial. </w:t>
      </w:r>
    </w:p>
    <w:p w14:paraId="7FD745B2" w14:textId="77777777" w:rsidR="00A22FC8" w:rsidRPr="00DF10EB" w:rsidRDefault="00A22FC8" w:rsidP="00B01F82">
      <w:pPr>
        <w:pStyle w:val="Default"/>
        <w:spacing w:line="276" w:lineRule="auto"/>
        <w:jc w:val="both"/>
        <w:rPr>
          <w:rFonts w:asciiTheme="minorHAnsi" w:hAnsiTheme="minorHAnsi" w:cstheme="minorHAnsi"/>
          <w:color w:val="auto"/>
          <w:sz w:val="21"/>
          <w:szCs w:val="21"/>
        </w:rPr>
      </w:pPr>
    </w:p>
    <w:p w14:paraId="7F152F04" w14:textId="68F23001" w:rsidR="005F4D43" w:rsidRPr="00DF10EB" w:rsidRDefault="005F4D43" w:rsidP="00D726AA">
      <w:pPr>
        <w:pStyle w:val="Default"/>
        <w:numPr>
          <w:ilvl w:val="2"/>
          <w:numId w:val="9"/>
        </w:numPr>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11.4.1. Para as infrações previstas nos itens 11.1.1, 11.1.2 e 11.1.3, a multa será de </w:t>
      </w:r>
      <w:r w:rsidR="00CF6670" w:rsidRPr="00DF10EB">
        <w:rPr>
          <w:rFonts w:asciiTheme="minorHAnsi" w:hAnsiTheme="minorHAnsi" w:cstheme="minorHAnsi"/>
          <w:color w:val="auto"/>
          <w:sz w:val="21"/>
          <w:szCs w:val="21"/>
        </w:rPr>
        <w:t>10</w:t>
      </w:r>
      <w:r w:rsidR="004F4565" w:rsidRPr="00DF10EB">
        <w:rPr>
          <w:rFonts w:asciiTheme="minorHAnsi" w:hAnsiTheme="minorHAnsi" w:cstheme="minorHAnsi"/>
          <w:color w:val="auto"/>
          <w:sz w:val="21"/>
          <w:szCs w:val="21"/>
        </w:rPr>
        <w:t>% (dez</w:t>
      </w:r>
      <w:r w:rsidR="00CF6670" w:rsidRPr="00DF10EB">
        <w:rPr>
          <w:rFonts w:asciiTheme="minorHAnsi" w:hAnsiTheme="minorHAnsi" w:cstheme="minorHAnsi"/>
          <w:color w:val="auto"/>
          <w:sz w:val="21"/>
          <w:szCs w:val="21"/>
        </w:rPr>
        <w:t xml:space="preserve"> por cento) </w:t>
      </w:r>
      <w:r w:rsidRPr="00DF10EB">
        <w:rPr>
          <w:rFonts w:asciiTheme="minorHAnsi" w:hAnsiTheme="minorHAnsi" w:cstheme="minorHAnsi"/>
          <w:color w:val="auto"/>
          <w:sz w:val="21"/>
          <w:szCs w:val="21"/>
        </w:rPr>
        <w:t xml:space="preserve">do valor do contrato licitado. </w:t>
      </w:r>
    </w:p>
    <w:p w14:paraId="6AB99EF1" w14:textId="75F17145" w:rsidR="005F4D43" w:rsidRPr="00DF10EB" w:rsidRDefault="005F4D43" w:rsidP="00B01F82">
      <w:pPr>
        <w:pStyle w:val="Default"/>
        <w:spacing w:line="276" w:lineRule="auto"/>
        <w:ind w:left="851"/>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11.4.2. Para as infrações previstas nos itens 11.1.4, 11.1.5, 11.1.6, 11.1.7 e 11.1.8, a multa será de </w:t>
      </w:r>
      <w:r w:rsidR="00CF6670" w:rsidRPr="00DF10EB">
        <w:rPr>
          <w:rFonts w:asciiTheme="minorHAnsi" w:hAnsiTheme="minorHAnsi" w:cstheme="minorHAnsi"/>
          <w:color w:val="auto"/>
          <w:sz w:val="21"/>
          <w:szCs w:val="21"/>
        </w:rPr>
        <w:t>30</w:t>
      </w:r>
      <w:r w:rsidRPr="00DF10EB">
        <w:rPr>
          <w:rFonts w:asciiTheme="minorHAnsi" w:hAnsiTheme="minorHAnsi" w:cstheme="minorHAnsi"/>
          <w:color w:val="auto"/>
          <w:sz w:val="21"/>
          <w:szCs w:val="21"/>
        </w:rPr>
        <w:t xml:space="preserve"> % </w:t>
      </w:r>
      <w:r w:rsidR="004F4565" w:rsidRPr="00DF10EB">
        <w:rPr>
          <w:rFonts w:asciiTheme="minorHAnsi" w:hAnsiTheme="minorHAnsi" w:cstheme="minorHAnsi"/>
          <w:color w:val="auto"/>
          <w:sz w:val="21"/>
          <w:szCs w:val="21"/>
        </w:rPr>
        <w:t>(trinta</w:t>
      </w:r>
      <w:r w:rsidR="00CF6670" w:rsidRPr="00DF10EB">
        <w:rPr>
          <w:rFonts w:asciiTheme="minorHAnsi" w:hAnsiTheme="minorHAnsi" w:cstheme="minorHAnsi"/>
          <w:color w:val="auto"/>
          <w:sz w:val="21"/>
          <w:szCs w:val="21"/>
        </w:rPr>
        <w:t xml:space="preserve"> por cento) </w:t>
      </w:r>
      <w:r w:rsidRPr="00DF10EB">
        <w:rPr>
          <w:rFonts w:asciiTheme="minorHAnsi" w:hAnsiTheme="minorHAnsi" w:cstheme="minorHAnsi"/>
          <w:color w:val="auto"/>
          <w:sz w:val="21"/>
          <w:szCs w:val="21"/>
        </w:rPr>
        <w:t xml:space="preserve">do valor do contrato licitado. </w:t>
      </w:r>
    </w:p>
    <w:p w14:paraId="0184EB17" w14:textId="77777777" w:rsidR="00A22FC8" w:rsidRPr="00DF10EB"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DF10EB" w:rsidRDefault="00A22FC8" w:rsidP="00115B7A">
      <w:pPr>
        <w:pStyle w:val="Default"/>
        <w:numPr>
          <w:ilvl w:val="1"/>
          <w:numId w:val="26"/>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DF10EB"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DF10EB"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.1.1,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.1.2 e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.1.3, quando não se justificar a imposição de penalidade mais grave, e impedirá o responsável de licitar e contratar no âmbito da</w:t>
      </w:r>
      <w:r w:rsidR="00C32F86" w:rsidRPr="00DF10EB">
        <w:rPr>
          <w:rFonts w:asciiTheme="minorHAnsi" w:hAnsiTheme="minorHAnsi" w:cstheme="minorHAnsi"/>
          <w:sz w:val="21"/>
          <w:szCs w:val="21"/>
        </w:rPr>
        <w:t xml:space="preserve"> </w:t>
      </w:r>
      <w:r w:rsidRPr="00DF10EB">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DF10EB"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DF10EB"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DF10EB">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.1.4,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.1.5,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.1.6,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.1.7 e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.1.8, bem como pelas infrações administrativas previstas nos itens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.1.1,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.1.2 e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DF10EB">
        <w:rPr>
          <w:rFonts w:asciiTheme="minorHAnsi" w:hAnsiTheme="minorHAnsi" w:cstheme="minorHAnsi"/>
          <w:sz w:val="21"/>
          <w:szCs w:val="21"/>
        </w:rPr>
        <w:t xml:space="preserve">Federal </w:t>
      </w:r>
      <w:r w:rsidRPr="00DF10EB">
        <w:rPr>
          <w:rFonts w:asciiTheme="minorHAnsi" w:hAnsiTheme="minorHAnsi" w:cstheme="minorHAnsi"/>
          <w:sz w:val="21"/>
          <w:szCs w:val="21"/>
        </w:rPr>
        <w:t>n.º 14.133/2021.</w:t>
      </w:r>
    </w:p>
    <w:p w14:paraId="09ED52B0" w14:textId="4D23B81A" w:rsidR="00A22FC8" w:rsidRPr="00DF10EB" w:rsidRDefault="00A22FC8"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 </w:t>
      </w:r>
    </w:p>
    <w:p w14:paraId="222A6FDD" w14:textId="1997572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DF10EB">
        <w:rPr>
          <w:rFonts w:asciiTheme="minorHAnsi" w:hAnsiTheme="minorHAnsi" w:cstheme="minorHAnsi"/>
          <w:sz w:val="21"/>
          <w:szCs w:val="21"/>
        </w:rPr>
        <w:t>1</w:t>
      </w:r>
      <w:r w:rsidRPr="00DF10EB">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DF10EB">
        <w:rPr>
          <w:rFonts w:asciiTheme="minorHAnsi" w:hAnsiTheme="minorHAnsi" w:cstheme="minorHAnsi"/>
          <w:color w:val="auto"/>
          <w:sz w:val="21"/>
          <w:szCs w:val="21"/>
        </w:rPr>
        <w:t xml:space="preserve">, nos </w:t>
      </w:r>
      <w:r w:rsidR="00F50A06" w:rsidRPr="00DF10EB">
        <w:rPr>
          <w:rFonts w:asciiTheme="minorHAnsi" w:hAnsiTheme="minorHAnsi" w:cstheme="minorHAnsi"/>
          <w:color w:val="auto"/>
          <w:sz w:val="21"/>
          <w:szCs w:val="21"/>
        </w:rPr>
        <w:t>termos do artigo 90, § 5º da Lei Federal nº 14.133/2021</w:t>
      </w:r>
      <w:r w:rsidRPr="00DF10EB">
        <w:rPr>
          <w:rFonts w:asciiTheme="minorHAnsi" w:hAnsiTheme="minorHAnsi" w:cstheme="minorHAnsi"/>
          <w:color w:val="auto"/>
          <w:sz w:val="21"/>
          <w:szCs w:val="21"/>
        </w:rPr>
        <w:t xml:space="preserve">. </w:t>
      </w:r>
    </w:p>
    <w:p w14:paraId="6817D0D6" w14:textId="77777777" w:rsidR="008D640B" w:rsidRPr="00DF10EB"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DF10EB"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DF10EB"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DF10EB"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DF10EB"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DF10EB"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DF10EB">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DF10EB" w:rsidRDefault="00A22FC8" w:rsidP="00D726AA">
      <w:pPr>
        <w:pStyle w:val="Default"/>
        <w:numPr>
          <w:ilvl w:val="0"/>
          <w:numId w:val="11"/>
        </w:numPr>
        <w:spacing w:line="276" w:lineRule="auto"/>
        <w:jc w:val="both"/>
        <w:rPr>
          <w:rFonts w:asciiTheme="minorHAnsi" w:hAnsiTheme="minorHAnsi" w:cstheme="minorHAnsi"/>
          <w:sz w:val="21"/>
          <w:szCs w:val="21"/>
        </w:rPr>
      </w:pPr>
    </w:p>
    <w:p w14:paraId="68070C3D" w14:textId="0B676EEA" w:rsidR="00A22FC8" w:rsidRPr="00DF10EB" w:rsidRDefault="00A22FC8" w:rsidP="00D726AA">
      <w:pPr>
        <w:pStyle w:val="Default"/>
        <w:numPr>
          <w:ilvl w:val="1"/>
          <w:numId w:val="11"/>
        </w:numPr>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1</w:t>
      </w:r>
      <w:r w:rsidR="00C32F86" w:rsidRPr="00DF10EB">
        <w:rPr>
          <w:rFonts w:asciiTheme="minorHAnsi" w:hAnsiTheme="minorHAnsi" w:cstheme="minorHAnsi"/>
          <w:b/>
          <w:bCs/>
          <w:sz w:val="21"/>
          <w:szCs w:val="21"/>
        </w:rPr>
        <w:t>2</w:t>
      </w:r>
      <w:r w:rsidRPr="00DF10EB">
        <w:rPr>
          <w:rFonts w:asciiTheme="minorHAnsi" w:hAnsiTheme="minorHAnsi" w:cstheme="minorHAnsi"/>
          <w:b/>
          <w:bCs/>
          <w:sz w:val="21"/>
          <w:szCs w:val="21"/>
        </w:rPr>
        <w:t>. DA IMPUGNAÇÃO AO EDITAL E DO PEDIDO DE ESCLARECIMENTO</w:t>
      </w:r>
    </w:p>
    <w:p w14:paraId="27CB89E7" w14:textId="77777777" w:rsidR="00A22FC8" w:rsidRPr="00DF10EB"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DF10EB" w:rsidRDefault="00A22FC8" w:rsidP="000523A0">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1</w:t>
      </w:r>
      <w:r w:rsidR="00C32F86" w:rsidRPr="00DF10EB">
        <w:rPr>
          <w:rFonts w:asciiTheme="minorHAnsi" w:hAnsiTheme="minorHAnsi" w:cstheme="minorHAnsi"/>
          <w:color w:val="auto"/>
          <w:sz w:val="21"/>
          <w:szCs w:val="21"/>
        </w:rPr>
        <w:t>2</w:t>
      </w:r>
      <w:r w:rsidRPr="00DF10EB">
        <w:rPr>
          <w:rFonts w:asciiTheme="minorHAnsi" w:hAnsiTheme="minorHAnsi" w:cstheme="minorHAnsi"/>
          <w:color w:val="auto"/>
          <w:sz w:val="21"/>
          <w:szCs w:val="21"/>
        </w:rPr>
        <w:t xml:space="preserve">.1. Qualquer pessoa é parte legítima para impugnar este Edital por irregularidade na aplicação da Lei </w:t>
      </w:r>
      <w:r w:rsidR="00C04BD4" w:rsidRPr="00DF10EB">
        <w:rPr>
          <w:rFonts w:asciiTheme="minorHAnsi" w:hAnsiTheme="minorHAnsi" w:cstheme="minorHAnsi"/>
          <w:color w:val="auto"/>
          <w:sz w:val="21"/>
          <w:szCs w:val="21"/>
        </w:rPr>
        <w:t xml:space="preserve">Federal </w:t>
      </w:r>
      <w:r w:rsidRPr="00DF10EB">
        <w:rPr>
          <w:rFonts w:asciiTheme="minorHAnsi" w:hAnsiTheme="minorHAnsi" w:cstheme="minorHAnsi"/>
          <w:color w:val="auto"/>
          <w:sz w:val="21"/>
          <w:szCs w:val="21"/>
        </w:rPr>
        <w:t>nº 14.133, de 2021, devendo</w:t>
      </w:r>
      <w:r w:rsidR="002374BE" w:rsidRPr="00DF10EB">
        <w:rPr>
          <w:rFonts w:asciiTheme="minorHAnsi" w:hAnsiTheme="minorHAnsi" w:cstheme="minorHAnsi"/>
          <w:color w:val="auto"/>
          <w:sz w:val="21"/>
          <w:szCs w:val="21"/>
        </w:rPr>
        <w:t xml:space="preserve"> ser formuladas por meio eletrônico, em campo próprio do sistema, encontrado no site </w:t>
      </w:r>
      <w:hyperlink r:id="rId16" w:history="1">
        <w:r w:rsidR="002374BE" w:rsidRPr="00DF10EB">
          <w:rPr>
            <w:rStyle w:val="Hyperlink"/>
            <w:rFonts w:asciiTheme="minorHAnsi" w:hAnsiTheme="minorHAnsi" w:cstheme="minorHAnsi"/>
            <w:color w:val="auto"/>
            <w:sz w:val="21"/>
            <w:szCs w:val="21"/>
            <w:u w:val="none"/>
          </w:rPr>
          <w:t>https://www.bbmnetlicitacoes.com.br</w:t>
        </w:r>
      </w:hyperlink>
      <w:r w:rsidR="002374BE" w:rsidRPr="00DF10EB">
        <w:rPr>
          <w:rStyle w:val="Hyperlink"/>
          <w:rFonts w:asciiTheme="minorHAnsi" w:hAnsiTheme="minorHAnsi" w:cstheme="minorHAnsi"/>
          <w:color w:val="auto"/>
          <w:sz w:val="21"/>
          <w:szCs w:val="21"/>
          <w:u w:val="none"/>
        </w:rPr>
        <w:t xml:space="preserve"> e/ou através do e-mail </w:t>
      </w:r>
      <w:hyperlink r:id="rId17" w:history="1">
        <w:r w:rsidR="002374BE" w:rsidRPr="00DF10EB">
          <w:rPr>
            <w:rStyle w:val="Hyperlink"/>
            <w:rFonts w:asciiTheme="minorHAnsi" w:hAnsiTheme="minorHAnsi" w:cstheme="minorHAnsi"/>
            <w:color w:val="auto"/>
            <w:sz w:val="21"/>
            <w:szCs w:val="21"/>
            <w:u w:val="none"/>
          </w:rPr>
          <w:t>pregaoeletronico@santabranca.sp.gov.br</w:t>
        </w:r>
      </w:hyperlink>
      <w:r w:rsidR="002374BE" w:rsidRPr="00DF10EB">
        <w:rPr>
          <w:rStyle w:val="Hyperlink"/>
          <w:rFonts w:asciiTheme="minorHAnsi" w:hAnsiTheme="minorHAnsi" w:cstheme="minorHAnsi"/>
          <w:color w:val="auto"/>
          <w:sz w:val="21"/>
          <w:szCs w:val="21"/>
          <w:u w:val="none"/>
        </w:rPr>
        <w:t xml:space="preserve">, </w:t>
      </w:r>
      <w:r w:rsidRPr="00DF10EB">
        <w:rPr>
          <w:rFonts w:asciiTheme="minorHAnsi" w:hAnsiTheme="minorHAnsi" w:cstheme="minorHAnsi"/>
          <w:color w:val="auto"/>
          <w:sz w:val="21"/>
          <w:szCs w:val="21"/>
        </w:rPr>
        <w:t xml:space="preserve">o pedido </w:t>
      </w:r>
      <w:r w:rsidR="00A16371" w:rsidRPr="00DF10EB">
        <w:rPr>
          <w:rFonts w:asciiTheme="minorHAnsi" w:hAnsiTheme="minorHAnsi" w:cstheme="minorHAnsi"/>
          <w:color w:val="auto"/>
          <w:sz w:val="21"/>
          <w:szCs w:val="21"/>
        </w:rPr>
        <w:t xml:space="preserve">deverá ser em </w:t>
      </w:r>
      <w:r w:rsidRPr="00DF10EB">
        <w:rPr>
          <w:rFonts w:asciiTheme="minorHAnsi" w:hAnsiTheme="minorHAnsi" w:cstheme="minorHAnsi"/>
          <w:color w:val="auto"/>
          <w:sz w:val="21"/>
          <w:szCs w:val="21"/>
        </w:rPr>
        <w:t xml:space="preserve">até 3 (três) dias úteis antes da data da abertura do certame. </w:t>
      </w:r>
    </w:p>
    <w:p w14:paraId="5804904F" w14:textId="77777777" w:rsidR="002374BE" w:rsidRPr="00DF10EB"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DF10EB" w:rsidRDefault="00EC08A5" w:rsidP="000523A0">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1</w:t>
      </w:r>
      <w:r w:rsidR="00C32F86" w:rsidRPr="00DF10EB">
        <w:rPr>
          <w:rFonts w:asciiTheme="minorHAnsi" w:hAnsiTheme="minorHAnsi" w:cstheme="minorHAnsi"/>
          <w:color w:val="auto"/>
          <w:sz w:val="21"/>
          <w:szCs w:val="21"/>
        </w:rPr>
        <w:t>2</w:t>
      </w:r>
      <w:r w:rsidRPr="00DF10EB">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DF10EB" w:rsidRDefault="00EC08A5" w:rsidP="00D726AA">
      <w:pPr>
        <w:pStyle w:val="Default"/>
        <w:numPr>
          <w:ilvl w:val="0"/>
          <w:numId w:val="9"/>
        </w:numPr>
        <w:spacing w:line="276" w:lineRule="auto"/>
        <w:jc w:val="both"/>
        <w:rPr>
          <w:rFonts w:asciiTheme="minorHAnsi" w:hAnsiTheme="minorHAnsi" w:cstheme="minorHAnsi"/>
          <w:color w:val="auto"/>
          <w:sz w:val="21"/>
          <w:szCs w:val="21"/>
        </w:rPr>
      </w:pPr>
    </w:p>
    <w:p w14:paraId="4DD75C4F" w14:textId="416AF059" w:rsidR="00EC08A5" w:rsidRPr="00DF10EB" w:rsidRDefault="00EC08A5" w:rsidP="00B01F82">
      <w:pPr>
        <w:pStyle w:val="Default"/>
        <w:spacing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1</w:t>
      </w:r>
      <w:r w:rsidR="00C32F86" w:rsidRPr="00DF10EB">
        <w:rPr>
          <w:rFonts w:asciiTheme="minorHAnsi" w:hAnsiTheme="minorHAnsi" w:cstheme="minorHAnsi"/>
          <w:color w:val="auto"/>
          <w:sz w:val="21"/>
          <w:szCs w:val="21"/>
        </w:rPr>
        <w:t>2</w:t>
      </w:r>
      <w:r w:rsidRPr="00DF10EB">
        <w:rPr>
          <w:rFonts w:asciiTheme="minorHAnsi" w:hAnsiTheme="minorHAnsi" w:cstheme="minorHAnsi"/>
          <w:color w:val="auto"/>
          <w:sz w:val="21"/>
          <w:szCs w:val="21"/>
        </w:rPr>
        <w:t>.</w:t>
      </w:r>
      <w:r w:rsidR="003D0C45" w:rsidRPr="00DF10EB">
        <w:rPr>
          <w:rFonts w:asciiTheme="minorHAnsi" w:hAnsiTheme="minorHAnsi" w:cstheme="minorHAnsi"/>
          <w:color w:val="auto"/>
          <w:sz w:val="21"/>
          <w:szCs w:val="21"/>
        </w:rPr>
        <w:t>3</w:t>
      </w:r>
      <w:r w:rsidRPr="00DF10EB">
        <w:rPr>
          <w:rFonts w:asciiTheme="minorHAnsi" w:hAnsiTheme="minorHAnsi" w:cstheme="minorHAnsi"/>
          <w:color w:val="auto"/>
          <w:sz w:val="21"/>
          <w:szCs w:val="21"/>
        </w:rPr>
        <w:t xml:space="preserve">. As impugnações e pedidos de esclarecimentos não suspendem os prazos previstos no certame. </w:t>
      </w:r>
    </w:p>
    <w:p w14:paraId="40A98EA9" w14:textId="6114A4AC" w:rsidR="00EC08A5" w:rsidRPr="00DF10EB" w:rsidRDefault="00EC08A5" w:rsidP="00B01F82">
      <w:pPr>
        <w:pStyle w:val="Default"/>
        <w:spacing w:line="276" w:lineRule="auto"/>
        <w:ind w:left="851"/>
        <w:jc w:val="both"/>
        <w:rPr>
          <w:rFonts w:asciiTheme="minorHAnsi" w:hAnsiTheme="minorHAnsi" w:cstheme="minorHAnsi"/>
          <w:sz w:val="21"/>
          <w:szCs w:val="21"/>
        </w:rPr>
      </w:pPr>
      <w:r w:rsidRPr="00DF10EB">
        <w:rPr>
          <w:rFonts w:asciiTheme="minorHAnsi" w:hAnsiTheme="minorHAnsi" w:cstheme="minorHAnsi"/>
          <w:sz w:val="21"/>
          <w:szCs w:val="21"/>
        </w:rPr>
        <w:t>1</w:t>
      </w:r>
      <w:r w:rsidR="00C32F86" w:rsidRPr="00DF10EB">
        <w:rPr>
          <w:rFonts w:asciiTheme="minorHAnsi" w:hAnsiTheme="minorHAnsi" w:cstheme="minorHAnsi"/>
          <w:sz w:val="21"/>
          <w:szCs w:val="21"/>
        </w:rPr>
        <w:t>2</w:t>
      </w:r>
      <w:r w:rsidRPr="00DF10EB">
        <w:rPr>
          <w:rFonts w:asciiTheme="minorHAnsi" w:hAnsiTheme="minorHAnsi" w:cstheme="minorHAnsi"/>
          <w:sz w:val="21"/>
          <w:szCs w:val="21"/>
        </w:rPr>
        <w:t>.</w:t>
      </w:r>
      <w:r w:rsidR="003D0C45" w:rsidRPr="00DF10EB">
        <w:rPr>
          <w:rFonts w:asciiTheme="minorHAnsi" w:hAnsiTheme="minorHAnsi" w:cstheme="minorHAnsi"/>
          <w:sz w:val="21"/>
          <w:szCs w:val="21"/>
        </w:rPr>
        <w:t>3</w:t>
      </w:r>
      <w:r w:rsidRPr="00DF10EB">
        <w:rPr>
          <w:rFonts w:asciiTheme="minorHAnsi" w:hAnsiTheme="minorHAnsi" w:cstheme="minorHAnsi"/>
          <w:sz w:val="21"/>
          <w:szCs w:val="21"/>
        </w:rPr>
        <w:t xml:space="preserve">.1. </w:t>
      </w:r>
      <w:r w:rsidR="004F4565" w:rsidRPr="00DF10EB">
        <w:rPr>
          <w:rFonts w:asciiTheme="minorHAnsi" w:hAnsiTheme="minorHAnsi" w:cstheme="minorHAnsi"/>
          <w:sz w:val="21"/>
          <w:szCs w:val="21"/>
        </w:rPr>
        <w:t>Concessão</w:t>
      </w:r>
      <w:r w:rsidRPr="00DF10EB">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DF10EB"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DF10EB" w:rsidRDefault="00EC08A5"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1</w:t>
      </w:r>
      <w:r w:rsidR="00C32F86" w:rsidRPr="00DF10EB">
        <w:rPr>
          <w:rFonts w:asciiTheme="minorHAnsi" w:hAnsiTheme="minorHAnsi" w:cstheme="minorHAnsi"/>
          <w:sz w:val="21"/>
          <w:szCs w:val="21"/>
        </w:rPr>
        <w:t>2</w:t>
      </w:r>
      <w:r w:rsidRPr="00DF10EB">
        <w:rPr>
          <w:rFonts w:asciiTheme="minorHAnsi" w:hAnsiTheme="minorHAnsi" w:cstheme="minorHAnsi"/>
          <w:sz w:val="21"/>
          <w:szCs w:val="21"/>
        </w:rPr>
        <w:t>.</w:t>
      </w:r>
      <w:r w:rsidR="003D0C45" w:rsidRPr="00DF10EB">
        <w:rPr>
          <w:rFonts w:asciiTheme="minorHAnsi" w:hAnsiTheme="minorHAnsi" w:cstheme="minorHAnsi"/>
          <w:sz w:val="21"/>
          <w:szCs w:val="21"/>
        </w:rPr>
        <w:t>4</w:t>
      </w:r>
      <w:r w:rsidRPr="00DF10EB">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DF10EB"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DF10EB" w:rsidRDefault="00D85C19" w:rsidP="00B01F82">
      <w:pPr>
        <w:autoSpaceDE w:val="0"/>
        <w:autoSpaceDN w:val="0"/>
        <w:adjustRightInd w:val="0"/>
        <w:spacing w:line="276" w:lineRule="auto"/>
        <w:jc w:val="both"/>
        <w:rPr>
          <w:rFonts w:asciiTheme="minorHAnsi" w:hAnsiTheme="minorHAnsi" w:cstheme="minorHAnsi"/>
          <w:b/>
          <w:bCs/>
          <w:sz w:val="21"/>
          <w:szCs w:val="21"/>
        </w:rPr>
      </w:pPr>
      <w:r w:rsidRPr="00DF10EB">
        <w:rPr>
          <w:rFonts w:asciiTheme="minorHAnsi" w:hAnsiTheme="minorHAnsi" w:cstheme="minorHAnsi"/>
          <w:b/>
          <w:bCs/>
          <w:sz w:val="21"/>
          <w:szCs w:val="21"/>
        </w:rPr>
        <w:t>1</w:t>
      </w:r>
      <w:r w:rsidR="00C32F86" w:rsidRPr="00DF10EB">
        <w:rPr>
          <w:rFonts w:asciiTheme="minorHAnsi" w:hAnsiTheme="minorHAnsi" w:cstheme="minorHAnsi"/>
          <w:b/>
          <w:bCs/>
          <w:sz w:val="21"/>
          <w:szCs w:val="21"/>
        </w:rPr>
        <w:t>3</w:t>
      </w:r>
      <w:r w:rsidRPr="00DF10EB">
        <w:rPr>
          <w:rFonts w:asciiTheme="minorHAnsi" w:hAnsiTheme="minorHAnsi" w:cstheme="minorHAnsi"/>
          <w:b/>
          <w:bCs/>
          <w:sz w:val="21"/>
          <w:szCs w:val="21"/>
        </w:rPr>
        <w:t xml:space="preserve">. </w:t>
      </w:r>
      <w:r w:rsidR="00E204FF" w:rsidRPr="00DF10EB">
        <w:rPr>
          <w:rFonts w:asciiTheme="minorHAnsi" w:hAnsiTheme="minorHAnsi" w:cstheme="minorHAnsi"/>
          <w:b/>
          <w:bCs/>
          <w:sz w:val="21"/>
          <w:szCs w:val="21"/>
        </w:rPr>
        <w:t>GARANTIA DE EXECUÇÃO CONTRATUAL</w:t>
      </w:r>
    </w:p>
    <w:p w14:paraId="49AC6D46" w14:textId="77777777" w:rsidR="00E204FF" w:rsidRPr="00DF10EB"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DF10EB" w:rsidRDefault="00E204FF" w:rsidP="00B01F82">
      <w:pPr>
        <w:autoSpaceDE w:val="0"/>
        <w:autoSpaceDN w:val="0"/>
        <w:adjustRightInd w:val="0"/>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lastRenderedPageBreak/>
        <w:t xml:space="preserve">13.1. </w:t>
      </w:r>
      <w:r w:rsidR="009769E9" w:rsidRPr="00DF10EB">
        <w:rPr>
          <w:rFonts w:asciiTheme="minorHAnsi" w:hAnsiTheme="minorHAnsi" w:cstheme="minorHAnsi"/>
          <w:sz w:val="21"/>
          <w:szCs w:val="21"/>
        </w:rPr>
        <w:t>Não será exigida a prestação de garantia de execução para celebrar a contratação decorrente deste certame licitatório.</w:t>
      </w:r>
    </w:p>
    <w:p w14:paraId="1F81D9B1" w14:textId="77777777" w:rsidR="009769E9" w:rsidRPr="00DF10EB" w:rsidRDefault="009769E9" w:rsidP="00B01F82">
      <w:pPr>
        <w:pStyle w:val="Default"/>
        <w:spacing w:line="276" w:lineRule="auto"/>
        <w:jc w:val="both"/>
        <w:rPr>
          <w:rFonts w:asciiTheme="minorHAnsi" w:hAnsiTheme="minorHAnsi" w:cstheme="minorHAnsi"/>
          <w:b/>
          <w:bCs/>
          <w:sz w:val="21"/>
          <w:szCs w:val="21"/>
        </w:rPr>
      </w:pPr>
    </w:p>
    <w:p w14:paraId="06A45177" w14:textId="0BF54935" w:rsidR="00EC08A5" w:rsidRPr="00DF10EB" w:rsidRDefault="00E204FF"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b/>
          <w:bCs/>
          <w:sz w:val="21"/>
          <w:szCs w:val="21"/>
        </w:rPr>
        <w:t xml:space="preserve">14. </w:t>
      </w:r>
      <w:r w:rsidR="00D85C19" w:rsidRPr="00DF10EB">
        <w:rPr>
          <w:rFonts w:asciiTheme="minorHAnsi" w:hAnsiTheme="minorHAnsi" w:cstheme="minorHAnsi"/>
          <w:b/>
          <w:bCs/>
          <w:sz w:val="21"/>
          <w:szCs w:val="21"/>
        </w:rPr>
        <w:t>DAS DISPOSIÇÕES GERAIS</w:t>
      </w:r>
    </w:p>
    <w:p w14:paraId="2F8D56C5" w14:textId="77777777" w:rsidR="00D85C19" w:rsidRPr="00DF10EB"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DF10EB"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1</w:t>
      </w:r>
      <w:r w:rsidR="009F5D50" w:rsidRPr="00DF10EB">
        <w:rPr>
          <w:rFonts w:asciiTheme="minorHAnsi" w:hAnsiTheme="minorHAnsi" w:cstheme="minorHAnsi"/>
          <w:sz w:val="21"/>
          <w:szCs w:val="21"/>
        </w:rPr>
        <w:t>4</w:t>
      </w:r>
      <w:r w:rsidRPr="00DF10EB">
        <w:rPr>
          <w:rFonts w:asciiTheme="minorHAnsi" w:hAnsiTheme="minorHAnsi" w:cstheme="minorHAnsi"/>
          <w:sz w:val="21"/>
          <w:szCs w:val="21"/>
        </w:rPr>
        <w:t xml:space="preserve">.1. Será divulgada ata da sessão pública no sistema eletrônico. </w:t>
      </w:r>
    </w:p>
    <w:p w14:paraId="1C08D0D8" w14:textId="21A2A848" w:rsidR="00D85C19" w:rsidRPr="00DF10EB"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1</w:t>
      </w:r>
      <w:r w:rsidR="009F5D50" w:rsidRPr="00DF10EB">
        <w:rPr>
          <w:rFonts w:asciiTheme="minorHAnsi" w:hAnsiTheme="minorHAnsi" w:cstheme="minorHAnsi"/>
          <w:sz w:val="21"/>
          <w:szCs w:val="21"/>
        </w:rPr>
        <w:t>4</w:t>
      </w:r>
      <w:r w:rsidRPr="00DF10EB">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DF10EB"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1</w:t>
      </w:r>
      <w:r w:rsidR="009F5D50" w:rsidRPr="00DF10EB">
        <w:rPr>
          <w:rFonts w:asciiTheme="minorHAnsi" w:hAnsiTheme="minorHAnsi" w:cstheme="minorHAnsi"/>
          <w:sz w:val="21"/>
          <w:szCs w:val="21"/>
        </w:rPr>
        <w:t>4</w:t>
      </w:r>
      <w:r w:rsidRPr="00DF10EB">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DF10EB" w:rsidRDefault="009F5D50" w:rsidP="00D726AA">
      <w:pPr>
        <w:pStyle w:val="Default"/>
        <w:numPr>
          <w:ilvl w:val="1"/>
          <w:numId w:val="9"/>
        </w:numPr>
        <w:spacing w:after="159" w:line="276" w:lineRule="auto"/>
        <w:jc w:val="both"/>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DF10EB" w:rsidRDefault="009F5D50" w:rsidP="00D726AA">
      <w:pPr>
        <w:pStyle w:val="Default"/>
        <w:numPr>
          <w:ilvl w:val="1"/>
          <w:numId w:val="9"/>
        </w:numPr>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DF10EB" w:rsidRDefault="009F5D50" w:rsidP="00B01F82">
      <w:pPr>
        <w:pStyle w:val="Nivel2"/>
        <w:numPr>
          <w:ilvl w:val="0"/>
          <w:numId w:val="0"/>
        </w:numPr>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DF10EB" w:rsidRDefault="009F5D50" w:rsidP="00B01F82">
      <w:pPr>
        <w:pStyle w:val="Nivel2"/>
        <w:numPr>
          <w:ilvl w:val="0"/>
          <w:numId w:val="0"/>
        </w:numPr>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DF10EB" w:rsidRDefault="009F5D50" w:rsidP="00B01F82">
      <w:pPr>
        <w:pStyle w:val="Nivel2"/>
        <w:numPr>
          <w:ilvl w:val="0"/>
          <w:numId w:val="0"/>
        </w:numPr>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DF10EB" w:rsidRDefault="009F5D50" w:rsidP="00B01F82">
      <w:pPr>
        <w:pStyle w:val="Nivel2"/>
        <w:numPr>
          <w:ilvl w:val="0"/>
          <w:numId w:val="0"/>
        </w:numPr>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DF10EB" w:rsidRDefault="009F5D50" w:rsidP="00B01F82">
      <w:pPr>
        <w:pStyle w:val="Nivel2"/>
        <w:numPr>
          <w:ilvl w:val="0"/>
          <w:numId w:val="0"/>
        </w:numPr>
        <w:rPr>
          <w:rStyle w:val="Hyperlink"/>
          <w:rFonts w:asciiTheme="minorHAnsi" w:hAnsiTheme="minorHAnsi" w:cstheme="minorHAnsi"/>
          <w:sz w:val="21"/>
          <w:szCs w:val="21"/>
        </w:rPr>
      </w:pPr>
      <w:r w:rsidRPr="00DF10EB">
        <w:rPr>
          <w:rFonts w:asciiTheme="minorHAnsi" w:hAnsiTheme="minorHAnsi" w:cstheme="minorHAnsi"/>
          <w:sz w:val="21"/>
          <w:szCs w:val="21"/>
        </w:rPr>
        <w:t>14</w:t>
      </w:r>
      <w:r w:rsidR="003D0C45" w:rsidRPr="00DF10EB">
        <w:rPr>
          <w:rFonts w:asciiTheme="minorHAnsi" w:hAnsiTheme="minorHAnsi" w:cstheme="minorHAnsi"/>
          <w:sz w:val="21"/>
          <w:szCs w:val="21"/>
        </w:rPr>
        <w:t xml:space="preserve">.10. O Manual de operações da Plataforma BBMNET Licitações encontra-se disponível aos interessados no Portal </w:t>
      </w:r>
      <w:hyperlink r:id="rId18" w:history="1">
        <w:r w:rsidR="00172177" w:rsidRPr="00DF10EB">
          <w:rPr>
            <w:rStyle w:val="Hyperlink"/>
            <w:rFonts w:asciiTheme="minorHAnsi" w:hAnsiTheme="minorHAnsi" w:cstheme="minorHAnsi"/>
            <w:b/>
            <w:sz w:val="21"/>
            <w:szCs w:val="21"/>
          </w:rPr>
          <w:t>www.bbmnetlicitacoes.com.br</w:t>
        </w:r>
      </w:hyperlink>
    </w:p>
    <w:p w14:paraId="54A658DD" w14:textId="38987FCD" w:rsidR="003D0C45" w:rsidRPr="00DF10EB" w:rsidRDefault="009F5D50" w:rsidP="00B01F82">
      <w:pPr>
        <w:pStyle w:val="Nivel2"/>
        <w:numPr>
          <w:ilvl w:val="0"/>
          <w:numId w:val="0"/>
        </w:numPr>
        <w:rPr>
          <w:rFonts w:asciiTheme="minorHAnsi" w:hAnsiTheme="minorHAnsi" w:cstheme="minorHAnsi"/>
          <w:color w:val="000080"/>
          <w:sz w:val="21"/>
          <w:szCs w:val="21"/>
          <w:u w:val="single"/>
        </w:rPr>
      </w:pPr>
      <w:r w:rsidRPr="00DF10EB">
        <w:rPr>
          <w:rFonts w:asciiTheme="minorHAnsi" w:hAnsiTheme="minorHAnsi" w:cstheme="minorHAnsi"/>
          <w:sz w:val="21"/>
          <w:szCs w:val="21"/>
        </w:rPr>
        <w:t>14</w:t>
      </w:r>
      <w:r w:rsidR="003D0C45" w:rsidRPr="00DF10EB">
        <w:rPr>
          <w:rStyle w:val="Hyperlink"/>
          <w:rFonts w:asciiTheme="minorHAnsi" w:hAnsiTheme="minorHAnsi" w:cstheme="minorHAnsi"/>
          <w:color w:val="auto"/>
          <w:sz w:val="21"/>
          <w:szCs w:val="21"/>
          <w:u w:val="none"/>
        </w:rPr>
        <w:t xml:space="preserve">.11. </w:t>
      </w:r>
      <w:r w:rsidR="003D0C45" w:rsidRPr="00DF10EB">
        <w:rPr>
          <w:rFonts w:asciiTheme="minorHAnsi" w:hAnsiTheme="minorHAnsi" w:cstheme="minorHAnsi"/>
          <w:color w:val="auto"/>
          <w:sz w:val="21"/>
          <w:szCs w:val="21"/>
        </w:rPr>
        <w:t xml:space="preserve">Dúvidas ou esclarecimentos adicionais sobre o uso da Plataforma BBMNET Licitações podem ser </w:t>
      </w:r>
      <w:r w:rsidR="003D0C45" w:rsidRPr="00DF10EB">
        <w:rPr>
          <w:rFonts w:asciiTheme="minorHAnsi" w:hAnsiTheme="minorHAnsi" w:cstheme="minorHAnsi"/>
          <w:sz w:val="21"/>
          <w:szCs w:val="21"/>
        </w:rPr>
        <w:t xml:space="preserve">obtidas nos canais de atendimento da Plataforma BBMNET Licitações, por e-mail, whatsapp, telefone e chat disponíveis no Portal </w:t>
      </w:r>
      <w:hyperlink r:id="rId19" w:history="1">
        <w:r w:rsidR="00172177" w:rsidRPr="00DF10EB">
          <w:rPr>
            <w:rStyle w:val="Hyperlink"/>
            <w:rFonts w:asciiTheme="minorHAnsi" w:hAnsiTheme="minorHAnsi" w:cstheme="minorHAnsi"/>
            <w:b/>
            <w:sz w:val="21"/>
            <w:szCs w:val="21"/>
          </w:rPr>
          <w:t>www.bbmnetlicitacoes.com.br</w:t>
        </w:r>
      </w:hyperlink>
    </w:p>
    <w:p w14:paraId="412ECE3A" w14:textId="08AB28FD" w:rsidR="007F10FA" w:rsidRPr="00DF10EB" w:rsidRDefault="009F5D50" w:rsidP="007F10FA">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14</w:t>
      </w:r>
      <w:r w:rsidR="00D85C19" w:rsidRPr="00DF10EB">
        <w:rPr>
          <w:rFonts w:asciiTheme="minorHAnsi" w:hAnsiTheme="minorHAnsi" w:cstheme="minorHAnsi"/>
          <w:sz w:val="21"/>
          <w:szCs w:val="21"/>
        </w:rPr>
        <w:t>.1</w:t>
      </w:r>
      <w:r w:rsidR="003D0C45" w:rsidRPr="00DF10EB">
        <w:rPr>
          <w:rFonts w:asciiTheme="minorHAnsi" w:hAnsiTheme="minorHAnsi" w:cstheme="minorHAnsi"/>
          <w:sz w:val="21"/>
          <w:szCs w:val="21"/>
        </w:rPr>
        <w:t>2</w:t>
      </w:r>
      <w:r w:rsidR="00D85C19" w:rsidRPr="00DF10EB">
        <w:rPr>
          <w:rFonts w:asciiTheme="minorHAnsi" w:hAnsiTheme="minorHAnsi" w:cstheme="minorHAnsi"/>
          <w:sz w:val="21"/>
          <w:szCs w:val="21"/>
        </w:rPr>
        <w:t xml:space="preserve">. </w:t>
      </w:r>
      <w:r w:rsidR="007F10FA" w:rsidRPr="00DF10EB">
        <w:rPr>
          <w:rFonts w:asciiTheme="minorHAnsi" w:hAnsiTheme="minorHAnsi" w:cstheme="minorHAnsi"/>
          <w:sz w:val="21"/>
          <w:szCs w:val="21"/>
        </w:rPr>
        <w:t xml:space="preserve"> O Edital e seus anexos estão disponíveis, na íntegra, no Portal Nacional de Contratações Públicas (PNCP</w:t>
      </w:r>
      <w:r w:rsidR="004F4565" w:rsidRPr="00DF10EB">
        <w:rPr>
          <w:rFonts w:asciiTheme="minorHAnsi" w:hAnsiTheme="minorHAnsi" w:cstheme="minorHAnsi"/>
          <w:sz w:val="21"/>
          <w:szCs w:val="21"/>
        </w:rPr>
        <w:t>), endereço</w:t>
      </w:r>
      <w:r w:rsidR="007F10FA" w:rsidRPr="00DF10EB">
        <w:rPr>
          <w:rFonts w:asciiTheme="minorHAnsi" w:hAnsiTheme="minorHAnsi" w:cstheme="minorHAnsi"/>
          <w:sz w:val="21"/>
          <w:szCs w:val="21"/>
        </w:rPr>
        <w:t xml:space="preserve"> </w:t>
      </w:r>
      <w:r w:rsidR="007F10FA" w:rsidRPr="00DF10EB">
        <w:rPr>
          <w:rFonts w:asciiTheme="minorHAnsi" w:hAnsiTheme="minorHAnsi" w:cstheme="minorHAnsi"/>
          <w:color w:val="auto"/>
          <w:sz w:val="21"/>
          <w:szCs w:val="21"/>
        </w:rPr>
        <w:t xml:space="preserve">eletrônico </w:t>
      </w:r>
      <w:hyperlink r:id="rId20" w:history="1">
        <w:r w:rsidR="007F10FA" w:rsidRPr="00DF10EB">
          <w:rPr>
            <w:rStyle w:val="Hyperlink"/>
            <w:rFonts w:asciiTheme="minorHAnsi" w:hAnsiTheme="minorHAnsi" w:cstheme="minorHAnsi"/>
            <w:color w:val="auto"/>
            <w:sz w:val="21"/>
            <w:szCs w:val="21"/>
          </w:rPr>
          <w:t>https://www.santabranca.sp.gov.br</w:t>
        </w:r>
      </w:hyperlink>
      <w:r w:rsidR="007F10FA" w:rsidRPr="00DF10EB">
        <w:rPr>
          <w:rFonts w:asciiTheme="minorHAnsi" w:hAnsiTheme="minorHAnsi" w:cstheme="minorHAnsi"/>
          <w:sz w:val="21"/>
          <w:szCs w:val="21"/>
        </w:rPr>
        <w:t xml:space="preserve"> e na Plataforma de Pregão Eletrônico BBMNET.  </w:t>
      </w:r>
    </w:p>
    <w:p w14:paraId="3BAA4C61" w14:textId="77777777" w:rsidR="007F10FA" w:rsidRPr="00DF10EB"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DF10EB">
        <w:rPr>
          <w:rFonts w:asciiTheme="minorHAnsi" w:hAnsiTheme="minorHAnsi" w:cstheme="minorHAnsi"/>
          <w:sz w:val="21"/>
          <w:szCs w:val="21"/>
          <w:lang w:val="en-US"/>
        </w:rPr>
        <w:t xml:space="preserve">Links: </w:t>
      </w:r>
      <w:hyperlink r:id="rId21" w:history="1">
        <w:r w:rsidRPr="00DF10EB">
          <w:rPr>
            <w:rStyle w:val="Hyperlink"/>
            <w:rFonts w:asciiTheme="minorHAnsi" w:hAnsiTheme="minorHAnsi" w:cstheme="minorHAnsi"/>
            <w:sz w:val="21"/>
            <w:szCs w:val="21"/>
            <w:lang w:val="en-US"/>
          </w:rPr>
          <w:t>http://santabranca.sp.gov.br/licitacoes/</w:t>
        </w:r>
      </w:hyperlink>
      <w:r w:rsidRPr="00DF10EB">
        <w:rPr>
          <w:rFonts w:asciiTheme="minorHAnsi" w:hAnsiTheme="minorHAnsi" w:cstheme="minorHAnsi"/>
          <w:sz w:val="21"/>
          <w:szCs w:val="21"/>
          <w:lang w:val="en-US"/>
        </w:rPr>
        <w:t xml:space="preserve"> - </w:t>
      </w:r>
      <w:hyperlink r:id="rId22" w:history="1">
        <w:r w:rsidRPr="00DF10EB">
          <w:rPr>
            <w:rStyle w:val="Hyperlink"/>
            <w:rFonts w:asciiTheme="minorHAnsi" w:hAnsiTheme="minorHAnsi" w:cstheme="minorHAnsi"/>
            <w:sz w:val="21"/>
            <w:szCs w:val="21"/>
            <w:lang w:val="en-US"/>
          </w:rPr>
          <w:t>http://santabranca.sp.gov.br/diario-oficial/</w:t>
        </w:r>
      </w:hyperlink>
      <w:r w:rsidRPr="00DF10EB">
        <w:rPr>
          <w:rFonts w:asciiTheme="minorHAnsi" w:hAnsiTheme="minorHAnsi" w:cstheme="minorHAnsi"/>
          <w:sz w:val="21"/>
          <w:szCs w:val="21"/>
          <w:lang w:val="en-US"/>
        </w:rPr>
        <w:t xml:space="preserve"> - </w:t>
      </w:r>
      <w:hyperlink r:id="rId23" w:history="1">
        <w:r w:rsidRPr="00DF10EB">
          <w:rPr>
            <w:rStyle w:val="Hyperlink"/>
            <w:rFonts w:asciiTheme="minorHAnsi" w:hAnsiTheme="minorHAnsi" w:cstheme="minorHAnsi"/>
            <w:sz w:val="21"/>
            <w:szCs w:val="21"/>
            <w:lang w:val="en-US"/>
          </w:rPr>
          <w:t>https://pncp.gov.br/app/editais?q=&amp;status=recebendo_proposta&amp;pagina=1</w:t>
        </w:r>
      </w:hyperlink>
      <w:r w:rsidRPr="00DF10EB">
        <w:rPr>
          <w:rFonts w:asciiTheme="minorHAnsi" w:hAnsiTheme="minorHAnsi" w:cstheme="minorHAnsi"/>
          <w:sz w:val="21"/>
          <w:szCs w:val="21"/>
          <w:lang w:val="en-US"/>
        </w:rPr>
        <w:t xml:space="preserve"> </w:t>
      </w:r>
    </w:p>
    <w:p w14:paraId="0F40FFC1" w14:textId="77777777" w:rsidR="007F10FA" w:rsidRPr="00DF10EB" w:rsidRDefault="007F10FA" w:rsidP="007F10FA">
      <w:pPr>
        <w:pStyle w:val="Default"/>
        <w:spacing w:line="276" w:lineRule="auto"/>
        <w:jc w:val="both"/>
        <w:rPr>
          <w:rFonts w:asciiTheme="minorHAnsi" w:hAnsiTheme="minorHAnsi" w:cstheme="minorHAnsi"/>
          <w:sz w:val="21"/>
          <w:szCs w:val="21"/>
          <w:lang w:val="en-US"/>
        </w:rPr>
      </w:pPr>
      <w:hyperlink r:id="rId24" w:history="1">
        <w:r w:rsidRPr="00DF10EB">
          <w:rPr>
            <w:rStyle w:val="Hyperlink"/>
            <w:rFonts w:asciiTheme="minorHAnsi" w:hAnsiTheme="minorHAnsi" w:cstheme="minorHAnsi"/>
            <w:sz w:val="21"/>
            <w:szCs w:val="21"/>
            <w:lang w:val="en-US"/>
          </w:rPr>
          <w:t>https://novobbmnet.com.br/?gclid=EAIaIQobChMI1seoiLXA6gIVUYCRCh2jMQkvEAAYASAAEgKS7fD_BwE</w:t>
        </w:r>
      </w:hyperlink>
      <w:r w:rsidRPr="00DF10EB">
        <w:rPr>
          <w:rFonts w:asciiTheme="minorHAnsi" w:hAnsiTheme="minorHAnsi" w:cstheme="minorHAnsi"/>
          <w:sz w:val="21"/>
          <w:szCs w:val="21"/>
          <w:lang w:val="en-US"/>
        </w:rPr>
        <w:t xml:space="preserve"> </w:t>
      </w:r>
    </w:p>
    <w:p w14:paraId="0E0435D9" w14:textId="77777777" w:rsidR="00D85C19" w:rsidRPr="00DF10EB"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DF10EB" w:rsidRDefault="00115D8C" w:rsidP="00115B7A">
      <w:pPr>
        <w:pStyle w:val="Default"/>
        <w:numPr>
          <w:ilvl w:val="1"/>
          <w:numId w:val="28"/>
        </w:numPr>
        <w:spacing w:after="133" w:line="276" w:lineRule="auto"/>
        <w:jc w:val="both"/>
        <w:rPr>
          <w:rFonts w:asciiTheme="minorHAnsi" w:hAnsiTheme="minorHAnsi" w:cstheme="minorHAnsi"/>
          <w:b/>
          <w:bCs/>
          <w:sz w:val="21"/>
          <w:szCs w:val="21"/>
        </w:rPr>
      </w:pPr>
      <w:r w:rsidRPr="00DF10EB">
        <w:rPr>
          <w:rFonts w:asciiTheme="minorHAnsi" w:hAnsiTheme="minorHAnsi" w:cstheme="minorHAnsi"/>
          <w:b/>
          <w:bCs/>
          <w:sz w:val="21"/>
          <w:szCs w:val="21"/>
        </w:rPr>
        <w:lastRenderedPageBreak/>
        <w:t xml:space="preserve">Integram este Edital, para todos os fins e efeitos, os seguintes anexos: </w:t>
      </w:r>
    </w:p>
    <w:p w14:paraId="343E7FE4" w14:textId="37E2AD23" w:rsidR="00115D8C" w:rsidRPr="00DF10EB" w:rsidRDefault="00115D8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I – Termo de Referência</w:t>
      </w:r>
      <w:r w:rsidR="002E3B6C" w:rsidRPr="00DF10EB">
        <w:rPr>
          <w:rFonts w:asciiTheme="minorHAnsi" w:hAnsiTheme="minorHAnsi" w:cstheme="minorHAnsi"/>
          <w:sz w:val="21"/>
          <w:szCs w:val="21"/>
        </w:rPr>
        <w:t>.</w:t>
      </w:r>
      <w:r w:rsidRPr="00DF10EB">
        <w:rPr>
          <w:rFonts w:asciiTheme="minorHAnsi" w:hAnsiTheme="minorHAnsi" w:cstheme="minorHAnsi"/>
          <w:sz w:val="21"/>
          <w:szCs w:val="21"/>
        </w:rPr>
        <w:t xml:space="preserve"> </w:t>
      </w:r>
    </w:p>
    <w:p w14:paraId="5CBD135C" w14:textId="68D33D62" w:rsidR="00115D8C" w:rsidRPr="00DF10EB" w:rsidRDefault="00115D8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II – Estudo Técnico Preliminar</w:t>
      </w:r>
      <w:r w:rsidR="002E3B6C" w:rsidRPr="00DF10EB">
        <w:rPr>
          <w:rFonts w:asciiTheme="minorHAnsi" w:hAnsiTheme="minorHAnsi" w:cstheme="minorHAnsi"/>
          <w:sz w:val="21"/>
          <w:szCs w:val="21"/>
        </w:rPr>
        <w:t>.</w:t>
      </w:r>
    </w:p>
    <w:p w14:paraId="5C9C9FD7" w14:textId="5240E93A" w:rsidR="00115D8C" w:rsidRPr="00DF10EB" w:rsidRDefault="00115D8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III – Modelo de Proposta Comercial</w:t>
      </w:r>
      <w:r w:rsidR="002E3B6C" w:rsidRPr="00DF10EB">
        <w:rPr>
          <w:rFonts w:asciiTheme="minorHAnsi" w:hAnsiTheme="minorHAnsi" w:cstheme="minorHAnsi"/>
          <w:sz w:val="21"/>
          <w:szCs w:val="21"/>
        </w:rPr>
        <w:t>.</w:t>
      </w:r>
    </w:p>
    <w:p w14:paraId="7FACD8C3" w14:textId="7D6F2452" w:rsidR="00115D8C" w:rsidRPr="00DF10EB" w:rsidRDefault="00115D8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IV – Declaração Geral</w:t>
      </w:r>
      <w:r w:rsidR="002E3B6C" w:rsidRPr="00DF10EB">
        <w:rPr>
          <w:rFonts w:asciiTheme="minorHAnsi" w:hAnsiTheme="minorHAnsi" w:cstheme="minorHAnsi"/>
          <w:sz w:val="21"/>
          <w:szCs w:val="21"/>
        </w:rPr>
        <w:t>.</w:t>
      </w:r>
    </w:p>
    <w:p w14:paraId="0EB04E9B" w14:textId="55F5203D" w:rsidR="002E3B6C" w:rsidRPr="00DF10EB" w:rsidRDefault="002E3B6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ANEXO V – Declaração de empresa de Pequeno Porte. </w:t>
      </w:r>
    </w:p>
    <w:p w14:paraId="1A0CB475" w14:textId="6CE85A32" w:rsidR="004E1140" w:rsidRPr="00DF10EB" w:rsidRDefault="00115D8C"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V</w:t>
      </w:r>
      <w:r w:rsidR="00A73613" w:rsidRPr="00DF10EB">
        <w:rPr>
          <w:rFonts w:asciiTheme="minorHAnsi" w:hAnsiTheme="minorHAnsi" w:cstheme="minorHAnsi"/>
          <w:sz w:val="21"/>
          <w:szCs w:val="21"/>
        </w:rPr>
        <w:t>I</w:t>
      </w:r>
      <w:r w:rsidRPr="00DF10EB">
        <w:rPr>
          <w:rFonts w:asciiTheme="minorHAnsi" w:hAnsiTheme="minorHAnsi" w:cstheme="minorHAnsi"/>
          <w:sz w:val="21"/>
          <w:szCs w:val="21"/>
        </w:rPr>
        <w:t xml:space="preserve"> – Minuta de </w:t>
      </w:r>
      <w:r w:rsidR="00C32F86" w:rsidRPr="00DF10EB">
        <w:rPr>
          <w:rFonts w:asciiTheme="minorHAnsi" w:hAnsiTheme="minorHAnsi" w:cstheme="minorHAnsi"/>
          <w:sz w:val="21"/>
          <w:szCs w:val="21"/>
        </w:rPr>
        <w:t>contrato</w:t>
      </w:r>
      <w:r w:rsidR="002E3B6C" w:rsidRPr="00DF10EB">
        <w:rPr>
          <w:rFonts w:asciiTheme="minorHAnsi" w:hAnsiTheme="minorHAnsi" w:cstheme="minorHAnsi"/>
          <w:sz w:val="21"/>
          <w:szCs w:val="21"/>
        </w:rPr>
        <w:t>.</w:t>
      </w:r>
      <w:r w:rsidR="00C32F86" w:rsidRPr="00DF10EB">
        <w:rPr>
          <w:rFonts w:asciiTheme="minorHAnsi" w:hAnsiTheme="minorHAnsi" w:cstheme="minorHAnsi"/>
          <w:sz w:val="21"/>
          <w:szCs w:val="21"/>
        </w:rPr>
        <w:t xml:space="preserve"> </w:t>
      </w:r>
      <w:r w:rsidRPr="00DF10EB">
        <w:rPr>
          <w:rFonts w:asciiTheme="minorHAnsi" w:hAnsiTheme="minorHAnsi" w:cstheme="minorHAnsi"/>
          <w:sz w:val="21"/>
          <w:szCs w:val="21"/>
        </w:rPr>
        <w:t xml:space="preserve"> </w:t>
      </w:r>
    </w:p>
    <w:p w14:paraId="5E974E89" w14:textId="28D9104C" w:rsidR="00115D8C" w:rsidRPr="00DF10EB" w:rsidRDefault="004E1140" w:rsidP="00B01F82">
      <w:pPr>
        <w:pStyle w:val="Default"/>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ANEXO VI</w:t>
      </w:r>
      <w:r w:rsidR="00A73613" w:rsidRPr="00DF10EB">
        <w:rPr>
          <w:rFonts w:asciiTheme="minorHAnsi" w:hAnsiTheme="minorHAnsi" w:cstheme="minorHAnsi"/>
          <w:sz w:val="21"/>
          <w:szCs w:val="21"/>
        </w:rPr>
        <w:t>I</w:t>
      </w:r>
      <w:r w:rsidRPr="00DF10EB">
        <w:rPr>
          <w:rFonts w:asciiTheme="minorHAnsi" w:hAnsiTheme="minorHAnsi" w:cstheme="minorHAnsi"/>
          <w:sz w:val="21"/>
          <w:szCs w:val="21"/>
        </w:rPr>
        <w:t xml:space="preserve"> – Termo de Ciência e Notificação</w:t>
      </w:r>
      <w:r w:rsidR="002E3B6C" w:rsidRPr="00DF10EB">
        <w:rPr>
          <w:rFonts w:asciiTheme="minorHAnsi" w:hAnsiTheme="minorHAnsi" w:cstheme="minorHAnsi"/>
          <w:sz w:val="21"/>
          <w:szCs w:val="21"/>
        </w:rPr>
        <w:t>.</w:t>
      </w:r>
      <w:r w:rsidRPr="00DF10EB">
        <w:rPr>
          <w:rFonts w:asciiTheme="minorHAnsi" w:hAnsiTheme="minorHAnsi" w:cstheme="minorHAnsi"/>
          <w:sz w:val="21"/>
          <w:szCs w:val="21"/>
        </w:rPr>
        <w:t xml:space="preserve"> </w:t>
      </w:r>
    </w:p>
    <w:p w14:paraId="1ADB7DA3" w14:textId="77777777" w:rsidR="00EB7837" w:rsidRPr="00DF167C" w:rsidRDefault="00EB7837" w:rsidP="00B01F82">
      <w:pPr>
        <w:pStyle w:val="Default"/>
        <w:spacing w:line="276" w:lineRule="auto"/>
        <w:jc w:val="both"/>
        <w:rPr>
          <w:rFonts w:asciiTheme="minorHAnsi" w:hAnsiTheme="minorHAnsi" w:cstheme="minorHAnsi"/>
          <w:sz w:val="22"/>
          <w:szCs w:val="22"/>
        </w:rPr>
      </w:pPr>
    </w:p>
    <w:p w14:paraId="6ECDC68A" w14:textId="77777777" w:rsidR="00D85C19" w:rsidRPr="00DF167C" w:rsidRDefault="00D85C19" w:rsidP="00B01F82">
      <w:pPr>
        <w:pStyle w:val="Default"/>
        <w:spacing w:line="276" w:lineRule="auto"/>
        <w:jc w:val="both"/>
        <w:rPr>
          <w:rFonts w:asciiTheme="minorHAnsi" w:hAnsiTheme="minorHAnsi" w:cstheme="minorHAnsi"/>
          <w:sz w:val="22"/>
          <w:szCs w:val="22"/>
        </w:rPr>
      </w:pPr>
    </w:p>
    <w:p w14:paraId="00A0DF8E" w14:textId="60BB533D" w:rsidR="00FD24B6" w:rsidRPr="00DF167C" w:rsidRDefault="00C25085" w:rsidP="00B01F82">
      <w:pPr>
        <w:autoSpaceDE w:val="0"/>
        <w:autoSpaceDN w:val="0"/>
        <w:adjustRightInd w:val="0"/>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Santa Branca, </w:t>
      </w:r>
      <w:r w:rsidR="006216BD">
        <w:rPr>
          <w:rFonts w:asciiTheme="minorHAnsi" w:hAnsiTheme="minorHAnsi" w:cstheme="minorHAnsi"/>
          <w:sz w:val="22"/>
          <w:szCs w:val="22"/>
        </w:rPr>
        <w:t>10</w:t>
      </w:r>
      <w:r w:rsidR="00EB2425" w:rsidRPr="00DF167C">
        <w:rPr>
          <w:rFonts w:asciiTheme="minorHAnsi" w:hAnsiTheme="minorHAnsi" w:cstheme="minorHAnsi"/>
          <w:sz w:val="22"/>
          <w:szCs w:val="22"/>
        </w:rPr>
        <w:t xml:space="preserve"> de</w:t>
      </w:r>
      <w:r w:rsidR="006216BD">
        <w:rPr>
          <w:rFonts w:asciiTheme="minorHAnsi" w:hAnsiTheme="minorHAnsi" w:cstheme="minorHAnsi"/>
          <w:sz w:val="22"/>
          <w:szCs w:val="22"/>
        </w:rPr>
        <w:t xml:space="preserve"> novembro </w:t>
      </w:r>
      <w:r w:rsidR="00EB2425" w:rsidRPr="00DF167C">
        <w:rPr>
          <w:rFonts w:asciiTheme="minorHAnsi" w:hAnsiTheme="minorHAnsi" w:cstheme="minorHAnsi"/>
          <w:sz w:val="22"/>
          <w:szCs w:val="22"/>
        </w:rPr>
        <w:t>de 202</w:t>
      </w:r>
      <w:r w:rsidR="005E0810" w:rsidRPr="00DF167C">
        <w:rPr>
          <w:rFonts w:asciiTheme="minorHAnsi" w:hAnsiTheme="minorHAnsi" w:cstheme="minorHAnsi"/>
          <w:sz w:val="22"/>
          <w:szCs w:val="22"/>
        </w:rPr>
        <w:t>5</w:t>
      </w:r>
      <w:r w:rsidR="00EB2425" w:rsidRPr="00DF167C">
        <w:rPr>
          <w:rFonts w:asciiTheme="minorHAnsi" w:hAnsiTheme="minorHAnsi" w:cstheme="minorHAnsi"/>
          <w:sz w:val="22"/>
          <w:szCs w:val="22"/>
        </w:rPr>
        <w:t>.</w:t>
      </w:r>
    </w:p>
    <w:p w14:paraId="6B0D92AD" w14:textId="77777777" w:rsidR="00A824EF" w:rsidRPr="00DF167C" w:rsidRDefault="00A824EF" w:rsidP="00B01F82">
      <w:pPr>
        <w:autoSpaceDE w:val="0"/>
        <w:autoSpaceDN w:val="0"/>
        <w:adjustRightInd w:val="0"/>
        <w:spacing w:line="276" w:lineRule="auto"/>
        <w:jc w:val="center"/>
        <w:rPr>
          <w:rFonts w:asciiTheme="minorHAnsi" w:hAnsiTheme="minorHAnsi" w:cstheme="minorHAnsi"/>
          <w:sz w:val="22"/>
          <w:szCs w:val="22"/>
        </w:rPr>
      </w:pPr>
    </w:p>
    <w:p w14:paraId="02C0E9DE" w14:textId="77777777" w:rsidR="00A824EF" w:rsidRDefault="00A824EF" w:rsidP="00B01F82">
      <w:pPr>
        <w:autoSpaceDE w:val="0"/>
        <w:autoSpaceDN w:val="0"/>
        <w:adjustRightInd w:val="0"/>
        <w:spacing w:line="276" w:lineRule="auto"/>
        <w:jc w:val="center"/>
        <w:rPr>
          <w:rFonts w:asciiTheme="minorHAnsi" w:hAnsiTheme="minorHAnsi" w:cstheme="minorHAnsi"/>
          <w:sz w:val="22"/>
          <w:szCs w:val="22"/>
        </w:rPr>
      </w:pPr>
    </w:p>
    <w:p w14:paraId="713D0E85" w14:textId="77777777" w:rsidR="00C25085" w:rsidRPr="00DF167C" w:rsidRDefault="00C25085" w:rsidP="00B01F82">
      <w:pPr>
        <w:autoSpaceDE w:val="0"/>
        <w:autoSpaceDN w:val="0"/>
        <w:adjustRightInd w:val="0"/>
        <w:spacing w:line="276" w:lineRule="auto"/>
        <w:jc w:val="center"/>
        <w:rPr>
          <w:rFonts w:asciiTheme="minorHAnsi" w:hAnsiTheme="minorHAnsi" w:cstheme="minorHAnsi"/>
          <w:sz w:val="22"/>
          <w:szCs w:val="22"/>
        </w:rPr>
      </w:pPr>
    </w:p>
    <w:p w14:paraId="292D24F0" w14:textId="77777777" w:rsidR="000523A0" w:rsidRPr="00DF167C" w:rsidRDefault="000523A0"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DF167C" w:rsidRDefault="00EB2425" w:rsidP="00B01F82">
      <w:pPr>
        <w:autoSpaceDE w:val="0"/>
        <w:autoSpaceDN w:val="0"/>
        <w:adjustRightInd w:val="0"/>
        <w:spacing w:line="276" w:lineRule="auto"/>
        <w:jc w:val="center"/>
        <w:rPr>
          <w:rFonts w:asciiTheme="minorHAnsi" w:hAnsiTheme="minorHAnsi" w:cstheme="minorHAnsi"/>
          <w:sz w:val="22"/>
          <w:szCs w:val="22"/>
        </w:rPr>
      </w:pPr>
      <w:r w:rsidRPr="00DF167C">
        <w:rPr>
          <w:rFonts w:asciiTheme="minorHAnsi" w:hAnsiTheme="minorHAnsi" w:cstheme="minorHAnsi"/>
          <w:sz w:val="22"/>
          <w:szCs w:val="22"/>
        </w:rPr>
        <w:t>__________________________________</w:t>
      </w:r>
    </w:p>
    <w:p w14:paraId="2FD4D934" w14:textId="77777777" w:rsidR="00EB2425" w:rsidRPr="00DF167C" w:rsidRDefault="00EB2425" w:rsidP="00B01F82">
      <w:pPr>
        <w:autoSpaceDE w:val="0"/>
        <w:autoSpaceDN w:val="0"/>
        <w:adjustRightInd w:val="0"/>
        <w:spacing w:line="276" w:lineRule="auto"/>
        <w:jc w:val="center"/>
        <w:rPr>
          <w:rFonts w:asciiTheme="minorHAnsi" w:hAnsiTheme="minorHAnsi" w:cstheme="minorHAnsi"/>
          <w:sz w:val="22"/>
          <w:szCs w:val="22"/>
        </w:rPr>
      </w:pPr>
      <w:r w:rsidRPr="00DF167C">
        <w:rPr>
          <w:rFonts w:asciiTheme="minorHAnsi" w:hAnsiTheme="minorHAnsi" w:cstheme="minorHAnsi"/>
          <w:sz w:val="22"/>
          <w:szCs w:val="22"/>
        </w:rPr>
        <w:t>Adriano Marchesani Levorin</w:t>
      </w:r>
    </w:p>
    <w:p w14:paraId="139D7E27" w14:textId="77777777" w:rsidR="00EB2425" w:rsidRPr="00DF167C" w:rsidRDefault="00EB2425" w:rsidP="00B01F82">
      <w:pPr>
        <w:autoSpaceDE w:val="0"/>
        <w:autoSpaceDN w:val="0"/>
        <w:adjustRightInd w:val="0"/>
        <w:spacing w:line="276" w:lineRule="auto"/>
        <w:jc w:val="center"/>
        <w:rPr>
          <w:rFonts w:asciiTheme="minorHAnsi" w:hAnsiTheme="minorHAnsi" w:cstheme="minorHAnsi"/>
          <w:sz w:val="22"/>
          <w:szCs w:val="22"/>
        </w:rPr>
      </w:pPr>
      <w:r w:rsidRPr="00DF167C">
        <w:rPr>
          <w:rFonts w:asciiTheme="minorHAnsi" w:hAnsiTheme="minorHAnsi" w:cstheme="minorHAnsi"/>
          <w:sz w:val="22"/>
          <w:szCs w:val="22"/>
        </w:rPr>
        <w:t>Prefeito Municipal</w:t>
      </w:r>
    </w:p>
    <w:p w14:paraId="3DD8963B" w14:textId="77777777" w:rsidR="00A824EF" w:rsidRPr="00DF167C" w:rsidRDefault="00A824EF" w:rsidP="00B01F82">
      <w:pPr>
        <w:autoSpaceDE w:val="0"/>
        <w:autoSpaceDN w:val="0"/>
        <w:adjustRightInd w:val="0"/>
        <w:spacing w:line="276" w:lineRule="auto"/>
        <w:jc w:val="center"/>
        <w:rPr>
          <w:rFonts w:asciiTheme="minorHAnsi" w:hAnsiTheme="minorHAnsi" w:cstheme="minorHAnsi"/>
          <w:sz w:val="22"/>
          <w:szCs w:val="22"/>
        </w:rPr>
      </w:pPr>
    </w:p>
    <w:p w14:paraId="4322D7BA" w14:textId="77777777" w:rsidR="005D03E0" w:rsidRPr="00DF167C" w:rsidRDefault="005D03E0" w:rsidP="00B01F82">
      <w:pPr>
        <w:autoSpaceDE w:val="0"/>
        <w:autoSpaceDN w:val="0"/>
        <w:adjustRightInd w:val="0"/>
        <w:spacing w:line="276" w:lineRule="auto"/>
        <w:jc w:val="center"/>
        <w:rPr>
          <w:rFonts w:asciiTheme="minorHAnsi" w:hAnsiTheme="minorHAnsi" w:cstheme="minorHAnsi"/>
          <w:sz w:val="22"/>
          <w:szCs w:val="22"/>
        </w:rPr>
      </w:pPr>
    </w:p>
    <w:p w14:paraId="60DF4781" w14:textId="77777777" w:rsidR="00EB7837" w:rsidRDefault="00EB7837" w:rsidP="00EB7837">
      <w:pPr>
        <w:autoSpaceDE w:val="0"/>
        <w:autoSpaceDN w:val="0"/>
        <w:adjustRightInd w:val="0"/>
        <w:spacing w:line="276" w:lineRule="auto"/>
        <w:rPr>
          <w:rFonts w:asciiTheme="minorHAnsi" w:hAnsiTheme="minorHAnsi" w:cstheme="minorHAnsi"/>
          <w:sz w:val="22"/>
          <w:szCs w:val="22"/>
        </w:rPr>
      </w:pPr>
    </w:p>
    <w:p w14:paraId="7FD50F66"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01081351"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14124735"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3E393E59"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3686F685"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51299F3D"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49F47880"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4D573130"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1624C51E"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03CDAC41"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6F69DD8B"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7DD8944F"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4454B590"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4E0BBCD7"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6007AAD3"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7B0D8961"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5B5FCC36"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39C32E22"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5E921ECB" w14:textId="77777777" w:rsidR="00DF10EB" w:rsidRDefault="00DF10EB" w:rsidP="00EB7837">
      <w:pPr>
        <w:autoSpaceDE w:val="0"/>
        <w:autoSpaceDN w:val="0"/>
        <w:adjustRightInd w:val="0"/>
        <w:spacing w:line="276" w:lineRule="auto"/>
        <w:rPr>
          <w:rFonts w:asciiTheme="minorHAnsi" w:hAnsiTheme="minorHAnsi" w:cstheme="minorHAnsi"/>
          <w:sz w:val="22"/>
          <w:szCs w:val="22"/>
        </w:rPr>
      </w:pPr>
    </w:p>
    <w:p w14:paraId="694687AC" w14:textId="77777777" w:rsidR="00DF10EB" w:rsidRPr="00DF167C" w:rsidRDefault="00DF10EB" w:rsidP="00EB7837">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DF10EB"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lastRenderedPageBreak/>
              <w:t>ANEXO I</w:t>
            </w:r>
          </w:p>
          <w:p w14:paraId="1933AA06" w14:textId="4C6D83C0"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t>TERMO DE REFERÊNCIA</w:t>
            </w:r>
          </w:p>
        </w:tc>
      </w:tr>
    </w:tbl>
    <w:p w14:paraId="2E966C83" w14:textId="124AC7D8" w:rsidR="005058EC" w:rsidRPr="00DF10EB" w:rsidRDefault="005B2CE5" w:rsidP="00172177">
      <w:pPr>
        <w:pStyle w:val="Default"/>
        <w:jc w:val="both"/>
        <w:rPr>
          <w:rFonts w:asciiTheme="minorHAnsi" w:hAnsiTheme="minorHAnsi" w:cstheme="minorHAnsi"/>
          <w:sz w:val="21"/>
          <w:szCs w:val="21"/>
        </w:rPr>
      </w:pPr>
      <w:r w:rsidRPr="00DF10EB">
        <w:rPr>
          <w:rFonts w:asciiTheme="minorHAnsi" w:hAnsiTheme="minorHAnsi" w:cstheme="minorHAnsi"/>
          <w:b/>
          <w:bCs/>
          <w:color w:val="C8201E"/>
          <w:sz w:val="21"/>
          <w:szCs w:val="21"/>
        </w:rPr>
        <w:t>HAVENDO DIVERGÊNCIA ENTRE A ESPECIFICAÇÃO DO SISTEMA E A DO EDITAL,</w:t>
      </w:r>
      <w:r w:rsidR="00172177" w:rsidRPr="00DF10EB">
        <w:rPr>
          <w:rFonts w:asciiTheme="minorHAnsi" w:hAnsiTheme="minorHAnsi" w:cstheme="minorHAnsi"/>
          <w:sz w:val="21"/>
          <w:szCs w:val="21"/>
        </w:rPr>
        <w:t xml:space="preserve"> </w:t>
      </w:r>
      <w:r w:rsidRPr="00DF10EB">
        <w:rPr>
          <w:rFonts w:asciiTheme="minorHAnsi" w:hAnsiTheme="minorHAnsi" w:cstheme="minorHAnsi"/>
          <w:b/>
          <w:bCs/>
          <w:color w:val="C8201E"/>
          <w:sz w:val="21"/>
          <w:szCs w:val="21"/>
        </w:rPr>
        <w:t>PREVALECERÁ A DO EDITAL</w:t>
      </w:r>
    </w:p>
    <w:p w14:paraId="15ECF6EB" w14:textId="77777777" w:rsidR="005B2CE5" w:rsidRPr="00DF10EB" w:rsidRDefault="005B2CE5" w:rsidP="005B2CE5">
      <w:pPr>
        <w:pStyle w:val="Default"/>
        <w:rPr>
          <w:rFonts w:asciiTheme="minorHAnsi" w:hAnsiTheme="minorHAnsi" w:cstheme="minorHAnsi"/>
          <w:sz w:val="21"/>
          <w:szCs w:val="21"/>
        </w:rPr>
      </w:pPr>
    </w:p>
    <w:p w14:paraId="4E5AD7B5" w14:textId="74BDCBDD" w:rsidR="005B2CE5" w:rsidRPr="00DF10EB" w:rsidRDefault="00E24AA7" w:rsidP="00E24AA7">
      <w:pPr>
        <w:pStyle w:val="Default"/>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 xml:space="preserve">PROCESSO Nº </w:t>
      </w:r>
      <w:r w:rsidR="00EB7837" w:rsidRPr="00DF10EB">
        <w:rPr>
          <w:rFonts w:asciiTheme="minorHAnsi" w:hAnsiTheme="minorHAnsi" w:cstheme="minorHAnsi"/>
          <w:b/>
          <w:bCs/>
          <w:color w:val="auto"/>
          <w:sz w:val="21"/>
          <w:szCs w:val="21"/>
        </w:rPr>
        <w:t>2694/2025</w:t>
      </w:r>
      <w:r w:rsidRPr="00DF10EB">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DF10EB">
        <w:rPr>
          <w:rFonts w:asciiTheme="minorHAnsi" w:hAnsiTheme="minorHAnsi" w:cstheme="minorHAnsi"/>
          <w:b/>
          <w:bCs/>
          <w:color w:val="auto"/>
          <w:sz w:val="21"/>
          <w:szCs w:val="21"/>
        </w:rPr>
        <w:t xml:space="preserve">. </w:t>
      </w:r>
    </w:p>
    <w:p w14:paraId="74E1B03C" w14:textId="22A810F2" w:rsidR="00E24AA7" w:rsidRPr="00DF10EB"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DF10EB">
        <w:rPr>
          <w:rFonts w:asciiTheme="minorHAnsi" w:hAnsiTheme="minorHAnsi" w:cstheme="minorHAnsi"/>
          <w:b/>
          <w:bCs/>
          <w:sz w:val="21"/>
          <w:szCs w:val="21"/>
        </w:rPr>
        <w:t xml:space="preserve">OBJETO: </w:t>
      </w:r>
      <w:r w:rsidR="00022BCD" w:rsidRPr="00DF10EB">
        <w:rPr>
          <w:rFonts w:asciiTheme="minorHAnsi" w:hAnsiTheme="minorHAnsi" w:cstheme="minorHAnsi"/>
          <w:b/>
          <w:sz w:val="21"/>
          <w:szCs w:val="21"/>
          <w:shd w:val="clear" w:color="auto" w:fill="FFFFFF"/>
        </w:rPr>
        <w:t xml:space="preserve">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 </w:t>
      </w:r>
    </w:p>
    <w:p w14:paraId="654E2CAB" w14:textId="77777777" w:rsidR="005B2CE5" w:rsidRPr="00DF10EB" w:rsidRDefault="005B2CE5" w:rsidP="005B2CE5">
      <w:pPr>
        <w:pStyle w:val="Default"/>
        <w:rPr>
          <w:rFonts w:asciiTheme="minorHAnsi" w:hAnsiTheme="minorHAnsi" w:cstheme="minorHAnsi"/>
          <w:sz w:val="21"/>
          <w:szCs w:val="21"/>
        </w:rPr>
      </w:pPr>
    </w:p>
    <w:p w14:paraId="147DB8C6" w14:textId="77777777" w:rsidR="00A4774A" w:rsidRPr="00DF10EB" w:rsidRDefault="00A4774A" w:rsidP="00A4774A">
      <w:pPr>
        <w:spacing w:after="120"/>
        <w:ind w:right="282"/>
        <w:jc w:val="center"/>
        <w:rPr>
          <w:rFonts w:asciiTheme="minorHAnsi" w:hAnsiTheme="minorHAnsi" w:cstheme="minorHAnsi"/>
          <w:b/>
          <w:sz w:val="21"/>
          <w:szCs w:val="21"/>
        </w:rPr>
      </w:pPr>
      <w:r w:rsidRPr="00DF10EB">
        <w:rPr>
          <w:rFonts w:asciiTheme="minorHAnsi" w:hAnsiTheme="minorHAnsi" w:cstheme="minorHAnsi"/>
          <w:b/>
          <w:sz w:val="21"/>
          <w:szCs w:val="21"/>
        </w:rPr>
        <w:t>TERMO DE REFERÊNCIA</w:t>
      </w:r>
    </w:p>
    <w:p w14:paraId="05BD9CAA" w14:textId="035AD449" w:rsidR="00F44903" w:rsidRPr="00DF10EB" w:rsidRDefault="00A4774A" w:rsidP="003809F3">
      <w:pPr>
        <w:spacing w:after="120"/>
        <w:ind w:right="282"/>
        <w:jc w:val="center"/>
        <w:rPr>
          <w:rFonts w:asciiTheme="minorHAnsi" w:hAnsiTheme="minorHAnsi" w:cstheme="minorHAnsi"/>
          <w:b/>
          <w:sz w:val="21"/>
          <w:szCs w:val="21"/>
        </w:rPr>
      </w:pPr>
      <w:r w:rsidRPr="00DF10EB">
        <w:rPr>
          <w:rFonts w:asciiTheme="minorHAnsi" w:hAnsiTheme="minorHAnsi" w:cstheme="minorHAnsi"/>
          <w:b/>
          <w:sz w:val="21"/>
          <w:szCs w:val="21"/>
        </w:rPr>
        <w:t>SERVIÇOS SEM DEDICAÇÃO EXCLUSIVA DE MÃO-DE-OBRA</w:t>
      </w:r>
    </w:p>
    <w:p w14:paraId="7C090869" w14:textId="77777777" w:rsidR="00385824" w:rsidRPr="00DF10EB" w:rsidRDefault="00385824" w:rsidP="00115B7A">
      <w:pPr>
        <w:pStyle w:val="Nivel01"/>
        <w:numPr>
          <w:ilvl w:val="0"/>
          <w:numId w:val="31"/>
        </w:numPr>
        <w:rPr>
          <w:rFonts w:asciiTheme="minorHAnsi" w:hAnsiTheme="minorHAnsi" w:cstheme="minorHAnsi"/>
          <w:sz w:val="21"/>
          <w:szCs w:val="21"/>
        </w:rPr>
      </w:pPr>
      <w:r w:rsidRPr="00DF10EB">
        <w:rPr>
          <w:rFonts w:asciiTheme="minorHAnsi" w:hAnsiTheme="minorHAnsi" w:cstheme="minorHAnsi"/>
          <w:sz w:val="21"/>
          <w:szCs w:val="21"/>
        </w:rPr>
        <w:t>CONDIÇÕES GERAIS DA CONTRATAÇÃO</w:t>
      </w:r>
    </w:p>
    <w:p w14:paraId="6158734F" w14:textId="3BE33560" w:rsidR="00385824" w:rsidRPr="00DF10EB" w:rsidRDefault="00385824" w:rsidP="00115B7A">
      <w:pPr>
        <w:pStyle w:val="Ttulo2"/>
        <w:numPr>
          <w:ilvl w:val="0"/>
          <w:numId w:val="44"/>
        </w:numPr>
        <w:tabs>
          <w:tab w:val="left" w:pos="426"/>
        </w:tabs>
        <w:autoSpaceDE w:val="0"/>
        <w:autoSpaceDN w:val="0"/>
        <w:adjustRightInd w:val="0"/>
        <w:spacing w:line="276" w:lineRule="auto"/>
        <w:ind w:left="0" w:firstLine="0"/>
        <w:jc w:val="both"/>
        <w:rPr>
          <w:rFonts w:asciiTheme="minorHAnsi" w:eastAsiaTheme="minorEastAsia" w:hAnsiTheme="minorHAnsi" w:cstheme="minorHAnsi"/>
          <w:color w:val="000000"/>
          <w:sz w:val="21"/>
          <w:szCs w:val="21"/>
          <w:lang w:eastAsia="pt-BR"/>
        </w:rPr>
      </w:pPr>
      <w:r w:rsidRPr="00DF10EB">
        <w:rPr>
          <w:rFonts w:asciiTheme="minorHAnsi" w:eastAsiaTheme="minorEastAsia" w:hAnsiTheme="minorHAnsi" w:cstheme="minorHAnsi"/>
          <w:color w:val="000000"/>
          <w:sz w:val="21"/>
          <w:szCs w:val="21"/>
          <w:lang w:eastAsia="pt-BR"/>
        </w:rPr>
        <w:t>Contratação de rede de conectividade de internet, fornecendo conectividade banda larga, conectividade dedicada com IP fixo e rede de Wi-Fi público, por 12 (doze) meses, contemplando também serviços de manutenção nos locais e endereços listados, conforme especificações mínimas do presente termo de referência, para os setores administrativos e demais secretarias desta municipalidade, nos termos da tabela abaixo, conforme condições e exigências estabelecidas neste instrumento.</w:t>
      </w:r>
    </w:p>
    <w:p w14:paraId="3EB3D92E" w14:textId="78A841E6" w:rsidR="00385824" w:rsidRPr="00DF10EB" w:rsidRDefault="003809F3" w:rsidP="003809F3">
      <w:pPr>
        <w:pStyle w:val="Nivel01"/>
        <w:rPr>
          <w:rFonts w:asciiTheme="minorHAnsi" w:hAnsiTheme="minorHAnsi" w:cstheme="minorHAnsi"/>
          <w:sz w:val="21"/>
          <w:szCs w:val="21"/>
        </w:rPr>
      </w:pPr>
      <w:r w:rsidRPr="00DF10EB">
        <w:rPr>
          <w:rFonts w:asciiTheme="minorHAnsi" w:hAnsiTheme="minorHAnsi" w:cstheme="minorHAnsi"/>
          <w:sz w:val="21"/>
          <w:szCs w:val="21"/>
        </w:rPr>
        <w:t xml:space="preserve"> </w:t>
      </w:r>
      <w:r w:rsidR="00385824" w:rsidRPr="00DF10EB">
        <w:rPr>
          <w:rFonts w:asciiTheme="minorHAnsi" w:hAnsiTheme="minorHAnsi" w:cstheme="minorHAnsi"/>
          <w:sz w:val="21"/>
          <w:szCs w:val="21"/>
        </w:rPr>
        <w:t>DESCRIÇÃO DO LOTE, ESPECIFICAÇÕES, QUANTIDADES E PREÇOS MÁXIMOS FIXADOS.</w:t>
      </w:r>
    </w:p>
    <w:tbl>
      <w:tblPr>
        <w:tblW w:w="9776" w:type="dxa"/>
        <w:tblCellMar>
          <w:left w:w="70" w:type="dxa"/>
          <w:right w:w="70" w:type="dxa"/>
        </w:tblCellMar>
        <w:tblLook w:val="04A0" w:firstRow="1" w:lastRow="0" w:firstColumn="1" w:lastColumn="0" w:noHBand="0" w:noVBand="1"/>
      </w:tblPr>
      <w:tblGrid>
        <w:gridCol w:w="526"/>
        <w:gridCol w:w="1444"/>
        <w:gridCol w:w="3056"/>
        <w:gridCol w:w="1272"/>
        <w:gridCol w:w="951"/>
        <w:gridCol w:w="1110"/>
        <w:gridCol w:w="1417"/>
      </w:tblGrid>
      <w:tr w:rsidR="003809F3" w:rsidRPr="003809F3" w14:paraId="139FCAA1" w14:textId="77777777" w:rsidTr="003809F3">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4BED960D" w14:textId="77777777" w:rsidR="003809F3" w:rsidRPr="003809F3" w:rsidRDefault="003809F3" w:rsidP="003809F3">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74A25B91" w14:textId="77777777" w:rsidR="003809F3" w:rsidRPr="003809F3" w:rsidRDefault="003809F3" w:rsidP="003809F3">
            <w:pPr>
              <w:jc w:val="center"/>
              <w:rPr>
                <w:rFonts w:ascii="Tahoma" w:hAnsi="Tahoma" w:cs="Tahoma"/>
                <w:sz w:val="16"/>
                <w:szCs w:val="16"/>
              </w:rPr>
            </w:pPr>
            <w:r w:rsidRPr="003809F3">
              <w:rPr>
                <w:rFonts w:ascii="Tahoma" w:hAnsi="Tahoma" w:cs="Tahoma"/>
                <w:sz w:val="16"/>
                <w:szCs w:val="16"/>
              </w:rPr>
              <w:t>Valores estimados do processo</w:t>
            </w:r>
          </w:p>
        </w:tc>
      </w:tr>
      <w:tr w:rsidR="003809F3" w:rsidRPr="003809F3" w14:paraId="330EA3B9" w14:textId="77777777" w:rsidTr="003809F3">
        <w:trPr>
          <w:trHeight w:val="255"/>
        </w:trPr>
        <w:tc>
          <w:tcPr>
            <w:tcW w:w="526" w:type="dxa"/>
            <w:tcBorders>
              <w:top w:val="nil"/>
              <w:left w:val="single" w:sz="4" w:space="0" w:color="auto"/>
              <w:bottom w:val="single" w:sz="4" w:space="0" w:color="auto"/>
              <w:right w:val="single" w:sz="4" w:space="0" w:color="auto"/>
            </w:tcBorders>
            <w:hideMark/>
          </w:tcPr>
          <w:p w14:paraId="742D4D30" w14:textId="77777777" w:rsidR="003809F3" w:rsidRPr="003809F3" w:rsidRDefault="003809F3" w:rsidP="003809F3">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08F72E51" w14:textId="77777777" w:rsidR="003809F3" w:rsidRPr="003809F3" w:rsidRDefault="003809F3" w:rsidP="003809F3">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0DB880EB" w14:textId="77777777" w:rsidR="003809F3" w:rsidRPr="003809F3" w:rsidRDefault="003809F3" w:rsidP="003809F3">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7A366047" w14:textId="77777777" w:rsidR="003809F3" w:rsidRPr="003809F3" w:rsidRDefault="003809F3" w:rsidP="003809F3">
            <w:pPr>
              <w:rPr>
                <w:rFonts w:ascii="Tahoma" w:hAnsi="Tahoma" w:cs="Tahoma"/>
                <w:sz w:val="16"/>
                <w:szCs w:val="16"/>
              </w:rPr>
            </w:pPr>
            <w:r w:rsidRPr="003809F3">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13188ABE" w14:textId="77777777" w:rsidR="003809F3" w:rsidRPr="003809F3" w:rsidRDefault="003809F3" w:rsidP="003809F3">
            <w:pPr>
              <w:rPr>
                <w:rFonts w:ascii="Tahoma" w:hAnsi="Tahoma" w:cs="Tahoma"/>
                <w:sz w:val="16"/>
                <w:szCs w:val="16"/>
              </w:rPr>
            </w:pPr>
            <w:r w:rsidRPr="003809F3">
              <w:rPr>
                <w:rFonts w:ascii="Tahoma" w:hAnsi="Tahoma" w:cs="Tahoma"/>
                <w:sz w:val="16"/>
                <w:szCs w:val="16"/>
              </w:rPr>
              <w:t>Quantidade</w:t>
            </w:r>
          </w:p>
        </w:tc>
        <w:tc>
          <w:tcPr>
            <w:tcW w:w="1110" w:type="dxa"/>
            <w:tcBorders>
              <w:top w:val="nil"/>
              <w:left w:val="nil"/>
              <w:bottom w:val="single" w:sz="4" w:space="0" w:color="auto"/>
              <w:right w:val="single" w:sz="4" w:space="0" w:color="auto"/>
            </w:tcBorders>
            <w:hideMark/>
          </w:tcPr>
          <w:p w14:paraId="2F8F53BF" w14:textId="77777777" w:rsidR="003809F3" w:rsidRPr="003809F3" w:rsidRDefault="003809F3" w:rsidP="003809F3">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288C8D1F" w14:textId="77777777" w:rsidR="003809F3" w:rsidRPr="003809F3" w:rsidRDefault="003809F3" w:rsidP="003809F3">
            <w:pPr>
              <w:rPr>
                <w:rFonts w:ascii="Tahoma" w:hAnsi="Tahoma" w:cs="Tahoma"/>
                <w:sz w:val="16"/>
                <w:szCs w:val="16"/>
              </w:rPr>
            </w:pPr>
            <w:r w:rsidRPr="003809F3">
              <w:rPr>
                <w:rFonts w:ascii="Tahoma" w:hAnsi="Tahoma" w:cs="Tahoma"/>
                <w:sz w:val="16"/>
                <w:szCs w:val="16"/>
              </w:rPr>
              <w:t>Valor total</w:t>
            </w:r>
          </w:p>
        </w:tc>
      </w:tr>
      <w:tr w:rsidR="003809F3" w:rsidRPr="003809F3" w14:paraId="39F853C4" w14:textId="77777777" w:rsidTr="003809F3">
        <w:trPr>
          <w:trHeight w:val="846"/>
        </w:trPr>
        <w:tc>
          <w:tcPr>
            <w:tcW w:w="526" w:type="dxa"/>
            <w:tcBorders>
              <w:top w:val="nil"/>
              <w:left w:val="single" w:sz="4" w:space="0" w:color="auto"/>
              <w:bottom w:val="single" w:sz="4" w:space="0" w:color="auto"/>
              <w:right w:val="single" w:sz="4" w:space="0" w:color="auto"/>
            </w:tcBorders>
            <w:hideMark/>
          </w:tcPr>
          <w:p w14:paraId="53ABB24B"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hideMark/>
          </w:tcPr>
          <w:p w14:paraId="7CE3C906"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SERVIÇOS - SERVIÇO DE ACESSO A INTERNET</w:t>
            </w:r>
          </w:p>
        </w:tc>
        <w:tc>
          <w:tcPr>
            <w:tcW w:w="3056" w:type="dxa"/>
            <w:tcBorders>
              <w:top w:val="nil"/>
              <w:left w:val="nil"/>
              <w:bottom w:val="single" w:sz="4" w:space="0" w:color="auto"/>
              <w:right w:val="single" w:sz="4" w:space="0" w:color="auto"/>
            </w:tcBorders>
            <w:hideMark/>
          </w:tcPr>
          <w:p w14:paraId="49A3ECF5" w14:textId="50AB1AB5" w:rsidR="003809F3" w:rsidRPr="003809F3" w:rsidRDefault="003809F3" w:rsidP="003809F3">
            <w:pPr>
              <w:rPr>
                <w:rFonts w:ascii="Tahoma" w:hAnsi="Tahoma" w:cs="Tahoma"/>
                <w:sz w:val="16"/>
                <w:szCs w:val="16"/>
              </w:rPr>
            </w:pPr>
            <w:r w:rsidRPr="003809F3">
              <w:rPr>
                <w:rFonts w:ascii="Tahoma" w:hAnsi="Tahoma" w:cs="Tahoma"/>
                <w:sz w:val="16"/>
                <w:szCs w:val="16"/>
              </w:rPr>
              <w:t>56 PONTOS - LINK DE ACESSO Á INTERNET DE 500MBPS, COM POSSIBILIDADE DE VPN/BRIDGE (incluso instalação</w:t>
            </w:r>
            <w:r>
              <w:rPr>
                <w:rFonts w:ascii="Tahoma" w:hAnsi="Tahoma" w:cs="Tahoma"/>
                <w:sz w:val="16"/>
                <w:szCs w:val="16"/>
              </w:rPr>
              <w:t xml:space="preserve"> </w:t>
            </w:r>
            <w:r w:rsidRPr="003809F3">
              <w:rPr>
                <w:rFonts w:ascii="Tahoma" w:hAnsi="Tahoma" w:cs="Tahoma"/>
                <w:sz w:val="16"/>
                <w:szCs w:val="16"/>
              </w:rPr>
              <w:t>e configuração)</w:t>
            </w:r>
          </w:p>
        </w:tc>
        <w:tc>
          <w:tcPr>
            <w:tcW w:w="1272" w:type="dxa"/>
            <w:tcBorders>
              <w:top w:val="nil"/>
              <w:left w:val="nil"/>
              <w:bottom w:val="single" w:sz="4" w:space="0" w:color="auto"/>
              <w:right w:val="single" w:sz="4" w:space="0" w:color="auto"/>
            </w:tcBorders>
            <w:hideMark/>
          </w:tcPr>
          <w:p w14:paraId="30C63D8F" w14:textId="77777777" w:rsidR="003809F3" w:rsidRPr="003809F3" w:rsidRDefault="003809F3" w:rsidP="003809F3">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40346686"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56</w:t>
            </w:r>
          </w:p>
        </w:tc>
        <w:tc>
          <w:tcPr>
            <w:tcW w:w="1110" w:type="dxa"/>
            <w:tcBorders>
              <w:top w:val="nil"/>
              <w:left w:val="nil"/>
              <w:bottom w:val="single" w:sz="4" w:space="0" w:color="auto"/>
              <w:right w:val="single" w:sz="4" w:space="0" w:color="auto"/>
            </w:tcBorders>
            <w:hideMark/>
          </w:tcPr>
          <w:p w14:paraId="354DF8C6"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R$ 2.433,12</w:t>
            </w:r>
          </w:p>
        </w:tc>
        <w:tc>
          <w:tcPr>
            <w:tcW w:w="1417" w:type="dxa"/>
            <w:tcBorders>
              <w:top w:val="nil"/>
              <w:left w:val="nil"/>
              <w:bottom w:val="single" w:sz="4" w:space="0" w:color="auto"/>
              <w:right w:val="single" w:sz="4" w:space="0" w:color="auto"/>
            </w:tcBorders>
            <w:hideMark/>
          </w:tcPr>
          <w:p w14:paraId="0B4D9275"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R$ 136.254,72</w:t>
            </w:r>
          </w:p>
        </w:tc>
      </w:tr>
      <w:tr w:rsidR="003809F3" w:rsidRPr="003809F3" w14:paraId="1A42BA15" w14:textId="77777777" w:rsidTr="003809F3">
        <w:trPr>
          <w:trHeight w:val="270"/>
        </w:trPr>
        <w:tc>
          <w:tcPr>
            <w:tcW w:w="526" w:type="dxa"/>
            <w:tcBorders>
              <w:top w:val="nil"/>
              <w:left w:val="single" w:sz="4" w:space="0" w:color="auto"/>
              <w:bottom w:val="single" w:sz="4" w:space="0" w:color="auto"/>
              <w:right w:val="single" w:sz="4" w:space="0" w:color="auto"/>
            </w:tcBorders>
            <w:hideMark/>
          </w:tcPr>
          <w:p w14:paraId="06B26810"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2</w:t>
            </w:r>
          </w:p>
        </w:tc>
        <w:tc>
          <w:tcPr>
            <w:tcW w:w="1444" w:type="dxa"/>
            <w:tcBorders>
              <w:top w:val="nil"/>
              <w:left w:val="nil"/>
              <w:bottom w:val="single" w:sz="4" w:space="0" w:color="auto"/>
              <w:right w:val="single" w:sz="4" w:space="0" w:color="auto"/>
            </w:tcBorders>
            <w:hideMark/>
          </w:tcPr>
          <w:p w14:paraId="054EE9D5"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SERVIÇOS - SERVIÇO DE ACESSO A INTERNET</w:t>
            </w:r>
          </w:p>
        </w:tc>
        <w:tc>
          <w:tcPr>
            <w:tcW w:w="3056" w:type="dxa"/>
            <w:tcBorders>
              <w:top w:val="nil"/>
              <w:left w:val="nil"/>
              <w:bottom w:val="single" w:sz="4" w:space="0" w:color="auto"/>
              <w:right w:val="single" w:sz="4" w:space="0" w:color="auto"/>
            </w:tcBorders>
            <w:hideMark/>
          </w:tcPr>
          <w:p w14:paraId="3F6D56D0" w14:textId="623C2042" w:rsidR="003809F3" w:rsidRPr="003809F3" w:rsidRDefault="003809F3" w:rsidP="003809F3">
            <w:pPr>
              <w:rPr>
                <w:rFonts w:ascii="Tahoma" w:hAnsi="Tahoma" w:cs="Tahoma"/>
                <w:sz w:val="16"/>
                <w:szCs w:val="16"/>
              </w:rPr>
            </w:pPr>
            <w:r w:rsidRPr="003809F3">
              <w:rPr>
                <w:rFonts w:ascii="Tahoma" w:hAnsi="Tahoma" w:cs="Tahoma"/>
                <w:sz w:val="16"/>
                <w:szCs w:val="16"/>
              </w:rPr>
              <w:t>2 UNIDADES MENSAL - LINK DE ACESSO Á INTERNET DE 500MBPS, LINK DEDICADO, COM IP FIXO E POSSIBILIDADE DE VPN/BRIDGE (incluso instalação e configuração)</w:t>
            </w:r>
          </w:p>
        </w:tc>
        <w:tc>
          <w:tcPr>
            <w:tcW w:w="1272" w:type="dxa"/>
            <w:tcBorders>
              <w:top w:val="nil"/>
              <w:left w:val="nil"/>
              <w:bottom w:val="single" w:sz="4" w:space="0" w:color="auto"/>
              <w:right w:val="single" w:sz="4" w:space="0" w:color="auto"/>
            </w:tcBorders>
            <w:hideMark/>
          </w:tcPr>
          <w:p w14:paraId="60A83982" w14:textId="77777777" w:rsidR="003809F3" w:rsidRPr="003809F3" w:rsidRDefault="003809F3" w:rsidP="003809F3">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30B32929"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2</w:t>
            </w:r>
          </w:p>
        </w:tc>
        <w:tc>
          <w:tcPr>
            <w:tcW w:w="1110" w:type="dxa"/>
            <w:tcBorders>
              <w:top w:val="nil"/>
              <w:left w:val="nil"/>
              <w:bottom w:val="single" w:sz="4" w:space="0" w:color="auto"/>
              <w:right w:val="single" w:sz="4" w:space="0" w:color="auto"/>
            </w:tcBorders>
            <w:hideMark/>
          </w:tcPr>
          <w:p w14:paraId="643EEA2D"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R$ 16.677,48</w:t>
            </w:r>
          </w:p>
        </w:tc>
        <w:tc>
          <w:tcPr>
            <w:tcW w:w="1417" w:type="dxa"/>
            <w:tcBorders>
              <w:top w:val="nil"/>
              <w:left w:val="nil"/>
              <w:bottom w:val="single" w:sz="4" w:space="0" w:color="auto"/>
              <w:right w:val="single" w:sz="4" w:space="0" w:color="auto"/>
            </w:tcBorders>
            <w:hideMark/>
          </w:tcPr>
          <w:p w14:paraId="5CAAA9D8"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R$ 33.354,96</w:t>
            </w:r>
          </w:p>
        </w:tc>
      </w:tr>
      <w:tr w:rsidR="003809F3" w:rsidRPr="003809F3" w14:paraId="737A0D79" w14:textId="77777777" w:rsidTr="003809F3">
        <w:trPr>
          <w:trHeight w:val="270"/>
        </w:trPr>
        <w:tc>
          <w:tcPr>
            <w:tcW w:w="526" w:type="dxa"/>
            <w:tcBorders>
              <w:top w:val="nil"/>
              <w:left w:val="single" w:sz="4" w:space="0" w:color="auto"/>
              <w:bottom w:val="single" w:sz="4" w:space="0" w:color="auto"/>
              <w:right w:val="single" w:sz="4" w:space="0" w:color="auto"/>
            </w:tcBorders>
            <w:hideMark/>
          </w:tcPr>
          <w:p w14:paraId="0CE97FB7"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3</w:t>
            </w:r>
          </w:p>
        </w:tc>
        <w:tc>
          <w:tcPr>
            <w:tcW w:w="1444" w:type="dxa"/>
            <w:tcBorders>
              <w:top w:val="nil"/>
              <w:left w:val="nil"/>
              <w:bottom w:val="single" w:sz="4" w:space="0" w:color="auto"/>
              <w:right w:val="single" w:sz="4" w:space="0" w:color="auto"/>
            </w:tcBorders>
            <w:hideMark/>
          </w:tcPr>
          <w:p w14:paraId="74D538EA"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32F55402" w14:textId="29F5667E" w:rsidR="003809F3" w:rsidRPr="003809F3" w:rsidRDefault="003809F3" w:rsidP="003809F3">
            <w:pPr>
              <w:rPr>
                <w:rFonts w:ascii="Tahoma" w:hAnsi="Tahoma" w:cs="Tahoma"/>
                <w:sz w:val="16"/>
                <w:szCs w:val="16"/>
              </w:rPr>
            </w:pPr>
            <w:r w:rsidRPr="003809F3">
              <w:rPr>
                <w:rFonts w:ascii="Tahoma" w:hAnsi="Tahoma" w:cs="Tahoma"/>
                <w:sz w:val="16"/>
                <w:szCs w:val="16"/>
              </w:rPr>
              <w:t>MONITORAMENTO DE REDE (NOC) (incluso</w:t>
            </w:r>
            <w:r>
              <w:rPr>
                <w:rFonts w:ascii="Tahoma" w:hAnsi="Tahoma" w:cs="Tahoma"/>
                <w:sz w:val="16"/>
                <w:szCs w:val="16"/>
              </w:rPr>
              <w:t xml:space="preserve"> a</w:t>
            </w:r>
            <w:r w:rsidRPr="003809F3">
              <w:rPr>
                <w:rFonts w:ascii="Tahoma" w:hAnsi="Tahoma" w:cs="Tahoma"/>
                <w:sz w:val="16"/>
                <w:szCs w:val="16"/>
              </w:rPr>
              <w:t xml:space="preserve"> instalação, software, treinamento, suporte técnico e materiais necessários para instalação)</w:t>
            </w:r>
          </w:p>
        </w:tc>
        <w:tc>
          <w:tcPr>
            <w:tcW w:w="1272" w:type="dxa"/>
            <w:tcBorders>
              <w:top w:val="nil"/>
              <w:left w:val="nil"/>
              <w:bottom w:val="single" w:sz="4" w:space="0" w:color="auto"/>
              <w:right w:val="single" w:sz="4" w:space="0" w:color="auto"/>
            </w:tcBorders>
            <w:hideMark/>
          </w:tcPr>
          <w:p w14:paraId="08A492E4" w14:textId="77777777" w:rsidR="003809F3" w:rsidRPr="003809F3" w:rsidRDefault="003809F3" w:rsidP="003809F3">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2CA3F737"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hideMark/>
          </w:tcPr>
          <w:p w14:paraId="294FD046"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R$ 5.419,87</w:t>
            </w:r>
          </w:p>
        </w:tc>
        <w:tc>
          <w:tcPr>
            <w:tcW w:w="1417" w:type="dxa"/>
            <w:tcBorders>
              <w:top w:val="nil"/>
              <w:left w:val="nil"/>
              <w:bottom w:val="single" w:sz="4" w:space="0" w:color="auto"/>
              <w:right w:val="single" w:sz="4" w:space="0" w:color="auto"/>
            </w:tcBorders>
            <w:hideMark/>
          </w:tcPr>
          <w:p w14:paraId="75F5D85B"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R$ 65.038,44</w:t>
            </w:r>
          </w:p>
        </w:tc>
      </w:tr>
      <w:tr w:rsidR="003809F3" w:rsidRPr="003809F3" w14:paraId="6F8393B5" w14:textId="77777777" w:rsidTr="003809F3">
        <w:trPr>
          <w:trHeight w:val="270"/>
        </w:trPr>
        <w:tc>
          <w:tcPr>
            <w:tcW w:w="526" w:type="dxa"/>
            <w:tcBorders>
              <w:top w:val="nil"/>
              <w:left w:val="single" w:sz="4" w:space="0" w:color="auto"/>
              <w:bottom w:val="single" w:sz="4" w:space="0" w:color="auto"/>
              <w:right w:val="single" w:sz="4" w:space="0" w:color="auto"/>
            </w:tcBorders>
            <w:hideMark/>
          </w:tcPr>
          <w:p w14:paraId="2C63C2E2"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4</w:t>
            </w:r>
          </w:p>
        </w:tc>
        <w:tc>
          <w:tcPr>
            <w:tcW w:w="1444" w:type="dxa"/>
            <w:tcBorders>
              <w:top w:val="nil"/>
              <w:left w:val="nil"/>
              <w:bottom w:val="single" w:sz="4" w:space="0" w:color="auto"/>
              <w:right w:val="single" w:sz="4" w:space="0" w:color="auto"/>
            </w:tcBorders>
            <w:hideMark/>
          </w:tcPr>
          <w:p w14:paraId="0A382F8C"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2884C05D" w14:textId="3217137E" w:rsidR="003809F3" w:rsidRPr="003809F3" w:rsidRDefault="003809F3" w:rsidP="003809F3">
            <w:pPr>
              <w:rPr>
                <w:rFonts w:ascii="Tahoma" w:hAnsi="Tahoma" w:cs="Tahoma"/>
                <w:sz w:val="16"/>
                <w:szCs w:val="16"/>
              </w:rPr>
            </w:pPr>
            <w:r w:rsidRPr="003809F3">
              <w:rPr>
                <w:rFonts w:ascii="Tahoma" w:hAnsi="Tahoma" w:cs="Tahoma"/>
                <w:sz w:val="16"/>
                <w:szCs w:val="16"/>
              </w:rPr>
              <w:t>SERVIÇO DE FORNECIMENTO EM COMODATO, INSTALAÇÃO E CONFIGURAÇÃO DE WIFI-OUTDOOR (INCLUSO POSTE METÁLICO E CAIXA DE EQUIPAMENTOS E NOBREAK 600 VA)</w:t>
            </w:r>
          </w:p>
        </w:tc>
        <w:tc>
          <w:tcPr>
            <w:tcW w:w="1272" w:type="dxa"/>
            <w:tcBorders>
              <w:top w:val="nil"/>
              <w:left w:val="nil"/>
              <w:bottom w:val="single" w:sz="4" w:space="0" w:color="auto"/>
              <w:right w:val="single" w:sz="4" w:space="0" w:color="auto"/>
            </w:tcBorders>
            <w:hideMark/>
          </w:tcPr>
          <w:p w14:paraId="07D47399"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 ÚNICO</w:t>
            </w:r>
          </w:p>
        </w:tc>
        <w:tc>
          <w:tcPr>
            <w:tcW w:w="951" w:type="dxa"/>
            <w:tcBorders>
              <w:top w:val="nil"/>
              <w:left w:val="nil"/>
              <w:bottom w:val="single" w:sz="4" w:space="0" w:color="auto"/>
              <w:right w:val="single" w:sz="4" w:space="0" w:color="auto"/>
            </w:tcBorders>
            <w:hideMark/>
          </w:tcPr>
          <w:p w14:paraId="7C6376D1"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4</w:t>
            </w:r>
          </w:p>
        </w:tc>
        <w:tc>
          <w:tcPr>
            <w:tcW w:w="1110" w:type="dxa"/>
            <w:tcBorders>
              <w:top w:val="nil"/>
              <w:left w:val="nil"/>
              <w:bottom w:val="single" w:sz="4" w:space="0" w:color="auto"/>
              <w:right w:val="single" w:sz="4" w:space="0" w:color="auto"/>
            </w:tcBorders>
            <w:hideMark/>
          </w:tcPr>
          <w:p w14:paraId="0ED21FA6"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R$ 2.595,25</w:t>
            </w:r>
          </w:p>
        </w:tc>
        <w:tc>
          <w:tcPr>
            <w:tcW w:w="1417" w:type="dxa"/>
            <w:tcBorders>
              <w:top w:val="nil"/>
              <w:left w:val="nil"/>
              <w:bottom w:val="single" w:sz="4" w:space="0" w:color="auto"/>
              <w:right w:val="single" w:sz="4" w:space="0" w:color="auto"/>
            </w:tcBorders>
            <w:hideMark/>
          </w:tcPr>
          <w:p w14:paraId="2E14D030"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R$ 10.381,00</w:t>
            </w:r>
          </w:p>
        </w:tc>
      </w:tr>
      <w:tr w:rsidR="003809F3" w:rsidRPr="003809F3" w14:paraId="0DF06AA7" w14:textId="77777777" w:rsidTr="003809F3">
        <w:trPr>
          <w:trHeight w:val="270"/>
        </w:trPr>
        <w:tc>
          <w:tcPr>
            <w:tcW w:w="526" w:type="dxa"/>
            <w:tcBorders>
              <w:top w:val="nil"/>
              <w:left w:val="single" w:sz="4" w:space="0" w:color="auto"/>
              <w:bottom w:val="single" w:sz="4" w:space="0" w:color="auto"/>
              <w:right w:val="single" w:sz="4" w:space="0" w:color="auto"/>
            </w:tcBorders>
            <w:hideMark/>
          </w:tcPr>
          <w:p w14:paraId="25C67187"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5</w:t>
            </w:r>
          </w:p>
        </w:tc>
        <w:tc>
          <w:tcPr>
            <w:tcW w:w="1444" w:type="dxa"/>
            <w:tcBorders>
              <w:top w:val="nil"/>
              <w:left w:val="nil"/>
              <w:bottom w:val="single" w:sz="4" w:space="0" w:color="auto"/>
              <w:right w:val="single" w:sz="4" w:space="0" w:color="auto"/>
            </w:tcBorders>
            <w:hideMark/>
          </w:tcPr>
          <w:p w14:paraId="48FE1BBD" w14:textId="77777777" w:rsidR="003809F3" w:rsidRPr="003809F3" w:rsidRDefault="003809F3" w:rsidP="003809F3">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577AF761" w14:textId="6E142735" w:rsidR="003809F3" w:rsidRPr="003809F3" w:rsidRDefault="003809F3" w:rsidP="003809F3">
            <w:pPr>
              <w:rPr>
                <w:rFonts w:ascii="Tahoma" w:hAnsi="Tahoma" w:cs="Tahoma"/>
                <w:sz w:val="16"/>
                <w:szCs w:val="16"/>
              </w:rPr>
            </w:pPr>
            <w:r w:rsidRPr="003809F3">
              <w:rPr>
                <w:rFonts w:ascii="Tahoma" w:hAnsi="Tahoma" w:cs="Tahoma"/>
                <w:sz w:val="16"/>
                <w:szCs w:val="16"/>
              </w:rPr>
              <w:t>SOFTWARE PORTAL CAPTIVE PARA AUTENTICAÇÃO DE USUÁRIOS COMO INSTALAÇÃO, configuração testes e ativação de servidor fornecido em comodato.</w:t>
            </w:r>
          </w:p>
        </w:tc>
        <w:tc>
          <w:tcPr>
            <w:tcW w:w="1272" w:type="dxa"/>
            <w:tcBorders>
              <w:top w:val="nil"/>
              <w:left w:val="nil"/>
              <w:bottom w:val="single" w:sz="4" w:space="0" w:color="auto"/>
              <w:right w:val="single" w:sz="4" w:space="0" w:color="auto"/>
            </w:tcBorders>
            <w:hideMark/>
          </w:tcPr>
          <w:p w14:paraId="23711649" w14:textId="77777777" w:rsidR="003809F3" w:rsidRPr="003809F3" w:rsidRDefault="003809F3" w:rsidP="003809F3">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4470C463"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hideMark/>
          </w:tcPr>
          <w:p w14:paraId="352AE9F3"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R$ 1.604,66</w:t>
            </w:r>
          </w:p>
        </w:tc>
        <w:tc>
          <w:tcPr>
            <w:tcW w:w="1417" w:type="dxa"/>
            <w:tcBorders>
              <w:top w:val="nil"/>
              <w:left w:val="nil"/>
              <w:bottom w:val="single" w:sz="4" w:space="0" w:color="auto"/>
              <w:right w:val="single" w:sz="4" w:space="0" w:color="auto"/>
            </w:tcBorders>
            <w:hideMark/>
          </w:tcPr>
          <w:p w14:paraId="4A5DDCE7" w14:textId="77777777" w:rsidR="003809F3" w:rsidRPr="003809F3" w:rsidRDefault="003809F3" w:rsidP="003809F3">
            <w:pPr>
              <w:jc w:val="right"/>
              <w:rPr>
                <w:rFonts w:ascii="Tahoma" w:hAnsi="Tahoma" w:cs="Tahoma"/>
                <w:sz w:val="16"/>
                <w:szCs w:val="16"/>
              </w:rPr>
            </w:pPr>
            <w:r w:rsidRPr="003809F3">
              <w:rPr>
                <w:rFonts w:ascii="Tahoma" w:hAnsi="Tahoma" w:cs="Tahoma"/>
                <w:sz w:val="16"/>
                <w:szCs w:val="16"/>
              </w:rPr>
              <w:t>R$ 19.256,00</w:t>
            </w:r>
          </w:p>
        </w:tc>
      </w:tr>
      <w:tr w:rsidR="003809F3" w:rsidRPr="003809F3" w14:paraId="7439C6D5" w14:textId="77777777" w:rsidTr="003809F3">
        <w:trPr>
          <w:trHeight w:val="255"/>
        </w:trPr>
        <w:tc>
          <w:tcPr>
            <w:tcW w:w="526" w:type="dxa"/>
            <w:tcBorders>
              <w:top w:val="nil"/>
              <w:left w:val="single" w:sz="4" w:space="0" w:color="auto"/>
              <w:bottom w:val="single" w:sz="4" w:space="0" w:color="auto"/>
              <w:right w:val="single" w:sz="4" w:space="0" w:color="auto"/>
            </w:tcBorders>
            <w:hideMark/>
          </w:tcPr>
          <w:p w14:paraId="5B384F40"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1A452823"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3056" w:type="dxa"/>
            <w:tcBorders>
              <w:top w:val="nil"/>
              <w:left w:val="nil"/>
              <w:bottom w:val="single" w:sz="4" w:space="0" w:color="auto"/>
              <w:right w:val="single" w:sz="4" w:space="0" w:color="auto"/>
            </w:tcBorders>
            <w:hideMark/>
          </w:tcPr>
          <w:p w14:paraId="6A21910B"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24C63408"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62C6D2FF"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1110" w:type="dxa"/>
            <w:tcBorders>
              <w:top w:val="nil"/>
              <w:left w:val="nil"/>
              <w:bottom w:val="single" w:sz="4" w:space="0" w:color="auto"/>
              <w:right w:val="single" w:sz="4" w:space="0" w:color="auto"/>
            </w:tcBorders>
            <w:hideMark/>
          </w:tcPr>
          <w:p w14:paraId="00997468" w14:textId="77777777" w:rsidR="003809F3" w:rsidRPr="003809F3" w:rsidRDefault="003809F3" w:rsidP="003809F3">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1A135F3F" w14:textId="77777777" w:rsidR="003809F3" w:rsidRPr="003809F3" w:rsidRDefault="003809F3" w:rsidP="003809F3">
            <w:pPr>
              <w:jc w:val="right"/>
              <w:rPr>
                <w:rFonts w:ascii="Tahoma" w:hAnsi="Tahoma" w:cs="Tahoma"/>
                <w:b/>
                <w:bCs/>
                <w:sz w:val="16"/>
                <w:szCs w:val="16"/>
              </w:rPr>
            </w:pPr>
            <w:r w:rsidRPr="003809F3">
              <w:rPr>
                <w:rFonts w:ascii="Tahoma" w:hAnsi="Tahoma" w:cs="Tahoma"/>
                <w:b/>
                <w:bCs/>
                <w:sz w:val="16"/>
                <w:szCs w:val="16"/>
              </w:rPr>
              <w:t>R$ 264.285,12</w:t>
            </w:r>
          </w:p>
        </w:tc>
      </w:tr>
    </w:tbl>
    <w:p w14:paraId="059A2D9E" w14:textId="083E27F8" w:rsidR="00385824" w:rsidRPr="00356DD9" w:rsidRDefault="00356DD9" w:rsidP="00356DD9">
      <w:pPr>
        <w:spacing w:line="276" w:lineRule="auto"/>
        <w:jc w:val="center"/>
        <w:rPr>
          <w:rFonts w:asciiTheme="minorHAnsi" w:hAnsiTheme="minorHAnsi" w:cstheme="minorHAnsi"/>
          <w:b/>
          <w:bCs/>
          <w:color w:val="EE0000"/>
          <w:sz w:val="21"/>
          <w:szCs w:val="21"/>
        </w:rPr>
      </w:pPr>
      <w:r w:rsidRPr="00356DD9">
        <w:rPr>
          <w:rFonts w:asciiTheme="minorHAnsi" w:hAnsiTheme="minorHAnsi" w:cstheme="minorHAnsi"/>
          <w:b/>
          <w:bCs/>
          <w:color w:val="EE0000"/>
          <w:sz w:val="21"/>
          <w:szCs w:val="21"/>
        </w:rPr>
        <w:t>O julgamento será o menor preço global do lote.</w:t>
      </w:r>
    </w:p>
    <w:p w14:paraId="06D4BED3" w14:textId="77777777" w:rsidR="00385824" w:rsidRPr="003809F3" w:rsidRDefault="00385824" w:rsidP="00115B7A">
      <w:pPr>
        <w:pStyle w:val="Nivel2"/>
        <w:numPr>
          <w:ilvl w:val="0"/>
          <w:numId w:val="44"/>
        </w:numPr>
        <w:tabs>
          <w:tab w:val="left" w:pos="426"/>
        </w:tabs>
        <w:ind w:left="0" w:firstLine="0"/>
        <w:rPr>
          <w:rFonts w:asciiTheme="minorHAnsi" w:hAnsiTheme="minorHAnsi" w:cstheme="minorHAnsi"/>
          <w:sz w:val="21"/>
          <w:szCs w:val="21"/>
        </w:rPr>
      </w:pPr>
      <w:r w:rsidRPr="003809F3">
        <w:rPr>
          <w:rFonts w:asciiTheme="minorHAnsi" w:hAnsiTheme="minorHAnsi" w:cstheme="minorHAnsi"/>
          <w:sz w:val="21"/>
          <w:szCs w:val="21"/>
        </w:rPr>
        <w:t>O(s) serviço(s) objeto desta contratação são caracterizados como comuns.</w:t>
      </w:r>
    </w:p>
    <w:p w14:paraId="2AA94F83" w14:textId="77777777" w:rsidR="00385824" w:rsidRPr="00DF10EB" w:rsidRDefault="00385824" w:rsidP="00115B7A">
      <w:pPr>
        <w:pStyle w:val="Nivel2"/>
        <w:numPr>
          <w:ilvl w:val="0"/>
          <w:numId w:val="44"/>
        </w:numPr>
        <w:tabs>
          <w:tab w:val="left" w:pos="426"/>
        </w:tabs>
        <w:ind w:left="0" w:firstLine="0"/>
        <w:rPr>
          <w:rFonts w:asciiTheme="minorHAnsi" w:hAnsiTheme="minorHAnsi" w:cstheme="minorHAnsi"/>
          <w:sz w:val="21"/>
          <w:szCs w:val="21"/>
        </w:rPr>
      </w:pPr>
      <w:r w:rsidRPr="00DF10EB">
        <w:rPr>
          <w:rFonts w:asciiTheme="minorHAnsi" w:hAnsiTheme="minorHAnsi" w:cstheme="minorHAnsi"/>
          <w:sz w:val="21"/>
          <w:szCs w:val="21"/>
        </w:rPr>
        <w:lastRenderedPageBreak/>
        <w:t xml:space="preserve">O prazo de vigência da contratação é de </w:t>
      </w:r>
      <w:r w:rsidRPr="00DF10EB">
        <w:rPr>
          <w:rFonts w:asciiTheme="minorHAnsi" w:hAnsiTheme="minorHAnsi" w:cstheme="minorHAnsi"/>
          <w:b/>
          <w:color w:val="auto"/>
          <w:sz w:val="21"/>
          <w:szCs w:val="21"/>
        </w:rPr>
        <w:t>12 meses</w:t>
      </w:r>
      <w:r w:rsidRPr="00DF10EB">
        <w:rPr>
          <w:rFonts w:asciiTheme="minorHAnsi" w:hAnsiTheme="minorHAnsi" w:cstheme="minorHAnsi"/>
          <w:color w:val="FF0000"/>
          <w:sz w:val="21"/>
          <w:szCs w:val="21"/>
        </w:rPr>
        <w:t xml:space="preserve"> </w:t>
      </w:r>
      <w:r w:rsidRPr="00DF10EB">
        <w:rPr>
          <w:rFonts w:asciiTheme="minorHAnsi" w:hAnsiTheme="minorHAnsi" w:cstheme="minorHAnsi"/>
          <w:sz w:val="21"/>
          <w:szCs w:val="21"/>
        </w:rPr>
        <w:t>contados da assinatura do contrato, na forma do art. 105 da Lei n.º 14.133, de 2021.</w:t>
      </w:r>
    </w:p>
    <w:p w14:paraId="3C5C2A88" w14:textId="77777777" w:rsidR="00385824" w:rsidRPr="00DF10EB" w:rsidRDefault="00385824" w:rsidP="00115B7A">
      <w:pPr>
        <w:pStyle w:val="Nivel2"/>
        <w:numPr>
          <w:ilvl w:val="0"/>
          <w:numId w:val="44"/>
        </w:numPr>
        <w:tabs>
          <w:tab w:val="left" w:pos="426"/>
        </w:tabs>
        <w:ind w:left="0" w:firstLine="0"/>
        <w:rPr>
          <w:rFonts w:asciiTheme="minorHAnsi" w:hAnsiTheme="minorHAnsi" w:cstheme="minorHAnsi"/>
          <w:sz w:val="21"/>
          <w:szCs w:val="21"/>
        </w:rPr>
      </w:pPr>
      <w:r w:rsidRPr="00DF10EB">
        <w:rPr>
          <w:rFonts w:asciiTheme="minorHAnsi" w:hAnsiTheme="minorHAnsi" w:cstheme="minorHAnsi"/>
          <w:sz w:val="21"/>
          <w:szCs w:val="21"/>
        </w:rPr>
        <w:t>O Contrato oferecerá maior detalhamento das regras que serão aplicadas em relação à vigência da contratação.</w:t>
      </w:r>
    </w:p>
    <w:p w14:paraId="36D88A5C" w14:textId="77777777" w:rsidR="00385824" w:rsidRPr="00DF10EB" w:rsidRDefault="00385824" w:rsidP="00385824">
      <w:pPr>
        <w:pStyle w:val="Nivel2"/>
        <w:numPr>
          <w:ilvl w:val="0"/>
          <w:numId w:val="0"/>
        </w:numPr>
        <w:tabs>
          <w:tab w:val="left" w:pos="426"/>
        </w:tabs>
        <w:rPr>
          <w:rFonts w:asciiTheme="minorHAnsi" w:hAnsiTheme="minorHAnsi" w:cstheme="minorHAnsi"/>
          <w:sz w:val="21"/>
          <w:szCs w:val="21"/>
        </w:rPr>
      </w:pPr>
    </w:p>
    <w:p w14:paraId="2C40B4EE" w14:textId="77777777" w:rsidR="00385824" w:rsidRPr="00DF10EB" w:rsidRDefault="00385824" w:rsidP="003809F3">
      <w:pPr>
        <w:pStyle w:val="Nivel01"/>
        <w:rPr>
          <w:rFonts w:asciiTheme="minorHAnsi" w:hAnsiTheme="minorHAnsi" w:cstheme="minorHAnsi"/>
          <w:sz w:val="21"/>
          <w:szCs w:val="21"/>
        </w:rPr>
      </w:pPr>
      <w:r w:rsidRPr="00DF10EB">
        <w:rPr>
          <w:rFonts w:asciiTheme="minorHAnsi" w:hAnsiTheme="minorHAnsi" w:cstheme="minorHAnsi"/>
          <w:sz w:val="21"/>
          <w:szCs w:val="21"/>
        </w:rPr>
        <w:t>2. FUNDAMENTAÇÃO E DESCRIÇÃO DA NECESSIDADE DA CONTRATAÇÃO</w:t>
      </w:r>
    </w:p>
    <w:p w14:paraId="4969C934" w14:textId="77777777" w:rsidR="00385824" w:rsidRPr="00DF10EB" w:rsidRDefault="00385824" w:rsidP="00385824">
      <w:pPr>
        <w:pStyle w:val="Nivel2"/>
        <w:numPr>
          <w:ilvl w:val="0"/>
          <w:numId w:val="0"/>
        </w:numPr>
        <w:spacing w:before="0" w:after="0"/>
        <w:rPr>
          <w:rFonts w:asciiTheme="minorHAnsi" w:hAnsiTheme="minorHAnsi" w:cstheme="minorHAnsi"/>
          <w:sz w:val="21"/>
          <w:szCs w:val="21"/>
        </w:rPr>
      </w:pPr>
      <w:r w:rsidRPr="00DF10EB">
        <w:rPr>
          <w:rFonts w:asciiTheme="minorHAnsi" w:hAnsiTheme="minorHAnsi" w:cstheme="minorHAnsi"/>
          <w:sz w:val="21"/>
          <w:szCs w:val="21"/>
        </w:rPr>
        <w:t>2.1 A fundamentação da contratação e de seus quantitativos se encontra pormenorizada em tópico específico do Estudo Técnico Preliminar, vinculado a este Termo de Referência.</w:t>
      </w:r>
    </w:p>
    <w:p w14:paraId="7A58B950" w14:textId="77777777" w:rsidR="00385824" w:rsidRPr="00DF10EB" w:rsidRDefault="00385824" w:rsidP="00385824">
      <w:pPr>
        <w:pStyle w:val="Nivel2"/>
        <w:numPr>
          <w:ilvl w:val="0"/>
          <w:numId w:val="0"/>
        </w:numPr>
        <w:spacing w:before="0" w:after="0"/>
        <w:rPr>
          <w:rFonts w:asciiTheme="minorHAnsi" w:hAnsiTheme="minorHAnsi" w:cstheme="minorHAnsi"/>
          <w:sz w:val="21"/>
          <w:szCs w:val="21"/>
        </w:rPr>
      </w:pPr>
      <w:r w:rsidRPr="00DF10EB">
        <w:rPr>
          <w:rFonts w:asciiTheme="minorHAnsi" w:hAnsiTheme="minorHAnsi" w:cstheme="minorHAnsi"/>
          <w:sz w:val="21"/>
          <w:szCs w:val="21"/>
        </w:rPr>
        <w:t xml:space="preserve">2.2   O objeto da contratação está previsto no Plano de Contratações Anual </w:t>
      </w:r>
      <w:r w:rsidRPr="00DF10EB">
        <w:rPr>
          <w:rFonts w:asciiTheme="minorHAnsi" w:hAnsiTheme="minorHAnsi" w:cstheme="minorHAnsi"/>
          <w:color w:val="auto"/>
          <w:sz w:val="21"/>
          <w:szCs w:val="21"/>
        </w:rPr>
        <w:t>2025.</w:t>
      </w:r>
    </w:p>
    <w:p w14:paraId="38CA21B5" w14:textId="77777777" w:rsidR="00385824" w:rsidRPr="00DF10EB" w:rsidRDefault="00385824" w:rsidP="00385824">
      <w:pPr>
        <w:spacing w:line="276" w:lineRule="auto"/>
        <w:rPr>
          <w:rFonts w:asciiTheme="minorHAnsi" w:hAnsiTheme="minorHAnsi" w:cstheme="minorHAnsi"/>
          <w:sz w:val="21"/>
          <w:szCs w:val="21"/>
        </w:rPr>
      </w:pPr>
    </w:p>
    <w:p w14:paraId="3D7BE91B" w14:textId="77777777" w:rsidR="00385824" w:rsidRPr="00DF10EB" w:rsidRDefault="00385824" w:rsidP="003809F3">
      <w:pPr>
        <w:pStyle w:val="Nivel01"/>
        <w:rPr>
          <w:rFonts w:asciiTheme="minorHAnsi" w:hAnsiTheme="minorHAnsi" w:cstheme="minorHAnsi"/>
          <w:sz w:val="21"/>
          <w:szCs w:val="21"/>
        </w:rPr>
      </w:pPr>
      <w:r w:rsidRPr="00DF10EB">
        <w:rPr>
          <w:rFonts w:asciiTheme="minorHAnsi" w:hAnsiTheme="minorHAnsi" w:cstheme="minorHAnsi"/>
          <w:sz w:val="21"/>
          <w:szCs w:val="21"/>
        </w:rPr>
        <w:t>3. DESCRIÇÃO DA SOLUÇÃO COMO UM TODO CONSIDERADO O CICLO DE VIDA DO OBJETO</w:t>
      </w:r>
    </w:p>
    <w:p w14:paraId="55AA8E2B" w14:textId="77777777" w:rsidR="00385824" w:rsidRPr="00DF10EB" w:rsidRDefault="00385824" w:rsidP="00E07156">
      <w:pPr>
        <w:pStyle w:val="Nivel01"/>
        <w:ind w:hanging="360"/>
        <w:rPr>
          <w:rFonts w:asciiTheme="minorHAnsi" w:hAnsiTheme="minorHAnsi" w:cstheme="minorHAnsi"/>
          <w:sz w:val="21"/>
          <w:szCs w:val="21"/>
        </w:rPr>
      </w:pPr>
      <w:r w:rsidRPr="00DF10EB">
        <w:rPr>
          <w:rFonts w:asciiTheme="minorHAnsi" w:hAnsiTheme="minorHAnsi" w:cstheme="minorHAnsi"/>
          <w:sz w:val="21"/>
          <w:szCs w:val="21"/>
        </w:rPr>
        <w:tab/>
        <w:t xml:space="preserve">3.1 </w:t>
      </w:r>
      <w:r w:rsidRPr="00DF10EB">
        <w:rPr>
          <w:rFonts w:asciiTheme="minorHAnsi" w:hAnsiTheme="minorHAnsi" w:cstheme="minorHAnsi"/>
          <w:b w:val="0"/>
          <w:bCs w:val="0"/>
          <w:sz w:val="21"/>
          <w:szCs w:val="21"/>
        </w:rPr>
        <w:t>A</w:t>
      </w:r>
      <w:r w:rsidRPr="00DF10EB">
        <w:rPr>
          <w:rFonts w:asciiTheme="minorHAnsi" w:hAnsiTheme="minorHAnsi" w:cstheme="minorHAnsi"/>
          <w:sz w:val="21"/>
          <w:szCs w:val="21"/>
        </w:rPr>
        <w:t xml:space="preserve"> </w:t>
      </w:r>
      <w:r w:rsidRPr="00DF10EB">
        <w:rPr>
          <w:rFonts w:asciiTheme="minorHAnsi" w:hAnsiTheme="minorHAnsi" w:cstheme="minorHAnsi"/>
          <w:b w:val="0"/>
          <w:bCs w:val="0"/>
          <w:sz w:val="21"/>
          <w:szCs w:val="21"/>
        </w:rPr>
        <w:t>descrição da solução como um todo se encontra pormenorizada em tópico específico do Estudo Técnico Preliminar, vinculado a este Termo de Referência.</w:t>
      </w:r>
    </w:p>
    <w:p w14:paraId="0B1CEDE7" w14:textId="77777777" w:rsidR="00385824" w:rsidRPr="00DF10EB" w:rsidRDefault="00385824" w:rsidP="00385824">
      <w:pPr>
        <w:spacing w:line="276" w:lineRule="auto"/>
        <w:rPr>
          <w:rFonts w:asciiTheme="minorHAnsi" w:hAnsiTheme="minorHAnsi" w:cstheme="minorHAnsi"/>
          <w:sz w:val="21"/>
          <w:szCs w:val="21"/>
        </w:rPr>
      </w:pPr>
    </w:p>
    <w:p w14:paraId="6FDF6811"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4.</w:t>
      </w:r>
      <w:r w:rsidRPr="00DF10EB">
        <w:rPr>
          <w:rFonts w:asciiTheme="minorHAnsi" w:hAnsiTheme="minorHAnsi" w:cstheme="minorHAnsi"/>
          <w:b/>
          <w:sz w:val="21"/>
          <w:szCs w:val="21"/>
        </w:rPr>
        <w:tab/>
        <w:t>REQUISITOS DA CONTRATAÇÃO</w:t>
      </w:r>
    </w:p>
    <w:p w14:paraId="68A85A5F"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4.1 Os requisitos da contratação se encontram pormenorizados em tópico específico do Estudo Técnico Preliminar, vinculado a este Termo de Referência.</w:t>
      </w:r>
    </w:p>
    <w:p w14:paraId="781D6CDE" w14:textId="77777777" w:rsidR="00E07156" w:rsidRPr="00DF10EB" w:rsidRDefault="00E07156" w:rsidP="00385824">
      <w:pPr>
        <w:tabs>
          <w:tab w:val="left" w:pos="426"/>
        </w:tabs>
        <w:spacing w:line="276" w:lineRule="auto"/>
        <w:jc w:val="both"/>
        <w:rPr>
          <w:rFonts w:asciiTheme="minorHAnsi" w:hAnsiTheme="minorHAnsi" w:cstheme="minorHAnsi"/>
          <w:sz w:val="21"/>
          <w:szCs w:val="21"/>
        </w:rPr>
      </w:pPr>
    </w:p>
    <w:p w14:paraId="1D9FD4A4"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5. Subcontratação</w:t>
      </w:r>
    </w:p>
    <w:p w14:paraId="17AD6129"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5.1 Não é admitida a subcontratação do objeto contratual.</w:t>
      </w:r>
    </w:p>
    <w:p w14:paraId="71242865" w14:textId="77777777" w:rsidR="00E07156" w:rsidRPr="00DF10EB" w:rsidRDefault="00E07156" w:rsidP="00385824">
      <w:pPr>
        <w:tabs>
          <w:tab w:val="left" w:pos="426"/>
        </w:tabs>
        <w:spacing w:line="276" w:lineRule="auto"/>
        <w:jc w:val="both"/>
        <w:rPr>
          <w:rFonts w:asciiTheme="minorHAnsi" w:hAnsiTheme="minorHAnsi" w:cstheme="minorHAnsi"/>
          <w:sz w:val="21"/>
          <w:szCs w:val="21"/>
        </w:rPr>
      </w:pPr>
    </w:p>
    <w:p w14:paraId="7175239B"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6. Garantia da contratação</w:t>
      </w:r>
    </w:p>
    <w:p w14:paraId="35E3D69D"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6.1 Não haverá exigência da garantia da contratação dos </w:t>
      </w:r>
      <w:proofErr w:type="spellStart"/>
      <w:r w:rsidRPr="00DF10EB">
        <w:rPr>
          <w:rFonts w:asciiTheme="minorHAnsi" w:hAnsiTheme="minorHAnsi" w:cstheme="minorHAnsi"/>
          <w:sz w:val="21"/>
          <w:szCs w:val="21"/>
        </w:rPr>
        <w:t>arts</w:t>
      </w:r>
      <w:proofErr w:type="spellEnd"/>
      <w:r w:rsidRPr="00DF10EB">
        <w:rPr>
          <w:rFonts w:asciiTheme="minorHAnsi" w:hAnsiTheme="minorHAnsi" w:cstheme="minorHAnsi"/>
          <w:sz w:val="21"/>
          <w:szCs w:val="21"/>
        </w:rPr>
        <w:t>. 96 e seguintes da Lei n.º 14.133, de 2021, pelas razões constantes do Estudo Técnico Preliminar.</w:t>
      </w:r>
    </w:p>
    <w:p w14:paraId="7C2335C4" w14:textId="77777777" w:rsidR="00E07156" w:rsidRPr="00DF10EB" w:rsidRDefault="00E07156" w:rsidP="00385824">
      <w:pPr>
        <w:tabs>
          <w:tab w:val="left" w:pos="426"/>
        </w:tabs>
        <w:spacing w:line="276" w:lineRule="auto"/>
        <w:jc w:val="both"/>
        <w:rPr>
          <w:rFonts w:asciiTheme="minorHAnsi" w:hAnsiTheme="minorHAnsi" w:cstheme="minorHAnsi"/>
          <w:sz w:val="21"/>
          <w:szCs w:val="21"/>
        </w:rPr>
      </w:pPr>
    </w:p>
    <w:p w14:paraId="00AD0EB2"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7. Vistoria</w:t>
      </w:r>
    </w:p>
    <w:p w14:paraId="0A1964FC"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7.1</w:t>
      </w:r>
      <w:r w:rsidRPr="00DF10EB">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16 horas.  </w:t>
      </w:r>
    </w:p>
    <w:p w14:paraId="0B43D25F"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7.2 Serão disponibilizados data e horário diferentes aos interessados em realizar a vistoria prévia. </w:t>
      </w:r>
    </w:p>
    <w:p w14:paraId="43EA35AE" w14:textId="77777777" w:rsidR="00385824" w:rsidRPr="00DF10EB" w:rsidRDefault="00385824" w:rsidP="00385824">
      <w:pPr>
        <w:tabs>
          <w:tab w:val="left" w:pos="142"/>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 xml:space="preserve">7.3 Para a vistoria, o representante legal da empresa ou responsável técnico deverá estar devidamente identificado, apresentando documento de identidade civil e documento expedido pela empresa comprovando sua habilitação para a realização da vistoria. </w:t>
      </w:r>
    </w:p>
    <w:p w14:paraId="0B1A2806" w14:textId="77777777" w:rsidR="00385824" w:rsidRPr="00DF10EB" w:rsidRDefault="00385824" w:rsidP="00385824">
      <w:pPr>
        <w:tabs>
          <w:tab w:val="left" w:pos="142"/>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7.4</w:t>
      </w:r>
      <w:r w:rsidRPr="00DF10EB">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3833190" w14:textId="77777777" w:rsidR="00E07156" w:rsidRPr="00DF10EB" w:rsidRDefault="00E07156" w:rsidP="00385824">
      <w:pPr>
        <w:tabs>
          <w:tab w:val="left" w:pos="142"/>
          <w:tab w:val="left" w:pos="426"/>
        </w:tabs>
        <w:spacing w:line="276" w:lineRule="auto"/>
        <w:jc w:val="both"/>
        <w:rPr>
          <w:rFonts w:asciiTheme="minorHAnsi" w:hAnsiTheme="minorHAnsi" w:cstheme="minorHAnsi"/>
          <w:sz w:val="21"/>
          <w:szCs w:val="21"/>
        </w:rPr>
      </w:pPr>
    </w:p>
    <w:p w14:paraId="057E14D9"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8. Da execução do objeto</w:t>
      </w:r>
    </w:p>
    <w:p w14:paraId="50F271D1"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b/>
          <w:sz w:val="21"/>
          <w:szCs w:val="21"/>
        </w:rPr>
      </w:pPr>
      <w:r w:rsidRPr="00DF10EB">
        <w:rPr>
          <w:rFonts w:asciiTheme="minorHAnsi" w:hAnsiTheme="minorHAnsi" w:cstheme="minorHAnsi"/>
          <w:b/>
          <w:sz w:val="21"/>
          <w:szCs w:val="21"/>
        </w:rPr>
        <w:t>Condições de Execução</w:t>
      </w:r>
    </w:p>
    <w:p w14:paraId="0005467B"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b/>
          <w:sz w:val="21"/>
          <w:szCs w:val="21"/>
        </w:rPr>
      </w:pPr>
      <w:r w:rsidRPr="00DF10EB">
        <w:rPr>
          <w:rFonts w:asciiTheme="minorHAnsi" w:hAnsiTheme="minorHAnsi" w:cstheme="minorHAnsi"/>
          <w:sz w:val="21"/>
          <w:szCs w:val="21"/>
        </w:rPr>
        <w:lastRenderedPageBreak/>
        <w:t>A execução do objeto seguirá a seguinte dinâmica:</w:t>
      </w:r>
    </w:p>
    <w:p w14:paraId="656D9135"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Fornecimento de link de acesso à internet, do tipo fibra óptica, inclusive na última milha, dentro dos endereços e locais listados no presente termo.</w:t>
      </w:r>
    </w:p>
    <w:p w14:paraId="376884C2"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link de acesso não poderá possuir nenhum tipo de restrição de uso, operando 24 horas por dia, 7 dias por semana, sem limite de quantidade de dados trafegados, nem restrição de tipo de dados trafegados, porta lógica ou serviço;</w:t>
      </w:r>
    </w:p>
    <w:p w14:paraId="3FB9DA66"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fornecimento dos itens descritos no presente termo de referência visa atender o setor de segurança pública, os prédios públicos e a conectividade de munícipes em WIFI público;</w:t>
      </w:r>
    </w:p>
    <w:p w14:paraId="57FC3F50"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conexão do link de internet deverá atender as câmeras IP instaladas nos diversos pontos do município de modo que possa haver transmissão em tempo real para a Central de Monitoramento com alta qualidade de imagem;</w:t>
      </w:r>
    </w:p>
    <w:p w14:paraId="0315CC1D"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Contratante poderá solicitar a mudança de endereço do ponto de acesso sempre que necessário;</w:t>
      </w:r>
    </w:p>
    <w:p w14:paraId="76442529"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Contratante poderá solicitar a mudança do local do ponto de acesso no mesmo endereço.</w:t>
      </w:r>
    </w:p>
    <w:p w14:paraId="2F5291AE" w14:textId="77777777" w:rsidR="00385824" w:rsidRPr="00DF10EB" w:rsidRDefault="00385824" w:rsidP="00115B7A">
      <w:pPr>
        <w:pStyle w:val="PargrafodaLista"/>
        <w:numPr>
          <w:ilvl w:val="0"/>
          <w:numId w:val="32"/>
        </w:numPr>
        <w:tabs>
          <w:tab w:val="left" w:pos="426"/>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Contratada deverá fornecer a Contratante todos os dados necessários para configuração dos equipamentos de cada localidade (Modem, unidades ópticas, roteadores, etc.), para o correto funcionamento do acesso à internet;</w:t>
      </w:r>
    </w:p>
    <w:p w14:paraId="0DAB8D77"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Contratada deverá fornecer os serviços de manutenção dos links de acesso à internet e Wi-Fi público durante a vigência do contrato, sem nenhum custo adicional;</w:t>
      </w:r>
    </w:p>
    <w:p w14:paraId="095ECC20" w14:textId="77777777" w:rsidR="00385824" w:rsidRPr="00DF10EB" w:rsidRDefault="00385824" w:rsidP="00115B7A">
      <w:pPr>
        <w:pStyle w:val="PargrafodaLista"/>
        <w:numPr>
          <w:ilvl w:val="0"/>
          <w:numId w:val="32"/>
        </w:numPr>
        <w:tabs>
          <w:tab w:val="left" w:pos="329"/>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link de acesso à internet deverá possuir dimensionamento correto para garantir a transmissão de dados de acordo com a velocidade contratada (garantia da velocidade contratada download/upload), caracterizando simetria de banda;</w:t>
      </w:r>
    </w:p>
    <w:p w14:paraId="14C99C74"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entregar centros de roteamento próprios, baseados em IP-Internet, em pelo menos dois estados federativos brasileiros, com suporte a protocolos de BGP (v4/v6), tanto para roteamento estático quanto para roteamento dinâmico;</w:t>
      </w:r>
    </w:p>
    <w:p w14:paraId="1583C3CB"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Os links de acesso à internet devem utilizar tecnologia de fibra óptica para conectar ao </w:t>
      </w:r>
      <w:proofErr w:type="spellStart"/>
      <w:r w:rsidRPr="00DF10EB">
        <w:rPr>
          <w:rFonts w:asciiTheme="minorHAnsi" w:hAnsiTheme="minorHAnsi" w:cstheme="minorHAnsi"/>
          <w:sz w:val="21"/>
          <w:szCs w:val="21"/>
        </w:rPr>
        <w:t>backbone</w:t>
      </w:r>
      <w:proofErr w:type="spellEnd"/>
      <w:r w:rsidRPr="00DF10EB">
        <w:rPr>
          <w:rFonts w:asciiTheme="minorHAnsi" w:hAnsiTheme="minorHAnsi" w:cstheme="minorHAnsi"/>
          <w:sz w:val="21"/>
          <w:szCs w:val="21"/>
        </w:rPr>
        <w:t xml:space="preserve"> da rede. Isso inclui a conexão até a última milha, ou seja, até o local final do usuário. Não serão aceitas conexões feitas por rádio ou cabo coaxial;</w:t>
      </w:r>
    </w:p>
    <w:p w14:paraId="7AFAF851"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Ser responsável pelo gerenciamento e monitoramento centralizados dessas redes, além de serviços e atividades relacionados à operação e manutenção de suas infraestruturas, configurações dos equipamentos, análise de tráfego, desempenho e suporte técnico;</w:t>
      </w:r>
    </w:p>
    <w:p w14:paraId="091536C3"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Deverão ser instalados os equipamentos de WiFi para acesso a WiFi Público nos pontos determinados neste Termo de Referência. Todos as atividades necessárias para a instalação do Wi-Fi público serão de responsabilidade da CONTRATADA. O aceite da CONTRATANTE se dará na constatação da operacionalidade dos Wi-Fi públicos;</w:t>
      </w:r>
    </w:p>
    <w:p w14:paraId="0DE289B8"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 </w:t>
      </w:r>
      <w:proofErr w:type="spellStart"/>
      <w:r w:rsidRPr="00DF10EB">
        <w:rPr>
          <w:rFonts w:asciiTheme="minorHAnsi" w:hAnsiTheme="minorHAnsi" w:cstheme="minorHAnsi"/>
          <w:sz w:val="21"/>
          <w:szCs w:val="21"/>
        </w:rPr>
        <w:t>Captive</w:t>
      </w:r>
      <w:proofErr w:type="spellEnd"/>
      <w:r w:rsidRPr="00DF10EB">
        <w:rPr>
          <w:rFonts w:asciiTheme="minorHAnsi" w:hAnsiTheme="minorHAnsi" w:cstheme="minorHAnsi"/>
          <w:sz w:val="21"/>
          <w:szCs w:val="21"/>
        </w:rPr>
        <w:t xml:space="preserve"> Portal deverá gerenciar os acessos à rede de Wi-Fi, conforme descrito neste Termo de Referência;</w:t>
      </w:r>
    </w:p>
    <w:p w14:paraId="46CA1822"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Todos os equipamentos e acessórios necessários para ativação do link e pontos de WiFi Público a ser instalado serão fornecidos pela Contratada;</w:t>
      </w:r>
    </w:p>
    <w:p w14:paraId="520CA458"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As tecnologias para os enlaces e os equipamentos utilizados deverão estar devidamente regulamentadas e homologadas pela ANATEL, atendendo os requisitos mínimos descritos neste Termo;</w:t>
      </w:r>
    </w:p>
    <w:p w14:paraId="4A09B58F"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 Link de acesso à internet solicitado deve ser entregue operacional, atendendo às especificações deste Termo e conectado no equipamento </w:t>
      </w:r>
      <w:proofErr w:type="spellStart"/>
      <w:r w:rsidRPr="00DF10EB">
        <w:rPr>
          <w:rFonts w:asciiTheme="minorHAnsi" w:hAnsiTheme="minorHAnsi" w:cstheme="minorHAnsi"/>
          <w:sz w:val="21"/>
          <w:szCs w:val="21"/>
        </w:rPr>
        <w:t>access</w:t>
      </w:r>
      <w:proofErr w:type="spellEnd"/>
      <w:r w:rsidRPr="00DF10EB">
        <w:rPr>
          <w:rFonts w:asciiTheme="minorHAnsi" w:hAnsiTheme="minorHAnsi" w:cstheme="minorHAnsi"/>
          <w:sz w:val="21"/>
          <w:szCs w:val="21"/>
        </w:rPr>
        <w:t xml:space="preserve"> points fornecidos pela contratada;</w:t>
      </w:r>
    </w:p>
    <w:p w14:paraId="718716DF"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O link de acesso poderá ser desativado a qualquer momento, a critério da administração municipal local, mediante aviso prévio à Contratada. Nesse caso, o valor correspondente será descontado do pagamento mensal devido à Contratada.</w:t>
      </w:r>
    </w:p>
    <w:p w14:paraId="668566BD"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Em caso de alteração do IP fixo da internet, a contratada deverá comunicar à Municipalidade local com 72 horas de antecedência, através de e-mail;</w:t>
      </w:r>
    </w:p>
    <w:p w14:paraId="26C35912"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Em caso de manutenção ou atualização do serviço de internet, a contratada deverá comunicar com </w:t>
      </w:r>
      <w:r w:rsidRPr="00DF10EB">
        <w:rPr>
          <w:rFonts w:asciiTheme="minorHAnsi" w:hAnsiTheme="minorHAnsi" w:cstheme="minorHAnsi"/>
          <w:sz w:val="21"/>
          <w:szCs w:val="21"/>
          <w:u w:val="single"/>
        </w:rPr>
        <w:t>48 horas de antecedência</w:t>
      </w:r>
      <w:r w:rsidRPr="00DF10EB">
        <w:rPr>
          <w:rFonts w:asciiTheme="minorHAnsi" w:hAnsiTheme="minorHAnsi" w:cstheme="minorHAnsi"/>
          <w:sz w:val="21"/>
          <w:szCs w:val="21"/>
        </w:rPr>
        <w:t>, através de e-mail, com a responsabilidade de garantir o sinal de internet para os departamentos, durante todo período de manutenção.</w:t>
      </w:r>
    </w:p>
    <w:p w14:paraId="2F3CDD69"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Contratada deverá fornecer um número de telefone para Suporte Técnico de Emergência – 24 horas (fora do horário de expediente, finais de semana e feriados), para casos de pane ou defeito nos equipamentos em setores que funcionem 24 horas/dia.</w:t>
      </w:r>
    </w:p>
    <w:p w14:paraId="4D06BEC4"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Contratada se responsabiliza pela substituição dos equipamentos em caso de defeitos (queima por descarga elétrica, superaquecimento, falha do equipamento). A substituição deverá ser feita em no máximo 03 (três) horas após aberto o chamado.</w:t>
      </w:r>
    </w:p>
    <w:p w14:paraId="16D132D5" w14:textId="77777777" w:rsidR="00385824" w:rsidRPr="00DF10EB" w:rsidRDefault="00385824" w:rsidP="00115B7A">
      <w:pPr>
        <w:pStyle w:val="PargrafodaLista"/>
        <w:numPr>
          <w:ilvl w:val="0"/>
          <w:numId w:val="32"/>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Com o objetivo de fomentar a inovação, promover o crescimento sustentável do programa deverá ser adotada uma arquitetura de rede e padrões de equipamentos que promovam a interoperabilidade por meio de hardware, software e interfaces abertas.</w:t>
      </w:r>
    </w:p>
    <w:p w14:paraId="7297CFBF" w14:textId="77777777" w:rsidR="00385824" w:rsidRPr="00DF10EB" w:rsidRDefault="00385824" w:rsidP="00385824">
      <w:pPr>
        <w:tabs>
          <w:tab w:val="left" w:pos="426"/>
        </w:tabs>
        <w:spacing w:line="276" w:lineRule="auto"/>
        <w:ind w:left="-142"/>
        <w:jc w:val="both"/>
        <w:rPr>
          <w:rFonts w:asciiTheme="minorHAnsi" w:hAnsiTheme="minorHAnsi" w:cstheme="minorHAnsi"/>
          <w:sz w:val="21"/>
          <w:szCs w:val="21"/>
        </w:rPr>
      </w:pPr>
    </w:p>
    <w:p w14:paraId="4509BF55"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9. GARANTIA DE BANDA</w:t>
      </w:r>
    </w:p>
    <w:p w14:paraId="21FDFDEB"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9.1 Os serviços de acesso à internet deverão possuir a garantia de banda padrão para as tecnologias utilizadas e reguladas pela Anatel.</w:t>
      </w:r>
    </w:p>
    <w:p w14:paraId="2802D246" w14:textId="77777777" w:rsidR="00385824" w:rsidRPr="00DF10EB" w:rsidRDefault="00385824" w:rsidP="00385824">
      <w:pPr>
        <w:pStyle w:val="PargrafodaLista"/>
        <w:tabs>
          <w:tab w:val="left" w:pos="426"/>
        </w:tabs>
        <w:spacing w:line="276" w:lineRule="auto"/>
        <w:ind w:left="284"/>
        <w:jc w:val="both"/>
        <w:rPr>
          <w:rFonts w:asciiTheme="minorHAnsi" w:hAnsiTheme="minorHAnsi" w:cstheme="minorHAnsi"/>
          <w:b/>
          <w:sz w:val="21"/>
          <w:szCs w:val="21"/>
        </w:rPr>
      </w:pPr>
    </w:p>
    <w:p w14:paraId="0F49A039" w14:textId="77777777" w:rsidR="00385824" w:rsidRPr="00DF10EB" w:rsidRDefault="00385824" w:rsidP="00385824">
      <w:pPr>
        <w:pStyle w:val="PargrafodaLista"/>
        <w:tabs>
          <w:tab w:val="left" w:pos="-284"/>
          <w:tab w:val="left" w:pos="284"/>
        </w:tabs>
        <w:spacing w:line="276" w:lineRule="auto"/>
        <w:ind w:left="-142"/>
        <w:jc w:val="both"/>
        <w:rPr>
          <w:rFonts w:asciiTheme="minorHAnsi" w:hAnsiTheme="minorHAnsi" w:cstheme="minorHAnsi"/>
          <w:b/>
          <w:sz w:val="21"/>
          <w:szCs w:val="21"/>
        </w:rPr>
      </w:pPr>
      <w:r w:rsidRPr="00DF10EB">
        <w:rPr>
          <w:rFonts w:asciiTheme="minorHAnsi" w:hAnsiTheme="minorHAnsi" w:cstheme="minorHAnsi"/>
          <w:b/>
          <w:sz w:val="21"/>
          <w:szCs w:val="21"/>
        </w:rPr>
        <w:t xml:space="preserve">  10.DISPONIBILIDADE</w:t>
      </w:r>
    </w:p>
    <w:p w14:paraId="1694678D"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Não possuir nenhum tipo de restrição de uso, operando 24 horas por dia, 7 dias por semana, sem limite de quantidade de dados trafegados, nem restrição de tipo de dados trafegados, porta lógica ou serviço, devendo ser considerada a banda disponível em cada acesso.</w:t>
      </w:r>
    </w:p>
    <w:p w14:paraId="56555294"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autenticação de usuários durante utilização do Wi-Fi público deverá suportar períodos de 15 (quinze) minutos de ociosidade, 30 (trinta) minutos de sessão máxima e retenção dos históricos por até 6 (seis) meses.</w:t>
      </w:r>
    </w:p>
    <w:p w14:paraId="224DE71C"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centro de monitoramento deverá suportar e sustentar a operação de conectividade, bem como, monitorar os equipamentos e ativos críticos em escala 24x7 (Vinte e quatro horas por dia, sete dias por semana), considerando todos os critérios de disponibilidade para o bom funcionamento dos presentes itens.</w:t>
      </w:r>
    </w:p>
    <w:p w14:paraId="21A7F3DE"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Deverão ser fornecidos diferentes links com diferentes propriedades;</w:t>
      </w:r>
    </w:p>
    <w:p w14:paraId="43434532"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As características e propriedades dos links, além das localidades para instalação estão apresentadas no ANEXO III - TABELA DE LOCAIS, QUANTIDADES E CARACTERÍSTICAS DOS LINKS, deste Termo de Referência;</w:t>
      </w:r>
    </w:p>
    <w:p w14:paraId="06C255D3"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EQUIPAMENTO DE WIFI – OUTDOOR PÚBLICO</w:t>
      </w:r>
    </w:p>
    <w:p w14:paraId="68633E24"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ser fornecido equipamento WIFI-Outdoor público (Access Point Outdoor) com as características mínimas:</w:t>
      </w:r>
    </w:p>
    <w:p w14:paraId="4253D7A6" w14:textId="77777777" w:rsidR="00385824" w:rsidRPr="00DF10EB" w:rsidRDefault="00385824" w:rsidP="00115B7A">
      <w:pPr>
        <w:pStyle w:val="PargrafodaLista"/>
        <w:numPr>
          <w:ilvl w:val="0"/>
          <w:numId w:val="3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Tecnologia Wi-Fi: 802.11ax (Wi-Fi 6)</w:t>
      </w:r>
    </w:p>
    <w:p w14:paraId="2584DCB7"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Frequências de 2.4Ghz e 5Ghz</w:t>
      </w:r>
    </w:p>
    <w:p w14:paraId="7514110C"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Os equipamentos devem operar em </w:t>
      </w:r>
      <w:proofErr w:type="spellStart"/>
      <w:r w:rsidRPr="00DF10EB">
        <w:rPr>
          <w:rFonts w:asciiTheme="minorHAnsi" w:hAnsiTheme="minorHAnsi" w:cstheme="minorHAnsi"/>
          <w:sz w:val="21"/>
          <w:szCs w:val="21"/>
        </w:rPr>
        <w:t>Multiple</w:t>
      </w:r>
      <w:proofErr w:type="spellEnd"/>
      <w:r w:rsidRPr="00DF10EB">
        <w:rPr>
          <w:rFonts w:asciiTheme="minorHAnsi" w:hAnsiTheme="minorHAnsi" w:cstheme="minorHAnsi"/>
          <w:sz w:val="21"/>
          <w:szCs w:val="21"/>
        </w:rPr>
        <w:t xml:space="preserve"> Input </w:t>
      </w:r>
      <w:proofErr w:type="spellStart"/>
      <w:r w:rsidRPr="00DF10EB">
        <w:rPr>
          <w:rFonts w:asciiTheme="minorHAnsi" w:hAnsiTheme="minorHAnsi" w:cstheme="minorHAnsi"/>
          <w:sz w:val="21"/>
          <w:szCs w:val="21"/>
        </w:rPr>
        <w:t>Multiple</w:t>
      </w:r>
      <w:proofErr w:type="spellEnd"/>
      <w:r w:rsidRPr="00DF10EB">
        <w:rPr>
          <w:rFonts w:asciiTheme="minorHAnsi" w:hAnsiTheme="minorHAnsi" w:cstheme="minorHAnsi"/>
          <w:sz w:val="21"/>
          <w:szCs w:val="21"/>
        </w:rPr>
        <w:t xml:space="preserve"> Output- MIMO 2x2 com suporte a 2 </w:t>
      </w:r>
      <w:proofErr w:type="spellStart"/>
      <w:r w:rsidRPr="00DF10EB">
        <w:rPr>
          <w:rFonts w:asciiTheme="minorHAnsi" w:hAnsiTheme="minorHAnsi" w:cstheme="minorHAnsi"/>
          <w:sz w:val="21"/>
          <w:szCs w:val="21"/>
        </w:rPr>
        <w:t>spatial</w:t>
      </w:r>
      <w:proofErr w:type="spellEnd"/>
      <w:r w:rsidRPr="00DF10EB">
        <w:rPr>
          <w:rFonts w:asciiTheme="minorHAnsi" w:hAnsiTheme="minorHAnsi" w:cstheme="minorHAnsi"/>
          <w:sz w:val="21"/>
          <w:szCs w:val="21"/>
        </w:rPr>
        <w:t xml:space="preserve"> </w:t>
      </w:r>
      <w:proofErr w:type="spellStart"/>
      <w:r w:rsidRPr="00DF10EB">
        <w:rPr>
          <w:rFonts w:asciiTheme="minorHAnsi" w:hAnsiTheme="minorHAnsi" w:cstheme="minorHAnsi"/>
          <w:sz w:val="21"/>
          <w:szCs w:val="21"/>
        </w:rPr>
        <w:t>streams</w:t>
      </w:r>
      <w:proofErr w:type="spellEnd"/>
      <w:r w:rsidRPr="00DF10EB">
        <w:rPr>
          <w:rFonts w:asciiTheme="minorHAnsi" w:hAnsiTheme="minorHAnsi" w:cstheme="minorHAnsi"/>
          <w:sz w:val="21"/>
          <w:szCs w:val="21"/>
        </w:rPr>
        <w:t xml:space="preserve"> e suporte a MU-MIMO (</w:t>
      </w:r>
      <w:proofErr w:type="spellStart"/>
      <w:r w:rsidRPr="00DF10EB">
        <w:rPr>
          <w:rFonts w:asciiTheme="minorHAnsi" w:hAnsiTheme="minorHAnsi" w:cstheme="minorHAnsi"/>
          <w:sz w:val="21"/>
          <w:szCs w:val="21"/>
        </w:rPr>
        <w:t>Multiple</w:t>
      </w:r>
      <w:proofErr w:type="spellEnd"/>
      <w:r w:rsidRPr="00DF10EB">
        <w:rPr>
          <w:rFonts w:asciiTheme="minorHAnsi" w:hAnsiTheme="minorHAnsi" w:cstheme="minorHAnsi"/>
          <w:sz w:val="21"/>
          <w:szCs w:val="21"/>
        </w:rPr>
        <w:t xml:space="preserve"> User)</w:t>
      </w:r>
    </w:p>
    <w:p w14:paraId="1DDEFEE2"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Taxa de transmissão: Mínimo de 2976 Mbps (combinada)</w:t>
      </w:r>
    </w:p>
    <w:p w14:paraId="0EE4F1F5"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Antena: Omnidirecional </w:t>
      </w:r>
    </w:p>
    <w:p w14:paraId="0022ECEB"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Alcance: Mínimo de 350m²</w:t>
      </w:r>
    </w:p>
    <w:p w14:paraId="56E7AD97"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Potência de transmissão: Mínimo de 23 </w:t>
      </w:r>
      <w:proofErr w:type="spellStart"/>
      <w:r w:rsidRPr="00DF10EB">
        <w:rPr>
          <w:rFonts w:asciiTheme="minorHAnsi" w:hAnsiTheme="minorHAnsi" w:cstheme="minorHAnsi"/>
          <w:sz w:val="21"/>
          <w:szCs w:val="21"/>
        </w:rPr>
        <w:t>dBm</w:t>
      </w:r>
      <w:proofErr w:type="spellEnd"/>
      <w:r w:rsidRPr="00DF10EB">
        <w:rPr>
          <w:rFonts w:asciiTheme="minorHAnsi" w:hAnsiTheme="minorHAnsi" w:cstheme="minorHAnsi"/>
          <w:sz w:val="21"/>
          <w:szCs w:val="21"/>
        </w:rPr>
        <w:t xml:space="preserve"> em 2.4 GHz e 22 </w:t>
      </w:r>
      <w:proofErr w:type="spellStart"/>
      <w:r w:rsidRPr="00DF10EB">
        <w:rPr>
          <w:rFonts w:asciiTheme="minorHAnsi" w:hAnsiTheme="minorHAnsi" w:cstheme="minorHAnsi"/>
          <w:sz w:val="21"/>
          <w:szCs w:val="21"/>
        </w:rPr>
        <w:t>dBm</w:t>
      </w:r>
      <w:proofErr w:type="spellEnd"/>
      <w:r w:rsidRPr="00DF10EB">
        <w:rPr>
          <w:rFonts w:asciiTheme="minorHAnsi" w:hAnsiTheme="minorHAnsi" w:cstheme="minorHAnsi"/>
          <w:sz w:val="21"/>
          <w:szCs w:val="21"/>
        </w:rPr>
        <w:t xml:space="preserve"> em 5 GHz</w:t>
      </w:r>
    </w:p>
    <w:p w14:paraId="10FB58DF"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Número máximo de usuários simultâneos: Mínimo de 250 usuários por </w:t>
      </w:r>
      <w:proofErr w:type="spellStart"/>
      <w:r w:rsidRPr="00DF10EB">
        <w:rPr>
          <w:rFonts w:asciiTheme="minorHAnsi" w:hAnsiTheme="minorHAnsi" w:cstheme="minorHAnsi"/>
          <w:sz w:val="21"/>
          <w:szCs w:val="21"/>
        </w:rPr>
        <w:t>access</w:t>
      </w:r>
      <w:proofErr w:type="spellEnd"/>
      <w:r w:rsidRPr="00DF10EB">
        <w:rPr>
          <w:rFonts w:asciiTheme="minorHAnsi" w:hAnsiTheme="minorHAnsi" w:cstheme="minorHAnsi"/>
          <w:sz w:val="21"/>
          <w:szCs w:val="21"/>
        </w:rPr>
        <w:t xml:space="preserve"> point</w:t>
      </w:r>
    </w:p>
    <w:p w14:paraId="158D0ACD" w14:textId="77777777" w:rsidR="00385824" w:rsidRPr="00DF10EB" w:rsidRDefault="00385824" w:rsidP="00115B7A">
      <w:pPr>
        <w:pStyle w:val="PargrafodaLista"/>
        <w:numPr>
          <w:ilvl w:val="0"/>
          <w:numId w:val="33"/>
        </w:numPr>
        <w:tabs>
          <w:tab w:val="left" w:pos="-284"/>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Tecnologias: </w:t>
      </w:r>
      <w:proofErr w:type="spellStart"/>
      <w:r w:rsidRPr="00DF10EB">
        <w:rPr>
          <w:rFonts w:asciiTheme="minorHAnsi" w:hAnsiTheme="minorHAnsi" w:cstheme="minorHAnsi"/>
          <w:sz w:val="21"/>
          <w:szCs w:val="21"/>
        </w:rPr>
        <w:t>Beamforming</w:t>
      </w:r>
      <w:proofErr w:type="spellEnd"/>
      <w:r w:rsidRPr="00DF10EB">
        <w:rPr>
          <w:rFonts w:asciiTheme="minorHAnsi" w:hAnsiTheme="minorHAnsi" w:cstheme="minorHAnsi"/>
          <w:sz w:val="21"/>
          <w:szCs w:val="21"/>
        </w:rPr>
        <w:t xml:space="preserve"> e OFDMA, baseadas no protocolo 802.11ac</w:t>
      </w:r>
    </w:p>
    <w:p w14:paraId="5EE41F41" w14:textId="77777777" w:rsidR="00385824" w:rsidRPr="00DF10EB" w:rsidRDefault="00385824" w:rsidP="00115B7A">
      <w:pPr>
        <w:pStyle w:val="PargrafodaLista"/>
        <w:numPr>
          <w:ilvl w:val="0"/>
          <w:numId w:val="33"/>
        </w:numPr>
        <w:tabs>
          <w:tab w:val="left" w:pos="709"/>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Gerenciamento: Suporte a gerenciamento centralizado (</w:t>
      </w:r>
      <w:proofErr w:type="spellStart"/>
      <w:r w:rsidRPr="00DF10EB">
        <w:rPr>
          <w:rFonts w:asciiTheme="minorHAnsi" w:hAnsiTheme="minorHAnsi" w:cstheme="minorHAnsi"/>
          <w:sz w:val="21"/>
          <w:szCs w:val="21"/>
        </w:rPr>
        <w:t>controller</w:t>
      </w:r>
      <w:proofErr w:type="spellEnd"/>
      <w:r w:rsidRPr="00DF10EB">
        <w:rPr>
          <w:rFonts w:asciiTheme="minorHAnsi" w:hAnsiTheme="minorHAnsi" w:cstheme="minorHAnsi"/>
          <w:sz w:val="21"/>
          <w:szCs w:val="21"/>
        </w:rPr>
        <w:t xml:space="preserve"> ou cloud), com autenticação suportada por dois fatores.</w:t>
      </w:r>
    </w:p>
    <w:p w14:paraId="708FF713" w14:textId="77777777" w:rsidR="00385824" w:rsidRPr="00DF10EB" w:rsidRDefault="00385824" w:rsidP="00115B7A">
      <w:pPr>
        <w:pStyle w:val="PargrafodaLista"/>
        <w:numPr>
          <w:ilvl w:val="0"/>
          <w:numId w:val="33"/>
        </w:numPr>
        <w:tabs>
          <w:tab w:val="left" w:pos="709"/>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Temperatura externa suportada: -10°C a 70°C</w:t>
      </w:r>
    </w:p>
    <w:p w14:paraId="5E067469" w14:textId="77777777" w:rsidR="00385824" w:rsidRPr="00DF10EB" w:rsidRDefault="00385824" w:rsidP="00115B7A">
      <w:pPr>
        <w:pStyle w:val="PargrafodaLista"/>
        <w:numPr>
          <w:ilvl w:val="0"/>
          <w:numId w:val="33"/>
        </w:numPr>
        <w:tabs>
          <w:tab w:val="left" w:pos="709"/>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Os equipamentos devem trabalhar utilizando os Protocolos WiFi </w:t>
      </w:r>
      <w:proofErr w:type="spellStart"/>
      <w:r w:rsidRPr="00DF10EB">
        <w:rPr>
          <w:rFonts w:asciiTheme="minorHAnsi" w:hAnsiTheme="minorHAnsi" w:cstheme="minorHAnsi"/>
          <w:sz w:val="21"/>
          <w:szCs w:val="21"/>
        </w:rPr>
        <w:t>Protected</w:t>
      </w:r>
      <w:proofErr w:type="spellEnd"/>
      <w:r w:rsidRPr="00DF10EB">
        <w:rPr>
          <w:rFonts w:asciiTheme="minorHAnsi" w:hAnsiTheme="minorHAnsi" w:cstheme="minorHAnsi"/>
          <w:sz w:val="21"/>
          <w:szCs w:val="21"/>
        </w:rPr>
        <w:t xml:space="preserve"> Access (/WPA2/WPA3 e PSK);</w:t>
      </w:r>
    </w:p>
    <w:p w14:paraId="38ACB830" w14:textId="77777777" w:rsidR="00385824" w:rsidRPr="00DF10EB" w:rsidRDefault="00385824" w:rsidP="00115B7A">
      <w:pPr>
        <w:pStyle w:val="PargrafodaLista"/>
        <w:numPr>
          <w:ilvl w:val="0"/>
          <w:numId w:val="33"/>
        </w:numPr>
        <w:tabs>
          <w:tab w:val="left" w:pos="709"/>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solução deve permitir que se defina de forma parametrizável o formato de disponibilização do SSID visível ou oculto;</w:t>
      </w:r>
    </w:p>
    <w:p w14:paraId="5522CD52" w14:textId="77777777" w:rsidR="00385824" w:rsidRPr="00DF10EB" w:rsidRDefault="00385824" w:rsidP="00115B7A">
      <w:pPr>
        <w:pStyle w:val="PargrafodaLista"/>
        <w:numPr>
          <w:ilvl w:val="0"/>
          <w:numId w:val="33"/>
        </w:numPr>
        <w:tabs>
          <w:tab w:val="left" w:pos="709"/>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fim de garantir a interoperabilidade da solução, ela deve permitir a comunicação com a controladora através de túnel </w:t>
      </w:r>
      <w:proofErr w:type="spellStart"/>
      <w:r w:rsidRPr="00DF10EB">
        <w:rPr>
          <w:rFonts w:asciiTheme="minorHAnsi" w:hAnsiTheme="minorHAnsi" w:cstheme="minorHAnsi"/>
          <w:sz w:val="21"/>
          <w:szCs w:val="21"/>
        </w:rPr>
        <w:t>Control</w:t>
      </w:r>
      <w:proofErr w:type="spellEnd"/>
      <w:r w:rsidRPr="00DF10EB">
        <w:rPr>
          <w:rFonts w:asciiTheme="minorHAnsi" w:hAnsiTheme="minorHAnsi" w:cstheme="minorHAnsi"/>
          <w:sz w:val="21"/>
          <w:szCs w:val="21"/>
        </w:rPr>
        <w:t xml:space="preserve"> </w:t>
      </w:r>
      <w:proofErr w:type="spellStart"/>
      <w:r w:rsidRPr="00DF10EB">
        <w:rPr>
          <w:rFonts w:asciiTheme="minorHAnsi" w:hAnsiTheme="minorHAnsi" w:cstheme="minorHAnsi"/>
          <w:sz w:val="21"/>
          <w:szCs w:val="21"/>
        </w:rPr>
        <w:t>And</w:t>
      </w:r>
      <w:proofErr w:type="spellEnd"/>
      <w:r w:rsidRPr="00DF10EB">
        <w:rPr>
          <w:rFonts w:asciiTheme="minorHAnsi" w:hAnsiTheme="minorHAnsi" w:cstheme="minorHAnsi"/>
          <w:sz w:val="21"/>
          <w:szCs w:val="21"/>
        </w:rPr>
        <w:t xml:space="preserve"> </w:t>
      </w:r>
      <w:proofErr w:type="spellStart"/>
      <w:r w:rsidRPr="00DF10EB">
        <w:rPr>
          <w:rFonts w:asciiTheme="minorHAnsi" w:hAnsiTheme="minorHAnsi" w:cstheme="minorHAnsi"/>
          <w:sz w:val="21"/>
          <w:szCs w:val="21"/>
        </w:rPr>
        <w:t>Provisioning</w:t>
      </w:r>
      <w:proofErr w:type="spellEnd"/>
      <w:r w:rsidRPr="00DF10EB">
        <w:rPr>
          <w:rFonts w:asciiTheme="minorHAnsi" w:hAnsiTheme="minorHAnsi" w:cstheme="minorHAnsi"/>
          <w:sz w:val="21"/>
          <w:szCs w:val="21"/>
        </w:rPr>
        <w:t xml:space="preserve"> </w:t>
      </w:r>
      <w:proofErr w:type="spellStart"/>
      <w:r w:rsidRPr="00DF10EB">
        <w:rPr>
          <w:rFonts w:asciiTheme="minorHAnsi" w:hAnsiTheme="minorHAnsi" w:cstheme="minorHAnsi"/>
          <w:sz w:val="21"/>
          <w:szCs w:val="21"/>
        </w:rPr>
        <w:t>of</w:t>
      </w:r>
      <w:proofErr w:type="spellEnd"/>
      <w:r w:rsidRPr="00DF10EB">
        <w:rPr>
          <w:rFonts w:asciiTheme="minorHAnsi" w:hAnsiTheme="minorHAnsi" w:cstheme="minorHAnsi"/>
          <w:sz w:val="21"/>
          <w:szCs w:val="21"/>
        </w:rPr>
        <w:t xml:space="preserve"> Wireless Access </w:t>
      </w:r>
      <w:proofErr w:type="spellStart"/>
      <w:r w:rsidRPr="00DF10EB">
        <w:rPr>
          <w:rFonts w:asciiTheme="minorHAnsi" w:hAnsiTheme="minorHAnsi" w:cstheme="minorHAnsi"/>
          <w:sz w:val="21"/>
          <w:szCs w:val="21"/>
        </w:rPr>
        <w:t>PointsCAPWAP</w:t>
      </w:r>
      <w:proofErr w:type="spellEnd"/>
      <w:r w:rsidRPr="00DF10EB">
        <w:rPr>
          <w:rFonts w:asciiTheme="minorHAnsi" w:hAnsiTheme="minorHAnsi" w:cstheme="minorHAnsi"/>
          <w:sz w:val="21"/>
          <w:szCs w:val="21"/>
        </w:rPr>
        <w:t xml:space="preserve"> permitindo também o tráfego de dados através do mesmo túnel.</w:t>
      </w:r>
    </w:p>
    <w:p w14:paraId="332BB25C" w14:textId="77777777" w:rsidR="00385824" w:rsidRPr="00DF10EB" w:rsidRDefault="00385824" w:rsidP="00385824">
      <w:pPr>
        <w:tabs>
          <w:tab w:val="left" w:pos="-284"/>
        </w:tabs>
        <w:spacing w:line="276" w:lineRule="auto"/>
        <w:ind w:left="142"/>
        <w:jc w:val="both"/>
        <w:rPr>
          <w:rFonts w:asciiTheme="minorHAnsi" w:hAnsiTheme="minorHAnsi" w:cstheme="minorHAnsi"/>
          <w:sz w:val="21"/>
          <w:szCs w:val="21"/>
        </w:rPr>
      </w:pPr>
    </w:p>
    <w:p w14:paraId="2E6638A8"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11.PORTAL CAPTIVE – AUTENTICAÇÃO DE USUÁRIOS</w:t>
      </w:r>
    </w:p>
    <w:p w14:paraId="2298589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solução deve ser do tipo Gerenciador de </w:t>
      </w:r>
      <w:proofErr w:type="spellStart"/>
      <w:r w:rsidRPr="00DF10EB">
        <w:rPr>
          <w:rFonts w:asciiTheme="minorHAnsi" w:hAnsiTheme="minorHAnsi" w:cstheme="minorHAnsi"/>
          <w:sz w:val="21"/>
          <w:szCs w:val="21"/>
        </w:rPr>
        <w:t>Hotspots</w:t>
      </w:r>
      <w:proofErr w:type="spellEnd"/>
      <w:r w:rsidRPr="00DF10EB">
        <w:rPr>
          <w:rFonts w:asciiTheme="minorHAnsi" w:hAnsiTheme="minorHAnsi" w:cstheme="minorHAnsi"/>
          <w:sz w:val="21"/>
          <w:szCs w:val="21"/>
        </w:rPr>
        <w:t>, devendo seu funcionamento ser compatível com qualquer equipamento do tipo Access-Point da contratante, independente de marca, fabricante ou modelo;</w:t>
      </w:r>
    </w:p>
    <w:p w14:paraId="498AED8C"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solução deve funcionar em sua totalidade ou parcialmente “em nuvem”; como gateway de controle;</w:t>
      </w:r>
    </w:p>
    <w:p w14:paraId="71C7EE25"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segmentação dos acessos em no mínimo 10 grupos, permitindo aplicar configurações e regras de acesso distintas em cada uma delas;</w:t>
      </w:r>
    </w:p>
    <w:p w14:paraId="1E07FCED"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permitir o registro das conexões de acesso à internet bem como ter a guarda desses registros em total conformidade com a Lei Federal nº. 12.965/2014, também conhecida como Lei do Marco Civil da Internet e a Lei Geral de Proteção de Dados Pessoais (Lei Federal 13.709/2018) ficando a contratada responsável em fornecer as informações dos acessos quando solicitadas pelas autoridades competentes; </w:t>
      </w:r>
    </w:p>
    <w:p w14:paraId="337ED0C3"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configuração de limitação de banda de Internet (upload e download) disponibilizada para cada usuário e grupo bem como possibilitar a limitação da franquia de dados que o cliente poderá utilizar no dia;</w:t>
      </w:r>
    </w:p>
    <w:p w14:paraId="231B9951"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customização do tempo máximo de duração da sessão dos usuários especificando por quanto tempo os mesmos podem permanecer conectados, tempo de ociosidade até a desconexão, bem como ter a possibilidade de limitar a quantidade de vezes que o mesmo pode se reconectar a solução no dia;</w:t>
      </w:r>
    </w:p>
    <w:p w14:paraId="74D56F0C"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a aplicação de filtros de acesso a conteúdo por categorias, possibilitando o bloqueio de acesso a sites indevidos como o de pornografia e ilícitos.</w:t>
      </w:r>
    </w:p>
    <w:p w14:paraId="3B120929"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ser acessível a partir de qualquer dispositivo móvel como smartphones, tablets, notebooks e notebooks, com versões de sistema operacionais recentes e suportadas atualmente no mercado;</w:t>
      </w:r>
    </w:p>
    <w:p w14:paraId="3DF62FA7"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possuir a função de Portal Cativo com autenticação baseada em cadastro dos usuários;</w:t>
      </w:r>
    </w:p>
    <w:p w14:paraId="288EF7A1"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 cadastro de novos usuários deve permitir a integração com as redes sociais Facebook, Google e Gov.br, obtendo a partir dessa integração as seguintes informações mínimas do usuário: nome, sobrenome, endereço de e-mail, gênero, data de nascimento e localidade; </w:t>
      </w:r>
    </w:p>
    <w:p w14:paraId="0FBEACCA"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possibilitar no cadastro a inserção do número de CPF, e/ou telefone celular e/ou </w:t>
      </w:r>
      <w:proofErr w:type="spellStart"/>
      <w:r w:rsidRPr="00DF10EB">
        <w:rPr>
          <w:rFonts w:asciiTheme="minorHAnsi" w:hAnsiTheme="minorHAnsi" w:cstheme="minorHAnsi"/>
          <w:sz w:val="21"/>
          <w:szCs w:val="21"/>
        </w:rPr>
        <w:t>email</w:t>
      </w:r>
      <w:proofErr w:type="spellEnd"/>
      <w:r w:rsidRPr="00DF10EB">
        <w:rPr>
          <w:rFonts w:asciiTheme="minorHAnsi" w:hAnsiTheme="minorHAnsi" w:cstheme="minorHAnsi"/>
          <w:sz w:val="21"/>
          <w:szCs w:val="21"/>
        </w:rPr>
        <w:t xml:space="preserve"> do usuário caso esta informação não seja obtida pelo perfil do usuário nas redes sociais, fazendo o número do CPF informação obrigatória nos cadastros;</w:t>
      </w:r>
    </w:p>
    <w:p w14:paraId="20F777EF"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Deve também permitir o cadastro com dados inseridos pelo próprio usuário, sendo utilizado neste caso o nome completo, CPF, o número celular e endereço de e-mail como login;</w:t>
      </w:r>
    </w:p>
    <w:p w14:paraId="50C0C84A"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recuperação de senha de acesso segura através celular e e-mail;</w:t>
      </w:r>
    </w:p>
    <w:p w14:paraId="0ED0AF21"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permitir a exibição de logotipo personalizado na tela de cadastro/login podendo este ser diferente para cada um dos 10 grupos; </w:t>
      </w:r>
    </w:p>
    <w:p w14:paraId="76DB3C35"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exibição de “Termo de Aceite” sendo o cadastro do usuário condicionado à concordância deste;</w:t>
      </w:r>
    </w:p>
    <w:p w14:paraId="53A1B86F"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inserção de “Termo de Aceite” adicional ao “Termo Pétreo” utilizado pela plataforma;</w:t>
      </w:r>
    </w:p>
    <w:p w14:paraId="7E2D6BD6"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permitir versionamento de ambos os “Termos de Aceite” (Plataforma e Personalizado); </w:t>
      </w:r>
      <w:proofErr w:type="gramStart"/>
      <w:r w:rsidRPr="00DF10EB">
        <w:rPr>
          <w:rFonts w:asciiTheme="minorHAnsi" w:hAnsiTheme="minorHAnsi" w:cstheme="minorHAnsi"/>
          <w:sz w:val="21"/>
          <w:szCs w:val="21"/>
        </w:rPr>
        <w:t>Uma</w:t>
      </w:r>
      <w:proofErr w:type="gramEnd"/>
      <w:r w:rsidRPr="00DF10EB">
        <w:rPr>
          <w:rFonts w:asciiTheme="minorHAnsi" w:hAnsiTheme="minorHAnsi" w:cstheme="minorHAnsi"/>
          <w:sz w:val="21"/>
          <w:szCs w:val="21"/>
        </w:rPr>
        <w:t xml:space="preserve"> vez que qualquer um dos “Termo de Aceite” sofra alterações o usuário deverá ser, novamente, condicionado à concordância deste;</w:t>
      </w:r>
    </w:p>
    <w:p w14:paraId="2F8EF810"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revogação de ambos os “Termo de Aceite”, gerando histórico com data e horário da ação;</w:t>
      </w:r>
    </w:p>
    <w:p w14:paraId="1ACF597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permitir o redirecionamento para uma página especificada após o login do usuário;</w:t>
      </w:r>
    </w:p>
    <w:p w14:paraId="1FA7703D"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possuir um Painel de Controle para gestão centralizada da solução;</w:t>
      </w:r>
    </w:p>
    <w:p w14:paraId="7589975E"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que o usuário revogue a utilização dos seus dados de acesso;</w:t>
      </w:r>
    </w:p>
    <w:p w14:paraId="3A80EEBB"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a visualização com gráficos das métricas de utilização da solução, com filtros por período, dos seguintes itens:</w:t>
      </w:r>
    </w:p>
    <w:p w14:paraId="7F533FE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Acessos dos usuários: Novos cadastros, usuários que retornaram, número de conexões por cliente, média do período;</w:t>
      </w:r>
    </w:p>
    <w:p w14:paraId="37C7045E"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Faixa etária e gênero dos usuários;</w:t>
      </w:r>
    </w:p>
    <w:p w14:paraId="68FF4B69"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Visitantes por plataforma: (Android/Apple/Windows/Outros);</w:t>
      </w:r>
    </w:p>
    <w:p w14:paraId="24FCDD01"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Visitantes por tipo de cadastro: (Facebook/Google/</w:t>
      </w:r>
      <w:proofErr w:type="spellStart"/>
      <w:r w:rsidRPr="00DF10EB">
        <w:rPr>
          <w:rFonts w:asciiTheme="minorHAnsi" w:hAnsiTheme="minorHAnsi" w:cstheme="minorHAnsi"/>
          <w:sz w:val="21"/>
          <w:szCs w:val="21"/>
        </w:rPr>
        <w:t>Gov</w:t>
      </w:r>
      <w:proofErr w:type="spellEnd"/>
      <w:r w:rsidRPr="00DF10EB">
        <w:rPr>
          <w:rFonts w:asciiTheme="minorHAnsi" w:hAnsiTheme="minorHAnsi" w:cstheme="minorHAnsi"/>
          <w:sz w:val="21"/>
          <w:szCs w:val="21"/>
        </w:rPr>
        <w:t>-BR/E-mail).</w:t>
      </w:r>
    </w:p>
    <w:p w14:paraId="13B72B62"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a visualização do estado dos dispositivos dos usuários em tempo real, se estão “Online” ou “Offline”;</w:t>
      </w:r>
    </w:p>
    <w:p w14:paraId="75081508"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possibilitar a opção que permita o cadastro do endereço “MAC </w:t>
      </w:r>
      <w:proofErr w:type="spellStart"/>
      <w:r w:rsidRPr="00DF10EB">
        <w:rPr>
          <w:rFonts w:asciiTheme="minorHAnsi" w:hAnsiTheme="minorHAnsi" w:cstheme="minorHAnsi"/>
          <w:sz w:val="21"/>
          <w:szCs w:val="21"/>
        </w:rPr>
        <w:t>Address</w:t>
      </w:r>
      <w:proofErr w:type="spellEnd"/>
      <w:r w:rsidRPr="00DF10EB">
        <w:rPr>
          <w:rFonts w:asciiTheme="minorHAnsi" w:hAnsiTheme="minorHAnsi" w:cstheme="minorHAnsi"/>
          <w:sz w:val="21"/>
          <w:szCs w:val="21"/>
        </w:rPr>
        <w:t>” de dispositivos determinados, que por sua vez não necessitarão de autenticação para navegação, mas que mantenha o Log de navegação desses dispositivos;</w:t>
      </w:r>
    </w:p>
    <w:p w14:paraId="521BCA38"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a exportação da base de dados dos usuários cadastrados para uma planilha no formato compatível com Excel, contendo os campos de Nome, Sobrenome, E-Mail, Plataforma de autenticação, Gênero, Data de Nascimento, Telefone, informações de data e tempo do acesso, entre outros dados.</w:t>
      </w:r>
    </w:p>
    <w:p w14:paraId="0F2998FE"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possuir a funcionalidade de criação de campanhas, para divulgação de alertas, comunicados em geral pertinentes a gestão municipal, que serão exibidas aos usuários no momento da autenticação, sendo possível a customização dos seguintes itens:</w:t>
      </w:r>
    </w:p>
    <w:p w14:paraId="49DF0929"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Agendamento da campanha, podendo ser apresentada antes ou depois da autenticação, por período, dia da semana e horário;</w:t>
      </w:r>
    </w:p>
    <w:p w14:paraId="0C6F4F47"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Público-alvo de veiculação da campanha, podendo indicar as características como os grupos, interesses no Facebook, aniversariantes (dia, semana ou mês), gênero, faixa etária, dentre outros;</w:t>
      </w:r>
    </w:p>
    <w:p w14:paraId="2541010E"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Uso de mídias permitindo importar imagens direcionadas para o que deseja apresentar, podendo intercalar mais de uma imagem para a visualização dos usuários;</w:t>
      </w:r>
    </w:p>
    <w:p w14:paraId="49D23AA5"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possibilitar a visualização de gráficos das campanhas contabilizando a audiência das mesmas de forma individualizada, com filtros por período, os seguintes itens:</w:t>
      </w:r>
    </w:p>
    <w:p w14:paraId="2120AD80"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 xml:space="preserve">Gráfico contendo a soma da audiência por sexo, idioma, tipo de dispositivo (celular, notebook, </w:t>
      </w:r>
      <w:proofErr w:type="spellStart"/>
      <w:r w:rsidRPr="00DF10EB">
        <w:rPr>
          <w:rFonts w:asciiTheme="minorHAnsi" w:hAnsiTheme="minorHAnsi" w:cstheme="minorHAnsi"/>
          <w:sz w:val="21"/>
          <w:szCs w:val="21"/>
        </w:rPr>
        <w:t>pc</w:t>
      </w:r>
      <w:proofErr w:type="spellEnd"/>
      <w:r w:rsidRPr="00DF10EB">
        <w:rPr>
          <w:rFonts w:asciiTheme="minorHAnsi" w:hAnsiTheme="minorHAnsi" w:cstheme="minorHAnsi"/>
          <w:sz w:val="21"/>
          <w:szCs w:val="21"/>
        </w:rPr>
        <w:t xml:space="preserve">), faixa etária e </w:t>
      </w:r>
      <w:proofErr w:type="spellStart"/>
      <w:r w:rsidRPr="00DF10EB">
        <w:rPr>
          <w:rFonts w:asciiTheme="minorHAnsi" w:hAnsiTheme="minorHAnsi" w:cstheme="minorHAnsi"/>
          <w:sz w:val="21"/>
          <w:szCs w:val="21"/>
        </w:rPr>
        <w:t>Hotspots</w:t>
      </w:r>
      <w:proofErr w:type="spellEnd"/>
      <w:r w:rsidRPr="00DF10EB">
        <w:rPr>
          <w:rFonts w:asciiTheme="minorHAnsi" w:hAnsiTheme="minorHAnsi" w:cstheme="minorHAnsi"/>
          <w:sz w:val="21"/>
          <w:szCs w:val="21"/>
        </w:rPr>
        <w:t xml:space="preserve"> (localidade);</w:t>
      </w:r>
    </w:p>
    <w:p w14:paraId="7DACCE01"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Permitir a exportação de dados dos visitantes que visualizaram as campanhas para uma planilha no formato compatível com Excel, contendo os dados de nome, sobrenome, e-mail, celular, gênero, grupo, campanha, mídias visualizadas e </w:t>
      </w:r>
      <w:proofErr w:type="spellStart"/>
      <w:r w:rsidRPr="00DF10EB">
        <w:rPr>
          <w:rFonts w:asciiTheme="minorHAnsi" w:hAnsiTheme="minorHAnsi" w:cstheme="minorHAnsi"/>
          <w:sz w:val="21"/>
          <w:szCs w:val="21"/>
        </w:rPr>
        <w:t>HotSpot</w:t>
      </w:r>
      <w:proofErr w:type="spellEnd"/>
      <w:r w:rsidRPr="00DF10EB">
        <w:rPr>
          <w:rFonts w:asciiTheme="minorHAnsi" w:hAnsiTheme="minorHAnsi" w:cstheme="minorHAnsi"/>
          <w:sz w:val="21"/>
          <w:szCs w:val="21"/>
        </w:rPr>
        <w:t xml:space="preserve"> (localidade); </w:t>
      </w:r>
    </w:p>
    <w:p w14:paraId="6967F9A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Funções integradas a ferramenta de </w:t>
      </w:r>
      <w:proofErr w:type="spellStart"/>
      <w:r w:rsidRPr="00DF10EB">
        <w:rPr>
          <w:rFonts w:asciiTheme="minorHAnsi" w:hAnsiTheme="minorHAnsi" w:cstheme="minorHAnsi"/>
          <w:sz w:val="21"/>
          <w:szCs w:val="21"/>
        </w:rPr>
        <w:t>HotSpot</w:t>
      </w:r>
      <w:proofErr w:type="spellEnd"/>
      <w:r w:rsidRPr="00DF10EB">
        <w:rPr>
          <w:rFonts w:asciiTheme="minorHAnsi" w:hAnsiTheme="minorHAnsi" w:cstheme="minorHAnsi"/>
          <w:sz w:val="21"/>
          <w:szCs w:val="21"/>
        </w:rPr>
        <w:t>;</w:t>
      </w:r>
    </w:p>
    <w:p w14:paraId="54E0FD6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possuir a funcionalidade de criação de enquetes que possibilite a realização de pesquisas simples de opinião pública com os usuários no momento da autenticação, possuindo as seguintes características:</w:t>
      </w:r>
    </w:p>
    <w:p w14:paraId="5665C5FC"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Painel para criação e gerenciamento das enquetes e visualização de respostas em forma de gráficos com opções de modelos pré-definidos;</w:t>
      </w:r>
    </w:p>
    <w:p w14:paraId="19693A87"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Possibilidade de exportar em forma de relatórios as questões, respostas com as quantidades e dados dos usuários que responderam as questões; </w:t>
      </w:r>
    </w:p>
    <w:p w14:paraId="74F708AF"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Possibilidade de criar perfis de acesso ao painel de enquetes com diferentes tipos de permissão como editar, duplicar, excluir, alterar grupo, compartilhar, limpar respostas e emitir relatórios de pesquisa.</w:t>
      </w:r>
    </w:p>
    <w:p w14:paraId="441511E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permitir a integração dos dados das enquetes com a plataforma Microsoft Power Bi;</w:t>
      </w:r>
    </w:p>
    <w:p w14:paraId="775C3C74"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possuir a capacidade de no mínimo 1000 respostas/mês;</w:t>
      </w:r>
    </w:p>
    <w:p w14:paraId="28882C2C"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possuir a capacidade de enviar respostas aos usuários através de SMS;</w:t>
      </w:r>
    </w:p>
    <w:p w14:paraId="0B135B8B"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Deve possuir a funcionalidade de envio instantâneo de E-mail/SMS para os usuários captados no banco de dados, de forma a atualizar os munícipes com conteúdo gerado pela Prefeitura Municipal. Tais como calendário de eventos da cidade, campanhas de saúde, alertas de emergência integrados à Coordenação de defesa civil e outros. Necessário conter: </w:t>
      </w:r>
    </w:p>
    <w:p w14:paraId="00ABA8E2"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Relatórios em extenso ou em dashboard sobre a movimentação, permanência e passagem de </w:t>
      </w:r>
      <w:proofErr w:type="spellStart"/>
      <w:r w:rsidRPr="00DF10EB">
        <w:rPr>
          <w:rFonts w:asciiTheme="minorHAnsi" w:hAnsiTheme="minorHAnsi" w:cstheme="minorHAnsi"/>
          <w:sz w:val="21"/>
          <w:szCs w:val="21"/>
        </w:rPr>
        <w:t>MacAdress</w:t>
      </w:r>
      <w:proofErr w:type="spellEnd"/>
      <w:r w:rsidRPr="00DF10EB">
        <w:rPr>
          <w:rFonts w:asciiTheme="minorHAnsi" w:hAnsiTheme="minorHAnsi" w:cstheme="minorHAnsi"/>
          <w:sz w:val="21"/>
          <w:szCs w:val="21"/>
        </w:rPr>
        <w:t xml:space="preserve"> pelas localidades, quantificando um valor aproximado de pessoas em determinado local e período. Com dados protegidos conforme a Lei Geral de Proteção de Dados;</w:t>
      </w:r>
    </w:p>
    <w:p w14:paraId="547AA138" w14:textId="77777777" w:rsidR="00385824" w:rsidRPr="00DF10EB" w:rsidRDefault="00385824" w:rsidP="00115B7A">
      <w:pPr>
        <w:pStyle w:val="PargrafodaLista"/>
        <w:numPr>
          <w:ilvl w:val="0"/>
          <w:numId w:val="34"/>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Todas as ferramentas atreladas a plataforma devem ser gerenciadas por um servidor-gestor autorizado, e devidamente treinado pela contratada, oficialmente reconhecido pela Prefeitura Municipal.</w:t>
      </w:r>
    </w:p>
    <w:p w14:paraId="7F87C73E" w14:textId="77777777" w:rsidR="00385824" w:rsidRPr="00DF10EB" w:rsidRDefault="00385824" w:rsidP="00385824">
      <w:pPr>
        <w:tabs>
          <w:tab w:val="left" w:pos="-284"/>
        </w:tabs>
        <w:spacing w:line="276" w:lineRule="auto"/>
        <w:jc w:val="both"/>
        <w:rPr>
          <w:rFonts w:asciiTheme="minorHAnsi" w:hAnsiTheme="minorHAnsi" w:cstheme="minorHAnsi"/>
          <w:sz w:val="21"/>
          <w:szCs w:val="21"/>
        </w:rPr>
      </w:pPr>
    </w:p>
    <w:p w14:paraId="16F3A264"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12. SERVIDOR DE CAPTIVE PORTAL</w:t>
      </w:r>
    </w:p>
    <w:p w14:paraId="1BA99C63"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 equipamento que fará a gestão do software </w:t>
      </w:r>
      <w:proofErr w:type="spellStart"/>
      <w:r w:rsidRPr="00DF10EB">
        <w:rPr>
          <w:rFonts w:asciiTheme="minorHAnsi" w:hAnsiTheme="minorHAnsi" w:cstheme="minorHAnsi"/>
          <w:sz w:val="21"/>
          <w:szCs w:val="21"/>
        </w:rPr>
        <w:t>Captive</w:t>
      </w:r>
      <w:proofErr w:type="spellEnd"/>
      <w:r w:rsidRPr="00DF10EB">
        <w:rPr>
          <w:rFonts w:asciiTheme="minorHAnsi" w:hAnsiTheme="minorHAnsi" w:cstheme="minorHAnsi"/>
          <w:sz w:val="21"/>
          <w:szCs w:val="21"/>
        </w:rPr>
        <w:t xml:space="preserve"> Portal deverá ser instalado no Centro de Monitoramento de Santa Branca, e deverá conter as seguintes configurações:</w:t>
      </w:r>
    </w:p>
    <w:p w14:paraId="54E1556F"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Processador Xeon de 10° geração em diante;</w:t>
      </w:r>
    </w:p>
    <w:p w14:paraId="63976A80"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Memória RAM de 16GB DDR4 compatível com ECC;</w:t>
      </w:r>
    </w:p>
    <w:p w14:paraId="42DD8EE9"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Memória de Armazenamento de 1TB (SSD) em RAID1;</w:t>
      </w:r>
    </w:p>
    <w:p w14:paraId="48C05563"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Porta de Rede em 10/100/1000;</w:t>
      </w:r>
    </w:p>
    <w:p w14:paraId="1598A184" w14:textId="77777777" w:rsidR="00385824" w:rsidRPr="00DF10EB" w:rsidRDefault="00385824" w:rsidP="00115B7A">
      <w:pPr>
        <w:pStyle w:val="PargrafodaLista"/>
        <w:numPr>
          <w:ilvl w:val="0"/>
          <w:numId w:val="35"/>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Fica facultado à CONTRATANTE optar que o gerenciamento do </w:t>
      </w:r>
      <w:proofErr w:type="spellStart"/>
      <w:r w:rsidRPr="00DF10EB">
        <w:rPr>
          <w:rFonts w:asciiTheme="minorHAnsi" w:hAnsiTheme="minorHAnsi" w:cstheme="minorHAnsi"/>
          <w:sz w:val="21"/>
          <w:szCs w:val="21"/>
        </w:rPr>
        <w:t>Captive</w:t>
      </w:r>
      <w:proofErr w:type="spellEnd"/>
      <w:r w:rsidRPr="00DF10EB">
        <w:rPr>
          <w:rFonts w:asciiTheme="minorHAnsi" w:hAnsiTheme="minorHAnsi" w:cstheme="minorHAnsi"/>
          <w:sz w:val="21"/>
          <w:szCs w:val="21"/>
        </w:rPr>
        <w:t xml:space="preserve"> Portal seja realizado por meio de software ou plataforma </w:t>
      </w:r>
      <w:r w:rsidRPr="00DF10EB">
        <w:rPr>
          <w:rFonts w:asciiTheme="minorHAnsi" w:hAnsiTheme="minorHAnsi" w:cstheme="minorHAnsi"/>
          <w:b/>
          <w:bCs/>
          <w:sz w:val="21"/>
          <w:szCs w:val="21"/>
        </w:rPr>
        <w:t>hospedada na nuvem</w:t>
      </w:r>
      <w:r w:rsidRPr="00DF10EB">
        <w:rPr>
          <w:rFonts w:asciiTheme="minorHAnsi" w:hAnsiTheme="minorHAnsi" w:cstheme="minorHAnsi"/>
          <w:sz w:val="21"/>
          <w:szCs w:val="21"/>
        </w:rPr>
        <w:t xml:space="preserve"> (doravante “Serviço em Nuvem”). Nessa hipótese, o SERVIÇO EM NUVEM deverá atender, em toda a sua operação, às especificações técnicas e de segurança constantes neste instrumento e em seus anexos, sem prejuízo das obrigações previstas nas demais cláusulas contratuais.</w:t>
      </w:r>
    </w:p>
    <w:p w14:paraId="1B7903AC" w14:textId="77777777" w:rsidR="00385824" w:rsidRPr="00DF10EB" w:rsidRDefault="00385824" w:rsidP="00385824">
      <w:pPr>
        <w:tabs>
          <w:tab w:val="left" w:pos="-284"/>
        </w:tabs>
        <w:spacing w:line="276" w:lineRule="auto"/>
        <w:jc w:val="both"/>
        <w:rPr>
          <w:rStyle w:val="Forte"/>
          <w:rFonts w:asciiTheme="minorHAnsi" w:hAnsiTheme="minorHAnsi" w:cstheme="minorHAnsi"/>
          <w:sz w:val="21"/>
          <w:szCs w:val="21"/>
        </w:rPr>
      </w:pPr>
    </w:p>
    <w:p w14:paraId="0C8E923D"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13. POSTE METÁLICO</w:t>
      </w:r>
    </w:p>
    <w:p w14:paraId="548CDCD7" w14:textId="77777777" w:rsidR="00385824" w:rsidRPr="00DF10EB" w:rsidRDefault="00385824" w:rsidP="00115B7A">
      <w:pPr>
        <w:pStyle w:val="PargrafodaLista"/>
        <w:numPr>
          <w:ilvl w:val="0"/>
          <w:numId w:val="36"/>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Poste Metálico, circular, de 6 metros, de 2 polegadas, galvanizado a fogo, topo tampado, com 2 gripas, furações para entrada e saída de cabeamento.</w:t>
      </w:r>
    </w:p>
    <w:p w14:paraId="3B01042A" w14:textId="77777777" w:rsidR="00385824" w:rsidRPr="00DF10EB" w:rsidRDefault="00385824" w:rsidP="00115B7A">
      <w:pPr>
        <w:pStyle w:val="PargrafodaLista"/>
        <w:numPr>
          <w:ilvl w:val="0"/>
          <w:numId w:val="36"/>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O poste metálico deverá suportar a CAIXA DE EQUIPAMENTOS para acomodar o equipamento de WiFi.</w:t>
      </w:r>
    </w:p>
    <w:p w14:paraId="310993DA" w14:textId="77777777" w:rsidR="00385824" w:rsidRPr="00DF10EB" w:rsidRDefault="00385824" w:rsidP="00115B7A">
      <w:pPr>
        <w:pStyle w:val="PargrafodaLista"/>
        <w:numPr>
          <w:ilvl w:val="0"/>
          <w:numId w:val="36"/>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Após instalação do poste auxiliar, o piso deverá ser recomposto.</w:t>
      </w:r>
    </w:p>
    <w:p w14:paraId="5779EECE" w14:textId="77777777" w:rsidR="00385824" w:rsidRPr="00DF10EB" w:rsidRDefault="00385824" w:rsidP="00385824">
      <w:pPr>
        <w:tabs>
          <w:tab w:val="left" w:pos="-284"/>
        </w:tabs>
        <w:spacing w:line="276" w:lineRule="auto"/>
        <w:ind w:left="284" w:hanging="426"/>
        <w:jc w:val="both"/>
        <w:rPr>
          <w:rFonts w:asciiTheme="minorHAnsi" w:hAnsiTheme="minorHAnsi" w:cstheme="minorHAnsi"/>
          <w:sz w:val="21"/>
          <w:szCs w:val="21"/>
        </w:rPr>
      </w:pPr>
    </w:p>
    <w:p w14:paraId="7BCB4227"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14. CAIXA DE EQUIPAMENTOS</w:t>
      </w:r>
    </w:p>
    <w:p w14:paraId="3FB5D2E5" w14:textId="77777777" w:rsidR="00385824" w:rsidRPr="00DF10EB" w:rsidRDefault="00385824" w:rsidP="00115B7A">
      <w:pPr>
        <w:pStyle w:val="PargrafodaLista"/>
        <w:numPr>
          <w:ilvl w:val="0"/>
          <w:numId w:val="37"/>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caixa de equipamentos acomodará o NOBREAK, o equipamento de Wi-Fi (antena do Wi-Fi deverá ser instalada externa à caixa), o equipamento de conexão de internet (ONU), os dispositivos de segurança de sobretensão e descargas atmosféricas e ventilação forçada com 2 ventoinhas e filtros de ar.</w:t>
      </w:r>
    </w:p>
    <w:p w14:paraId="3D68776E" w14:textId="77777777" w:rsidR="00385824" w:rsidRPr="00DF10EB" w:rsidRDefault="00385824" w:rsidP="00115B7A">
      <w:pPr>
        <w:pStyle w:val="PargrafodaLista"/>
        <w:numPr>
          <w:ilvl w:val="0"/>
          <w:numId w:val="37"/>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 ser em aço carbono de, no mínimo, 1mm de espessura, com deve ser na cor bege (RAL 7032), com painel de montagem removível na cor laranja (RAL 2003), com as dimensões de, no mínimo, altura 400mm, largura 300mm e profundidade de 300mm. Porta com fecho em lingueta com miolo e chave e vedada por borracha. Deve ter grau de proteção IP54.</w:t>
      </w:r>
    </w:p>
    <w:p w14:paraId="6BBA8170" w14:textId="77777777" w:rsidR="00385824" w:rsidRPr="00DF10EB" w:rsidRDefault="00385824" w:rsidP="00115B7A">
      <w:pPr>
        <w:pStyle w:val="PargrafodaLista"/>
        <w:numPr>
          <w:ilvl w:val="0"/>
          <w:numId w:val="37"/>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Caixa de equipamentos será fixada no Poste Auxiliar, e deverá estar preparada para esta fixação com o devido suporte. </w:t>
      </w:r>
    </w:p>
    <w:p w14:paraId="6D0494A7" w14:textId="77777777" w:rsidR="00385824" w:rsidRPr="00DF10EB" w:rsidRDefault="00385824" w:rsidP="00385824">
      <w:pPr>
        <w:tabs>
          <w:tab w:val="left" w:pos="-284"/>
        </w:tabs>
        <w:spacing w:line="276" w:lineRule="auto"/>
        <w:ind w:left="284" w:hanging="426"/>
        <w:jc w:val="both"/>
        <w:rPr>
          <w:rFonts w:asciiTheme="minorHAnsi" w:hAnsiTheme="minorHAnsi" w:cstheme="minorHAnsi"/>
          <w:sz w:val="21"/>
          <w:szCs w:val="21"/>
        </w:rPr>
      </w:pPr>
    </w:p>
    <w:p w14:paraId="63C7CB51"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 xml:space="preserve">15.NOBREAK </w:t>
      </w:r>
    </w:p>
    <w:p w14:paraId="02CFDDFD"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ser fornecido NOBREAK de no mínimo 600 VA com interface de rede para gestão e monitoramento;</w:t>
      </w:r>
    </w:p>
    <w:p w14:paraId="7B83D42D"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nobreak deverá ser instalado na CAIXA DE EQUIPAMENTO para alimentação de emergência do WiFi-Outdoor Público;</w:t>
      </w:r>
    </w:p>
    <w:p w14:paraId="0B6FB512"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nobreak deve ter entrada de 110 ou 220 VA e saída 110VAC;</w:t>
      </w:r>
    </w:p>
    <w:p w14:paraId="57821B2D"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ser senoidal por aproximação;</w:t>
      </w:r>
    </w:p>
    <w:p w14:paraId="35596A8F"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Deverá ter no mínimo 3 tomadas na saída;</w:t>
      </w:r>
    </w:p>
    <w:p w14:paraId="4259C84A"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O equipamento deve suportar gerenciamento do Protocolo SNMP- </w:t>
      </w:r>
      <w:proofErr w:type="spellStart"/>
      <w:r w:rsidRPr="00DF10EB">
        <w:rPr>
          <w:rFonts w:asciiTheme="minorHAnsi" w:hAnsiTheme="minorHAnsi" w:cstheme="minorHAnsi"/>
          <w:sz w:val="21"/>
          <w:szCs w:val="21"/>
        </w:rPr>
        <w:t>Simple</w:t>
      </w:r>
      <w:proofErr w:type="spellEnd"/>
      <w:r w:rsidRPr="00DF10EB">
        <w:rPr>
          <w:rFonts w:asciiTheme="minorHAnsi" w:hAnsiTheme="minorHAnsi" w:cstheme="minorHAnsi"/>
          <w:sz w:val="21"/>
          <w:szCs w:val="21"/>
        </w:rPr>
        <w:t xml:space="preserve"> Network Management </w:t>
      </w:r>
      <w:proofErr w:type="spellStart"/>
      <w:r w:rsidRPr="00DF10EB">
        <w:rPr>
          <w:rFonts w:asciiTheme="minorHAnsi" w:hAnsiTheme="minorHAnsi" w:cstheme="minorHAnsi"/>
          <w:sz w:val="21"/>
          <w:szCs w:val="21"/>
        </w:rPr>
        <w:t>Protocol</w:t>
      </w:r>
      <w:proofErr w:type="spellEnd"/>
      <w:r w:rsidRPr="00DF10EB">
        <w:rPr>
          <w:rFonts w:asciiTheme="minorHAnsi" w:hAnsiTheme="minorHAnsi" w:cstheme="minorHAnsi"/>
          <w:sz w:val="21"/>
          <w:szCs w:val="21"/>
        </w:rPr>
        <w:t xml:space="preserve"> v1, v2 e v3;</w:t>
      </w:r>
    </w:p>
    <w:p w14:paraId="09659EA5" w14:textId="77777777" w:rsidR="00385824" w:rsidRPr="00DF10EB" w:rsidRDefault="00385824" w:rsidP="00115B7A">
      <w:pPr>
        <w:pStyle w:val="PargrafodaLista"/>
        <w:numPr>
          <w:ilvl w:val="0"/>
          <w:numId w:val="38"/>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equipamento deve permitir configuração dos parâmetros IP através de serviço DHCP Cliente;</w:t>
      </w:r>
    </w:p>
    <w:p w14:paraId="1A83D8AA" w14:textId="77777777" w:rsidR="00385824" w:rsidRPr="00DF10EB" w:rsidRDefault="00385824" w:rsidP="00385824">
      <w:pPr>
        <w:tabs>
          <w:tab w:val="left" w:pos="-284"/>
        </w:tabs>
        <w:spacing w:line="276" w:lineRule="auto"/>
        <w:ind w:left="284" w:hanging="426"/>
        <w:rPr>
          <w:rFonts w:asciiTheme="minorHAnsi" w:hAnsiTheme="minorHAnsi" w:cstheme="minorHAnsi"/>
          <w:sz w:val="21"/>
          <w:szCs w:val="21"/>
          <w:lang w:val="x-none"/>
        </w:rPr>
      </w:pPr>
    </w:p>
    <w:p w14:paraId="4F1BB87D" w14:textId="77777777" w:rsidR="00385824" w:rsidRPr="00DF10EB" w:rsidRDefault="00385824" w:rsidP="00385824">
      <w:pPr>
        <w:tabs>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16. MONITORAMENTO DE REDE (NOC)</w:t>
      </w:r>
    </w:p>
    <w:p w14:paraId="75817F3B"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Possuir equipe de monitoramento técnico (NOC) para acompanhamento da disponibilidade dos serviços, atendimento ao cliente e acionamento das equipes de suporte técnico de 2º e 3º níveis e engenharia de redes e segurança, em regime 24 horas, 07 (sete) dias por semana e 365 (trezentos e sessenta e cinco) dias ao ano;</w:t>
      </w:r>
    </w:p>
    <w:p w14:paraId="03FAE2E3"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serviço de monitoramento de recursos de nuvem refere-se ao acompanhamento dos recursos computacionais em nuvem contemplados neste termo de referência, a ser realizado pela equipe técnica da CONTRATADA.</w:t>
      </w:r>
    </w:p>
    <w:p w14:paraId="4ADEDA08"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CONTRATADA deverá prover sistema de monitoramento em regime 24x7x365 para a Infraestrutura dos abrigos da CONTRATANTE;</w:t>
      </w:r>
    </w:p>
    <w:p w14:paraId="625F4E41"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solução deverá permitir avaliar e monitorar o SLA dos serviços contratados; </w:t>
      </w:r>
    </w:p>
    <w:p w14:paraId="7D49FC49"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solução deverá possuir a coleta das informações por meio de um serviço e posteriormente ser enviada para servidor;</w:t>
      </w:r>
    </w:p>
    <w:p w14:paraId="1A607335"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Sistema de Monitoramento deverá:</w:t>
      </w:r>
    </w:p>
    <w:p w14:paraId="0130874F"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Possuir arquitetura de alta disponibilidade;</w:t>
      </w:r>
    </w:p>
    <w:p w14:paraId="3DC38704"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Possuir interface web, podendo ser acessada por meio dos principais navegadores;</w:t>
      </w:r>
    </w:p>
    <w:p w14:paraId="111F6977"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lastRenderedPageBreak/>
        <w:t>Fornecer índices, alertas e gráficos que permitam acompanhar em tempo real ou o histórico da utilização dos recursos computacionais que compõe o ambiente da CONTRATANTE;</w:t>
      </w:r>
    </w:p>
    <w:p w14:paraId="7D1DC455"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Permitir a configuração de alertas para o acionamento das equipes de Infraestrutura em caso de indisponibilidades ou quando recursos chaves alcançarem limites de utilização, seja, por e-mail, SMS ou </w:t>
      </w:r>
      <w:proofErr w:type="spellStart"/>
      <w:r w:rsidRPr="00DF10EB">
        <w:rPr>
          <w:rFonts w:asciiTheme="minorHAnsi" w:hAnsiTheme="minorHAnsi" w:cstheme="minorHAnsi"/>
          <w:sz w:val="21"/>
          <w:szCs w:val="21"/>
        </w:rPr>
        <w:t>Telegram</w:t>
      </w:r>
      <w:proofErr w:type="spellEnd"/>
      <w:r w:rsidRPr="00DF10EB">
        <w:rPr>
          <w:rFonts w:asciiTheme="minorHAnsi" w:hAnsiTheme="minorHAnsi" w:cstheme="minorHAnsi"/>
          <w:sz w:val="21"/>
          <w:szCs w:val="21"/>
        </w:rPr>
        <w:t>;</w:t>
      </w:r>
    </w:p>
    <w:p w14:paraId="7A01E35E"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Possuir ambiente de criação de gráficos e alertas;</w:t>
      </w:r>
    </w:p>
    <w:p w14:paraId="357C7BF8"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Permitir a criação e visualização de mapas de rede;</w:t>
      </w:r>
    </w:p>
    <w:p w14:paraId="03ACA573"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Oferecer telas customizáveis, possibilitando apresentações de slides das telas configuradas em uma única apresentação;</w:t>
      </w:r>
    </w:p>
    <w:p w14:paraId="1153E3C7"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Após um usuário reconhecer um evento ou receber uma notificação sobre um incidente, ele poderá acessar a tela de eventos e adicionar um comentário informando o que será feito, ou alguma informação relevante;</w:t>
      </w:r>
    </w:p>
    <w:p w14:paraId="5A560935"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sistema deverá ter ao mínimo a seguintes informações, a fim de garantir a estabilidade do ambiente e sistema contratado:</w:t>
      </w:r>
    </w:p>
    <w:p w14:paraId="31AC0DC5"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Tráfego de rede e perda de pacotes por interface de servidores, firewalls e ativos de rede;</w:t>
      </w:r>
    </w:p>
    <w:p w14:paraId="30991E67"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Estado </w:t>
      </w:r>
      <w:proofErr w:type="spellStart"/>
      <w:r w:rsidRPr="00DF10EB">
        <w:rPr>
          <w:rFonts w:asciiTheme="minorHAnsi" w:hAnsiTheme="minorHAnsi" w:cstheme="minorHAnsi"/>
          <w:sz w:val="21"/>
          <w:szCs w:val="21"/>
        </w:rPr>
        <w:t>Up</w:t>
      </w:r>
      <w:proofErr w:type="spellEnd"/>
      <w:r w:rsidRPr="00DF10EB">
        <w:rPr>
          <w:rFonts w:asciiTheme="minorHAnsi" w:hAnsiTheme="minorHAnsi" w:cstheme="minorHAnsi"/>
          <w:sz w:val="21"/>
          <w:szCs w:val="21"/>
        </w:rPr>
        <w:t>/Down dos servidores, firewalls e ativos de rede;</w:t>
      </w:r>
    </w:p>
    <w:p w14:paraId="7D30151B"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Tempo de atividade de servidores, firewalls e ativos de rede; </w:t>
      </w:r>
    </w:p>
    <w:p w14:paraId="38A695C9"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utilização de CPU dos servidores, firewalls e ativos de rede;</w:t>
      </w:r>
    </w:p>
    <w:p w14:paraId="69CD05ED"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Memória livre/em uso dos servidores, firewalls e ativos de rede;</w:t>
      </w:r>
    </w:p>
    <w:p w14:paraId="796940FE"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Utilização de Disco dos servidores e firewalls.</w:t>
      </w:r>
    </w:p>
    <w:p w14:paraId="55EF3FB1"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captura de dados do Sistema de Monitoramento deverá ser feita utilizando o protocolo SNMP e por agente nativo específico do fornecedor da solução contratada, que deverá possuir agentes disponíveis para ao mínimo os sistemas operacionais como Windows 32 e 64 bits, Linux e MacOS;</w:t>
      </w:r>
    </w:p>
    <w:p w14:paraId="566B4709"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Solução deverá possuir descoberta de rede automática de dispositivos na rede;</w:t>
      </w:r>
    </w:p>
    <w:p w14:paraId="6C910706"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solução deverá permitir a inclusão de comandos remotos automáticos;</w:t>
      </w:r>
    </w:p>
    <w:p w14:paraId="12C75A75"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Sistema deverá possuir, no mínimo, a possibilidade de geração de alertas do ambiente por meio de:</w:t>
      </w:r>
    </w:p>
    <w:p w14:paraId="04E5F5ED"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E-mail ou SMS;</w:t>
      </w:r>
    </w:p>
    <w:p w14:paraId="05183A27"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Aplicativo de Mensagem </w:t>
      </w:r>
      <w:proofErr w:type="spellStart"/>
      <w:r w:rsidRPr="00DF10EB">
        <w:rPr>
          <w:rFonts w:asciiTheme="minorHAnsi" w:hAnsiTheme="minorHAnsi" w:cstheme="minorHAnsi"/>
          <w:sz w:val="21"/>
          <w:szCs w:val="21"/>
        </w:rPr>
        <w:t>Telegram</w:t>
      </w:r>
      <w:proofErr w:type="spellEnd"/>
      <w:r w:rsidRPr="00DF10EB">
        <w:rPr>
          <w:rFonts w:asciiTheme="minorHAnsi" w:hAnsiTheme="minorHAnsi" w:cstheme="minorHAnsi"/>
          <w:sz w:val="21"/>
          <w:szCs w:val="21"/>
        </w:rPr>
        <w:t xml:space="preserve">; </w:t>
      </w:r>
    </w:p>
    <w:p w14:paraId="0D7B8E5D"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Aplicativos do Microsoft Teams.</w:t>
      </w:r>
    </w:p>
    <w:p w14:paraId="58112EFF" w14:textId="77777777" w:rsidR="00385824" w:rsidRPr="00DF10EB" w:rsidRDefault="00385824" w:rsidP="00115B7A">
      <w:pPr>
        <w:pStyle w:val="PargrafodaLista"/>
        <w:numPr>
          <w:ilvl w:val="0"/>
          <w:numId w:val="39"/>
        </w:numPr>
        <w:tabs>
          <w:tab w:val="left" w:pos="0"/>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Início da execução do objeto: 15 (quinze) dias da assinatura do contrato;</w:t>
      </w:r>
    </w:p>
    <w:p w14:paraId="2644C2BB"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p>
    <w:p w14:paraId="36EF4E76"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 xml:space="preserve">17. Especificação da garantia do serviço </w:t>
      </w:r>
    </w:p>
    <w:p w14:paraId="15A1C622"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r w:rsidRPr="00DF10EB">
        <w:rPr>
          <w:rFonts w:asciiTheme="minorHAnsi" w:hAnsiTheme="minorHAnsi" w:cstheme="minorHAnsi"/>
          <w:sz w:val="21"/>
          <w:szCs w:val="21"/>
        </w:rPr>
        <w:t>17.1 O prazo de garantia contratual dos serviços é aquele estabelecido na Lei n.º 8.078, de 1990 (Código de Defesa do Consumidor)</w:t>
      </w:r>
      <w:bookmarkStart w:id="1" w:name="_Toc125018135"/>
      <w:bookmarkStart w:id="2" w:name="_Toc139808092"/>
      <w:r w:rsidRPr="00DF10EB">
        <w:rPr>
          <w:rFonts w:asciiTheme="minorHAnsi" w:hAnsiTheme="minorHAnsi" w:cstheme="minorHAnsi"/>
          <w:sz w:val="21"/>
          <w:szCs w:val="21"/>
        </w:rPr>
        <w:t>.</w:t>
      </w:r>
    </w:p>
    <w:p w14:paraId="7A3AC1D7" w14:textId="77777777" w:rsidR="00385824" w:rsidRPr="00DF10EB" w:rsidRDefault="00385824" w:rsidP="00385824">
      <w:pPr>
        <w:tabs>
          <w:tab w:val="left" w:pos="426"/>
        </w:tabs>
        <w:spacing w:line="276" w:lineRule="auto"/>
        <w:jc w:val="both"/>
        <w:rPr>
          <w:rFonts w:asciiTheme="minorHAnsi" w:hAnsiTheme="minorHAnsi" w:cstheme="minorHAnsi"/>
          <w:sz w:val="21"/>
          <w:szCs w:val="21"/>
        </w:rPr>
      </w:pPr>
    </w:p>
    <w:p w14:paraId="3B2B5DDA" w14:textId="77777777" w:rsidR="00385824" w:rsidRPr="00DF10EB" w:rsidRDefault="00385824" w:rsidP="00385824">
      <w:pPr>
        <w:tabs>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18.COMPROVAÇÃO TÉCNICA – PROVA DE CONCEITO</w:t>
      </w:r>
      <w:bookmarkEnd w:id="1"/>
      <w:bookmarkEnd w:id="2"/>
    </w:p>
    <w:p w14:paraId="09BC3AB5"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Dada a importância dos serviços e sua complexidade, como critério adicional de seleção de empresa vencedora, será aplicada Prova de Conceito (POC), a qual visa permitir a verificação e a comprovação prática das funcionalidades e características principais do item WiFi Público e </w:t>
      </w:r>
      <w:proofErr w:type="spellStart"/>
      <w:r w:rsidRPr="00DF10EB">
        <w:rPr>
          <w:rFonts w:asciiTheme="minorHAnsi" w:hAnsiTheme="minorHAnsi" w:cstheme="minorHAnsi"/>
          <w:sz w:val="21"/>
          <w:szCs w:val="21"/>
        </w:rPr>
        <w:t>Captive</w:t>
      </w:r>
      <w:proofErr w:type="spellEnd"/>
      <w:r w:rsidRPr="00DF10EB">
        <w:rPr>
          <w:rFonts w:asciiTheme="minorHAnsi" w:hAnsiTheme="minorHAnsi" w:cstheme="minorHAnsi"/>
          <w:sz w:val="21"/>
          <w:szCs w:val="21"/>
        </w:rPr>
        <w:t xml:space="preserve"> Portal, sistema de monitoramento de ativos e conectividade, monitoramento de BGPs e conectividade IP-Internet, conforme especificados no termo de referência do Edital, sob pena de desclassificação.</w:t>
      </w:r>
    </w:p>
    <w:p w14:paraId="1524E24F"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empresa concorrente classificada em primeiro lugar deverá submeter a solução ofertada a uma avaliação de conformidade do objeto ofertado, através de uma prova de conceito, conforme orientações da </w:t>
      </w:r>
      <w:r w:rsidRPr="00DF10EB">
        <w:rPr>
          <w:rFonts w:asciiTheme="minorHAnsi" w:hAnsiTheme="minorHAnsi" w:cstheme="minorHAnsi"/>
          <w:sz w:val="21"/>
          <w:szCs w:val="21"/>
        </w:rPr>
        <w:lastRenderedPageBreak/>
        <w:t>Nota Técnica nº 04/2008/TCU, visando dar segurança mínima a contratação, conforme preconizado na Lei de Licitações, dado o impacto da contratação em todo os serviços públicos, administrativos e executivo fiscal, a produtividade e eficiência dos servidores em atividade, bem como os custos envolvendo terceiros e contratos já vigentes no que tange a serviços de link de internet/rede de dados.</w:t>
      </w:r>
    </w:p>
    <w:p w14:paraId="430ABF26"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Consistirá na análise posterior a etapa competitiva do certame, com a avaliação do objeto proposto pela empresa licitante classificada em primeiro lugar, servirá para a comprovação do atendimento aos requisitos expressos neste Termo de Referência sob pena de não aceitação da proposta, e será realizado de consoante aos procedimentos constantes no ANEXO II, conduzida por comissão especial nomeada por esta Prefeitura Municipal, em conformidade com a legislação pátria.</w:t>
      </w:r>
    </w:p>
    <w:p w14:paraId="0E53F577"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Prefeitura Municipal de Santa Branca nomeará uma comissão que realizará a avaliação da Prova de Conceito.</w:t>
      </w:r>
    </w:p>
    <w:p w14:paraId="45FC95D8"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prova de conceito consiste na apresentação de amostras dos equipamentos e soluções propostas (referente à WiFi Público e </w:t>
      </w:r>
      <w:proofErr w:type="spellStart"/>
      <w:r w:rsidRPr="00DF10EB">
        <w:rPr>
          <w:rFonts w:asciiTheme="minorHAnsi" w:hAnsiTheme="minorHAnsi" w:cstheme="minorHAnsi"/>
          <w:sz w:val="21"/>
          <w:szCs w:val="21"/>
        </w:rPr>
        <w:t>Captive</w:t>
      </w:r>
      <w:proofErr w:type="spellEnd"/>
      <w:r w:rsidRPr="00DF10EB">
        <w:rPr>
          <w:rFonts w:asciiTheme="minorHAnsi" w:hAnsiTheme="minorHAnsi" w:cstheme="minorHAnsi"/>
          <w:sz w:val="21"/>
          <w:szCs w:val="21"/>
        </w:rPr>
        <w:t xml:space="preserve"> Portal) que permita a verificação e a comprovação prática das funcionalidades e características principais do sistema de segurança proposto pela licitante arrematante (primeira colocada após fase de lances) e sua real compatibilidade com os requisitos especificados.</w:t>
      </w:r>
    </w:p>
    <w:p w14:paraId="4A614F46" w14:textId="4E8BEAB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prova de conceito seguirá os critérios constantes no ANEXO II deste Termo de Referência. A primeira classificada deverá comprovar através de Prova de Conceito que atende aos requisitos constantes no Edital e seus anexos, sob pena de desclassificação, conforme abaixo detalhado:</w:t>
      </w:r>
    </w:p>
    <w:p w14:paraId="558CD54B" w14:textId="0BCDA802" w:rsidR="00AD5CDF"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Prefeitura Municipal de Santa Branca indicará o local para execução da Prova de Conceito, onde será verificada a conformidade da solução com as especificações básicas constantes do Termo de Referência.</w:t>
      </w:r>
    </w:p>
    <w:p w14:paraId="19D0D83F" w14:textId="77777777" w:rsidR="00385824" w:rsidRPr="00DF10EB" w:rsidRDefault="00385824" w:rsidP="00115B7A">
      <w:pPr>
        <w:pStyle w:val="PargrafodaLista"/>
        <w:numPr>
          <w:ilvl w:val="0"/>
          <w:numId w:val="43"/>
        </w:numPr>
        <w:tabs>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Caso o Proponente opte por realizar a demonstração em local fora das dependências do órgão licitador, o Pregoeiro lhe encaminhará, no dia anterior ao início dos testes, os dados dos representantes autorizados para acompanhar a avaliação da amostra, devendo o Proponente franquear o acesso à comissão de avaliação da Municipalidade Contratante e aos representantes dos demais licitantes a todos os locais de instalação e funcionamento da amostra.</w:t>
      </w:r>
    </w:p>
    <w:p w14:paraId="7C04B469" w14:textId="77777777" w:rsidR="00385824" w:rsidRPr="00DF10EB" w:rsidRDefault="00385824" w:rsidP="00385824">
      <w:pPr>
        <w:tabs>
          <w:tab w:val="left" w:pos="142"/>
          <w:tab w:val="left" w:pos="426"/>
        </w:tabs>
        <w:spacing w:line="276" w:lineRule="auto"/>
        <w:jc w:val="both"/>
        <w:rPr>
          <w:rFonts w:asciiTheme="minorHAnsi" w:hAnsiTheme="minorHAnsi" w:cstheme="minorHAnsi"/>
          <w:b/>
          <w:sz w:val="21"/>
          <w:szCs w:val="21"/>
        </w:rPr>
      </w:pPr>
    </w:p>
    <w:p w14:paraId="5B8A23F1" w14:textId="77777777" w:rsidR="00385824" w:rsidRPr="00DF10EB" w:rsidRDefault="00385824" w:rsidP="00385824">
      <w:pPr>
        <w:tabs>
          <w:tab w:val="left" w:pos="142"/>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19. DA GESTÃO E FISCALIZAÇÃO DO CONTRATO</w:t>
      </w:r>
    </w:p>
    <w:p w14:paraId="5D91C1DF" w14:textId="77777777" w:rsidR="00385824" w:rsidRPr="00DF10EB" w:rsidRDefault="00385824" w:rsidP="00115B7A">
      <w:pPr>
        <w:pStyle w:val="Nivel2"/>
        <w:numPr>
          <w:ilvl w:val="0"/>
          <w:numId w:val="40"/>
        </w:numPr>
        <w:tabs>
          <w:tab w:val="left" w:pos="567"/>
        </w:tabs>
        <w:spacing w:before="0" w:after="0"/>
        <w:ind w:left="0" w:firstLine="0"/>
        <w:rPr>
          <w:rFonts w:asciiTheme="minorHAnsi" w:eastAsia="Arial" w:hAnsiTheme="minorHAnsi" w:cstheme="minorHAnsi"/>
          <w:color w:val="auto"/>
          <w:sz w:val="21"/>
          <w:szCs w:val="21"/>
        </w:rPr>
      </w:pPr>
      <w:r w:rsidRPr="00DF10EB">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DF10EB">
        <w:rPr>
          <w:rFonts w:asciiTheme="minorHAnsi" w:eastAsia="Arial" w:hAnsiTheme="minorHAnsi" w:cstheme="minorHAnsi"/>
          <w:color w:val="auto"/>
          <w:sz w:val="21"/>
          <w:szCs w:val="21"/>
        </w:rPr>
        <w:t>.</w:t>
      </w:r>
    </w:p>
    <w:p w14:paraId="3BC76260"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6B15D8F6"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0313846"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órgão poderá convocar representante da empresa para adoção de providências que devam ser cumpridas de imediato.</w:t>
      </w:r>
    </w:p>
    <w:p w14:paraId="3B48A647"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1FCB41"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lastRenderedPageBreak/>
        <w:t>A execução do contrato deverá ser acompanhada e fiscalizada pelo(s) fiscal(</w:t>
      </w:r>
      <w:proofErr w:type="spellStart"/>
      <w:r w:rsidRPr="00DF10EB">
        <w:rPr>
          <w:rFonts w:asciiTheme="minorHAnsi" w:hAnsiTheme="minorHAnsi" w:cstheme="minorHAnsi"/>
          <w:sz w:val="21"/>
          <w:szCs w:val="21"/>
        </w:rPr>
        <w:t>is</w:t>
      </w:r>
      <w:proofErr w:type="spellEnd"/>
      <w:r w:rsidRPr="00DF10EB">
        <w:rPr>
          <w:rFonts w:asciiTheme="minorHAnsi" w:hAnsiTheme="minorHAnsi" w:cstheme="minorHAnsi"/>
          <w:sz w:val="21"/>
          <w:szCs w:val="21"/>
        </w:rPr>
        <w:t xml:space="preserve">) do contrato, ou pelos respectivos substitutos, conforme previsto no art. 117, </w:t>
      </w:r>
      <w:r w:rsidRPr="00DF10EB">
        <w:rPr>
          <w:rFonts w:asciiTheme="minorHAnsi" w:hAnsiTheme="minorHAnsi" w:cstheme="minorHAnsi"/>
          <w:i/>
          <w:sz w:val="21"/>
          <w:szCs w:val="21"/>
        </w:rPr>
        <w:t>caput</w:t>
      </w:r>
      <w:r w:rsidRPr="00DF10EB">
        <w:rPr>
          <w:rFonts w:asciiTheme="minorHAnsi" w:hAnsiTheme="minorHAnsi" w:cstheme="minorHAnsi"/>
          <w:sz w:val="21"/>
          <w:szCs w:val="21"/>
        </w:rPr>
        <w:t xml:space="preserve">, da Lei n.º 14.133, de 2021 e no Decreto Municipal n.º </w:t>
      </w:r>
      <w:r w:rsidRPr="00DF10EB">
        <w:rPr>
          <w:rFonts w:asciiTheme="minorHAnsi" w:hAnsiTheme="minorHAnsi" w:cstheme="minorHAnsi"/>
          <w:color w:val="auto"/>
          <w:sz w:val="21"/>
          <w:szCs w:val="21"/>
        </w:rPr>
        <w:t>400</w:t>
      </w:r>
      <w:r w:rsidRPr="00DF10EB">
        <w:rPr>
          <w:rFonts w:asciiTheme="minorHAnsi" w:hAnsiTheme="minorHAnsi" w:cstheme="minorHAnsi"/>
          <w:sz w:val="21"/>
          <w:szCs w:val="21"/>
        </w:rPr>
        <w:t>, de 2023.</w:t>
      </w:r>
    </w:p>
    <w:p w14:paraId="77C5782B"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6D9FF7B0"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CEE14B3"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449CD0F2"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4F08BD6A"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1D575BC2"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O fiscal comunicará ao gestor do contrato, em tempo hábil, o término do contrato sob sua responsabilidade, com vistas à tempestiva </w:t>
      </w:r>
      <w:r w:rsidRPr="00DF10EB">
        <w:rPr>
          <w:rFonts w:asciiTheme="minorHAnsi" w:eastAsia="Times New Roman" w:hAnsiTheme="minorHAnsi" w:cstheme="minorHAnsi"/>
          <w:color w:val="auto"/>
          <w:sz w:val="21"/>
          <w:szCs w:val="21"/>
        </w:rPr>
        <w:t xml:space="preserve">renovação </w:t>
      </w:r>
      <w:r w:rsidRPr="00DF10EB">
        <w:rPr>
          <w:rFonts w:asciiTheme="minorHAnsi" w:hAnsiTheme="minorHAnsi" w:cstheme="minorHAnsi"/>
          <w:sz w:val="21"/>
          <w:szCs w:val="21"/>
        </w:rPr>
        <w:t>ou à prorrogação contratual.</w:t>
      </w:r>
    </w:p>
    <w:p w14:paraId="3B67E98F"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C77E2C0"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E42A462"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DA92C21"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5" w:anchor="art158" w:history="1">
        <w:r w:rsidRPr="00DF10EB">
          <w:rPr>
            <w:rStyle w:val="Hyperlink"/>
            <w:rFonts w:asciiTheme="minorHAnsi" w:hAnsiTheme="minorHAnsi" w:cstheme="minorHAnsi"/>
            <w:sz w:val="21"/>
            <w:szCs w:val="21"/>
          </w:rPr>
          <w:t>art. 158 da Lei n.º 14.133, de 2021</w:t>
        </w:r>
      </w:hyperlink>
      <w:r w:rsidRPr="00DF10EB">
        <w:rPr>
          <w:rFonts w:asciiTheme="minorHAnsi" w:hAnsiTheme="minorHAnsi" w:cstheme="minorHAnsi"/>
          <w:sz w:val="21"/>
          <w:szCs w:val="21"/>
        </w:rPr>
        <w:t xml:space="preserve">, conforme o caso. </w:t>
      </w:r>
    </w:p>
    <w:p w14:paraId="7E0EB05F"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4912A2B" w14:textId="77777777" w:rsidR="00385824" w:rsidRPr="00DF10EB" w:rsidRDefault="00385824" w:rsidP="00115B7A">
      <w:pPr>
        <w:pStyle w:val="Nivel2"/>
        <w:numPr>
          <w:ilvl w:val="0"/>
          <w:numId w:val="40"/>
        </w:numPr>
        <w:tabs>
          <w:tab w:val="left" w:pos="567"/>
        </w:tabs>
        <w:spacing w:before="0" w:after="0"/>
        <w:ind w:left="0" w:firstLine="0"/>
        <w:rPr>
          <w:rFonts w:asciiTheme="minorHAnsi" w:eastAsia="Arial" w:hAnsiTheme="minorHAnsi" w:cstheme="minorHAnsi"/>
          <w:color w:val="auto"/>
          <w:sz w:val="21"/>
          <w:szCs w:val="21"/>
        </w:rPr>
      </w:pPr>
      <w:r w:rsidRPr="00DF10EB">
        <w:rPr>
          <w:rFonts w:asciiTheme="minorHAnsi" w:hAnsiTheme="minorHAnsi" w:cstheme="minorHAnsi"/>
          <w:sz w:val="21"/>
          <w:szCs w:val="21"/>
        </w:rPr>
        <w:t>O gestor do contrato deverá elaborar</w:t>
      </w:r>
      <w:r w:rsidRPr="00DF10EB">
        <w:rPr>
          <w:rFonts w:asciiTheme="minorHAnsi" w:hAnsiTheme="minorHAnsi" w:cstheme="minorHAnsi"/>
          <w:color w:val="auto"/>
          <w:sz w:val="21"/>
          <w:szCs w:val="21"/>
        </w:rPr>
        <w:t xml:space="preserve"> relató</w:t>
      </w:r>
      <w:r w:rsidRPr="00DF10EB">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200B7EA0" w14:textId="77777777" w:rsidR="00385824" w:rsidRPr="00DF10EB" w:rsidRDefault="00385824" w:rsidP="00115B7A">
      <w:pPr>
        <w:pStyle w:val="Nivel2"/>
        <w:numPr>
          <w:ilvl w:val="0"/>
          <w:numId w:val="40"/>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74059325" w14:textId="77777777" w:rsidR="00385824" w:rsidRPr="00DF10EB" w:rsidRDefault="00385824" w:rsidP="00385824">
      <w:pPr>
        <w:tabs>
          <w:tab w:val="left" w:pos="142"/>
          <w:tab w:val="left" w:pos="426"/>
        </w:tabs>
        <w:spacing w:line="276" w:lineRule="auto"/>
        <w:jc w:val="both"/>
        <w:rPr>
          <w:rFonts w:asciiTheme="minorHAnsi" w:hAnsiTheme="minorHAnsi" w:cstheme="minorHAnsi"/>
          <w:b/>
          <w:sz w:val="21"/>
          <w:szCs w:val="21"/>
        </w:rPr>
      </w:pPr>
    </w:p>
    <w:p w14:paraId="14EAD62D" w14:textId="77777777" w:rsidR="00385824" w:rsidRPr="00DF10EB" w:rsidRDefault="00385824" w:rsidP="00385824">
      <w:pPr>
        <w:tabs>
          <w:tab w:val="left" w:pos="142"/>
          <w:tab w:val="left" w:pos="426"/>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20.</w:t>
      </w:r>
      <w:r w:rsidRPr="00DF10EB">
        <w:rPr>
          <w:rFonts w:asciiTheme="minorHAnsi" w:hAnsiTheme="minorHAnsi" w:cstheme="minorHAnsi"/>
          <w:b/>
          <w:sz w:val="21"/>
          <w:szCs w:val="21"/>
        </w:rPr>
        <w:tab/>
        <w:t>DO RECEBIMENTO DO OBJETO E DO PAGAMENTO</w:t>
      </w:r>
    </w:p>
    <w:p w14:paraId="102726D6"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b/>
          <w:sz w:val="21"/>
          <w:szCs w:val="21"/>
        </w:rPr>
      </w:pPr>
      <w:r w:rsidRPr="00DF10EB">
        <w:rPr>
          <w:rFonts w:asciiTheme="minorHAnsi" w:hAnsiTheme="minorHAnsi" w:cstheme="minorHAnsi"/>
          <w:b/>
          <w:bCs/>
          <w:sz w:val="21"/>
          <w:szCs w:val="21"/>
        </w:rPr>
        <w:lastRenderedPageBreak/>
        <w:t>Do Início da Vigência Operacional</w:t>
      </w:r>
    </w:p>
    <w:p w14:paraId="490992D8"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 contagem do prazo contratual para fins de faturamento e pagamento </w:t>
      </w:r>
      <w:r w:rsidRPr="00DF10EB">
        <w:rPr>
          <w:rFonts w:asciiTheme="minorHAnsi" w:hAnsiTheme="minorHAnsi" w:cstheme="minorHAnsi"/>
          <w:b/>
          <w:sz w:val="21"/>
          <w:szCs w:val="21"/>
        </w:rPr>
        <w:t>terá início somente após a conclusão da instalação</w:t>
      </w:r>
      <w:r w:rsidRPr="00DF10EB">
        <w:rPr>
          <w:rFonts w:asciiTheme="minorHAnsi" w:hAnsiTheme="minorHAnsi" w:cstheme="minorHAnsi"/>
          <w:sz w:val="21"/>
          <w:szCs w:val="21"/>
        </w:rPr>
        <w:t xml:space="preserve"> e a efetiva ativação de todos os pontos de acesso à internet previstos no contrato, devidamente atestada pelo setor competente da Administração.</w:t>
      </w:r>
    </w:p>
    <w:p w14:paraId="0F533DAA"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Concluídas as instalações e verificadas as condições de funcionamento dos pontos de acesso, o setor responsável procederá à emissão do Termo de Recebimento Provisório, documento que certificará o início efetivo da prestação dos serviços e marcará a data-base para contagem do mês de referência.</w:t>
      </w:r>
    </w:p>
    <w:p w14:paraId="07716A65"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Enquanto não houver a instalação integral dos pontos contratados e a devida homologação do funcionamento pela Administração, </w:t>
      </w:r>
      <w:r w:rsidRPr="00DF10EB">
        <w:rPr>
          <w:rFonts w:asciiTheme="minorHAnsi" w:hAnsiTheme="minorHAnsi" w:cstheme="minorHAnsi"/>
          <w:bCs/>
          <w:sz w:val="21"/>
          <w:szCs w:val="21"/>
        </w:rPr>
        <w:t>não correrá o prazo para faturamento</w:t>
      </w:r>
      <w:r w:rsidRPr="00DF10EB">
        <w:rPr>
          <w:rFonts w:asciiTheme="minorHAnsi" w:hAnsiTheme="minorHAnsi" w:cstheme="minorHAnsi"/>
          <w:sz w:val="21"/>
          <w:szCs w:val="21"/>
        </w:rPr>
        <w:t>, tampouco será devida qualquer remuneração à contratada.</w:t>
      </w:r>
    </w:p>
    <w:p w14:paraId="250B4AAF"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 xml:space="preserve">As cobranças mensais referentes à prestação dos serviços serão recebidas provisoriamente, no prazo de até 15 (quinze) dias após o encerramento de cada período de competência, pelo fiscal do contrato, mediante termo detalhado, </w:t>
      </w:r>
      <w:r w:rsidRPr="00DF10EB">
        <w:rPr>
          <w:rFonts w:asciiTheme="minorHAnsi" w:hAnsiTheme="minorHAnsi" w:cstheme="minorHAnsi"/>
          <w:bCs/>
          <w:sz w:val="21"/>
          <w:szCs w:val="21"/>
        </w:rPr>
        <w:t>desde que verificado o cumprimento das exigências técnicas e a efetiva continuidade dos serviços contratados</w:t>
      </w:r>
      <w:r w:rsidRPr="00DF10EB">
        <w:rPr>
          <w:rFonts w:asciiTheme="minorHAnsi" w:hAnsiTheme="minorHAnsi" w:cstheme="minorHAnsi"/>
          <w:sz w:val="21"/>
          <w:szCs w:val="21"/>
        </w:rPr>
        <w:t>, conforme disposto no art. 140, inciso I, alínea “a”, da Lei nº 14.133, de 2021.</w:t>
      </w:r>
    </w:p>
    <w:p w14:paraId="3D3CD292"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prazo da disposição acima será contado do recebimento de comunicação de cobrança oriunda do contratado com a comprovação da prestação dos serviços a que se referem a parcela a ser paga.</w:t>
      </w:r>
    </w:p>
    <w:p w14:paraId="61671151"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Para efeito de recebimento provisório, ao final de cada período de faturamento, o fiscal do contrato irá apurar a qualidade da prestação dos serviços realizados, registrando em relatório a ser encaminhado ao gestor do contrato.</w:t>
      </w:r>
    </w:p>
    <w:p w14:paraId="4A1027F1"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68D92862"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6DEF1DA7"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DF10EB">
        <w:rPr>
          <w:rFonts w:asciiTheme="minorHAnsi" w:hAnsiTheme="minorHAnsi" w:cstheme="minorHAnsi"/>
          <w:sz w:val="21"/>
          <w:szCs w:val="21"/>
        </w:rPr>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095178A5" w14:textId="77777777" w:rsidR="00385824" w:rsidRPr="00DF10EB" w:rsidRDefault="00385824" w:rsidP="00115B7A">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b/>
          <w:sz w:val="21"/>
          <w:szCs w:val="21"/>
        </w:rPr>
      </w:pPr>
      <w:r w:rsidRPr="00DF10EB">
        <w:rPr>
          <w:rFonts w:asciiTheme="minorHAnsi" w:hAnsiTheme="minorHAnsi" w:cstheme="minorHAnsi"/>
          <w:b/>
          <w:sz w:val="21"/>
          <w:szCs w:val="21"/>
        </w:rPr>
        <w:t>Recebimento Definitivo</w:t>
      </w:r>
    </w:p>
    <w:p w14:paraId="158E17DA"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Os serviços serão recebidos definitivamente, no prazo de </w:t>
      </w:r>
      <w:r w:rsidRPr="00DF10EB">
        <w:rPr>
          <w:rFonts w:asciiTheme="minorHAnsi" w:hAnsiTheme="minorHAnsi" w:cstheme="minorHAnsi"/>
          <w:color w:val="000000" w:themeColor="text1"/>
          <w:sz w:val="21"/>
          <w:szCs w:val="21"/>
        </w:rPr>
        <w:t xml:space="preserve">10 (dez) </w:t>
      </w:r>
      <w:r w:rsidRPr="00DF10EB">
        <w:rPr>
          <w:rFonts w:asciiTheme="minorHAnsi" w:hAnsiTheme="minorHAnsi" w:cstheme="minorHAnsi"/>
          <w:sz w:val="21"/>
          <w:szCs w:val="21"/>
        </w:rPr>
        <w:t xml:space="preserve">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DF10EB">
        <w:rPr>
          <w:rFonts w:asciiTheme="minorHAnsi" w:hAnsiTheme="minorHAnsi" w:cstheme="minorHAnsi"/>
          <w:color w:val="auto"/>
          <w:sz w:val="21"/>
          <w:szCs w:val="21"/>
        </w:rPr>
        <w:t>400</w:t>
      </w:r>
      <w:r w:rsidRPr="00DF10EB">
        <w:rPr>
          <w:rFonts w:asciiTheme="minorHAnsi" w:hAnsiTheme="minorHAnsi" w:cstheme="minorHAnsi"/>
          <w:sz w:val="21"/>
          <w:szCs w:val="21"/>
        </w:rPr>
        <w:t>, de 2023, cabendo ainda:</w:t>
      </w:r>
    </w:p>
    <w:p w14:paraId="0735CBBC"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sz w:val="21"/>
          <w:szCs w:val="21"/>
          <w:lang w:eastAsia="en-US"/>
        </w:rPr>
      </w:pPr>
      <w:r w:rsidRPr="00DF10EB">
        <w:rPr>
          <w:rFonts w:asciiTheme="minorHAnsi" w:hAnsiTheme="minorHAnsi" w:cstheme="minorHAnsi"/>
          <w:sz w:val="21"/>
          <w:szCs w:val="21"/>
          <w:lang w:eastAsia="en-US"/>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35D58DFD"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sz w:val="21"/>
          <w:szCs w:val="21"/>
          <w:lang w:eastAsia="en-US"/>
        </w:rPr>
      </w:pPr>
      <w:r w:rsidRPr="00DF10EB">
        <w:rPr>
          <w:rFonts w:asciiTheme="minorHAnsi" w:hAnsiTheme="minorHAnsi" w:cstheme="minorHAnsi"/>
          <w:sz w:val="21"/>
          <w:szCs w:val="21"/>
          <w:lang w:eastAsia="en-US"/>
        </w:rPr>
        <w:t>Emitir Termo Circunstanciado para efeito de recebimento definitivo dos serviços prestados, com base nos relatórios e documentações apresentadas; e</w:t>
      </w:r>
    </w:p>
    <w:p w14:paraId="5CB50092"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sz w:val="21"/>
          <w:szCs w:val="21"/>
          <w:lang w:eastAsia="en-US"/>
        </w:rPr>
      </w:pPr>
      <w:r w:rsidRPr="00DF10EB">
        <w:rPr>
          <w:rFonts w:asciiTheme="minorHAnsi" w:hAnsiTheme="minorHAnsi" w:cstheme="minorHAnsi"/>
          <w:sz w:val="21"/>
          <w:szCs w:val="21"/>
          <w:lang w:eastAsia="en-US"/>
        </w:rPr>
        <w:lastRenderedPageBreak/>
        <w:t>Enviar a documentação pertinente ao setor de contratos para a formalização dos procedimentos de liquidação e pagamento, no valor dimensionado pela fiscalização e gestão.</w:t>
      </w:r>
    </w:p>
    <w:p w14:paraId="26E3BCD4"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sz w:val="21"/>
          <w:szCs w:val="21"/>
          <w:lang w:eastAsia="en-US"/>
        </w:rPr>
      </w:pPr>
      <w:r w:rsidRPr="00DF10EB">
        <w:rPr>
          <w:rFonts w:asciiTheme="minorHAnsi" w:hAnsiTheme="minorHAnsi" w:cstheme="minorHAnsi"/>
          <w:sz w:val="21"/>
          <w:szCs w:val="21"/>
          <w:lang w:eastAsia="en-US"/>
        </w:rPr>
        <w:t>Enviar a documentação pertinente à Contabilidade para a formalização dos procedimentos de liquidação e pagamento, no valor dimensionado pela fiscalização e gestão.</w:t>
      </w:r>
    </w:p>
    <w:p w14:paraId="09CFD80D"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sz w:val="21"/>
          <w:szCs w:val="21"/>
        </w:rPr>
      </w:pPr>
      <w:r w:rsidRPr="00DF10EB">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5A025B2"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sz w:val="21"/>
          <w:szCs w:val="21"/>
        </w:rPr>
      </w:pPr>
      <w:r w:rsidRPr="00DF10EB">
        <w:rPr>
          <w:rFonts w:asciiTheme="minorHAnsi" w:hAnsiTheme="minorHAnsi" w:cstheme="minorHAnsi"/>
          <w:sz w:val="21"/>
          <w:szCs w:val="21"/>
        </w:rPr>
        <w:t>Nenhum prazo de recebimento ocorrerá enquanto pendente a solução, pelo contratado, de inconsistências verificadas na execução do objeto ou no instrumento de cobrança.</w:t>
      </w:r>
    </w:p>
    <w:p w14:paraId="6BD2CF44"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116646FC"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sz w:val="21"/>
          <w:szCs w:val="21"/>
        </w:rPr>
      </w:pPr>
    </w:p>
    <w:p w14:paraId="1BBDFEF3"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b/>
          <w:sz w:val="21"/>
          <w:szCs w:val="21"/>
        </w:rPr>
      </w:pPr>
      <w:r w:rsidRPr="00DF10EB">
        <w:rPr>
          <w:rFonts w:asciiTheme="minorHAnsi" w:hAnsiTheme="minorHAnsi" w:cstheme="minorHAnsi"/>
          <w:b/>
          <w:sz w:val="21"/>
          <w:szCs w:val="21"/>
        </w:rPr>
        <w:t>Nota Fiscal</w:t>
      </w:r>
    </w:p>
    <w:p w14:paraId="62EA7C1A"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DF10EB">
        <w:rPr>
          <w:rFonts w:asciiTheme="minorHAnsi" w:hAnsiTheme="minorHAnsi" w:cstheme="minorHAnsi"/>
          <w:i/>
          <w:sz w:val="21"/>
          <w:szCs w:val="21"/>
        </w:rPr>
        <w:t>on-line</w:t>
      </w:r>
      <w:r w:rsidRPr="00DF10EB">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6" w:anchor="art68" w:history="1">
        <w:r w:rsidRPr="00DF10EB">
          <w:rPr>
            <w:rStyle w:val="Hyperlink"/>
            <w:rFonts w:asciiTheme="minorHAnsi" w:hAnsiTheme="minorHAnsi" w:cstheme="minorHAnsi"/>
            <w:sz w:val="21"/>
            <w:szCs w:val="21"/>
          </w:rPr>
          <w:t>art. 68 da Lei nº 14.133, de 2021</w:t>
        </w:r>
      </w:hyperlink>
      <w:r w:rsidRPr="00DF10EB">
        <w:rPr>
          <w:rFonts w:asciiTheme="minorHAnsi" w:hAnsiTheme="minorHAnsi" w:cstheme="minorHAnsi"/>
          <w:sz w:val="21"/>
          <w:szCs w:val="21"/>
        </w:rPr>
        <w:t>.</w:t>
      </w:r>
    </w:p>
    <w:p w14:paraId="58A7EAC1"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pagamento referente a cada mês fica condicionado à comprovação de regularidade fiscal perante a Administração. A contratada fica ciente de que deverá apresentar à Contratante, ao fim de todos os meses: a) Certidão de regularidade para com a fazenda Federal/União; b) Certidão negativa do INSS (CND); c) Certidão de regularidade para com a fazenda Estadual; d) Certidão de regularidade para com a fazenda Municipal; e) Certidão de regularidade para com o FGTS; f) Certidão negativa de débito trabalhista (CNDT).</w:t>
      </w:r>
    </w:p>
    <w:p w14:paraId="3CE5CAE0" w14:textId="77777777" w:rsidR="00385824" w:rsidRPr="00DF10EB" w:rsidRDefault="00385824" w:rsidP="00385824">
      <w:pPr>
        <w:pStyle w:val="Nivel2"/>
        <w:numPr>
          <w:ilvl w:val="0"/>
          <w:numId w:val="0"/>
        </w:numPr>
        <w:tabs>
          <w:tab w:val="left" w:pos="426"/>
        </w:tabs>
        <w:spacing w:before="0" w:after="0"/>
        <w:rPr>
          <w:rFonts w:asciiTheme="minorHAnsi" w:hAnsiTheme="minorHAnsi" w:cstheme="minorHAnsi"/>
          <w:sz w:val="21"/>
          <w:szCs w:val="21"/>
        </w:rPr>
      </w:pPr>
    </w:p>
    <w:p w14:paraId="56A4C845"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b/>
          <w:sz w:val="21"/>
          <w:szCs w:val="21"/>
        </w:rPr>
      </w:pPr>
      <w:r w:rsidRPr="00DF10EB">
        <w:rPr>
          <w:rFonts w:asciiTheme="minorHAnsi" w:hAnsiTheme="minorHAnsi" w:cstheme="minorHAnsi"/>
          <w:b/>
          <w:sz w:val="21"/>
          <w:szCs w:val="21"/>
        </w:rPr>
        <w:t>Prazo e forma de pagamento</w:t>
      </w:r>
    </w:p>
    <w:p w14:paraId="0AA3D131"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O prazo de pagamento será de </w:t>
      </w:r>
      <w:r w:rsidRPr="00DF10EB">
        <w:rPr>
          <w:rFonts w:asciiTheme="minorHAnsi" w:hAnsiTheme="minorHAnsi" w:cstheme="minorHAnsi"/>
          <w:bCs/>
          <w:color w:val="000000" w:themeColor="text1"/>
          <w:sz w:val="21"/>
          <w:szCs w:val="21"/>
        </w:rPr>
        <w:t>30 dias.</w:t>
      </w:r>
    </w:p>
    <w:p w14:paraId="499CFB46"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660884B" w14:textId="77777777" w:rsidR="00385824" w:rsidRPr="00DF10EB" w:rsidRDefault="00385824" w:rsidP="00115B7A">
      <w:pPr>
        <w:pStyle w:val="Nivel2"/>
        <w:numPr>
          <w:ilvl w:val="0"/>
          <w:numId w:val="41"/>
        </w:numPr>
        <w:tabs>
          <w:tab w:val="left" w:pos="426"/>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59733F" w14:textId="77777777" w:rsidR="00385824" w:rsidRPr="00DF10EB" w:rsidRDefault="00385824" w:rsidP="00115B7A">
      <w:pPr>
        <w:pStyle w:val="Nivel2"/>
        <w:numPr>
          <w:ilvl w:val="0"/>
          <w:numId w:val="41"/>
        </w:numPr>
        <w:tabs>
          <w:tab w:val="left" w:pos="426"/>
        </w:tabs>
        <w:ind w:left="0" w:firstLine="0"/>
        <w:rPr>
          <w:rFonts w:asciiTheme="minorHAnsi" w:hAnsiTheme="minorHAnsi" w:cstheme="minorHAnsi"/>
          <w:bCs/>
          <w:sz w:val="21"/>
          <w:szCs w:val="21"/>
        </w:rPr>
      </w:pPr>
      <w:r w:rsidRPr="00DF10EB">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62A71519"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o prazo de validade;</w:t>
      </w:r>
    </w:p>
    <w:p w14:paraId="3EE1386C"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a data da emissão;</w:t>
      </w:r>
    </w:p>
    <w:p w14:paraId="613E66FE"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os dados do contrato e do órgão contratante;</w:t>
      </w:r>
    </w:p>
    <w:p w14:paraId="3201FD5C"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o período respectivo de execução do contrato;</w:t>
      </w:r>
    </w:p>
    <w:p w14:paraId="11617928"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lastRenderedPageBreak/>
        <w:t>o valor a pagar; e</w:t>
      </w:r>
    </w:p>
    <w:p w14:paraId="6371B8FD"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eventual destaque do valor de retenções tributárias cabíveis.</w:t>
      </w:r>
    </w:p>
    <w:p w14:paraId="1CD2AA5D"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8DE6D34"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A Administração deverá realizar consulta ao SICAF, ou outros sítios eletrônicos oficiais, para: </w:t>
      </w:r>
    </w:p>
    <w:p w14:paraId="68103F4D"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Verificar a manutenção das condições de habilitação exigidas no edital; </w:t>
      </w:r>
    </w:p>
    <w:p w14:paraId="52595DE4"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Identificar possível razão que impeça a participação em licitação, no âmbito do órgão ou entidade, proibição de contratar com o Poder Público, bem como ocorrências impeditivas indiretas.</w:t>
      </w:r>
    </w:p>
    <w:p w14:paraId="4973C367"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1C1C82"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7E9C1D"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Persistindo a irregularidade, o contratante deverá adotar as medidas necessárias à rescisão contratual nos autos do processo administrativo correspondente, assegurada ao contratado a ampla defesa.</w:t>
      </w:r>
    </w:p>
    <w:p w14:paraId="0237EC2A"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366BC2C0"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
          <w:bCs/>
          <w:sz w:val="21"/>
          <w:szCs w:val="21"/>
        </w:rPr>
      </w:pPr>
      <w:r w:rsidRPr="00DF10EB">
        <w:rPr>
          <w:rFonts w:asciiTheme="minorHAnsi" w:hAnsiTheme="minorHAnsi" w:cstheme="minorHAnsi"/>
          <w:b/>
          <w:bCs/>
          <w:sz w:val="21"/>
          <w:szCs w:val="21"/>
        </w:rPr>
        <w:t>Forma de pagamento</w:t>
      </w:r>
    </w:p>
    <w:p w14:paraId="5F1B2222"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O pagamento será realizado através de ordem bancária, para crédito em banco, agência e conta corrente indicados pelo contratado.</w:t>
      </w:r>
    </w:p>
    <w:p w14:paraId="2EF94FCA" w14:textId="77777777" w:rsidR="00385824" w:rsidRPr="00DF10EB" w:rsidRDefault="00385824" w:rsidP="00115B7A">
      <w:pPr>
        <w:pStyle w:val="Nivel2"/>
        <w:numPr>
          <w:ilvl w:val="0"/>
          <w:numId w:val="41"/>
        </w:numPr>
        <w:tabs>
          <w:tab w:val="left" w:pos="567"/>
        </w:tabs>
        <w:ind w:left="0" w:firstLine="0"/>
        <w:rPr>
          <w:rFonts w:asciiTheme="minorHAnsi" w:hAnsiTheme="minorHAnsi" w:cstheme="minorHAnsi"/>
          <w:bCs/>
          <w:sz w:val="21"/>
          <w:szCs w:val="21"/>
        </w:rPr>
      </w:pPr>
      <w:r w:rsidRPr="00DF10EB">
        <w:rPr>
          <w:rFonts w:asciiTheme="minorHAnsi" w:hAnsiTheme="minorHAnsi" w:cstheme="minorHAnsi"/>
          <w:bCs/>
          <w:sz w:val="21"/>
          <w:szCs w:val="21"/>
        </w:rPr>
        <w:t>Será considerada data do pagamento o dia em que constar como emitida a ordem bancária para pagamento.</w:t>
      </w:r>
    </w:p>
    <w:p w14:paraId="2D76BF44" w14:textId="77777777" w:rsidR="00385824" w:rsidRPr="00DF10EB" w:rsidRDefault="00385824" w:rsidP="00115B7A">
      <w:pPr>
        <w:pStyle w:val="Nivel2"/>
        <w:numPr>
          <w:ilvl w:val="0"/>
          <w:numId w:val="41"/>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Quando do pagamento, será efetuada a retenção tributária prevista na legislação aplicável.</w:t>
      </w:r>
    </w:p>
    <w:p w14:paraId="3F946719" w14:textId="77777777" w:rsidR="00385824" w:rsidRPr="00DF10EB" w:rsidRDefault="00385824" w:rsidP="00115B7A">
      <w:pPr>
        <w:pStyle w:val="Nivel2"/>
        <w:numPr>
          <w:ilvl w:val="0"/>
          <w:numId w:val="41"/>
        </w:numPr>
        <w:tabs>
          <w:tab w:val="left" w:pos="567"/>
        </w:tabs>
        <w:spacing w:before="0" w:after="0"/>
        <w:ind w:left="0" w:firstLine="0"/>
        <w:rPr>
          <w:rFonts w:asciiTheme="minorHAnsi" w:hAnsiTheme="minorHAnsi" w:cstheme="minorHAnsi"/>
          <w:b/>
          <w:bCs/>
          <w:sz w:val="21"/>
          <w:szCs w:val="21"/>
        </w:rPr>
      </w:pPr>
      <w:r w:rsidRPr="00DF10EB">
        <w:rPr>
          <w:rFonts w:asciiTheme="minorHAnsi" w:hAnsiTheme="minorHAnsi" w:cstheme="minorHAnsi"/>
          <w:bCs/>
          <w:sz w:val="21"/>
          <w:szCs w:val="21"/>
        </w:rPr>
        <w:t>Independentemente do percentual de tributo inserido na planilha, quando houver, serão retidos na fonte, quando da realização do pagamento, os percentuais estabelecidos na legislação vigente.</w:t>
      </w:r>
    </w:p>
    <w:p w14:paraId="3B440A4A"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
          <w:bCs/>
          <w:sz w:val="21"/>
          <w:szCs w:val="21"/>
        </w:rPr>
      </w:pPr>
    </w:p>
    <w:p w14:paraId="3C4B9B6A"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
          <w:bCs/>
          <w:sz w:val="21"/>
          <w:szCs w:val="21"/>
        </w:rPr>
      </w:pPr>
      <w:bookmarkStart w:id="3" w:name="_Hlk213416701"/>
      <w:r w:rsidRPr="00DF10EB">
        <w:rPr>
          <w:rFonts w:asciiTheme="minorHAnsi" w:hAnsiTheme="minorHAnsi" w:cstheme="minorHAnsi"/>
          <w:b/>
          <w:bCs/>
          <w:sz w:val="21"/>
          <w:szCs w:val="21"/>
        </w:rPr>
        <w:t>21. COMPROVAÇÃO DE APTIDÃO TÉCNICA</w:t>
      </w:r>
    </w:p>
    <w:p w14:paraId="3B9605E1"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
          <w:bCs/>
          <w:sz w:val="21"/>
          <w:szCs w:val="21"/>
        </w:rPr>
      </w:pPr>
    </w:p>
    <w:p w14:paraId="056C5073" w14:textId="77777777" w:rsidR="00385824" w:rsidRPr="00DF10EB" w:rsidRDefault="00385824" w:rsidP="00115B7A">
      <w:pPr>
        <w:pStyle w:val="Nivel2"/>
        <w:numPr>
          <w:ilvl w:val="0"/>
          <w:numId w:val="54"/>
        </w:numPr>
        <w:tabs>
          <w:tab w:val="left" w:pos="567"/>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Para a participação do Pregão Eletrônico supracitado, é imperativo que a documentação esteja dentro da validade e seja apresentado conforme abaixo: Apresentar comprovação de que a licitante possui REGISTRO válido no Conselho Regional de Engenharia, Arquitetura e Agronomia - CREA, na forma da lei 5.194/66 com habilitação de engenharia elétrica ou engenharia de telecomunicações ou engenharia da </w:t>
      </w:r>
      <w:r w:rsidRPr="00DF10EB">
        <w:rPr>
          <w:rFonts w:asciiTheme="minorHAnsi" w:hAnsiTheme="minorHAnsi" w:cstheme="minorHAnsi"/>
          <w:bCs/>
          <w:sz w:val="21"/>
          <w:szCs w:val="21"/>
        </w:rPr>
        <w:lastRenderedPageBreak/>
        <w:t>computação ou equivalente, em atendimento à resolução CONFEA nº 413 de 27/06/1997 e resolução nº 266 de 15/12/1979.</w:t>
      </w:r>
    </w:p>
    <w:p w14:paraId="1385C2AE" w14:textId="77777777" w:rsidR="00EC1776" w:rsidRPr="00DF10EB" w:rsidRDefault="00EC1776" w:rsidP="00385824">
      <w:pPr>
        <w:tabs>
          <w:tab w:val="left" w:pos="1710"/>
        </w:tabs>
        <w:rPr>
          <w:rFonts w:asciiTheme="minorHAnsi" w:eastAsiaTheme="minorEastAsia" w:hAnsiTheme="minorHAnsi" w:cstheme="minorHAnsi"/>
          <w:bCs/>
          <w:color w:val="000000"/>
          <w:sz w:val="21"/>
          <w:szCs w:val="21"/>
        </w:rPr>
      </w:pPr>
    </w:p>
    <w:p w14:paraId="4E911D89" w14:textId="0E89B2F6" w:rsidR="00385824" w:rsidRPr="00DF10EB" w:rsidRDefault="00E07156" w:rsidP="00385824">
      <w:pPr>
        <w:tabs>
          <w:tab w:val="left" w:pos="1710"/>
        </w:tabs>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21.</w:t>
      </w:r>
      <w:r w:rsidR="00EC1776" w:rsidRPr="00DF10EB">
        <w:rPr>
          <w:rFonts w:asciiTheme="minorHAnsi" w:eastAsiaTheme="minorEastAsia" w:hAnsiTheme="minorHAnsi" w:cstheme="minorHAnsi"/>
          <w:bCs/>
          <w:color w:val="000000"/>
          <w:sz w:val="21"/>
          <w:szCs w:val="21"/>
        </w:rPr>
        <w:t>2</w:t>
      </w:r>
      <w:r w:rsidRPr="00DF10EB">
        <w:rPr>
          <w:rFonts w:asciiTheme="minorHAnsi" w:eastAsiaTheme="minorEastAsia" w:hAnsiTheme="minorHAnsi" w:cstheme="minorHAnsi"/>
          <w:bCs/>
          <w:color w:val="000000"/>
          <w:sz w:val="21"/>
          <w:szCs w:val="21"/>
        </w:rPr>
        <w:t xml:space="preserve"> Apresentar</w:t>
      </w:r>
      <w:r w:rsidR="00385824" w:rsidRPr="00DF10EB">
        <w:rPr>
          <w:rFonts w:asciiTheme="minorHAnsi" w:eastAsiaTheme="minorEastAsia" w:hAnsiTheme="minorHAnsi" w:cstheme="minorHAnsi"/>
          <w:bCs/>
          <w:color w:val="000000"/>
          <w:sz w:val="21"/>
          <w:szCs w:val="21"/>
        </w:rPr>
        <w:t xml:space="preserve"> pelo menos um Atestado de Capacidade Técnica, fornecido por pessoa jurídica de direito público ou privado, comprovando que a licitante executou, de forma satisfatória, serviços de </w:t>
      </w:r>
      <w:r w:rsidR="00385824" w:rsidRPr="00DF10EB">
        <w:rPr>
          <w:rFonts w:asciiTheme="minorHAnsi" w:eastAsiaTheme="minorEastAsia" w:hAnsiTheme="minorHAnsi" w:cstheme="minorHAnsi"/>
          <w:b/>
          <w:bCs/>
          <w:color w:val="000000"/>
          <w:sz w:val="21"/>
          <w:szCs w:val="21"/>
        </w:rPr>
        <w:t>fornecimento de Internet em Banda Larga e Link Dedicado</w:t>
      </w:r>
      <w:r w:rsidR="00385824" w:rsidRPr="00DF10EB">
        <w:rPr>
          <w:rFonts w:asciiTheme="minorHAnsi" w:eastAsiaTheme="minorEastAsia" w:hAnsiTheme="minorHAnsi" w:cstheme="minorHAnsi"/>
          <w:bCs/>
          <w:color w:val="000000"/>
          <w:sz w:val="21"/>
          <w:szCs w:val="21"/>
        </w:rPr>
        <w:t xml:space="preserve">, com características pertinentes e compatíveis com o objeto deste Termo de Referência, devendo, cumulativamente: </w:t>
      </w:r>
    </w:p>
    <w:p w14:paraId="3026F76C" w14:textId="77777777" w:rsidR="00385824" w:rsidRPr="00DF10EB" w:rsidRDefault="00385824" w:rsidP="00385824">
      <w:pPr>
        <w:pStyle w:val="Ttulo3"/>
        <w:tabs>
          <w:tab w:val="left" w:pos="567"/>
        </w:tabs>
        <w:spacing w:line="276" w:lineRule="auto"/>
        <w:jc w:val="both"/>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 xml:space="preserve">a) Comprovar a execução de serviço de fornecimento de link de internet banda larga </w:t>
      </w:r>
      <w:r w:rsidRPr="00DF10EB">
        <w:rPr>
          <w:rFonts w:asciiTheme="minorHAnsi" w:eastAsiaTheme="minorEastAsia" w:hAnsiTheme="minorHAnsi" w:cstheme="minorHAnsi"/>
          <w:b/>
          <w:bCs/>
          <w:color w:val="000000"/>
          <w:sz w:val="21"/>
          <w:szCs w:val="21"/>
          <w:u w:val="single"/>
        </w:rPr>
        <w:t>com velocidade igual ou superior</w:t>
      </w:r>
      <w:r w:rsidRPr="00DF10EB">
        <w:rPr>
          <w:rFonts w:asciiTheme="minorHAnsi" w:eastAsiaTheme="minorEastAsia" w:hAnsiTheme="minorHAnsi" w:cstheme="minorHAnsi"/>
          <w:bCs/>
          <w:color w:val="000000"/>
          <w:sz w:val="21"/>
          <w:szCs w:val="21"/>
        </w:rPr>
        <w:t xml:space="preserve"> à solicitada neste Termo (500 Mbps), e que o número de pontos instalados seja de pelo menos 50% (cinquenta por cento) da quantidade total de pontos exigidos neste termo.</w:t>
      </w:r>
    </w:p>
    <w:p w14:paraId="61EEBE3A" w14:textId="77777777" w:rsidR="00385824" w:rsidRPr="00DF10EB" w:rsidRDefault="00385824" w:rsidP="00385824">
      <w:pPr>
        <w:pStyle w:val="NormalWeb"/>
        <w:spacing w:before="40" w:line="276" w:lineRule="auto"/>
        <w:jc w:val="both"/>
        <w:rPr>
          <w:rFonts w:asciiTheme="minorHAnsi" w:eastAsiaTheme="minorEastAsia" w:hAnsiTheme="minorHAnsi" w:cstheme="minorHAnsi"/>
          <w:bCs/>
          <w:color w:val="000000"/>
          <w:sz w:val="21"/>
          <w:szCs w:val="21"/>
          <w:lang w:val="pt-BR"/>
        </w:rPr>
      </w:pPr>
      <w:r w:rsidRPr="00DF10EB">
        <w:rPr>
          <w:rFonts w:asciiTheme="minorHAnsi" w:eastAsiaTheme="minorEastAsia" w:hAnsiTheme="minorHAnsi" w:cstheme="minorHAnsi"/>
          <w:bCs/>
          <w:color w:val="000000"/>
          <w:sz w:val="21"/>
          <w:szCs w:val="21"/>
          <w:lang w:val="pt-BR"/>
        </w:rPr>
        <w:t xml:space="preserve">b) Comprovar a execução de serviço de fornecimento de link de internet dedicado, </w:t>
      </w:r>
      <w:r w:rsidRPr="00DF10EB">
        <w:rPr>
          <w:rFonts w:asciiTheme="minorHAnsi" w:eastAsiaTheme="minorEastAsia" w:hAnsiTheme="minorHAnsi" w:cstheme="minorHAnsi"/>
          <w:b/>
          <w:bCs/>
          <w:color w:val="000000"/>
          <w:sz w:val="21"/>
          <w:szCs w:val="21"/>
          <w:u w:val="single"/>
          <w:lang w:val="pt-BR"/>
        </w:rPr>
        <w:t>com largura de banda igual ou superior</w:t>
      </w:r>
      <w:r w:rsidRPr="00DF10EB">
        <w:rPr>
          <w:rFonts w:asciiTheme="minorHAnsi" w:eastAsiaTheme="minorEastAsia" w:hAnsiTheme="minorHAnsi" w:cstheme="minorHAnsi"/>
          <w:bCs/>
          <w:color w:val="000000"/>
          <w:sz w:val="21"/>
          <w:szCs w:val="21"/>
          <w:lang w:val="pt-BR"/>
        </w:rPr>
        <w:t xml:space="preserve"> ao solicitado neste termo, com garantia de 100% da banda contratada (simetria entre download e upload), e disponibilidade adequada às exigências deste Termo;</w:t>
      </w:r>
    </w:p>
    <w:p w14:paraId="1F04A8AA" w14:textId="77777777" w:rsidR="00385824" w:rsidRPr="00DF10EB" w:rsidRDefault="00385824" w:rsidP="00385824">
      <w:pPr>
        <w:pStyle w:val="Ttulo3"/>
        <w:tabs>
          <w:tab w:val="left" w:pos="567"/>
        </w:tabs>
        <w:spacing w:before="0" w:line="276" w:lineRule="auto"/>
        <w:jc w:val="both"/>
        <w:rPr>
          <w:rFonts w:asciiTheme="minorHAnsi" w:eastAsiaTheme="minorEastAsia" w:hAnsiTheme="minorHAnsi" w:cstheme="minorHAnsi"/>
          <w:bCs/>
          <w:color w:val="000000"/>
          <w:sz w:val="21"/>
          <w:szCs w:val="21"/>
          <w:lang w:eastAsia="pt-BR"/>
        </w:rPr>
      </w:pPr>
      <w:r w:rsidRPr="00DF10EB">
        <w:rPr>
          <w:rFonts w:asciiTheme="minorHAnsi" w:eastAsiaTheme="minorEastAsia" w:hAnsiTheme="minorHAnsi" w:cstheme="minorHAnsi"/>
          <w:bCs/>
          <w:color w:val="000000"/>
          <w:sz w:val="21"/>
          <w:szCs w:val="21"/>
          <w:lang w:eastAsia="pt-BR"/>
        </w:rPr>
        <w:t xml:space="preserve">21.4 Apresentar em seu quadro de funcionários, pelo menos: </w:t>
      </w:r>
    </w:p>
    <w:p w14:paraId="10C74353" w14:textId="77777777" w:rsidR="00385824" w:rsidRPr="00DF10EB" w:rsidRDefault="00385824" w:rsidP="00385824">
      <w:pPr>
        <w:pStyle w:val="Ttulo4"/>
        <w:tabs>
          <w:tab w:val="left" w:pos="567"/>
        </w:tabs>
        <w:spacing w:before="0" w:after="80" w:line="276" w:lineRule="auto"/>
        <w:jc w:val="both"/>
        <w:rPr>
          <w:rFonts w:asciiTheme="minorHAnsi" w:eastAsiaTheme="minorEastAsia" w:hAnsiTheme="minorHAnsi" w:cstheme="minorHAnsi"/>
          <w:bCs/>
          <w:i w:val="0"/>
          <w:iCs w:val="0"/>
          <w:color w:val="000000"/>
          <w:sz w:val="21"/>
          <w:szCs w:val="21"/>
          <w:lang w:eastAsia="pt-BR"/>
        </w:rPr>
      </w:pPr>
      <w:r w:rsidRPr="00DF10EB">
        <w:rPr>
          <w:rFonts w:asciiTheme="minorHAnsi" w:eastAsiaTheme="minorEastAsia" w:hAnsiTheme="minorHAnsi" w:cstheme="minorHAnsi"/>
          <w:bCs/>
          <w:i w:val="0"/>
          <w:iCs w:val="0"/>
          <w:color w:val="000000"/>
          <w:sz w:val="21"/>
          <w:szCs w:val="21"/>
          <w:lang w:eastAsia="pt-BR"/>
        </w:rPr>
        <w:t>a) 01 Engenheiro Responsável Técnico (apresentar Registro do CREA e vínculo com a empresa licitante);</w:t>
      </w:r>
    </w:p>
    <w:p w14:paraId="3EBFB077" w14:textId="77777777" w:rsidR="00F93863" w:rsidRPr="00DF10EB" w:rsidRDefault="00F93863" w:rsidP="00F93863">
      <w:pPr>
        <w:pStyle w:val="Default"/>
        <w:spacing w:after="162" w:line="276" w:lineRule="auto"/>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Deverá ser comprovado que o responsável técnico indicado, tem vínculo profissional com a empresa licitante nos termos da súmula 25 do TCE/SP, através de uma das opções abaixo:</w:t>
      </w:r>
    </w:p>
    <w:p w14:paraId="5AE19DB8" w14:textId="77777777" w:rsidR="00F93863" w:rsidRPr="00DF10EB" w:rsidRDefault="00F93863" w:rsidP="00DF10EB">
      <w:pPr>
        <w:pStyle w:val="Default"/>
        <w:ind w:left="1078" w:hanging="369"/>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a) “Ficha de registro de empregado”, </w:t>
      </w:r>
    </w:p>
    <w:p w14:paraId="1C6C898B" w14:textId="77777777" w:rsidR="00F93863" w:rsidRPr="00DF10EB" w:rsidRDefault="00F93863" w:rsidP="00DF10EB">
      <w:pPr>
        <w:pStyle w:val="Default"/>
        <w:ind w:left="1078" w:hanging="369"/>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b) “Contrato de trabalho” presente na carteira de trabalho. </w:t>
      </w:r>
    </w:p>
    <w:p w14:paraId="0AE549FA" w14:textId="77777777" w:rsidR="00F93863" w:rsidRPr="00DF10EB" w:rsidRDefault="00F93863" w:rsidP="00DF10EB">
      <w:pPr>
        <w:pStyle w:val="Default"/>
        <w:ind w:left="1078" w:hanging="369"/>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 xml:space="preserve">c) Em se tratando de sócio ou diretor, esta comprovação deverá ser feita pelo “contrato social” em vigor, devidamente registrado no órgão competente, </w:t>
      </w:r>
    </w:p>
    <w:p w14:paraId="1953C34E" w14:textId="77777777" w:rsidR="00F93863" w:rsidRPr="00DF10EB" w:rsidRDefault="00F93863" w:rsidP="00DF10EB">
      <w:pPr>
        <w:pStyle w:val="Default"/>
        <w:ind w:left="1078" w:hanging="369"/>
        <w:jc w:val="both"/>
        <w:rPr>
          <w:rFonts w:asciiTheme="minorHAnsi" w:hAnsiTheme="minorHAnsi" w:cstheme="minorHAnsi"/>
          <w:color w:val="auto"/>
          <w:sz w:val="21"/>
          <w:szCs w:val="21"/>
        </w:rPr>
      </w:pPr>
      <w:r w:rsidRPr="00DF10EB">
        <w:rPr>
          <w:rFonts w:asciiTheme="minorHAnsi" w:hAnsiTheme="minorHAnsi" w:cstheme="minorHAnsi"/>
          <w:color w:val="auto"/>
          <w:sz w:val="21"/>
          <w:szCs w:val="21"/>
        </w:rPr>
        <w:t>d) No caso de autônomo com contrato de prestação de serviços.</w:t>
      </w:r>
    </w:p>
    <w:p w14:paraId="4F2C2D2F" w14:textId="77777777" w:rsidR="00F93863" w:rsidRPr="00DF10EB" w:rsidRDefault="00F93863" w:rsidP="00F93863">
      <w:pPr>
        <w:rPr>
          <w:rFonts w:asciiTheme="minorHAnsi" w:eastAsiaTheme="minorEastAsia" w:hAnsiTheme="minorHAnsi" w:cstheme="minorHAnsi"/>
          <w:sz w:val="21"/>
          <w:szCs w:val="21"/>
        </w:rPr>
      </w:pPr>
    </w:p>
    <w:p w14:paraId="476E7828" w14:textId="77777777" w:rsidR="00385824" w:rsidRPr="00DF10EB" w:rsidRDefault="00385824" w:rsidP="00385824">
      <w:pPr>
        <w:pStyle w:val="Ttulo4"/>
        <w:tabs>
          <w:tab w:val="left" w:pos="567"/>
        </w:tabs>
        <w:spacing w:before="0" w:after="80" w:line="276" w:lineRule="auto"/>
        <w:jc w:val="both"/>
        <w:rPr>
          <w:rFonts w:asciiTheme="minorHAnsi" w:eastAsiaTheme="minorEastAsia" w:hAnsiTheme="minorHAnsi" w:cstheme="minorHAnsi"/>
          <w:bCs/>
          <w:i w:val="0"/>
          <w:iCs w:val="0"/>
          <w:color w:val="000000"/>
          <w:sz w:val="21"/>
          <w:szCs w:val="21"/>
          <w:lang w:eastAsia="pt-BR"/>
        </w:rPr>
      </w:pPr>
      <w:r w:rsidRPr="00DF10EB">
        <w:rPr>
          <w:rFonts w:asciiTheme="minorHAnsi" w:eastAsiaTheme="minorEastAsia" w:hAnsiTheme="minorHAnsi" w:cstheme="minorHAnsi"/>
          <w:bCs/>
          <w:i w:val="0"/>
          <w:iCs w:val="0"/>
          <w:color w:val="000000"/>
          <w:sz w:val="21"/>
          <w:szCs w:val="21"/>
          <w:lang w:eastAsia="pt-BR"/>
        </w:rPr>
        <w:t>21.5</w:t>
      </w:r>
      <w:r w:rsidRPr="00DF10EB">
        <w:rPr>
          <w:rFonts w:asciiTheme="minorHAnsi" w:eastAsiaTheme="minorEastAsia" w:hAnsiTheme="minorHAnsi" w:cstheme="minorHAnsi"/>
          <w:b/>
          <w:bCs/>
          <w:i w:val="0"/>
          <w:iCs w:val="0"/>
          <w:color w:val="000000"/>
          <w:sz w:val="21"/>
          <w:szCs w:val="21"/>
          <w:u w:val="single"/>
          <w:lang w:eastAsia="pt-BR"/>
        </w:rPr>
        <w:t xml:space="preserve"> Na assinatura do contrato</w:t>
      </w:r>
      <w:r w:rsidRPr="00DF10EB">
        <w:rPr>
          <w:rFonts w:asciiTheme="minorHAnsi" w:eastAsiaTheme="minorEastAsia" w:hAnsiTheme="minorHAnsi" w:cstheme="minorHAnsi"/>
          <w:bCs/>
          <w:i w:val="0"/>
          <w:iCs w:val="0"/>
          <w:color w:val="000000"/>
          <w:sz w:val="21"/>
          <w:szCs w:val="21"/>
          <w:lang w:eastAsia="pt-BR"/>
        </w:rPr>
        <w:t xml:space="preserve"> a empresa vencedora deverá apresentar </w:t>
      </w:r>
      <w:r w:rsidRPr="00DF10EB">
        <w:rPr>
          <w:rFonts w:asciiTheme="minorHAnsi" w:eastAsiaTheme="minorEastAsia" w:hAnsiTheme="minorHAnsi" w:cstheme="minorHAnsi"/>
          <w:b/>
          <w:bCs/>
          <w:i w:val="0"/>
          <w:iCs w:val="0"/>
          <w:color w:val="000000"/>
          <w:sz w:val="21"/>
          <w:szCs w:val="21"/>
          <w:u w:val="single"/>
          <w:lang w:eastAsia="pt-BR"/>
        </w:rPr>
        <w:t>obrigatoriamente</w:t>
      </w:r>
      <w:r w:rsidRPr="00DF10EB">
        <w:rPr>
          <w:rFonts w:asciiTheme="minorHAnsi" w:eastAsiaTheme="minorEastAsia" w:hAnsiTheme="minorHAnsi" w:cstheme="minorHAnsi"/>
          <w:bCs/>
          <w:i w:val="0"/>
          <w:iCs w:val="0"/>
          <w:color w:val="000000"/>
          <w:sz w:val="21"/>
          <w:szCs w:val="21"/>
          <w:lang w:eastAsia="pt-BR"/>
        </w:rPr>
        <w:t>, pelo menos:</w:t>
      </w:r>
    </w:p>
    <w:p w14:paraId="7404686D" w14:textId="77777777" w:rsidR="00385824" w:rsidRPr="00DF10EB" w:rsidRDefault="00385824" w:rsidP="00385824">
      <w:pPr>
        <w:pStyle w:val="Ttulo4"/>
        <w:tabs>
          <w:tab w:val="left" w:pos="567"/>
        </w:tabs>
        <w:spacing w:before="0" w:after="80" w:line="276" w:lineRule="auto"/>
        <w:jc w:val="both"/>
        <w:rPr>
          <w:rFonts w:asciiTheme="minorHAnsi" w:eastAsiaTheme="minorEastAsia" w:hAnsiTheme="minorHAnsi" w:cstheme="minorHAnsi"/>
          <w:bCs/>
          <w:i w:val="0"/>
          <w:iCs w:val="0"/>
          <w:color w:val="000000"/>
          <w:sz w:val="21"/>
          <w:szCs w:val="21"/>
          <w:lang w:eastAsia="pt-BR"/>
        </w:rPr>
      </w:pPr>
      <w:r w:rsidRPr="00DF10EB">
        <w:rPr>
          <w:rFonts w:asciiTheme="minorHAnsi" w:eastAsiaTheme="minorEastAsia" w:hAnsiTheme="minorHAnsi" w:cstheme="minorHAnsi"/>
          <w:bCs/>
          <w:i w:val="0"/>
          <w:iCs w:val="0"/>
          <w:color w:val="000000"/>
          <w:sz w:val="21"/>
          <w:szCs w:val="21"/>
          <w:lang w:eastAsia="pt-BR"/>
        </w:rPr>
        <w:t xml:space="preserve">a) 01 Colaborador com Certificado de NR-35 (trabalhos em altura); </w:t>
      </w:r>
    </w:p>
    <w:p w14:paraId="68270BE4" w14:textId="77777777" w:rsidR="00385824" w:rsidRPr="00DF10EB" w:rsidRDefault="00385824" w:rsidP="00385824">
      <w:pPr>
        <w:pStyle w:val="Ttulo4"/>
        <w:tabs>
          <w:tab w:val="left" w:pos="567"/>
        </w:tabs>
        <w:spacing w:before="0" w:after="80" w:line="276" w:lineRule="auto"/>
        <w:jc w:val="both"/>
        <w:rPr>
          <w:rFonts w:asciiTheme="minorHAnsi" w:eastAsiaTheme="minorEastAsia" w:hAnsiTheme="minorHAnsi" w:cstheme="minorHAnsi"/>
          <w:bCs/>
          <w:i w:val="0"/>
          <w:iCs w:val="0"/>
          <w:color w:val="000000"/>
          <w:sz w:val="21"/>
          <w:szCs w:val="21"/>
          <w:lang w:eastAsia="pt-BR"/>
        </w:rPr>
      </w:pPr>
      <w:r w:rsidRPr="00DF10EB">
        <w:rPr>
          <w:rFonts w:asciiTheme="minorHAnsi" w:eastAsiaTheme="minorEastAsia" w:hAnsiTheme="minorHAnsi" w:cstheme="minorHAnsi"/>
          <w:bCs/>
          <w:i w:val="0"/>
          <w:iCs w:val="0"/>
          <w:color w:val="000000"/>
          <w:sz w:val="21"/>
          <w:szCs w:val="21"/>
          <w:lang w:eastAsia="pt-BR"/>
        </w:rPr>
        <w:t xml:space="preserve">b) 01 Colaborador com Certificado de NR-10 (trabalhos com energia elétrica); </w:t>
      </w:r>
    </w:p>
    <w:p w14:paraId="60C2B9C0" w14:textId="3A848626" w:rsidR="00115B7A" w:rsidRPr="00DF10EB" w:rsidRDefault="00EC1776" w:rsidP="00115B7A">
      <w:pPr>
        <w:tabs>
          <w:tab w:val="left" w:pos="993"/>
        </w:tabs>
        <w:spacing w:line="276" w:lineRule="auto"/>
        <w:jc w:val="both"/>
        <w:rPr>
          <w:rFonts w:asciiTheme="minorHAnsi" w:eastAsiaTheme="minorEastAsia" w:hAnsiTheme="minorHAnsi" w:cstheme="minorHAnsi"/>
          <w:sz w:val="21"/>
          <w:szCs w:val="21"/>
        </w:rPr>
      </w:pPr>
      <w:r w:rsidRPr="00DF10EB">
        <w:rPr>
          <w:rFonts w:asciiTheme="minorHAnsi" w:eastAsiaTheme="minorEastAsia" w:hAnsiTheme="minorHAnsi" w:cstheme="minorHAnsi"/>
          <w:sz w:val="21"/>
          <w:szCs w:val="21"/>
        </w:rPr>
        <w:t xml:space="preserve">c) </w:t>
      </w:r>
      <w:bookmarkEnd w:id="3"/>
      <w:r w:rsidR="00115B7A" w:rsidRPr="00DF10EB">
        <w:rPr>
          <w:rFonts w:asciiTheme="minorHAnsi" w:eastAsiaTheme="minorEastAsia" w:hAnsiTheme="minorHAnsi" w:cstheme="minorHAnsi"/>
          <w:bCs/>
          <w:sz w:val="21"/>
          <w:szCs w:val="21"/>
        </w:rPr>
        <w:t>Antes da assinatura do contrato a empresa vencedora deverá apresentar autorização formal da concessionária de energia elétrica para utilização da infraestrutura, conforme regulado pela ANEEL e ANATEL;</w:t>
      </w:r>
    </w:p>
    <w:p w14:paraId="3D00120E" w14:textId="295CE959" w:rsidR="00385824" w:rsidRPr="00DF10EB" w:rsidRDefault="00385824" w:rsidP="00EC1776">
      <w:pPr>
        <w:pStyle w:val="PargrafodaLista"/>
        <w:tabs>
          <w:tab w:val="left" w:pos="567"/>
        </w:tabs>
        <w:spacing w:after="160" w:line="276" w:lineRule="auto"/>
        <w:ind w:left="0" w:right="-1"/>
        <w:rPr>
          <w:rFonts w:asciiTheme="minorHAnsi" w:eastAsiaTheme="minorEastAsia" w:hAnsiTheme="minorHAnsi" w:cstheme="minorHAnsi"/>
          <w:bCs/>
          <w:color w:val="000000"/>
          <w:sz w:val="21"/>
          <w:szCs w:val="21"/>
        </w:rPr>
      </w:pPr>
    </w:p>
    <w:p w14:paraId="46C16FF6" w14:textId="77777777" w:rsidR="00385824" w:rsidRPr="00DF10EB" w:rsidRDefault="00385824" w:rsidP="00385824">
      <w:pPr>
        <w:tabs>
          <w:tab w:val="left" w:pos="142"/>
          <w:tab w:val="left" w:pos="284"/>
        </w:tabs>
        <w:spacing w:line="276" w:lineRule="auto"/>
        <w:jc w:val="both"/>
        <w:rPr>
          <w:rFonts w:asciiTheme="minorHAnsi" w:hAnsiTheme="minorHAnsi" w:cstheme="minorHAnsi"/>
          <w:b/>
          <w:sz w:val="21"/>
          <w:szCs w:val="21"/>
        </w:rPr>
      </w:pPr>
      <w:r w:rsidRPr="00DF10EB">
        <w:rPr>
          <w:rFonts w:asciiTheme="minorHAnsi" w:hAnsiTheme="minorHAnsi" w:cstheme="minorHAnsi"/>
          <w:b/>
          <w:sz w:val="21"/>
          <w:szCs w:val="21"/>
        </w:rPr>
        <w:t>22. FORMA E CRITÉRIOS DE SELEÇÃO DO FORNECEDOR</w:t>
      </w:r>
    </w:p>
    <w:p w14:paraId="05F11826" w14:textId="77777777" w:rsidR="00385824" w:rsidRPr="00DF10EB" w:rsidRDefault="00385824" w:rsidP="00115B7A">
      <w:pPr>
        <w:pStyle w:val="PargrafodaLista"/>
        <w:numPr>
          <w:ilvl w:val="0"/>
          <w:numId w:val="45"/>
        </w:numPr>
        <w:tabs>
          <w:tab w:val="left" w:pos="567"/>
        </w:tabs>
        <w:suppressAutoHyphens/>
        <w:spacing w:line="276" w:lineRule="auto"/>
        <w:ind w:left="0" w:firstLine="0"/>
        <w:contextualSpacing w:val="0"/>
        <w:jc w:val="both"/>
        <w:rPr>
          <w:rFonts w:asciiTheme="minorHAnsi" w:hAnsiTheme="minorHAnsi" w:cstheme="minorHAnsi"/>
          <w:b/>
          <w:sz w:val="21"/>
          <w:szCs w:val="21"/>
        </w:rPr>
      </w:pPr>
      <w:r w:rsidRPr="00DF10EB">
        <w:rPr>
          <w:rFonts w:asciiTheme="minorHAnsi" w:hAnsiTheme="minorHAnsi" w:cstheme="minorHAnsi"/>
          <w:b/>
          <w:sz w:val="21"/>
          <w:szCs w:val="21"/>
        </w:rPr>
        <w:t>Forma de seleção e critério de julgamento da proposta</w:t>
      </w:r>
    </w:p>
    <w:p w14:paraId="0D380CE0" w14:textId="77777777" w:rsidR="00385824" w:rsidRPr="00DF10EB" w:rsidRDefault="00385824" w:rsidP="00115B7A">
      <w:pPr>
        <w:pStyle w:val="PargrafodaLista"/>
        <w:numPr>
          <w:ilvl w:val="0"/>
          <w:numId w:val="45"/>
        </w:numPr>
        <w:tabs>
          <w:tab w:val="left" w:pos="0"/>
        </w:tabs>
        <w:suppressAutoHyphens/>
        <w:spacing w:line="276" w:lineRule="auto"/>
        <w:ind w:left="0" w:firstLine="0"/>
        <w:contextualSpacing w:val="0"/>
        <w:jc w:val="both"/>
        <w:rPr>
          <w:rFonts w:asciiTheme="minorHAnsi" w:hAnsiTheme="minorHAnsi" w:cstheme="minorHAnsi"/>
          <w:bCs/>
          <w:sz w:val="21"/>
          <w:szCs w:val="21"/>
        </w:rPr>
      </w:pPr>
      <w:r w:rsidRPr="00DF10EB">
        <w:rPr>
          <w:rFonts w:asciiTheme="minorHAnsi" w:hAnsiTheme="minorHAnsi" w:cstheme="minorHAnsi"/>
          <w:bCs/>
          <w:sz w:val="21"/>
          <w:szCs w:val="21"/>
        </w:rPr>
        <w:t xml:space="preserve">O fornecedor será selecionado por meio da realização de procedimento de LICITAÇÃO, na modalidade PREGÃO, sob a forma ELETRÔNICA, com adoção do critério de julgamento pelo </w:t>
      </w:r>
      <w:r w:rsidRPr="00DF10EB">
        <w:rPr>
          <w:rFonts w:asciiTheme="minorHAnsi" w:hAnsiTheme="minorHAnsi" w:cstheme="minorHAnsi"/>
          <w:bCs/>
          <w:color w:val="000000" w:themeColor="text1"/>
          <w:sz w:val="21"/>
          <w:szCs w:val="21"/>
        </w:rPr>
        <w:t>MENOR PREÇO.</w:t>
      </w:r>
    </w:p>
    <w:p w14:paraId="3A52A127" w14:textId="77777777" w:rsidR="00385824" w:rsidRPr="00DF10EB" w:rsidRDefault="00385824" w:rsidP="00115B7A">
      <w:pPr>
        <w:pStyle w:val="Nivel2"/>
        <w:numPr>
          <w:ilvl w:val="0"/>
          <w:numId w:val="45"/>
        </w:numPr>
        <w:tabs>
          <w:tab w:val="left" w:pos="284"/>
        </w:tabs>
        <w:spacing w:before="0" w:after="0"/>
        <w:ind w:left="0" w:firstLine="0"/>
        <w:rPr>
          <w:rFonts w:asciiTheme="minorHAnsi" w:hAnsiTheme="minorHAnsi" w:cstheme="minorHAnsi"/>
          <w:b/>
          <w:sz w:val="21"/>
          <w:szCs w:val="21"/>
        </w:rPr>
      </w:pPr>
      <w:r w:rsidRPr="00DF10EB">
        <w:rPr>
          <w:rFonts w:asciiTheme="minorHAnsi" w:hAnsiTheme="minorHAnsi" w:cstheme="minorHAnsi"/>
          <w:b/>
          <w:sz w:val="21"/>
          <w:szCs w:val="21"/>
        </w:rPr>
        <w:t>Exigências de habilitação</w:t>
      </w:r>
    </w:p>
    <w:p w14:paraId="0EFD1C5A"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Para fins de habilitação, deverá o licitante comprovar os seguintes requisitos:</w:t>
      </w:r>
    </w:p>
    <w:p w14:paraId="1F35719A"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b/>
          <w:bCs/>
          <w:sz w:val="21"/>
          <w:szCs w:val="21"/>
        </w:rPr>
      </w:pPr>
      <w:r w:rsidRPr="00DF10EB">
        <w:rPr>
          <w:rFonts w:asciiTheme="minorHAnsi" w:hAnsiTheme="minorHAnsi" w:cstheme="minorHAnsi"/>
          <w:b/>
          <w:bCs/>
          <w:sz w:val="21"/>
          <w:szCs w:val="21"/>
        </w:rPr>
        <w:t xml:space="preserve">Habilitação jurídica: </w:t>
      </w:r>
    </w:p>
    <w:p w14:paraId="6053F0AB"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bookmarkStart w:id="4" w:name="_Ref115800561"/>
      <w:r w:rsidRPr="00DF10EB">
        <w:rPr>
          <w:rFonts w:asciiTheme="minorHAnsi" w:hAnsiTheme="minorHAnsi" w:cstheme="minorHAnsi"/>
          <w:b/>
          <w:bCs/>
          <w:sz w:val="21"/>
          <w:szCs w:val="21"/>
        </w:rPr>
        <w:t>Pessoa física:</w:t>
      </w:r>
      <w:r w:rsidRPr="00DF10EB">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4"/>
    </w:p>
    <w:p w14:paraId="0F44B427" w14:textId="77777777" w:rsidR="00385824" w:rsidRPr="00DF10EB" w:rsidRDefault="00385824" w:rsidP="00115B7A">
      <w:pPr>
        <w:pStyle w:val="Nivel2"/>
        <w:numPr>
          <w:ilvl w:val="0"/>
          <w:numId w:val="45"/>
        </w:numPr>
        <w:tabs>
          <w:tab w:val="left" w:pos="0"/>
        </w:tabs>
        <w:spacing w:afterLines="120" w:after="288"/>
        <w:ind w:left="0" w:firstLine="0"/>
        <w:rPr>
          <w:rFonts w:asciiTheme="minorHAnsi" w:hAnsiTheme="minorHAnsi" w:cstheme="minorHAnsi"/>
          <w:sz w:val="21"/>
          <w:szCs w:val="21"/>
        </w:rPr>
      </w:pPr>
      <w:r w:rsidRPr="00DF10EB">
        <w:rPr>
          <w:rFonts w:asciiTheme="minorHAnsi" w:hAnsiTheme="minorHAnsi" w:cstheme="minorHAnsi"/>
          <w:b/>
          <w:bCs/>
          <w:sz w:val="21"/>
          <w:szCs w:val="21"/>
        </w:rPr>
        <w:t>Empresário individual:</w:t>
      </w:r>
      <w:r w:rsidRPr="00DF10EB">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w:t>
      </w:r>
      <w:r w:rsidRPr="00DF10EB">
        <w:rPr>
          <w:rFonts w:asciiTheme="minorHAnsi" w:hAnsiTheme="minorHAnsi" w:cstheme="minorHAnsi"/>
          <w:sz w:val="21"/>
          <w:szCs w:val="21"/>
        </w:rPr>
        <w:lastRenderedPageBreak/>
        <w:t xml:space="preserve">Microempreendedor Individual - CCMEI, cuja aceitação ficará condicionada à verificação da autenticidade no sítio </w:t>
      </w:r>
      <w:hyperlink r:id="rId27" w:history="1">
        <w:r w:rsidRPr="00DF10EB">
          <w:rPr>
            <w:rFonts w:asciiTheme="minorHAnsi" w:hAnsiTheme="minorHAnsi" w:cstheme="minorHAnsi"/>
            <w:sz w:val="21"/>
            <w:szCs w:val="21"/>
          </w:rPr>
          <w:t>https://www.gov.br/empresas-e-negocios/pt-br/empreendedor</w:t>
        </w:r>
      </w:hyperlink>
      <w:r w:rsidRPr="00DF10EB">
        <w:rPr>
          <w:rFonts w:asciiTheme="minorHAnsi" w:hAnsiTheme="minorHAnsi" w:cstheme="minorHAnsi"/>
          <w:sz w:val="21"/>
          <w:szCs w:val="21"/>
        </w:rPr>
        <w:t>;</w:t>
      </w:r>
    </w:p>
    <w:p w14:paraId="59C00273"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Sociedade empresária, sociedade limitada unipessoal – SLU ou sociedade identificada como empresa individual de responsabilidade limitada - EIRELI:</w:t>
      </w:r>
      <w:r w:rsidRPr="00DF10E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62ADE27"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Sociedade empresária estrangeira:</w:t>
      </w:r>
      <w:r w:rsidRPr="00DF10EB">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DF10EB">
          <w:rPr>
            <w:rStyle w:val="Hyperlink"/>
            <w:rFonts w:asciiTheme="minorHAnsi" w:hAnsiTheme="minorHAnsi" w:cstheme="minorHAnsi"/>
            <w:sz w:val="21"/>
            <w:szCs w:val="21"/>
          </w:rPr>
          <w:t>Normativa DREI/ME n.º 77, de 18 de março de 2020</w:t>
        </w:r>
      </w:hyperlink>
      <w:r w:rsidRPr="00DF10EB">
        <w:rPr>
          <w:rFonts w:asciiTheme="minorHAnsi" w:hAnsiTheme="minorHAnsi" w:cstheme="minorHAnsi"/>
          <w:sz w:val="21"/>
          <w:szCs w:val="21"/>
        </w:rPr>
        <w:t>.</w:t>
      </w:r>
    </w:p>
    <w:p w14:paraId="259958FC"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 xml:space="preserve"> Sociedade simples: </w:t>
      </w:r>
      <w:r w:rsidRPr="00DF10EB">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06F774B9"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Filial, sucursal ou agência de sociedade simples ou empresária:</w:t>
      </w:r>
      <w:r w:rsidRPr="00DF10EB">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5" w:name="_Int_ySfCXwr4"/>
      <w:r w:rsidRPr="00DF10EB">
        <w:rPr>
          <w:rFonts w:asciiTheme="minorHAnsi" w:hAnsiTheme="minorHAnsi" w:cstheme="minorHAnsi"/>
          <w:sz w:val="21"/>
          <w:szCs w:val="21"/>
        </w:rPr>
        <w:t>Mercantis onde</w:t>
      </w:r>
      <w:bookmarkEnd w:id="5"/>
      <w:r w:rsidRPr="00DF10EB">
        <w:rPr>
          <w:rFonts w:asciiTheme="minorHAnsi" w:hAnsiTheme="minorHAnsi" w:cstheme="minorHAnsi"/>
          <w:sz w:val="21"/>
          <w:szCs w:val="21"/>
        </w:rPr>
        <w:t xml:space="preserve"> opera, com averbação no Registro onde tem sede a matriz</w:t>
      </w:r>
    </w:p>
    <w:p w14:paraId="5E458105"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Sociedade cooperativa:</w:t>
      </w:r>
      <w:r w:rsidRPr="00DF10EB">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DF10EB">
          <w:rPr>
            <w:rStyle w:val="Hyperlink"/>
            <w:rFonts w:asciiTheme="minorHAnsi" w:hAnsiTheme="minorHAnsi" w:cstheme="minorHAnsi"/>
            <w:sz w:val="21"/>
            <w:szCs w:val="21"/>
          </w:rPr>
          <w:t>art. 107 da Lei n.º 5.764, de 1971</w:t>
        </w:r>
      </w:hyperlink>
      <w:r w:rsidRPr="00DF10EB">
        <w:rPr>
          <w:rFonts w:asciiTheme="minorHAnsi" w:hAnsiTheme="minorHAnsi" w:cstheme="minorHAnsi"/>
          <w:sz w:val="21"/>
          <w:szCs w:val="21"/>
        </w:rPr>
        <w:t>.</w:t>
      </w:r>
    </w:p>
    <w:p w14:paraId="2B739647"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Agricultor familiar:</w:t>
      </w:r>
      <w:r w:rsidRPr="00DF10EB">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0" w:anchor="art4§2" w:history="1">
        <w:r w:rsidRPr="00DF10EB">
          <w:rPr>
            <w:rStyle w:val="Hyperlink"/>
            <w:rFonts w:asciiTheme="minorHAnsi" w:hAnsiTheme="minorHAnsi" w:cstheme="minorHAnsi"/>
            <w:sz w:val="21"/>
            <w:szCs w:val="21"/>
          </w:rPr>
          <w:t xml:space="preserve"> art. 4º, §2º do Decreto n.º 10.880, de 2021</w:t>
        </w:r>
      </w:hyperlink>
      <w:r w:rsidRPr="00DF10EB">
        <w:rPr>
          <w:rFonts w:asciiTheme="minorHAnsi" w:hAnsiTheme="minorHAnsi" w:cstheme="minorHAnsi"/>
          <w:sz w:val="21"/>
          <w:szCs w:val="21"/>
        </w:rPr>
        <w:t>.</w:t>
      </w:r>
    </w:p>
    <w:p w14:paraId="0C58E622"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b/>
          <w:bCs/>
          <w:sz w:val="21"/>
          <w:szCs w:val="21"/>
        </w:rPr>
        <w:t>Produtor Rural:</w:t>
      </w:r>
      <w:r w:rsidRPr="00DF10EB">
        <w:rPr>
          <w:rFonts w:asciiTheme="minorHAnsi" w:hAnsiTheme="minorHAnsi" w:cstheme="minorHAnsi"/>
          <w:sz w:val="21"/>
          <w:szCs w:val="21"/>
        </w:rPr>
        <w:t xml:space="preserve"> matrícula no Cadastro Específico do INSS – CEI, que comprove a qualificação como produtor rural pessoa física, nos termos da </w:t>
      </w:r>
      <w:hyperlink r:id="rId31" w:history="1">
        <w:r w:rsidRPr="00DF10EB">
          <w:rPr>
            <w:rStyle w:val="Hyperlink"/>
            <w:rFonts w:asciiTheme="minorHAnsi" w:hAnsiTheme="minorHAnsi" w:cstheme="minorHAnsi"/>
            <w:sz w:val="21"/>
            <w:szCs w:val="21"/>
          </w:rPr>
          <w:t>Instrução Normativa RFB n. 971, de 13 de novembro de 2009</w:t>
        </w:r>
      </w:hyperlink>
      <w:r w:rsidRPr="00DF10EB">
        <w:rPr>
          <w:rFonts w:asciiTheme="minorHAnsi" w:hAnsiTheme="minorHAnsi" w:cstheme="minorHAnsi"/>
          <w:sz w:val="21"/>
          <w:szCs w:val="21"/>
        </w:rPr>
        <w:t xml:space="preserve"> (</w:t>
      </w:r>
      <w:proofErr w:type="spellStart"/>
      <w:r w:rsidRPr="00DF10EB">
        <w:rPr>
          <w:rFonts w:asciiTheme="minorHAnsi" w:hAnsiTheme="minorHAnsi" w:cstheme="minorHAnsi"/>
          <w:sz w:val="21"/>
          <w:szCs w:val="21"/>
        </w:rPr>
        <w:t>arts</w:t>
      </w:r>
      <w:proofErr w:type="spellEnd"/>
      <w:r w:rsidRPr="00DF10EB">
        <w:rPr>
          <w:rFonts w:asciiTheme="minorHAnsi" w:hAnsiTheme="minorHAnsi" w:cstheme="minorHAnsi"/>
          <w:sz w:val="21"/>
          <w:szCs w:val="21"/>
        </w:rPr>
        <w:t>. 17 a 19 e 165).</w:t>
      </w:r>
    </w:p>
    <w:p w14:paraId="49814CA4"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Os documentos apresentados deverão estar acompanhados de todas as alterações ou da consolidação respectiva.</w:t>
      </w:r>
    </w:p>
    <w:p w14:paraId="00660274"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bCs/>
          <w:sz w:val="21"/>
          <w:szCs w:val="21"/>
        </w:rPr>
      </w:pPr>
      <w:r w:rsidRPr="00DF10EB">
        <w:rPr>
          <w:rFonts w:asciiTheme="minorHAnsi" w:hAnsiTheme="minorHAnsi" w:cstheme="minorHAnsi"/>
          <w:b/>
          <w:bCs/>
          <w:sz w:val="21"/>
          <w:szCs w:val="21"/>
        </w:rPr>
        <w:t>Habilitação fiscal, social e trabalhista:</w:t>
      </w:r>
      <w:r w:rsidRPr="00DF10EB">
        <w:rPr>
          <w:rFonts w:asciiTheme="minorHAnsi" w:hAnsiTheme="minorHAnsi" w:cstheme="minorHAnsi"/>
          <w:bCs/>
          <w:sz w:val="21"/>
          <w:szCs w:val="21"/>
        </w:rPr>
        <w:t xml:space="preserve"> </w:t>
      </w:r>
    </w:p>
    <w:p w14:paraId="6478CB91"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Prova de inscrição no Cadastro Nacional de Pessoas Jurídicas (CNPJ) ou no Cadastro de Pessoas Físicas (CPF), conforme o caso;</w:t>
      </w:r>
    </w:p>
    <w:p w14:paraId="0926790F"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3FEEE39"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Prova de regularidade com o Fundo de Garantia do Tempo de Serviço (FGTS);</w:t>
      </w:r>
    </w:p>
    <w:p w14:paraId="0605B5E9"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4205DC6"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Prova de inscrição no cadastro de contribuintes </w:t>
      </w:r>
      <w:r w:rsidRPr="00DF10EB">
        <w:rPr>
          <w:rFonts w:asciiTheme="minorHAnsi" w:hAnsiTheme="minorHAnsi" w:cstheme="minorHAnsi"/>
          <w:color w:val="000000" w:themeColor="text1"/>
          <w:sz w:val="21"/>
          <w:szCs w:val="21"/>
        </w:rPr>
        <w:t xml:space="preserve">[Estadual/Distrital] </w:t>
      </w:r>
      <w:r w:rsidRPr="00DF10EB">
        <w:rPr>
          <w:rFonts w:asciiTheme="minorHAnsi" w:hAnsiTheme="minorHAnsi" w:cstheme="minorHAnsi"/>
          <w:sz w:val="21"/>
          <w:szCs w:val="21"/>
        </w:rPr>
        <w:t xml:space="preserve">e </w:t>
      </w:r>
      <w:r w:rsidRPr="00DF10EB">
        <w:rPr>
          <w:rFonts w:asciiTheme="minorHAnsi" w:hAnsiTheme="minorHAnsi" w:cstheme="minorHAnsi"/>
          <w:color w:val="auto"/>
          <w:sz w:val="21"/>
          <w:szCs w:val="21"/>
        </w:rPr>
        <w:t>Municipal</w:t>
      </w:r>
      <w:r w:rsidRPr="00DF10EB">
        <w:rPr>
          <w:rFonts w:asciiTheme="minorHAnsi" w:hAnsiTheme="minorHAnsi" w:cstheme="minorHAnsi"/>
          <w:sz w:val="21"/>
          <w:szCs w:val="21"/>
        </w:rPr>
        <w:t xml:space="preserve"> relativo ao domicílio ou sede do fornecedor, pertinente ao seu ramo de atividade e compatível com o objeto contratual; </w:t>
      </w:r>
    </w:p>
    <w:p w14:paraId="08BA3C44"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lastRenderedPageBreak/>
        <w:t xml:space="preserve">Prova de regularidade com a Fazenda </w:t>
      </w:r>
      <w:r w:rsidRPr="00DF10EB">
        <w:rPr>
          <w:rFonts w:asciiTheme="minorHAnsi" w:hAnsiTheme="minorHAnsi" w:cstheme="minorHAnsi"/>
          <w:color w:val="000000" w:themeColor="text1"/>
          <w:sz w:val="21"/>
          <w:szCs w:val="21"/>
        </w:rPr>
        <w:t xml:space="preserve">[Estadual/Distrital] </w:t>
      </w:r>
      <w:r w:rsidRPr="00DF10EB">
        <w:rPr>
          <w:rFonts w:asciiTheme="minorHAnsi" w:hAnsiTheme="minorHAnsi" w:cstheme="minorHAnsi"/>
          <w:sz w:val="21"/>
          <w:szCs w:val="21"/>
        </w:rPr>
        <w:t xml:space="preserve">e </w:t>
      </w:r>
      <w:r w:rsidRPr="00DF10EB">
        <w:rPr>
          <w:rFonts w:asciiTheme="minorHAnsi" w:hAnsiTheme="minorHAnsi" w:cstheme="minorHAnsi"/>
          <w:color w:val="auto"/>
          <w:sz w:val="21"/>
          <w:szCs w:val="21"/>
        </w:rPr>
        <w:t>Municipal</w:t>
      </w:r>
      <w:r w:rsidRPr="00DF10EB">
        <w:rPr>
          <w:rFonts w:asciiTheme="minorHAnsi" w:hAnsiTheme="minorHAnsi" w:cstheme="minorHAnsi"/>
          <w:sz w:val="21"/>
          <w:szCs w:val="21"/>
        </w:rPr>
        <w:t xml:space="preserve"> do domicílio ou sede do fornecedor, relativa à atividade em cujo exercício contrata ou concorre;</w:t>
      </w:r>
    </w:p>
    <w:p w14:paraId="6BA6AD2E"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 xml:space="preserve">Caso o fornecedor seja considerado isento dos tributos </w:t>
      </w:r>
      <w:r w:rsidRPr="00DF10EB">
        <w:rPr>
          <w:rFonts w:asciiTheme="minorHAnsi" w:hAnsiTheme="minorHAnsi" w:cstheme="minorHAnsi"/>
          <w:color w:val="000000" w:themeColor="text1"/>
          <w:sz w:val="21"/>
          <w:szCs w:val="21"/>
        </w:rPr>
        <w:t xml:space="preserve">[Estadual/Distrital] </w:t>
      </w:r>
      <w:r w:rsidRPr="00DF10EB">
        <w:rPr>
          <w:rFonts w:asciiTheme="minorHAnsi" w:hAnsiTheme="minorHAnsi" w:cstheme="minorHAnsi"/>
          <w:sz w:val="21"/>
          <w:szCs w:val="21"/>
        </w:rPr>
        <w:t xml:space="preserve">e </w:t>
      </w:r>
      <w:r w:rsidRPr="00DF10EB">
        <w:rPr>
          <w:rFonts w:asciiTheme="minorHAnsi" w:hAnsiTheme="minorHAnsi" w:cstheme="minorHAnsi"/>
          <w:color w:val="auto"/>
          <w:sz w:val="21"/>
          <w:szCs w:val="21"/>
        </w:rPr>
        <w:t>Municipal</w:t>
      </w:r>
      <w:r w:rsidRPr="00DF10EB">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744EAB8E"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sz w:val="21"/>
          <w:szCs w:val="21"/>
        </w:rPr>
      </w:pPr>
      <w:r w:rsidRPr="00DF10EB">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9184B85"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bCs/>
          <w:sz w:val="21"/>
          <w:szCs w:val="21"/>
        </w:rPr>
      </w:pPr>
      <w:r w:rsidRPr="00DF10EB">
        <w:rPr>
          <w:rFonts w:asciiTheme="minorHAnsi" w:hAnsiTheme="minorHAnsi" w:cstheme="minorHAnsi"/>
          <w:b/>
          <w:bCs/>
          <w:sz w:val="21"/>
          <w:szCs w:val="21"/>
        </w:rPr>
        <w:t>Qualificação Econômico-Financeira:</w:t>
      </w:r>
    </w:p>
    <w:p w14:paraId="0415D435"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547AB325"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Certidão negativa de falência expedida pelo distribuidor da sede do fornecedor, conforme art. 69, caput, II da Lei n.º 14.133, de 2021;</w:t>
      </w:r>
    </w:p>
    <w:p w14:paraId="02376DA2" w14:textId="77777777" w:rsidR="00385824" w:rsidRPr="00DF10EB" w:rsidRDefault="00385824" w:rsidP="00115B7A">
      <w:pPr>
        <w:pStyle w:val="Nivel2"/>
        <w:numPr>
          <w:ilvl w:val="0"/>
          <w:numId w:val="45"/>
        </w:numPr>
        <w:tabs>
          <w:tab w:val="left" w:pos="0"/>
          <w:tab w:val="left" w:pos="709"/>
        </w:tabs>
        <w:ind w:left="0" w:firstLine="0"/>
        <w:rPr>
          <w:rFonts w:asciiTheme="minorHAnsi" w:hAnsiTheme="minorHAnsi" w:cstheme="minorHAnsi"/>
          <w:bCs/>
          <w:sz w:val="21"/>
          <w:szCs w:val="21"/>
        </w:rPr>
      </w:pPr>
      <w:r w:rsidRPr="00DF10EB">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23759581"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0F52B70"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I - Liquidez Geral (LG) = (Ativo Circulante + Realizável a Longo Prazo) / (Passivo Circulante + Passivo Não Circulante);</w:t>
      </w:r>
    </w:p>
    <w:p w14:paraId="089053AA"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II - Solvência Geral (SG) = (Ativo Total) / (Passivo Circulante + Passivo não Circulante); e</w:t>
      </w:r>
    </w:p>
    <w:p w14:paraId="23E64A7F"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III - Liquidez Corrente (LC) = (Ativo Circulante) / (Passivo Circulante).</w:t>
      </w:r>
    </w:p>
    <w:p w14:paraId="54C4A448" w14:textId="77777777" w:rsidR="00385824" w:rsidRPr="00DF10EB" w:rsidRDefault="00385824" w:rsidP="00115B7A">
      <w:pPr>
        <w:pStyle w:val="Nivel2"/>
        <w:numPr>
          <w:ilvl w:val="0"/>
          <w:numId w:val="45"/>
        </w:numPr>
        <w:tabs>
          <w:tab w:val="left" w:pos="0"/>
        </w:tabs>
        <w:ind w:left="0" w:firstLine="0"/>
        <w:rPr>
          <w:rFonts w:asciiTheme="minorHAnsi" w:hAnsiTheme="minorHAnsi" w:cstheme="minorHAnsi"/>
          <w:bCs/>
          <w:sz w:val="21"/>
          <w:szCs w:val="21"/>
        </w:rPr>
      </w:pPr>
      <w:r w:rsidRPr="00DF10EB">
        <w:rPr>
          <w:rFonts w:asciiTheme="minorHAnsi" w:hAnsiTheme="minorHAnsi" w:cstheme="minorHAnsi"/>
          <w:bCs/>
          <w:sz w:val="21"/>
          <w:szCs w:val="21"/>
        </w:rPr>
        <w:t xml:space="preserve">Em caso de a empresa licitante apresentar resultado </w:t>
      </w:r>
      <w:r w:rsidRPr="00DF10EB">
        <w:rPr>
          <w:rFonts w:asciiTheme="minorHAnsi" w:hAnsiTheme="minorHAnsi" w:cstheme="minorHAnsi"/>
          <w:bCs/>
          <w:sz w:val="21"/>
          <w:szCs w:val="21"/>
          <w:u w:val="single"/>
        </w:rPr>
        <w:t>inferior ou igual a 1 (um)</w:t>
      </w:r>
      <w:r w:rsidRPr="00DF10EB">
        <w:rPr>
          <w:rFonts w:asciiTheme="minorHAnsi" w:hAnsiTheme="minorHAnsi" w:cstheme="minorHAnsi"/>
          <w:bCs/>
          <w:sz w:val="21"/>
          <w:szCs w:val="21"/>
        </w:rPr>
        <w:t xml:space="preserve"> em qualquer dos índices de Liquidez Geral (LG), Solvência Geral (SG) e Liquidez Corrente (LC), será exigido para fins de </w:t>
      </w:r>
      <w:r w:rsidRPr="00DF10EB">
        <w:rPr>
          <w:rFonts w:asciiTheme="minorHAnsi" w:hAnsiTheme="minorHAnsi" w:cstheme="minorHAnsi"/>
          <w:bCs/>
          <w:color w:val="auto"/>
          <w:sz w:val="21"/>
          <w:szCs w:val="21"/>
        </w:rPr>
        <w:t xml:space="preserve">habilitação CAPITAL MÍNIMO </w:t>
      </w:r>
      <w:r w:rsidRPr="00DF10EB">
        <w:rPr>
          <w:rFonts w:asciiTheme="minorHAnsi" w:hAnsiTheme="minorHAnsi" w:cstheme="minorHAnsi"/>
          <w:bCs/>
          <w:color w:val="auto"/>
          <w:sz w:val="21"/>
          <w:szCs w:val="21"/>
          <w:u w:val="single"/>
        </w:rPr>
        <w:t>OU</w:t>
      </w:r>
      <w:r w:rsidRPr="00DF10EB">
        <w:rPr>
          <w:rFonts w:asciiTheme="minorHAnsi" w:hAnsiTheme="minorHAnsi" w:cstheme="minorHAnsi"/>
          <w:bCs/>
          <w:color w:val="auto"/>
          <w:sz w:val="21"/>
          <w:szCs w:val="21"/>
        </w:rPr>
        <w:t xml:space="preserve"> PATRIMÔNIO LÍQUIDO MÍNIMO de 10 % do VALOR TOTAL ESTIMADO DA CONTRATAÇÃO;</w:t>
      </w:r>
    </w:p>
    <w:p w14:paraId="16DF3633" w14:textId="77777777" w:rsidR="00385824" w:rsidRPr="00DF10EB" w:rsidRDefault="00385824" w:rsidP="00115B7A">
      <w:pPr>
        <w:pStyle w:val="Nivel2"/>
        <w:numPr>
          <w:ilvl w:val="0"/>
          <w:numId w:val="45"/>
        </w:numPr>
        <w:tabs>
          <w:tab w:val="left" w:pos="0"/>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709D66DE" w14:textId="77777777" w:rsidR="00E07156" w:rsidRPr="00DF10EB" w:rsidRDefault="00E07156" w:rsidP="00E07156">
      <w:pPr>
        <w:pStyle w:val="Nivel2"/>
        <w:numPr>
          <w:ilvl w:val="0"/>
          <w:numId w:val="0"/>
        </w:numPr>
        <w:tabs>
          <w:tab w:val="left" w:pos="0"/>
        </w:tabs>
        <w:spacing w:before="0" w:after="0"/>
        <w:rPr>
          <w:rFonts w:asciiTheme="minorHAnsi" w:hAnsiTheme="minorHAnsi" w:cstheme="minorHAnsi"/>
          <w:bCs/>
          <w:color w:val="auto"/>
          <w:sz w:val="21"/>
          <w:szCs w:val="21"/>
        </w:rPr>
      </w:pPr>
    </w:p>
    <w:p w14:paraId="0C2F066A" w14:textId="77777777" w:rsidR="00385824" w:rsidRPr="00DF10EB" w:rsidRDefault="00385824" w:rsidP="00115B7A">
      <w:pPr>
        <w:pStyle w:val="Nivel2"/>
        <w:numPr>
          <w:ilvl w:val="0"/>
          <w:numId w:val="45"/>
        </w:numPr>
        <w:tabs>
          <w:tab w:val="left" w:pos="0"/>
          <w:tab w:val="left" w:pos="709"/>
        </w:tabs>
        <w:spacing w:before="0" w:after="0"/>
        <w:ind w:left="0" w:firstLine="0"/>
        <w:rPr>
          <w:rFonts w:asciiTheme="minorHAnsi" w:hAnsiTheme="minorHAnsi" w:cstheme="minorHAnsi"/>
          <w:bCs/>
          <w:color w:val="auto"/>
          <w:sz w:val="21"/>
          <w:szCs w:val="21"/>
        </w:rPr>
      </w:pPr>
      <w:r w:rsidRPr="00DF10EB">
        <w:rPr>
          <w:rFonts w:asciiTheme="minorHAnsi" w:hAnsiTheme="minorHAnsi" w:cstheme="minorHAnsi"/>
          <w:b/>
          <w:bCs/>
          <w:color w:val="auto"/>
          <w:sz w:val="21"/>
          <w:szCs w:val="21"/>
        </w:rPr>
        <w:t>Qualificação Técnica:</w:t>
      </w:r>
    </w:p>
    <w:p w14:paraId="0315D9B8" w14:textId="77777777" w:rsidR="00385824" w:rsidRPr="00DF10EB" w:rsidRDefault="00385824" w:rsidP="00115B7A">
      <w:pPr>
        <w:pStyle w:val="Nivel2"/>
        <w:numPr>
          <w:ilvl w:val="0"/>
          <w:numId w:val="45"/>
        </w:numPr>
        <w:tabs>
          <w:tab w:val="left" w:pos="0"/>
          <w:tab w:val="left" w:pos="284"/>
        </w:tabs>
        <w:spacing w:before="0" w:after="0"/>
        <w:ind w:left="0" w:firstLine="0"/>
        <w:rPr>
          <w:rFonts w:asciiTheme="minorHAnsi" w:hAnsiTheme="minorHAnsi" w:cstheme="minorHAnsi"/>
          <w:bCs/>
          <w:color w:val="auto"/>
          <w:sz w:val="21"/>
          <w:szCs w:val="21"/>
        </w:rPr>
      </w:pPr>
      <w:bookmarkStart w:id="6" w:name="_Hlk213416830"/>
      <w:r w:rsidRPr="00DF10EB">
        <w:rPr>
          <w:rFonts w:asciiTheme="minorHAnsi" w:hAnsiTheme="minorHAnsi" w:cstheme="minorHAnsi"/>
          <w:bCs/>
          <w:color w:val="auto"/>
          <w:sz w:val="21"/>
          <w:szCs w:val="21"/>
        </w:rPr>
        <w:t>O licitante deverá apresentar, obrigatoriamente, no momento da habilitação, o Comprovante de Cadastro de Dispensa de Autorização junto à Agência Nacional de Telecomunicações - ANATEL, que ateste a regularidade de sua atividade no âmbito de telecomunicações, conforme previsto na legislação vigente.</w:t>
      </w:r>
    </w:p>
    <w:p w14:paraId="784E06B6" w14:textId="77777777" w:rsidR="00385824" w:rsidRPr="00DF10EB" w:rsidRDefault="00385824" w:rsidP="00115B7A">
      <w:pPr>
        <w:pStyle w:val="Nivel2"/>
        <w:numPr>
          <w:ilvl w:val="0"/>
          <w:numId w:val="45"/>
        </w:numPr>
        <w:tabs>
          <w:tab w:val="left" w:pos="0"/>
          <w:tab w:val="left" w:pos="284"/>
        </w:tabs>
        <w:spacing w:before="0" w:after="0"/>
        <w:ind w:left="0" w:firstLine="0"/>
        <w:rPr>
          <w:rFonts w:asciiTheme="minorHAnsi" w:hAnsiTheme="minorHAnsi" w:cstheme="minorHAnsi"/>
          <w:bCs/>
          <w:sz w:val="21"/>
          <w:szCs w:val="21"/>
        </w:rPr>
      </w:pPr>
      <w:r w:rsidRPr="00DF10EB">
        <w:rPr>
          <w:rFonts w:asciiTheme="minorHAnsi" w:hAnsiTheme="minorHAnsi" w:cstheme="minorHAnsi"/>
          <w:bCs/>
          <w:color w:val="auto"/>
          <w:sz w:val="21"/>
          <w:szCs w:val="21"/>
        </w:rPr>
        <w:t xml:space="preserve">Comprovação de aptidão para o fornecimento de serviços similares de complexidade tecnológica e </w:t>
      </w:r>
      <w:r w:rsidRPr="00DF10EB">
        <w:rPr>
          <w:rFonts w:asciiTheme="minorHAnsi" w:hAnsiTheme="minorHAnsi" w:cstheme="minorHAnsi"/>
          <w:bCs/>
          <w:sz w:val="21"/>
          <w:szCs w:val="21"/>
        </w:rPr>
        <w:t xml:space="preserve">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64646E07" w14:textId="77777777" w:rsidR="00385824" w:rsidRPr="00DF10EB" w:rsidRDefault="00385824" w:rsidP="00115B7A">
      <w:pPr>
        <w:pStyle w:val="Nivel2"/>
        <w:numPr>
          <w:ilvl w:val="0"/>
          <w:numId w:val="45"/>
        </w:numPr>
        <w:tabs>
          <w:tab w:val="left" w:pos="0"/>
          <w:tab w:val="left" w:pos="284"/>
        </w:tabs>
        <w:spacing w:before="0" w:after="0"/>
        <w:ind w:left="0" w:firstLine="0"/>
        <w:rPr>
          <w:rFonts w:asciiTheme="minorHAnsi" w:hAnsiTheme="minorHAnsi" w:cstheme="minorHAnsi"/>
          <w:bCs/>
          <w:sz w:val="21"/>
          <w:szCs w:val="21"/>
        </w:rPr>
      </w:pPr>
      <w:r w:rsidRPr="00DF10EB">
        <w:rPr>
          <w:rFonts w:asciiTheme="minorHAnsi" w:hAnsiTheme="minorHAnsi" w:cstheme="minorHAnsi"/>
          <w:bCs/>
          <w:sz w:val="21"/>
          <w:szCs w:val="21"/>
        </w:rPr>
        <w:lastRenderedPageBreak/>
        <w:t>Não serão aceitos atestados emitidos pelo licitante em seu próprio nome, nem algum outro que não tenha originado de contratação.</w:t>
      </w:r>
    </w:p>
    <w:bookmarkEnd w:id="6"/>
    <w:p w14:paraId="0A1A24BE" w14:textId="77777777" w:rsidR="00385824" w:rsidRPr="00DF10EB" w:rsidRDefault="00385824" w:rsidP="00385824">
      <w:pPr>
        <w:pStyle w:val="Nivel2"/>
        <w:numPr>
          <w:ilvl w:val="0"/>
          <w:numId w:val="0"/>
        </w:numPr>
        <w:tabs>
          <w:tab w:val="left" w:pos="0"/>
          <w:tab w:val="left" w:pos="851"/>
        </w:tabs>
        <w:spacing w:before="0" w:after="0"/>
        <w:rPr>
          <w:rFonts w:asciiTheme="minorHAnsi" w:hAnsiTheme="minorHAnsi" w:cstheme="minorHAnsi"/>
          <w:b/>
          <w:bCs/>
          <w:sz w:val="21"/>
          <w:szCs w:val="21"/>
        </w:rPr>
      </w:pPr>
    </w:p>
    <w:p w14:paraId="28003C9B"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
          <w:sz w:val="21"/>
          <w:szCs w:val="21"/>
        </w:rPr>
      </w:pPr>
      <w:r w:rsidRPr="00DF10EB">
        <w:rPr>
          <w:rFonts w:asciiTheme="minorHAnsi" w:hAnsiTheme="minorHAnsi" w:cstheme="minorHAnsi"/>
          <w:b/>
          <w:sz w:val="21"/>
          <w:szCs w:val="21"/>
        </w:rPr>
        <w:t>23. ESTIMATIVAS DO VALOR DA CONTRATAÇÃO</w:t>
      </w:r>
    </w:p>
    <w:p w14:paraId="2C21C6E6" w14:textId="77777777" w:rsidR="00385824" w:rsidRPr="00DF10EB" w:rsidRDefault="00385824" w:rsidP="00385824">
      <w:pPr>
        <w:spacing w:line="276" w:lineRule="auto"/>
        <w:jc w:val="both"/>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23.1. Conforme levantamentos apresentados no Mapa de Custo estimado por ano para esta contratação é de R$ 264.285,16 (duzentos e sessenta e quatro reais e dezesseis centavos).</w:t>
      </w:r>
    </w:p>
    <w:p w14:paraId="26D82F10"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sz w:val="21"/>
          <w:szCs w:val="21"/>
        </w:rPr>
      </w:pPr>
    </w:p>
    <w:p w14:paraId="4E92338E"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
          <w:sz w:val="21"/>
          <w:szCs w:val="21"/>
        </w:rPr>
      </w:pPr>
      <w:r w:rsidRPr="00DF10EB">
        <w:rPr>
          <w:rFonts w:asciiTheme="minorHAnsi" w:hAnsiTheme="minorHAnsi" w:cstheme="minorHAnsi"/>
          <w:b/>
          <w:sz w:val="21"/>
          <w:szCs w:val="21"/>
        </w:rPr>
        <w:t>24.DOTAÇÃO ORÇAMENTÁRIA</w:t>
      </w:r>
    </w:p>
    <w:p w14:paraId="59D0B802"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color w:val="auto"/>
          <w:sz w:val="21"/>
          <w:szCs w:val="21"/>
        </w:rPr>
      </w:pPr>
      <w:r w:rsidRPr="00DF10EB">
        <w:rPr>
          <w:rFonts w:asciiTheme="minorHAnsi" w:hAnsiTheme="minorHAnsi" w:cstheme="minorHAnsi"/>
          <w:bCs/>
          <w:sz w:val="21"/>
          <w:szCs w:val="21"/>
        </w:rPr>
        <w:tab/>
        <w:t>24.1 As despesas decorrentes da presente contratação correrão à conta de recursos específicos consignados da(s) seguinte(s) dotação(</w:t>
      </w:r>
      <w:proofErr w:type="spellStart"/>
      <w:r w:rsidRPr="00DF10EB">
        <w:rPr>
          <w:rFonts w:asciiTheme="minorHAnsi" w:hAnsiTheme="minorHAnsi" w:cstheme="minorHAnsi"/>
          <w:bCs/>
          <w:sz w:val="21"/>
          <w:szCs w:val="21"/>
        </w:rPr>
        <w:t>ões</w:t>
      </w:r>
      <w:proofErr w:type="spellEnd"/>
      <w:r w:rsidRPr="00DF10EB">
        <w:rPr>
          <w:rFonts w:asciiTheme="minorHAnsi" w:hAnsiTheme="minorHAnsi" w:cstheme="minorHAnsi"/>
          <w:bCs/>
          <w:sz w:val="21"/>
          <w:szCs w:val="21"/>
        </w:rPr>
        <w:t>) orçamentária(s):</w:t>
      </w:r>
    </w:p>
    <w:p w14:paraId="3730145F"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Setor de Administração</w:t>
      </w:r>
    </w:p>
    <w:p w14:paraId="4A8A4CB7" w14:textId="248348A9"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Orçamentaria: 64</w:t>
      </w:r>
    </w:p>
    <w:p w14:paraId="36ADD7E8"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Setor de Saúde</w:t>
      </w:r>
    </w:p>
    <w:p w14:paraId="4640A770"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214, 235, 254 e 228</w:t>
      </w:r>
    </w:p>
    <w:p w14:paraId="39644A75"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Secretaria de Educação</w:t>
      </w:r>
    </w:p>
    <w:p w14:paraId="57892B04"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104</w:t>
      </w:r>
    </w:p>
    <w:p w14:paraId="4444215A"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Cultura</w:t>
      </w:r>
    </w:p>
    <w:p w14:paraId="04C05EED"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164</w:t>
      </w:r>
    </w:p>
    <w:p w14:paraId="63066CC8"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Turismo</w:t>
      </w:r>
    </w:p>
    <w:p w14:paraId="088827D3"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205</w:t>
      </w:r>
    </w:p>
    <w:p w14:paraId="6A6C8418"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Obras</w:t>
      </w:r>
    </w:p>
    <w:p w14:paraId="601480A2"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392</w:t>
      </w:r>
    </w:p>
    <w:p w14:paraId="0D97A09E" w14:textId="77777777" w:rsidR="00385824" w:rsidRPr="00DF10EB" w:rsidRDefault="00385824" w:rsidP="00115B7A">
      <w:pPr>
        <w:pStyle w:val="Nivel2"/>
        <w:numPr>
          <w:ilvl w:val="0"/>
          <w:numId w:val="42"/>
        </w:numPr>
        <w:tabs>
          <w:tab w:val="left" w:pos="567"/>
        </w:tabs>
        <w:spacing w:before="0" w:after="0"/>
        <w:rPr>
          <w:rFonts w:asciiTheme="minorHAnsi" w:hAnsiTheme="minorHAnsi" w:cstheme="minorHAnsi"/>
          <w:b/>
          <w:bCs/>
          <w:color w:val="auto"/>
          <w:sz w:val="21"/>
          <w:szCs w:val="21"/>
        </w:rPr>
      </w:pPr>
      <w:r w:rsidRPr="00DF10EB">
        <w:rPr>
          <w:rFonts w:asciiTheme="minorHAnsi" w:hAnsiTheme="minorHAnsi" w:cstheme="minorHAnsi"/>
          <w:b/>
          <w:bCs/>
          <w:color w:val="auto"/>
          <w:sz w:val="21"/>
          <w:szCs w:val="21"/>
        </w:rPr>
        <w:t>Secretaria Municipal de Assistência Social</w:t>
      </w:r>
    </w:p>
    <w:p w14:paraId="0CF9981B"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r w:rsidRPr="00DF10EB">
        <w:rPr>
          <w:rFonts w:asciiTheme="minorHAnsi" w:hAnsiTheme="minorHAnsi" w:cstheme="minorHAnsi"/>
          <w:bCs/>
          <w:color w:val="auto"/>
          <w:sz w:val="21"/>
          <w:szCs w:val="21"/>
        </w:rPr>
        <w:t xml:space="preserve">  Fonte de recursos: 01 – Ficha Orçamentária 333</w:t>
      </w:r>
    </w:p>
    <w:p w14:paraId="5E4CFAF4"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color w:val="auto"/>
          <w:sz w:val="21"/>
          <w:szCs w:val="21"/>
        </w:rPr>
      </w:pPr>
    </w:p>
    <w:p w14:paraId="4A4456DB"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sz w:val="21"/>
          <w:szCs w:val="21"/>
        </w:rPr>
      </w:pPr>
      <w:r w:rsidRPr="00DF10EB">
        <w:rPr>
          <w:rFonts w:asciiTheme="minorHAnsi" w:hAnsiTheme="minorHAnsi" w:cstheme="minorHAnsi"/>
          <w:bCs/>
          <w:sz w:val="21"/>
          <w:szCs w:val="21"/>
        </w:rPr>
        <w:t>24.2 A dotação relativa aos exercícios financeiros subsequentes será indicada após aprovação da Lei Orçamentária respectiva e liberação dos créditos correspondentes, mediante apostilamento.</w:t>
      </w:r>
    </w:p>
    <w:p w14:paraId="3AC4DED5"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
          <w:bCs/>
          <w:sz w:val="21"/>
          <w:szCs w:val="21"/>
        </w:rPr>
      </w:pPr>
      <w:r w:rsidRPr="00DF10EB">
        <w:rPr>
          <w:rFonts w:asciiTheme="minorHAnsi" w:hAnsiTheme="minorHAnsi" w:cstheme="minorHAnsi"/>
          <w:b/>
          <w:bCs/>
          <w:sz w:val="21"/>
          <w:szCs w:val="21"/>
        </w:rPr>
        <w:t>25. PROPOSTA COMERCIAL</w:t>
      </w:r>
    </w:p>
    <w:p w14:paraId="2DA571F7"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sz w:val="21"/>
          <w:szCs w:val="21"/>
        </w:rPr>
      </w:pPr>
      <w:r w:rsidRPr="00DF10EB">
        <w:rPr>
          <w:rFonts w:asciiTheme="minorHAnsi" w:hAnsiTheme="minorHAnsi" w:cstheme="minorHAnsi"/>
          <w:bCs/>
          <w:sz w:val="21"/>
          <w:szCs w:val="21"/>
        </w:rPr>
        <w:t>25.1 O MODELO DE PROPOSTA COMERCIAL está apresentado no ANEXO-I.</w:t>
      </w:r>
    </w:p>
    <w:p w14:paraId="3F11C960"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
          <w:bCs/>
          <w:sz w:val="21"/>
          <w:szCs w:val="21"/>
        </w:rPr>
      </w:pPr>
      <w:r w:rsidRPr="00DF10EB">
        <w:rPr>
          <w:rFonts w:asciiTheme="minorHAnsi" w:hAnsiTheme="minorHAnsi" w:cstheme="minorHAnsi"/>
          <w:b/>
          <w:bCs/>
          <w:sz w:val="21"/>
          <w:szCs w:val="21"/>
        </w:rPr>
        <w:t xml:space="preserve">26. PAGAMENTO </w:t>
      </w:r>
    </w:p>
    <w:p w14:paraId="28674E01"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sz w:val="21"/>
          <w:szCs w:val="21"/>
        </w:rPr>
      </w:pPr>
      <w:r w:rsidRPr="00DF10EB">
        <w:rPr>
          <w:rFonts w:asciiTheme="minorHAnsi" w:hAnsiTheme="minorHAnsi" w:cstheme="minorHAnsi"/>
          <w:b/>
          <w:bCs/>
          <w:sz w:val="21"/>
          <w:szCs w:val="21"/>
        </w:rPr>
        <w:t>26.1</w:t>
      </w:r>
      <w:r w:rsidRPr="00DF10EB">
        <w:rPr>
          <w:rFonts w:asciiTheme="minorHAnsi" w:hAnsiTheme="minorHAnsi" w:cstheme="minorHAnsi"/>
          <w:bCs/>
          <w:sz w:val="21"/>
          <w:szCs w:val="21"/>
        </w:rPr>
        <w:t>Os pagamentos serão realizados pela CONTRATANTE conforme especificado no edital desta licitação.</w:t>
      </w:r>
    </w:p>
    <w:p w14:paraId="1E2845F2" w14:textId="77777777" w:rsidR="00385824" w:rsidRPr="00DF10EB" w:rsidRDefault="00385824" w:rsidP="00385824">
      <w:pPr>
        <w:pStyle w:val="Nivel2"/>
        <w:numPr>
          <w:ilvl w:val="0"/>
          <w:numId w:val="0"/>
        </w:numPr>
        <w:tabs>
          <w:tab w:val="left" w:pos="567"/>
        </w:tabs>
        <w:spacing w:before="0" w:after="0"/>
        <w:ind w:hanging="6"/>
        <w:rPr>
          <w:rFonts w:asciiTheme="minorHAnsi" w:hAnsiTheme="minorHAnsi" w:cstheme="minorHAnsi"/>
          <w:bCs/>
          <w:sz w:val="21"/>
          <w:szCs w:val="21"/>
        </w:rPr>
      </w:pPr>
      <w:r w:rsidRPr="00DF10EB">
        <w:rPr>
          <w:rFonts w:asciiTheme="minorHAnsi" w:hAnsiTheme="minorHAnsi" w:cstheme="minorHAnsi"/>
          <w:b/>
          <w:bCs/>
          <w:sz w:val="21"/>
          <w:szCs w:val="21"/>
        </w:rPr>
        <w:t>27. CONTRATO, VALIDADE E REAJUSTE</w:t>
      </w:r>
    </w:p>
    <w:p w14:paraId="0A1016A1" w14:textId="77777777" w:rsidR="00385824" w:rsidRPr="00DF10EB" w:rsidRDefault="00385824" w:rsidP="00385824">
      <w:pPr>
        <w:pStyle w:val="Ttulo2"/>
        <w:spacing w:line="276" w:lineRule="auto"/>
        <w:rPr>
          <w:rFonts w:asciiTheme="minorHAnsi" w:eastAsiaTheme="minorEastAsia" w:hAnsiTheme="minorHAnsi" w:cstheme="minorHAnsi"/>
          <w:bCs/>
          <w:color w:val="000000"/>
          <w:sz w:val="21"/>
          <w:szCs w:val="21"/>
          <w:lang w:eastAsia="pt-BR"/>
        </w:rPr>
      </w:pPr>
      <w:r w:rsidRPr="00DF10EB">
        <w:rPr>
          <w:rFonts w:asciiTheme="minorHAnsi" w:eastAsiaTheme="minorEastAsia" w:hAnsiTheme="minorHAnsi" w:cstheme="minorHAnsi"/>
          <w:bCs/>
          <w:color w:val="000000"/>
          <w:sz w:val="21"/>
          <w:szCs w:val="21"/>
          <w:lang w:eastAsia="pt-BR"/>
        </w:rPr>
        <w:t>27.1 A Validade do Contrato será de 12 meses, prorrogável conforme lei vigente.</w:t>
      </w:r>
    </w:p>
    <w:p w14:paraId="2640DD6E" w14:textId="77777777" w:rsidR="00385824" w:rsidRPr="00DF10EB" w:rsidRDefault="00385824" w:rsidP="00385824">
      <w:pPr>
        <w:pStyle w:val="Ttulo2"/>
        <w:spacing w:line="276" w:lineRule="auto"/>
        <w:rPr>
          <w:rFonts w:asciiTheme="minorHAnsi" w:eastAsiaTheme="minorEastAsia" w:hAnsiTheme="minorHAnsi" w:cstheme="minorHAnsi"/>
          <w:bCs/>
          <w:color w:val="000000"/>
          <w:sz w:val="21"/>
          <w:szCs w:val="21"/>
          <w:lang w:eastAsia="pt-BR"/>
        </w:rPr>
      </w:pPr>
      <w:r w:rsidRPr="00DF10EB">
        <w:rPr>
          <w:rFonts w:asciiTheme="minorHAnsi" w:eastAsiaTheme="minorEastAsia" w:hAnsiTheme="minorHAnsi" w:cstheme="minorHAnsi"/>
          <w:bCs/>
          <w:color w:val="000000"/>
          <w:sz w:val="21"/>
          <w:szCs w:val="21"/>
          <w:lang w:eastAsia="pt-BR"/>
        </w:rPr>
        <w:t>27.2. Anualmente, o valor da locação do sistema será reajustado baseado no IGPM.</w:t>
      </w:r>
    </w:p>
    <w:p w14:paraId="217B8E9E" w14:textId="77777777" w:rsidR="00385824" w:rsidRPr="00DF10EB" w:rsidRDefault="00385824" w:rsidP="00385824">
      <w:pPr>
        <w:pStyle w:val="Ttulo2"/>
        <w:spacing w:line="276" w:lineRule="auto"/>
        <w:rPr>
          <w:rFonts w:asciiTheme="minorHAnsi" w:eastAsiaTheme="minorEastAsia" w:hAnsiTheme="minorHAnsi" w:cstheme="minorHAnsi"/>
          <w:bCs/>
          <w:color w:val="000000"/>
          <w:sz w:val="21"/>
          <w:szCs w:val="21"/>
          <w:lang w:eastAsia="pt-BR"/>
        </w:rPr>
      </w:pPr>
      <w:r w:rsidRPr="00DF10EB">
        <w:rPr>
          <w:rFonts w:asciiTheme="minorHAnsi" w:eastAsiaTheme="minorEastAsia" w:hAnsiTheme="minorHAnsi" w:cstheme="minorHAnsi"/>
          <w:b/>
          <w:bCs/>
          <w:color w:val="000000"/>
          <w:sz w:val="21"/>
          <w:szCs w:val="21"/>
          <w:lang w:eastAsia="pt-BR"/>
        </w:rPr>
        <w:t>28. ANEXOS</w:t>
      </w:r>
    </w:p>
    <w:p w14:paraId="1C1B0C15" w14:textId="61ECF1B1" w:rsidR="00385824" w:rsidRPr="00DF10EB" w:rsidRDefault="00385824" w:rsidP="00385824">
      <w:pPr>
        <w:autoSpaceDE w:val="0"/>
        <w:autoSpaceDN w:val="0"/>
        <w:adjustRightInd w:val="0"/>
        <w:spacing w:line="276" w:lineRule="auto"/>
        <w:jc w:val="both"/>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28.1 Modelo de Proposta Comercial</w:t>
      </w:r>
    </w:p>
    <w:p w14:paraId="54AB3C72" w14:textId="5A00FEE6" w:rsidR="00385824" w:rsidRPr="00DF10EB" w:rsidRDefault="00385824" w:rsidP="00385824">
      <w:pPr>
        <w:autoSpaceDE w:val="0"/>
        <w:autoSpaceDN w:val="0"/>
        <w:adjustRightInd w:val="0"/>
        <w:spacing w:line="276" w:lineRule="auto"/>
        <w:jc w:val="both"/>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28.2 Prova de Conceito – POC</w:t>
      </w:r>
    </w:p>
    <w:p w14:paraId="483AD1CE" w14:textId="733F9119" w:rsidR="00385824" w:rsidRPr="00DF10EB" w:rsidRDefault="00385824" w:rsidP="00385824">
      <w:pPr>
        <w:autoSpaceDE w:val="0"/>
        <w:autoSpaceDN w:val="0"/>
        <w:adjustRightInd w:val="0"/>
        <w:spacing w:line="276" w:lineRule="auto"/>
        <w:jc w:val="both"/>
        <w:rPr>
          <w:rFonts w:asciiTheme="minorHAnsi" w:eastAsiaTheme="minorEastAsia" w:hAnsiTheme="minorHAnsi" w:cstheme="minorHAnsi"/>
          <w:bCs/>
          <w:color w:val="000000"/>
          <w:sz w:val="21"/>
          <w:szCs w:val="21"/>
        </w:rPr>
      </w:pPr>
      <w:r w:rsidRPr="00DF10EB">
        <w:rPr>
          <w:rFonts w:asciiTheme="minorHAnsi" w:eastAsiaTheme="minorEastAsia" w:hAnsiTheme="minorHAnsi" w:cstheme="minorHAnsi"/>
          <w:bCs/>
          <w:color w:val="000000"/>
          <w:sz w:val="21"/>
          <w:szCs w:val="21"/>
        </w:rPr>
        <w:t>28.3 Tabela de locais, quantidades e características dos links</w:t>
      </w:r>
    </w:p>
    <w:p w14:paraId="5BCFAC6E"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sz w:val="21"/>
          <w:szCs w:val="21"/>
        </w:rPr>
      </w:pPr>
    </w:p>
    <w:p w14:paraId="44A9B705" w14:textId="77777777" w:rsidR="00385824" w:rsidRPr="00DF10EB" w:rsidRDefault="00385824" w:rsidP="00385824">
      <w:pPr>
        <w:pStyle w:val="Nivel2"/>
        <w:numPr>
          <w:ilvl w:val="0"/>
          <w:numId w:val="0"/>
        </w:numPr>
        <w:tabs>
          <w:tab w:val="left" w:pos="567"/>
        </w:tabs>
        <w:spacing w:before="0" w:after="0"/>
        <w:rPr>
          <w:rFonts w:asciiTheme="minorHAnsi" w:hAnsiTheme="minorHAnsi" w:cstheme="minorHAnsi"/>
          <w:bCs/>
          <w:sz w:val="21"/>
          <w:szCs w:val="21"/>
        </w:rPr>
      </w:pPr>
    </w:p>
    <w:p w14:paraId="3178EA98" w14:textId="77777777" w:rsidR="00385824" w:rsidRPr="00DF10EB" w:rsidRDefault="00385824" w:rsidP="00385824">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DF10EB">
        <w:rPr>
          <w:rFonts w:asciiTheme="minorHAnsi" w:hAnsiTheme="minorHAnsi" w:cstheme="minorHAnsi"/>
          <w:bCs/>
          <w:sz w:val="21"/>
          <w:szCs w:val="21"/>
        </w:rPr>
        <w:t>Débora Cristina de Souza</w:t>
      </w:r>
    </w:p>
    <w:p w14:paraId="06CC9174" w14:textId="77777777" w:rsidR="00385824" w:rsidRPr="00DF10EB" w:rsidRDefault="00385824" w:rsidP="00385824">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DF10EB">
        <w:rPr>
          <w:rFonts w:asciiTheme="minorHAnsi" w:hAnsiTheme="minorHAnsi" w:cstheme="minorHAnsi"/>
          <w:bCs/>
          <w:sz w:val="21"/>
          <w:szCs w:val="21"/>
        </w:rPr>
        <w:t>Diretor de CPD</w:t>
      </w:r>
    </w:p>
    <w:p w14:paraId="36CC4797" w14:textId="531F88CE" w:rsidR="002A5510" w:rsidRPr="00D726AA" w:rsidRDefault="002A5510" w:rsidP="00385824">
      <w:pPr>
        <w:pStyle w:val="Ttulo"/>
        <w:jc w:val="center"/>
        <w:rPr>
          <w:rFonts w:asciiTheme="minorHAnsi" w:hAnsiTheme="minorHAnsi" w:cstheme="minorHAnsi"/>
          <w:spacing w:val="33"/>
          <w:sz w:val="22"/>
          <w:szCs w:val="22"/>
        </w:rPr>
      </w:pPr>
      <w:r w:rsidRPr="00D726AA">
        <w:rPr>
          <w:rFonts w:asciiTheme="minorHAnsi" w:hAnsiTheme="minorHAnsi" w:cstheme="minorHAnsi"/>
          <w:spacing w:val="33"/>
          <w:sz w:val="22"/>
          <w:szCs w:val="22"/>
        </w:rPr>
        <w:lastRenderedPageBreak/>
        <w:t xml:space="preserve">ANEXO I </w:t>
      </w:r>
      <w:r w:rsidR="00385824" w:rsidRPr="00D726AA">
        <w:rPr>
          <w:rFonts w:asciiTheme="minorHAnsi" w:hAnsiTheme="minorHAnsi" w:cstheme="minorHAnsi"/>
          <w:spacing w:val="33"/>
          <w:sz w:val="22"/>
          <w:szCs w:val="22"/>
        </w:rPr>
        <w:t>- DO</w:t>
      </w:r>
      <w:r w:rsidRPr="00D726AA">
        <w:rPr>
          <w:rFonts w:asciiTheme="minorHAnsi" w:hAnsiTheme="minorHAnsi" w:cstheme="minorHAnsi"/>
          <w:spacing w:val="33"/>
          <w:sz w:val="22"/>
          <w:szCs w:val="22"/>
        </w:rPr>
        <w:t xml:space="preserve"> TERMO DE REFERÊNCIA</w:t>
      </w:r>
    </w:p>
    <w:p w14:paraId="2CFC3338" w14:textId="696730E9" w:rsidR="002A5510" w:rsidRPr="00385824" w:rsidRDefault="002A5510" w:rsidP="002A5510">
      <w:pPr>
        <w:pStyle w:val="Ttulo"/>
        <w:jc w:val="center"/>
        <w:rPr>
          <w:rFonts w:asciiTheme="minorHAnsi" w:hAnsiTheme="minorHAnsi" w:cstheme="minorHAnsi"/>
          <w:spacing w:val="33"/>
          <w:sz w:val="21"/>
          <w:szCs w:val="21"/>
        </w:rPr>
      </w:pPr>
      <w:r w:rsidRPr="00385824">
        <w:rPr>
          <w:rFonts w:asciiTheme="minorHAnsi" w:hAnsiTheme="minorHAnsi" w:cstheme="minorHAnsi"/>
          <w:spacing w:val="33"/>
          <w:sz w:val="21"/>
          <w:szCs w:val="21"/>
        </w:rPr>
        <w:t>PROVA DE CONCEITO</w:t>
      </w:r>
    </w:p>
    <w:p w14:paraId="6245B778" w14:textId="77777777" w:rsidR="002A5510" w:rsidRPr="00385824" w:rsidRDefault="002A5510" w:rsidP="002A5510">
      <w:pPr>
        <w:jc w:val="center"/>
        <w:rPr>
          <w:rFonts w:asciiTheme="minorHAnsi" w:hAnsiTheme="minorHAnsi" w:cstheme="minorHAnsi"/>
          <w:b/>
          <w:sz w:val="21"/>
          <w:szCs w:val="21"/>
        </w:rPr>
      </w:pPr>
    </w:p>
    <w:p w14:paraId="35EB5FC9" w14:textId="11854729" w:rsidR="002A5510" w:rsidRPr="00385824" w:rsidRDefault="002A5510" w:rsidP="002A5510">
      <w:pPr>
        <w:jc w:val="center"/>
        <w:rPr>
          <w:rFonts w:asciiTheme="minorHAnsi" w:hAnsiTheme="minorHAnsi" w:cstheme="minorHAnsi"/>
          <w:b/>
          <w:bCs/>
          <w:spacing w:val="1"/>
          <w:sz w:val="21"/>
          <w:szCs w:val="21"/>
        </w:rPr>
      </w:pPr>
      <w:r w:rsidRPr="00385824">
        <w:rPr>
          <w:rFonts w:asciiTheme="minorHAnsi" w:hAnsiTheme="minorHAnsi" w:cstheme="minorHAnsi"/>
          <w:b/>
          <w:bCs/>
          <w:sz w:val="21"/>
          <w:szCs w:val="21"/>
        </w:rPr>
        <w:t xml:space="preserve">PREGÃO ELETRÔNICO Nº </w:t>
      </w:r>
      <w:r w:rsidR="006216BD">
        <w:rPr>
          <w:rFonts w:asciiTheme="minorHAnsi" w:hAnsiTheme="minorHAnsi" w:cstheme="minorHAnsi"/>
          <w:b/>
          <w:bCs/>
          <w:sz w:val="21"/>
          <w:szCs w:val="21"/>
        </w:rPr>
        <w:t>60/2025</w:t>
      </w:r>
    </w:p>
    <w:p w14:paraId="21C6786A" w14:textId="3AAA3A81" w:rsidR="002A5510" w:rsidRPr="00385824" w:rsidRDefault="002A5510" w:rsidP="002A5510">
      <w:pPr>
        <w:jc w:val="center"/>
        <w:rPr>
          <w:rFonts w:asciiTheme="minorHAnsi" w:hAnsiTheme="minorHAnsi" w:cstheme="minorHAnsi"/>
          <w:b/>
          <w:bCs/>
          <w:sz w:val="21"/>
          <w:szCs w:val="21"/>
        </w:rPr>
      </w:pPr>
      <w:r w:rsidRPr="00385824">
        <w:rPr>
          <w:rFonts w:asciiTheme="minorHAnsi" w:hAnsiTheme="minorHAnsi" w:cstheme="minorHAnsi"/>
          <w:b/>
          <w:bCs/>
          <w:sz w:val="21"/>
          <w:szCs w:val="21"/>
        </w:rPr>
        <w:t>PROCESSO</w:t>
      </w:r>
      <w:r w:rsidRPr="00385824">
        <w:rPr>
          <w:rFonts w:asciiTheme="minorHAnsi" w:hAnsiTheme="minorHAnsi" w:cstheme="minorHAnsi"/>
          <w:b/>
          <w:bCs/>
          <w:spacing w:val="-2"/>
          <w:sz w:val="21"/>
          <w:szCs w:val="21"/>
        </w:rPr>
        <w:t xml:space="preserve"> </w:t>
      </w:r>
      <w:r w:rsidRPr="00385824">
        <w:rPr>
          <w:rFonts w:asciiTheme="minorHAnsi" w:hAnsiTheme="minorHAnsi" w:cstheme="minorHAnsi"/>
          <w:b/>
          <w:bCs/>
          <w:sz w:val="21"/>
          <w:szCs w:val="21"/>
        </w:rPr>
        <w:t>ADMINISTRATIVO</w:t>
      </w:r>
      <w:r w:rsidRPr="00385824">
        <w:rPr>
          <w:rFonts w:asciiTheme="minorHAnsi" w:hAnsiTheme="minorHAnsi" w:cstheme="minorHAnsi"/>
          <w:b/>
          <w:bCs/>
          <w:spacing w:val="-5"/>
          <w:sz w:val="21"/>
          <w:szCs w:val="21"/>
        </w:rPr>
        <w:t xml:space="preserve"> </w:t>
      </w:r>
      <w:r w:rsidRPr="00385824">
        <w:rPr>
          <w:rFonts w:asciiTheme="minorHAnsi" w:hAnsiTheme="minorHAnsi" w:cstheme="minorHAnsi"/>
          <w:b/>
          <w:bCs/>
          <w:sz w:val="21"/>
          <w:szCs w:val="21"/>
        </w:rPr>
        <w:t>Nº</w:t>
      </w:r>
      <w:r w:rsidRPr="00385824">
        <w:rPr>
          <w:rFonts w:asciiTheme="minorHAnsi" w:hAnsiTheme="minorHAnsi" w:cstheme="minorHAnsi"/>
          <w:b/>
          <w:bCs/>
          <w:spacing w:val="-2"/>
          <w:sz w:val="21"/>
          <w:szCs w:val="21"/>
        </w:rPr>
        <w:t xml:space="preserve"> </w:t>
      </w:r>
      <w:r w:rsidR="00EB7837" w:rsidRPr="00385824">
        <w:rPr>
          <w:rFonts w:asciiTheme="minorHAnsi" w:hAnsiTheme="minorHAnsi" w:cstheme="minorHAnsi"/>
          <w:b/>
          <w:bCs/>
          <w:spacing w:val="-2"/>
          <w:sz w:val="21"/>
          <w:szCs w:val="21"/>
        </w:rPr>
        <w:t>2694/2025</w:t>
      </w:r>
    </w:p>
    <w:p w14:paraId="56063E8B" w14:textId="77777777" w:rsidR="002A5510" w:rsidRPr="00385824" w:rsidRDefault="002A5510" w:rsidP="002A5510">
      <w:pPr>
        <w:pStyle w:val="Corpodetexto"/>
        <w:spacing w:before="11"/>
        <w:jc w:val="center"/>
        <w:rPr>
          <w:rFonts w:asciiTheme="minorHAnsi" w:hAnsiTheme="minorHAnsi" w:cstheme="minorHAnsi"/>
          <w:b/>
          <w:color w:val="auto"/>
          <w:sz w:val="21"/>
          <w:szCs w:val="21"/>
        </w:rPr>
      </w:pPr>
    </w:p>
    <w:p w14:paraId="35D4DEBA" w14:textId="77777777" w:rsidR="00385824" w:rsidRPr="00385824" w:rsidRDefault="00385824" w:rsidP="00385824">
      <w:pPr>
        <w:pStyle w:val="Ttulo2"/>
        <w:tabs>
          <w:tab w:val="left" w:pos="3969"/>
        </w:tabs>
        <w:autoSpaceDE w:val="0"/>
        <w:autoSpaceDN w:val="0"/>
        <w:adjustRightInd w:val="0"/>
        <w:jc w:val="both"/>
        <w:rPr>
          <w:rFonts w:asciiTheme="minorHAnsi" w:hAnsiTheme="minorHAnsi" w:cstheme="minorHAnsi"/>
          <w:color w:val="000000" w:themeColor="text1"/>
          <w:sz w:val="21"/>
          <w:szCs w:val="21"/>
        </w:rPr>
      </w:pPr>
      <w:r w:rsidRPr="00385824">
        <w:rPr>
          <w:rFonts w:asciiTheme="minorHAnsi" w:hAnsiTheme="minorHAnsi" w:cstheme="minorHAnsi"/>
          <w:b/>
          <w:color w:val="000000" w:themeColor="text1"/>
          <w:sz w:val="21"/>
          <w:szCs w:val="21"/>
        </w:rPr>
        <w:t>OBJETO:</w:t>
      </w:r>
      <w:r w:rsidRPr="00385824">
        <w:rPr>
          <w:rFonts w:asciiTheme="minorHAnsi" w:hAnsiTheme="minorHAnsi" w:cstheme="minorHAnsi"/>
          <w:color w:val="000000" w:themeColor="text1"/>
          <w:sz w:val="21"/>
          <w:szCs w:val="21"/>
        </w:rPr>
        <w:t xml:space="preserve"> </w:t>
      </w:r>
      <w:bookmarkStart w:id="7" w:name="_Hlk175930419"/>
      <w:r w:rsidRPr="00385824">
        <w:rPr>
          <w:rFonts w:asciiTheme="minorHAnsi" w:hAnsiTheme="minorHAnsi" w:cstheme="minorHAnsi"/>
          <w:color w:val="000000" w:themeColor="text1"/>
          <w:sz w:val="21"/>
          <w:szCs w:val="21"/>
        </w:rPr>
        <w:t>Contratação rede de conectividade de internet, fornecendo conectividade banda larga, conectividade dedicada, roteamento de dados, monitoramento de equipamentos e conectividade e entrega de WI-FI público em pontos específicos da cidade, em modalidade de contratação de prestação de serviços por 12 (doze) meses</w:t>
      </w:r>
      <w:bookmarkEnd w:id="7"/>
      <w:r w:rsidRPr="00385824">
        <w:rPr>
          <w:rFonts w:asciiTheme="minorHAnsi" w:hAnsiTheme="minorHAnsi" w:cstheme="minorHAnsi"/>
          <w:color w:val="000000" w:themeColor="text1"/>
          <w:sz w:val="21"/>
          <w:szCs w:val="21"/>
        </w:rPr>
        <w:t>, contemplando também serviços de manutenção nos locais e endereços listados, conforme especificações mínimas do presente termo de referência, para os setores administrativos e demais secretarias desta municipalidade.</w:t>
      </w:r>
    </w:p>
    <w:p w14:paraId="427159CA" w14:textId="77777777" w:rsidR="00385824" w:rsidRPr="00385824" w:rsidRDefault="00385824" w:rsidP="00385824">
      <w:pPr>
        <w:rPr>
          <w:rFonts w:asciiTheme="minorHAnsi" w:hAnsiTheme="minorHAnsi" w:cstheme="minorHAnsi"/>
          <w:sz w:val="21"/>
          <w:szCs w:val="21"/>
        </w:rPr>
      </w:pPr>
    </w:p>
    <w:p w14:paraId="118E7A85" w14:textId="77777777" w:rsidR="00385824" w:rsidRPr="00385824" w:rsidRDefault="00385824" w:rsidP="00115B7A">
      <w:pPr>
        <w:pStyle w:val="PargrafodaLista"/>
        <w:numPr>
          <w:ilvl w:val="0"/>
          <w:numId w:val="50"/>
        </w:numPr>
        <w:tabs>
          <w:tab w:val="left" w:pos="426"/>
        </w:tabs>
        <w:spacing w:before="120" w:after="120"/>
        <w:ind w:left="851" w:hanging="851"/>
        <w:contextualSpacing w:val="0"/>
        <w:jc w:val="both"/>
        <w:rPr>
          <w:rFonts w:asciiTheme="minorHAnsi" w:hAnsiTheme="minorHAnsi" w:cstheme="minorHAnsi"/>
          <w:sz w:val="21"/>
          <w:szCs w:val="21"/>
        </w:rPr>
      </w:pPr>
      <w:r w:rsidRPr="00385824">
        <w:rPr>
          <w:rFonts w:asciiTheme="minorHAnsi" w:hAnsiTheme="minorHAnsi" w:cstheme="minorHAnsi"/>
          <w:sz w:val="21"/>
          <w:szCs w:val="21"/>
        </w:rPr>
        <w:t>Introdução</w:t>
      </w:r>
    </w:p>
    <w:p w14:paraId="21FEF585" w14:textId="77777777" w:rsidR="00385824" w:rsidRPr="00385824" w:rsidRDefault="00385824" w:rsidP="00115B7A">
      <w:pPr>
        <w:pStyle w:val="PargrafodaLista"/>
        <w:numPr>
          <w:ilvl w:val="1"/>
          <w:numId w:val="50"/>
        </w:numPr>
        <w:spacing w:before="120" w:after="120"/>
        <w:ind w:left="716"/>
        <w:contextualSpacing w:val="0"/>
        <w:jc w:val="both"/>
        <w:rPr>
          <w:rFonts w:asciiTheme="minorHAnsi" w:hAnsiTheme="minorHAnsi" w:cstheme="minorHAnsi"/>
          <w:sz w:val="21"/>
          <w:szCs w:val="21"/>
        </w:rPr>
      </w:pPr>
      <w:r w:rsidRPr="00385824">
        <w:rPr>
          <w:rFonts w:asciiTheme="minorHAnsi" w:hAnsiTheme="minorHAnsi" w:cstheme="minorHAnsi"/>
          <w:sz w:val="21"/>
          <w:szCs w:val="21"/>
        </w:rPr>
        <w:t>O objetivo da Prova de Conceito é constatar conformidade entre o Termo de Referência e a Solução Proposta do Licitante.</w:t>
      </w:r>
    </w:p>
    <w:p w14:paraId="4D1DA171" w14:textId="77777777" w:rsidR="00385824" w:rsidRPr="00266945" w:rsidRDefault="00385824" w:rsidP="00115B7A">
      <w:pPr>
        <w:pStyle w:val="PargrafodaLista"/>
        <w:numPr>
          <w:ilvl w:val="1"/>
          <w:numId w:val="50"/>
        </w:numPr>
        <w:spacing w:before="120" w:after="120"/>
        <w:ind w:left="716"/>
        <w:contextualSpacing w:val="0"/>
        <w:jc w:val="both"/>
        <w:rPr>
          <w:rFonts w:asciiTheme="minorHAnsi" w:hAnsiTheme="minorHAnsi" w:cstheme="minorHAnsi"/>
          <w:b/>
          <w:bCs/>
          <w:sz w:val="21"/>
          <w:szCs w:val="21"/>
          <w:u w:val="single"/>
        </w:rPr>
      </w:pPr>
      <w:r w:rsidRPr="00266945">
        <w:rPr>
          <w:rFonts w:asciiTheme="minorHAnsi" w:hAnsiTheme="minorHAnsi" w:cstheme="minorHAnsi"/>
          <w:b/>
          <w:bCs/>
          <w:sz w:val="21"/>
          <w:szCs w:val="21"/>
          <w:u w:val="single"/>
        </w:rPr>
        <w:t>A Prova de Conceito deverá ocorrer em até 5 dias úteis após convocação pelo Pregoeiro.</w:t>
      </w:r>
    </w:p>
    <w:p w14:paraId="04C759C0" w14:textId="77777777" w:rsidR="00385824" w:rsidRPr="00385824" w:rsidRDefault="00385824" w:rsidP="00385824">
      <w:pPr>
        <w:rPr>
          <w:rFonts w:asciiTheme="minorHAnsi" w:hAnsiTheme="minorHAnsi" w:cstheme="minorHAnsi"/>
          <w:sz w:val="21"/>
          <w:szCs w:val="21"/>
        </w:rPr>
      </w:pPr>
    </w:p>
    <w:p w14:paraId="6ECACB3A" w14:textId="77777777" w:rsidR="00385824" w:rsidRPr="00385824" w:rsidRDefault="00385824" w:rsidP="00115B7A">
      <w:pPr>
        <w:pStyle w:val="PargrafodaLista"/>
        <w:numPr>
          <w:ilvl w:val="0"/>
          <w:numId w:val="50"/>
        </w:numPr>
        <w:spacing w:before="120" w:after="120"/>
        <w:ind w:left="426" w:hanging="426"/>
        <w:contextualSpacing w:val="0"/>
        <w:jc w:val="both"/>
        <w:rPr>
          <w:rFonts w:asciiTheme="minorHAnsi" w:hAnsiTheme="minorHAnsi" w:cstheme="minorHAnsi"/>
          <w:sz w:val="21"/>
          <w:szCs w:val="21"/>
        </w:rPr>
      </w:pPr>
      <w:r w:rsidRPr="00385824">
        <w:rPr>
          <w:rFonts w:asciiTheme="minorHAnsi" w:hAnsiTheme="minorHAnsi" w:cstheme="minorHAnsi"/>
          <w:sz w:val="21"/>
          <w:szCs w:val="21"/>
        </w:rPr>
        <w:t xml:space="preserve">Estrutura Mínima para Demonstração </w:t>
      </w:r>
    </w:p>
    <w:p w14:paraId="74E35DEA" w14:textId="77777777" w:rsidR="00385824" w:rsidRPr="00385824" w:rsidRDefault="00385824" w:rsidP="00115B7A">
      <w:pPr>
        <w:pStyle w:val="PargrafodaLista"/>
        <w:numPr>
          <w:ilvl w:val="1"/>
          <w:numId w:val="50"/>
        </w:numPr>
        <w:spacing w:before="120" w:after="120"/>
        <w:ind w:left="716"/>
        <w:contextualSpacing w:val="0"/>
        <w:jc w:val="both"/>
        <w:rPr>
          <w:rFonts w:asciiTheme="minorHAnsi" w:hAnsiTheme="minorHAnsi" w:cstheme="minorHAnsi"/>
          <w:sz w:val="21"/>
          <w:szCs w:val="21"/>
        </w:rPr>
      </w:pPr>
      <w:r w:rsidRPr="00385824">
        <w:rPr>
          <w:rFonts w:asciiTheme="minorHAnsi" w:hAnsiTheme="minorHAnsi" w:cstheme="minorHAnsi"/>
          <w:sz w:val="21"/>
          <w:szCs w:val="21"/>
        </w:rPr>
        <w:t>Deverá ser disponibilizado para prova de conceito os seguintes itens:</w:t>
      </w:r>
    </w:p>
    <w:p w14:paraId="5196BEEF" w14:textId="77777777" w:rsidR="00385824" w:rsidRPr="00385824" w:rsidRDefault="00385824" w:rsidP="00115B7A">
      <w:pPr>
        <w:pStyle w:val="PargrafodaLista"/>
        <w:numPr>
          <w:ilvl w:val="2"/>
          <w:numId w:val="50"/>
        </w:numPr>
        <w:spacing w:before="120" w:after="120"/>
        <w:contextualSpacing w:val="0"/>
        <w:jc w:val="both"/>
        <w:rPr>
          <w:rFonts w:asciiTheme="minorHAnsi" w:hAnsiTheme="minorHAnsi" w:cstheme="minorHAnsi"/>
          <w:sz w:val="21"/>
          <w:szCs w:val="21"/>
        </w:rPr>
      </w:pPr>
      <w:r w:rsidRPr="00385824">
        <w:rPr>
          <w:rFonts w:asciiTheme="minorHAnsi" w:hAnsiTheme="minorHAnsi" w:cstheme="minorHAnsi"/>
          <w:sz w:val="21"/>
          <w:szCs w:val="21"/>
        </w:rPr>
        <w:t>Estação de Trabalho (1 unidade);</w:t>
      </w:r>
    </w:p>
    <w:p w14:paraId="1F27CA71" w14:textId="77777777" w:rsidR="00385824" w:rsidRPr="00385824" w:rsidRDefault="00385824" w:rsidP="00115B7A">
      <w:pPr>
        <w:pStyle w:val="PargrafodaLista"/>
        <w:numPr>
          <w:ilvl w:val="2"/>
          <w:numId w:val="50"/>
        </w:numPr>
        <w:spacing w:before="120" w:after="120"/>
        <w:contextualSpacing w:val="0"/>
        <w:jc w:val="both"/>
        <w:rPr>
          <w:rFonts w:asciiTheme="minorHAnsi" w:hAnsiTheme="minorHAnsi" w:cstheme="minorHAnsi"/>
          <w:sz w:val="21"/>
          <w:szCs w:val="21"/>
        </w:rPr>
      </w:pPr>
      <w:r w:rsidRPr="00385824">
        <w:rPr>
          <w:rFonts w:asciiTheme="minorHAnsi" w:hAnsiTheme="minorHAnsi" w:cstheme="minorHAnsi"/>
          <w:sz w:val="21"/>
          <w:szCs w:val="21"/>
        </w:rPr>
        <w:t>Servidor</w:t>
      </w:r>
    </w:p>
    <w:p w14:paraId="548E0EF1" w14:textId="77777777" w:rsidR="00385824" w:rsidRPr="00385824" w:rsidRDefault="00385824" w:rsidP="00115B7A">
      <w:pPr>
        <w:pStyle w:val="PargrafodaLista"/>
        <w:numPr>
          <w:ilvl w:val="2"/>
          <w:numId w:val="50"/>
        </w:numPr>
        <w:spacing w:before="120" w:after="120"/>
        <w:contextualSpacing w:val="0"/>
        <w:jc w:val="both"/>
        <w:rPr>
          <w:rFonts w:asciiTheme="minorHAnsi" w:hAnsiTheme="minorHAnsi" w:cstheme="minorHAnsi"/>
          <w:sz w:val="21"/>
          <w:szCs w:val="21"/>
          <w:lang w:val="en-US"/>
        </w:rPr>
      </w:pPr>
      <w:r w:rsidRPr="00385824">
        <w:rPr>
          <w:rFonts w:asciiTheme="minorHAnsi" w:hAnsiTheme="minorHAnsi" w:cstheme="minorHAnsi"/>
          <w:sz w:val="21"/>
          <w:szCs w:val="21"/>
          <w:lang w:val="en-US"/>
        </w:rPr>
        <w:t xml:space="preserve">Access Point WIFI-6 </w:t>
      </w:r>
    </w:p>
    <w:p w14:paraId="68E00EBD" w14:textId="77777777" w:rsidR="00385824" w:rsidRPr="00385824" w:rsidRDefault="00385824" w:rsidP="00385824">
      <w:pPr>
        <w:rPr>
          <w:rFonts w:asciiTheme="minorHAnsi" w:hAnsiTheme="minorHAnsi" w:cstheme="minorHAnsi"/>
          <w:sz w:val="21"/>
          <w:szCs w:val="21"/>
          <w:lang w:val="en-US"/>
        </w:rPr>
      </w:pPr>
    </w:p>
    <w:p w14:paraId="76A244AB" w14:textId="77777777" w:rsidR="00385824" w:rsidRPr="00385824" w:rsidRDefault="00385824" w:rsidP="00115B7A">
      <w:pPr>
        <w:pStyle w:val="PargrafodaLista"/>
        <w:numPr>
          <w:ilvl w:val="1"/>
          <w:numId w:val="50"/>
        </w:numPr>
        <w:spacing w:before="120" w:after="120"/>
        <w:ind w:left="716"/>
        <w:contextualSpacing w:val="0"/>
        <w:jc w:val="both"/>
        <w:rPr>
          <w:rFonts w:asciiTheme="minorHAnsi" w:hAnsiTheme="minorHAnsi" w:cstheme="minorHAnsi"/>
          <w:sz w:val="21"/>
          <w:szCs w:val="21"/>
        </w:rPr>
      </w:pPr>
      <w:r w:rsidRPr="00385824">
        <w:rPr>
          <w:rFonts w:asciiTheme="minorHAnsi" w:hAnsiTheme="minorHAnsi" w:cstheme="minorHAnsi"/>
          <w:sz w:val="21"/>
          <w:szCs w:val="21"/>
        </w:rPr>
        <w:t>Caso a Proponente observe que necessitará de itens adicionais para comprovação da conformidade da solução com as especificações técnicas constantes no Termo de Referência, deve se responsabilizar pela disponibilização destes itens dentro do prazo previsto.</w:t>
      </w:r>
    </w:p>
    <w:p w14:paraId="4A31566C" w14:textId="77777777" w:rsidR="00385824" w:rsidRPr="00385824" w:rsidRDefault="00385824" w:rsidP="00115B7A">
      <w:pPr>
        <w:pStyle w:val="PargrafodaLista"/>
        <w:numPr>
          <w:ilvl w:val="1"/>
          <w:numId w:val="50"/>
        </w:numPr>
        <w:spacing w:before="120" w:after="120"/>
        <w:ind w:left="716"/>
        <w:contextualSpacing w:val="0"/>
        <w:jc w:val="both"/>
        <w:rPr>
          <w:rFonts w:asciiTheme="minorHAnsi" w:hAnsiTheme="minorHAnsi" w:cstheme="minorHAnsi"/>
          <w:sz w:val="21"/>
          <w:szCs w:val="21"/>
        </w:rPr>
      </w:pPr>
      <w:r w:rsidRPr="00385824">
        <w:rPr>
          <w:rFonts w:asciiTheme="minorHAnsi" w:hAnsiTheme="minorHAnsi" w:cstheme="minorHAnsi"/>
          <w:sz w:val="21"/>
          <w:szCs w:val="21"/>
        </w:rPr>
        <w:t>A Proponente poderá dispor de profissionais de seu quadro, além do representante credenciado para apoio nas demonstrações previstas na Prova de Conceito.</w:t>
      </w:r>
    </w:p>
    <w:p w14:paraId="61CD4247" w14:textId="77777777" w:rsidR="00385824" w:rsidRPr="00385824" w:rsidRDefault="00385824" w:rsidP="00385824">
      <w:pPr>
        <w:pStyle w:val="PargrafodaLista"/>
        <w:ind w:left="792"/>
        <w:rPr>
          <w:rFonts w:asciiTheme="minorHAnsi" w:hAnsiTheme="minorHAnsi" w:cstheme="minorHAnsi"/>
          <w:sz w:val="21"/>
          <w:szCs w:val="21"/>
        </w:rPr>
      </w:pPr>
    </w:p>
    <w:p w14:paraId="1A747DDB" w14:textId="77777777" w:rsidR="00385824" w:rsidRPr="00385824" w:rsidRDefault="00385824" w:rsidP="00115B7A">
      <w:pPr>
        <w:pStyle w:val="PargrafodaLista"/>
        <w:numPr>
          <w:ilvl w:val="0"/>
          <w:numId w:val="50"/>
        </w:numPr>
        <w:spacing w:before="120" w:after="120"/>
        <w:contextualSpacing w:val="0"/>
        <w:jc w:val="both"/>
        <w:rPr>
          <w:rFonts w:asciiTheme="minorHAnsi" w:hAnsiTheme="minorHAnsi" w:cstheme="minorHAnsi"/>
          <w:sz w:val="21"/>
          <w:szCs w:val="21"/>
        </w:rPr>
      </w:pPr>
      <w:r w:rsidRPr="00385824">
        <w:rPr>
          <w:rFonts w:asciiTheme="minorHAnsi" w:hAnsiTheme="minorHAnsi" w:cstheme="minorHAnsi"/>
          <w:sz w:val="21"/>
          <w:szCs w:val="21"/>
        </w:rPr>
        <w:t>Considerações para as Demonstrações</w:t>
      </w:r>
    </w:p>
    <w:p w14:paraId="020CE8CB"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A apresentação das funcionalidades requeridas será realizada seguindo o roteiro constante no presente Anexo, em data a ser informada pelo pregoeiro, obedecendo o prazo determinado de 5 dias.</w:t>
      </w:r>
    </w:p>
    <w:p w14:paraId="444B69FF" w14:textId="77777777" w:rsidR="00385824" w:rsidRPr="00385824" w:rsidRDefault="00385824" w:rsidP="00115B7A">
      <w:pPr>
        <w:pStyle w:val="PargrafodaLista"/>
        <w:numPr>
          <w:ilvl w:val="1"/>
          <w:numId w:val="50"/>
        </w:numPr>
        <w:tabs>
          <w:tab w:val="left" w:pos="709"/>
        </w:tabs>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Poderão participar da Prova de Conceito, o representante credenciado da licitante, comissão avaliadora, membros do corpo técnico do órgão licitador, demais licitantes interessados devidamente credenciados, representantes das áreas de licitação bem como os futuros gestores e fiscais do contrato.</w:t>
      </w:r>
    </w:p>
    <w:p w14:paraId="1C2E2299"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lastRenderedPageBreak/>
        <w:t>As licitantes interessadas em acompanhar a avaliação técnica deverão formalizar o pedido, com antecedência mínima de 3 (três) dias, enviando, ao endereço eletrônico, documento em papel timbrado contendo nome completo, cargo ou função e fotocópia dos documentos CPF e identidade do representante, além de instrumento representação (procuração ou outro documento correspondente), que serão verificados no momento do acesso ao local de apresentação/avaliação da amostra.</w:t>
      </w:r>
    </w:p>
    <w:p w14:paraId="30F21296"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A autorização será válida enquanto durarem os testes daquele Proponente, devendo ser renovada caso ocorra convocação de novo Proponente habilitado.</w:t>
      </w:r>
    </w:p>
    <w:p w14:paraId="51BFD783" w14:textId="77777777" w:rsidR="00385824" w:rsidRPr="00385824" w:rsidRDefault="00385824" w:rsidP="00115B7A">
      <w:pPr>
        <w:pStyle w:val="PargrafodaLista"/>
        <w:numPr>
          <w:ilvl w:val="1"/>
          <w:numId w:val="50"/>
        </w:numPr>
        <w:tabs>
          <w:tab w:val="left" w:pos="709"/>
        </w:tabs>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As licitantes acompanhantes não poderão impedir ou dificultar a apresentação da amostra da Licitante, ou influenciar no resultado durante a avaliação técnica, sob pena de ser desautorizadas pelo órgão gerenciador.</w:t>
      </w:r>
    </w:p>
    <w:p w14:paraId="47BBA052"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Para preservação do direito de imagem e do sigilo das informações tratadas que envolvam as ferramentas digitais e/ou propriedade intelectual de propriedade da Licitante responsável pela amostra, não serão admitidas, por parte dos representantes, fotografias ou filmagens durante a apresentação.</w:t>
      </w:r>
    </w:p>
    <w:p w14:paraId="04023A91"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Não haverá tempo mínimo estipulado para realização dos procedimentos de testes, bem como o tempo máximo será de acordo com a conferência de cada requisito exigido neste procedimento.</w:t>
      </w:r>
    </w:p>
    <w:p w14:paraId="648D78CF" w14:textId="77777777" w:rsidR="00385824" w:rsidRPr="00385824" w:rsidRDefault="00385824" w:rsidP="00115B7A">
      <w:pPr>
        <w:pStyle w:val="PargrafodaLista"/>
        <w:numPr>
          <w:ilvl w:val="1"/>
          <w:numId w:val="50"/>
        </w:numPr>
        <w:spacing w:before="120" w:after="120"/>
        <w:ind w:left="709"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Durante os testes serão feitos questionamentos à Proponente permitindo a verificação dos requisitos constantes deste termo.</w:t>
      </w:r>
    </w:p>
    <w:p w14:paraId="22607684"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A Contratante é facultada a possibilidade de realizar diligências para aferir o cumprimento dos requisitos.</w:t>
      </w:r>
    </w:p>
    <w:p w14:paraId="69AF6D35"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Os hardwares, softwares, internet e demais itens necessários para a realização da prova de conceito são de inteira responsabilidade da licitante arrematante.</w:t>
      </w:r>
    </w:p>
    <w:p w14:paraId="09FD807F"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Deverão ser apresentados os catálogos dos itens propostos com especificações de acordo com o Termo de Referência.</w:t>
      </w:r>
    </w:p>
    <w:p w14:paraId="5D372D60"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Não será permitido durante a realização da prova de conceito o uso de apresentações em slides ou vídeos quando tratarem da confirmação das especificações funcionais.</w:t>
      </w:r>
    </w:p>
    <w:p w14:paraId="28D4A048" w14:textId="77777777" w:rsidR="00385824" w:rsidRPr="00385824" w:rsidRDefault="00385824" w:rsidP="00115B7A">
      <w:pPr>
        <w:pStyle w:val="PargrafodaLista"/>
        <w:numPr>
          <w:ilvl w:val="2"/>
          <w:numId w:val="50"/>
        </w:numPr>
        <w:tabs>
          <w:tab w:val="left" w:pos="993"/>
        </w:tabs>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 xml:space="preserve">Para o </w:t>
      </w:r>
      <w:proofErr w:type="gramStart"/>
      <w:r w:rsidRPr="00385824">
        <w:rPr>
          <w:rFonts w:asciiTheme="minorHAnsi" w:hAnsiTheme="minorHAnsi" w:cstheme="minorHAnsi"/>
          <w:sz w:val="21"/>
          <w:szCs w:val="21"/>
        </w:rPr>
        <w:t>Item  4</w:t>
      </w:r>
      <w:proofErr w:type="gramEnd"/>
      <w:r w:rsidRPr="00385824">
        <w:rPr>
          <w:rFonts w:asciiTheme="minorHAnsi" w:hAnsiTheme="minorHAnsi" w:cstheme="minorHAnsi"/>
          <w:sz w:val="21"/>
          <w:szCs w:val="21"/>
        </w:rPr>
        <w:t xml:space="preserve"> – </w:t>
      </w:r>
      <w:proofErr w:type="gramStart"/>
      <w:r w:rsidRPr="00385824">
        <w:rPr>
          <w:rFonts w:asciiTheme="minorHAnsi" w:hAnsiTheme="minorHAnsi" w:cstheme="minorHAnsi"/>
          <w:sz w:val="21"/>
          <w:szCs w:val="21"/>
        </w:rPr>
        <w:t>“Roteiro e Detalhamento de Avaliação da Prova de Conceito” poderá</w:t>
      </w:r>
      <w:proofErr w:type="gramEnd"/>
      <w:r w:rsidRPr="00385824">
        <w:rPr>
          <w:rFonts w:asciiTheme="minorHAnsi" w:hAnsiTheme="minorHAnsi" w:cstheme="minorHAnsi"/>
          <w:sz w:val="21"/>
          <w:szCs w:val="21"/>
        </w:rPr>
        <w:t xml:space="preserve"> ser apresentado </w:t>
      </w:r>
      <w:proofErr w:type="gramStart"/>
      <w:r w:rsidRPr="00385824">
        <w:rPr>
          <w:rFonts w:asciiTheme="minorHAnsi" w:hAnsiTheme="minorHAnsi" w:cstheme="minorHAnsi"/>
          <w:sz w:val="21"/>
          <w:szCs w:val="21"/>
        </w:rPr>
        <w:t>com o mesmo software ofertado</w:t>
      </w:r>
      <w:proofErr w:type="gramEnd"/>
      <w:r w:rsidRPr="00385824">
        <w:rPr>
          <w:rFonts w:asciiTheme="minorHAnsi" w:hAnsiTheme="minorHAnsi" w:cstheme="minorHAnsi"/>
          <w:sz w:val="21"/>
          <w:szCs w:val="21"/>
        </w:rPr>
        <w:t xml:space="preserve"> porém com acesso </w:t>
      </w:r>
      <w:proofErr w:type="gramStart"/>
      <w:r w:rsidRPr="00385824">
        <w:rPr>
          <w:rFonts w:asciiTheme="minorHAnsi" w:hAnsiTheme="minorHAnsi" w:cstheme="minorHAnsi"/>
          <w:sz w:val="21"/>
          <w:szCs w:val="21"/>
        </w:rPr>
        <w:t>à</w:t>
      </w:r>
      <w:proofErr w:type="gramEnd"/>
      <w:r w:rsidRPr="00385824">
        <w:rPr>
          <w:rFonts w:asciiTheme="minorHAnsi" w:hAnsiTheme="minorHAnsi" w:cstheme="minorHAnsi"/>
          <w:sz w:val="21"/>
          <w:szCs w:val="21"/>
        </w:rPr>
        <w:t xml:space="preserve"> outro sistema em operação.</w:t>
      </w:r>
    </w:p>
    <w:p w14:paraId="0015ACEC"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É condição indispensável à adjudicação do objeto, a aprovação pelo órgão licitante da amostra da prestação do serviço, por meio de laudo técnico emitido pela comissão de análise.</w:t>
      </w:r>
    </w:p>
    <w:p w14:paraId="5A978724"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Ao final dos testes será emitido Laudo de Avaliação informando a empresa aprovada. No caso de reprovação, deverá constar no Laudo de Avaliação a motivação da reprovação e quais critérios que não foram atendidos.</w:t>
      </w:r>
    </w:p>
    <w:p w14:paraId="02284CC5"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Se os testes funcionais da solução não forem aprovados, ou se a Proponente desatender ao prazo especificado será examinado a oferta da segunda Proponente habilitada, que será convocada a disponibilizar Ambiente de Referência para o Teste, o qual será submetido aos mesmos testes funcionais da solução, observando a ordem de classificação estabelecida, e assim sucessivamente, até a apuração de uma proposta que atenda ao Edital.</w:t>
      </w:r>
    </w:p>
    <w:p w14:paraId="5F15D6C4"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Constatado o atendimento das exigências fixadas no edital, o licitante será declarado vencedor, sendo-lhe adjudicado o objeto do certame.</w:t>
      </w:r>
    </w:p>
    <w:p w14:paraId="63DCF5B2"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lastRenderedPageBreak/>
        <w:t>Sem prejuízo de outras sanções previstas no edital ou na legislação vigente, a licitante convocada para apresentar amostra (POC) e que ensejar o retardamento da execução do objeto, no âmbito de procedimento administrativo regularmente instaurado, ficará suscetível a aplicação da penalidade de impedimento do direito de licitar e contratar com a Administração nos termos do edital.</w:t>
      </w:r>
    </w:p>
    <w:p w14:paraId="2ECA8C00"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Considera-se retardar a execução do objeto qualquer ação ou omissão do licitante que prejudique o bom andamento da licitação, inclusive deixar apresentar a amostra (Prova de Conceito) no prazo assinalado no edital, que evidencie tentativa de indução a erro no julgamento, ou que atrase a conclusão do processo.</w:t>
      </w:r>
    </w:p>
    <w:p w14:paraId="2B69A9C7" w14:textId="77777777" w:rsidR="00385824" w:rsidRPr="00385824" w:rsidRDefault="00385824" w:rsidP="00115B7A">
      <w:pPr>
        <w:pStyle w:val="PargrafodaLista"/>
        <w:numPr>
          <w:ilvl w:val="1"/>
          <w:numId w:val="50"/>
        </w:numPr>
        <w:spacing w:before="120" w:after="120"/>
        <w:ind w:left="851" w:hanging="567"/>
        <w:contextualSpacing w:val="0"/>
        <w:jc w:val="both"/>
        <w:rPr>
          <w:rFonts w:asciiTheme="minorHAnsi" w:hAnsiTheme="minorHAnsi" w:cstheme="minorHAnsi"/>
          <w:sz w:val="21"/>
          <w:szCs w:val="21"/>
        </w:rPr>
      </w:pPr>
      <w:r w:rsidRPr="00385824">
        <w:rPr>
          <w:rFonts w:asciiTheme="minorHAnsi" w:hAnsiTheme="minorHAnsi" w:cstheme="minorHAnsi"/>
          <w:sz w:val="21"/>
          <w:szCs w:val="21"/>
        </w:rPr>
        <w:t>Na hipótese de desclassificação da licitante convocada para apresentação de amostra, esta deverá, às suas expensas, retirar a amostra, no prazo máximo de 10 (dez) dias depois da homologação do certame, mediante comunicação prévia ao pregoeiro.</w:t>
      </w:r>
    </w:p>
    <w:p w14:paraId="0FA2FF9A" w14:textId="77777777" w:rsidR="00385824" w:rsidRPr="00385824" w:rsidRDefault="00385824" w:rsidP="00115B7A">
      <w:pPr>
        <w:pStyle w:val="PargrafodaLista"/>
        <w:numPr>
          <w:ilvl w:val="0"/>
          <w:numId w:val="50"/>
        </w:numPr>
        <w:spacing w:before="120" w:after="120"/>
        <w:ind w:left="567" w:hanging="425"/>
        <w:contextualSpacing w:val="0"/>
        <w:jc w:val="both"/>
        <w:rPr>
          <w:rFonts w:asciiTheme="minorHAnsi" w:hAnsiTheme="minorHAnsi" w:cstheme="minorHAnsi"/>
          <w:sz w:val="21"/>
          <w:szCs w:val="21"/>
        </w:rPr>
      </w:pPr>
      <w:r w:rsidRPr="00385824">
        <w:rPr>
          <w:rFonts w:asciiTheme="minorHAnsi" w:hAnsiTheme="minorHAnsi" w:cstheme="minorHAnsi"/>
          <w:sz w:val="21"/>
          <w:szCs w:val="21"/>
        </w:rPr>
        <w:t>Roteiro e Detalhamento de Avaliação da Prova de Conceito</w:t>
      </w:r>
    </w:p>
    <w:p w14:paraId="7B347548" w14:textId="77777777" w:rsidR="00385824" w:rsidRPr="00385824" w:rsidRDefault="00385824" w:rsidP="00385824">
      <w:pPr>
        <w:pStyle w:val="Corpodetexto"/>
        <w:rPr>
          <w:rFonts w:asciiTheme="minorHAnsi" w:hAnsiTheme="minorHAnsi" w:cstheme="minorHAnsi"/>
          <w:bCs/>
          <w:sz w:val="21"/>
          <w:szCs w:val="21"/>
        </w:rPr>
      </w:pPr>
      <w:r w:rsidRPr="00385824">
        <w:rPr>
          <w:rFonts w:asciiTheme="minorHAnsi" w:hAnsiTheme="minorHAnsi" w:cstheme="minorHAnsi"/>
          <w:bCs/>
          <w:sz w:val="21"/>
          <w:szCs w:val="21"/>
        </w:rPr>
        <w:t>4.1</w:t>
      </w:r>
      <w:r w:rsidRPr="00385824">
        <w:rPr>
          <w:rFonts w:asciiTheme="minorHAnsi" w:hAnsiTheme="minorHAnsi" w:cstheme="minorHAnsi"/>
          <w:bCs/>
          <w:sz w:val="21"/>
          <w:szCs w:val="21"/>
        </w:rPr>
        <w:tab/>
        <w:t>Deverá constar na prova de conceito, utilizando os critérios do presente Termo de Referência, as seguintes especificações técnicas:</w:t>
      </w:r>
    </w:p>
    <w:p w14:paraId="26845028" w14:textId="77777777" w:rsidR="00385824" w:rsidRPr="00385824" w:rsidRDefault="00385824" w:rsidP="00385824">
      <w:pPr>
        <w:pStyle w:val="Ttulo2"/>
        <w:rPr>
          <w:rFonts w:asciiTheme="minorHAnsi" w:eastAsia="Arial MT" w:hAnsiTheme="minorHAnsi" w:cstheme="minorHAnsi"/>
          <w:b/>
          <w:bCs/>
          <w:color w:val="auto"/>
          <w:sz w:val="21"/>
          <w:szCs w:val="21"/>
          <w:lang w:val="pt-PT"/>
        </w:rPr>
      </w:pPr>
      <w:r w:rsidRPr="00385824">
        <w:rPr>
          <w:rFonts w:asciiTheme="minorHAnsi" w:eastAsia="Arial MT" w:hAnsiTheme="minorHAnsi" w:cstheme="minorHAnsi"/>
          <w:b/>
          <w:bCs/>
          <w:color w:val="auto"/>
          <w:sz w:val="21"/>
          <w:szCs w:val="21"/>
          <w:lang w:val="pt-PT"/>
        </w:rPr>
        <w:t>Checklist de Avaliação – Prova de Conceito para Wi-Fi Público</w:t>
      </w:r>
    </w:p>
    <w:p w14:paraId="3D03D1E4"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1. Portal Captive</w:t>
      </w:r>
    </w:p>
    <w:p w14:paraId="5697FCFB" w14:textId="77777777" w:rsidR="00385824" w:rsidRPr="00385824" w:rsidRDefault="00385824" w:rsidP="00115B7A">
      <w:pPr>
        <w:pStyle w:val="NormalWeb"/>
        <w:numPr>
          <w:ilvl w:val="0"/>
          <w:numId w:val="55"/>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Exibição automática ao conectar à rede</w:t>
      </w:r>
    </w:p>
    <w:p w14:paraId="1FD10B44" w14:textId="77777777" w:rsidR="00385824" w:rsidRPr="00385824" w:rsidRDefault="00385824" w:rsidP="00115B7A">
      <w:pPr>
        <w:pStyle w:val="NormalWeb"/>
        <w:numPr>
          <w:ilvl w:val="0"/>
          <w:numId w:val="55"/>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Interface responsiva e compatível com dispositivos móveis</w:t>
      </w:r>
    </w:p>
    <w:p w14:paraId="31AA00A0" w14:textId="77777777" w:rsidR="00385824" w:rsidRPr="00385824" w:rsidRDefault="00385824" w:rsidP="00115B7A">
      <w:pPr>
        <w:pStyle w:val="NormalWeb"/>
        <w:numPr>
          <w:ilvl w:val="0"/>
          <w:numId w:val="55"/>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Termos de uso e política de privacidade visíveis</w:t>
      </w:r>
    </w:p>
    <w:p w14:paraId="61E6DA8E" w14:textId="77777777" w:rsidR="00385824" w:rsidRPr="00385824" w:rsidRDefault="00385824" w:rsidP="00115B7A">
      <w:pPr>
        <w:pStyle w:val="NormalWeb"/>
        <w:numPr>
          <w:ilvl w:val="0"/>
          <w:numId w:val="55"/>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Personalização visual (marca, cores, mensagens)</w:t>
      </w:r>
    </w:p>
    <w:p w14:paraId="705B7105"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2. Segurança dos Usuários</w:t>
      </w:r>
    </w:p>
    <w:p w14:paraId="7F0BBB2F" w14:textId="77777777" w:rsidR="00385824" w:rsidRPr="00385824" w:rsidRDefault="00385824" w:rsidP="00115B7A">
      <w:pPr>
        <w:pStyle w:val="NormalWeb"/>
        <w:numPr>
          <w:ilvl w:val="0"/>
          <w:numId w:val="56"/>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Criptografia ativa (WPA3 ou VPN integrada)</w:t>
      </w:r>
    </w:p>
    <w:p w14:paraId="0018E959" w14:textId="77777777" w:rsidR="00385824" w:rsidRPr="00385824" w:rsidRDefault="00385824" w:rsidP="00115B7A">
      <w:pPr>
        <w:pStyle w:val="NormalWeb"/>
        <w:numPr>
          <w:ilvl w:val="0"/>
          <w:numId w:val="56"/>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Isolamento entre dispositivos conectados</w:t>
      </w:r>
    </w:p>
    <w:p w14:paraId="56BCA4C4" w14:textId="77777777" w:rsidR="00385824" w:rsidRPr="00385824" w:rsidRDefault="00385824" w:rsidP="00115B7A">
      <w:pPr>
        <w:pStyle w:val="NormalWeb"/>
        <w:numPr>
          <w:ilvl w:val="0"/>
          <w:numId w:val="56"/>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Monitoramento de tráfego suspeito</w:t>
      </w:r>
    </w:p>
    <w:p w14:paraId="1E09DE34" w14:textId="77777777" w:rsidR="00385824" w:rsidRPr="00385824" w:rsidRDefault="00385824" w:rsidP="00115B7A">
      <w:pPr>
        <w:pStyle w:val="NormalWeb"/>
        <w:numPr>
          <w:ilvl w:val="0"/>
          <w:numId w:val="56"/>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Política de anonimização e retenção de dados</w:t>
      </w:r>
    </w:p>
    <w:p w14:paraId="7B9E40B0"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3. Login Seguro</w:t>
      </w:r>
    </w:p>
    <w:p w14:paraId="01248AF0" w14:textId="77777777" w:rsidR="00385824" w:rsidRPr="00385824" w:rsidRDefault="00385824" w:rsidP="00115B7A">
      <w:pPr>
        <w:pStyle w:val="NormalWeb"/>
        <w:numPr>
          <w:ilvl w:val="0"/>
          <w:numId w:val="57"/>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Autenticação via redes sociais, e-mail ou SMS</w:t>
      </w:r>
    </w:p>
    <w:p w14:paraId="71F2DB59" w14:textId="77777777" w:rsidR="00385824" w:rsidRPr="00385824" w:rsidRDefault="00385824" w:rsidP="00115B7A">
      <w:pPr>
        <w:pStyle w:val="NormalWeb"/>
        <w:numPr>
          <w:ilvl w:val="0"/>
          <w:numId w:val="57"/>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Suporte a autenticação multifator (MFA)</w:t>
      </w:r>
    </w:p>
    <w:p w14:paraId="0CD5CE16" w14:textId="77777777" w:rsidR="00385824" w:rsidRPr="00385824" w:rsidRDefault="00385824" w:rsidP="00115B7A">
      <w:pPr>
        <w:pStyle w:val="NormalWeb"/>
        <w:numPr>
          <w:ilvl w:val="0"/>
          <w:numId w:val="57"/>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Proteção contra bots e acessos automatizados</w:t>
      </w:r>
    </w:p>
    <w:p w14:paraId="014FDE77" w14:textId="77777777" w:rsidR="00385824" w:rsidRPr="00385824" w:rsidRDefault="00385824" w:rsidP="00115B7A">
      <w:pPr>
        <w:pStyle w:val="NormalWeb"/>
        <w:numPr>
          <w:ilvl w:val="0"/>
          <w:numId w:val="57"/>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Validação conforme LGPD</w:t>
      </w:r>
    </w:p>
    <w:p w14:paraId="70161EBE" w14:textId="77777777" w:rsidR="00385824" w:rsidRPr="00385824" w:rsidRDefault="00385824" w:rsidP="00115B7A">
      <w:pPr>
        <w:pStyle w:val="NormalWeb"/>
        <w:numPr>
          <w:ilvl w:val="0"/>
          <w:numId w:val="57"/>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Registro seguro das credenciais</w:t>
      </w:r>
    </w:p>
    <w:p w14:paraId="1BA662FA"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4. Rastreamento de Usuário</w:t>
      </w:r>
    </w:p>
    <w:p w14:paraId="592FCAE3" w14:textId="77777777" w:rsidR="00385824" w:rsidRPr="00385824" w:rsidRDefault="00385824" w:rsidP="00115B7A">
      <w:pPr>
        <w:pStyle w:val="NormalWeb"/>
        <w:numPr>
          <w:ilvl w:val="0"/>
          <w:numId w:val="58"/>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Registro de tempo de conexão e volume de dados</w:t>
      </w:r>
    </w:p>
    <w:p w14:paraId="19875DE7" w14:textId="77777777" w:rsidR="00385824" w:rsidRPr="00385824" w:rsidRDefault="00385824" w:rsidP="00115B7A">
      <w:pPr>
        <w:pStyle w:val="NormalWeb"/>
        <w:numPr>
          <w:ilvl w:val="0"/>
          <w:numId w:val="58"/>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Histórico de navegação</w:t>
      </w:r>
    </w:p>
    <w:p w14:paraId="792A2EEC" w14:textId="77777777" w:rsidR="00385824" w:rsidRPr="00385824" w:rsidRDefault="00385824" w:rsidP="00115B7A">
      <w:pPr>
        <w:pStyle w:val="NormalWeb"/>
        <w:numPr>
          <w:ilvl w:val="0"/>
          <w:numId w:val="58"/>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Consentimento para coleta de dados</w:t>
      </w:r>
    </w:p>
    <w:p w14:paraId="625702ED" w14:textId="77777777" w:rsidR="00385824" w:rsidRPr="00385824" w:rsidRDefault="00385824" w:rsidP="00115B7A">
      <w:pPr>
        <w:pStyle w:val="NormalWeb"/>
        <w:numPr>
          <w:ilvl w:val="0"/>
          <w:numId w:val="58"/>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Relatórios e análises agregadas</w:t>
      </w:r>
    </w:p>
    <w:p w14:paraId="3F182D37"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lastRenderedPageBreak/>
        <w:t>5. Bloqueio de Sites Impróprios</w:t>
      </w:r>
    </w:p>
    <w:p w14:paraId="1D8B7F22" w14:textId="77777777" w:rsidR="00385824" w:rsidRPr="00385824" w:rsidRDefault="00385824" w:rsidP="00115B7A">
      <w:pPr>
        <w:pStyle w:val="NormalWeb"/>
        <w:numPr>
          <w:ilvl w:val="0"/>
          <w:numId w:val="59"/>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Filtro por categorias (adulto, violência, etc.)</w:t>
      </w:r>
    </w:p>
    <w:p w14:paraId="0B990143" w14:textId="77777777" w:rsidR="00385824" w:rsidRPr="00385824" w:rsidRDefault="00385824" w:rsidP="00115B7A">
      <w:pPr>
        <w:pStyle w:val="NormalWeb"/>
        <w:numPr>
          <w:ilvl w:val="0"/>
          <w:numId w:val="59"/>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Lista negra atualizável</w:t>
      </w:r>
    </w:p>
    <w:p w14:paraId="07D22CE1" w14:textId="77777777" w:rsidR="00385824" w:rsidRPr="00385824" w:rsidRDefault="00385824" w:rsidP="00115B7A">
      <w:pPr>
        <w:pStyle w:val="NormalWeb"/>
        <w:numPr>
          <w:ilvl w:val="0"/>
          <w:numId w:val="59"/>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Integração com DNS seguro</w:t>
      </w:r>
    </w:p>
    <w:p w14:paraId="2510566F" w14:textId="77777777" w:rsidR="00385824" w:rsidRPr="00385824" w:rsidRDefault="00385824" w:rsidP="00115B7A">
      <w:pPr>
        <w:pStyle w:val="NormalWeb"/>
        <w:numPr>
          <w:ilvl w:val="0"/>
          <w:numId w:val="59"/>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Redirecionamento ou alerta em tentativas de acesso</w:t>
      </w:r>
    </w:p>
    <w:p w14:paraId="7ED0979E" w14:textId="77777777" w:rsidR="00385824" w:rsidRPr="00385824" w:rsidRDefault="00385824" w:rsidP="00115B7A">
      <w:pPr>
        <w:pStyle w:val="NormalWeb"/>
        <w:numPr>
          <w:ilvl w:val="0"/>
          <w:numId w:val="59"/>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Logs de tentativas de acesso a sites bloqueados</w:t>
      </w:r>
    </w:p>
    <w:p w14:paraId="23558A8D"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6. Exibição de Anúncios</w:t>
      </w:r>
    </w:p>
    <w:p w14:paraId="23B10A55"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Suporte a banners, vídeos ou pop-ups</w:t>
      </w:r>
    </w:p>
    <w:p w14:paraId="59E620D1"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Segmentação por perfil ou localização</w:t>
      </w:r>
    </w:p>
    <w:p w14:paraId="6C85C5C5"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Métricas de visualização e cliques</w:t>
      </w:r>
    </w:p>
    <w:p w14:paraId="6300FA38"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Compatibilidade com plataformas de anúncios</w:t>
      </w:r>
    </w:p>
    <w:p w14:paraId="378C26A9"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Controle de frequência e relevância</w:t>
      </w:r>
    </w:p>
    <w:p w14:paraId="16B405F3" w14:textId="77777777" w:rsidR="00385824" w:rsidRPr="00385824" w:rsidRDefault="00385824" w:rsidP="00385824">
      <w:pPr>
        <w:pStyle w:val="Ttulo3"/>
        <w:rPr>
          <w:rFonts w:asciiTheme="minorHAnsi" w:eastAsia="Arial MT" w:hAnsiTheme="minorHAnsi" w:cstheme="minorHAnsi"/>
          <w:bCs/>
          <w:color w:val="auto"/>
          <w:sz w:val="21"/>
          <w:szCs w:val="21"/>
          <w:lang w:val="pt-PT"/>
        </w:rPr>
      </w:pPr>
      <w:r w:rsidRPr="00385824">
        <w:rPr>
          <w:rFonts w:asciiTheme="minorHAnsi" w:eastAsia="Arial MT" w:hAnsiTheme="minorHAnsi" w:cstheme="minorHAnsi"/>
          <w:bCs/>
          <w:color w:val="auto"/>
          <w:sz w:val="21"/>
          <w:szCs w:val="21"/>
          <w:lang w:val="pt-PT"/>
        </w:rPr>
        <w:t>7. Funcionalidades Adicionais</w:t>
      </w:r>
    </w:p>
    <w:p w14:paraId="13550BFA"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Dashboards “White Label” para personalização pela CONTRATANTE</w:t>
      </w:r>
    </w:p>
    <w:p w14:paraId="40B94159"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Comprovação de solução de acesso remoto licenciada, proprietária ou customizada da CONTRATADA</w:t>
      </w:r>
    </w:p>
    <w:p w14:paraId="1E0CD0C5"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Entrega (mesmo parcial) dos fluxos e documentos gerenciais conforme Termo de Referência</w:t>
      </w:r>
    </w:p>
    <w:p w14:paraId="6CB1DC72"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Customização do tempo máximo de sessão, tempo de ociosidade e limite de reconexões diárias</w:t>
      </w:r>
    </w:p>
    <w:p w14:paraId="7E62FB2B"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Painel de Controle para gestão centralizada da solução</w:t>
      </w:r>
    </w:p>
    <w:p w14:paraId="364AA745"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Permite que o usuário revogue a utilização dos seus dados de acesso</w:t>
      </w:r>
    </w:p>
    <w:p w14:paraId="68FFC546"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Visualização com gráficos das métricas de uso com filtros por período</w:t>
      </w:r>
    </w:p>
    <w:p w14:paraId="37400C03"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Métricas de acessos: novos cadastros, retornos, número de conexões, média por cliente</w:t>
      </w:r>
    </w:p>
    <w:p w14:paraId="2F19930D"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Métricas demográficas: faixa etária e gênero dos usuários</w:t>
      </w:r>
    </w:p>
    <w:p w14:paraId="032B29E6"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Métricas por tipo de cadastro: Facebook, Google, Gov.br, E-mail</w:t>
      </w:r>
    </w:p>
    <w:p w14:paraId="29F31DAB"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Visualização em tempo real do estado dos dispositivos (Online/Offline)</w:t>
      </w:r>
    </w:p>
    <w:p w14:paraId="6EC5FD0A" w14:textId="77777777" w:rsidR="00385824" w:rsidRPr="00385824" w:rsidRDefault="00385824" w:rsidP="00115B7A">
      <w:pPr>
        <w:pStyle w:val="NormalWeb"/>
        <w:numPr>
          <w:ilvl w:val="0"/>
          <w:numId w:val="60"/>
        </w:numPr>
        <w:suppressAutoHyphens w:val="0"/>
        <w:spacing w:before="100" w:beforeAutospacing="1" w:after="100" w:afterAutospacing="1"/>
        <w:rPr>
          <w:rFonts w:asciiTheme="minorHAnsi" w:eastAsia="Arial MT" w:hAnsiTheme="minorHAnsi" w:cstheme="minorHAnsi"/>
          <w:bCs/>
          <w:sz w:val="21"/>
          <w:szCs w:val="21"/>
          <w:lang w:val="pt-PT" w:eastAsia="en-US"/>
        </w:rPr>
      </w:pPr>
      <w:r w:rsidRPr="00385824">
        <w:rPr>
          <w:rFonts w:asciiTheme="minorHAnsi" w:eastAsia="Arial MT" w:hAnsiTheme="minorHAnsi" w:cstheme="minorHAnsi"/>
          <w:bCs/>
          <w:sz w:val="21"/>
          <w:szCs w:val="21"/>
          <w:lang w:val="pt-PT" w:eastAsia="en-US"/>
        </w:rPr>
        <w:t>[ ] Permite a criação de enquetes que possibilite a realização de pesquisas simples de opinião pública com os usuários no momento da autenticação.</w:t>
      </w:r>
    </w:p>
    <w:p w14:paraId="5E6F1D91" w14:textId="65037ABC" w:rsidR="002A5510" w:rsidRPr="003F6325" w:rsidRDefault="00385824" w:rsidP="00385824">
      <w:pPr>
        <w:jc w:val="both"/>
        <w:rPr>
          <w:rFonts w:asciiTheme="minorHAnsi" w:hAnsiTheme="minorHAnsi" w:cstheme="minorHAnsi"/>
          <w:sz w:val="21"/>
          <w:szCs w:val="21"/>
        </w:rPr>
      </w:pPr>
      <w:r w:rsidRPr="003F6325">
        <w:rPr>
          <w:rFonts w:asciiTheme="minorHAnsi" w:hAnsiTheme="minorHAnsi" w:cstheme="minorHAnsi"/>
          <w:bCs/>
          <w:sz w:val="21"/>
          <w:szCs w:val="21"/>
        </w:rPr>
        <w:t xml:space="preserve">4.2 </w:t>
      </w:r>
      <w:r w:rsidRPr="003F6325">
        <w:rPr>
          <w:rFonts w:asciiTheme="minorHAnsi" w:hAnsiTheme="minorHAnsi" w:cstheme="minorHAnsi"/>
          <w:bCs/>
          <w:sz w:val="21"/>
          <w:szCs w:val="21"/>
        </w:rPr>
        <w:tab/>
        <w:t xml:space="preserve">O “caderno de testes” deverá conter os testes de todas as funcionalidades dos sistemas e ferramentas supracitados neste documento, bem como os datasheets dos equipamentos que serão </w:t>
      </w:r>
      <w:r w:rsidR="00266945" w:rsidRPr="003F6325">
        <w:rPr>
          <w:rFonts w:asciiTheme="minorHAnsi" w:hAnsiTheme="minorHAnsi" w:cstheme="minorHAnsi"/>
          <w:bCs/>
          <w:sz w:val="21"/>
          <w:szCs w:val="21"/>
        </w:rPr>
        <w:t>utilizados</w:t>
      </w:r>
    </w:p>
    <w:p w14:paraId="37BAA089" w14:textId="77777777" w:rsidR="003F6325" w:rsidRDefault="003F6325" w:rsidP="00385824">
      <w:pPr>
        <w:ind w:left="-1134" w:right="-285"/>
        <w:jc w:val="center"/>
        <w:rPr>
          <w:rFonts w:asciiTheme="minorHAnsi" w:hAnsiTheme="minorHAnsi" w:cstheme="minorHAnsi"/>
          <w:b/>
        </w:rPr>
      </w:pPr>
    </w:p>
    <w:p w14:paraId="52AE6239" w14:textId="77777777" w:rsidR="003F6325" w:rsidRDefault="003F6325" w:rsidP="00385824">
      <w:pPr>
        <w:ind w:left="-1134" w:right="-285"/>
        <w:jc w:val="center"/>
        <w:rPr>
          <w:rFonts w:asciiTheme="minorHAnsi" w:hAnsiTheme="minorHAnsi" w:cstheme="minorHAnsi"/>
          <w:b/>
        </w:rPr>
      </w:pPr>
    </w:p>
    <w:p w14:paraId="69E0E60A" w14:textId="77777777" w:rsidR="003F6325" w:rsidRDefault="003F6325" w:rsidP="00385824">
      <w:pPr>
        <w:ind w:left="-1134" w:right="-285"/>
        <w:jc w:val="center"/>
        <w:rPr>
          <w:rFonts w:asciiTheme="minorHAnsi" w:hAnsiTheme="minorHAnsi" w:cstheme="minorHAnsi"/>
          <w:b/>
        </w:rPr>
      </w:pPr>
    </w:p>
    <w:p w14:paraId="5BE15A16" w14:textId="77777777" w:rsidR="003F6325" w:rsidRDefault="003F6325" w:rsidP="00385824">
      <w:pPr>
        <w:ind w:left="-1134" w:right="-285"/>
        <w:jc w:val="center"/>
        <w:rPr>
          <w:rFonts w:asciiTheme="minorHAnsi" w:hAnsiTheme="minorHAnsi" w:cstheme="minorHAnsi"/>
          <w:b/>
        </w:rPr>
      </w:pPr>
    </w:p>
    <w:p w14:paraId="7F3A546D" w14:textId="77777777" w:rsidR="003F6325" w:rsidRDefault="003F6325" w:rsidP="00385824">
      <w:pPr>
        <w:ind w:left="-1134" w:right="-285"/>
        <w:jc w:val="center"/>
        <w:rPr>
          <w:rFonts w:asciiTheme="minorHAnsi" w:hAnsiTheme="minorHAnsi" w:cstheme="minorHAnsi"/>
          <w:b/>
        </w:rPr>
      </w:pPr>
    </w:p>
    <w:p w14:paraId="702A6040" w14:textId="77777777" w:rsidR="003F6325" w:rsidRDefault="003F6325" w:rsidP="00385824">
      <w:pPr>
        <w:ind w:left="-1134" w:right="-285"/>
        <w:jc w:val="center"/>
        <w:rPr>
          <w:rFonts w:asciiTheme="minorHAnsi" w:hAnsiTheme="minorHAnsi" w:cstheme="minorHAnsi"/>
          <w:b/>
        </w:rPr>
      </w:pPr>
    </w:p>
    <w:p w14:paraId="47106CD1" w14:textId="77777777" w:rsidR="003F6325" w:rsidRDefault="003F6325" w:rsidP="00385824">
      <w:pPr>
        <w:ind w:left="-1134" w:right="-285"/>
        <w:jc w:val="center"/>
        <w:rPr>
          <w:rFonts w:asciiTheme="minorHAnsi" w:hAnsiTheme="minorHAnsi" w:cstheme="minorHAnsi"/>
          <w:b/>
        </w:rPr>
      </w:pPr>
    </w:p>
    <w:p w14:paraId="0AD09E01" w14:textId="77777777" w:rsidR="003F6325" w:rsidRDefault="003F6325" w:rsidP="00385824">
      <w:pPr>
        <w:ind w:left="-1134" w:right="-285"/>
        <w:jc w:val="center"/>
        <w:rPr>
          <w:rFonts w:asciiTheme="minorHAnsi" w:hAnsiTheme="minorHAnsi" w:cstheme="minorHAnsi"/>
          <w:b/>
        </w:rPr>
      </w:pPr>
    </w:p>
    <w:p w14:paraId="3C7FC145" w14:textId="77777777" w:rsidR="003F6325" w:rsidRDefault="003F6325" w:rsidP="00385824">
      <w:pPr>
        <w:ind w:left="-1134" w:right="-285"/>
        <w:jc w:val="center"/>
        <w:rPr>
          <w:rFonts w:asciiTheme="minorHAnsi" w:hAnsiTheme="minorHAnsi" w:cstheme="minorHAnsi"/>
          <w:b/>
        </w:rPr>
      </w:pPr>
    </w:p>
    <w:p w14:paraId="313D633C" w14:textId="77777777" w:rsidR="003F6325" w:rsidRDefault="003F6325" w:rsidP="00385824">
      <w:pPr>
        <w:ind w:left="-1134" w:right="-285"/>
        <w:jc w:val="center"/>
        <w:rPr>
          <w:rFonts w:asciiTheme="minorHAnsi" w:hAnsiTheme="minorHAnsi" w:cstheme="minorHAnsi"/>
          <w:b/>
        </w:rPr>
      </w:pPr>
    </w:p>
    <w:p w14:paraId="0479A0BB" w14:textId="77777777" w:rsidR="003F6325" w:rsidRDefault="003F6325" w:rsidP="00385824">
      <w:pPr>
        <w:ind w:left="-1134" w:right="-285"/>
        <w:jc w:val="center"/>
        <w:rPr>
          <w:rFonts w:asciiTheme="minorHAnsi" w:hAnsiTheme="minorHAnsi" w:cstheme="minorHAnsi"/>
          <w:b/>
        </w:rPr>
      </w:pPr>
    </w:p>
    <w:p w14:paraId="354F680C" w14:textId="77777777" w:rsidR="003F6325" w:rsidRDefault="003F6325" w:rsidP="00385824">
      <w:pPr>
        <w:ind w:left="-1134" w:right="-285"/>
        <w:jc w:val="center"/>
        <w:rPr>
          <w:rFonts w:asciiTheme="minorHAnsi" w:hAnsiTheme="minorHAnsi" w:cstheme="minorHAnsi"/>
          <w:b/>
        </w:rPr>
      </w:pPr>
    </w:p>
    <w:p w14:paraId="2DBE5CA0" w14:textId="77777777" w:rsidR="003F6325" w:rsidRDefault="003F6325" w:rsidP="00385824">
      <w:pPr>
        <w:ind w:left="-1134" w:right="-285"/>
        <w:jc w:val="center"/>
        <w:rPr>
          <w:rFonts w:asciiTheme="minorHAnsi" w:hAnsiTheme="minorHAnsi" w:cstheme="minorHAnsi"/>
          <w:b/>
        </w:rPr>
      </w:pPr>
    </w:p>
    <w:p w14:paraId="6E537480" w14:textId="425764AF" w:rsidR="00385824" w:rsidRPr="003F6325" w:rsidRDefault="00385824" w:rsidP="00385824">
      <w:pPr>
        <w:ind w:left="-1134" w:right="-285"/>
        <w:jc w:val="center"/>
        <w:rPr>
          <w:rFonts w:asciiTheme="minorHAnsi" w:hAnsiTheme="minorHAnsi" w:cstheme="minorHAnsi"/>
        </w:rPr>
      </w:pPr>
      <w:r w:rsidRPr="003F6325">
        <w:rPr>
          <w:rFonts w:asciiTheme="minorHAnsi" w:hAnsiTheme="minorHAnsi" w:cstheme="minorHAnsi"/>
          <w:b/>
        </w:rPr>
        <w:t>ANEXO III -TABELA DE LOCAIS, QUANTIDADES E CARACTERÍSTICAS DOS LINKS</w:t>
      </w:r>
    </w:p>
    <w:tbl>
      <w:tblPr>
        <w:tblW w:w="5591"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826"/>
        <w:gridCol w:w="68"/>
        <w:gridCol w:w="2303"/>
        <w:gridCol w:w="19"/>
        <w:gridCol w:w="1126"/>
        <w:gridCol w:w="84"/>
        <w:gridCol w:w="1037"/>
        <w:gridCol w:w="39"/>
        <w:gridCol w:w="1369"/>
        <w:gridCol w:w="14"/>
        <w:gridCol w:w="1840"/>
      </w:tblGrid>
      <w:tr w:rsidR="00385824" w:rsidRPr="003F6325" w14:paraId="0338A7C4" w14:textId="77777777" w:rsidTr="00566E3B">
        <w:trPr>
          <w:trHeight w:val="612"/>
        </w:trPr>
        <w:tc>
          <w:tcPr>
            <w:tcW w:w="5000" w:type="pct"/>
            <w:gridSpan w:val="12"/>
            <w:shd w:val="clear" w:color="000000" w:fill="FFFFFF"/>
            <w:noWrap/>
            <w:vAlign w:val="center"/>
          </w:tcPr>
          <w:p w14:paraId="12A947EA" w14:textId="77777777" w:rsidR="00385824" w:rsidRPr="003F6325" w:rsidRDefault="00385824" w:rsidP="00566E3B">
            <w:pPr>
              <w:rPr>
                <w:rFonts w:asciiTheme="minorHAnsi" w:hAnsiTheme="minorHAnsi" w:cstheme="minorHAnsi"/>
                <w:b/>
                <w:bCs/>
                <w:color w:val="000000"/>
                <w:sz w:val="28"/>
                <w:szCs w:val="28"/>
              </w:rPr>
            </w:pPr>
            <w:r w:rsidRPr="003F6325">
              <w:rPr>
                <w:rFonts w:asciiTheme="minorHAnsi" w:hAnsiTheme="minorHAnsi" w:cstheme="minorHAnsi"/>
                <w:b/>
                <w:sz w:val="28"/>
                <w:szCs w:val="28"/>
              </w:rPr>
              <w:t>SECRETARIA DE EDUCAÇÃO</w:t>
            </w:r>
          </w:p>
        </w:tc>
      </w:tr>
      <w:tr w:rsidR="00385824" w:rsidRPr="003F6325" w14:paraId="3BFEB42F" w14:textId="77777777" w:rsidTr="00566E3B">
        <w:trPr>
          <w:trHeight w:val="283"/>
        </w:trPr>
        <w:tc>
          <w:tcPr>
            <w:tcW w:w="275" w:type="pct"/>
            <w:shd w:val="clear" w:color="000000" w:fill="FFFFFF"/>
            <w:noWrap/>
            <w:vAlign w:val="center"/>
            <w:hideMark/>
          </w:tcPr>
          <w:p w14:paraId="2F88AFD2" w14:textId="77777777" w:rsidR="00385824" w:rsidRPr="003F6325" w:rsidRDefault="00385824" w:rsidP="00566E3B">
            <w:pPr>
              <w:jc w:val="cente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ITEM</w:t>
            </w:r>
          </w:p>
        </w:tc>
        <w:tc>
          <w:tcPr>
            <w:tcW w:w="887" w:type="pct"/>
            <w:shd w:val="clear" w:color="000000" w:fill="FFFFFF"/>
            <w:vAlign w:val="center"/>
            <w:hideMark/>
          </w:tcPr>
          <w:p w14:paraId="29CDC5D0" w14:textId="77777777" w:rsidR="00385824" w:rsidRPr="003F6325" w:rsidRDefault="00385824" w:rsidP="00566E3B">
            <w:pP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ENTIDADES</w:t>
            </w:r>
          </w:p>
        </w:tc>
        <w:tc>
          <w:tcPr>
            <w:tcW w:w="1161" w:type="pct"/>
            <w:gridSpan w:val="3"/>
            <w:shd w:val="clear" w:color="000000" w:fill="FFFFFF"/>
            <w:vAlign w:val="center"/>
            <w:hideMark/>
          </w:tcPr>
          <w:p w14:paraId="562A81B8" w14:textId="77777777" w:rsidR="00385824" w:rsidRPr="003F6325" w:rsidRDefault="00385824" w:rsidP="00566E3B">
            <w:pP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ENDEREÇO</w:t>
            </w:r>
          </w:p>
        </w:tc>
        <w:tc>
          <w:tcPr>
            <w:tcW w:w="547" w:type="pct"/>
            <w:shd w:val="clear" w:color="000000" w:fill="FFFFFF"/>
            <w:vAlign w:val="center"/>
            <w:hideMark/>
          </w:tcPr>
          <w:p w14:paraId="37BF62C9" w14:textId="77777777" w:rsidR="00385824" w:rsidRPr="003F6325" w:rsidRDefault="00385824" w:rsidP="00566E3B">
            <w:pPr>
              <w:jc w:val="cente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LATITUDE</w:t>
            </w:r>
          </w:p>
        </w:tc>
        <w:tc>
          <w:tcPr>
            <w:tcW w:w="545" w:type="pct"/>
            <w:gridSpan w:val="2"/>
            <w:shd w:val="clear" w:color="000000" w:fill="FFFFFF"/>
            <w:vAlign w:val="center"/>
            <w:hideMark/>
          </w:tcPr>
          <w:p w14:paraId="443D84EC" w14:textId="77777777" w:rsidR="00385824" w:rsidRPr="003F6325" w:rsidRDefault="00385824" w:rsidP="00566E3B">
            <w:pPr>
              <w:jc w:val="cente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LONGITUDE</w:t>
            </w:r>
          </w:p>
        </w:tc>
        <w:tc>
          <w:tcPr>
            <w:tcW w:w="684" w:type="pct"/>
            <w:gridSpan w:val="2"/>
            <w:shd w:val="clear" w:color="000000" w:fill="FFFFFF"/>
            <w:vAlign w:val="center"/>
            <w:hideMark/>
          </w:tcPr>
          <w:p w14:paraId="07212BA7" w14:textId="77777777" w:rsidR="00385824" w:rsidRPr="003F6325" w:rsidRDefault="00385824" w:rsidP="00566E3B">
            <w:pPr>
              <w:jc w:val="cente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VELOCIDADE (MBPS)</w:t>
            </w:r>
          </w:p>
        </w:tc>
        <w:tc>
          <w:tcPr>
            <w:tcW w:w="902" w:type="pct"/>
            <w:gridSpan w:val="2"/>
            <w:shd w:val="clear" w:color="000000" w:fill="FFFFFF"/>
            <w:noWrap/>
            <w:vAlign w:val="center"/>
            <w:hideMark/>
          </w:tcPr>
          <w:p w14:paraId="1E9457F2" w14:textId="77777777" w:rsidR="00385824" w:rsidRPr="003F6325" w:rsidRDefault="00385824" w:rsidP="00566E3B">
            <w:pPr>
              <w:rPr>
                <w:rFonts w:asciiTheme="minorHAnsi" w:hAnsiTheme="minorHAnsi" w:cstheme="minorHAnsi"/>
                <w:b/>
                <w:bCs/>
                <w:color w:val="000000"/>
                <w:sz w:val="14"/>
                <w:szCs w:val="14"/>
              </w:rPr>
            </w:pPr>
            <w:r w:rsidRPr="003F6325">
              <w:rPr>
                <w:rFonts w:asciiTheme="minorHAnsi" w:hAnsiTheme="minorHAnsi" w:cstheme="minorHAnsi"/>
                <w:b/>
                <w:bCs/>
                <w:color w:val="000000"/>
                <w:sz w:val="14"/>
                <w:szCs w:val="14"/>
              </w:rPr>
              <w:t>CARACTERÍSTICAS DO ACESSO</w:t>
            </w:r>
          </w:p>
        </w:tc>
      </w:tr>
      <w:tr w:rsidR="00385824" w:rsidRPr="003F6325" w14:paraId="61160C35" w14:textId="77777777" w:rsidTr="00566E3B">
        <w:trPr>
          <w:trHeight w:val="900"/>
        </w:trPr>
        <w:tc>
          <w:tcPr>
            <w:tcW w:w="275" w:type="pct"/>
            <w:noWrap/>
            <w:vAlign w:val="center"/>
          </w:tcPr>
          <w:p w14:paraId="35533DA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hideMark/>
          </w:tcPr>
          <w:p w14:paraId="5571DE14"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ISAURA MARTINS ROSA DE SIQUEIRA</w:t>
            </w:r>
          </w:p>
        </w:tc>
        <w:tc>
          <w:tcPr>
            <w:tcW w:w="1161" w:type="pct"/>
            <w:gridSpan w:val="3"/>
            <w:vAlign w:val="center"/>
            <w:hideMark/>
          </w:tcPr>
          <w:p w14:paraId="0C618301"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ARTHUR ROSA PORTO FILHO, 215 –</w:t>
            </w:r>
            <w:r w:rsidRPr="003F6325">
              <w:rPr>
                <w:rFonts w:asciiTheme="minorHAnsi" w:hAnsiTheme="minorHAnsi" w:cstheme="minorHAnsi"/>
                <w:color w:val="000000"/>
                <w:sz w:val="14"/>
                <w:szCs w:val="14"/>
              </w:rPr>
              <w:br/>
              <w:t xml:space="preserve">JARDIM SÃO JOSÉ </w:t>
            </w:r>
          </w:p>
        </w:tc>
        <w:tc>
          <w:tcPr>
            <w:tcW w:w="547" w:type="pct"/>
            <w:noWrap/>
            <w:vAlign w:val="center"/>
            <w:hideMark/>
          </w:tcPr>
          <w:p w14:paraId="13EB79C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-23,4072546</w:t>
            </w:r>
          </w:p>
        </w:tc>
        <w:tc>
          <w:tcPr>
            <w:tcW w:w="545" w:type="pct"/>
            <w:gridSpan w:val="2"/>
            <w:noWrap/>
            <w:vAlign w:val="center"/>
            <w:hideMark/>
          </w:tcPr>
          <w:p w14:paraId="4BAACA6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-45,887372</w:t>
            </w:r>
          </w:p>
        </w:tc>
        <w:tc>
          <w:tcPr>
            <w:tcW w:w="684" w:type="pct"/>
            <w:gridSpan w:val="2"/>
            <w:noWrap/>
            <w:vAlign w:val="center"/>
            <w:hideMark/>
          </w:tcPr>
          <w:p w14:paraId="722319A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479CAFEE" w14:textId="77777777" w:rsidR="00385824" w:rsidRPr="003F6325" w:rsidRDefault="00385824" w:rsidP="00566E3B">
            <w:pPr>
              <w:spacing w:before="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6C2CC67B" w14:textId="77777777" w:rsidTr="00566E3B">
        <w:trPr>
          <w:trHeight w:val="588"/>
        </w:trPr>
        <w:tc>
          <w:tcPr>
            <w:tcW w:w="275" w:type="pct"/>
            <w:noWrap/>
            <w:vAlign w:val="center"/>
          </w:tcPr>
          <w:p w14:paraId="25DF49C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887" w:type="pct"/>
            <w:vAlign w:val="center"/>
            <w:hideMark/>
          </w:tcPr>
          <w:p w14:paraId="021E7984"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EMEF BARÃO DE SANTA BRANCA</w:t>
            </w:r>
          </w:p>
        </w:tc>
        <w:tc>
          <w:tcPr>
            <w:tcW w:w="1161" w:type="pct"/>
            <w:gridSpan w:val="3"/>
            <w:vAlign w:val="center"/>
            <w:hideMark/>
          </w:tcPr>
          <w:p w14:paraId="66287A18"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NESTOR SAMUEL DE OLIVEIRA, Nº193 –CENTRO</w:t>
            </w:r>
          </w:p>
        </w:tc>
        <w:tc>
          <w:tcPr>
            <w:tcW w:w="547" w:type="pct"/>
            <w:noWrap/>
            <w:vAlign w:val="center"/>
            <w:hideMark/>
          </w:tcPr>
          <w:p w14:paraId="39E0CCF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-23,3986959</w:t>
            </w:r>
          </w:p>
        </w:tc>
        <w:tc>
          <w:tcPr>
            <w:tcW w:w="545" w:type="pct"/>
            <w:gridSpan w:val="2"/>
            <w:noWrap/>
            <w:vAlign w:val="center"/>
            <w:hideMark/>
          </w:tcPr>
          <w:p w14:paraId="00237C25"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-45,88533</w:t>
            </w:r>
          </w:p>
        </w:tc>
        <w:tc>
          <w:tcPr>
            <w:tcW w:w="684" w:type="pct"/>
            <w:gridSpan w:val="2"/>
            <w:noWrap/>
            <w:hideMark/>
          </w:tcPr>
          <w:p w14:paraId="6C5E403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76D1DD89" w14:textId="77777777" w:rsidR="00385824" w:rsidRPr="003F6325" w:rsidRDefault="00385824" w:rsidP="00566E3B">
            <w:pPr>
              <w:spacing w:before="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6D835280" w14:textId="77777777" w:rsidTr="00566E3B">
        <w:trPr>
          <w:trHeight w:val="765"/>
        </w:trPr>
        <w:tc>
          <w:tcPr>
            <w:tcW w:w="275" w:type="pct"/>
            <w:noWrap/>
            <w:vAlign w:val="center"/>
          </w:tcPr>
          <w:p w14:paraId="0CC7445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03</w:t>
            </w:r>
          </w:p>
        </w:tc>
        <w:tc>
          <w:tcPr>
            <w:tcW w:w="887" w:type="pct"/>
            <w:vAlign w:val="center"/>
            <w:hideMark/>
          </w:tcPr>
          <w:p w14:paraId="53946CA1" w14:textId="77777777" w:rsidR="00385824" w:rsidRPr="003F6325" w:rsidRDefault="00385824" w:rsidP="00566E3B">
            <w:pPr>
              <w:spacing w:before="240"/>
              <w:rPr>
                <w:rFonts w:asciiTheme="minorHAnsi" w:hAnsiTheme="minorHAnsi" w:cstheme="minorHAnsi"/>
                <w:color w:val="000000"/>
                <w:sz w:val="14"/>
                <w:szCs w:val="14"/>
                <w:lang w:val="en-US"/>
              </w:rPr>
            </w:pPr>
            <w:r w:rsidRPr="003F6325">
              <w:rPr>
                <w:rFonts w:asciiTheme="minorHAnsi" w:hAnsiTheme="minorHAnsi" w:cstheme="minorHAnsi"/>
                <w:color w:val="000000"/>
                <w:sz w:val="14"/>
                <w:szCs w:val="14"/>
                <w:lang w:val="en-US"/>
              </w:rPr>
              <w:t>EMEF PROFª PALMYRA M. R. PERILLO</w:t>
            </w:r>
          </w:p>
        </w:tc>
        <w:tc>
          <w:tcPr>
            <w:tcW w:w="1161" w:type="pct"/>
            <w:gridSpan w:val="3"/>
            <w:vAlign w:val="center"/>
            <w:hideMark/>
          </w:tcPr>
          <w:p w14:paraId="001845D7"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JOAQUIM MARIA SENNA,43 – PARQUE CAMBUCI</w:t>
            </w:r>
          </w:p>
        </w:tc>
        <w:tc>
          <w:tcPr>
            <w:tcW w:w="547" w:type="pct"/>
            <w:noWrap/>
            <w:vAlign w:val="center"/>
            <w:hideMark/>
          </w:tcPr>
          <w:p w14:paraId="3E3C0B6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-23,4093338</w:t>
            </w:r>
          </w:p>
        </w:tc>
        <w:tc>
          <w:tcPr>
            <w:tcW w:w="545" w:type="pct"/>
            <w:gridSpan w:val="2"/>
            <w:noWrap/>
            <w:vAlign w:val="center"/>
            <w:hideMark/>
          </w:tcPr>
          <w:p w14:paraId="208ED83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-45,8851635</w:t>
            </w:r>
          </w:p>
        </w:tc>
        <w:tc>
          <w:tcPr>
            <w:tcW w:w="684" w:type="pct"/>
            <w:gridSpan w:val="2"/>
            <w:noWrap/>
            <w:hideMark/>
          </w:tcPr>
          <w:p w14:paraId="2308D2D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248DC31F"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FE5DDE7" w14:textId="77777777" w:rsidTr="00566E3B">
        <w:trPr>
          <w:trHeight w:val="836"/>
        </w:trPr>
        <w:tc>
          <w:tcPr>
            <w:tcW w:w="275" w:type="pct"/>
            <w:noWrap/>
            <w:vAlign w:val="center"/>
          </w:tcPr>
          <w:p w14:paraId="6200FB53"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04</w:t>
            </w:r>
          </w:p>
        </w:tc>
        <w:tc>
          <w:tcPr>
            <w:tcW w:w="887" w:type="pct"/>
            <w:vAlign w:val="center"/>
            <w:hideMark/>
          </w:tcPr>
          <w:p w14:paraId="5AB67EAF"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EMEIF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MARIA APARECIDA FONSECA </w:t>
            </w:r>
          </w:p>
        </w:tc>
        <w:tc>
          <w:tcPr>
            <w:tcW w:w="1161" w:type="pct"/>
            <w:gridSpan w:val="3"/>
            <w:vAlign w:val="center"/>
            <w:hideMark/>
          </w:tcPr>
          <w:p w14:paraId="2626F01E"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RUA SEIS, Nº400 – SANTA TEREZA </w:t>
            </w:r>
          </w:p>
          <w:p w14:paraId="3ED681FF"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RURAL</w:t>
            </w:r>
          </w:p>
        </w:tc>
        <w:tc>
          <w:tcPr>
            <w:tcW w:w="547" w:type="pct"/>
            <w:noWrap/>
            <w:vAlign w:val="center"/>
            <w:hideMark/>
          </w:tcPr>
          <w:p w14:paraId="4645D7F9"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-23,4301184</w:t>
            </w:r>
          </w:p>
        </w:tc>
        <w:tc>
          <w:tcPr>
            <w:tcW w:w="545" w:type="pct"/>
            <w:gridSpan w:val="2"/>
            <w:noWrap/>
            <w:vAlign w:val="center"/>
            <w:hideMark/>
          </w:tcPr>
          <w:p w14:paraId="007B381D"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-45,9498514</w:t>
            </w:r>
          </w:p>
        </w:tc>
        <w:tc>
          <w:tcPr>
            <w:tcW w:w="684" w:type="pct"/>
            <w:gridSpan w:val="2"/>
            <w:noWrap/>
            <w:hideMark/>
          </w:tcPr>
          <w:p w14:paraId="12245D0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181244CB" w14:textId="77777777" w:rsidR="00385824" w:rsidRPr="003F6325" w:rsidRDefault="00385824" w:rsidP="00566E3B">
            <w:pPr>
              <w:spacing w:after="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36C4C09B" w14:textId="77777777" w:rsidTr="00566E3B">
        <w:trPr>
          <w:trHeight w:val="807"/>
        </w:trPr>
        <w:tc>
          <w:tcPr>
            <w:tcW w:w="275" w:type="pct"/>
            <w:noWrap/>
            <w:vAlign w:val="center"/>
          </w:tcPr>
          <w:p w14:paraId="007EA0F4"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05</w:t>
            </w:r>
          </w:p>
        </w:tc>
        <w:tc>
          <w:tcPr>
            <w:tcW w:w="887" w:type="pct"/>
            <w:vAlign w:val="center"/>
            <w:hideMark/>
          </w:tcPr>
          <w:p w14:paraId="14F16B0D"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EMEI TEREZINHA DO MENINO JESUS PORTO WUÓ</w:t>
            </w:r>
          </w:p>
        </w:tc>
        <w:tc>
          <w:tcPr>
            <w:tcW w:w="1161" w:type="pct"/>
            <w:gridSpan w:val="3"/>
            <w:vAlign w:val="center"/>
            <w:hideMark/>
          </w:tcPr>
          <w:p w14:paraId="0CA4889D"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PRAÇA GENERAL EUCLIDES FIGUEIREDO, Nº 55 – JARDIM PRADO </w:t>
            </w:r>
          </w:p>
        </w:tc>
        <w:tc>
          <w:tcPr>
            <w:tcW w:w="547" w:type="pct"/>
            <w:noWrap/>
            <w:vAlign w:val="center"/>
            <w:hideMark/>
          </w:tcPr>
          <w:p w14:paraId="1F199CD2"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-23,3990545</w:t>
            </w:r>
          </w:p>
        </w:tc>
        <w:tc>
          <w:tcPr>
            <w:tcW w:w="545" w:type="pct"/>
            <w:gridSpan w:val="2"/>
            <w:noWrap/>
            <w:vAlign w:val="center"/>
            <w:hideMark/>
          </w:tcPr>
          <w:p w14:paraId="34A1D717"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-45,8798436</w:t>
            </w:r>
          </w:p>
        </w:tc>
        <w:tc>
          <w:tcPr>
            <w:tcW w:w="684" w:type="pct"/>
            <w:gridSpan w:val="2"/>
            <w:noWrap/>
            <w:hideMark/>
          </w:tcPr>
          <w:p w14:paraId="3FC56D0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13F4F0C0" w14:textId="77777777" w:rsidR="00385824" w:rsidRPr="003F6325" w:rsidRDefault="00385824" w:rsidP="00566E3B">
            <w:pPr>
              <w:spacing w:after="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6DC7E415" w14:textId="77777777" w:rsidTr="00566E3B">
        <w:trPr>
          <w:trHeight w:val="651"/>
        </w:trPr>
        <w:tc>
          <w:tcPr>
            <w:tcW w:w="275" w:type="pct"/>
            <w:noWrap/>
            <w:vAlign w:val="center"/>
          </w:tcPr>
          <w:p w14:paraId="351DBF65" w14:textId="77777777" w:rsidR="00385824" w:rsidRPr="003F6325" w:rsidRDefault="00385824" w:rsidP="00566E3B">
            <w:pPr>
              <w:spacing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06</w:t>
            </w:r>
          </w:p>
        </w:tc>
        <w:tc>
          <w:tcPr>
            <w:tcW w:w="887" w:type="pct"/>
            <w:vAlign w:val="center"/>
            <w:hideMark/>
          </w:tcPr>
          <w:p w14:paraId="51444B4D" w14:textId="77777777" w:rsidR="00385824" w:rsidRPr="003F6325" w:rsidRDefault="00385824" w:rsidP="00566E3B">
            <w:pPr>
              <w:spacing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EMEIF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SYLVIA CANTINHO BRAGA CAMPOS</w:t>
            </w:r>
          </w:p>
        </w:tc>
        <w:tc>
          <w:tcPr>
            <w:tcW w:w="1161" w:type="pct"/>
            <w:gridSpan w:val="3"/>
            <w:vAlign w:val="center"/>
            <w:hideMark/>
          </w:tcPr>
          <w:p w14:paraId="440998FF"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RODOVIA MANOEL LUIZ DE SOUZA, KM 12 –MONOS</w:t>
            </w:r>
          </w:p>
          <w:p w14:paraId="3F3F482D" w14:textId="77777777" w:rsidR="00385824" w:rsidRPr="003F6325" w:rsidRDefault="00385824" w:rsidP="00566E3B">
            <w:pPr>
              <w:spacing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RURAL</w:t>
            </w:r>
          </w:p>
        </w:tc>
        <w:tc>
          <w:tcPr>
            <w:tcW w:w="547" w:type="pct"/>
            <w:noWrap/>
            <w:vAlign w:val="center"/>
            <w:hideMark/>
          </w:tcPr>
          <w:p w14:paraId="79C0C282" w14:textId="77777777" w:rsidR="00385824" w:rsidRPr="003F6325" w:rsidRDefault="00385824" w:rsidP="00566E3B">
            <w:pPr>
              <w:spacing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-23,4875946</w:t>
            </w:r>
          </w:p>
        </w:tc>
        <w:tc>
          <w:tcPr>
            <w:tcW w:w="545" w:type="pct"/>
            <w:gridSpan w:val="2"/>
            <w:noWrap/>
            <w:vAlign w:val="center"/>
            <w:hideMark/>
          </w:tcPr>
          <w:p w14:paraId="72F2DF19" w14:textId="77777777" w:rsidR="00385824" w:rsidRPr="003F6325" w:rsidRDefault="00385824" w:rsidP="00566E3B">
            <w:pPr>
              <w:spacing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-45,8820647</w:t>
            </w:r>
          </w:p>
        </w:tc>
        <w:tc>
          <w:tcPr>
            <w:tcW w:w="684" w:type="pct"/>
            <w:gridSpan w:val="2"/>
            <w:noWrap/>
            <w:hideMark/>
          </w:tcPr>
          <w:p w14:paraId="6A65B53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5AE712C5" w14:textId="77777777" w:rsidR="00385824" w:rsidRPr="003F6325" w:rsidRDefault="00385824" w:rsidP="00566E3B">
            <w:pPr>
              <w:spacing w:after="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1F79A38B" w14:textId="77777777" w:rsidTr="00566E3B">
        <w:trPr>
          <w:trHeight w:val="733"/>
        </w:trPr>
        <w:tc>
          <w:tcPr>
            <w:tcW w:w="275" w:type="pct"/>
            <w:noWrap/>
            <w:vAlign w:val="center"/>
          </w:tcPr>
          <w:p w14:paraId="2885F5A3"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07</w:t>
            </w:r>
          </w:p>
        </w:tc>
        <w:tc>
          <w:tcPr>
            <w:tcW w:w="887" w:type="pct"/>
            <w:vAlign w:val="center"/>
            <w:hideMark/>
          </w:tcPr>
          <w:p w14:paraId="362D395E"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BENEDITA P. ALBUQUERQUE</w:t>
            </w:r>
          </w:p>
        </w:tc>
        <w:tc>
          <w:tcPr>
            <w:tcW w:w="1161" w:type="pct"/>
            <w:gridSpan w:val="3"/>
            <w:vAlign w:val="center"/>
            <w:hideMark/>
          </w:tcPr>
          <w:p w14:paraId="7FFEAC1A"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NOVE DE JULHO,140 – JARDIM SANTA CECÍLIA</w:t>
            </w:r>
          </w:p>
        </w:tc>
        <w:tc>
          <w:tcPr>
            <w:tcW w:w="547" w:type="pct"/>
            <w:noWrap/>
            <w:vAlign w:val="center"/>
            <w:hideMark/>
          </w:tcPr>
          <w:p w14:paraId="681D634B"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-23,3950172</w:t>
            </w:r>
          </w:p>
        </w:tc>
        <w:tc>
          <w:tcPr>
            <w:tcW w:w="545" w:type="pct"/>
            <w:gridSpan w:val="2"/>
            <w:noWrap/>
            <w:vAlign w:val="center"/>
            <w:hideMark/>
          </w:tcPr>
          <w:p w14:paraId="4A772C35"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-45,880111</w:t>
            </w:r>
          </w:p>
        </w:tc>
        <w:tc>
          <w:tcPr>
            <w:tcW w:w="684" w:type="pct"/>
            <w:gridSpan w:val="2"/>
            <w:noWrap/>
            <w:hideMark/>
          </w:tcPr>
          <w:p w14:paraId="58E7BFA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4DB12231" w14:textId="77777777" w:rsidR="00385824" w:rsidRPr="003F6325" w:rsidRDefault="00385824" w:rsidP="00566E3B">
            <w:pPr>
              <w:spacing w:after="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0B145013" w14:textId="77777777" w:rsidTr="00566E3B">
        <w:trPr>
          <w:trHeight w:val="719"/>
        </w:trPr>
        <w:tc>
          <w:tcPr>
            <w:tcW w:w="275" w:type="pct"/>
            <w:noWrap/>
            <w:vAlign w:val="center"/>
          </w:tcPr>
          <w:p w14:paraId="1883DAFF"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08</w:t>
            </w:r>
          </w:p>
        </w:tc>
        <w:tc>
          <w:tcPr>
            <w:tcW w:w="887" w:type="pct"/>
            <w:vAlign w:val="center"/>
            <w:hideMark/>
          </w:tcPr>
          <w:p w14:paraId="157537C4"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FRANCISCA ROSA GOMES</w:t>
            </w:r>
          </w:p>
        </w:tc>
        <w:tc>
          <w:tcPr>
            <w:tcW w:w="1161" w:type="pct"/>
            <w:gridSpan w:val="3"/>
            <w:vAlign w:val="center"/>
            <w:hideMark/>
          </w:tcPr>
          <w:p w14:paraId="4CE9067C" w14:textId="77777777" w:rsidR="00385824" w:rsidRPr="003F6325" w:rsidRDefault="00385824" w:rsidP="00566E3B">
            <w:pPr>
              <w:spacing w:before="240" w:after="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BRIGADEIRO AGUIAR,508 – CENTRO</w:t>
            </w:r>
          </w:p>
        </w:tc>
        <w:tc>
          <w:tcPr>
            <w:tcW w:w="547" w:type="pct"/>
            <w:noWrap/>
            <w:vAlign w:val="center"/>
            <w:hideMark/>
          </w:tcPr>
          <w:p w14:paraId="22AAAA4D"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-23,3937356</w:t>
            </w:r>
          </w:p>
        </w:tc>
        <w:tc>
          <w:tcPr>
            <w:tcW w:w="545" w:type="pct"/>
            <w:gridSpan w:val="2"/>
            <w:noWrap/>
            <w:vAlign w:val="center"/>
            <w:hideMark/>
          </w:tcPr>
          <w:p w14:paraId="08540AFE" w14:textId="77777777" w:rsidR="00385824" w:rsidRPr="003F6325" w:rsidRDefault="00385824" w:rsidP="00566E3B">
            <w:pPr>
              <w:spacing w:before="240" w:after="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-45,8892173</w:t>
            </w:r>
          </w:p>
        </w:tc>
        <w:tc>
          <w:tcPr>
            <w:tcW w:w="684" w:type="pct"/>
            <w:gridSpan w:val="2"/>
            <w:noWrap/>
            <w:hideMark/>
          </w:tcPr>
          <w:p w14:paraId="1B365C8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hideMark/>
          </w:tcPr>
          <w:p w14:paraId="0F88B855" w14:textId="77777777" w:rsidR="00385824" w:rsidRPr="003F6325" w:rsidRDefault="00385824" w:rsidP="00566E3B">
            <w:pPr>
              <w:spacing w:after="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7CDC82D4" w14:textId="77777777" w:rsidTr="00566E3B">
        <w:trPr>
          <w:trHeight w:val="588"/>
        </w:trPr>
        <w:tc>
          <w:tcPr>
            <w:tcW w:w="275" w:type="pct"/>
            <w:noWrap/>
            <w:vAlign w:val="center"/>
          </w:tcPr>
          <w:p w14:paraId="2550AF69"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09</w:t>
            </w:r>
          </w:p>
        </w:tc>
        <w:tc>
          <w:tcPr>
            <w:tcW w:w="887" w:type="pct"/>
            <w:vAlign w:val="center"/>
          </w:tcPr>
          <w:p w14:paraId="2366261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EMEIF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MARINA NOGUEIRA</w:t>
            </w:r>
          </w:p>
        </w:tc>
        <w:tc>
          <w:tcPr>
            <w:tcW w:w="1161" w:type="pct"/>
            <w:gridSpan w:val="3"/>
            <w:vAlign w:val="center"/>
          </w:tcPr>
          <w:p w14:paraId="20CF0244"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ÉLIDA DO CARMO GIDORINI LUQUETI, 780 - JARDIM COSTÃO</w:t>
            </w:r>
          </w:p>
        </w:tc>
        <w:tc>
          <w:tcPr>
            <w:tcW w:w="547" w:type="pct"/>
            <w:noWrap/>
            <w:vAlign w:val="center"/>
          </w:tcPr>
          <w:p w14:paraId="4096A4FF"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-23,4094192</w:t>
            </w:r>
          </w:p>
        </w:tc>
        <w:tc>
          <w:tcPr>
            <w:tcW w:w="545" w:type="pct"/>
            <w:gridSpan w:val="2"/>
            <w:noWrap/>
            <w:vAlign w:val="center"/>
          </w:tcPr>
          <w:p w14:paraId="6E44B09D"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-45,9807045</w:t>
            </w:r>
          </w:p>
        </w:tc>
        <w:tc>
          <w:tcPr>
            <w:tcW w:w="684" w:type="pct"/>
            <w:gridSpan w:val="2"/>
            <w:noWrap/>
          </w:tcPr>
          <w:p w14:paraId="5C38590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78BCC4F2"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18D3C520" w14:textId="77777777" w:rsidTr="00566E3B">
        <w:trPr>
          <w:trHeight w:val="588"/>
        </w:trPr>
        <w:tc>
          <w:tcPr>
            <w:tcW w:w="275" w:type="pct"/>
            <w:noWrap/>
            <w:vAlign w:val="center"/>
          </w:tcPr>
          <w:p w14:paraId="3293F63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10</w:t>
            </w:r>
          </w:p>
        </w:tc>
        <w:tc>
          <w:tcPr>
            <w:tcW w:w="887" w:type="pct"/>
            <w:vAlign w:val="center"/>
          </w:tcPr>
          <w:p w14:paraId="7159E89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SALA DE INFORMÁTICA - EMEF FRANCISCA ROSA GOMES</w:t>
            </w:r>
          </w:p>
        </w:tc>
        <w:tc>
          <w:tcPr>
            <w:tcW w:w="1161" w:type="pct"/>
            <w:gridSpan w:val="3"/>
            <w:vAlign w:val="center"/>
          </w:tcPr>
          <w:p w14:paraId="213D84D6"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BRIGADEIRO AGUIAR, 508 – CENTRO</w:t>
            </w:r>
          </w:p>
        </w:tc>
        <w:tc>
          <w:tcPr>
            <w:tcW w:w="547" w:type="pct"/>
            <w:noWrap/>
            <w:vAlign w:val="center"/>
          </w:tcPr>
          <w:p w14:paraId="501DC96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-23,3937356</w:t>
            </w:r>
          </w:p>
        </w:tc>
        <w:tc>
          <w:tcPr>
            <w:tcW w:w="545" w:type="pct"/>
            <w:gridSpan w:val="2"/>
            <w:noWrap/>
            <w:vAlign w:val="center"/>
          </w:tcPr>
          <w:p w14:paraId="21C44F1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-45,8892173</w:t>
            </w:r>
          </w:p>
        </w:tc>
        <w:tc>
          <w:tcPr>
            <w:tcW w:w="684" w:type="pct"/>
            <w:gridSpan w:val="2"/>
            <w:noWrap/>
          </w:tcPr>
          <w:p w14:paraId="031AAA3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3101457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7A1129E0" w14:textId="77777777" w:rsidTr="00566E3B">
        <w:trPr>
          <w:trHeight w:val="588"/>
        </w:trPr>
        <w:tc>
          <w:tcPr>
            <w:tcW w:w="275" w:type="pct"/>
            <w:noWrap/>
            <w:vAlign w:val="center"/>
          </w:tcPr>
          <w:p w14:paraId="0F3E18A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11</w:t>
            </w:r>
          </w:p>
        </w:tc>
        <w:tc>
          <w:tcPr>
            <w:tcW w:w="887" w:type="pct"/>
            <w:vAlign w:val="center"/>
          </w:tcPr>
          <w:p w14:paraId="5C44385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SALA DE INFORMÁTICA - EMEF </w:t>
            </w:r>
            <w:proofErr w:type="spellStart"/>
            <w:r w:rsidRPr="003F6325">
              <w:rPr>
                <w:rFonts w:asciiTheme="minorHAnsi" w:hAnsiTheme="minorHAnsi" w:cstheme="minorHAnsi"/>
                <w:color w:val="000000"/>
                <w:sz w:val="14"/>
                <w:szCs w:val="14"/>
              </w:rPr>
              <w:t>PROFª</w:t>
            </w:r>
            <w:proofErr w:type="spellEnd"/>
            <w:r w:rsidRPr="003F6325">
              <w:rPr>
                <w:rFonts w:asciiTheme="minorHAnsi" w:hAnsiTheme="minorHAnsi" w:cstheme="minorHAnsi"/>
                <w:color w:val="000000"/>
                <w:sz w:val="14"/>
                <w:szCs w:val="14"/>
              </w:rPr>
              <w:t xml:space="preserve"> PALMYRA M. R. PERILLO</w:t>
            </w:r>
          </w:p>
        </w:tc>
        <w:tc>
          <w:tcPr>
            <w:tcW w:w="1161" w:type="pct"/>
            <w:gridSpan w:val="3"/>
            <w:vAlign w:val="center"/>
          </w:tcPr>
          <w:p w14:paraId="40338AD3"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JOAQUIM MARIA SENNA,43 – PARQUE CAMBUCI</w:t>
            </w:r>
          </w:p>
        </w:tc>
        <w:tc>
          <w:tcPr>
            <w:tcW w:w="547" w:type="pct"/>
            <w:noWrap/>
            <w:vAlign w:val="center"/>
          </w:tcPr>
          <w:p w14:paraId="1461933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-23,4093338</w:t>
            </w:r>
          </w:p>
        </w:tc>
        <w:tc>
          <w:tcPr>
            <w:tcW w:w="545" w:type="pct"/>
            <w:gridSpan w:val="2"/>
            <w:noWrap/>
            <w:vAlign w:val="center"/>
          </w:tcPr>
          <w:p w14:paraId="7E59D1FD"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-45,8851635</w:t>
            </w:r>
          </w:p>
        </w:tc>
        <w:tc>
          <w:tcPr>
            <w:tcW w:w="684" w:type="pct"/>
            <w:gridSpan w:val="2"/>
            <w:noWrap/>
          </w:tcPr>
          <w:p w14:paraId="56D9C068"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7AB74C64"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p w14:paraId="64FA86C5"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w:t>
            </w:r>
          </w:p>
        </w:tc>
      </w:tr>
      <w:tr w:rsidR="00385824" w:rsidRPr="003F6325" w14:paraId="22DE7C86" w14:textId="77777777" w:rsidTr="00566E3B">
        <w:trPr>
          <w:trHeight w:val="588"/>
        </w:trPr>
        <w:tc>
          <w:tcPr>
            <w:tcW w:w="275" w:type="pct"/>
            <w:noWrap/>
            <w:vAlign w:val="center"/>
          </w:tcPr>
          <w:p w14:paraId="7F806F4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12</w:t>
            </w:r>
          </w:p>
        </w:tc>
        <w:tc>
          <w:tcPr>
            <w:tcW w:w="887" w:type="pct"/>
            <w:vAlign w:val="center"/>
          </w:tcPr>
          <w:p w14:paraId="7D3B0A2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CRECHE MUNICIPAL DE SANTA BRANCA I</w:t>
            </w:r>
          </w:p>
        </w:tc>
        <w:tc>
          <w:tcPr>
            <w:tcW w:w="1161" w:type="pct"/>
            <w:gridSpan w:val="3"/>
            <w:vAlign w:val="center"/>
          </w:tcPr>
          <w:p w14:paraId="5D008B7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BRIGADEIRO AGUIAR, 112 – CENTRO</w:t>
            </w:r>
          </w:p>
        </w:tc>
        <w:tc>
          <w:tcPr>
            <w:tcW w:w="547" w:type="pct"/>
            <w:noWrap/>
            <w:vAlign w:val="center"/>
          </w:tcPr>
          <w:p w14:paraId="78F47C8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-23,3957909</w:t>
            </w:r>
          </w:p>
        </w:tc>
        <w:tc>
          <w:tcPr>
            <w:tcW w:w="545" w:type="pct"/>
            <w:gridSpan w:val="2"/>
            <w:noWrap/>
            <w:vAlign w:val="center"/>
          </w:tcPr>
          <w:p w14:paraId="565AF8E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-45,8886918</w:t>
            </w:r>
          </w:p>
        </w:tc>
        <w:tc>
          <w:tcPr>
            <w:tcW w:w="684" w:type="pct"/>
            <w:gridSpan w:val="2"/>
            <w:noWrap/>
          </w:tcPr>
          <w:p w14:paraId="7B0B7B1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027D7AD9"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417457E0" w14:textId="77777777" w:rsidTr="00566E3B">
        <w:trPr>
          <w:trHeight w:val="588"/>
        </w:trPr>
        <w:tc>
          <w:tcPr>
            <w:tcW w:w="275" w:type="pct"/>
            <w:noWrap/>
            <w:vAlign w:val="center"/>
          </w:tcPr>
          <w:p w14:paraId="4C5BE22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13</w:t>
            </w:r>
          </w:p>
        </w:tc>
        <w:tc>
          <w:tcPr>
            <w:tcW w:w="887" w:type="pct"/>
            <w:vAlign w:val="center"/>
          </w:tcPr>
          <w:p w14:paraId="7C007305"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CRECHE MUNICIPAL II PARA TEATRO MUNICIPAL</w:t>
            </w:r>
          </w:p>
        </w:tc>
        <w:tc>
          <w:tcPr>
            <w:tcW w:w="1161" w:type="pct"/>
            <w:gridSpan w:val="3"/>
            <w:vAlign w:val="center"/>
          </w:tcPr>
          <w:p w14:paraId="38497A22"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AV. BENEDITO EUGENIO FAUSTINO DE OLIVEIRA, 1185</w:t>
            </w:r>
          </w:p>
        </w:tc>
        <w:tc>
          <w:tcPr>
            <w:tcW w:w="547" w:type="pct"/>
            <w:noWrap/>
            <w:vAlign w:val="center"/>
          </w:tcPr>
          <w:p w14:paraId="75DF32C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-23,4098168</w:t>
            </w:r>
          </w:p>
        </w:tc>
        <w:tc>
          <w:tcPr>
            <w:tcW w:w="545" w:type="pct"/>
            <w:gridSpan w:val="2"/>
            <w:noWrap/>
            <w:vAlign w:val="center"/>
          </w:tcPr>
          <w:p w14:paraId="0EACFB7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-45,8837801</w:t>
            </w:r>
          </w:p>
        </w:tc>
        <w:tc>
          <w:tcPr>
            <w:tcW w:w="684" w:type="pct"/>
            <w:gridSpan w:val="2"/>
            <w:noWrap/>
          </w:tcPr>
          <w:p w14:paraId="1D384DD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140FE942"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104B3363" w14:textId="77777777" w:rsidTr="00566E3B">
        <w:trPr>
          <w:trHeight w:val="925"/>
        </w:trPr>
        <w:tc>
          <w:tcPr>
            <w:tcW w:w="275" w:type="pct"/>
            <w:noWrap/>
            <w:vAlign w:val="center"/>
          </w:tcPr>
          <w:p w14:paraId="275C107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14</w:t>
            </w:r>
          </w:p>
        </w:tc>
        <w:tc>
          <w:tcPr>
            <w:tcW w:w="887" w:type="pct"/>
            <w:vAlign w:val="center"/>
          </w:tcPr>
          <w:p w14:paraId="11F10BF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SECRETARIA DA EDUCAÇÃO E CENTRO PEDAGÓGICO </w:t>
            </w:r>
          </w:p>
        </w:tc>
        <w:tc>
          <w:tcPr>
            <w:tcW w:w="1161" w:type="pct"/>
            <w:gridSpan w:val="3"/>
            <w:vAlign w:val="center"/>
          </w:tcPr>
          <w:p w14:paraId="6763B414"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INDEPENDÊNCIA, Nº 300 – CENTRO</w:t>
            </w:r>
          </w:p>
        </w:tc>
        <w:tc>
          <w:tcPr>
            <w:tcW w:w="547" w:type="pct"/>
            <w:noWrap/>
            <w:vAlign w:val="center"/>
          </w:tcPr>
          <w:p w14:paraId="77003E7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-23,3977785</w:t>
            </w:r>
          </w:p>
        </w:tc>
        <w:tc>
          <w:tcPr>
            <w:tcW w:w="545" w:type="pct"/>
            <w:gridSpan w:val="2"/>
            <w:noWrap/>
            <w:vAlign w:val="center"/>
          </w:tcPr>
          <w:p w14:paraId="5F68C42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-45,8855556</w:t>
            </w:r>
          </w:p>
        </w:tc>
        <w:tc>
          <w:tcPr>
            <w:tcW w:w="684" w:type="pct"/>
            <w:gridSpan w:val="2"/>
            <w:noWrap/>
          </w:tcPr>
          <w:p w14:paraId="5139E81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358A28C7"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6B8443D4" w14:textId="77777777" w:rsidTr="00566E3B">
        <w:trPr>
          <w:trHeight w:val="558"/>
        </w:trPr>
        <w:tc>
          <w:tcPr>
            <w:tcW w:w="275" w:type="pct"/>
            <w:noWrap/>
            <w:vAlign w:val="center"/>
          </w:tcPr>
          <w:p w14:paraId="2FFF0F5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lastRenderedPageBreak/>
              <w:t>15</w:t>
            </w:r>
          </w:p>
        </w:tc>
        <w:tc>
          <w:tcPr>
            <w:tcW w:w="887" w:type="pct"/>
            <w:vAlign w:val="center"/>
          </w:tcPr>
          <w:p w14:paraId="66FB72A9"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MERENDA ESCOLAR</w:t>
            </w:r>
          </w:p>
        </w:tc>
        <w:tc>
          <w:tcPr>
            <w:tcW w:w="1161" w:type="pct"/>
            <w:gridSpan w:val="3"/>
            <w:vAlign w:val="center"/>
          </w:tcPr>
          <w:p w14:paraId="576AAE3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RUI BARBOSA, N° 66 – CENTRO</w:t>
            </w:r>
          </w:p>
        </w:tc>
        <w:tc>
          <w:tcPr>
            <w:tcW w:w="547" w:type="pct"/>
            <w:noWrap/>
            <w:vAlign w:val="center"/>
          </w:tcPr>
          <w:p w14:paraId="32AB22C4"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-23,3987121</w:t>
            </w:r>
          </w:p>
        </w:tc>
        <w:tc>
          <w:tcPr>
            <w:tcW w:w="545" w:type="pct"/>
            <w:gridSpan w:val="2"/>
            <w:noWrap/>
            <w:vAlign w:val="center"/>
          </w:tcPr>
          <w:p w14:paraId="6A61936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-45,8871519</w:t>
            </w:r>
          </w:p>
        </w:tc>
        <w:tc>
          <w:tcPr>
            <w:tcW w:w="684" w:type="pct"/>
            <w:gridSpan w:val="2"/>
            <w:noWrap/>
          </w:tcPr>
          <w:p w14:paraId="3C613E0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799530F6"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 </w:t>
            </w:r>
          </w:p>
        </w:tc>
      </w:tr>
      <w:tr w:rsidR="00385824" w:rsidRPr="003F6325" w14:paraId="3A6C789B" w14:textId="77777777" w:rsidTr="00566E3B">
        <w:trPr>
          <w:trHeight w:val="588"/>
        </w:trPr>
        <w:tc>
          <w:tcPr>
            <w:tcW w:w="275" w:type="pct"/>
            <w:noWrap/>
            <w:vAlign w:val="center"/>
          </w:tcPr>
          <w:p w14:paraId="4C2AFC99"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16</w:t>
            </w:r>
          </w:p>
        </w:tc>
        <w:tc>
          <w:tcPr>
            <w:tcW w:w="887" w:type="pct"/>
            <w:vAlign w:val="center"/>
          </w:tcPr>
          <w:p w14:paraId="282958A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AEE – ATENDIMENTO EDUCACIONAL ESPECIALIZADO</w:t>
            </w:r>
          </w:p>
        </w:tc>
        <w:tc>
          <w:tcPr>
            <w:tcW w:w="1161" w:type="pct"/>
            <w:gridSpan w:val="3"/>
            <w:vAlign w:val="center"/>
          </w:tcPr>
          <w:p w14:paraId="553B5EDA"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22 DE MAIO, Nº 33 – CENTRO</w:t>
            </w:r>
          </w:p>
        </w:tc>
        <w:tc>
          <w:tcPr>
            <w:tcW w:w="547" w:type="pct"/>
            <w:noWrap/>
            <w:vAlign w:val="center"/>
          </w:tcPr>
          <w:p w14:paraId="61B2BD04"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-23,3974909</w:t>
            </w:r>
          </w:p>
        </w:tc>
        <w:tc>
          <w:tcPr>
            <w:tcW w:w="545" w:type="pct"/>
            <w:gridSpan w:val="2"/>
            <w:noWrap/>
            <w:vAlign w:val="center"/>
          </w:tcPr>
          <w:p w14:paraId="210A2AE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-45,8837178</w:t>
            </w:r>
          </w:p>
        </w:tc>
        <w:tc>
          <w:tcPr>
            <w:tcW w:w="684" w:type="pct"/>
            <w:gridSpan w:val="2"/>
            <w:noWrap/>
          </w:tcPr>
          <w:p w14:paraId="1E1CC1B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902" w:type="pct"/>
            <w:gridSpan w:val="2"/>
            <w:noWrap/>
            <w:vAlign w:val="center"/>
          </w:tcPr>
          <w:p w14:paraId="503FCB7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4C5E3132" w14:textId="77777777" w:rsidTr="00566E3B">
        <w:trPr>
          <w:trHeight w:val="588"/>
        </w:trPr>
        <w:tc>
          <w:tcPr>
            <w:tcW w:w="5000" w:type="pct"/>
            <w:gridSpan w:val="12"/>
            <w:noWrap/>
            <w:vAlign w:val="center"/>
          </w:tcPr>
          <w:p w14:paraId="6E5BA1E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t>SECRETARIA MUNICIPAL DE ASSISTÊNCIA SOCIAL</w:t>
            </w:r>
          </w:p>
        </w:tc>
      </w:tr>
      <w:tr w:rsidR="00385824" w:rsidRPr="003F6325" w14:paraId="11A9331A" w14:textId="77777777" w:rsidTr="00566E3B">
        <w:trPr>
          <w:trHeight w:val="588"/>
        </w:trPr>
        <w:tc>
          <w:tcPr>
            <w:tcW w:w="275" w:type="pct"/>
            <w:noWrap/>
            <w:vAlign w:val="center"/>
          </w:tcPr>
          <w:p w14:paraId="549219C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hideMark/>
          </w:tcPr>
          <w:p w14:paraId="03F33C70"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CSE – CENTRO SOCIOEDUCACIONAL</w:t>
            </w:r>
          </w:p>
        </w:tc>
        <w:tc>
          <w:tcPr>
            <w:tcW w:w="1152" w:type="pct"/>
            <w:gridSpan w:val="2"/>
            <w:vAlign w:val="center"/>
            <w:hideMark/>
          </w:tcPr>
          <w:p w14:paraId="25624C10"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WALDEMAR SALGADO, 64</w:t>
            </w:r>
          </w:p>
        </w:tc>
        <w:tc>
          <w:tcPr>
            <w:tcW w:w="597" w:type="pct"/>
            <w:gridSpan w:val="3"/>
            <w:noWrap/>
            <w:vAlign w:val="center"/>
            <w:hideMark/>
          </w:tcPr>
          <w:p w14:paraId="470CBE3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-23,3966761</w:t>
            </w:r>
          </w:p>
        </w:tc>
        <w:tc>
          <w:tcPr>
            <w:tcW w:w="523" w:type="pct"/>
            <w:gridSpan w:val="2"/>
            <w:noWrap/>
            <w:vAlign w:val="center"/>
            <w:hideMark/>
          </w:tcPr>
          <w:p w14:paraId="4EE9BA2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-45,8857985</w:t>
            </w:r>
          </w:p>
        </w:tc>
        <w:tc>
          <w:tcPr>
            <w:tcW w:w="672" w:type="pct"/>
            <w:gridSpan w:val="2"/>
            <w:noWrap/>
            <w:vAlign w:val="center"/>
            <w:hideMark/>
          </w:tcPr>
          <w:p w14:paraId="7797BEF6" w14:textId="77777777" w:rsidR="00385824" w:rsidRPr="003F6325" w:rsidRDefault="00385824" w:rsidP="00566E3B">
            <w:pPr>
              <w:spacing w:before="240"/>
              <w:jc w:val="center"/>
              <w:rPr>
                <w:rFonts w:asciiTheme="minorHAnsi" w:hAnsiTheme="minorHAnsi" w:cstheme="minorHAnsi"/>
              </w:rPr>
            </w:pPr>
            <w:r w:rsidRPr="003F6325">
              <w:rPr>
                <w:rFonts w:asciiTheme="minorHAnsi" w:hAnsiTheme="minorHAnsi" w:cstheme="minorHAnsi"/>
                <w:color w:val="000000"/>
                <w:sz w:val="14"/>
                <w:szCs w:val="14"/>
              </w:rPr>
              <w:t>500</w:t>
            </w:r>
          </w:p>
        </w:tc>
        <w:tc>
          <w:tcPr>
            <w:tcW w:w="895" w:type="pct"/>
            <w:noWrap/>
            <w:vAlign w:val="center"/>
            <w:hideMark/>
          </w:tcPr>
          <w:p w14:paraId="1385DE2D"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4E2704B6" w14:textId="77777777" w:rsidTr="00566E3B">
        <w:trPr>
          <w:trHeight w:val="588"/>
        </w:trPr>
        <w:tc>
          <w:tcPr>
            <w:tcW w:w="275" w:type="pct"/>
            <w:noWrap/>
            <w:vAlign w:val="center"/>
          </w:tcPr>
          <w:p w14:paraId="231A1C4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887" w:type="pct"/>
            <w:vAlign w:val="center"/>
          </w:tcPr>
          <w:p w14:paraId="3BBA98B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PROMOÇÃO SOCIAL </w:t>
            </w:r>
          </w:p>
        </w:tc>
        <w:tc>
          <w:tcPr>
            <w:tcW w:w="1152" w:type="pct"/>
            <w:gridSpan w:val="2"/>
            <w:vAlign w:val="center"/>
          </w:tcPr>
          <w:p w14:paraId="0082948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JOSÉ JOAQUIM NOGUEIRA, 63 – CENTRO</w:t>
            </w:r>
          </w:p>
        </w:tc>
        <w:tc>
          <w:tcPr>
            <w:tcW w:w="597" w:type="pct"/>
            <w:gridSpan w:val="3"/>
            <w:noWrap/>
            <w:vAlign w:val="center"/>
          </w:tcPr>
          <w:p w14:paraId="2C88E14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-23,3969646</w:t>
            </w:r>
          </w:p>
        </w:tc>
        <w:tc>
          <w:tcPr>
            <w:tcW w:w="523" w:type="pct"/>
            <w:gridSpan w:val="2"/>
            <w:noWrap/>
            <w:vAlign w:val="center"/>
          </w:tcPr>
          <w:p w14:paraId="1A37194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-45,8858508</w:t>
            </w:r>
          </w:p>
        </w:tc>
        <w:tc>
          <w:tcPr>
            <w:tcW w:w="672" w:type="pct"/>
            <w:gridSpan w:val="2"/>
            <w:noWrap/>
            <w:vAlign w:val="center"/>
          </w:tcPr>
          <w:p w14:paraId="4ED20F9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6BAC5AD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47C00420" w14:textId="77777777" w:rsidTr="00566E3B">
        <w:trPr>
          <w:trHeight w:val="588"/>
        </w:trPr>
        <w:tc>
          <w:tcPr>
            <w:tcW w:w="275" w:type="pct"/>
            <w:noWrap/>
            <w:vAlign w:val="center"/>
          </w:tcPr>
          <w:p w14:paraId="49ECA2F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03</w:t>
            </w:r>
          </w:p>
        </w:tc>
        <w:tc>
          <w:tcPr>
            <w:tcW w:w="887" w:type="pct"/>
            <w:vAlign w:val="center"/>
          </w:tcPr>
          <w:p w14:paraId="1633D5D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CRAS E CADASTRO ÚNICO</w:t>
            </w:r>
          </w:p>
        </w:tc>
        <w:tc>
          <w:tcPr>
            <w:tcW w:w="1152" w:type="pct"/>
            <w:gridSpan w:val="2"/>
            <w:vAlign w:val="center"/>
          </w:tcPr>
          <w:p w14:paraId="5D9E535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PRUDENTE DE MORAES, 158</w:t>
            </w:r>
          </w:p>
        </w:tc>
        <w:tc>
          <w:tcPr>
            <w:tcW w:w="597" w:type="pct"/>
            <w:gridSpan w:val="3"/>
            <w:noWrap/>
            <w:vAlign w:val="center"/>
          </w:tcPr>
          <w:p w14:paraId="1DF12FF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-23,3969593</w:t>
            </w:r>
          </w:p>
        </w:tc>
        <w:tc>
          <w:tcPr>
            <w:tcW w:w="523" w:type="pct"/>
            <w:gridSpan w:val="2"/>
            <w:noWrap/>
            <w:vAlign w:val="center"/>
          </w:tcPr>
          <w:p w14:paraId="48C8EE84"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-45,8837977</w:t>
            </w:r>
          </w:p>
        </w:tc>
        <w:tc>
          <w:tcPr>
            <w:tcW w:w="672" w:type="pct"/>
            <w:gridSpan w:val="2"/>
            <w:noWrap/>
            <w:vAlign w:val="center"/>
          </w:tcPr>
          <w:p w14:paraId="5F73201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5EA3AA1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6D7FBFD1" w14:textId="77777777" w:rsidTr="00566E3B">
        <w:trPr>
          <w:trHeight w:val="588"/>
        </w:trPr>
        <w:tc>
          <w:tcPr>
            <w:tcW w:w="275" w:type="pct"/>
            <w:noWrap/>
            <w:vAlign w:val="center"/>
          </w:tcPr>
          <w:p w14:paraId="2C6B111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04</w:t>
            </w:r>
          </w:p>
        </w:tc>
        <w:tc>
          <w:tcPr>
            <w:tcW w:w="887" w:type="pct"/>
            <w:vAlign w:val="center"/>
          </w:tcPr>
          <w:p w14:paraId="227ACA64"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ABRIGO MUNICIPAL</w:t>
            </w:r>
          </w:p>
        </w:tc>
        <w:tc>
          <w:tcPr>
            <w:tcW w:w="1152" w:type="pct"/>
            <w:gridSpan w:val="2"/>
            <w:vAlign w:val="center"/>
          </w:tcPr>
          <w:p w14:paraId="5BB3128D"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JOÃO DE PAULA VIEIRA, 72</w:t>
            </w:r>
          </w:p>
        </w:tc>
        <w:tc>
          <w:tcPr>
            <w:tcW w:w="597" w:type="pct"/>
            <w:gridSpan w:val="3"/>
            <w:noWrap/>
            <w:vAlign w:val="center"/>
          </w:tcPr>
          <w:p w14:paraId="7FDB9C3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-23,3997615</w:t>
            </w:r>
          </w:p>
        </w:tc>
        <w:tc>
          <w:tcPr>
            <w:tcW w:w="523" w:type="pct"/>
            <w:gridSpan w:val="2"/>
            <w:noWrap/>
            <w:vAlign w:val="center"/>
          </w:tcPr>
          <w:p w14:paraId="2704C08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-45,8833297</w:t>
            </w:r>
          </w:p>
        </w:tc>
        <w:tc>
          <w:tcPr>
            <w:tcW w:w="672" w:type="pct"/>
            <w:gridSpan w:val="2"/>
            <w:noWrap/>
            <w:vAlign w:val="center"/>
          </w:tcPr>
          <w:p w14:paraId="7C5AA6B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3CBB0370"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58E9A1D6" w14:textId="77777777" w:rsidTr="00566E3B">
        <w:trPr>
          <w:trHeight w:val="588"/>
        </w:trPr>
        <w:tc>
          <w:tcPr>
            <w:tcW w:w="5000" w:type="pct"/>
            <w:gridSpan w:val="12"/>
            <w:noWrap/>
            <w:vAlign w:val="center"/>
          </w:tcPr>
          <w:p w14:paraId="58EEB6DA"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t>DIRETORIA DE ADMINISTRAÇÃO E GESTÃO</w:t>
            </w:r>
          </w:p>
        </w:tc>
      </w:tr>
      <w:tr w:rsidR="00385824" w:rsidRPr="003F6325" w14:paraId="39DC8852" w14:textId="77777777" w:rsidTr="00566E3B">
        <w:trPr>
          <w:trHeight w:val="588"/>
        </w:trPr>
        <w:tc>
          <w:tcPr>
            <w:tcW w:w="275" w:type="pct"/>
            <w:noWrap/>
            <w:vAlign w:val="center"/>
          </w:tcPr>
          <w:p w14:paraId="15F2640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hideMark/>
          </w:tcPr>
          <w:p w14:paraId="0EF395B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PREFEITURA</w:t>
            </w:r>
          </w:p>
        </w:tc>
        <w:tc>
          <w:tcPr>
            <w:tcW w:w="1152" w:type="pct"/>
            <w:gridSpan w:val="2"/>
            <w:vAlign w:val="center"/>
            <w:hideMark/>
          </w:tcPr>
          <w:p w14:paraId="31C26F8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PRUDENTE DE MORAES, Nº 93 – CENTRO</w:t>
            </w:r>
          </w:p>
        </w:tc>
        <w:tc>
          <w:tcPr>
            <w:tcW w:w="597" w:type="pct"/>
            <w:gridSpan w:val="3"/>
            <w:noWrap/>
            <w:vAlign w:val="center"/>
            <w:hideMark/>
          </w:tcPr>
          <w:p w14:paraId="0B3D922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-23,3973042</w:t>
            </w:r>
          </w:p>
        </w:tc>
        <w:tc>
          <w:tcPr>
            <w:tcW w:w="523" w:type="pct"/>
            <w:gridSpan w:val="2"/>
            <w:noWrap/>
            <w:vAlign w:val="center"/>
            <w:hideMark/>
          </w:tcPr>
          <w:p w14:paraId="541C51D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-45,8832482</w:t>
            </w:r>
          </w:p>
        </w:tc>
        <w:tc>
          <w:tcPr>
            <w:tcW w:w="672" w:type="pct"/>
            <w:gridSpan w:val="2"/>
            <w:noWrap/>
            <w:vAlign w:val="center"/>
            <w:hideMark/>
          </w:tcPr>
          <w:p w14:paraId="5D7C41A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02EF856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Dedicado</w:t>
            </w:r>
            <w:r w:rsidRPr="003F6325">
              <w:rPr>
                <w:rFonts w:asciiTheme="minorHAnsi" w:hAnsiTheme="minorHAnsi" w:cstheme="minorHAnsi"/>
                <w:color w:val="000000"/>
                <w:sz w:val="14"/>
                <w:szCs w:val="14"/>
              </w:rPr>
              <w:br/>
              <w:t>IP FIXO</w:t>
            </w:r>
          </w:p>
        </w:tc>
      </w:tr>
      <w:tr w:rsidR="00385824" w:rsidRPr="003F6325" w14:paraId="16B31A7E" w14:textId="77777777" w:rsidTr="00566E3B">
        <w:trPr>
          <w:trHeight w:val="588"/>
        </w:trPr>
        <w:tc>
          <w:tcPr>
            <w:tcW w:w="275" w:type="pct"/>
            <w:noWrap/>
            <w:vAlign w:val="center"/>
          </w:tcPr>
          <w:p w14:paraId="5C66807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 02</w:t>
            </w:r>
          </w:p>
        </w:tc>
        <w:tc>
          <w:tcPr>
            <w:tcW w:w="887" w:type="pct"/>
            <w:vAlign w:val="center"/>
            <w:hideMark/>
          </w:tcPr>
          <w:p w14:paraId="635B3B6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CENTRO DE ATENDIMENTO AO CIDADÃO/CAC</w:t>
            </w:r>
          </w:p>
        </w:tc>
        <w:tc>
          <w:tcPr>
            <w:tcW w:w="1152" w:type="pct"/>
            <w:gridSpan w:val="2"/>
            <w:vAlign w:val="center"/>
            <w:hideMark/>
          </w:tcPr>
          <w:p w14:paraId="3E03E1D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AJUDANTE BRAGA, Nº 41 - CENTRO</w:t>
            </w:r>
          </w:p>
        </w:tc>
        <w:tc>
          <w:tcPr>
            <w:tcW w:w="597" w:type="pct"/>
            <w:gridSpan w:val="3"/>
            <w:noWrap/>
            <w:vAlign w:val="center"/>
            <w:hideMark/>
          </w:tcPr>
          <w:p w14:paraId="35FD0BF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-23,3973602</w:t>
            </w:r>
          </w:p>
        </w:tc>
        <w:tc>
          <w:tcPr>
            <w:tcW w:w="523" w:type="pct"/>
            <w:gridSpan w:val="2"/>
            <w:noWrap/>
            <w:vAlign w:val="center"/>
            <w:hideMark/>
          </w:tcPr>
          <w:p w14:paraId="47C0E86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-45,8848827</w:t>
            </w:r>
          </w:p>
        </w:tc>
        <w:tc>
          <w:tcPr>
            <w:tcW w:w="672" w:type="pct"/>
            <w:gridSpan w:val="2"/>
            <w:noWrap/>
            <w:vAlign w:val="center"/>
            <w:hideMark/>
          </w:tcPr>
          <w:p w14:paraId="4EA0CA4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097CE03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7B341A94" w14:textId="77777777" w:rsidTr="00566E3B">
        <w:trPr>
          <w:trHeight w:val="588"/>
        </w:trPr>
        <w:tc>
          <w:tcPr>
            <w:tcW w:w="275" w:type="pct"/>
            <w:noWrap/>
            <w:vAlign w:val="center"/>
          </w:tcPr>
          <w:p w14:paraId="700C0C3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03</w:t>
            </w:r>
          </w:p>
        </w:tc>
        <w:tc>
          <w:tcPr>
            <w:tcW w:w="887" w:type="pct"/>
            <w:vAlign w:val="center"/>
          </w:tcPr>
          <w:p w14:paraId="193CAB64"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PROCON</w:t>
            </w:r>
          </w:p>
        </w:tc>
        <w:tc>
          <w:tcPr>
            <w:tcW w:w="1152" w:type="pct"/>
            <w:gridSpan w:val="2"/>
            <w:vAlign w:val="center"/>
          </w:tcPr>
          <w:p w14:paraId="4787CAE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AJUDANTE BRAGA, 81 - CENTRO</w:t>
            </w:r>
          </w:p>
        </w:tc>
        <w:tc>
          <w:tcPr>
            <w:tcW w:w="597" w:type="pct"/>
            <w:gridSpan w:val="3"/>
            <w:noWrap/>
            <w:vAlign w:val="center"/>
          </w:tcPr>
          <w:p w14:paraId="3F800D3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-23,3972741</w:t>
            </w:r>
          </w:p>
        </w:tc>
        <w:tc>
          <w:tcPr>
            <w:tcW w:w="523" w:type="pct"/>
            <w:gridSpan w:val="2"/>
            <w:noWrap/>
            <w:vAlign w:val="center"/>
          </w:tcPr>
          <w:p w14:paraId="2E88804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-45,8840545</w:t>
            </w:r>
          </w:p>
        </w:tc>
        <w:tc>
          <w:tcPr>
            <w:tcW w:w="672" w:type="pct"/>
            <w:gridSpan w:val="2"/>
            <w:noWrap/>
            <w:vAlign w:val="center"/>
          </w:tcPr>
          <w:p w14:paraId="45AEEB1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627D47B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3CA6A4E6" w14:textId="77777777" w:rsidTr="00566E3B">
        <w:trPr>
          <w:trHeight w:val="588"/>
        </w:trPr>
        <w:tc>
          <w:tcPr>
            <w:tcW w:w="275" w:type="pct"/>
            <w:noWrap/>
            <w:vAlign w:val="center"/>
          </w:tcPr>
          <w:p w14:paraId="18EC925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04</w:t>
            </w:r>
          </w:p>
        </w:tc>
        <w:tc>
          <w:tcPr>
            <w:tcW w:w="887" w:type="pct"/>
            <w:vAlign w:val="center"/>
          </w:tcPr>
          <w:p w14:paraId="46B6966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ALMOXARIFADO CENTRAL </w:t>
            </w:r>
          </w:p>
        </w:tc>
        <w:tc>
          <w:tcPr>
            <w:tcW w:w="1152" w:type="pct"/>
            <w:gridSpan w:val="2"/>
            <w:vAlign w:val="center"/>
          </w:tcPr>
          <w:p w14:paraId="65B3D65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PADRE BENEDITO RODRIGUES CUNHA, Nº 94 – JD. PRADO</w:t>
            </w:r>
          </w:p>
        </w:tc>
        <w:tc>
          <w:tcPr>
            <w:tcW w:w="597" w:type="pct"/>
            <w:gridSpan w:val="3"/>
            <w:noWrap/>
            <w:vAlign w:val="center"/>
          </w:tcPr>
          <w:p w14:paraId="3F33806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-23,3968895</w:t>
            </w:r>
          </w:p>
        </w:tc>
        <w:tc>
          <w:tcPr>
            <w:tcW w:w="523" w:type="pct"/>
            <w:gridSpan w:val="2"/>
            <w:noWrap/>
            <w:vAlign w:val="center"/>
          </w:tcPr>
          <w:p w14:paraId="35D2E33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-45,8811778</w:t>
            </w:r>
          </w:p>
        </w:tc>
        <w:tc>
          <w:tcPr>
            <w:tcW w:w="672" w:type="pct"/>
            <w:gridSpan w:val="2"/>
            <w:noWrap/>
            <w:vAlign w:val="center"/>
          </w:tcPr>
          <w:p w14:paraId="766373FE" w14:textId="77777777" w:rsidR="00385824" w:rsidRPr="003F6325" w:rsidRDefault="00385824" w:rsidP="00566E3B">
            <w:pPr>
              <w:spacing w:line="360" w:lineRule="auto"/>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6065CE42"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465380C" w14:textId="77777777" w:rsidTr="00566E3B">
        <w:trPr>
          <w:trHeight w:val="588"/>
        </w:trPr>
        <w:tc>
          <w:tcPr>
            <w:tcW w:w="5000" w:type="pct"/>
            <w:gridSpan w:val="12"/>
            <w:noWrap/>
            <w:vAlign w:val="center"/>
          </w:tcPr>
          <w:p w14:paraId="6010ED1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t>SECRETARIA DE SAÚDE</w:t>
            </w:r>
          </w:p>
        </w:tc>
      </w:tr>
      <w:tr w:rsidR="00385824" w:rsidRPr="003F6325" w14:paraId="701B73D4" w14:textId="77777777" w:rsidTr="00566E3B">
        <w:trPr>
          <w:trHeight w:val="588"/>
        </w:trPr>
        <w:tc>
          <w:tcPr>
            <w:tcW w:w="275" w:type="pct"/>
            <w:noWrap/>
            <w:vAlign w:val="center"/>
          </w:tcPr>
          <w:p w14:paraId="3A23D4E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hideMark/>
          </w:tcPr>
          <w:p w14:paraId="0BABE376"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PRONTO ATENDIMENTO</w:t>
            </w:r>
          </w:p>
        </w:tc>
        <w:tc>
          <w:tcPr>
            <w:tcW w:w="1152" w:type="pct"/>
            <w:gridSpan w:val="2"/>
            <w:vAlign w:val="center"/>
            <w:hideMark/>
          </w:tcPr>
          <w:p w14:paraId="5C41E029"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RUI BARBOSA, 109 – CENTRO</w:t>
            </w:r>
          </w:p>
        </w:tc>
        <w:tc>
          <w:tcPr>
            <w:tcW w:w="597" w:type="pct"/>
            <w:gridSpan w:val="3"/>
            <w:noWrap/>
            <w:vAlign w:val="center"/>
            <w:hideMark/>
          </w:tcPr>
          <w:p w14:paraId="66416AD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-23,3995196</w:t>
            </w:r>
          </w:p>
        </w:tc>
        <w:tc>
          <w:tcPr>
            <w:tcW w:w="523" w:type="pct"/>
            <w:gridSpan w:val="2"/>
            <w:noWrap/>
            <w:vAlign w:val="center"/>
            <w:hideMark/>
          </w:tcPr>
          <w:p w14:paraId="76ADCF0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-45,8867375</w:t>
            </w:r>
          </w:p>
        </w:tc>
        <w:tc>
          <w:tcPr>
            <w:tcW w:w="672" w:type="pct"/>
            <w:gridSpan w:val="2"/>
            <w:noWrap/>
            <w:vAlign w:val="center"/>
            <w:hideMark/>
          </w:tcPr>
          <w:p w14:paraId="04EBBCC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62B5B631"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78C88B11" w14:textId="77777777" w:rsidTr="00566E3B">
        <w:trPr>
          <w:trHeight w:val="588"/>
        </w:trPr>
        <w:tc>
          <w:tcPr>
            <w:tcW w:w="275" w:type="pct"/>
            <w:noWrap/>
            <w:vAlign w:val="center"/>
          </w:tcPr>
          <w:p w14:paraId="683779C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887" w:type="pct"/>
            <w:vAlign w:val="center"/>
          </w:tcPr>
          <w:p w14:paraId="3347F1E8"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CROSS – PRONTO ATENDIMENTO</w:t>
            </w:r>
          </w:p>
        </w:tc>
        <w:tc>
          <w:tcPr>
            <w:tcW w:w="1152" w:type="pct"/>
            <w:gridSpan w:val="2"/>
            <w:vAlign w:val="center"/>
          </w:tcPr>
          <w:p w14:paraId="6A181B9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RUI BARBOSA, 109 – CENTRO</w:t>
            </w:r>
          </w:p>
        </w:tc>
        <w:tc>
          <w:tcPr>
            <w:tcW w:w="597" w:type="pct"/>
            <w:gridSpan w:val="3"/>
            <w:noWrap/>
            <w:vAlign w:val="center"/>
          </w:tcPr>
          <w:p w14:paraId="39E810B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-23,3995196</w:t>
            </w:r>
          </w:p>
        </w:tc>
        <w:tc>
          <w:tcPr>
            <w:tcW w:w="523" w:type="pct"/>
            <w:gridSpan w:val="2"/>
            <w:noWrap/>
            <w:vAlign w:val="center"/>
          </w:tcPr>
          <w:p w14:paraId="16D5ABD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-45,8867375</w:t>
            </w:r>
          </w:p>
        </w:tc>
        <w:tc>
          <w:tcPr>
            <w:tcW w:w="672" w:type="pct"/>
            <w:gridSpan w:val="2"/>
            <w:noWrap/>
            <w:vAlign w:val="center"/>
          </w:tcPr>
          <w:p w14:paraId="1E2E713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76BAD69F"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4BFAB050" w14:textId="77777777" w:rsidTr="00566E3B">
        <w:trPr>
          <w:trHeight w:val="588"/>
        </w:trPr>
        <w:tc>
          <w:tcPr>
            <w:tcW w:w="275" w:type="pct"/>
            <w:noWrap/>
            <w:vAlign w:val="center"/>
          </w:tcPr>
          <w:p w14:paraId="408C0E6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03</w:t>
            </w:r>
          </w:p>
        </w:tc>
        <w:tc>
          <w:tcPr>
            <w:tcW w:w="887" w:type="pct"/>
            <w:vAlign w:val="center"/>
          </w:tcPr>
          <w:p w14:paraId="581054D0"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PRONTO ATENDIMENTO - RECEPÇÃO</w:t>
            </w:r>
          </w:p>
        </w:tc>
        <w:tc>
          <w:tcPr>
            <w:tcW w:w="1152" w:type="pct"/>
            <w:gridSpan w:val="2"/>
            <w:vAlign w:val="center"/>
          </w:tcPr>
          <w:p w14:paraId="05928489"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RUI BARBOSA, 109 – CENTRO</w:t>
            </w:r>
          </w:p>
        </w:tc>
        <w:tc>
          <w:tcPr>
            <w:tcW w:w="597" w:type="pct"/>
            <w:gridSpan w:val="3"/>
            <w:noWrap/>
            <w:vAlign w:val="center"/>
          </w:tcPr>
          <w:p w14:paraId="60F32E7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-23,3995196</w:t>
            </w:r>
          </w:p>
        </w:tc>
        <w:tc>
          <w:tcPr>
            <w:tcW w:w="523" w:type="pct"/>
            <w:gridSpan w:val="2"/>
            <w:noWrap/>
            <w:vAlign w:val="center"/>
          </w:tcPr>
          <w:p w14:paraId="6C4B96D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-45,8867375</w:t>
            </w:r>
          </w:p>
        </w:tc>
        <w:tc>
          <w:tcPr>
            <w:tcW w:w="672" w:type="pct"/>
            <w:gridSpan w:val="2"/>
            <w:noWrap/>
            <w:vAlign w:val="center"/>
          </w:tcPr>
          <w:p w14:paraId="2AE7056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7BC83DE0"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CF7C808" w14:textId="77777777" w:rsidTr="00566E3B">
        <w:trPr>
          <w:trHeight w:val="588"/>
        </w:trPr>
        <w:tc>
          <w:tcPr>
            <w:tcW w:w="275" w:type="pct"/>
            <w:noWrap/>
            <w:vAlign w:val="center"/>
          </w:tcPr>
          <w:p w14:paraId="6B4AC34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04</w:t>
            </w:r>
          </w:p>
        </w:tc>
        <w:tc>
          <w:tcPr>
            <w:tcW w:w="887" w:type="pct"/>
            <w:vAlign w:val="center"/>
            <w:hideMark/>
          </w:tcPr>
          <w:p w14:paraId="2E3363CD"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UBS CENTRAL</w:t>
            </w:r>
          </w:p>
        </w:tc>
        <w:tc>
          <w:tcPr>
            <w:tcW w:w="1152" w:type="pct"/>
            <w:gridSpan w:val="2"/>
            <w:vAlign w:val="center"/>
            <w:hideMark/>
          </w:tcPr>
          <w:p w14:paraId="048868A6"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JOÃO SAMUEL DE OLIVEIRA, 26 – CENTRO</w:t>
            </w:r>
          </w:p>
        </w:tc>
        <w:tc>
          <w:tcPr>
            <w:tcW w:w="597" w:type="pct"/>
            <w:gridSpan w:val="3"/>
            <w:noWrap/>
            <w:vAlign w:val="center"/>
            <w:hideMark/>
          </w:tcPr>
          <w:p w14:paraId="00234C2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-23,3972005</w:t>
            </w:r>
          </w:p>
        </w:tc>
        <w:tc>
          <w:tcPr>
            <w:tcW w:w="523" w:type="pct"/>
            <w:gridSpan w:val="2"/>
            <w:noWrap/>
            <w:vAlign w:val="center"/>
            <w:hideMark/>
          </w:tcPr>
          <w:p w14:paraId="652C145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-45,886903</w:t>
            </w:r>
          </w:p>
        </w:tc>
        <w:tc>
          <w:tcPr>
            <w:tcW w:w="672" w:type="pct"/>
            <w:gridSpan w:val="2"/>
            <w:noWrap/>
            <w:vAlign w:val="center"/>
            <w:hideMark/>
          </w:tcPr>
          <w:p w14:paraId="6715D1C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4B1CDA84"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1CD52834" w14:textId="77777777" w:rsidTr="00566E3B">
        <w:trPr>
          <w:trHeight w:val="588"/>
        </w:trPr>
        <w:tc>
          <w:tcPr>
            <w:tcW w:w="275" w:type="pct"/>
            <w:noWrap/>
            <w:vAlign w:val="center"/>
          </w:tcPr>
          <w:p w14:paraId="38C198B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05</w:t>
            </w:r>
          </w:p>
        </w:tc>
        <w:tc>
          <w:tcPr>
            <w:tcW w:w="887" w:type="pct"/>
            <w:vAlign w:val="center"/>
            <w:hideMark/>
          </w:tcPr>
          <w:p w14:paraId="760CC56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UBS II </w:t>
            </w:r>
          </w:p>
        </w:tc>
        <w:tc>
          <w:tcPr>
            <w:tcW w:w="1152" w:type="pct"/>
            <w:gridSpan w:val="2"/>
            <w:vAlign w:val="center"/>
            <w:hideMark/>
          </w:tcPr>
          <w:p w14:paraId="62FEC6BB"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ARTHUR ROSA PORTO FILHO, 708 –JARDIM SÃO JOSÉ</w:t>
            </w:r>
          </w:p>
        </w:tc>
        <w:tc>
          <w:tcPr>
            <w:tcW w:w="597" w:type="pct"/>
            <w:gridSpan w:val="3"/>
            <w:noWrap/>
            <w:vAlign w:val="center"/>
            <w:hideMark/>
          </w:tcPr>
          <w:p w14:paraId="631ACF9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-23,4065505</w:t>
            </w:r>
          </w:p>
        </w:tc>
        <w:tc>
          <w:tcPr>
            <w:tcW w:w="523" w:type="pct"/>
            <w:gridSpan w:val="2"/>
            <w:noWrap/>
            <w:vAlign w:val="center"/>
            <w:hideMark/>
          </w:tcPr>
          <w:p w14:paraId="1699F38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-45,8874161</w:t>
            </w:r>
          </w:p>
        </w:tc>
        <w:tc>
          <w:tcPr>
            <w:tcW w:w="672" w:type="pct"/>
            <w:gridSpan w:val="2"/>
            <w:noWrap/>
            <w:vAlign w:val="center"/>
            <w:hideMark/>
          </w:tcPr>
          <w:p w14:paraId="2B1F38B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67CF7555"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52DF6AAA" w14:textId="77777777" w:rsidTr="00566E3B">
        <w:trPr>
          <w:trHeight w:val="588"/>
        </w:trPr>
        <w:tc>
          <w:tcPr>
            <w:tcW w:w="275" w:type="pct"/>
            <w:noWrap/>
            <w:vAlign w:val="center"/>
          </w:tcPr>
          <w:p w14:paraId="3874231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06</w:t>
            </w:r>
          </w:p>
        </w:tc>
        <w:tc>
          <w:tcPr>
            <w:tcW w:w="887" w:type="pct"/>
            <w:vAlign w:val="center"/>
          </w:tcPr>
          <w:p w14:paraId="5A72044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UBS II - TÉRREO</w:t>
            </w:r>
          </w:p>
        </w:tc>
        <w:tc>
          <w:tcPr>
            <w:tcW w:w="1152" w:type="pct"/>
            <w:gridSpan w:val="2"/>
            <w:vAlign w:val="center"/>
          </w:tcPr>
          <w:p w14:paraId="631B5ECD"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ARTHUR ROSA PORTO FILHO, 708 –JARDIM SÃO JOSÉ</w:t>
            </w:r>
          </w:p>
        </w:tc>
        <w:tc>
          <w:tcPr>
            <w:tcW w:w="597" w:type="pct"/>
            <w:gridSpan w:val="3"/>
            <w:noWrap/>
            <w:vAlign w:val="center"/>
          </w:tcPr>
          <w:p w14:paraId="2C10C91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-23,4065505</w:t>
            </w:r>
          </w:p>
        </w:tc>
        <w:tc>
          <w:tcPr>
            <w:tcW w:w="523" w:type="pct"/>
            <w:gridSpan w:val="2"/>
            <w:noWrap/>
            <w:vAlign w:val="center"/>
          </w:tcPr>
          <w:p w14:paraId="1AFF89C5"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-45,8874161</w:t>
            </w:r>
          </w:p>
        </w:tc>
        <w:tc>
          <w:tcPr>
            <w:tcW w:w="672" w:type="pct"/>
            <w:gridSpan w:val="2"/>
            <w:noWrap/>
            <w:vAlign w:val="center"/>
          </w:tcPr>
          <w:p w14:paraId="5854FB3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4F358295"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68F97FD" w14:textId="77777777" w:rsidTr="00566E3B">
        <w:trPr>
          <w:trHeight w:val="588"/>
        </w:trPr>
        <w:tc>
          <w:tcPr>
            <w:tcW w:w="275" w:type="pct"/>
            <w:noWrap/>
            <w:vAlign w:val="center"/>
          </w:tcPr>
          <w:p w14:paraId="600BE21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07</w:t>
            </w:r>
          </w:p>
        </w:tc>
        <w:tc>
          <w:tcPr>
            <w:tcW w:w="887" w:type="pct"/>
            <w:vAlign w:val="center"/>
          </w:tcPr>
          <w:p w14:paraId="42EE2AA8"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VIGILÂNCIA EM SAÚDE</w:t>
            </w:r>
          </w:p>
        </w:tc>
        <w:tc>
          <w:tcPr>
            <w:tcW w:w="1152" w:type="pct"/>
            <w:gridSpan w:val="2"/>
            <w:vAlign w:val="center"/>
          </w:tcPr>
          <w:p w14:paraId="45E74ABE"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109 - CENTRO</w:t>
            </w:r>
          </w:p>
        </w:tc>
        <w:tc>
          <w:tcPr>
            <w:tcW w:w="597" w:type="pct"/>
            <w:gridSpan w:val="3"/>
            <w:noWrap/>
            <w:vAlign w:val="center"/>
          </w:tcPr>
          <w:p w14:paraId="552B417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-23,396725</w:t>
            </w:r>
          </w:p>
        </w:tc>
        <w:tc>
          <w:tcPr>
            <w:tcW w:w="523" w:type="pct"/>
            <w:gridSpan w:val="2"/>
            <w:noWrap/>
            <w:vAlign w:val="center"/>
          </w:tcPr>
          <w:p w14:paraId="777ABE3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-45,8863677</w:t>
            </w:r>
          </w:p>
        </w:tc>
        <w:tc>
          <w:tcPr>
            <w:tcW w:w="672" w:type="pct"/>
            <w:gridSpan w:val="2"/>
            <w:noWrap/>
            <w:vAlign w:val="center"/>
          </w:tcPr>
          <w:p w14:paraId="3AE0B50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598D8E0E"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4F9D83E4" w14:textId="77777777" w:rsidTr="00566E3B">
        <w:trPr>
          <w:trHeight w:val="588"/>
        </w:trPr>
        <w:tc>
          <w:tcPr>
            <w:tcW w:w="275" w:type="pct"/>
            <w:noWrap/>
            <w:vAlign w:val="center"/>
          </w:tcPr>
          <w:p w14:paraId="6DC683C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08</w:t>
            </w:r>
          </w:p>
        </w:tc>
        <w:tc>
          <w:tcPr>
            <w:tcW w:w="887" w:type="pct"/>
            <w:vAlign w:val="center"/>
          </w:tcPr>
          <w:p w14:paraId="73BA2BF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SAMU</w:t>
            </w:r>
          </w:p>
        </w:tc>
        <w:tc>
          <w:tcPr>
            <w:tcW w:w="1152" w:type="pct"/>
            <w:gridSpan w:val="2"/>
            <w:vAlign w:val="center"/>
          </w:tcPr>
          <w:p w14:paraId="48360923"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KALIL ANTÔNIO SIMÃO, 56 - CENTRO</w:t>
            </w:r>
          </w:p>
        </w:tc>
        <w:tc>
          <w:tcPr>
            <w:tcW w:w="597" w:type="pct"/>
            <w:gridSpan w:val="3"/>
            <w:noWrap/>
            <w:vAlign w:val="center"/>
          </w:tcPr>
          <w:p w14:paraId="5C094C2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-23,398263</w:t>
            </w:r>
          </w:p>
        </w:tc>
        <w:tc>
          <w:tcPr>
            <w:tcW w:w="523" w:type="pct"/>
            <w:gridSpan w:val="2"/>
            <w:noWrap/>
            <w:vAlign w:val="center"/>
          </w:tcPr>
          <w:p w14:paraId="6BBC004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-45,8805229</w:t>
            </w:r>
          </w:p>
        </w:tc>
        <w:tc>
          <w:tcPr>
            <w:tcW w:w="672" w:type="pct"/>
            <w:gridSpan w:val="2"/>
            <w:noWrap/>
            <w:vAlign w:val="center"/>
          </w:tcPr>
          <w:p w14:paraId="2662E0B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3A545068"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51E52F47" w14:textId="77777777" w:rsidTr="00566E3B">
        <w:trPr>
          <w:trHeight w:val="588"/>
        </w:trPr>
        <w:tc>
          <w:tcPr>
            <w:tcW w:w="275" w:type="pct"/>
            <w:noWrap/>
            <w:vAlign w:val="center"/>
          </w:tcPr>
          <w:p w14:paraId="68D9A10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lastRenderedPageBreak/>
              <w:t>09</w:t>
            </w:r>
          </w:p>
        </w:tc>
        <w:tc>
          <w:tcPr>
            <w:tcW w:w="887" w:type="pct"/>
            <w:vAlign w:val="center"/>
          </w:tcPr>
          <w:p w14:paraId="0004B77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TRANSPORTE</w:t>
            </w:r>
          </w:p>
        </w:tc>
        <w:tc>
          <w:tcPr>
            <w:tcW w:w="1152" w:type="pct"/>
            <w:gridSpan w:val="2"/>
            <w:vAlign w:val="center"/>
          </w:tcPr>
          <w:p w14:paraId="4FFFCD43"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109 - CENTRO</w:t>
            </w:r>
          </w:p>
        </w:tc>
        <w:tc>
          <w:tcPr>
            <w:tcW w:w="597" w:type="pct"/>
            <w:gridSpan w:val="3"/>
            <w:noWrap/>
            <w:vAlign w:val="center"/>
          </w:tcPr>
          <w:p w14:paraId="23726C8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-23,396725</w:t>
            </w:r>
          </w:p>
        </w:tc>
        <w:tc>
          <w:tcPr>
            <w:tcW w:w="523" w:type="pct"/>
            <w:gridSpan w:val="2"/>
            <w:noWrap/>
            <w:vAlign w:val="center"/>
          </w:tcPr>
          <w:p w14:paraId="77BAD2B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-45,8863677</w:t>
            </w:r>
          </w:p>
        </w:tc>
        <w:tc>
          <w:tcPr>
            <w:tcW w:w="672" w:type="pct"/>
            <w:gridSpan w:val="2"/>
            <w:noWrap/>
            <w:vAlign w:val="center"/>
          </w:tcPr>
          <w:p w14:paraId="55333FA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2A1DBCE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1143B152" w14:textId="77777777" w:rsidTr="00566E3B">
        <w:trPr>
          <w:trHeight w:val="588"/>
        </w:trPr>
        <w:tc>
          <w:tcPr>
            <w:tcW w:w="275" w:type="pct"/>
            <w:noWrap/>
            <w:vAlign w:val="center"/>
          </w:tcPr>
          <w:p w14:paraId="6053A19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10</w:t>
            </w:r>
          </w:p>
        </w:tc>
        <w:tc>
          <w:tcPr>
            <w:tcW w:w="887" w:type="pct"/>
            <w:vAlign w:val="center"/>
          </w:tcPr>
          <w:p w14:paraId="036A0B4D"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SECRETARIA DE SAÚDE</w:t>
            </w:r>
          </w:p>
        </w:tc>
        <w:tc>
          <w:tcPr>
            <w:tcW w:w="1152" w:type="pct"/>
            <w:gridSpan w:val="2"/>
            <w:vAlign w:val="center"/>
          </w:tcPr>
          <w:p w14:paraId="1640315D"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JOÃO PESSOA,338 - CENTRO</w:t>
            </w:r>
          </w:p>
        </w:tc>
        <w:tc>
          <w:tcPr>
            <w:tcW w:w="597" w:type="pct"/>
            <w:gridSpan w:val="3"/>
            <w:noWrap/>
            <w:vAlign w:val="center"/>
          </w:tcPr>
          <w:p w14:paraId="37B26C9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-23.39725</w:t>
            </w:r>
          </w:p>
        </w:tc>
        <w:tc>
          <w:tcPr>
            <w:tcW w:w="523" w:type="pct"/>
            <w:gridSpan w:val="2"/>
            <w:noWrap/>
            <w:vAlign w:val="center"/>
          </w:tcPr>
          <w:p w14:paraId="52FCB259"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-45.88208</w:t>
            </w:r>
          </w:p>
        </w:tc>
        <w:tc>
          <w:tcPr>
            <w:tcW w:w="672" w:type="pct"/>
            <w:gridSpan w:val="2"/>
            <w:noWrap/>
            <w:vAlign w:val="center"/>
          </w:tcPr>
          <w:p w14:paraId="4352E3D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5DFB6AF9"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3F4CA738" w14:textId="77777777" w:rsidTr="00566E3B">
        <w:trPr>
          <w:trHeight w:val="588"/>
        </w:trPr>
        <w:tc>
          <w:tcPr>
            <w:tcW w:w="5000" w:type="pct"/>
            <w:gridSpan w:val="12"/>
            <w:noWrap/>
            <w:vAlign w:val="center"/>
          </w:tcPr>
          <w:p w14:paraId="6CF6489D"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t>SECRETARIA DE OBRAS, SERVIÇOS E TRANSPORTES</w:t>
            </w:r>
          </w:p>
        </w:tc>
      </w:tr>
      <w:tr w:rsidR="00385824" w:rsidRPr="003F6325" w14:paraId="28F1A279" w14:textId="77777777" w:rsidTr="00566E3B">
        <w:trPr>
          <w:trHeight w:val="588"/>
        </w:trPr>
        <w:tc>
          <w:tcPr>
            <w:tcW w:w="275" w:type="pct"/>
            <w:noWrap/>
            <w:vAlign w:val="center"/>
          </w:tcPr>
          <w:p w14:paraId="7AB7F6A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tcPr>
          <w:p w14:paraId="7E7EEA77"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COI-CENTRO DE MONITORAMENTO / CENTRO DE LAZER</w:t>
            </w:r>
          </w:p>
        </w:tc>
        <w:tc>
          <w:tcPr>
            <w:tcW w:w="1152" w:type="pct"/>
            <w:gridSpan w:val="2"/>
            <w:vAlign w:val="center"/>
          </w:tcPr>
          <w:p w14:paraId="65F5CA3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BRIGADEIRO AGUIAR, 110</w:t>
            </w:r>
          </w:p>
        </w:tc>
        <w:tc>
          <w:tcPr>
            <w:tcW w:w="597" w:type="pct"/>
            <w:gridSpan w:val="3"/>
            <w:noWrap/>
            <w:vAlign w:val="center"/>
          </w:tcPr>
          <w:p w14:paraId="215CA5D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-23.394975</w:t>
            </w:r>
          </w:p>
        </w:tc>
        <w:tc>
          <w:tcPr>
            <w:tcW w:w="523" w:type="pct"/>
            <w:gridSpan w:val="2"/>
            <w:noWrap/>
            <w:vAlign w:val="center"/>
          </w:tcPr>
          <w:p w14:paraId="7A52B92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-45.888011</w:t>
            </w:r>
          </w:p>
        </w:tc>
        <w:tc>
          <w:tcPr>
            <w:tcW w:w="672" w:type="pct"/>
            <w:gridSpan w:val="2"/>
            <w:noWrap/>
            <w:vAlign w:val="center"/>
          </w:tcPr>
          <w:p w14:paraId="52956EF9"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49CF18A7"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Dedicado</w:t>
            </w:r>
            <w:r w:rsidRPr="003F6325">
              <w:rPr>
                <w:rFonts w:asciiTheme="minorHAnsi" w:hAnsiTheme="minorHAnsi" w:cstheme="minorHAnsi"/>
                <w:color w:val="000000"/>
                <w:sz w:val="14"/>
                <w:szCs w:val="14"/>
              </w:rPr>
              <w:br/>
              <w:t>IP FIXO</w:t>
            </w:r>
          </w:p>
        </w:tc>
      </w:tr>
      <w:tr w:rsidR="00385824" w:rsidRPr="003F6325" w14:paraId="78C27888" w14:textId="77777777" w:rsidTr="00566E3B">
        <w:trPr>
          <w:trHeight w:val="588"/>
        </w:trPr>
        <w:tc>
          <w:tcPr>
            <w:tcW w:w="275" w:type="pct"/>
            <w:noWrap/>
            <w:vAlign w:val="center"/>
          </w:tcPr>
          <w:p w14:paraId="58F2D3B2"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887" w:type="pct"/>
            <w:vAlign w:val="center"/>
          </w:tcPr>
          <w:p w14:paraId="76B04866"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ENGENHARIA</w:t>
            </w:r>
          </w:p>
        </w:tc>
        <w:tc>
          <w:tcPr>
            <w:tcW w:w="1152" w:type="pct"/>
            <w:gridSpan w:val="2"/>
            <w:vAlign w:val="center"/>
          </w:tcPr>
          <w:p w14:paraId="63D6711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PRUDENTE DE MORAES,93 - CENTRO</w:t>
            </w:r>
          </w:p>
        </w:tc>
        <w:tc>
          <w:tcPr>
            <w:tcW w:w="597" w:type="pct"/>
            <w:gridSpan w:val="3"/>
            <w:noWrap/>
            <w:vAlign w:val="center"/>
          </w:tcPr>
          <w:p w14:paraId="34BE02F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-23.396725</w:t>
            </w:r>
          </w:p>
        </w:tc>
        <w:tc>
          <w:tcPr>
            <w:tcW w:w="523" w:type="pct"/>
            <w:gridSpan w:val="2"/>
            <w:noWrap/>
            <w:vAlign w:val="center"/>
          </w:tcPr>
          <w:p w14:paraId="78853FC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-45.8863677</w:t>
            </w:r>
          </w:p>
        </w:tc>
        <w:tc>
          <w:tcPr>
            <w:tcW w:w="672" w:type="pct"/>
            <w:gridSpan w:val="2"/>
            <w:noWrap/>
            <w:vAlign w:val="center"/>
          </w:tcPr>
          <w:p w14:paraId="2AECCB6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5942F51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9EB5B5A" w14:textId="77777777" w:rsidTr="00566E3B">
        <w:trPr>
          <w:trHeight w:val="588"/>
        </w:trPr>
        <w:tc>
          <w:tcPr>
            <w:tcW w:w="275" w:type="pct"/>
            <w:noWrap/>
            <w:vAlign w:val="center"/>
          </w:tcPr>
          <w:p w14:paraId="5796E42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03</w:t>
            </w:r>
          </w:p>
        </w:tc>
        <w:tc>
          <w:tcPr>
            <w:tcW w:w="887" w:type="pct"/>
            <w:vAlign w:val="center"/>
            <w:hideMark/>
          </w:tcPr>
          <w:p w14:paraId="52BC8C6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RODOVIÁRIA</w:t>
            </w:r>
          </w:p>
        </w:tc>
        <w:tc>
          <w:tcPr>
            <w:tcW w:w="1152" w:type="pct"/>
            <w:gridSpan w:val="2"/>
            <w:vAlign w:val="center"/>
            <w:hideMark/>
          </w:tcPr>
          <w:p w14:paraId="2663478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PRAÇA VEREADOR ARNALDO MICHELLETTI </w:t>
            </w:r>
          </w:p>
        </w:tc>
        <w:tc>
          <w:tcPr>
            <w:tcW w:w="597" w:type="pct"/>
            <w:gridSpan w:val="3"/>
            <w:noWrap/>
            <w:vAlign w:val="center"/>
          </w:tcPr>
          <w:p w14:paraId="49BACB8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-23,395350</w:t>
            </w:r>
          </w:p>
        </w:tc>
        <w:tc>
          <w:tcPr>
            <w:tcW w:w="523" w:type="pct"/>
            <w:gridSpan w:val="2"/>
            <w:noWrap/>
            <w:vAlign w:val="center"/>
            <w:hideMark/>
          </w:tcPr>
          <w:p w14:paraId="1E1F8FB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-45,889622</w:t>
            </w:r>
          </w:p>
        </w:tc>
        <w:tc>
          <w:tcPr>
            <w:tcW w:w="672" w:type="pct"/>
            <w:gridSpan w:val="2"/>
            <w:noWrap/>
            <w:vAlign w:val="center"/>
            <w:hideMark/>
          </w:tcPr>
          <w:p w14:paraId="3BD9B28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29A3BF37" w14:textId="77777777" w:rsidR="00385824" w:rsidRPr="003F6325" w:rsidRDefault="00385824" w:rsidP="00566E3B">
            <w:pPr>
              <w:rPr>
                <w:rFonts w:asciiTheme="minorHAnsi" w:hAnsiTheme="minorHAnsi" w:cstheme="minorHAnsi"/>
                <w:b/>
                <w:color w:val="000000"/>
                <w:sz w:val="14"/>
                <w:szCs w:val="14"/>
              </w:rPr>
            </w:pPr>
            <w:r w:rsidRPr="003F6325">
              <w:rPr>
                <w:rFonts w:asciiTheme="minorHAnsi" w:hAnsiTheme="minorHAnsi" w:cstheme="minorHAnsi"/>
                <w:b/>
                <w:color w:val="000000"/>
                <w:sz w:val="14"/>
                <w:szCs w:val="14"/>
              </w:rPr>
              <w:t>Link de Acesso / VPN (Bridge)</w:t>
            </w:r>
            <w:r w:rsidRPr="003F6325">
              <w:rPr>
                <w:rFonts w:asciiTheme="minorHAnsi" w:hAnsiTheme="minorHAnsi" w:cstheme="minorHAnsi"/>
                <w:b/>
                <w:color w:val="000000"/>
                <w:sz w:val="14"/>
                <w:szCs w:val="14"/>
              </w:rPr>
              <w:br/>
              <w:t>WI-FI PÚBLICO </w:t>
            </w:r>
          </w:p>
        </w:tc>
      </w:tr>
      <w:tr w:rsidR="00385824" w:rsidRPr="003F6325" w14:paraId="03600F48" w14:textId="77777777" w:rsidTr="00566E3B">
        <w:trPr>
          <w:trHeight w:val="588"/>
        </w:trPr>
        <w:tc>
          <w:tcPr>
            <w:tcW w:w="275" w:type="pct"/>
            <w:noWrap/>
            <w:vAlign w:val="center"/>
          </w:tcPr>
          <w:p w14:paraId="251C524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04</w:t>
            </w:r>
          </w:p>
        </w:tc>
        <w:tc>
          <w:tcPr>
            <w:tcW w:w="887" w:type="pct"/>
            <w:vAlign w:val="center"/>
            <w:hideMark/>
          </w:tcPr>
          <w:p w14:paraId="4A8D4BA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TOCA DO LEITÃO</w:t>
            </w:r>
          </w:p>
        </w:tc>
        <w:tc>
          <w:tcPr>
            <w:tcW w:w="1152" w:type="pct"/>
            <w:gridSpan w:val="2"/>
            <w:vAlign w:val="center"/>
            <w:hideMark/>
          </w:tcPr>
          <w:p w14:paraId="299D1C8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PAULO MODESTO, S/N, JARDIM SANTA BRANCA</w:t>
            </w:r>
          </w:p>
        </w:tc>
        <w:tc>
          <w:tcPr>
            <w:tcW w:w="597" w:type="pct"/>
            <w:gridSpan w:val="3"/>
            <w:noWrap/>
            <w:vAlign w:val="center"/>
            <w:hideMark/>
          </w:tcPr>
          <w:p w14:paraId="0B5CBB2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-23,377941</w:t>
            </w:r>
          </w:p>
        </w:tc>
        <w:tc>
          <w:tcPr>
            <w:tcW w:w="523" w:type="pct"/>
            <w:gridSpan w:val="2"/>
            <w:noWrap/>
            <w:vAlign w:val="center"/>
            <w:hideMark/>
          </w:tcPr>
          <w:p w14:paraId="7F851CB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-45,854253</w:t>
            </w:r>
          </w:p>
        </w:tc>
        <w:tc>
          <w:tcPr>
            <w:tcW w:w="672" w:type="pct"/>
            <w:gridSpan w:val="2"/>
            <w:noWrap/>
            <w:vAlign w:val="center"/>
            <w:hideMark/>
          </w:tcPr>
          <w:p w14:paraId="30AB65E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3A705B0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r w:rsidRPr="003F6325">
              <w:rPr>
                <w:rFonts w:asciiTheme="minorHAnsi" w:hAnsiTheme="minorHAnsi" w:cstheme="minorHAnsi"/>
                <w:color w:val="000000"/>
                <w:sz w:val="14"/>
                <w:szCs w:val="14"/>
              </w:rPr>
              <w:br/>
            </w:r>
          </w:p>
        </w:tc>
      </w:tr>
      <w:tr w:rsidR="00385824" w:rsidRPr="003F6325" w14:paraId="35FF83D1" w14:textId="77777777" w:rsidTr="00566E3B">
        <w:trPr>
          <w:trHeight w:val="588"/>
        </w:trPr>
        <w:tc>
          <w:tcPr>
            <w:tcW w:w="275" w:type="pct"/>
            <w:noWrap/>
            <w:vAlign w:val="center"/>
          </w:tcPr>
          <w:p w14:paraId="1736EF7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05</w:t>
            </w:r>
          </w:p>
        </w:tc>
        <w:tc>
          <w:tcPr>
            <w:tcW w:w="887" w:type="pct"/>
            <w:vAlign w:val="center"/>
            <w:hideMark/>
          </w:tcPr>
          <w:p w14:paraId="318C4A9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SAIDA PARA TOCA DO LEITÃO - CÂMERA</w:t>
            </w:r>
          </w:p>
        </w:tc>
        <w:tc>
          <w:tcPr>
            <w:tcW w:w="1152" w:type="pct"/>
            <w:gridSpan w:val="2"/>
            <w:vAlign w:val="center"/>
            <w:hideMark/>
          </w:tcPr>
          <w:p w14:paraId="6E1677D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AVENIDA SANTA LUZIA, N. 535, JD PRADO</w:t>
            </w:r>
          </w:p>
        </w:tc>
        <w:tc>
          <w:tcPr>
            <w:tcW w:w="597" w:type="pct"/>
            <w:gridSpan w:val="3"/>
            <w:noWrap/>
            <w:vAlign w:val="center"/>
            <w:hideMark/>
          </w:tcPr>
          <w:p w14:paraId="6EFF7B84"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-23,400536</w:t>
            </w:r>
          </w:p>
        </w:tc>
        <w:tc>
          <w:tcPr>
            <w:tcW w:w="523" w:type="pct"/>
            <w:gridSpan w:val="2"/>
            <w:noWrap/>
            <w:vAlign w:val="center"/>
            <w:hideMark/>
          </w:tcPr>
          <w:p w14:paraId="5A327B0D"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-45,879036</w:t>
            </w:r>
          </w:p>
        </w:tc>
        <w:tc>
          <w:tcPr>
            <w:tcW w:w="672" w:type="pct"/>
            <w:gridSpan w:val="2"/>
            <w:noWrap/>
            <w:vAlign w:val="center"/>
            <w:hideMark/>
          </w:tcPr>
          <w:p w14:paraId="5DA7848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7E950576"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3FD8AEF7" w14:textId="77777777" w:rsidTr="00566E3B">
        <w:trPr>
          <w:trHeight w:val="588"/>
        </w:trPr>
        <w:tc>
          <w:tcPr>
            <w:tcW w:w="275" w:type="pct"/>
            <w:noWrap/>
            <w:vAlign w:val="center"/>
          </w:tcPr>
          <w:p w14:paraId="2670BDD2"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06</w:t>
            </w:r>
          </w:p>
        </w:tc>
        <w:tc>
          <w:tcPr>
            <w:tcW w:w="887" w:type="pct"/>
            <w:vAlign w:val="center"/>
            <w:hideMark/>
          </w:tcPr>
          <w:p w14:paraId="4E2EF369"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SAIDA SALESOPÓLIS - CÂMERA</w:t>
            </w:r>
          </w:p>
        </w:tc>
        <w:tc>
          <w:tcPr>
            <w:tcW w:w="1152" w:type="pct"/>
            <w:gridSpan w:val="2"/>
            <w:vAlign w:val="center"/>
            <w:hideMark/>
          </w:tcPr>
          <w:p w14:paraId="7A3CDFFA"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AV BENEDITO EUGENIO F DE OLIVEIRA</w:t>
            </w:r>
          </w:p>
        </w:tc>
        <w:tc>
          <w:tcPr>
            <w:tcW w:w="597" w:type="pct"/>
            <w:gridSpan w:val="3"/>
            <w:noWrap/>
            <w:vAlign w:val="center"/>
            <w:hideMark/>
          </w:tcPr>
          <w:p w14:paraId="0C697C0D"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-23,412173</w:t>
            </w:r>
          </w:p>
        </w:tc>
        <w:tc>
          <w:tcPr>
            <w:tcW w:w="523" w:type="pct"/>
            <w:gridSpan w:val="2"/>
            <w:noWrap/>
            <w:vAlign w:val="center"/>
            <w:hideMark/>
          </w:tcPr>
          <w:p w14:paraId="45C8A682"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-45,883086</w:t>
            </w:r>
          </w:p>
        </w:tc>
        <w:tc>
          <w:tcPr>
            <w:tcW w:w="672" w:type="pct"/>
            <w:gridSpan w:val="2"/>
            <w:noWrap/>
            <w:vAlign w:val="center"/>
            <w:hideMark/>
          </w:tcPr>
          <w:p w14:paraId="3DA8B46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0C1C96FA"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2D1260B" w14:textId="77777777" w:rsidTr="00566E3B">
        <w:trPr>
          <w:trHeight w:val="588"/>
        </w:trPr>
        <w:tc>
          <w:tcPr>
            <w:tcW w:w="275" w:type="pct"/>
            <w:noWrap/>
            <w:vAlign w:val="center"/>
          </w:tcPr>
          <w:p w14:paraId="76BD11C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07</w:t>
            </w:r>
          </w:p>
        </w:tc>
        <w:tc>
          <w:tcPr>
            <w:tcW w:w="887" w:type="pct"/>
            <w:vAlign w:val="center"/>
            <w:hideMark/>
          </w:tcPr>
          <w:p w14:paraId="4E5F9CD0"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SAIDA NILO MAXIMO (PONTE METÁLICA) - CÃMERA</w:t>
            </w:r>
          </w:p>
        </w:tc>
        <w:tc>
          <w:tcPr>
            <w:tcW w:w="1152" w:type="pct"/>
            <w:gridSpan w:val="2"/>
            <w:vAlign w:val="center"/>
            <w:hideMark/>
          </w:tcPr>
          <w:p w14:paraId="450FC74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SP 077 – RODOVIA NILO MAXIMO N.400, JD MARIA CAROLINA</w:t>
            </w:r>
          </w:p>
        </w:tc>
        <w:tc>
          <w:tcPr>
            <w:tcW w:w="597" w:type="pct"/>
            <w:gridSpan w:val="3"/>
            <w:noWrap/>
            <w:vAlign w:val="center"/>
            <w:hideMark/>
          </w:tcPr>
          <w:p w14:paraId="095CE855"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-23,366832</w:t>
            </w:r>
          </w:p>
        </w:tc>
        <w:tc>
          <w:tcPr>
            <w:tcW w:w="523" w:type="pct"/>
            <w:gridSpan w:val="2"/>
            <w:noWrap/>
            <w:vAlign w:val="center"/>
            <w:hideMark/>
          </w:tcPr>
          <w:p w14:paraId="4C49A9D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-45,900145</w:t>
            </w:r>
          </w:p>
        </w:tc>
        <w:tc>
          <w:tcPr>
            <w:tcW w:w="672" w:type="pct"/>
            <w:gridSpan w:val="2"/>
            <w:noWrap/>
            <w:vAlign w:val="center"/>
            <w:hideMark/>
          </w:tcPr>
          <w:p w14:paraId="4104A5D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6A5A3C8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 </w:t>
            </w:r>
          </w:p>
        </w:tc>
      </w:tr>
      <w:tr w:rsidR="00385824" w:rsidRPr="003F6325" w14:paraId="74A96A06" w14:textId="77777777" w:rsidTr="00566E3B">
        <w:trPr>
          <w:trHeight w:val="588"/>
        </w:trPr>
        <w:tc>
          <w:tcPr>
            <w:tcW w:w="275" w:type="pct"/>
            <w:noWrap/>
            <w:vAlign w:val="center"/>
          </w:tcPr>
          <w:p w14:paraId="4CAD386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08</w:t>
            </w:r>
          </w:p>
        </w:tc>
        <w:tc>
          <w:tcPr>
            <w:tcW w:w="887" w:type="pct"/>
            <w:vAlign w:val="center"/>
            <w:hideMark/>
          </w:tcPr>
          <w:p w14:paraId="2C59C167"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SAIDA GUARAREMA - PONTO 1 - CÂMERA</w:t>
            </w:r>
          </w:p>
        </w:tc>
        <w:tc>
          <w:tcPr>
            <w:tcW w:w="1152" w:type="pct"/>
            <w:gridSpan w:val="2"/>
            <w:vAlign w:val="center"/>
            <w:hideMark/>
          </w:tcPr>
          <w:p w14:paraId="0A5D5B2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ROD. MARIA T COUTO DE OLIVEIRA</w:t>
            </w:r>
          </w:p>
        </w:tc>
        <w:tc>
          <w:tcPr>
            <w:tcW w:w="597" w:type="pct"/>
            <w:gridSpan w:val="3"/>
            <w:noWrap/>
            <w:vAlign w:val="center"/>
            <w:hideMark/>
          </w:tcPr>
          <w:p w14:paraId="3A7F56C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-23,395401</w:t>
            </w:r>
          </w:p>
        </w:tc>
        <w:tc>
          <w:tcPr>
            <w:tcW w:w="523" w:type="pct"/>
            <w:gridSpan w:val="2"/>
            <w:noWrap/>
            <w:vAlign w:val="center"/>
            <w:hideMark/>
          </w:tcPr>
          <w:p w14:paraId="423158E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-45,89063</w:t>
            </w:r>
          </w:p>
        </w:tc>
        <w:tc>
          <w:tcPr>
            <w:tcW w:w="672" w:type="pct"/>
            <w:gridSpan w:val="2"/>
            <w:noWrap/>
            <w:vAlign w:val="center"/>
            <w:hideMark/>
          </w:tcPr>
          <w:p w14:paraId="7A2B6CE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6EFCD5F7"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0A55E11" w14:textId="77777777" w:rsidTr="00566E3B">
        <w:trPr>
          <w:trHeight w:val="588"/>
        </w:trPr>
        <w:tc>
          <w:tcPr>
            <w:tcW w:w="275" w:type="pct"/>
            <w:noWrap/>
            <w:vAlign w:val="center"/>
          </w:tcPr>
          <w:p w14:paraId="22556DC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09</w:t>
            </w:r>
          </w:p>
        </w:tc>
        <w:tc>
          <w:tcPr>
            <w:tcW w:w="887" w:type="pct"/>
            <w:vAlign w:val="center"/>
            <w:hideMark/>
          </w:tcPr>
          <w:p w14:paraId="42614009"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SAIDA GUARAREMA - PONTO 2 - CÂMERA</w:t>
            </w:r>
            <w:r w:rsidRPr="003F6325">
              <w:rPr>
                <w:rFonts w:asciiTheme="minorHAnsi" w:hAnsiTheme="minorHAnsi" w:cstheme="minorHAnsi"/>
                <w:color w:val="000000"/>
                <w:sz w:val="14"/>
                <w:szCs w:val="14"/>
              </w:rPr>
              <w:br/>
            </w:r>
          </w:p>
        </w:tc>
        <w:tc>
          <w:tcPr>
            <w:tcW w:w="1152" w:type="pct"/>
            <w:gridSpan w:val="2"/>
            <w:vAlign w:val="center"/>
            <w:hideMark/>
          </w:tcPr>
          <w:p w14:paraId="27E283D2"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ROD. MARIA T COUTO DE OLIVEIRA</w:t>
            </w:r>
          </w:p>
        </w:tc>
        <w:tc>
          <w:tcPr>
            <w:tcW w:w="597" w:type="pct"/>
            <w:gridSpan w:val="3"/>
            <w:noWrap/>
            <w:vAlign w:val="center"/>
            <w:hideMark/>
          </w:tcPr>
          <w:p w14:paraId="37E7CE01"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-23,395054</w:t>
            </w:r>
          </w:p>
        </w:tc>
        <w:tc>
          <w:tcPr>
            <w:tcW w:w="523" w:type="pct"/>
            <w:gridSpan w:val="2"/>
            <w:noWrap/>
            <w:vAlign w:val="center"/>
            <w:hideMark/>
          </w:tcPr>
          <w:p w14:paraId="52D6D77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-45,890985</w:t>
            </w:r>
          </w:p>
        </w:tc>
        <w:tc>
          <w:tcPr>
            <w:tcW w:w="672" w:type="pct"/>
            <w:gridSpan w:val="2"/>
            <w:noWrap/>
            <w:vAlign w:val="center"/>
            <w:hideMark/>
          </w:tcPr>
          <w:p w14:paraId="1715385E"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242027D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1BA7DF51" w14:textId="77777777" w:rsidTr="00566E3B">
        <w:trPr>
          <w:trHeight w:val="588"/>
        </w:trPr>
        <w:tc>
          <w:tcPr>
            <w:tcW w:w="275" w:type="pct"/>
            <w:noWrap/>
            <w:vAlign w:val="center"/>
          </w:tcPr>
          <w:p w14:paraId="6316686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10</w:t>
            </w:r>
          </w:p>
        </w:tc>
        <w:tc>
          <w:tcPr>
            <w:tcW w:w="887" w:type="pct"/>
            <w:vAlign w:val="center"/>
          </w:tcPr>
          <w:p w14:paraId="6DB0E48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AJUDANTE BRAGA – WI-FI PÚBLICO</w:t>
            </w:r>
          </w:p>
        </w:tc>
        <w:tc>
          <w:tcPr>
            <w:tcW w:w="1152" w:type="pct"/>
            <w:gridSpan w:val="2"/>
            <w:vAlign w:val="center"/>
            <w:hideMark/>
          </w:tcPr>
          <w:p w14:paraId="363D016A"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AJUDANTE BRAGA - CENTRO</w:t>
            </w:r>
          </w:p>
        </w:tc>
        <w:tc>
          <w:tcPr>
            <w:tcW w:w="597" w:type="pct"/>
            <w:gridSpan w:val="3"/>
            <w:noWrap/>
            <w:vAlign w:val="center"/>
            <w:hideMark/>
          </w:tcPr>
          <w:p w14:paraId="5D6C13A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-23,397003</w:t>
            </w:r>
          </w:p>
        </w:tc>
        <w:tc>
          <w:tcPr>
            <w:tcW w:w="523" w:type="pct"/>
            <w:gridSpan w:val="2"/>
            <w:noWrap/>
            <w:vAlign w:val="center"/>
            <w:hideMark/>
          </w:tcPr>
          <w:p w14:paraId="163AC6D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-45,884901</w:t>
            </w:r>
          </w:p>
        </w:tc>
        <w:tc>
          <w:tcPr>
            <w:tcW w:w="672" w:type="pct"/>
            <w:gridSpan w:val="2"/>
            <w:noWrap/>
            <w:vAlign w:val="center"/>
            <w:hideMark/>
          </w:tcPr>
          <w:p w14:paraId="67EAB90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32CA72EE" w14:textId="77777777" w:rsidR="00385824" w:rsidRPr="003F6325" w:rsidRDefault="00385824" w:rsidP="00566E3B">
            <w:pPr>
              <w:rPr>
                <w:rFonts w:asciiTheme="minorHAnsi" w:hAnsiTheme="minorHAnsi" w:cstheme="minorHAnsi"/>
                <w:b/>
                <w:color w:val="000000"/>
                <w:sz w:val="14"/>
                <w:szCs w:val="14"/>
              </w:rPr>
            </w:pPr>
            <w:r w:rsidRPr="003F6325">
              <w:rPr>
                <w:rFonts w:asciiTheme="minorHAnsi" w:hAnsiTheme="minorHAnsi" w:cstheme="minorHAnsi"/>
                <w:b/>
                <w:color w:val="000000"/>
                <w:sz w:val="14"/>
                <w:szCs w:val="14"/>
              </w:rPr>
              <w:t>Link de Acesso / VPN (Bridge)</w:t>
            </w:r>
            <w:r w:rsidRPr="003F6325">
              <w:rPr>
                <w:rFonts w:asciiTheme="minorHAnsi" w:hAnsiTheme="minorHAnsi" w:cstheme="minorHAnsi"/>
                <w:b/>
                <w:color w:val="000000"/>
                <w:sz w:val="14"/>
                <w:szCs w:val="14"/>
              </w:rPr>
              <w:br/>
              <w:t>WI-FI PÚBLICO </w:t>
            </w:r>
          </w:p>
        </w:tc>
      </w:tr>
      <w:tr w:rsidR="00385824" w:rsidRPr="003F6325" w14:paraId="26EA1349" w14:textId="77777777" w:rsidTr="00566E3B">
        <w:trPr>
          <w:trHeight w:val="588"/>
        </w:trPr>
        <w:tc>
          <w:tcPr>
            <w:tcW w:w="275" w:type="pct"/>
            <w:noWrap/>
            <w:vAlign w:val="center"/>
          </w:tcPr>
          <w:p w14:paraId="122EEB8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11</w:t>
            </w:r>
          </w:p>
        </w:tc>
        <w:tc>
          <w:tcPr>
            <w:tcW w:w="887" w:type="pct"/>
            <w:vAlign w:val="center"/>
          </w:tcPr>
          <w:p w14:paraId="2D0DC633"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CEMITÉRIO </w:t>
            </w:r>
          </w:p>
        </w:tc>
        <w:tc>
          <w:tcPr>
            <w:tcW w:w="1152" w:type="pct"/>
            <w:gridSpan w:val="2"/>
            <w:vAlign w:val="center"/>
          </w:tcPr>
          <w:p w14:paraId="0479628E"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AV. SAUDADES, 390</w:t>
            </w:r>
          </w:p>
        </w:tc>
        <w:tc>
          <w:tcPr>
            <w:tcW w:w="597" w:type="pct"/>
            <w:gridSpan w:val="3"/>
            <w:noWrap/>
            <w:vAlign w:val="center"/>
          </w:tcPr>
          <w:p w14:paraId="3FC694C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-23,395927</w:t>
            </w:r>
          </w:p>
        </w:tc>
        <w:tc>
          <w:tcPr>
            <w:tcW w:w="523" w:type="pct"/>
            <w:gridSpan w:val="2"/>
            <w:noWrap/>
            <w:vAlign w:val="center"/>
          </w:tcPr>
          <w:p w14:paraId="4045D90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-45,8801795</w:t>
            </w:r>
          </w:p>
        </w:tc>
        <w:tc>
          <w:tcPr>
            <w:tcW w:w="672" w:type="pct"/>
            <w:gridSpan w:val="2"/>
            <w:noWrap/>
            <w:vAlign w:val="center"/>
          </w:tcPr>
          <w:p w14:paraId="52A2BED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4881641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9942A22" w14:textId="77777777" w:rsidTr="00566E3B">
        <w:trPr>
          <w:trHeight w:val="743"/>
        </w:trPr>
        <w:tc>
          <w:tcPr>
            <w:tcW w:w="275" w:type="pct"/>
            <w:noWrap/>
            <w:vAlign w:val="center"/>
          </w:tcPr>
          <w:p w14:paraId="7CF2A930"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12</w:t>
            </w:r>
          </w:p>
        </w:tc>
        <w:tc>
          <w:tcPr>
            <w:tcW w:w="887" w:type="pct"/>
            <w:vAlign w:val="center"/>
            <w:hideMark/>
          </w:tcPr>
          <w:p w14:paraId="04519632"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MERCADO MUNICIPAL </w:t>
            </w:r>
          </w:p>
        </w:tc>
        <w:tc>
          <w:tcPr>
            <w:tcW w:w="1152" w:type="pct"/>
            <w:gridSpan w:val="2"/>
            <w:vAlign w:val="center"/>
            <w:hideMark/>
          </w:tcPr>
          <w:p w14:paraId="48FBA41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INDEPENDÊNCIA, Nº 447 – CENTRO</w:t>
            </w:r>
          </w:p>
        </w:tc>
        <w:tc>
          <w:tcPr>
            <w:tcW w:w="597" w:type="pct"/>
            <w:gridSpan w:val="3"/>
            <w:noWrap/>
            <w:vAlign w:val="center"/>
            <w:hideMark/>
          </w:tcPr>
          <w:p w14:paraId="78D34C2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-23,397456</w:t>
            </w:r>
          </w:p>
        </w:tc>
        <w:tc>
          <w:tcPr>
            <w:tcW w:w="523" w:type="pct"/>
            <w:gridSpan w:val="2"/>
            <w:noWrap/>
            <w:vAlign w:val="center"/>
            <w:hideMark/>
          </w:tcPr>
          <w:p w14:paraId="5D1DD57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-45,8868563</w:t>
            </w:r>
          </w:p>
        </w:tc>
        <w:tc>
          <w:tcPr>
            <w:tcW w:w="672" w:type="pct"/>
            <w:gridSpan w:val="2"/>
            <w:noWrap/>
            <w:vAlign w:val="center"/>
            <w:hideMark/>
          </w:tcPr>
          <w:p w14:paraId="5C938AA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hideMark/>
          </w:tcPr>
          <w:p w14:paraId="233B00A3"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color w:val="000000"/>
                <w:sz w:val="14"/>
                <w:szCs w:val="14"/>
              </w:rPr>
              <w:t>Link de Acesso / VPN (Bridge)</w:t>
            </w:r>
            <w:r w:rsidRPr="003F6325">
              <w:rPr>
                <w:rFonts w:asciiTheme="minorHAnsi" w:hAnsiTheme="minorHAnsi" w:cstheme="minorHAnsi"/>
                <w:b/>
                <w:color w:val="000000"/>
                <w:sz w:val="14"/>
                <w:szCs w:val="14"/>
              </w:rPr>
              <w:br/>
              <w:t>WI-FI PÚBLICO </w:t>
            </w:r>
          </w:p>
        </w:tc>
      </w:tr>
      <w:tr w:rsidR="00385824" w:rsidRPr="003F6325" w14:paraId="43DC28A8" w14:textId="77777777" w:rsidTr="00566E3B">
        <w:trPr>
          <w:trHeight w:val="588"/>
        </w:trPr>
        <w:tc>
          <w:tcPr>
            <w:tcW w:w="275" w:type="pct"/>
            <w:noWrap/>
            <w:vAlign w:val="center"/>
          </w:tcPr>
          <w:p w14:paraId="342127AE"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13</w:t>
            </w:r>
          </w:p>
        </w:tc>
        <w:tc>
          <w:tcPr>
            <w:tcW w:w="887" w:type="pct"/>
            <w:vAlign w:val="center"/>
          </w:tcPr>
          <w:p w14:paraId="76FC0311"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 CÂMERA</w:t>
            </w:r>
          </w:p>
        </w:tc>
        <w:tc>
          <w:tcPr>
            <w:tcW w:w="1152" w:type="pct"/>
            <w:gridSpan w:val="2"/>
            <w:vAlign w:val="center"/>
          </w:tcPr>
          <w:p w14:paraId="3D0EA09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 CÂMERA</w:t>
            </w:r>
          </w:p>
        </w:tc>
        <w:tc>
          <w:tcPr>
            <w:tcW w:w="597" w:type="pct"/>
            <w:gridSpan w:val="3"/>
            <w:noWrap/>
            <w:vAlign w:val="center"/>
          </w:tcPr>
          <w:p w14:paraId="753436D8"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-23,3995196</w:t>
            </w:r>
          </w:p>
        </w:tc>
        <w:tc>
          <w:tcPr>
            <w:tcW w:w="523" w:type="pct"/>
            <w:gridSpan w:val="2"/>
            <w:noWrap/>
            <w:vAlign w:val="center"/>
          </w:tcPr>
          <w:p w14:paraId="6F28E2D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-45,886737</w:t>
            </w:r>
          </w:p>
        </w:tc>
        <w:tc>
          <w:tcPr>
            <w:tcW w:w="672" w:type="pct"/>
            <w:gridSpan w:val="2"/>
            <w:noWrap/>
            <w:vAlign w:val="center"/>
          </w:tcPr>
          <w:p w14:paraId="0E9270ED"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2302F776"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E9F043E" w14:textId="77777777" w:rsidTr="00566E3B">
        <w:trPr>
          <w:trHeight w:val="588"/>
        </w:trPr>
        <w:tc>
          <w:tcPr>
            <w:tcW w:w="275" w:type="pct"/>
            <w:noWrap/>
            <w:vAlign w:val="center"/>
          </w:tcPr>
          <w:p w14:paraId="7010971C"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14</w:t>
            </w:r>
          </w:p>
        </w:tc>
        <w:tc>
          <w:tcPr>
            <w:tcW w:w="887" w:type="pct"/>
            <w:vAlign w:val="center"/>
          </w:tcPr>
          <w:p w14:paraId="47820475"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 CÂMERA</w:t>
            </w:r>
          </w:p>
        </w:tc>
        <w:tc>
          <w:tcPr>
            <w:tcW w:w="1152" w:type="pct"/>
            <w:gridSpan w:val="2"/>
            <w:vAlign w:val="center"/>
          </w:tcPr>
          <w:p w14:paraId="61F1DCE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 CÂMERA</w:t>
            </w:r>
          </w:p>
        </w:tc>
        <w:tc>
          <w:tcPr>
            <w:tcW w:w="597" w:type="pct"/>
            <w:gridSpan w:val="3"/>
            <w:noWrap/>
            <w:vAlign w:val="center"/>
          </w:tcPr>
          <w:p w14:paraId="16B5B44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-23.399627</w:t>
            </w:r>
          </w:p>
        </w:tc>
        <w:tc>
          <w:tcPr>
            <w:tcW w:w="523" w:type="pct"/>
            <w:gridSpan w:val="2"/>
            <w:noWrap/>
            <w:vAlign w:val="center"/>
          </w:tcPr>
          <w:p w14:paraId="53D1365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-45.887194</w:t>
            </w:r>
          </w:p>
        </w:tc>
        <w:tc>
          <w:tcPr>
            <w:tcW w:w="672" w:type="pct"/>
            <w:gridSpan w:val="2"/>
            <w:noWrap/>
            <w:vAlign w:val="center"/>
          </w:tcPr>
          <w:p w14:paraId="1C1EBD2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624BBD03"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CD81C62" w14:textId="77777777" w:rsidTr="00566E3B">
        <w:trPr>
          <w:trHeight w:val="588"/>
        </w:trPr>
        <w:tc>
          <w:tcPr>
            <w:tcW w:w="275" w:type="pct"/>
            <w:noWrap/>
            <w:vAlign w:val="center"/>
          </w:tcPr>
          <w:p w14:paraId="0572846F"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15</w:t>
            </w:r>
          </w:p>
        </w:tc>
        <w:tc>
          <w:tcPr>
            <w:tcW w:w="887" w:type="pct"/>
            <w:vAlign w:val="center"/>
          </w:tcPr>
          <w:p w14:paraId="154F5BD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PONTO PRAÇA RUI BARBOSA – WI-FI PÚBLICO</w:t>
            </w:r>
          </w:p>
        </w:tc>
        <w:tc>
          <w:tcPr>
            <w:tcW w:w="1152" w:type="pct"/>
            <w:gridSpan w:val="2"/>
            <w:vAlign w:val="center"/>
          </w:tcPr>
          <w:p w14:paraId="2083CFF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PONTO PRAÇA RUI BARBOSA </w:t>
            </w:r>
          </w:p>
        </w:tc>
        <w:tc>
          <w:tcPr>
            <w:tcW w:w="597" w:type="pct"/>
            <w:gridSpan w:val="3"/>
            <w:noWrap/>
            <w:vAlign w:val="center"/>
          </w:tcPr>
          <w:p w14:paraId="7BCE877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-23.399627</w:t>
            </w:r>
          </w:p>
        </w:tc>
        <w:tc>
          <w:tcPr>
            <w:tcW w:w="523" w:type="pct"/>
            <w:gridSpan w:val="2"/>
            <w:noWrap/>
            <w:vAlign w:val="center"/>
          </w:tcPr>
          <w:p w14:paraId="3D305579"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-45.887194</w:t>
            </w:r>
          </w:p>
        </w:tc>
        <w:tc>
          <w:tcPr>
            <w:tcW w:w="672" w:type="pct"/>
            <w:gridSpan w:val="2"/>
            <w:noWrap/>
            <w:vAlign w:val="center"/>
          </w:tcPr>
          <w:p w14:paraId="024BCA1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3093B01D" w14:textId="77777777" w:rsidR="00385824" w:rsidRPr="003F6325" w:rsidRDefault="00385824" w:rsidP="00566E3B">
            <w:pPr>
              <w:rPr>
                <w:rFonts w:asciiTheme="minorHAnsi" w:hAnsiTheme="minorHAnsi" w:cstheme="minorHAnsi"/>
                <w:b/>
                <w:color w:val="000000"/>
                <w:sz w:val="14"/>
                <w:szCs w:val="14"/>
              </w:rPr>
            </w:pPr>
            <w:r w:rsidRPr="003F6325">
              <w:rPr>
                <w:rFonts w:asciiTheme="minorHAnsi" w:hAnsiTheme="minorHAnsi" w:cstheme="minorHAnsi"/>
                <w:b/>
                <w:color w:val="000000"/>
                <w:sz w:val="14"/>
                <w:szCs w:val="14"/>
              </w:rPr>
              <w:t>Link de Acesso / VPN (Bridge)</w:t>
            </w:r>
            <w:r w:rsidRPr="003F6325">
              <w:rPr>
                <w:rFonts w:asciiTheme="minorHAnsi" w:hAnsiTheme="minorHAnsi" w:cstheme="minorHAnsi"/>
                <w:b/>
                <w:color w:val="000000"/>
                <w:sz w:val="14"/>
                <w:szCs w:val="14"/>
              </w:rPr>
              <w:br/>
              <w:t>WI-FI PÚBLICO </w:t>
            </w:r>
          </w:p>
        </w:tc>
      </w:tr>
      <w:tr w:rsidR="00385824" w:rsidRPr="003F6325" w14:paraId="791DF25D" w14:textId="77777777" w:rsidTr="00566E3B">
        <w:trPr>
          <w:trHeight w:val="588"/>
        </w:trPr>
        <w:tc>
          <w:tcPr>
            <w:tcW w:w="275" w:type="pct"/>
            <w:noWrap/>
            <w:vAlign w:val="center"/>
          </w:tcPr>
          <w:p w14:paraId="79C5AFE5"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16</w:t>
            </w:r>
          </w:p>
        </w:tc>
        <w:tc>
          <w:tcPr>
            <w:tcW w:w="887" w:type="pct"/>
            <w:vAlign w:val="center"/>
          </w:tcPr>
          <w:p w14:paraId="2FF9CB4B"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CANTEIRO DE OBRAS</w:t>
            </w:r>
          </w:p>
        </w:tc>
        <w:tc>
          <w:tcPr>
            <w:tcW w:w="1152" w:type="pct"/>
            <w:gridSpan w:val="2"/>
            <w:vAlign w:val="center"/>
          </w:tcPr>
          <w:p w14:paraId="1CF8D3B1"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ESTRADA MARIA GRACIANA, S/N – POLO INDUSTRIAL</w:t>
            </w:r>
          </w:p>
        </w:tc>
        <w:tc>
          <w:tcPr>
            <w:tcW w:w="597" w:type="pct"/>
            <w:gridSpan w:val="3"/>
            <w:noWrap/>
            <w:vAlign w:val="center"/>
          </w:tcPr>
          <w:p w14:paraId="10DDDFCE"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-23.400781</w:t>
            </w:r>
          </w:p>
        </w:tc>
        <w:tc>
          <w:tcPr>
            <w:tcW w:w="523" w:type="pct"/>
            <w:gridSpan w:val="2"/>
            <w:noWrap/>
            <w:vAlign w:val="center"/>
          </w:tcPr>
          <w:p w14:paraId="2ADFA5A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-45.861442</w:t>
            </w:r>
          </w:p>
        </w:tc>
        <w:tc>
          <w:tcPr>
            <w:tcW w:w="672" w:type="pct"/>
            <w:gridSpan w:val="2"/>
            <w:noWrap/>
            <w:vAlign w:val="center"/>
          </w:tcPr>
          <w:p w14:paraId="60E2938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6F4304D9"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281010F3" w14:textId="77777777" w:rsidTr="00566E3B">
        <w:trPr>
          <w:trHeight w:val="588"/>
        </w:trPr>
        <w:tc>
          <w:tcPr>
            <w:tcW w:w="275" w:type="pct"/>
            <w:noWrap/>
            <w:vAlign w:val="center"/>
          </w:tcPr>
          <w:p w14:paraId="0CE7CB9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17</w:t>
            </w:r>
          </w:p>
        </w:tc>
        <w:tc>
          <w:tcPr>
            <w:tcW w:w="887" w:type="pct"/>
            <w:vAlign w:val="center"/>
          </w:tcPr>
          <w:p w14:paraId="337AA97D"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FISCALIZAÇÃO DE TRÂNSITO</w:t>
            </w:r>
          </w:p>
        </w:tc>
        <w:tc>
          <w:tcPr>
            <w:tcW w:w="1152" w:type="pct"/>
            <w:gridSpan w:val="2"/>
            <w:vAlign w:val="center"/>
          </w:tcPr>
          <w:p w14:paraId="03C4F263"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RUI BARBOSA,66 - CENTRO</w:t>
            </w:r>
          </w:p>
        </w:tc>
        <w:tc>
          <w:tcPr>
            <w:tcW w:w="597" w:type="pct"/>
            <w:gridSpan w:val="3"/>
            <w:noWrap/>
            <w:vAlign w:val="center"/>
          </w:tcPr>
          <w:p w14:paraId="3593688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-23.3985921 </w:t>
            </w:r>
          </w:p>
        </w:tc>
        <w:tc>
          <w:tcPr>
            <w:tcW w:w="523" w:type="pct"/>
            <w:gridSpan w:val="2"/>
            <w:noWrap/>
            <w:vAlign w:val="center"/>
          </w:tcPr>
          <w:p w14:paraId="731CDA9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-45.8870441</w:t>
            </w:r>
          </w:p>
        </w:tc>
        <w:tc>
          <w:tcPr>
            <w:tcW w:w="672" w:type="pct"/>
            <w:gridSpan w:val="2"/>
            <w:noWrap/>
            <w:vAlign w:val="center"/>
          </w:tcPr>
          <w:p w14:paraId="34FB3990"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24DC0748"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560285DD" w14:textId="77777777" w:rsidTr="00566E3B">
        <w:trPr>
          <w:trHeight w:val="588"/>
        </w:trPr>
        <w:tc>
          <w:tcPr>
            <w:tcW w:w="275" w:type="pct"/>
            <w:noWrap/>
            <w:vAlign w:val="center"/>
          </w:tcPr>
          <w:p w14:paraId="0B67122C"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18</w:t>
            </w:r>
          </w:p>
        </w:tc>
        <w:tc>
          <w:tcPr>
            <w:tcW w:w="887" w:type="pct"/>
            <w:vAlign w:val="center"/>
          </w:tcPr>
          <w:p w14:paraId="0C30D7F0"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CONTAINER PET</w:t>
            </w:r>
          </w:p>
        </w:tc>
        <w:tc>
          <w:tcPr>
            <w:tcW w:w="1152" w:type="pct"/>
            <w:gridSpan w:val="2"/>
            <w:vAlign w:val="center"/>
          </w:tcPr>
          <w:p w14:paraId="48D8BD45"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RUA KALIL ANTONIO SIMÃO, Nº 75 - JARDIM PRADO </w:t>
            </w:r>
          </w:p>
        </w:tc>
        <w:tc>
          <w:tcPr>
            <w:tcW w:w="597" w:type="pct"/>
            <w:gridSpan w:val="3"/>
            <w:noWrap/>
            <w:vAlign w:val="center"/>
          </w:tcPr>
          <w:p w14:paraId="3DE1EAEA"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-23,3982521</w:t>
            </w:r>
          </w:p>
        </w:tc>
        <w:tc>
          <w:tcPr>
            <w:tcW w:w="523" w:type="pct"/>
            <w:gridSpan w:val="2"/>
            <w:noWrap/>
            <w:vAlign w:val="center"/>
          </w:tcPr>
          <w:p w14:paraId="1EFDED9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-45,8809454</w:t>
            </w:r>
          </w:p>
        </w:tc>
        <w:tc>
          <w:tcPr>
            <w:tcW w:w="672" w:type="pct"/>
            <w:gridSpan w:val="2"/>
            <w:noWrap/>
            <w:vAlign w:val="center"/>
          </w:tcPr>
          <w:p w14:paraId="0E90D13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64B6DB28" w14:textId="77777777" w:rsidR="00385824" w:rsidRPr="003F6325" w:rsidRDefault="00385824" w:rsidP="00566E3B">
            <w:pPr>
              <w:spacing w:before="240"/>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70DC32F6" w14:textId="77777777" w:rsidTr="00566E3B">
        <w:trPr>
          <w:trHeight w:val="588"/>
        </w:trPr>
        <w:tc>
          <w:tcPr>
            <w:tcW w:w="5000" w:type="pct"/>
            <w:gridSpan w:val="12"/>
            <w:noWrap/>
            <w:vAlign w:val="center"/>
          </w:tcPr>
          <w:p w14:paraId="39D6648C"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lastRenderedPageBreak/>
              <w:t>ASSESSORIA DE ESPORTE E LAZER</w:t>
            </w:r>
          </w:p>
        </w:tc>
      </w:tr>
      <w:tr w:rsidR="00385824" w:rsidRPr="003F6325" w14:paraId="02DE1F76" w14:textId="77777777" w:rsidTr="00566E3B">
        <w:trPr>
          <w:trHeight w:val="588"/>
        </w:trPr>
        <w:tc>
          <w:tcPr>
            <w:tcW w:w="275" w:type="pct"/>
            <w:noWrap/>
            <w:vAlign w:val="center"/>
          </w:tcPr>
          <w:p w14:paraId="4A9BFAFB"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tcPr>
          <w:p w14:paraId="5CF85383"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ANFITEATRO MUNICIPAL DE SANTA BRANCA</w:t>
            </w:r>
          </w:p>
        </w:tc>
        <w:tc>
          <w:tcPr>
            <w:tcW w:w="1152" w:type="pct"/>
            <w:gridSpan w:val="2"/>
            <w:vAlign w:val="center"/>
          </w:tcPr>
          <w:p w14:paraId="3DA8AABF"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KALIL ANTÔNIO SIMÃO, S/N - JARDIM PRADO (EM FRENTE AO CONTAINER PET)</w:t>
            </w:r>
          </w:p>
        </w:tc>
        <w:tc>
          <w:tcPr>
            <w:tcW w:w="597" w:type="pct"/>
            <w:gridSpan w:val="3"/>
            <w:noWrap/>
            <w:vAlign w:val="center"/>
          </w:tcPr>
          <w:p w14:paraId="0AAB3948"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-23,3985387</w:t>
            </w:r>
          </w:p>
        </w:tc>
        <w:tc>
          <w:tcPr>
            <w:tcW w:w="523" w:type="pct"/>
            <w:gridSpan w:val="2"/>
            <w:noWrap/>
            <w:vAlign w:val="center"/>
          </w:tcPr>
          <w:p w14:paraId="65C1351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-45,8805763</w:t>
            </w:r>
          </w:p>
        </w:tc>
        <w:tc>
          <w:tcPr>
            <w:tcW w:w="672" w:type="pct"/>
            <w:gridSpan w:val="2"/>
            <w:noWrap/>
            <w:vAlign w:val="center"/>
          </w:tcPr>
          <w:p w14:paraId="401F1E4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tcPr>
          <w:p w14:paraId="04D88E77"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03D50284" w14:textId="77777777" w:rsidTr="00566E3B">
        <w:trPr>
          <w:trHeight w:val="588"/>
        </w:trPr>
        <w:tc>
          <w:tcPr>
            <w:tcW w:w="275" w:type="pct"/>
            <w:noWrap/>
            <w:vAlign w:val="center"/>
          </w:tcPr>
          <w:p w14:paraId="1E69962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887" w:type="pct"/>
            <w:vAlign w:val="center"/>
            <w:hideMark/>
          </w:tcPr>
          <w:p w14:paraId="53B16CE5"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DIRETORIA DE ESPORTES</w:t>
            </w:r>
          </w:p>
        </w:tc>
        <w:tc>
          <w:tcPr>
            <w:tcW w:w="1152" w:type="pct"/>
            <w:gridSpan w:val="2"/>
            <w:vAlign w:val="center"/>
            <w:hideMark/>
          </w:tcPr>
          <w:p w14:paraId="58AB762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RUA BRIGADEIRO AGUIAR, CENTRO</w:t>
            </w:r>
          </w:p>
        </w:tc>
        <w:tc>
          <w:tcPr>
            <w:tcW w:w="597" w:type="pct"/>
            <w:gridSpan w:val="3"/>
            <w:noWrap/>
            <w:vAlign w:val="center"/>
            <w:hideMark/>
          </w:tcPr>
          <w:p w14:paraId="44E1157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-23,3978271</w:t>
            </w:r>
          </w:p>
        </w:tc>
        <w:tc>
          <w:tcPr>
            <w:tcW w:w="523" w:type="pct"/>
            <w:gridSpan w:val="2"/>
            <w:noWrap/>
            <w:vAlign w:val="center"/>
            <w:hideMark/>
          </w:tcPr>
          <w:p w14:paraId="0A00E81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-45,885486</w:t>
            </w:r>
          </w:p>
        </w:tc>
        <w:tc>
          <w:tcPr>
            <w:tcW w:w="672" w:type="pct"/>
            <w:gridSpan w:val="2"/>
            <w:noWrap/>
            <w:vAlign w:val="center"/>
          </w:tcPr>
          <w:p w14:paraId="5FD3C7B7"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5AA194C4" w14:textId="77777777" w:rsidR="00385824" w:rsidRPr="003F6325" w:rsidRDefault="00385824" w:rsidP="00566E3B">
            <w:pPr>
              <w:rPr>
                <w:rFonts w:asciiTheme="minorHAnsi" w:hAnsiTheme="minorHAnsi" w:cstheme="minorHAnsi"/>
              </w:rPr>
            </w:pPr>
            <w:r w:rsidRPr="003F6325">
              <w:rPr>
                <w:rFonts w:asciiTheme="minorHAnsi" w:hAnsiTheme="minorHAnsi" w:cstheme="minorHAnsi"/>
                <w:color w:val="000000"/>
                <w:sz w:val="14"/>
                <w:szCs w:val="14"/>
              </w:rPr>
              <w:t>Link de Acesso / VPN (Bridge)</w:t>
            </w:r>
          </w:p>
        </w:tc>
      </w:tr>
      <w:tr w:rsidR="00385824" w:rsidRPr="003F6325" w14:paraId="0B298B88" w14:textId="77777777" w:rsidTr="00566E3B">
        <w:trPr>
          <w:trHeight w:val="588"/>
        </w:trPr>
        <w:tc>
          <w:tcPr>
            <w:tcW w:w="5000" w:type="pct"/>
            <w:gridSpan w:val="12"/>
            <w:noWrap/>
            <w:vAlign w:val="center"/>
          </w:tcPr>
          <w:p w14:paraId="1DCE373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b/>
                <w:sz w:val="28"/>
                <w:szCs w:val="28"/>
              </w:rPr>
              <w:t>ASSESSORIA DE CULTURA</w:t>
            </w:r>
          </w:p>
        </w:tc>
      </w:tr>
      <w:tr w:rsidR="00385824" w:rsidRPr="003F6325" w14:paraId="52A350B0" w14:textId="77777777" w:rsidTr="00566E3B">
        <w:trPr>
          <w:trHeight w:val="588"/>
        </w:trPr>
        <w:tc>
          <w:tcPr>
            <w:tcW w:w="275" w:type="pct"/>
            <w:noWrap/>
            <w:vAlign w:val="center"/>
          </w:tcPr>
          <w:p w14:paraId="53DAA39E"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887" w:type="pct"/>
            <w:vAlign w:val="center"/>
            <w:hideMark/>
          </w:tcPr>
          <w:p w14:paraId="05C3BB9E"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CASA DE CULTURA E TURISMO </w:t>
            </w:r>
          </w:p>
        </w:tc>
        <w:tc>
          <w:tcPr>
            <w:tcW w:w="1152" w:type="pct"/>
            <w:gridSpan w:val="2"/>
            <w:vAlign w:val="center"/>
            <w:hideMark/>
          </w:tcPr>
          <w:p w14:paraId="4101605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AJUDANTE BRAGA, 81 - CENTRO</w:t>
            </w:r>
          </w:p>
        </w:tc>
        <w:tc>
          <w:tcPr>
            <w:tcW w:w="597" w:type="pct"/>
            <w:gridSpan w:val="3"/>
            <w:noWrap/>
            <w:vAlign w:val="center"/>
            <w:hideMark/>
          </w:tcPr>
          <w:p w14:paraId="6CDA7998"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-23,3972741</w:t>
            </w:r>
          </w:p>
        </w:tc>
        <w:tc>
          <w:tcPr>
            <w:tcW w:w="523" w:type="pct"/>
            <w:gridSpan w:val="2"/>
            <w:noWrap/>
            <w:vAlign w:val="center"/>
            <w:hideMark/>
          </w:tcPr>
          <w:p w14:paraId="1477A3B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-45,8840545</w:t>
            </w:r>
          </w:p>
        </w:tc>
        <w:tc>
          <w:tcPr>
            <w:tcW w:w="672" w:type="pct"/>
            <w:gridSpan w:val="2"/>
            <w:noWrap/>
            <w:vAlign w:val="center"/>
          </w:tcPr>
          <w:p w14:paraId="4CCFB7A9"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noWrap/>
            <w:vAlign w:val="center"/>
            <w:hideMark/>
          </w:tcPr>
          <w:p w14:paraId="57C5999F"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6ECB4D3B" w14:textId="77777777" w:rsidTr="00566E3B">
        <w:trPr>
          <w:trHeight w:val="605"/>
        </w:trPr>
        <w:tc>
          <w:tcPr>
            <w:tcW w:w="5000" w:type="pct"/>
            <w:gridSpan w:val="12"/>
            <w:noWrap/>
            <w:vAlign w:val="center"/>
          </w:tcPr>
          <w:p w14:paraId="5E5B474D" w14:textId="77777777" w:rsidR="00385824" w:rsidRPr="003F6325" w:rsidRDefault="00385824" w:rsidP="00566E3B">
            <w:pPr>
              <w:rPr>
                <w:rFonts w:asciiTheme="minorHAnsi" w:hAnsiTheme="minorHAnsi" w:cstheme="minorHAnsi"/>
                <w:b/>
                <w:color w:val="000000"/>
                <w:sz w:val="14"/>
                <w:szCs w:val="14"/>
              </w:rPr>
            </w:pPr>
            <w:r w:rsidRPr="003F6325">
              <w:rPr>
                <w:rFonts w:asciiTheme="minorHAnsi" w:hAnsiTheme="minorHAnsi" w:cstheme="minorHAnsi"/>
                <w:b/>
                <w:sz w:val="28"/>
                <w:szCs w:val="28"/>
              </w:rPr>
              <w:t>ASSESSORIA DE TURISMO DESENVOLVIMENTO ECONÔMICO E AGRICULTURA</w:t>
            </w:r>
          </w:p>
        </w:tc>
      </w:tr>
      <w:tr w:rsidR="00385824" w:rsidRPr="003F6325" w14:paraId="24F72728" w14:textId="77777777" w:rsidTr="00566E3B">
        <w:trPr>
          <w:trHeight w:val="775"/>
        </w:trPr>
        <w:tc>
          <w:tcPr>
            <w:tcW w:w="275" w:type="pct"/>
            <w:noWrap/>
            <w:vAlign w:val="center"/>
          </w:tcPr>
          <w:p w14:paraId="085EBEBB"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920" w:type="pct"/>
            <w:gridSpan w:val="2"/>
            <w:vAlign w:val="center"/>
          </w:tcPr>
          <w:p w14:paraId="35C7CDC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PORTAL TURÍSTICO</w:t>
            </w:r>
          </w:p>
        </w:tc>
        <w:tc>
          <w:tcPr>
            <w:tcW w:w="1119" w:type="pct"/>
            <w:vAlign w:val="center"/>
          </w:tcPr>
          <w:p w14:paraId="4D2ED7F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AV. ROBERTO UGOLINI, 26-64 - CENTRO</w:t>
            </w:r>
          </w:p>
        </w:tc>
        <w:tc>
          <w:tcPr>
            <w:tcW w:w="597" w:type="pct"/>
            <w:gridSpan w:val="3"/>
            <w:vAlign w:val="center"/>
          </w:tcPr>
          <w:p w14:paraId="1920C65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-23,3942953</w:t>
            </w:r>
          </w:p>
        </w:tc>
        <w:tc>
          <w:tcPr>
            <w:tcW w:w="523" w:type="pct"/>
            <w:gridSpan w:val="2"/>
            <w:vAlign w:val="center"/>
          </w:tcPr>
          <w:p w14:paraId="1965279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-45,88978</w:t>
            </w:r>
          </w:p>
        </w:tc>
        <w:tc>
          <w:tcPr>
            <w:tcW w:w="672" w:type="pct"/>
            <w:gridSpan w:val="2"/>
            <w:vAlign w:val="center"/>
          </w:tcPr>
          <w:p w14:paraId="58AC5944"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66E9733F"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Link de Acesso / VPN (Bridge) </w:t>
            </w:r>
          </w:p>
        </w:tc>
      </w:tr>
      <w:tr w:rsidR="00385824" w:rsidRPr="003F6325" w14:paraId="0BD494BC" w14:textId="77777777" w:rsidTr="00566E3B">
        <w:trPr>
          <w:trHeight w:val="775"/>
        </w:trPr>
        <w:tc>
          <w:tcPr>
            <w:tcW w:w="275" w:type="pct"/>
            <w:noWrap/>
            <w:vAlign w:val="center"/>
          </w:tcPr>
          <w:p w14:paraId="38A5F94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02</w:t>
            </w:r>
          </w:p>
        </w:tc>
        <w:tc>
          <w:tcPr>
            <w:tcW w:w="920" w:type="pct"/>
            <w:gridSpan w:val="2"/>
            <w:vAlign w:val="center"/>
          </w:tcPr>
          <w:p w14:paraId="525816A4"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ASSESSORIA DE TURISMO  </w:t>
            </w:r>
          </w:p>
        </w:tc>
        <w:tc>
          <w:tcPr>
            <w:tcW w:w="1119" w:type="pct"/>
            <w:vAlign w:val="center"/>
          </w:tcPr>
          <w:p w14:paraId="18697E3A"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PRAÇA RUI BARBOSA,66 - CENTRO</w:t>
            </w:r>
          </w:p>
        </w:tc>
        <w:tc>
          <w:tcPr>
            <w:tcW w:w="597" w:type="pct"/>
            <w:gridSpan w:val="3"/>
            <w:vAlign w:val="center"/>
          </w:tcPr>
          <w:p w14:paraId="221C3916"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 xml:space="preserve">-23.3985921 </w:t>
            </w:r>
          </w:p>
        </w:tc>
        <w:tc>
          <w:tcPr>
            <w:tcW w:w="523" w:type="pct"/>
            <w:gridSpan w:val="2"/>
            <w:vAlign w:val="center"/>
          </w:tcPr>
          <w:p w14:paraId="2FC6B571"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-45.8870441</w:t>
            </w:r>
          </w:p>
        </w:tc>
        <w:tc>
          <w:tcPr>
            <w:tcW w:w="672" w:type="pct"/>
            <w:gridSpan w:val="2"/>
            <w:vAlign w:val="center"/>
          </w:tcPr>
          <w:p w14:paraId="752B8F95"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233037AC" w14:textId="77777777" w:rsidR="00385824" w:rsidRPr="003F6325" w:rsidRDefault="00385824" w:rsidP="00566E3B">
            <w:pPr>
              <w:spacing w:before="240"/>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r w:rsidR="00385824" w:rsidRPr="003F6325" w14:paraId="302761AA" w14:textId="77777777" w:rsidTr="00566E3B">
        <w:trPr>
          <w:trHeight w:val="613"/>
        </w:trPr>
        <w:tc>
          <w:tcPr>
            <w:tcW w:w="5000" w:type="pct"/>
            <w:gridSpan w:val="12"/>
            <w:noWrap/>
            <w:vAlign w:val="center"/>
          </w:tcPr>
          <w:p w14:paraId="755A9C34" w14:textId="77777777" w:rsidR="00385824" w:rsidRPr="003F6325" w:rsidRDefault="00385824" w:rsidP="00566E3B">
            <w:pPr>
              <w:rPr>
                <w:rFonts w:asciiTheme="minorHAnsi" w:hAnsiTheme="minorHAnsi" w:cstheme="minorHAnsi"/>
                <w:b/>
                <w:sz w:val="28"/>
                <w:szCs w:val="28"/>
              </w:rPr>
            </w:pPr>
            <w:r w:rsidRPr="003F6325">
              <w:rPr>
                <w:rFonts w:asciiTheme="minorHAnsi" w:hAnsiTheme="minorHAnsi" w:cstheme="minorHAnsi"/>
                <w:b/>
                <w:sz w:val="28"/>
                <w:szCs w:val="28"/>
              </w:rPr>
              <w:t>GABINETE</w:t>
            </w:r>
          </w:p>
        </w:tc>
      </w:tr>
      <w:tr w:rsidR="00385824" w:rsidRPr="003F6325" w14:paraId="65F7DD43" w14:textId="77777777" w:rsidTr="00566E3B">
        <w:trPr>
          <w:trHeight w:val="775"/>
        </w:trPr>
        <w:tc>
          <w:tcPr>
            <w:tcW w:w="275" w:type="pct"/>
            <w:noWrap/>
            <w:vAlign w:val="center"/>
          </w:tcPr>
          <w:p w14:paraId="71DA8A73"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01</w:t>
            </w:r>
          </w:p>
        </w:tc>
        <w:tc>
          <w:tcPr>
            <w:tcW w:w="920" w:type="pct"/>
            <w:gridSpan w:val="2"/>
            <w:vAlign w:val="center"/>
          </w:tcPr>
          <w:p w14:paraId="67FE59DB"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CONSELHO TUTELAR</w:t>
            </w:r>
          </w:p>
        </w:tc>
        <w:tc>
          <w:tcPr>
            <w:tcW w:w="1119" w:type="pct"/>
            <w:vAlign w:val="center"/>
          </w:tcPr>
          <w:p w14:paraId="23CA1EF8" w14:textId="77777777" w:rsidR="00385824" w:rsidRPr="003F6325" w:rsidRDefault="00385824" w:rsidP="00566E3B">
            <w:pPr>
              <w:rPr>
                <w:rFonts w:asciiTheme="minorHAnsi" w:hAnsiTheme="minorHAnsi" w:cstheme="minorHAnsi"/>
                <w:color w:val="000000"/>
                <w:sz w:val="14"/>
                <w:szCs w:val="14"/>
              </w:rPr>
            </w:pPr>
            <w:r w:rsidRPr="003F6325">
              <w:rPr>
                <w:rFonts w:asciiTheme="minorHAnsi" w:hAnsiTheme="minorHAnsi" w:cstheme="minorHAnsi"/>
                <w:color w:val="000000"/>
                <w:sz w:val="14"/>
                <w:szCs w:val="14"/>
              </w:rPr>
              <w:t>RUA CORONEL BARROS LEITE, 26 - CENTRO</w:t>
            </w:r>
          </w:p>
        </w:tc>
        <w:tc>
          <w:tcPr>
            <w:tcW w:w="597" w:type="pct"/>
            <w:gridSpan w:val="3"/>
            <w:vAlign w:val="center"/>
          </w:tcPr>
          <w:p w14:paraId="1C12E5F7"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-23,3968861</w:t>
            </w:r>
          </w:p>
        </w:tc>
        <w:tc>
          <w:tcPr>
            <w:tcW w:w="523" w:type="pct"/>
            <w:gridSpan w:val="2"/>
            <w:vAlign w:val="center"/>
          </w:tcPr>
          <w:p w14:paraId="1C0CEE5A" w14:textId="77777777" w:rsidR="00385824" w:rsidRPr="003F6325" w:rsidRDefault="00385824" w:rsidP="00566E3B">
            <w:pPr>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-45,8852</w:t>
            </w:r>
          </w:p>
        </w:tc>
        <w:tc>
          <w:tcPr>
            <w:tcW w:w="672" w:type="pct"/>
            <w:gridSpan w:val="2"/>
            <w:vAlign w:val="center"/>
          </w:tcPr>
          <w:p w14:paraId="3720C052"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500</w:t>
            </w:r>
          </w:p>
        </w:tc>
        <w:tc>
          <w:tcPr>
            <w:tcW w:w="895" w:type="pct"/>
            <w:vAlign w:val="center"/>
          </w:tcPr>
          <w:p w14:paraId="7E7EEA85" w14:textId="77777777" w:rsidR="00385824" w:rsidRPr="003F6325" w:rsidRDefault="00385824" w:rsidP="00566E3B">
            <w:pPr>
              <w:spacing w:before="240"/>
              <w:jc w:val="center"/>
              <w:rPr>
                <w:rFonts w:asciiTheme="minorHAnsi" w:hAnsiTheme="minorHAnsi" w:cstheme="minorHAnsi"/>
                <w:color w:val="000000"/>
                <w:sz w:val="14"/>
                <w:szCs w:val="14"/>
              </w:rPr>
            </w:pPr>
            <w:r w:rsidRPr="003F6325">
              <w:rPr>
                <w:rFonts w:asciiTheme="minorHAnsi" w:hAnsiTheme="minorHAnsi" w:cstheme="minorHAnsi"/>
                <w:color w:val="000000"/>
                <w:sz w:val="14"/>
                <w:szCs w:val="14"/>
              </w:rPr>
              <w:t>Link de Acesso / VPN (Bridge)</w:t>
            </w:r>
          </w:p>
        </w:tc>
      </w:tr>
    </w:tbl>
    <w:p w14:paraId="70F0315F" w14:textId="77777777" w:rsidR="00385824" w:rsidRPr="003F6325" w:rsidRDefault="00385824" w:rsidP="00385824">
      <w:pPr>
        <w:rPr>
          <w:rFonts w:asciiTheme="minorHAnsi" w:hAnsiTheme="minorHAnsi" w:cstheme="minorHAnsi"/>
        </w:rPr>
      </w:pPr>
    </w:p>
    <w:p w14:paraId="49A30824" w14:textId="77777777" w:rsidR="00385824" w:rsidRPr="003F6325" w:rsidRDefault="00385824" w:rsidP="00385824">
      <w:pPr>
        <w:tabs>
          <w:tab w:val="left" w:pos="2211"/>
        </w:tabs>
        <w:ind w:left="-426" w:right="-568"/>
        <w:rPr>
          <w:rFonts w:asciiTheme="minorHAnsi" w:hAnsiTheme="minorHAnsi" w:cstheme="minorHAnsi"/>
        </w:rPr>
      </w:pPr>
    </w:p>
    <w:p w14:paraId="1F4ACFA9" w14:textId="77777777" w:rsidR="00EB7837" w:rsidRPr="003F6325" w:rsidRDefault="00EB7837" w:rsidP="005D03E0">
      <w:pPr>
        <w:pStyle w:val="Ttulo"/>
        <w:jc w:val="center"/>
        <w:rPr>
          <w:rFonts w:asciiTheme="minorHAnsi" w:hAnsiTheme="minorHAnsi" w:cstheme="minorHAnsi"/>
          <w:spacing w:val="33"/>
          <w:sz w:val="22"/>
          <w:szCs w:val="22"/>
        </w:rPr>
      </w:pPr>
    </w:p>
    <w:p w14:paraId="5FFD655E" w14:textId="77777777" w:rsidR="00022BCD" w:rsidRPr="003F6325" w:rsidRDefault="00022BCD" w:rsidP="003B2B42">
      <w:pPr>
        <w:pStyle w:val="Default"/>
        <w:rPr>
          <w:rFonts w:asciiTheme="minorHAnsi" w:hAnsiTheme="minorHAnsi" w:cstheme="minorHAnsi"/>
          <w:sz w:val="20"/>
          <w:szCs w:val="20"/>
        </w:rPr>
      </w:pPr>
    </w:p>
    <w:p w14:paraId="7CE3C319" w14:textId="77777777" w:rsidR="00385824" w:rsidRPr="003F6325" w:rsidRDefault="00385824" w:rsidP="003B2B42">
      <w:pPr>
        <w:pStyle w:val="Default"/>
        <w:rPr>
          <w:rFonts w:asciiTheme="minorHAnsi" w:hAnsiTheme="minorHAnsi" w:cstheme="minorHAnsi"/>
          <w:sz w:val="20"/>
          <w:szCs w:val="20"/>
        </w:rPr>
      </w:pPr>
    </w:p>
    <w:p w14:paraId="209431C9" w14:textId="77777777" w:rsidR="00385824" w:rsidRPr="003F6325" w:rsidRDefault="00385824" w:rsidP="003B2B42">
      <w:pPr>
        <w:pStyle w:val="Default"/>
        <w:rPr>
          <w:rFonts w:asciiTheme="minorHAnsi" w:hAnsiTheme="minorHAnsi" w:cstheme="minorHAnsi"/>
          <w:sz w:val="20"/>
          <w:szCs w:val="20"/>
        </w:rPr>
      </w:pPr>
    </w:p>
    <w:p w14:paraId="612DB3A0" w14:textId="77777777" w:rsidR="00385824" w:rsidRPr="003F6325" w:rsidRDefault="00385824" w:rsidP="003B2B42">
      <w:pPr>
        <w:pStyle w:val="Default"/>
        <w:rPr>
          <w:rFonts w:asciiTheme="minorHAnsi" w:hAnsiTheme="minorHAnsi" w:cstheme="minorHAnsi"/>
          <w:sz w:val="20"/>
          <w:szCs w:val="20"/>
        </w:rPr>
      </w:pPr>
    </w:p>
    <w:p w14:paraId="0803AF5A" w14:textId="77777777" w:rsidR="00385824" w:rsidRPr="003F6325" w:rsidRDefault="00385824" w:rsidP="003B2B42">
      <w:pPr>
        <w:pStyle w:val="Default"/>
        <w:rPr>
          <w:rFonts w:asciiTheme="minorHAnsi" w:hAnsiTheme="minorHAnsi" w:cstheme="minorHAnsi"/>
          <w:sz w:val="20"/>
          <w:szCs w:val="20"/>
        </w:rPr>
      </w:pPr>
    </w:p>
    <w:p w14:paraId="6AD9C023" w14:textId="77777777" w:rsidR="00385824" w:rsidRPr="003F6325" w:rsidRDefault="00385824" w:rsidP="003B2B42">
      <w:pPr>
        <w:pStyle w:val="Default"/>
        <w:rPr>
          <w:rFonts w:asciiTheme="minorHAnsi" w:hAnsiTheme="minorHAnsi" w:cstheme="minorHAnsi"/>
          <w:sz w:val="20"/>
          <w:szCs w:val="20"/>
        </w:rPr>
      </w:pPr>
    </w:p>
    <w:p w14:paraId="0B32AC59" w14:textId="77777777" w:rsidR="00385824" w:rsidRPr="003F6325" w:rsidRDefault="00385824" w:rsidP="003B2B42">
      <w:pPr>
        <w:pStyle w:val="Default"/>
        <w:rPr>
          <w:rFonts w:asciiTheme="minorHAnsi" w:hAnsiTheme="minorHAnsi" w:cstheme="minorHAnsi"/>
          <w:sz w:val="20"/>
          <w:szCs w:val="20"/>
        </w:rPr>
      </w:pPr>
    </w:p>
    <w:p w14:paraId="5B4E6A41" w14:textId="77777777" w:rsidR="00385824" w:rsidRPr="003F6325" w:rsidRDefault="00385824" w:rsidP="003B2B42">
      <w:pPr>
        <w:pStyle w:val="Default"/>
        <w:rPr>
          <w:rFonts w:asciiTheme="minorHAnsi" w:hAnsiTheme="minorHAnsi" w:cstheme="minorHAnsi"/>
          <w:sz w:val="20"/>
          <w:szCs w:val="20"/>
        </w:rPr>
      </w:pPr>
    </w:p>
    <w:p w14:paraId="1726B512" w14:textId="77777777" w:rsidR="00022BCD" w:rsidRPr="003F6325" w:rsidRDefault="00022BCD" w:rsidP="003B2B42">
      <w:pPr>
        <w:pStyle w:val="Default"/>
        <w:rPr>
          <w:rFonts w:asciiTheme="minorHAnsi" w:hAnsiTheme="minorHAnsi" w:cstheme="minorHAnsi"/>
          <w:sz w:val="20"/>
          <w:szCs w:val="20"/>
        </w:rPr>
      </w:pPr>
    </w:p>
    <w:p w14:paraId="42FD38EC" w14:textId="77777777" w:rsidR="00022BCD" w:rsidRPr="003F6325" w:rsidRDefault="00022BCD" w:rsidP="003B2B42">
      <w:pPr>
        <w:pStyle w:val="Default"/>
        <w:rPr>
          <w:rFonts w:asciiTheme="minorHAnsi" w:hAnsiTheme="minorHAnsi" w:cstheme="minorHAnsi"/>
          <w:sz w:val="20"/>
          <w:szCs w:val="20"/>
        </w:rPr>
      </w:pPr>
    </w:p>
    <w:p w14:paraId="053825BF" w14:textId="77777777" w:rsidR="00385824" w:rsidRPr="003F6325" w:rsidRDefault="00385824" w:rsidP="003B2B42">
      <w:pPr>
        <w:pStyle w:val="Default"/>
        <w:rPr>
          <w:rFonts w:asciiTheme="minorHAnsi" w:hAnsiTheme="minorHAnsi" w:cstheme="minorHAnsi"/>
          <w:sz w:val="20"/>
          <w:szCs w:val="20"/>
        </w:rPr>
      </w:pPr>
    </w:p>
    <w:p w14:paraId="454C69BB" w14:textId="77777777" w:rsidR="00385824" w:rsidRPr="003F6325" w:rsidRDefault="00385824" w:rsidP="003B2B42">
      <w:pPr>
        <w:pStyle w:val="Default"/>
        <w:rPr>
          <w:rFonts w:asciiTheme="minorHAnsi" w:hAnsiTheme="minorHAnsi" w:cstheme="minorHAnsi"/>
          <w:sz w:val="20"/>
          <w:szCs w:val="20"/>
        </w:rPr>
      </w:pPr>
    </w:p>
    <w:p w14:paraId="31F784BE" w14:textId="77777777" w:rsidR="00385824" w:rsidRPr="003F6325" w:rsidRDefault="00385824" w:rsidP="003B2B42">
      <w:pPr>
        <w:pStyle w:val="Default"/>
        <w:rPr>
          <w:rFonts w:asciiTheme="minorHAnsi" w:hAnsiTheme="minorHAnsi" w:cstheme="minorHAnsi"/>
          <w:sz w:val="20"/>
          <w:szCs w:val="20"/>
        </w:rPr>
      </w:pPr>
    </w:p>
    <w:p w14:paraId="0E80A576" w14:textId="77777777" w:rsidR="00385824" w:rsidRPr="003F6325" w:rsidRDefault="00385824" w:rsidP="003B2B42">
      <w:pPr>
        <w:pStyle w:val="Default"/>
        <w:rPr>
          <w:rFonts w:asciiTheme="minorHAnsi" w:hAnsiTheme="minorHAnsi" w:cstheme="minorHAnsi"/>
          <w:sz w:val="20"/>
          <w:szCs w:val="20"/>
        </w:rPr>
      </w:pPr>
    </w:p>
    <w:p w14:paraId="70C41A27" w14:textId="77777777" w:rsidR="00385824" w:rsidRPr="003F6325" w:rsidRDefault="00385824" w:rsidP="003B2B42">
      <w:pPr>
        <w:pStyle w:val="Default"/>
        <w:rPr>
          <w:rFonts w:asciiTheme="minorHAnsi" w:hAnsiTheme="minorHAnsi" w:cstheme="minorHAnsi"/>
          <w:sz w:val="20"/>
          <w:szCs w:val="20"/>
        </w:rPr>
      </w:pPr>
    </w:p>
    <w:p w14:paraId="73F472D8" w14:textId="77777777" w:rsidR="00385824" w:rsidRPr="003F6325" w:rsidRDefault="00385824" w:rsidP="003B2B42">
      <w:pPr>
        <w:pStyle w:val="Default"/>
        <w:rPr>
          <w:rFonts w:asciiTheme="minorHAnsi" w:hAnsiTheme="minorHAnsi" w:cstheme="minorHAnsi"/>
          <w:sz w:val="20"/>
          <w:szCs w:val="20"/>
        </w:rPr>
      </w:pPr>
    </w:p>
    <w:p w14:paraId="43C20D71" w14:textId="77777777" w:rsidR="00385824" w:rsidRPr="003F6325" w:rsidRDefault="00385824" w:rsidP="003B2B42">
      <w:pPr>
        <w:pStyle w:val="Default"/>
        <w:rPr>
          <w:rFonts w:asciiTheme="minorHAnsi" w:hAnsiTheme="minorHAnsi" w:cstheme="minorHAnsi"/>
          <w:sz w:val="20"/>
          <w:szCs w:val="20"/>
        </w:rPr>
      </w:pPr>
    </w:p>
    <w:p w14:paraId="09BD03FB" w14:textId="77777777" w:rsidR="00385824" w:rsidRPr="003F6325" w:rsidRDefault="00385824" w:rsidP="003B2B42">
      <w:pPr>
        <w:pStyle w:val="Default"/>
        <w:rPr>
          <w:rFonts w:asciiTheme="minorHAnsi" w:hAnsiTheme="minorHAnsi" w:cstheme="minorHAnsi"/>
          <w:sz w:val="20"/>
          <w:szCs w:val="20"/>
        </w:rPr>
      </w:pPr>
    </w:p>
    <w:p w14:paraId="5745B2AB" w14:textId="77777777" w:rsidR="00714A59" w:rsidRPr="003F6325" w:rsidRDefault="00714A59" w:rsidP="003B2B42">
      <w:pPr>
        <w:pStyle w:val="Default"/>
        <w:rPr>
          <w:rFonts w:asciiTheme="minorHAnsi" w:hAnsiTheme="minorHAnsi" w:cstheme="minorHAnsi"/>
          <w:sz w:val="20"/>
          <w:szCs w:val="20"/>
        </w:rPr>
      </w:pPr>
    </w:p>
    <w:tbl>
      <w:tblPr>
        <w:tblStyle w:val="TabeladeGrade4-nfase3"/>
        <w:tblW w:w="9067" w:type="dxa"/>
        <w:tblLook w:val="04A0" w:firstRow="1" w:lastRow="0" w:firstColumn="1" w:lastColumn="0" w:noHBand="0" w:noVBand="1"/>
      </w:tblPr>
      <w:tblGrid>
        <w:gridCol w:w="9067"/>
      </w:tblGrid>
      <w:tr w:rsidR="00506BFE" w:rsidRPr="003F6325" w14:paraId="13EF2A89"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A5DD274" w14:textId="0133149E"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 xml:space="preserve">ANEXO </w:t>
            </w:r>
            <w:r w:rsidR="008C1ACB" w:rsidRPr="003F6325">
              <w:rPr>
                <w:rFonts w:asciiTheme="minorHAnsi" w:hAnsiTheme="minorHAnsi" w:cstheme="minorHAnsi"/>
                <w:sz w:val="22"/>
                <w:szCs w:val="22"/>
              </w:rPr>
              <w:t>III</w:t>
            </w:r>
            <w:r w:rsidRPr="003F6325">
              <w:rPr>
                <w:rFonts w:asciiTheme="minorHAnsi" w:hAnsiTheme="minorHAnsi" w:cstheme="minorHAnsi"/>
                <w:sz w:val="22"/>
                <w:szCs w:val="22"/>
              </w:rPr>
              <w:t xml:space="preserve"> -</w:t>
            </w:r>
            <w:r w:rsidR="00372D80" w:rsidRPr="003F6325">
              <w:rPr>
                <w:rFonts w:asciiTheme="minorHAnsi" w:hAnsiTheme="minorHAnsi" w:cstheme="minorHAnsi"/>
                <w:sz w:val="22"/>
                <w:szCs w:val="22"/>
              </w:rPr>
              <w:t xml:space="preserve"> </w:t>
            </w:r>
            <w:r w:rsidR="00FD25AA" w:rsidRPr="003F6325">
              <w:rPr>
                <w:rFonts w:asciiTheme="minorHAnsi" w:hAnsiTheme="minorHAnsi" w:cstheme="minorHAnsi"/>
                <w:sz w:val="22"/>
                <w:szCs w:val="22"/>
              </w:rPr>
              <w:t>A -</w:t>
            </w:r>
            <w:r w:rsidR="00372D80" w:rsidRPr="003F6325">
              <w:rPr>
                <w:rFonts w:asciiTheme="minorHAnsi" w:hAnsiTheme="minorHAnsi" w:cstheme="minorHAnsi"/>
                <w:sz w:val="22"/>
                <w:szCs w:val="22"/>
              </w:rPr>
              <w:t xml:space="preserve"> </w:t>
            </w:r>
            <w:r w:rsidRPr="003F6325">
              <w:rPr>
                <w:rFonts w:asciiTheme="minorHAnsi" w:hAnsiTheme="minorHAnsi" w:cstheme="minorHAnsi"/>
                <w:sz w:val="22"/>
                <w:szCs w:val="22"/>
              </w:rPr>
              <w:t xml:space="preserve">DO TERMO DE REFERÊNCIA </w:t>
            </w:r>
          </w:p>
          <w:p w14:paraId="1C5F6D41" w14:textId="77777777"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DECLARAÇÃO DE VISTORIA</w:t>
            </w:r>
          </w:p>
        </w:tc>
      </w:tr>
    </w:tbl>
    <w:p w14:paraId="76388E96" w14:textId="77777777" w:rsidR="00506BFE" w:rsidRPr="003F6325" w:rsidRDefault="00506BFE" w:rsidP="00D726AA">
      <w:pPr>
        <w:pStyle w:val="Default"/>
        <w:numPr>
          <w:ilvl w:val="0"/>
          <w:numId w:val="9"/>
        </w:numPr>
        <w:rPr>
          <w:rFonts w:asciiTheme="minorHAnsi" w:hAnsiTheme="minorHAnsi" w:cstheme="minorHAnsi"/>
          <w:sz w:val="22"/>
          <w:szCs w:val="22"/>
        </w:rPr>
      </w:pPr>
    </w:p>
    <w:p w14:paraId="16285A24" w14:textId="5B66F874" w:rsidR="00372D80" w:rsidRPr="003F6325" w:rsidRDefault="00372D80" w:rsidP="00D726AA">
      <w:pPr>
        <w:pStyle w:val="Default"/>
        <w:numPr>
          <w:ilvl w:val="0"/>
          <w:numId w:val="9"/>
        </w:numPr>
        <w:rPr>
          <w:rFonts w:asciiTheme="minorHAnsi" w:hAnsiTheme="minorHAnsi" w:cstheme="minorHAnsi"/>
          <w:b/>
          <w:bCs/>
          <w:color w:val="auto"/>
          <w:sz w:val="21"/>
          <w:szCs w:val="21"/>
        </w:rPr>
      </w:pPr>
      <w:r w:rsidRPr="003F6325">
        <w:rPr>
          <w:rFonts w:asciiTheme="minorHAnsi" w:hAnsiTheme="minorHAnsi" w:cstheme="minorHAnsi"/>
          <w:b/>
          <w:bCs/>
          <w:color w:val="auto"/>
          <w:sz w:val="21"/>
          <w:szCs w:val="21"/>
        </w:rPr>
        <w:t xml:space="preserve">PROCESSO Nº </w:t>
      </w:r>
      <w:r w:rsidR="00EB7837" w:rsidRPr="003F6325">
        <w:rPr>
          <w:rFonts w:asciiTheme="minorHAnsi" w:hAnsiTheme="minorHAnsi" w:cstheme="minorHAnsi"/>
          <w:b/>
          <w:bCs/>
          <w:color w:val="auto"/>
          <w:sz w:val="21"/>
          <w:szCs w:val="21"/>
        </w:rPr>
        <w:t>2694/2025</w:t>
      </w:r>
      <w:r w:rsidR="00022BCD" w:rsidRPr="003F6325">
        <w:rPr>
          <w:rFonts w:asciiTheme="minorHAnsi" w:hAnsiTheme="minorHAnsi" w:cstheme="minorHAnsi"/>
          <w:b/>
          <w:bCs/>
          <w:color w:val="auto"/>
          <w:sz w:val="21"/>
          <w:szCs w:val="21"/>
        </w:rPr>
        <w:t xml:space="preserve"> </w:t>
      </w:r>
      <w:r w:rsidRPr="003F6325">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3F6325">
        <w:rPr>
          <w:rFonts w:asciiTheme="minorHAnsi" w:hAnsiTheme="minorHAnsi" w:cstheme="minorHAnsi"/>
          <w:b/>
          <w:bCs/>
          <w:color w:val="auto"/>
          <w:sz w:val="21"/>
          <w:szCs w:val="21"/>
        </w:rPr>
        <w:t xml:space="preserve">. </w:t>
      </w:r>
    </w:p>
    <w:p w14:paraId="2516C7EF" w14:textId="4C9D32AA" w:rsidR="00372D80" w:rsidRPr="003F632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3F6325">
        <w:rPr>
          <w:rFonts w:asciiTheme="minorHAnsi" w:hAnsiTheme="minorHAnsi" w:cstheme="minorHAnsi"/>
          <w:b/>
          <w:bCs/>
          <w:sz w:val="21"/>
          <w:szCs w:val="21"/>
        </w:rPr>
        <w:t xml:space="preserve">OBJETO: </w:t>
      </w:r>
      <w:r w:rsidR="00022BCD" w:rsidRPr="003F6325">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r w:rsidRPr="003F6325">
        <w:rPr>
          <w:rFonts w:asciiTheme="minorHAnsi" w:hAnsiTheme="minorHAnsi" w:cstheme="minorHAnsi"/>
          <w:b/>
          <w:bCs/>
          <w:sz w:val="21"/>
          <w:szCs w:val="21"/>
        </w:rPr>
        <w:t>.</w:t>
      </w:r>
    </w:p>
    <w:p w14:paraId="04AD3ABC" w14:textId="77777777" w:rsidR="00506BFE" w:rsidRPr="003F6325" w:rsidRDefault="00506BFE" w:rsidP="00506BFE">
      <w:pPr>
        <w:pStyle w:val="Default"/>
        <w:rPr>
          <w:rFonts w:asciiTheme="minorHAnsi" w:hAnsiTheme="minorHAnsi" w:cstheme="minorHAnsi"/>
          <w:color w:val="auto"/>
          <w:sz w:val="22"/>
          <w:szCs w:val="22"/>
        </w:rPr>
      </w:pPr>
    </w:p>
    <w:p w14:paraId="1E3A17AF" w14:textId="77777777" w:rsidR="00372D80" w:rsidRPr="003F6325" w:rsidRDefault="00372D80" w:rsidP="00506BFE">
      <w:pPr>
        <w:pStyle w:val="Default"/>
        <w:spacing w:line="276" w:lineRule="auto"/>
        <w:jc w:val="both"/>
        <w:rPr>
          <w:rFonts w:asciiTheme="minorHAnsi" w:hAnsiTheme="minorHAnsi" w:cstheme="minorHAnsi"/>
          <w:color w:val="auto"/>
          <w:sz w:val="22"/>
          <w:szCs w:val="22"/>
        </w:rPr>
      </w:pPr>
    </w:p>
    <w:p w14:paraId="0950B15E" w14:textId="77777777" w:rsidR="00372D80" w:rsidRPr="003F6325" w:rsidRDefault="00372D80" w:rsidP="00506BFE">
      <w:pPr>
        <w:pStyle w:val="Default"/>
        <w:spacing w:line="276" w:lineRule="auto"/>
        <w:jc w:val="both"/>
        <w:rPr>
          <w:rFonts w:asciiTheme="minorHAnsi" w:hAnsiTheme="minorHAnsi" w:cstheme="minorHAnsi"/>
          <w:color w:val="auto"/>
          <w:sz w:val="22"/>
          <w:szCs w:val="22"/>
        </w:rPr>
      </w:pPr>
    </w:p>
    <w:p w14:paraId="04B30123" w14:textId="42D7F63E" w:rsidR="00506BFE" w:rsidRPr="003F6325" w:rsidRDefault="00506BFE" w:rsidP="00506BFE">
      <w:pPr>
        <w:pStyle w:val="Default"/>
        <w:spacing w:line="276" w:lineRule="auto"/>
        <w:jc w:val="both"/>
        <w:rPr>
          <w:rFonts w:asciiTheme="minorHAnsi" w:hAnsiTheme="minorHAnsi" w:cstheme="minorHAnsi"/>
          <w:color w:val="auto"/>
          <w:sz w:val="22"/>
          <w:szCs w:val="22"/>
        </w:rPr>
      </w:pPr>
      <w:r w:rsidRPr="003F6325">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3F6325">
        <w:rPr>
          <w:rFonts w:asciiTheme="minorHAnsi" w:hAnsiTheme="minorHAnsi" w:cstheme="minorHAnsi"/>
          <w:color w:val="auto"/>
          <w:sz w:val="22"/>
          <w:szCs w:val="22"/>
        </w:rPr>
        <w:t>ram</w:t>
      </w:r>
      <w:proofErr w:type="spellEnd"/>
      <w:r w:rsidRPr="003F6325">
        <w:rPr>
          <w:rFonts w:asciiTheme="minorHAnsi" w:hAnsiTheme="minorHAnsi" w:cstheme="minorHAnsi"/>
          <w:color w:val="auto"/>
          <w:sz w:val="22"/>
          <w:szCs w:val="22"/>
        </w:rPr>
        <w:t xml:space="preserve">), aos locais: </w:t>
      </w:r>
      <w:r w:rsidRPr="003F6325">
        <w:rPr>
          <w:rFonts w:asciiTheme="minorHAnsi" w:hAnsiTheme="minorHAnsi" w:cstheme="minorHAnsi"/>
          <w:b/>
          <w:bCs/>
          <w:color w:val="auto"/>
          <w:sz w:val="22"/>
          <w:szCs w:val="22"/>
        </w:rPr>
        <w:t xml:space="preserve">CONFORME </w:t>
      </w:r>
      <w:r w:rsidR="00372D80" w:rsidRPr="003F6325">
        <w:rPr>
          <w:rFonts w:asciiTheme="minorHAnsi" w:hAnsiTheme="minorHAnsi" w:cstheme="minorHAnsi"/>
          <w:b/>
          <w:bCs/>
          <w:color w:val="auto"/>
          <w:sz w:val="22"/>
          <w:szCs w:val="22"/>
        </w:rPr>
        <w:t>TERMO DE REFERÊNCIA</w:t>
      </w:r>
      <w:r w:rsidRPr="003F6325">
        <w:rPr>
          <w:rFonts w:asciiTheme="minorHAnsi" w:hAnsiTheme="minorHAnsi" w:cstheme="minorHAnsi"/>
          <w:color w:val="auto"/>
          <w:sz w:val="22"/>
          <w:szCs w:val="22"/>
        </w:rPr>
        <w:t xml:space="preserve">, nesta cidade de Santa Branca/SP, referente a </w:t>
      </w:r>
      <w:r w:rsidR="00372D80" w:rsidRPr="003F6325">
        <w:rPr>
          <w:rFonts w:asciiTheme="minorHAnsi" w:hAnsiTheme="minorHAnsi" w:cstheme="minorHAnsi"/>
          <w:b/>
          <w:bCs/>
          <w:color w:val="auto"/>
          <w:sz w:val="21"/>
          <w:szCs w:val="21"/>
        </w:rPr>
        <w:t xml:space="preserve">PREGÃO ELETRÔNICO Nº </w:t>
      </w:r>
      <w:r w:rsidR="006216BD">
        <w:rPr>
          <w:rFonts w:asciiTheme="minorHAnsi" w:hAnsiTheme="minorHAnsi" w:cstheme="minorHAnsi"/>
          <w:b/>
          <w:bCs/>
          <w:color w:val="auto"/>
          <w:sz w:val="21"/>
          <w:szCs w:val="21"/>
        </w:rPr>
        <w:t>60/2025</w:t>
      </w:r>
      <w:r w:rsidR="00372D80" w:rsidRPr="003F6325">
        <w:rPr>
          <w:rFonts w:asciiTheme="minorHAnsi" w:hAnsiTheme="minorHAnsi" w:cstheme="minorHAnsi"/>
          <w:b/>
          <w:bCs/>
          <w:color w:val="auto"/>
          <w:sz w:val="21"/>
          <w:szCs w:val="21"/>
        </w:rPr>
        <w:t xml:space="preserve"> </w:t>
      </w:r>
      <w:r w:rsidRPr="003F6325">
        <w:rPr>
          <w:rFonts w:asciiTheme="minorHAnsi" w:hAnsiTheme="minorHAnsi" w:cstheme="minorHAnsi"/>
          <w:color w:val="auto"/>
          <w:sz w:val="22"/>
          <w:szCs w:val="22"/>
        </w:rPr>
        <w:t>para vistoria in loco, bem como, obter as informações que entendeu(</w:t>
      </w:r>
      <w:proofErr w:type="spellStart"/>
      <w:r w:rsidRPr="003F6325">
        <w:rPr>
          <w:rFonts w:asciiTheme="minorHAnsi" w:hAnsiTheme="minorHAnsi" w:cstheme="minorHAnsi"/>
          <w:color w:val="auto"/>
          <w:sz w:val="22"/>
          <w:szCs w:val="22"/>
        </w:rPr>
        <w:t>ram</w:t>
      </w:r>
      <w:proofErr w:type="spellEnd"/>
      <w:r w:rsidRPr="003F6325">
        <w:rPr>
          <w:rFonts w:asciiTheme="minorHAnsi" w:hAnsiTheme="minorHAnsi" w:cstheme="minorHAnsi"/>
          <w:color w:val="auto"/>
          <w:sz w:val="22"/>
          <w:szCs w:val="22"/>
        </w:rPr>
        <w:t xml:space="preserve">) necessárias para o perfeito conhecimento do objeto da licitação em tela. </w:t>
      </w:r>
    </w:p>
    <w:p w14:paraId="623F5017" w14:textId="77777777" w:rsidR="00506BFE" w:rsidRPr="003F6325" w:rsidRDefault="00506BFE" w:rsidP="00506BFE">
      <w:pPr>
        <w:pStyle w:val="Default"/>
        <w:jc w:val="both"/>
        <w:rPr>
          <w:rFonts w:asciiTheme="minorHAnsi" w:hAnsiTheme="minorHAnsi" w:cstheme="minorHAnsi"/>
          <w:sz w:val="22"/>
          <w:szCs w:val="22"/>
        </w:rPr>
      </w:pPr>
    </w:p>
    <w:p w14:paraId="31F05AEC" w14:textId="77777777" w:rsidR="00506BFE" w:rsidRPr="003F6325" w:rsidRDefault="00506BFE" w:rsidP="00506BFE">
      <w:pPr>
        <w:pStyle w:val="Default"/>
        <w:jc w:val="both"/>
        <w:rPr>
          <w:rFonts w:asciiTheme="minorHAnsi" w:hAnsiTheme="minorHAnsi" w:cstheme="minorHAnsi"/>
          <w:sz w:val="22"/>
          <w:szCs w:val="22"/>
        </w:rPr>
      </w:pPr>
    </w:p>
    <w:p w14:paraId="6CDCDE08" w14:textId="77777777" w:rsidR="00506BFE" w:rsidRPr="003F6325" w:rsidRDefault="00506BFE" w:rsidP="00506BFE">
      <w:pPr>
        <w:pStyle w:val="Default"/>
        <w:jc w:val="both"/>
        <w:rPr>
          <w:rFonts w:asciiTheme="minorHAnsi" w:hAnsiTheme="minorHAnsi" w:cstheme="minorHAnsi"/>
          <w:sz w:val="22"/>
          <w:szCs w:val="22"/>
        </w:rPr>
      </w:pPr>
    </w:p>
    <w:p w14:paraId="703ED1FD" w14:textId="77777777"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 xml:space="preserve">Por ser a expressão da verdade, subscrevemos a presente </w:t>
      </w:r>
      <w:r w:rsidRPr="003F6325">
        <w:rPr>
          <w:rFonts w:asciiTheme="minorHAnsi" w:hAnsiTheme="minorHAnsi" w:cstheme="minorHAnsi"/>
          <w:b/>
          <w:bCs/>
          <w:sz w:val="22"/>
          <w:szCs w:val="22"/>
        </w:rPr>
        <w:t>DECLARAÇÃO DE VISTORIA</w:t>
      </w:r>
      <w:r w:rsidRPr="003F6325">
        <w:rPr>
          <w:rFonts w:asciiTheme="minorHAnsi" w:hAnsiTheme="minorHAnsi" w:cstheme="minorHAnsi"/>
          <w:sz w:val="22"/>
          <w:szCs w:val="22"/>
        </w:rPr>
        <w:t xml:space="preserve">. </w:t>
      </w:r>
    </w:p>
    <w:p w14:paraId="350AC521"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9396451"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9CA75C2"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5714508B"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4162BFC2"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4635876" w14:textId="6441747B" w:rsidR="00506BFE" w:rsidRPr="003F6325"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3F6325">
        <w:rPr>
          <w:rFonts w:asciiTheme="minorHAnsi" w:hAnsiTheme="minorHAnsi" w:cstheme="minorHAnsi"/>
          <w:sz w:val="22"/>
          <w:szCs w:val="22"/>
        </w:rPr>
        <w:t xml:space="preserve">Santa Branca, _______ de ______________ </w:t>
      </w:r>
      <w:proofErr w:type="spellStart"/>
      <w:r w:rsidRPr="003F6325">
        <w:rPr>
          <w:rFonts w:asciiTheme="minorHAnsi" w:hAnsiTheme="minorHAnsi" w:cstheme="minorHAnsi"/>
          <w:sz w:val="22"/>
          <w:szCs w:val="22"/>
        </w:rPr>
        <w:t>de</w:t>
      </w:r>
      <w:proofErr w:type="spellEnd"/>
      <w:r w:rsidRPr="003F6325">
        <w:rPr>
          <w:rFonts w:asciiTheme="minorHAnsi" w:hAnsiTheme="minorHAnsi" w:cstheme="minorHAnsi"/>
          <w:sz w:val="22"/>
          <w:szCs w:val="22"/>
        </w:rPr>
        <w:t xml:space="preserve"> 202</w:t>
      </w:r>
      <w:r w:rsidR="00372D80" w:rsidRPr="003F6325">
        <w:rPr>
          <w:rFonts w:asciiTheme="minorHAnsi" w:hAnsiTheme="minorHAnsi" w:cstheme="minorHAnsi"/>
          <w:sz w:val="22"/>
          <w:szCs w:val="22"/>
        </w:rPr>
        <w:t>5</w:t>
      </w:r>
    </w:p>
    <w:p w14:paraId="72455851" w14:textId="77777777" w:rsidR="00506BFE" w:rsidRPr="003F6325"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695A1721" w14:textId="77777777" w:rsidR="00506BFE" w:rsidRPr="003F6325" w:rsidRDefault="00506BFE" w:rsidP="00506BFE">
      <w:pPr>
        <w:pStyle w:val="Default"/>
        <w:rPr>
          <w:rFonts w:asciiTheme="minorHAnsi" w:hAnsiTheme="minorHAnsi" w:cstheme="minorHAnsi"/>
          <w:sz w:val="22"/>
          <w:szCs w:val="22"/>
        </w:rPr>
      </w:pPr>
    </w:p>
    <w:p w14:paraId="403648FF" w14:textId="77777777" w:rsidR="00506BFE" w:rsidRPr="003F6325" w:rsidRDefault="00506BFE" w:rsidP="00506BFE">
      <w:pPr>
        <w:pStyle w:val="Default"/>
        <w:jc w:val="center"/>
        <w:rPr>
          <w:rFonts w:asciiTheme="minorHAnsi" w:hAnsiTheme="minorHAnsi" w:cstheme="minorHAnsi"/>
          <w:sz w:val="22"/>
          <w:szCs w:val="22"/>
        </w:rPr>
      </w:pPr>
    </w:p>
    <w:p w14:paraId="7D9B29B6"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_______________________________________</w:t>
      </w:r>
    </w:p>
    <w:p w14:paraId="449C2B78"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b/>
          <w:bCs/>
          <w:sz w:val="22"/>
          <w:szCs w:val="22"/>
        </w:rPr>
        <w:t>Assinatura do Responsável da Licitante</w:t>
      </w:r>
    </w:p>
    <w:p w14:paraId="363C7A47"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Nome:__________________________</w:t>
      </w:r>
    </w:p>
    <w:p w14:paraId="492BCDE9"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Documento de Identificação N.º___________________</w:t>
      </w:r>
    </w:p>
    <w:p w14:paraId="30872E80" w14:textId="77777777" w:rsidR="00506BFE" w:rsidRPr="003F6325" w:rsidRDefault="00506BFE" w:rsidP="00506BFE">
      <w:pPr>
        <w:pStyle w:val="Default"/>
        <w:rPr>
          <w:rFonts w:asciiTheme="minorHAnsi" w:hAnsiTheme="minorHAnsi" w:cstheme="minorHAnsi"/>
          <w:sz w:val="22"/>
          <w:szCs w:val="22"/>
        </w:rPr>
      </w:pPr>
    </w:p>
    <w:p w14:paraId="4D0FA995" w14:textId="77777777" w:rsidR="00506BFE" w:rsidRPr="003F6325" w:rsidRDefault="00506BFE" w:rsidP="00506BFE">
      <w:pPr>
        <w:pStyle w:val="Default"/>
        <w:rPr>
          <w:rFonts w:asciiTheme="minorHAnsi" w:hAnsiTheme="minorHAnsi" w:cstheme="minorHAnsi"/>
          <w:sz w:val="22"/>
          <w:szCs w:val="22"/>
        </w:rPr>
      </w:pPr>
    </w:p>
    <w:p w14:paraId="6CE9A519" w14:textId="77777777" w:rsidR="00506BFE" w:rsidRPr="003F6325" w:rsidRDefault="00506BFE" w:rsidP="00506BFE">
      <w:pPr>
        <w:pStyle w:val="Default"/>
        <w:rPr>
          <w:rFonts w:asciiTheme="minorHAnsi" w:hAnsiTheme="minorHAnsi" w:cstheme="minorHAnsi"/>
          <w:sz w:val="22"/>
          <w:szCs w:val="22"/>
        </w:rPr>
      </w:pPr>
    </w:p>
    <w:p w14:paraId="5A6FA678" w14:textId="77777777" w:rsidR="00506BFE" w:rsidRPr="003F6325" w:rsidRDefault="00506BFE" w:rsidP="00506BFE">
      <w:pPr>
        <w:pStyle w:val="Default"/>
        <w:rPr>
          <w:rFonts w:asciiTheme="minorHAnsi" w:hAnsiTheme="minorHAnsi" w:cstheme="minorHAnsi"/>
          <w:sz w:val="22"/>
          <w:szCs w:val="22"/>
        </w:rPr>
      </w:pPr>
    </w:p>
    <w:p w14:paraId="08522323"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Atesto o comparecimento na Visita Técnica. </w:t>
      </w:r>
    </w:p>
    <w:p w14:paraId="521AAB83"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Servidor: ______________________________ </w:t>
      </w:r>
    </w:p>
    <w:p w14:paraId="6432AA76"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Data ____ / ____ / ______</w:t>
      </w:r>
    </w:p>
    <w:p w14:paraId="06C263F6" w14:textId="77777777" w:rsidR="00506BFE" w:rsidRPr="003F6325" w:rsidRDefault="00506BFE" w:rsidP="00506BFE">
      <w:pPr>
        <w:pStyle w:val="Default"/>
        <w:rPr>
          <w:rFonts w:asciiTheme="minorHAnsi" w:hAnsiTheme="minorHAnsi" w:cstheme="minorHAnsi"/>
          <w:sz w:val="22"/>
          <w:szCs w:val="22"/>
        </w:rPr>
      </w:pPr>
      <w:proofErr w:type="spellStart"/>
      <w:r w:rsidRPr="003F6325">
        <w:rPr>
          <w:rFonts w:asciiTheme="minorHAnsi" w:hAnsiTheme="minorHAnsi" w:cstheme="minorHAnsi"/>
          <w:sz w:val="22"/>
          <w:szCs w:val="22"/>
        </w:rPr>
        <w:t>Ass</w:t>
      </w:r>
      <w:proofErr w:type="spellEnd"/>
      <w:r w:rsidRPr="003F6325">
        <w:rPr>
          <w:rFonts w:asciiTheme="minorHAnsi" w:hAnsiTheme="minorHAnsi" w:cstheme="minorHAnsi"/>
          <w:sz w:val="22"/>
          <w:szCs w:val="22"/>
        </w:rPr>
        <w:t>: __________________________________</w:t>
      </w:r>
    </w:p>
    <w:p w14:paraId="6A8187D7" w14:textId="77777777" w:rsidR="00506BFE" w:rsidRPr="003F6325" w:rsidRDefault="00506BFE" w:rsidP="00506BFE">
      <w:pPr>
        <w:pStyle w:val="Default"/>
        <w:rPr>
          <w:rFonts w:asciiTheme="minorHAnsi" w:hAnsiTheme="minorHAnsi" w:cstheme="minorHAnsi"/>
          <w:sz w:val="22"/>
          <w:szCs w:val="22"/>
        </w:rPr>
      </w:pPr>
    </w:p>
    <w:p w14:paraId="137BFA21" w14:textId="77777777" w:rsidR="00506BFE" w:rsidRPr="003F6325" w:rsidRDefault="00506BFE" w:rsidP="00506BFE">
      <w:pPr>
        <w:pStyle w:val="Default"/>
        <w:rPr>
          <w:rFonts w:asciiTheme="minorHAnsi" w:hAnsiTheme="minorHAnsi" w:cstheme="minorHAnsi"/>
          <w:sz w:val="22"/>
          <w:szCs w:val="22"/>
        </w:rPr>
      </w:pPr>
    </w:p>
    <w:p w14:paraId="2ABB33A3" w14:textId="77777777" w:rsidR="00022BCD" w:rsidRPr="003F6325" w:rsidRDefault="00022BCD" w:rsidP="00506BFE">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06BFE" w:rsidRPr="003F6325" w14:paraId="0FF60A6F"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87B4566" w14:textId="15B67F3A" w:rsidR="00372D80" w:rsidRPr="003F6325" w:rsidRDefault="00372D80"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 xml:space="preserve">ANEXO III - </w:t>
            </w:r>
            <w:r w:rsidR="00FD25AA" w:rsidRPr="003F6325">
              <w:rPr>
                <w:rFonts w:asciiTheme="minorHAnsi" w:hAnsiTheme="minorHAnsi" w:cstheme="minorHAnsi"/>
                <w:sz w:val="22"/>
                <w:szCs w:val="22"/>
              </w:rPr>
              <w:t>B -</w:t>
            </w:r>
            <w:r w:rsidRPr="003F6325">
              <w:rPr>
                <w:rFonts w:asciiTheme="minorHAnsi" w:hAnsiTheme="minorHAnsi" w:cstheme="minorHAnsi"/>
                <w:sz w:val="22"/>
                <w:szCs w:val="22"/>
              </w:rPr>
              <w:t xml:space="preserve"> DO TERMO DE REFERÊNCIA </w:t>
            </w:r>
          </w:p>
          <w:p w14:paraId="684DE924" w14:textId="77777777"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DECLARAÇÃO DE OPÇÃO POR NÃO REALIZAR VISITA TÉCNICA</w:t>
            </w:r>
          </w:p>
        </w:tc>
      </w:tr>
    </w:tbl>
    <w:p w14:paraId="6CFAFD91" w14:textId="77777777" w:rsidR="00506BFE" w:rsidRPr="003F6325" w:rsidRDefault="00506BFE" w:rsidP="00D726AA">
      <w:pPr>
        <w:pStyle w:val="Default"/>
        <w:numPr>
          <w:ilvl w:val="0"/>
          <w:numId w:val="9"/>
        </w:numPr>
        <w:rPr>
          <w:rFonts w:asciiTheme="minorHAnsi" w:hAnsiTheme="minorHAnsi" w:cstheme="minorHAnsi"/>
          <w:sz w:val="22"/>
          <w:szCs w:val="22"/>
        </w:rPr>
      </w:pPr>
    </w:p>
    <w:p w14:paraId="73DE9B2F" w14:textId="77777777" w:rsidR="00506BFE" w:rsidRPr="003F6325" w:rsidRDefault="00506BFE" w:rsidP="00D726AA">
      <w:pPr>
        <w:pStyle w:val="Default"/>
        <w:numPr>
          <w:ilvl w:val="0"/>
          <w:numId w:val="9"/>
        </w:numPr>
        <w:rPr>
          <w:rFonts w:asciiTheme="minorHAnsi" w:hAnsiTheme="minorHAnsi" w:cstheme="minorHAnsi"/>
          <w:b/>
          <w:bCs/>
          <w:color w:val="auto"/>
          <w:sz w:val="21"/>
          <w:szCs w:val="21"/>
        </w:rPr>
      </w:pPr>
    </w:p>
    <w:p w14:paraId="4AD09939" w14:textId="337506E5" w:rsidR="00372D80" w:rsidRPr="003F6325" w:rsidRDefault="00372D80" w:rsidP="00D726AA">
      <w:pPr>
        <w:pStyle w:val="Default"/>
        <w:numPr>
          <w:ilvl w:val="0"/>
          <w:numId w:val="9"/>
        </w:numPr>
        <w:rPr>
          <w:rFonts w:asciiTheme="minorHAnsi" w:hAnsiTheme="minorHAnsi" w:cstheme="minorHAnsi"/>
          <w:b/>
          <w:bCs/>
          <w:color w:val="auto"/>
          <w:sz w:val="21"/>
          <w:szCs w:val="21"/>
        </w:rPr>
      </w:pPr>
      <w:r w:rsidRPr="003F6325">
        <w:rPr>
          <w:rFonts w:asciiTheme="minorHAnsi" w:hAnsiTheme="minorHAnsi" w:cstheme="minorHAnsi"/>
          <w:b/>
          <w:bCs/>
          <w:color w:val="auto"/>
          <w:sz w:val="21"/>
          <w:szCs w:val="21"/>
        </w:rPr>
        <w:t xml:space="preserve">PROCESSO Nº </w:t>
      </w:r>
      <w:r w:rsidR="00EB7837" w:rsidRPr="003F6325">
        <w:rPr>
          <w:rFonts w:asciiTheme="minorHAnsi" w:hAnsiTheme="minorHAnsi" w:cstheme="minorHAnsi"/>
          <w:b/>
          <w:bCs/>
          <w:color w:val="auto"/>
          <w:sz w:val="21"/>
          <w:szCs w:val="21"/>
        </w:rPr>
        <w:t>2694/2025</w:t>
      </w:r>
      <w:r w:rsidRPr="003F6325">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3F6325">
        <w:rPr>
          <w:rFonts w:asciiTheme="minorHAnsi" w:hAnsiTheme="minorHAnsi" w:cstheme="minorHAnsi"/>
          <w:b/>
          <w:bCs/>
          <w:color w:val="auto"/>
          <w:sz w:val="21"/>
          <w:szCs w:val="21"/>
        </w:rPr>
        <w:t xml:space="preserve">. </w:t>
      </w:r>
    </w:p>
    <w:p w14:paraId="3F92FF04" w14:textId="60D65F22" w:rsidR="00372D80" w:rsidRPr="003F632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3F6325">
        <w:rPr>
          <w:rFonts w:asciiTheme="minorHAnsi" w:hAnsiTheme="minorHAnsi" w:cstheme="minorHAnsi"/>
          <w:b/>
          <w:bCs/>
          <w:sz w:val="21"/>
          <w:szCs w:val="21"/>
        </w:rPr>
        <w:t xml:space="preserve">OBJETO: </w:t>
      </w:r>
      <w:r w:rsidR="00022BCD" w:rsidRPr="003F6325">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17B6293D" w14:textId="77777777" w:rsidR="00506BFE" w:rsidRPr="003F6325" w:rsidRDefault="00506BFE" w:rsidP="00506BFE">
      <w:pPr>
        <w:pStyle w:val="Default"/>
        <w:rPr>
          <w:rFonts w:asciiTheme="minorHAnsi" w:hAnsiTheme="minorHAnsi" w:cstheme="minorHAnsi"/>
          <w:b/>
          <w:bCs/>
          <w:sz w:val="22"/>
          <w:szCs w:val="22"/>
        </w:rPr>
      </w:pPr>
    </w:p>
    <w:p w14:paraId="4258C3AE" w14:textId="77777777" w:rsidR="00506BFE" w:rsidRPr="003F6325" w:rsidRDefault="00506BFE" w:rsidP="00506BFE">
      <w:pPr>
        <w:pStyle w:val="Default"/>
        <w:rPr>
          <w:rFonts w:asciiTheme="minorHAnsi" w:hAnsiTheme="minorHAnsi" w:cstheme="minorHAnsi"/>
          <w:sz w:val="22"/>
          <w:szCs w:val="22"/>
        </w:rPr>
      </w:pPr>
    </w:p>
    <w:p w14:paraId="6257BEBA" w14:textId="77777777"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B3CE193" w14:textId="77777777" w:rsidR="00506BFE" w:rsidRPr="003F6325" w:rsidRDefault="00506BFE" w:rsidP="00506BFE">
      <w:pPr>
        <w:pStyle w:val="Default"/>
        <w:jc w:val="both"/>
        <w:rPr>
          <w:rFonts w:asciiTheme="minorHAnsi" w:hAnsiTheme="minorHAnsi" w:cstheme="minorHAnsi"/>
          <w:sz w:val="22"/>
          <w:szCs w:val="22"/>
        </w:rPr>
      </w:pPr>
    </w:p>
    <w:p w14:paraId="49A6B5D8" w14:textId="77777777"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1B9AF976" w14:textId="77777777" w:rsidR="00506BFE" w:rsidRPr="003F6325" w:rsidRDefault="00506BFE" w:rsidP="00506BFE">
      <w:pPr>
        <w:pStyle w:val="Default"/>
        <w:rPr>
          <w:rFonts w:asciiTheme="minorHAnsi" w:hAnsiTheme="minorHAnsi" w:cstheme="minorHAnsi"/>
          <w:sz w:val="22"/>
          <w:szCs w:val="22"/>
        </w:rPr>
      </w:pPr>
    </w:p>
    <w:p w14:paraId="2360DD1D"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Por ser a expressão da verdade, subscrevemos a presente </w:t>
      </w:r>
      <w:r w:rsidRPr="003F6325">
        <w:rPr>
          <w:rFonts w:asciiTheme="minorHAnsi" w:hAnsiTheme="minorHAnsi" w:cstheme="minorHAnsi"/>
          <w:b/>
          <w:bCs/>
          <w:sz w:val="22"/>
          <w:szCs w:val="22"/>
        </w:rPr>
        <w:t>DECLARAÇÃO DE VISTORIA</w:t>
      </w:r>
      <w:r w:rsidRPr="003F6325">
        <w:rPr>
          <w:rFonts w:asciiTheme="minorHAnsi" w:hAnsiTheme="minorHAnsi" w:cstheme="minorHAnsi"/>
          <w:sz w:val="22"/>
          <w:szCs w:val="22"/>
        </w:rPr>
        <w:t>.</w:t>
      </w:r>
    </w:p>
    <w:p w14:paraId="560F72AE" w14:textId="77777777" w:rsidR="00506BFE" w:rsidRPr="003F6325" w:rsidRDefault="00506BFE" w:rsidP="00506BFE">
      <w:pPr>
        <w:pStyle w:val="Default"/>
        <w:rPr>
          <w:rFonts w:asciiTheme="minorHAnsi" w:hAnsiTheme="minorHAnsi" w:cstheme="minorHAnsi"/>
          <w:sz w:val="22"/>
          <w:szCs w:val="22"/>
        </w:rPr>
      </w:pPr>
    </w:p>
    <w:p w14:paraId="29AF728D" w14:textId="77777777" w:rsidR="00506BFE" w:rsidRPr="003F6325" w:rsidRDefault="00506BFE" w:rsidP="00506BFE">
      <w:pPr>
        <w:pStyle w:val="Default"/>
        <w:rPr>
          <w:rFonts w:asciiTheme="minorHAnsi" w:hAnsiTheme="minorHAnsi" w:cstheme="minorHAnsi"/>
          <w:sz w:val="22"/>
          <w:szCs w:val="22"/>
        </w:rPr>
      </w:pPr>
    </w:p>
    <w:p w14:paraId="4ACA4FEE" w14:textId="77777777" w:rsidR="00506BFE" w:rsidRPr="003F6325" w:rsidRDefault="00506BFE" w:rsidP="00506BFE">
      <w:pPr>
        <w:pStyle w:val="Default"/>
        <w:rPr>
          <w:rFonts w:asciiTheme="minorHAnsi" w:hAnsiTheme="minorHAnsi" w:cstheme="minorHAnsi"/>
          <w:sz w:val="22"/>
          <w:szCs w:val="22"/>
        </w:rPr>
      </w:pPr>
    </w:p>
    <w:p w14:paraId="4E694CF4" w14:textId="77777777" w:rsidR="00506BFE" w:rsidRPr="003F6325" w:rsidRDefault="00506BFE" w:rsidP="00506BFE">
      <w:pPr>
        <w:pStyle w:val="Default"/>
        <w:rPr>
          <w:rFonts w:asciiTheme="minorHAnsi" w:hAnsiTheme="minorHAnsi" w:cstheme="minorHAnsi"/>
          <w:sz w:val="22"/>
          <w:szCs w:val="22"/>
        </w:rPr>
      </w:pPr>
    </w:p>
    <w:p w14:paraId="38BA1145" w14:textId="77777777" w:rsidR="00506BFE" w:rsidRPr="003F6325" w:rsidRDefault="00506BFE" w:rsidP="00506BFE">
      <w:pPr>
        <w:pStyle w:val="Default"/>
        <w:rPr>
          <w:rFonts w:asciiTheme="minorHAnsi" w:hAnsiTheme="minorHAnsi" w:cstheme="minorHAnsi"/>
          <w:sz w:val="22"/>
          <w:szCs w:val="22"/>
        </w:rPr>
      </w:pPr>
    </w:p>
    <w:p w14:paraId="55355BBB" w14:textId="77777777" w:rsidR="00506BFE" w:rsidRPr="003F6325"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3F6325">
        <w:rPr>
          <w:rFonts w:asciiTheme="minorHAnsi" w:hAnsiTheme="minorHAnsi" w:cstheme="minorHAnsi"/>
          <w:sz w:val="22"/>
          <w:szCs w:val="22"/>
        </w:rPr>
        <w:t xml:space="preserve">Santa Branca, _______ de ______________ </w:t>
      </w:r>
      <w:proofErr w:type="spellStart"/>
      <w:r w:rsidRPr="003F6325">
        <w:rPr>
          <w:rFonts w:asciiTheme="minorHAnsi" w:hAnsiTheme="minorHAnsi" w:cstheme="minorHAnsi"/>
          <w:sz w:val="22"/>
          <w:szCs w:val="22"/>
        </w:rPr>
        <w:t>de</w:t>
      </w:r>
      <w:proofErr w:type="spellEnd"/>
      <w:r w:rsidRPr="003F6325">
        <w:rPr>
          <w:rFonts w:asciiTheme="minorHAnsi" w:hAnsiTheme="minorHAnsi" w:cstheme="minorHAnsi"/>
          <w:sz w:val="22"/>
          <w:szCs w:val="22"/>
        </w:rPr>
        <w:t xml:space="preserve"> 20_____</w:t>
      </w:r>
    </w:p>
    <w:p w14:paraId="7B0D02B3" w14:textId="77777777" w:rsidR="00506BFE" w:rsidRPr="003F6325"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3D2D9134" w14:textId="77777777" w:rsidR="00506BFE" w:rsidRPr="003F6325" w:rsidRDefault="00506BFE" w:rsidP="00506BFE">
      <w:pPr>
        <w:pStyle w:val="Default"/>
        <w:rPr>
          <w:rFonts w:asciiTheme="minorHAnsi" w:hAnsiTheme="minorHAnsi" w:cstheme="minorHAnsi"/>
          <w:sz w:val="22"/>
          <w:szCs w:val="22"/>
        </w:rPr>
      </w:pPr>
    </w:p>
    <w:p w14:paraId="18283B41" w14:textId="77777777" w:rsidR="00506BFE" w:rsidRPr="003F6325" w:rsidRDefault="00506BFE" w:rsidP="00506BFE">
      <w:pPr>
        <w:pStyle w:val="Default"/>
        <w:jc w:val="center"/>
        <w:rPr>
          <w:rFonts w:asciiTheme="minorHAnsi" w:hAnsiTheme="minorHAnsi" w:cstheme="minorHAnsi"/>
          <w:sz w:val="22"/>
          <w:szCs w:val="22"/>
        </w:rPr>
      </w:pPr>
    </w:p>
    <w:p w14:paraId="5A75EB67"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_______________________________________</w:t>
      </w:r>
    </w:p>
    <w:p w14:paraId="78D4B07F" w14:textId="77777777" w:rsidR="00506BFE" w:rsidRDefault="00506BFE" w:rsidP="00506BFE">
      <w:pPr>
        <w:pStyle w:val="Default"/>
        <w:jc w:val="center"/>
        <w:rPr>
          <w:rFonts w:asciiTheme="minorHAnsi" w:hAnsiTheme="minorHAnsi" w:cstheme="minorHAnsi"/>
          <w:b/>
          <w:bCs/>
          <w:sz w:val="22"/>
          <w:szCs w:val="22"/>
        </w:rPr>
      </w:pPr>
      <w:r w:rsidRPr="003F6325">
        <w:rPr>
          <w:rFonts w:asciiTheme="minorHAnsi" w:hAnsiTheme="minorHAnsi" w:cstheme="minorHAnsi"/>
          <w:b/>
          <w:bCs/>
          <w:sz w:val="22"/>
          <w:szCs w:val="22"/>
        </w:rPr>
        <w:t>Assinatura do Responsável da Licitante</w:t>
      </w:r>
    </w:p>
    <w:p w14:paraId="76C6C717" w14:textId="77777777" w:rsidR="00266945" w:rsidRPr="003F6325" w:rsidRDefault="00266945" w:rsidP="00506BFE">
      <w:pPr>
        <w:pStyle w:val="Default"/>
        <w:jc w:val="center"/>
        <w:rPr>
          <w:rFonts w:asciiTheme="minorHAnsi" w:hAnsiTheme="minorHAnsi" w:cstheme="minorHAnsi"/>
          <w:sz w:val="22"/>
          <w:szCs w:val="22"/>
        </w:rPr>
      </w:pPr>
    </w:p>
    <w:p w14:paraId="1283EF6D"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Nome:__________________________</w:t>
      </w:r>
    </w:p>
    <w:p w14:paraId="6A84E2AA"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Documento de Identificação N.º___________________</w:t>
      </w:r>
    </w:p>
    <w:p w14:paraId="06F88B33" w14:textId="77777777" w:rsidR="00506BFE" w:rsidRPr="003F6325" w:rsidRDefault="00506BFE" w:rsidP="00506BFE">
      <w:pPr>
        <w:pStyle w:val="Default"/>
        <w:rPr>
          <w:rFonts w:asciiTheme="minorHAnsi" w:hAnsiTheme="minorHAnsi" w:cstheme="minorHAnsi"/>
          <w:sz w:val="22"/>
          <w:szCs w:val="22"/>
        </w:rPr>
      </w:pPr>
    </w:p>
    <w:p w14:paraId="0800C52D" w14:textId="77777777" w:rsidR="00506BFE" w:rsidRPr="003F6325" w:rsidRDefault="00506BFE" w:rsidP="00506BFE">
      <w:pPr>
        <w:pStyle w:val="Default"/>
        <w:rPr>
          <w:rFonts w:asciiTheme="minorHAnsi" w:hAnsiTheme="minorHAnsi" w:cstheme="minorHAnsi"/>
          <w:sz w:val="22"/>
          <w:szCs w:val="22"/>
        </w:rPr>
      </w:pPr>
    </w:p>
    <w:p w14:paraId="2098F1D1" w14:textId="77777777" w:rsidR="00506BFE" w:rsidRPr="003F6325" w:rsidRDefault="00506BFE" w:rsidP="00506BFE">
      <w:pPr>
        <w:pStyle w:val="Default"/>
        <w:rPr>
          <w:rFonts w:asciiTheme="minorHAnsi" w:hAnsiTheme="minorHAnsi" w:cstheme="minorHAnsi"/>
          <w:sz w:val="22"/>
          <w:szCs w:val="22"/>
        </w:rPr>
      </w:pPr>
    </w:p>
    <w:p w14:paraId="2681A7AF" w14:textId="77777777" w:rsidR="00506BFE" w:rsidRPr="003F6325" w:rsidRDefault="00506BFE" w:rsidP="00506BFE">
      <w:pPr>
        <w:pStyle w:val="Default"/>
        <w:rPr>
          <w:rFonts w:asciiTheme="minorHAnsi" w:hAnsiTheme="minorHAnsi" w:cstheme="minorHAnsi"/>
          <w:sz w:val="22"/>
          <w:szCs w:val="22"/>
        </w:rPr>
      </w:pPr>
    </w:p>
    <w:p w14:paraId="570AA65C" w14:textId="77777777" w:rsidR="00506BFE" w:rsidRPr="003F6325" w:rsidRDefault="00506BFE" w:rsidP="00506BFE">
      <w:pPr>
        <w:pStyle w:val="Default"/>
        <w:rPr>
          <w:rFonts w:asciiTheme="minorHAnsi" w:hAnsiTheme="minorHAnsi" w:cstheme="minorHAnsi"/>
          <w:sz w:val="22"/>
          <w:szCs w:val="22"/>
        </w:rPr>
      </w:pPr>
    </w:p>
    <w:p w14:paraId="4E9D03B1" w14:textId="77777777" w:rsidR="00506BFE" w:rsidRPr="003F6325" w:rsidRDefault="00506BFE" w:rsidP="00506BFE">
      <w:pPr>
        <w:pStyle w:val="Default"/>
        <w:rPr>
          <w:rFonts w:asciiTheme="minorHAnsi" w:hAnsiTheme="minorHAnsi" w:cstheme="minorHAnsi"/>
          <w:sz w:val="22"/>
          <w:szCs w:val="22"/>
        </w:rPr>
      </w:pPr>
    </w:p>
    <w:p w14:paraId="78A38932" w14:textId="77777777" w:rsidR="00506BFE" w:rsidRPr="003F6325" w:rsidRDefault="00506BFE" w:rsidP="00506BFE">
      <w:pPr>
        <w:pStyle w:val="Default"/>
        <w:rPr>
          <w:rFonts w:asciiTheme="minorHAnsi" w:hAnsiTheme="minorHAnsi" w:cstheme="minorHAnsi"/>
          <w:sz w:val="22"/>
          <w:szCs w:val="22"/>
        </w:rPr>
      </w:pPr>
    </w:p>
    <w:p w14:paraId="34D33295" w14:textId="77777777" w:rsidR="00506BFE" w:rsidRPr="003F6325" w:rsidRDefault="00506BFE" w:rsidP="00506BFE">
      <w:pPr>
        <w:pStyle w:val="Default"/>
        <w:rPr>
          <w:rFonts w:asciiTheme="minorHAnsi" w:hAnsiTheme="minorHAnsi" w:cstheme="minorHAnsi"/>
          <w:sz w:val="22"/>
          <w:szCs w:val="22"/>
        </w:rPr>
      </w:pPr>
    </w:p>
    <w:p w14:paraId="25485BDE" w14:textId="77777777" w:rsidR="00506BFE" w:rsidRPr="003F6325" w:rsidRDefault="00506BFE" w:rsidP="00506BFE">
      <w:pPr>
        <w:pStyle w:val="Default"/>
        <w:rPr>
          <w:rFonts w:asciiTheme="minorHAnsi" w:hAnsiTheme="minorHAnsi" w:cstheme="minorHAnsi"/>
          <w:sz w:val="22"/>
          <w:szCs w:val="22"/>
        </w:rPr>
      </w:pPr>
    </w:p>
    <w:p w14:paraId="63F9100A" w14:textId="77777777" w:rsidR="00506BFE" w:rsidRPr="003F6325" w:rsidRDefault="00506BFE" w:rsidP="00506BFE">
      <w:pPr>
        <w:pStyle w:val="Default"/>
        <w:rPr>
          <w:rFonts w:asciiTheme="minorHAnsi" w:hAnsiTheme="minorHAnsi" w:cstheme="minorHAnsi"/>
          <w:sz w:val="22"/>
          <w:szCs w:val="22"/>
        </w:rPr>
      </w:pPr>
    </w:p>
    <w:p w14:paraId="64E938E8" w14:textId="77777777" w:rsidR="00506BFE" w:rsidRPr="003F6325" w:rsidRDefault="00506BFE" w:rsidP="00506BFE">
      <w:pPr>
        <w:pStyle w:val="Default"/>
        <w:rPr>
          <w:rFonts w:asciiTheme="minorHAnsi" w:hAnsiTheme="minorHAnsi" w:cstheme="minorHAnsi"/>
          <w:sz w:val="22"/>
          <w:szCs w:val="22"/>
        </w:rPr>
      </w:pPr>
    </w:p>
    <w:p w14:paraId="56FCB497" w14:textId="77777777" w:rsidR="005B2CE5" w:rsidRPr="003F6325" w:rsidRDefault="005B2CE5" w:rsidP="003B2B42">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5B2CE5" w:rsidRPr="003F632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3F6325" w:rsidRDefault="005B2CE5"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ANEXO II</w:t>
            </w:r>
          </w:p>
          <w:p w14:paraId="2032D500" w14:textId="1CCCB118" w:rsidR="005B2CE5" w:rsidRPr="003F6325" w:rsidRDefault="005B2CE5"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ESTUDO TÉCNICO PRELIMINAR</w:t>
            </w:r>
            <w:r w:rsidR="006E3305" w:rsidRPr="003F6325">
              <w:rPr>
                <w:rFonts w:asciiTheme="minorHAnsi" w:hAnsiTheme="minorHAnsi" w:cstheme="minorHAnsi"/>
                <w:sz w:val="22"/>
                <w:szCs w:val="22"/>
              </w:rPr>
              <w:t xml:space="preserve"> E ANÁLISE DE RISCO </w:t>
            </w:r>
          </w:p>
        </w:tc>
      </w:tr>
    </w:tbl>
    <w:p w14:paraId="08C7B58C" w14:textId="77777777" w:rsidR="003B2B42" w:rsidRPr="003F6325" w:rsidRDefault="003B2B42" w:rsidP="00D726AA">
      <w:pPr>
        <w:pStyle w:val="Default"/>
        <w:numPr>
          <w:ilvl w:val="0"/>
          <w:numId w:val="9"/>
        </w:numPr>
        <w:rPr>
          <w:rFonts w:asciiTheme="minorHAnsi" w:hAnsiTheme="minorHAnsi" w:cstheme="minorHAnsi"/>
          <w:sz w:val="22"/>
          <w:szCs w:val="22"/>
        </w:rPr>
      </w:pPr>
    </w:p>
    <w:p w14:paraId="09920B2E" w14:textId="415E1F87" w:rsidR="00E24AA7" w:rsidRPr="003F6325" w:rsidRDefault="00E24AA7" w:rsidP="00FD25AA">
      <w:pPr>
        <w:pStyle w:val="Default"/>
        <w:rPr>
          <w:rFonts w:asciiTheme="minorHAnsi" w:hAnsiTheme="minorHAnsi" w:cstheme="minorHAnsi"/>
          <w:b/>
          <w:bCs/>
          <w:color w:val="auto"/>
          <w:sz w:val="21"/>
          <w:szCs w:val="21"/>
        </w:rPr>
      </w:pPr>
      <w:r w:rsidRPr="003F6325">
        <w:rPr>
          <w:rFonts w:asciiTheme="minorHAnsi" w:hAnsiTheme="minorHAnsi" w:cstheme="minorHAnsi"/>
          <w:b/>
          <w:bCs/>
          <w:color w:val="auto"/>
          <w:sz w:val="21"/>
          <w:szCs w:val="21"/>
        </w:rPr>
        <w:t xml:space="preserve">PROCESSO Nº </w:t>
      </w:r>
      <w:r w:rsidR="00EB7837" w:rsidRPr="003F6325">
        <w:rPr>
          <w:rFonts w:asciiTheme="minorHAnsi" w:hAnsiTheme="minorHAnsi" w:cstheme="minorHAnsi"/>
          <w:b/>
          <w:bCs/>
          <w:color w:val="auto"/>
          <w:sz w:val="21"/>
          <w:szCs w:val="21"/>
        </w:rPr>
        <w:t>2694/2025</w:t>
      </w:r>
      <w:r w:rsidRPr="003F6325">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3F6325">
        <w:rPr>
          <w:rFonts w:asciiTheme="minorHAnsi" w:hAnsiTheme="minorHAnsi" w:cstheme="minorHAnsi"/>
          <w:b/>
          <w:bCs/>
          <w:color w:val="auto"/>
          <w:sz w:val="21"/>
          <w:szCs w:val="21"/>
        </w:rPr>
        <w:t xml:space="preserve">. </w:t>
      </w:r>
    </w:p>
    <w:p w14:paraId="7361DB6F" w14:textId="77777777" w:rsidR="00022BCD" w:rsidRPr="003F6325"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3F6325">
        <w:rPr>
          <w:rFonts w:asciiTheme="minorHAnsi" w:hAnsiTheme="minorHAnsi" w:cstheme="minorHAnsi"/>
          <w:b/>
          <w:bCs/>
          <w:sz w:val="21"/>
          <w:szCs w:val="21"/>
        </w:rPr>
        <w:t xml:space="preserve">OBJETO: </w:t>
      </w:r>
      <w:r w:rsidR="00022BCD" w:rsidRPr="003F6325">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01DE5A09" w14:textId="77777777" w:rsidR="004E41A2" w:rsidRPr="003F6325" w:rsidRDefault="004E41A2"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4B63CC8" w14:textId="77777777" w:rsidR="00385824" w:rsidRPr="003F6325" w:rsidRDefault="00385824"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853A9F6" w14:textId="0EF19DD1" w:rsidR="00385824" w:rsidRPr="003F6325" w:rsidRDefault="00385824" w:rsidP="00AD5CDF">
      <w:pPr>
        <w:spacing w:line="360" w:lineRule="auto"/>
        <w:ind w:right="-2"/>
        <w:jc w:val="center"/>
        <w:rPr>
          <w:rFonts w:asciiTheme="minorHAnsi" w:eastAsia="Arial" w:hAnsiTheme="minorHAnsi" w:cstheme="minorHAnsi"/>
          <w:b/>
          <w:sz w:val="23"/>
          <w:szCs w:val="23"/>
        </w:rPr>
      </w:pPr>
      <w:r w:rsidRPr="003F6325">
        <w:rPr>
          <w:rFonts w:asciiTheme="minorHAnsi" w:eastAsia="Arial" w:hAnsiTheme="minorHAnsi" w:cstheme="minorHAnsi"/>
          <w:b/>
          <w:sz w:val="23"/>
          <w:szCs w:val="23"/>
        </w:rPr>
        <w:t xml:space="preserve">ESTUDO TÉCNICO </w:t>
      </w:r>
      <w:sdt>
        <w:sdtPr>
          <w:rPr>
            <w:rFonts w:asciiTheme="minorHAnsi" w:hAnsiTheme="minorHAnsi" w:cstheme="minorHAnsi"/>
          </w:rPr>
          <w:tag w:val="goog_rdk_0"/>
          <w:id w:val="1227725878"/>
        </w:sdtPr>
        <w:sdtEndPr/>
        <w:sdtContent/>
      </w:sdt>
      <w:r w:rsidRPr="003F6325">
        <w:rPr>
          <w:rFonts w:asciiTheme="minorHAnsi" w:eastAsia="Arial" w:hAnsiTheme="minorHAnsi" w:cstheme="minorHAnsi"/>
          <w:b/>
          <w:sz w:val="23"/>
          <w:szCs w:val="23"/>
        </w:rPr>
        <w:t>PRELIMINAR</w:t>
      </w:r>
    </w:p>
    <w:tbl>
      <w:tblPr>
        <w:tblW w:w="9371" w:type="dxa"/>
        <w:jc w:val="center"/>
        <w:tblLayout w:type="fixed"/>
        <w:tblLook w:val="0400" w:firstRow="0" w:lastRow="0" w:firstColumn="0" w:lastColumn="0" w:noHBand="0" w:noVBand="1"/>
      </w:tblPr>
      <w:tblGrid>
        <w:gridCol w:w="819"/>
        <w:gridCol w:w="5292"/>
        <w:gridCol w:w="3260"/>
      </w:tblGrid>
      <w:tr w:rsidR="00385824" w:rsidRPr="003F6325" w14:paraId="70AC1B78" w14:textId="77777777" w:rsidTr="00566E3B">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7CAC14EF"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Órgão: Prefeitura Municipal de Santa Branca</w:t>
            </w:r>
          </w:p>
        </w:tc>
      </w:tr>
      <w:tr w:rsidR="00385824" w:rsidRPr="003F6325" w14:paraId="375AACEA" w14:textId="77777777" w:rsidTr="00566E3B">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15A6B42C"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w:t>
            </w:r>
          </w:p>
        </w:tc>
      </w:tr>
      <w:tr w:rsidR="00385824" w:rsidRPr="003F6325" w14:paraId="51425E3D" w14:textId="77777777" w:rsidTr="00566E3B">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2CA857F0"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Unidade executora / Setor requisitante: Diretoria do Centro de Processamento de Dados</w:t>
            </w:r>
          </w:p>
        </w:tc>
      </w:tr>
      <w:tr w:rsidR="00385824" w:rsidRPr="003F6325" w14:paraId="26596D7D" w14:textId="77777777" w:rsidTr="00566E3B">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7A263202"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w:t>
            </w:r>
          </w:p>
        </w:tc>
      </w:tr>
      <w:tr w:rsidR="00385824" w:rsidRPr="003F6325" w14:paraId="77B76E96" w14:textId="77777777" w:rsidTr="00566E3B">
        <w:trPr>
          <w:trHeight w:val="315"/>
          <w:jc w:val="center"/>
        </w:trPr>
        <w:tc>
          <w:tcPr>
            <w:tcW w:w="6111" w:type="dxa"/>
            <w:gridSpan w:val="2"/>
            <w:tcBorders>
              <w:top w:val="nil"/>
              <w:left w:val="single" w:sz="8" w:space="0" w:color="000000"/>
              <w:bottom w:val="single" w:sz="8" w:space="0" w:color="000000"/>
              <w:right w:val="single" w:sz="8" w:space="0" w:color="000000"/>
            </w:tcBorders>
            <w:shd w:val="clear" w:color="auto" w:fill="FFFFFF"/>
            <w:vAlign w:val="center"/>
          </w:tcPr>
          <w:p w14:paraId="4FCA2A81"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Responsável: Débora Cristina de Souza</w:t>
            </w:r>
          </w:p>
        </w:tc>
        <w:tc>
          <w:tcPr>
            <w:tcW w:w="3260" w:type="dxa"/>
            <w:tcBorders>
              <w:top w:val="nil"/>
              <w:left w:val="nil"/>
              <w:bottom w:val="single" w:sz="8" w:space="0" w:color="000000"/>
              <w:right w:val="single" w:sz="8" w:space="0" w:color="000000"/>
            </w:tcBorders>
            <w:shd w:val="clear" w:color="auto" w:fill="FFFFFF"/>
            <w:vAlign w:val="center"/>
          </w:tcPr>
          <w:p w14:paraId="19CD6564"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Matrícula:12852</w:t>
            </w:r>
          </w:p>
        </w:tc>
      </w:tr>
      <w:tr w:rsidR="00385824" w:rsidRPr="003F6325" w14:paraId="15E4D88F" w14:textId="77777777" w:rsidTr="00566E3B">
        <w:trPr>
          <w:trHeight w:val="315"/>
          <w:jc w:val="center"/>
        </w:trPr>
        <w:tc>
          <w:tcPr>
            <w:tcW w:w="819" w:type="dxa"/>
            <w:tcBorders>
              <w:top w:val="nil"/>
              <w:left w:val="single" w:sz="8" w:space="0" w:color="000000"/>
              <w:bottom w:val="single" w:sz="8" w:space="0" w:color="000000"/>
              <w:right w:val="nil"/>
            </w:tcBorders>
            <w:shd w:val="clear" w:color="auto" w:fill="FFFFFF"/>
            <w:vAlign w:val="center"/>
          </w:tcPr>
          <w:p w14:paraId="531A78B6"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w:t>
            </w:r>
          </w:p>
        </w:tc>
        <w:tc>
          <w:tcPr>
            <w:tcW w:w="5292" w:type="dxa"/>
            <w:tcBorders>
              <w:top w:val="nil"/>
              <w:left w:val="nil"/>
              <w:bottom w:val="single" w:sz="8" w:space="0" w:color="000000"/>
              <w:right w:val="nil"/>
            </w:tcBorders>
            <w:shd w:val="clear" w:color="auto" w:fill="FFFFFF"/>
            <w:vAlign w:val="center"/>
          </w:tcPr>
          <w:p w14:paraId="3995C0A6"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0C74AD"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w:t>
            </w:r>
          </w:p>
        </w:tc>
      </w:tr>
      <w:tr w:rsidR="00385824" w:rsidRPr="003F6325" w14:paraId="2BEB7FF8" w14:textId="77777777" w:rsidTr="00566E3B">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75492E9" w14:textId="77777777"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E-mail:cpd@santabranca.sp.gov.br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294A785" w14:textId="42D0BA43" w:rsidR="00385824" w:rsidRPr="003F6325" w:rsidRDefault="00385824" w:rsidP="00566E3B">
            <w:pPr>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Processo:</w:t>
            </w:r>
            <w:r w:rsidR="00266945">
              <w:rPr>
                <w:rFonts w:asciiTheme="minorHAnsi" w:eastAsia="Arial" w:hAnsiTheme="minorHAnsi" w:cstheme="minorHAnsi"/>
                <w:b/>
                <w:color w:val="000000"/>
                <w:sz w:val="20"/>
              </w:rPr>
              <w:t xml:space="preserve"> </w:t>
            </w:r>
            <w:r w:rsidRPr="003F6325">
              <w:rPr>
                <w:rFonts w:asciiTheme="minorHAnsi" w:eastAsia="Arial" w:hAnsiTheme="minorHAnsi" w:cstheme="minorHAnsi"/>
                <w:b/>
                <w:color w:val="000000"/>
                <w:sz w:val="20"/>
              </w:rPr>
              <w:t>2694 /2025</w:t>
            </w:r>
          </w:p>
        </w:tc>
      </w:tr>
    </w:tbl>
    <w:p w14:paraId="04992118" w14:textId="77777777" w:rsidR="00385824" w:rsidRPr="003F6325" w:rsidRDefault="00385824" w:rsidP="00385824">
      <w:pPr>
        <w:pBdr>
          <w:top w:val="nil"/>
          <w:left w:val="nil"/>
          <w:bottom w:val="nil"/>
          <w:right w:val="nil"/>
          <w:between w:val="nil"/>
        </w:pBdr>
        <w:spacing w:line="360" w:lineRule="auto"/>
        <w:ind w:right="-2"/>
        <w:jc w:val="both"/>
        <w:rPr>
          <w:rFonts w:asciiTheme="minorHAnsi" w:eastAsia="Arial" w:hAnsiTheme="minorHAnsi" w:cstheme="minorHAnsi"/>
          <w:b/>
          <w:color w:val="000000"/>
          <w:sz w:val="23"/>
          <w:szCs w:val="23"/>
        </w:rPr>
      </w:pPr>
    </w:p>
    <w:p w14:paraId="01973A96" w14:textId="77777777" w:rsidR="00385824" w:rsidRPr="003F6325" w:rsidRDefault="00385824" w:rsidP="00115B7A">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FF0000"/>
          <w:sz w:val="20"/>
        </w:rPr>
      </w:pPr>
      <w:r w:rsidRPr="003F6325">
        <w:rPr>
          <w:rFonts w:asciiTheme="minorHAnsi" w:eastAsia="Arial" w:hAnsiTheme="minorHAnsi" w:cstheme="minorHAnsi"/>
          <w:b/>
          <w:color w:val="000000"/>
          <w:sz w:val="20"/>
        </w:rPr>
        <w:t xml:space="preserve">DESCRIÇÃO DA NECESSIDADE </w:t>
      </w:r>
      <w:sdt>
        <w:sdtPr>
          <w:rPr>
            <w:rFonts w:asciiTheme="minorHAnsi" w:hAnsiTheme="minorHAnsi" w:cstheme="minorHAnsi"/>
            <w:sz w:val="20"/>
          </w:rPr>
          <w:tag w:val="goog_rdk_1"/>
          <w:id w:val="-662617975"/>
        </w:sdtPr>
        <w:sdtEndPr/>
        <w:sdtContent/>
      </w:sdt>
      <w:r w:rsidRPr="003F6325">
        <w:rPr>
          <w:rFonts w:asciiTheme="minorHAnsi" w:eastAsia="Arial" w:hAnsiTheme="minorHAnsi" w:cstheme="minorHAnsi"/>
          <w:b/>
          <w:color w:val="000000"/>
          <w:sz w:val="20"/>
        </w:rPr>
        <w:t xml:space="preserve">PÚBLICA </w:t>
      </w:r>
    </w:p>
    <w:p w14:paraId="21AF4E0E"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Há a necessidade contínua no fornecimento de conectividade à internet para garantir uma infraestrutura adequada para a execução das tarefas diárias dos vários setores da Administração Pública. É de extrema importância e urgência para garantir e manter a disponibilidade dos serviços e aumentar o desempenho das conexões das Secretarias Municipais e das câmeras de monitoramento.</w:t>
      </w:r>
    </w:p>
    <w:p w14:paraId="5D524674"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O Estudo Técnico Preliminar visa uma solução mais efetiva no fornecimento de internet banda larga e dedicada para os setores da administração pública. Atualmente, possuímos vários links de internet contratados ambos com vigência contratual até dezembro de 2025. No entanto, não há mais legalidade para um novo aditivo ao contrato sendo necessário abertura de processo licitatório para suprir nova demanda de conexão entre a Central de Monitoramento e as câmeras localizadas em vários pontos do município e a implantação de Wi-Fi público oferecendo conectividade à população.</w:t>
      </w:r>
    </w:p>
    <w:p w14:paraId="3865AD8A" w14:textId="77777777" w:rsidR="00385824" w:rsidRPr="003F6325" w:rsidRDefault="00385824" w:rsidP="00115B7A">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FF0000"/>
          <w:sz w:val="20"/>
        </w:rPr>
      </w:pPr>
      <w:r w:rsidRPr="003F6325">
        <w:rPr>
          <w:rFonts w:asciiTheme="minorHAnsi" w:eastAsia="Arial" w:hAnsiTheme="minorHAnsi" w:cstheme="minorHAnsi"/>
          <w:b/>
          <w:color w:val="000000"/>
          <w:sz w:val="20"/>
        </w:rPr>
        <w:t xml:space="preserve">PREVISÃO NO PLANO DE CONTRATAÇÕES </w:t>
      </w:r>
      <w:sdt>
        <w:sdtPr>
          <w:rPr>
            <w:rFonts w:asciiTheme="minorHAnsi" w:hAnsiTheme="minorHAnsi" w:cstheme="minorHAnsi"/>
            <w:sz w:val="20"/>
          </w:rPr>
          <w:tag w:val="goog_rdk_2"/>
          <w:id w:val="-959264212"/>
        </w:sdtPr>
        <w:sdtEndPr/>
        <w:sdtContent/>
      </w:sdt>
      <w:r w:rsidRPr="003F6325">
        <w:rPr>
          <w:rFonts w:asciiTheme="minorHAnsi" w:eastAsia="Arial" w:hAnsiTheme="minorHAnsi" w:cstheme="minorHAnsi"/>
          <w:b/>
          <w:color w:val="000000"/>
          <w:sz w:val="20"/>
        </w:rPr>
        <w:t xml:space="preserve">ANUAL </w:t>
      </w:r>
    </w:p>
    <w:p w14:paraId="2FBF5DC0" w14:textId="77777777" w:rsidR="00385824" w:rsidRPr="003F6325" w:rsidRDefault="00385824" w:rsidP="00385824">
      <w:pPr>
        <w:pBdr>
          <w:top w:val="nil"/>
          <w:left w:val="nil"/>
          <w:bottom w:val="nil"/>
          <w:right w:val="nil"/>
          <w:between w:val="nil"/>
        </w:pBdr>
        <w:ind w:left="567" w:right="-2"/>
        <w:jc w:val="both"/>
        <w:rPr>
          <w:rFonts w:asciiTheme="minorHAnsi" w:eastAsia="Arial" w:hAnsiTheme="minorHAnsi" w:cstheme="minorHAnsi"/>
          <w:b/>
          <w:color w:val="FF0000"/>
          <w:sz w:val="20"/>
        </w:rPr>
      </w:pPr>
    </w:p>
    <w:p w14:paraId="5B7C67B0"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0"/>
        </w:rPr>
      </w:pPr>
      <w:r w:rsidRPr="003F6325">
        <w:rPr>
          <w:rFonts w:asciiTheme="minorHAnsi" w:hAnsiTheme="minorHAnsi" w:cstheme="minorHAnsi"/>
          <w:sz w:val="20"/>
        </w:rPr>
        <w:t xml:space="preserve">1.39 – Gabinete </w:t>
      </w:r>
    </w:p>
    <w:p w14:paraId="4EA2BC14"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2.59 – Diretoria de Administração e Gestão</w:t>
      </w:r>
    </w:p>
    <w:p w14:paraId="54162FBE"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 xml:space="preserve">3.17 – Secretaria de Finanças </w:t>
      </w:r>
    </w:p>
    <w:p w14:paraId="72327C1D"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4.43 – Secretaria Municipal de Educação</w:t>
      </w:r>
    </w:p>
    <w:p w14:paraId="15D05A8D"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lastRenderedPageBreak/>
        <w:t>5.01.15 – Assessoria de Cultura</w:t>
      </w:r>
    </w:p>
    <w:p w14:paraId="752E89FE"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6.44 – Secretaria Municipal de Saúde</w:t>
      </w:r>
    </w:p>
    <w:p w14:paraId="1570CD03"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5.02.48 – Assessoria de Esportes</w:t>
      </w:r>
    </w:p>
    <w:p w14:paraId="2375A9C2"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7.26 – Secretaria Municipal de Assistência Social</w:t>
      </w:r>
    </w:p>
    <w:p w14:paraId="73FE3DC2"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9.10 – Secretaria Municipal de Assuntos Jurídicos</w:t>
      </w:r>
    </w:p>
    <w:p w14:paraId="7B9423D9"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 xml:space="preserve">8.35 – Secretaria de Obras     </w:t>
      </w:r>
    </w:p>
    <w:p w14:paraId="7D303D14" w14:textId="77777777" w:rsidR="00385824" w:rsidRPr="003F6325" w:rsidRDefault="00385824" w:rsidP="00385824">
      <w:pPr>
        <w:pBdr>
          <w:top w:val="nil"/>
          <w:left w:val="nil"/>
          <w:bottom w:val="nil"/>
          <w:right w:val="nil"/>
          <w:between w:val="nil"/>
        </w:pBdr>
        <w:spacing w:line="360" w:lineRule="auto"/>
        <w:ind w:left="567" w:right="-2"/>
        <w:jc w:val="both"/>
        <w:rPr>
          <w:rFonts w:asciiTheme="minorHAnsi" w:hAnsiTheme="minorHAnsi" w:cstheme="minorHAnsi"/>
          <w:sz w:val="20"/>
        </w:rPr>
      </w:pPr>
      <w:r w:rsidRPr="003F6325">
        <w:rPr>
          <w:rFonts w:asciiTheme="minorHAnsi" w:hAnsiTheme="minorHAnsi" w:cstheme="minorHAnsi"/>
          <w:sz w:val="20"/>
        </w:rPr>
        <w:t xml:space="preserve">  </w:t>
      </w:r>
    </w:p>
    <w:p w14:paraId="3EA43535"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REQUISITOS DA </w:t>
      </w:r>
      <w:sdt>
        <w:sdtPr>
          <w:rPr>
            <w:rFonts w:asciiTheme="minorHAnsi" w:hAnsiTheme="minorHAnsi" w:cstheme="minorHAnsi"/>
            <w:sz w:val="20"/>
          </w:rPr>
          <w:tag w:val="goog_rdk_3"/>
          <w:id w:val="-644360060"/>
        </w:sdtPr>
        <w:sdtEndPr/>
        <w:sdtContent/>
      </w:sdt>
      <w:r w:rsidRPr="003F6325">
        <w:rPr>
          <w:rFonts w:asciiTheme="minorHAnsi" w:eastAsia="Arial" w:hAnsiTheme="minorHAnsi" w:cstheme="minorHAnsi"/>
          <w:b/>
          <w:color w:val="000000"/>
          <w:sz w:val="20"/>
        </w:rPr>
        <w:t xml:space="preserve">CONTRATAÇÃO </w:t>
      </w:r>
    </w:p>
    <w:p w14:paraId="3C99FF5B"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 xml:space="preserve">Trata-se de contratação de empresa especializada para prestação de serviços continuados de conexão com internet, link dedicado e de banda larga com 500 Mbps, instalação, configuração e manutenção de </w:t>
      </w:r>
      <w:proofErr w:type="spellStart"/>
      <w:r w:rsidRPr="003F6325">
        <w:rPr>
          <w:rFonts w:asciiTheme="minorHAnsi" w:hAnsiTheme="minorHAnsi" w:cstheme="minorHAnsi"/>
          <w:sz w:val="20"/>
        </w:rPr>
        <w:t>wi-fi</w:t>
      </w:r>
      <w:proofErr w:type="spellEnd"/>
      <w:r w:rsidRPr="003F6325">
        <w:rPr>
          <w:rFonts w:asciiTheme="minorHAnsi" w:hAnsiTheme="minorHAnsi" w:cstheme="minorHAnsi"/>
          <w:sz w:val="20"/>
        </w:rPr>
        <w:t xml:space="preserve"> público de alta performance e software para monitoramento de redes, com bandas e parâmetros técnicos proporcionais às necessidades atuais e futuras, incluindo locação/configuração de modems/</w:t>
      </w:r>
      <w:proofErr w:type="spellStart"/>
      <w:r w:rsidRPr="003F6325">
        <w:rPr>
          <w:rFonts w:asciiTheme="minorHAnsi" w:hAnsiTheme="minorHAnsi" w:cstheme="minorHAnsi"/>
          <w:sz w:val="20"/>
        </w:rPr>
        <w:t>routers</w:t>
      </w:r>
      <w:proofErr w:type="spellEnd"/>
      <w:r w:rsidRPr="003F6325">
        <w:rPr>
          <w:rFonts w:asciiTheme="minorHAnsi" w:hAnsiTheme="minorHAnsi" w:cstheme="minorHAnsi"/>
          <w:sz w:val="20"/>
        </w:rPr>
        <w:t xml:space="preserve"> e outros equipamentos necessários; provendo disponibilidade plena da taxa de transmissão/recepção 24 (vinte e quatro) horas diárias, 7 (sete) dias por semana, sendo que a velocidade mínima definida em Mbps deverá ter garantia total de upload e download, conforme velocidade contratada. Transporte e conectividade de internet e dados, garantindo um alto desempenho e melhor utilização dos recursos com dados multimídia e vídeo, nas repartições públicas do município. O serviço prestado não poderá ter nenhuma aplicação de restrição de tráfego em função de características ou sentido de fluxo de dados. A escolha será mediante realização de processo licitatório, nos termos da Lei nº 14.133/2021.</w:t>
      </w:r>
    </w:p>
    <w:p w14:paraId="7AE61C5F" w14:textId="77777777" w:rsidR="00385824" w:rsidRPr="003F6325" w:rsidRDefault="00385824" w:rsidP="00385824">
      <w:pPr>
        <w:pStyle w:val="PargrafodaLista"/>
        <w:tabs>
          <w:tab w:val="left" w:pos="567"/>
        </w:tabs>
        <w:spacing w:line="360" w:lineRule="auto"/>
        <w:ind w:left="0"/>
        <w:jc w:val="both"/>
        <w:rPr>
          <w:rFonts w:asciiTheme="minorHAnsi" w:hAnsiTheme="minorHAnsi" w:cstheme="minorHAnsi"/>
          <w:sz w:val="20"/>
        </w:rPr>
      </w:pPr>
      <w:r w:rsidRPr="003F6325">
        <w:rPr>
          <w:rFonts w:asciiTheme="minorHAnsi" w:hAnsiTheme="minorHAnsi" w:cstheme="minorHAnsi"/>
          <w:sz w:val="20"/>
        </w:rPr>
        <w:t xml:space="preserve">A execução do objeto será nos endereços e locais listados no Termo de Referência, onde deverão ser atendidos os diversos setores da Prefeitura, câmeras de monitoramento e Wi-Fi público. Os custos para instalação e mudança quando necessário dos pontos de acesso, incluindo mão de obra e materiais necessários serão por conta da empresa contratada. A </w:t>
      </w:r>
      <w:proofErr w:type="spellStart"/>
      <w:r w:rsidRPr="003F6325">
        <w:rPr>
          <w:rFonts w:asciiTheme="minorHAnsi" w:hAnsiTheme="minorHAnsi" w:cstheme="minorHAnsi"/>
          <w:sz w:val="20"/>
        </w:rPr>
        <w:t>fempresa</w:t>
      </w:r>
      <w:proofErr w:type="spellEnd"/>
      <w:r w:rsidRPr="003F6325">
        <w:rPr>
          <w:rFonts w:asciiTheme="minorHAnsi" w:hAnsiTheme="minorHAnsi" w:cstheme="minorHAnsi"/>
          <w:sz w:val="20"/>
        </w:rPr>
        <w:t xml:space="preserve"> contratada deverá fornecer os serviços instalação e manutenção dos links de acesso à internet e WiFi Público com fornecimento de todos os acessórios e equipamentos necessários durante a vigência do contrato, sem nenhum custo adicional. </w:t>
      </w:r>
    </w:p>
    <w:p w14:paraId="68DB724D" w14:textId="77777777" w:rsidR="00385824" w:rsidRPr="003F6325" w:rsidRDefault="00385824" w:rsidP="00385824">
      <w:pPr>
        <w:pStyle w:val="PargrafodaLista"/>
        <w:tabs>
          <w:tab w:val="left" w:pos="567"/>
        </w:tabs>
        <w:spacing w:line="360" w:lineRule="auto"/>
        <w:ind w:left="0"/>
        <w:jc w:val="both"/>
        <w:rPr>
          <w:rFonts w:asciiTheme="minorHAnsi" w:hAnsiTheme="minorHAnsi" w:cstheme="minorHAnsi"/>
          <w:sz w:val="20"/>
        </w:rPr>
      </w:pPr>
      <w:r w:rsidRPr="003F6325">
        <w:rPr>
          <w:rFonts w:asciiTheme="minorHAnsi" w:hAnsiTheme="minorHAnsi" w:cstheme="minorHAnsi"/>
          <w:sz w:val="20"/>
        </w:rPr>
        <w:t>A empresa contratada deverá arcar com custos decorrentes de treinamentos e orientações caso seja necessário sem nenhum custo adicional.</w:t>
      </w:r>
    </w:p>
    <w:p w14:paraId="45BCF5AC" w14:textId="77777777" w:rsidR="00385824" w:rsidRPr="003F6325" w:rsidRDefault="00385824" w:rsidP="00385824">
      <w:pPr>
        <w:pStyle w:val="PargrafodaLista"/>
        <w:tabs>
          <w:tab w:val="left" w:pos="567"/>
        </w:tabs>
        <w:spacing w:line="360" w:lineRule="auto"/>
        <w:ind w:left="0"/>
        <w:jc w:val="both"/>
        <w:rPr>
          <w:rFonts w:asciiTheme="minorHAnsi" w:hAnsiTheme="minorHAnsi" w:cstheme="minorHAnsi"/>
          <w:sz w:val="20"/>
        </w:rPr>
      </w:pPr>
      <w:r w:rsidRPr="003F6325">
        <w:rPr>
          <w:rFonts w:asciiTheme="minorHAnsi" w:hAnsiTheme="minorHAnsi" w:cstheme="minorHAnsi"/>
          <w:sz w:val="20"/>
        </w:rPr>
        <w:t>Os serviços serão recebidos definitivamente, no prazo de 15 (quinze) dias, pelo gestor do contrato, contados do recebimento provisório, após a verificação da qualidade e quantidade do serviço e consequente aceitação mediante termo detalhado, emitido pelo fiscal do contrato.</w:t>
      </w:r>
    </w:p>
    <w:p w14:paraId="7D29B16E" w14:textId="77777777" w:rsidR="00385824" w:rsidRPr="003F6325" w:rsidRDefault="00385824" w:rsidP="00385824">
      <w:pPr>
        <w:pStyle w:val="PargrafodaLista"/>
        <w:tabs>
          <w:tab w:val="left" w:pos="567"/>
        </w:tabs>
        <w:spacing w:line="360" w:lineRule="auto"/>
        <w:ind w:left="0"/>
        <w:jc w:val="both"/>
        <w:rPr>
          <w:rFonts w:asciiTheme="minorHAnsi" w:hAnsiTheme="minorHAnsi" w:cstheme="minorHAnsi"/>
          <w:sz w:val="20"/>
        </w:rPr>
      </w:pPr>
      <w:r w:rsidRPr="003F6325">
        <w:rPr>
          <w:rFonts w:asciiTheme="minorHAnsi" w:hAnsiTheme="minorHAnsi" w:cstheme="minorHAnsi"/>
          <w:sz w:val="20"/>
        </w:rPr>
        <w:t>O pagamento será feito em até 30 dias após a emissão da nota fiscal que deverá ser apresentada com todos os documentos necessários que constarão no Contrato firmado.</w:t>
      </w:r>
    </w:p>
    <w:p w14:paraId="4388C305" w14:textId="77777777" w:rsidR="00385824" w:rsidRPr="003F6325" w:rsidRDefault="00385824" w:rsidP="00115B7A">
      <w:pPr>
        <w:numPr>
          <w:ilvl w:val="0"/>
          <w:numId w:val="46"/>
        </w:numPr>
        <w:pBdr>
          <w:top w:val="nil"/>
          <w:left w:val="nil"/>
          <w:bottom w:val="nil"/>
          <w:right w:val="nil"/>
          <w:between w:val="nil"/>
        </w:pBdr>
        <w:suppressAutoHyphens/>
        <w:spacing w:line="360" w:lineRule="auto"/>
        <w:ind w:left="284" w:right="-2" w:hanging="283"/>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ESTIMATIVAS DE QUANTIDADE </w:t>
      </w:r>
    </w:p>
    <w:p w14:paraId="70AE6C9B"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Foi realizado um levantamento tendo como base o contrato anterior e da relação dos prédios públicos, pontos de monitoramento e de Wi-Fi público. A Tabela com os pontos de instalação estará anexada ao Termo de Referência.</w:t>
      </w:r>
    </w:p>
    <w:p w14:paraId="6E8975AF"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hAnsiTheme="minorHAnsi" w:cstheme="minorHAnsi"/>
          <w:sz w:val="20"/>
        </w:rPr>
      </w:pPr>
      <w:r w:rsidRPr="003F6325">
        <w:rPr>
          <w:rFonts w:asciiTheme="minorHAnsi" w:eastAsia="Arial" w:hAnsiTheme="minorHAnsi" w:cstheme="minorHAnsi"/>
          <w:b/>
          <w:color w:val="000000"/>
          <w:sz w:val="20"/>
        </w:rPr>
        <w:lastRenderedPageBreak/>
        <w:t xml:space="preserve">LEVANTAMENTO DE SOLUÇÕES </w:t>
      </w:r>
      <w:r w:rsidRPr="003F6325">
        <w:rPr>
          <w:rFonts w:asciiTheme="minorHAnsi" w:eastAsia="Arial" w:hAnsiTheme="minorHAnsi" w:cstheme="minorHAnsi"/>
          <w:b/>
          <w:sz w:val="20"/>
        </w:rPr>
        <w:t>DISPONÍVEIS</w:t>
      </w:r>
      <w:r w:rsidRPr="003F6325">
        <w:rPr>
          <w:rFonts w:asciiTheme="minorHAnsi" w:eastAsia="Arial" w:hAnsiTheme="minorHAnsi" w:cstheme="minorHAnsi"/>
          <w:b/>
          <w:color w:val="000000"/>
          <w:sz w:val="20"/>
        </w:rPr>
        <w:t xml:space="preserve"> NO MERCADO </w:t>
      </w:r>
    </w:p>
    <w:p w14:paraId="2A74B2B0" w14:textId="77777777" w:rsidR="00385824" w:rsidRPr="003F6325" w:rsidRDefault="00385824" w:rsidP="00385824">
      <w:pPr>
        <w:pBdr>
          <w:top w:val="nil"/>
          <w:left w:val="nil"/>
          <w:bottom w:val="nil"/>
          <w:right w:val="nil"/>
          <w:between w:val="nil"/>
        </w:pBdr>
        <w:tabs>
          <w:tab w:val="left" w:pos="284"/>
        </w:tabs>
        <w:spacing w:line="360" w:lineRule="auto"/>
        <w:ind w:right="-2"/>
        <w:jc w:val="both"/>
        <w:rPr>
          <w:rFonts w:asciiTheme="minorHAnsi" w:hAnsiTheme="minorHAnsi" w:cstheme="minorHAnsi"/>
          <w:sz w:val="20"/>
        </w:rPr>
      </w:pPr>
      <w:r w:rsidRPr="003F6325">
        <w:rPr>
          <w:rFonts w:asciiTheme="minorHAnsi" w:hAnsiTheme="minorHAnsi" w:cstheme="minorHAnsi"/>
          <w:sz w:val="20"/>
        </w:rPr>
        <w:t>Para o serviço em questão foram feitas pesquisas de mercado em sites do governo como Painel de Preços, Portal Nacional de Compras Públicas e com fornecedores locais e da região. Hoje no mercado, existem diversas formas de fornecimento de conectividade de internet, dentre elas: cabo, fibra óptica, satélite e rádio. Para atender a demanda dos setores públicos é necessário que toda conectividade seja implantada por fibra óptica por que não tem interferência eletromagnética e de intempéries climáticas. Além disso, os cabos de fibra óptica asseguram uma menor latência, ou seja, há menos atraso no compartilhamento de dados, contribuindo com a velocidade de transmissão de dados, fator essencial para os serviços públicos serem executados com qualidade.</w:t>
      </w:r>
    </w:p>
    <w:p w14:paraId="59F7C401"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Considerando que o serviço de conectividade por meio de fibra óptica só é possível por meio de empresas regulamentadas não existe outra possibilidade a não ser a contratação.</w:t>
      </w:r>
    </w:p>
    <w:p w14:paraId="112751CD"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ESTIMATIVAS DO VALOR DE CONTRATAÇÃO </w:t>
      </w:r>
    </w:p>
    <w:p w14:paraId="5C985083" w14:textId="664016DE" w:rsidR="00385824" w:rsidRPr="00AD5CDF" w:rsidRDefault="00385824" w:rsidP="00AD5CDF">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Foi realizado pesquisas em portais do governo como PNCP e Painel de Preços para estimar valor anual da contratação e alguns valores foram baseados no contrato atual reajustado pelo IGPM, conforme segue na tabela abaixo:</w:t>
      </w:r>
    </w:p>
    <w:tbl>
      <w:tblPr>
        <w:tblStyle w:val="Tabelacomgrade"/>
        <w:tblW w:w="10456" w:type="dxa"/>
        <w:jc w:val="center"/>
        <w:tblLayout w:type="fixed"/>
        <w:tblLook w:val="04A0" w:firstRow="1" w:lastRow="0" w:firstColumn="1" w:lastColumn="0" w:noHBand="0" w:noVBand="1"/>
      </w:tblPr>
      <w:tblGrid>
        <w:gridCol w:w="562"/>
        <w:gridCol w:w="426"/>
        <w:gridCol w:w="1275"/>
        <w:gridCol w:w="2268"/>
        <w:gridCol w:w="1134"/>
        <w:gridCol w:w="567"/>
        <w:gridCol w:w="1276"/>
        <w:gridCol w:w="1418"/>
        <w:gridCol w:w="1530"/>
      </w:tblGrid>
      <w:tr w:rsidR="00385824" w:rsidRPr="00DF10EB" w14:paraId="6E1EB530" w14:textId="77777777" w:rsidTr="00566E3B">
        <w:trPr>
          <w:trHeight w:val="423"/>
          <w:jc w:val="center"/>
        </w:trPr>
        <w:tc>
          <w:tcPr>
            <w:tcW w:w="5665" w:type="dxa"/>
            <w:gridSpan w:val="5"/>
          </w:tcPr>
          <w:p w14:paraId="5A55A0B5"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ITEM</w:t>
            </w:r>
          </w:p>
        </w:tc>
        <w:tc>
          <w:tcPr>
            <w:tcW w:w="4791" w:type="dxa"/>
            <w:gridSpan w:val="4"/>
          </w:tcPr>
          <w:p w14:paraId="220327E8"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VALORES ESTIMADOS DO LOTE</w:t>
            </w:r>
          </w:p>
        </w:tc>
      </w:tr>
      <w:tr w:rsidR="00385824" w:rsidRPr="00DF10EB" w14:paraId="5AC37A5A" w14:textId="77777777" w:rsidTr="00566E3B">
        <w:trPr>
          <w:jc w:val="center"/>
        </w:trPr>
        <w:tc>
          <w:tcPr>
            <w:tcW w:w="562" w:type="dxa"/>
          </w:tcPr>
          <w:p w14:paraId="2B19DE56"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LOTE</w:t>
            </w:r>
          </w:p>
        </w:tc>
        <w:tc>
          <w:tcPr>
            <w:tcW w:w="1701" w:type="dxa"/>
            <w:gridSpan w:val="2"/>
          </w:tcPr>
          <w:p w14:paraId="1A73524D" w14:textId="77777777" w:rsidR="00385824" w:rsidRPr="00DF10EB" w:rsidRDefault="00385824" w:rsidP="00566E3B">
            <w:pPr>
              <w:jc w:val="center"/>
              <w:rPr>
                <w:rFonts w:asciiTheme="minorHAnsi" w:hAnsiTheme="minorHAnsi" w:cstheme="minorHAnsi"/>
                <w:b/>
                <w:sz w:val="14"/>
                <w:szCs w:val="14"/>
              </w:rPr>
            </w:pPr>
            <w:r w:rsidRPr="00DF10EB">
              <w:rPr>
                <w:rFonts w:asciiTheme="minorHAnsi" w:hAnsiTheme="minorHAnsi" w:cstheme="minorHAnsi"/>
                <w:b/>
                <w:sz w:val="14"/>
                <w:szCs w:val="14"/>
              </w:rPr>
              <w:t>DESCRIÇÃO</w:t>
            </w:r>
          </w:p>
        </w:tc>
        <w:tc>
          <w:tcPr>
            <w:tcW w:w="2268" w:type="dxa"/>
          </w:tcPr>
          <w:p w14:paraId="55290B45"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ESPECIFICAÇÃO</w:t>
            </w:r>
          </w:p>
        </w:tc>
        <w:tc>
          <w:tcPr>
            <w:tcW w:w="1134" w:type="dxa"/>
          </w:tcPr>
          <w:p w14:paraId="22A231DB"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UNIDADE</w:t>
            </w:r>
          </w:p>
        </w:tc>
        <w:tc>
          <w:tcPr>
            <w:tcW w:w="567" w:type="dxa"/>
          </w:tcPr>
          <w:p w14:paraId="435F6597"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QTD</w:t>
            </w:r>
          </w:p>
        </w:tc>
        <w:tc>
          <w:tcPr>
            <w:tcW w:w="1276" w:type="dxa"/>
          </w:tcPr>
          <w:p w14:paraId="3DC93330"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VALOR UNITÁRIO MENSAL</w:t>
            </w:r>
          </w:p>
        </w:tc>
        <w:tc>
          <w:tcPr>
            <w:tcW w:w="1418" w:type="dxa"/>
          </w:tcPr>
          <w:p w14:paraId="6ABD9067"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VALOR TOTAL MENSAL</w:t>
            </w:r>
          </w:p>
        </w:tc>
        <w:tc>
          <w:tcPr>
            <w:tcW w:w="1530" w:type="dxa"/>
          </w:tcPr>
          <w:p w14:paraId="0559A2B4" w14:textId="77777777" w:rsidR="00385824" w:rsidRPr="00DF10EB" w:rsidRDefault="00385824" w:rsidP="00566E3B">
            <w:pPr>
              <w:rPr>
                <w:rFonts w:asciiTheme="minorHAnsi" w:hAnsiTheme="minorHAnsi" w:cstheme="minorHAnsi"/>
                <w:b/>
                <w:sz w:val="14"/>
                <w:szCs w:val="14"/>
              </w:rPr>
            </w:pPr>
            <w:r w:rsidRPr="00DF10EB">
              <w:rPr>
                <w:rFonts w:asciiTheme="minorHAnsi" w:hAnsiTheme="minorHAnsi" w:cstheme="minorHAnsi"/>
                <w:b/>
                <w:sz w:val="14"/>
                <w:szCs w:val="14"/>
              </w:rPr>
              <w:t>TOTAL POR ANO (12 MESES)</w:t>
            </w:r>
          </w:p>
        </w:tc>
      </w:tr>
      <w:tr w:rsidR="00385824" w:rsidRPr="00DF10EB" w14:paraId="397C23B4" w14:textId="77777777" w:rsidTr="00566E3B">
        <w:trPr>
          <w:jc w:val="center"/>
        </w:trPr>
        <w:tc>
          <w:tcPr>
            <w:tcW w:w="562" w:type="dxa"/>
            <w:vMerge w:val="restart"/>
          </w:tcPr>
          <w:p w14:paraId="1839B9EC" w14:textId="77777777" w:rsidR="00385824" w:rsidRPr="00DF10EB" w:rsidRDefault="00385824" w:rsidP="00566E3B">
            <w:pPr>
              <w:jc w:val="center"/>
              <w:rPr>
                <w:rFonts w:asciiTheme="minorHAnsi" w:hAnsiTheme="minorHAnsi" w:cstheme="minorHAnsi"/>
                <w:b/>
                <w:sz w:val="14"/>
                <w:szCs w:val="14"/>
              </w:rPr>
            </w:pPr>
          </w:p>
          <w:p w14:paraId="799E436F" w14:textId="77777777" w:rsidR="00385824" w:rsidRPr="00DF10EB" w:rsidRDefault="00385824" w:rsidP="00566E3B">
            <w:pPr>
              <w:jc w:val="center"/>
              <w:rPr>
                <w:rFonts w:asciiTheme="minorHAnsi" w:hAnsiTheme="minorHAnsi" w:cstheme="minorHAnsi"/>
                <w:b/>
                <w:sz w:val="14"/>
                <w:szCs w:val="14"/>
              </w:rPr>
            </w:pPr>
          </w:p>
          <w:p w14:paraId="478DFC13" w14:textId="77777777" w:rsidR="00385824" w:rsidRPr="00DF10EB" w:rsidRDefault="00385824" w:rsidP="00566E3B">
            <w:pPr>
              <w:jc w:val="center"/>
              <w:rPr>
                <w:rFonts w:asciiTheme="minorHAnsi" w:hAnsiTheme="minorHAnsi" w:cstheme="minorHAnsi"/>
                <w:b/>
                <w:sz w:val="14"/>
                <w:szCs w:val="14"/>
              </w:rPr>
            </w:pPr>
          </w:p>
          <w:p w14:paraId="2D0C3D65" w14:textId="77777777" w:rsidR="00385824" w:rsidRPr="00DF10EB" w:rsidRDefault="00385824" w:rsidP="00566E3B">
            <w:pPr>
              <w:jc w:val="center"/>
              <w:rPr>
                <w:rFonts w:asciiTheme="minorHAnsi" w:hAnsiTheme="minorHAnsi" w:cstheme="minorHAnsi"/>
                <w:b/>
                <w:sz w:val="14"/>
                <w:szCs w:val="14"/>
              </w:rPr>
            </w:pPr>
          </w:p>
          <w:p w14:paraId="499C1306" w14:textId="77777777" w:rsidR="00385824" w:rsidRPr="00DF10EB" w:rsidRDefault="00385824" w:rsidP="00566E3B">
            <w:pPr>
              <w:jc w:val="center"/>
              <w:rPr>
                <w:rFonts w:asciiTheme="minorHAnsi" w:hAnsiTheme="minorHAnsi" w:cstheme="minorHAnsi"/>
                <w:b/>
                <w:sz w:val="14"/>
                <w:szCs w:val="14"/>
              </w:rPr>
            </w:pPr>
          </w:p>
          <w:p w14:paraId="0392A407" w14:textId="77777777" w:rsidR="00385824" w:rsidRPr="00DF10EB" w:rsidRDefault="00385824" w:rsidP="00566E3B">
            <w:pPr>
              <w:jc w:val="center"/>
              <w:rPr>
                <w:rFonts w:asciiTheme="minorHAnsi" w:hAnsiTheme="minorHAnsi" w:cstheme="minorHAnsi"/>
                <w:b/>
                <w:sz w:val="14"/>
                <w:szCs w:val="14"/>
              </w:rPr>
            </w:pPr>
          </w:p>
          <w:p w14:paraId="2BAB41AA" w14:textId="77777777" w:rsidR="00385824" w:rsidRPr="00DF10EB" w:rsidRDefault="00385824" w:rsidP="00566E3B">
            <w:pPr>
              <w:jc w:val="center"/>
              <w:rPr>
                <w:rFonts w:asciiTheme="minorHAnsi" w:hAnsiTheme="minorHAnsi" w:cstheme="minorHAnsi"/>
                <w:b/>
                <w:sz w:val="14"/>
                <w:szCs w:val="14"/>
              </w:rPr>
            </w:pPr>
          </w:p>
          <w:p w14:paraId="6402D52C" w14:textId="77777777" w:rsidR="00385824" w:rsidRPr="00DF10EB" w:rsidRDefault="00385824" w:rsidP="00566E3B">
            <w:pPr>
              <w:jc w:val="center"/>
              <w:rPr>
                <w:rFonts w:asciiTheme="minorHAnsi" w:hAnsiTheme="minorHAnsi" w:cstheme="minorHAnsi"/>
                <w:b/>
                <w:sz w:val="14"/>
                <w:szCs w:val="14"/>
              </w:rPr>
            </w:pPr>
          </w:p>
          <w:p w14:paraId="5BB8DE96" w14:textId="77777777" w:rsidR="00385824" w:rsidRPr="00DF10EB" w:rsidRDefault="00385824" w:rsidP="00566E3B">
            <w:pPr>
              <w:jc w:val="center"/>
              <w:rPr>
                <w:rFonts w:asciiTheme="minorHAnsi" w:hAnsiTheme="minorHAnsi" w:cstheme="minorHAnsi"/>
                <w:b/>
                <w:sz w:val="14"/>
                <w:szCs w:val="14"/>
              </w:rPr>
            </w:pPr>
          </w:p>
          <w:p w14:paraId="5E400605" w14:textId="77777777" w:rsidR="00385824" w:rsidRPr="00DF10EB" w:rsidRDefault="00385824" w:rsidP="00566E3B">
            <w:pPr>
              <w:jc w:val="center"/>
              <w:rPr>
                <w:rFonts w:asciiTheme="minorHAnsi" w:hAnsiTheme="minorHAnsi" w:cstheme="minorHAnsi"/>
                <w:b/>
                <w:sz w:val="14"/>
                <w:szCs w:val="14"/>
              </w:rPr>
            </w:pPr>
          </w:p>
          <w:p w14:paraId="5933CC60" w14:textId="77777777" w:rsidR="00385824" w:rsidRPr="00DF10EB" w:rsidRDefault="00385824" w:rsidP="00566E3B">
            <w:pPr>
              <w:jc w:val="center"/>
              <w:rPr>
                <w:rFonts w:asciiTheme="minorHAnsi" w:hAnsiTheme="minorHAnsi" w:cstheme="minorHAnsi"/>
                <w:b/>
                <w:sz w:val="14"/>
                <w:szCs w:val="14"/>
              </w:rPr>
            </w:pPr>
          </w:p>
          <w:p w14:paraId="3334618F" w14:textId="77777777" w:rsidR="00385824" w:rsidRPr="00DF10EB" w:rsidRDefault="00385824" w:rsidP="00566E3B">
            <w:pPr>
              <w:jc w:val="center"/>
              <w:rPr>
                <w:rFonts w:asciiTheme="minorHAnsi" w:hAnsiTheme="minorHAnsi" w:cstheme="minorHAnsi"/>
                <w:b/>
                <w:sz w:val="14"/>
                <w:szCs w:val="14"/>
              </w:rPr>
            </w:pPr>
          </w:p>
          <w:p w14:paraId="7B8F66E3" w14:textId="77777777" w:rsidR="00385824" w:rsidRPr="00DF10EB" w:rsidRDefault="00385824" w:rsidP="00566E3B">
            <w:pPr>
              <w:jc w:val="center"/>
              <w:rPr>
                <w:rFonts w:asciiTheme="minorHAnsi" w:hAnsiTheme="minorHAnsi" w:cstheme="minorHAnsi"/>
                <w:b/>
                <w:sz w:val="14"/>
                <w:szCs w:val="14"/>
              </w:rPr>
            </w:pPr>
          </w:p>
          <w:p w14:paraId="476B1EA8" w14:textId="77777777" w:rsidR="00385824" w:rsidRPr="00DF10EB" w:rsidRDefault="00385824" w:rsidP="00566E3B">
            <w:pPr>
              <w:jc w:val="center"/>
              <w:rPr>
                <w:rFonts w:asciiTheme="minorHAnsi" w:hAnsiTheme="minorHAnsi" w:cstheme="minorHAnsi"/>
                <w:b/>
                <w:sz w:val="14"/>
                <w:szCs w:val="14"/>
              </w:rPr>
            </w:pPr>
          </w:p>
          <w:p w14:paraId="7383E72C" w14:textId="77777777" w:rsidR="00385824" w:rsidRPr="00DF10EB" w:rsidRDefault="00385824" w:rsidP="00566E3B">
            <w:pPr>
              <w:jc w:val="center"/>
              <w:rPr>
                <w:rFonts w:asciiTheme="minorHAnsi" w:hAnsiTheme="minorHAnsi" w:cstheme="minorHAnsi"/>
                <w:b/>
                <w:sz w:val="14"/>
                <w:szCs w:val="14"/>
              </w:rPr>
            </w:pPr>
          </w:p>
          <w:p w14:paraId="26488284" w14:textId="77777777" w:rsidR="00385824" w:rsidRPr="00DF10EB" w:rsidRDefault="00385824" w:rsidP="00566E3B">
            <w:pPr>
              <w:jc w:val="center"/>
              <w:rPr>
                <w:rFonts w:asciiTheme="minorHAnsi" w:hAnsiTheme="minorHAnsi" w:cstheme="minorHAnsi"/>
                <w:b/>
                <w:sz w:val="14"/>
                <w:szCs w:val="14"/>
              </w:rPr>
            </w:pPr>
          </w:p>
          <w:p w14:paraId="46C3BB6C" w14:textId="77777777" w:rsidR="00385824" w:rsidRPr="00DF10EB" w:rsidRDefault="00385824" w:rsidP="00566E3B">
            <w:pPr>
              <w:jc w:val="center"/>
              <w:rPr>
                <w:rFonts w:asciiTheme="minorHAnsi" w:hAnsiTheme="minorHAnsi" w:cstheme="minorHAnsi"/>
                <w:b/>
                <w:sz w:val="14"/>
                <w:szCs w:val="14"/>
              </w:rPr>
            </w:pPr>
          </w:p>
          <w:p w14:paraId="5DFA0449" w14:textId="77777777" w:rsidR="00385824" w:rsidRPr="00DF10EB" w:rsidRDefault="00385824" w:rsidP="00566E3B">
            <w:pPr>
              <w:jc w:val="center"/>
              <w:rPr>
                <w:rFonts w:asciiTheme="minorHAnsi" w:hAnsiTheme="minorHAnsi" w:cstheme="minorHAnsi"/>
                <w:b/>
                <w:sz w:val="14"/>
                <w:szCs w:val="14"/>
              </w:rPr>
            </w:pPr>
          </w:p>
        </w:tc>
        <w:tc>
          <w:tcPr>
            <w:tcW w:w="426" w:type="dxa"/>
          </w:tcPr>
          <w:p w14:paraId="5B834D7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1</w:t>
            </w:r>
          </w:p>
        </w:tc>
        <w:tc>
          <w:tcPr>
            <w:tcW w:w="1275" w:type="dxa"/>
          </w:tcPr>
          <w:p w14:paraId="5740C6F8"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SERVIÇOS - SERVIÇO DE ACESSO A INTERNET</w:t>
            </w:r>
          </w:p>
        </w:tc>
        <w:tc>
          <w:tcPr>
            <w:tcW w:w="2268" w:type="dxa"/>
          </w:tcPr>
          <w:p w14:paraId="6B1DFD05"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LINK DE ACESSO Á INTERNET DE 500MBPS, COM POSSIBILIDADE DE VPN/BRIDGE (INCLUSO INSTALAÇÃO E CONFIGURAÇÃO)</w:t>
            </w:r>
          </w:p>
        </w:tc>
        <w:tc>
          <w:tcPr>
            <w:tcW w:w="1134" w:type="dxa"/>
          </w:tcPr>
          <w:p w14:paraId="78809C5A" w14:textId="77777777" w:rsidR="00385824" w:rsidRPr="00DF10EB" w:rsidRDefault="00385824" w:rsidP="00566E3B">
            <w:pPr>
              <w:rPr>
                <w:rFonts w:asciiTheme="minorHAnsi" w:hAnsiTheme="minorHAnsi" w:cstheme="minorHAnsi"/>
                <w:sz w:val="14"/>
                <w:szCs w:val="14"/>
              </w:rPr>
            </w:pPr>
          </w:p>
          <w:p w14:paraId="78FB2C7E" w14:textId="77777777" w:rsidR="00385824" w:rsidRPr="00DF10EB" w:rsidRDefault="00385824" w:rsidP="00566E3B">
            <w:pPr>
              <w:rPr>
                <w:rFonts w:asciiTheme="minorHAnsi" w:hAnsiTheme="minorHAnsi" w:cstheme="minorHAnsi"/>
                <w:sz w:val="14"/>
                <w:szCs w:val="14"/>
              </w:rPr>
            </w:pPr>
          </w:p>
          <w:p w14:paraId="56E6CB18" w14:textId="77777777" w:rsidR="00385824" w:rsidRPr="00DF10EB" w:rsidRDefault="00385824" w:rsidP="00566E3B">
            <w:pPr>
              <w:rPr>
                <w:rFonts w:asciiTheme="minorHAnsi" w:hAnsiTheme="minorHAnsi" w:cstheme="minorHAnsi"/>
                <w:sz w:val="14"/>
                <w:szCs w:val="14"/>
              </w:rPr>
            </w:pPr>
          </w:p>
          <w:p w14:paraId="6F0A3228"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LINK DE ACESSO</w:t>
            </w:r>
          </w:p>
        </w:tc>
        <w:tc>
          <w:tcPr>
            <w:tcW w:w="567" w:type="dxa"/>
            <w:vAlign w:val="center"/>
          </w:tcPr>
          <w:p w14:paraId="75330B95" w14:textId="77777777" w:rsidR="00385824" w:rsidRPr="00DF10EB" w:rsidRDefault="00385824" w:rsidP="00566E3B">
            <w:pPr>
              <w:rPr>
                <w:rFonts w:asciiTheme="minorHAnsi" w:hAnsiTheme="minorHAnsi" w:cstheme="minorHAnsi"/>
                <w:sz w:val="14"/>
                <w:szCs w:val="14"/>
              </w:rPr>
            </w:pPr>
          </w:p>
          <w:p w14:paraId="4250586D" w14:textId="77777777" w:rsidR="00385824" w:rsidRPr="00DF10EB" w:rsidRDefault="00385824" w:rsidP="00566E3B">
            <w:pPr>
              <w:rPr>
                <w:rFonts w:asciiTheme="minorHAnsi" w:hAnsiTheme="minorHAnsi" w:cstheme="minorHAnsi"/>
                <w:sz w:val="14"/>
                <w:szCs w:val="14"/>
              </w:rPr>
            </w:pPr>
          </w:p>
          <w:p w14:paraId="1F5D2CD5"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56</w:t>
            </w:r>
          </w:p>
        </w:tc>
        <w:tc>
          <w:tcPr>
            <w:tcW w:w="1276" w:type="dxa"/>
            <w:vAlign w:val="center"/>
          </w:tcPr>
          <w:p w14:paraId="548DBC0C"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R$ 202,76</w:t>
            </w:r>
          </w:p>
        </w:tc>
        <w:tc>
          <w:tcPr>
            <w:tcW w:w="1418" w:type="dxa"/>
            <w:vAlign w:val="center"/>
          </w:tcPr>
          <w:p w14:paraId="5C73FBF0"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R$ 11.354,56</w:t>
            </w:r>
          </w:p>
        </w:tc>
        <w:tc>
          <w:tcPr>
            <w:tcW w:w="1530" w:type="dxa"/>
            <w:vAlign w:val="center"/>
          </w:tcPr>
          <w:p w14:paraId="68950F62"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R$ 136.254,72</w:t>
            </w:r>
          </w:p>
        </w:tc>
      </w:tr>
      <w:tr w:rsidR="00385824" w:rsidRPr="00DF10EB" w14:paraId="1E689AD0" w14:textId="77777777" w:rsidTr="00566E3B">
        <w:trPr>
          <w:jc w:val="center"/>
        </w:trPr>
        <w:tc>
          <w:tcPr>
            <w:tcW w:w="562" w:type="dxa"/>
            <w:vMerge/>
          </w:tcPr>
          <w:p w14:paraId="6A7288F4" w14:textId="77777777" w:rsidR="00385824" w:rsidRPr="00DF10EB" w:rsidRDefault="00385824" w:rsidP="00566E3B">
            <w:pPr>
              <w:rPr>
                <w:rFonts w:asciiTheme="minorHAnsi" w:hAnsiTheme="minorHAnsi" w:cstheme="minorHAnsi"/>
                <w:sz w:val="14"/>
                <w:szCs w:val="14"/>
              </w:rPr>
            </w:pPr>
          </w:p>
        </w:tc>
        <w:tc>
          <w:tcPr>
            <w:tcW w:w="426" w:type="dxa"/>
          </w:tcPr>
          <w:p w14:paraId="46FCED4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2</w:t>
            </w:r>
          </w:p>
        </w:tc>
        <w:tc>
          <w:tcPr>
            <w:tcW w:w="1275" w:type="dxa"/>
          </w:tcPr>
          <w:p w14:paraId="70289C0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SERVIÇOS - SERVIÇO DE ACESSO A INTERNET</w:t>
            </w:r>
          </w:p>
        </w:tc>
        <w:tc>
          <w:tcPr>
            <w:tcW w:w="2268" w:type="dxa"/>
          </w:tcPr>
          <w:p w14:paraId="60F7B34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LINK DE ACESSO Á INTERNET DE 500MBPS, LINK DEDICADO, COM IP FIXO E POSSIBILIDADE DE VPN/BRIDGE (INCLUSO INSTALAÇÃO E CONFIGURAÇÃO)</w:t>
            </w:r>
          </w:p>
        </w:tc>
        <w:tc>
          <w:tcPr>
            <w:tcW w:w="1134" w:type="dxa"/>
          </w:tcPr>
          <w:p w14:paraId="19A698AC" w14:textId="77777777" w:rsidR="00385824" w:rsidRPr="00DF10EB" w:rsidRDefault="00385824" w:rsidP="00566E3B">
            <w:pPr>
              <w:rPr>
                <w:rFonts w:asciiTheme="minorHAnsi" w:hAnsiTheme="minorHAnsi" w:cstheme="minorHAnsi"/>
                <w:sz w:val="14"/>
                <w:szCs w:val="14"/>
              </w:rPr>
            </w:pPr>
          </w:p>
          <w:p w14:paraId="273BB017" w14:textId="77777777" w:rsidR="00385824" w:rsidRPr="00DF10EB" w:rsidRDefault="00385824" w:rsidP="00566E3B">
            <w:pPr>
              <w:rPr>
                <w:rFonts w:asciiTheme="minorHAnsi" w:hAnsiTheme="minorHAnsi" w:cstheme="minorHAnsi"/>
                <w:sz w:val="14"/>
                <w:szCs w:val="14"/>
              </w:rPr>
            </w:pPr>
          </w:p>
          <w:p w14:paraId="37DF1F46" w14:textId="77777777" w:rsidR="00385824" w:rsidRPr="00DF10EB" w:rsidRDefault="00385824" w:rsidP="00566E3B">
            <w:pPr>
              <w:rPr>
                <w:rFonts w:asciiTheme="minorHAnsi" w:hAnsiTheme="minorHAnsi" w:cstheme="minorHAnsi"/>
                <w:sz w:val="14"/>
                <w:szCs w:val="14"/>
              </w:rPr>
            </w:pPr>
          </w:p>
          <w:p w14:paraId="05BF8DC2" w14:textId="77777777" w:rsidR="00385824" w:rsidRPr="00DF10EB" w:rsidRDefault="00385824" w:rsidP="00566E3B">
            <w:pPr>
              <w:rPr>
                <w:rFonts w:asciiTheme="minorHAnsi" w:hAnsiTheme="minorHAnsi" w:cstheme="minorHAnsi"/>
                <w:sz w:val="14"/>
                <w:szCs w:val="14"/>
              </w:rPr>
            </w:pPr>
          </w:p>
          <w:p w14:paraId="20AE1057"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LINK DE ACESSO</w:t>
            </w:r>
          </w:p>
        </w:tc>
        <w:tc>
          <w:tcPr>
            <w:tcW w:w="567" w:type="dxa"/>
            <w:vAlign w:val="center"/>
          </w:tcPr>
          <w:p w14:paraId="50B58A4F" w14:textId="77777777" w:rsidR="00385824" w:rsidRPr="00DF10EB" w:rsidRDefault="00385824" w:rsidP="00566E3B">
            <w:pPr>
              <w:rPr>
                <w:rFonts w:asciiTheme="minorHAnsi" w:hAnsiTheme="minorHAnsi" w:cstheme="minorHAnsi"/>
                <w:sz w:val="14"/>
                <w:szCs w:val="14"/>
              </w:rPr>
            </w:pPr>
          </w:p>
          <w:p w14:paraId="5F87D516" w14:textId="77777777" w:rsidR="00385824" w:rsidRPr="00DF10EB" w:rsidRDefault="00385824" w:rsidP="00566E3B">
            <w:pPr>
              <w:rPr>
                <w:rFonts w:asciiTheme="minorHAnsi" w:hAnsiTheme="minorHAnsi" w:cstheme="minorHAnsi"/>
                <w:sz w:val="14"/>
                <w:szCs w:val="14"/>
              </w:rPr>
            </w:pPr>
          </w:p>
          <w:p w14:paraId="79068568" w14:textId="77777777" w:rsidR="00385824" w:rsidRPr="00DF10EB" w:rsidRDefault="00385824" w:rsidP="00566E3B">
            <w:pPr>
              <w:rPr>
                <w:rFonts w:asciiTheme="minorHAnsi" w:hAnsiTheme="minorHAnsi" w:cstheme="minorHAnsi"/>
                <w:sz w:val="14"/>
                <w:szCs w:val="14"/>
              </w:rPr>
            </w:pPr>
          </w:p>
          <w:p w14:paraId="0A38CD83"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02</w:t>
            </w:r>
          </w:p>
        </w:tc>
        <w:tc>
          <w:tcPr>
            <w:tcW w:w="1276" w:type="dxa"/>
            <w:vAlign w:val="center"/>
          </w:tcPr>
          <w:p w14:paraId="4030CF44" w14:textId="77777777" w:rsidR="00385824" w:rsidRPr="00DF10EB" w:rsidRDefault="00385824" w:rsidP="00566E3B">
            <w:pPr>
              <w:rPr>
                <w:rFonts w:asciiTheme="minorHAnsi" w:hAnsiTheme="minorHAnsi" w:cstheme="minorHAnsi"/>
                <w:sz w:val="14"/>
                <w:szCs w:val="14"/>
              </w:rPr>
            </w:pPr>
          </w:p>
          <w:p w14:paraId="2B8C31C8" w14:textId="77777777" w:rsidR="00385824" w:rsidRPr="00DF10EB" w:rsidRDefault="00385824" w:rsidP="00566E3B">
            <w:pPr>
              <w:rPr>
                <w:rFonts w:asciiTheme="minorHAnsi" w:hAnsiTheme="minorHAnsi" w:cstheme="minorHAnsi"/>
                <w:sz w:val="14"/>
                <w:szCs w:val="14"/>
              </w:rPr>
            </w:pPr>
          </w:p>
          <w:p w14:paraId="3C5E8379" w14:textId="77777777" w:rsidR="00385824" w:rsidRPr="00DF10EB" w:rsidRDefault="00385824" w:rsidP="00566E3B">
            <w:pPr>
              <w:rPr>
                <w:rFonts w:asciiTheme="minorHAnsi" w:hAnsiTheme="minorHAnsi" w:cstheme="minorHAnsi"/>
                <w:sz w:val="14"/>
                <w:szCs w:val="14"/>
              </w:rPr>
            </w:pPr>
          </w:p>
          <w:p w14:paraId="10E68D2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R$1.389,79</w:t>
            </w:r>
          </w:p>
        </w:tc>
        <w:tc>
          <w:tcPr>
            <w:tcW w:w="1418" w:type="dxa"/>
            <w:vAlign w:val="center"/>
          </w:tcPr>
          <w:p w14:paraId="77C2D77A" w14:textId="77777777" w:rsidR="00385824" w:rsidRPr="00DF10EB" w:rsidRDefault="00385824" w:rsidP="00566E3B">
            <w:pPr>
              <w:rPr>
                <w:rFonts w:asciiTheme="minorHAnsi" w:hAnsiTheme="minorHAnsi" w:cstheme="minorHAnsi"/>
                <w:sz w:val="14"/>
                <w:szCs w:val="14"/>
              </w:rPr>
            </w:pPr>
          </w:p>
          <w:p w14:paraId="08D16540" w14:textId="77777777" w:rsidR="00385824" w:rsidRPr="00DF10EB" w:rsidRDefault="00385824" w:rsidP="00566E3B">
            <w:pPr>
              <w:rPr>
                <w:rFonts w:asciiTheme="minorHAnsi" w:hAnsiTheme="minorHAnsi" w:cstheme="minorHAnsi"/>
                <w:sz w:val="14"/>
                <w:szCs w:val="14"/>
              </w:rPr>
            </w:pPr>
          </w:p>
          <w:p w14:paraId="6425FA86" w14:textId="77777777" w:rsidR="00385824" w:rsidRPr="00DF10EB" w:rsidRDefault="00385824" w:rsidP="00566E3B">
            <w:pPr>
              <w:rPr>
                <w:rFonts w:asciiTheme="minorHAnsi" w:hAnsiTheme="minorHAnsi" w:cstheme="minorHAnsi"/>
                <w:sz w:val="14"/>
                <w:szCs w:val="14"/>
              </w:rPr>
            </w:pPr>
          </w:p>
          <w:p w14:paraId="2008E250"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R$ 2.779,58</w:t>
            </w:r>
          </w:p>
        </w:tc>
        <w:tc>
          <w:tcPr>
            <w:tcW w:w="1530" w:type="dxa"/>
            <w:vAlign w:val="center"/>
          </w:tcPr>
          <w:p w14:paraId="0FDEE5AA" w14:textId="77777777" w:rsidR="00385824" w:rsidRPr="00DF10EB" w:rsidRDefault="00385824" w:rsidP="00566E3B">
            <w:pPr>
              <w:rPr>
                <w:rFonts w:asciiTheme="minorHAnsi" w:hAnsiTheme="minorHAnsi" w:cstheme="minorHAnsi"/>
                <w:sz w:val="14"/>
                <w:szCs w:val="14"/>
              </w:rPr>
            </w:pPr>
          </w:p>
          <w:p w14:paraId="751D72FC" w14:textId="77777777" w:rsidR="00385824" w:rsidRPr="00DF10EB" w:rsidRDefault="00385824" w:rsidP="00566E3B">
            <w:pPr>
              <w:rPr>
                <w:rFonts w:asciiTheme="minorHAnsi" w:hAnsiTheme="minorHAnsi" w:cstheme="minorHAnsi"/>
                <w:sz w:val="14"/>
                <w:szCs w:val="14"/>
              </w:rPr>
            </w:pPr>
          </w:p>
          <w:p w14:paraId="05D131A6" w14:textId="77777777" w:rsidR="00385824" w:rsidRPr="00DF10EB" w:rsidRDefault="00385824" w:rsidP="00566E3B">
            <w:pPr>
              <w:rPr>
                <w:rFonts w:asciiTheme="minorHAnsi" w:hAnsiTheme="minorHAnsi" w:cstheme="minorHAnsi"/>
                <w:sz w:val="14"/>
                <w:szCs w:val="14"/>
              </w:rPr>
            </w:pPr>
          </w:p>
          <w:p w14:paraId="456A69C6"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R$ 33.354,96</w:t>
            </w:r>
          </w:p>
        </w:tc>
      </w:tr>
      <w:tr w:rsidR="00385824" w:rsidRPr="00DF10EB" w14:paraId="33562C3F" w14:textId="77777777" w:rsidTr="00566E3B">
        <w:trPr>
          <w:jc w:val="center"/>
        </w:trPr>
        <w:tc>
          <w:tcPr>
            <w:tcW w:w="562" w:type="dxa"/>
            <w:vMerge/>
          </w:tcPr>
          <w:p w14:paraId="2E07D4C9" w14:textId="77777777" w:rsidR="00385824" w:rsidRPr="00DF10EB" w:rsidRDefault="00385824" w:rsidP="00566E3B">
            <w:pPr>
              <w:rPr>
                <w:rFonts w:asciiTheme="minorHAnsi" w:hAnsiTheme="minorHAnsi" w:cstheme="minorHAnsi"/>
                <w:sz w:val="14"/>
                <w:szCs w:val="14"/>
              </w:rPr>
            </w:pPr>
          </w:p>
        </w:tc>
        <w:tc>
          <w:tcPr>
            <w:tcW w:w="426" w:type="dxa"/>
          </w:tcPr>
          <w:p w14:paraId="7D7AF7D6"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3</w:t>
            </w:r>
          </w:p>
        </w:tc>
        <w:tc>
          <w:tcPr>
            <w:tcW w:w="1275" w:type="dxa"/>
          </w:tcPr>
          <w:p w14:paraId="7182BE41"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SERVIÇOS CONTRATAÇÃO DE EMPRESA PARA PRESTAÇÃO DE SERVIÇOS</w:t>
            </w:r>
          </w:p>
        </w:tc>
        <w:tc>
          <w:tcPr>
            <w:tcW w:w="2268" w:type="dxa"/>
          </w:tcPr>
          <w:p w14:paraId="3FC9CB02"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MONITORAMENTO DE REDE (NOC) (INCLUSO INSTALAÇÃO, SOFTWARE, TREINAMENTO, SUPORTE TECNICO E MATERIAIS NECESSÁRIOS PARA INSTALAÇÃO)</w:t>
            </w:r>
          </w:p>
        </w:tc>
        <w:tc>
          <w:tcPr>
            <w:tcW w:w="1134" w:type="dxa"/>
          </w:tcPr>
          <w:p w14:paraId="3B7DEE42" w14:textId="77777777" w:rsidR="00385824" w:rsidRPr="00DF10EB" w:rsidRDefault="00385824" w:rsidP="00566E3B">
            <w:pPr>
              <w:rPr>
                <w:rFonts w:asciiTheme="minorHAnsi" w:hAnsiTheme="minorHAnsi" w:cstheme="minorHAnsi"/>
                <w:sz w:val="14"/>
                <w:szCs w:val="14"/>
              </w:rPr>
            </w:pPr>
          </w:p>
          <w:p w14:paraId="692A2E58" w14:textId="77777777" w:rsidR="00385824" w:rsidRPr="00DF10EB" w:rsidRDefault="00385824" w:rsidP="00566E3B">
            <w:pPr>
              <w:rPr>
                <w:rFonts w:asciiTheme="minorHAnsi" w:hAnsiTheme="minorHAnsi" w:cstheme="minorHAnsi"/>
                <w:sz w:val="14"/>
                <w:szCs w:val="14"/>
              </w:rPr>
            </w:pPr>
          </w:p>
          <w:p w14:paraId="1240D40B" w14:textId="77777777" w:rsidR="00385824" w:rsidRPr="00DF10EB" w:rsidRDefault="00385824" w:rsidP="00566E3B">
            <w:pPr>
              <w:rPr>
                <w:rFonts w:asciiTheme="minorHAnsi" w:hAnsiTheme="minorHAnsi" w:cstheme="minorHAnsi"/>
                <w:sz w:val="14"/>
                <w:szCs w:val="14"/>
              </w:rPr>
            </w:pPr>
          </w:p>
          <w:p w14:paraId="5C1356F4" w14:textId="77777777" w:rsidR="00385824" w:rsidRPr="00DF10EB" w:rsidRDefault="00385824" w:rsidP="00566E3B">
            <w:pPr>
              <w:rPr>
                <w:rFonts w:asciiTheme="minorHAnsi" w:hAnsiTheme="minorHAnsi" w:cstheme="minorHAnsi"/>
                <w:sz w:val="14"/>
                <w:szCs w:val="14"/>
              </w:rPr>
            </w:pPr>
          </w:p>
          <w:p w14:paraId="6CFBA7E1"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SOFTWARE</w:t>
            </w:r>
          </w:p>
        </w:tc>
        <w:tc>
          <w:tcPr>
            <w:tcW w:w="567" w:type="dxa"/>
            <w:vAlign w:val="center"/>
          </w:tcPr>
          <w:p w14:paraId="0D644965" w14:textId="77777777" w:rsidR="00385824" w:rsidRPr="00DF10EB" w:rsidRDefault="00385824" w:rsidP="00566E3B">
            <w:pPr>
              <w:rPr>
                <w:rFonts w:asciiTheme="minorHAnsi" w:hAnsiTheme="minorHAnsi" w:cstheme="minorHAnsi"/>
                <w:sz w:val="14"/>
                <w:szCs w:val="14"/>
              </w:rPr>
            </w:pPr>
          </w:p>
          <w:p w14:paraId="5B605579" w14:textId="77777777" w:rsidR="00385824" w:rsidRPr="00DF10EB" w:rsidRDefault="00385824" w:rsidP="00566E3B">
            <w:pPr>
              <w:rPr>
                <w:rFonts w:asciiTheme="minorHAnsi" w:hAnsiTheme="minorHAnsi" w:cstheme="minorHAnsi"/>
                <w:sz w:val="14"/>
                <w:szCs w:val="14"/>
              </w:rPr>
            </w:pPr>
          </w:p>
          <w:p w14:paraId="19BBDC20" w14:textId="77777777" w:rsidR="00385824" w:rsidRPr="00DF10EB" w:rsidRDefault="00385824" w:rsidP="00566E3B">
            <w:pPr>
              <w:rPr>
                <w:rFonts w:asciiTheme="minorHAnsi" w:hAnsiTheme="minorHAnsi" w:cstheme="minorHAnsi"/>
                <w:sz w:val="14"/>
                <w:szCs w:val="14"/>
              </w:rPr>
            </w:pPr>
          </w:p>
          <w:p w14:paraId="56F870F2"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01</w:t>
            </w:r>
          </w:p>
        </w:tc>
        <w:tc>
          <w:tcPr>
            <w:tcW w:w="1276" w:type="dxa"/>
            <w:vAlign w:val="center"/>
          </w:tcPr>
          <w:p w14:paraId="1411CC08" w14:textId="77777777" w:rsidR="00385824" w:rsidRPr="00DF10EB" w:rsidRDefault="00385824" w:rsidP="00566E3B">
            <w:pPr>
              <w:rPr>
                <w:rFonts w:asciiTheme="minorHAnsi" w:hAnsiTheme="minorHAnsi" w:cstheme="minorHAnsi"/>
                <w:sz w:val="14"/>
                <w:szCs w:val="14"/>
              </w:rPr>
            </w:pPr>
          </w:p>
          <w:p w14:paraId="09CD19C3" w14:textId="77777777" w:rsidR="00385824" w:rsidRPr="00DF10EB" w:rsidRDefault="00385824" w:rsidP="00566E3B">
            <w:pPr>
              <w:rPr>
                <w:rFonts w:asciiTheme="minorHAnsi" w:hAnsiTheme="minorHAnsi" w:cstheme="minorHAnsi"/>
                <w:sz w:val="14"/>
                <w:szCs w:val="14"/>
              </w:rPr>
            </w:pPr>
          </w:p>
          <w:p w14:paraId="1C6212ED" w14:textId="77777777" w:rsidR="00385824" w:rsidRPr="00DF10EB" w:rsidRDefault="00385824" w:rsidP="00566E3B">
            <w:pPr>
              <w:rPr>
                <w:rFonts w:asciiTheme="minorHAnsi" w:hAnsiTheme="minorHAnsi" w:cstheme="minorHAnsi"/>
                <w:sz w:val="14"/>
                <w:szCs w:val="14"/>
              </w:rPr>
            </w:pPr>
          </w:p>
          <w:p w14:paraId="797CD3B4"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R$5.419,87</w:t>
            </w:r>
          </w:p>
        </w:tc>
        <w:tc>
          <w:tcPr>
            <w:tcW w:w="1418" w:type="dxa"/>
            <w:vAlign w:val="center"/>
          </w:tcPr>
          <w:p w14:paraId="44D296C7" w14:textId="77777777" w:rsidR="00385824" w:rsidRPr="00DF10EB" w:rsidRDefault="00385824" w:rsidP="00566E3B">
            <w:pPr>
              <w:rPr>
                <w:rFonts w:asciiTheme="minorHAnsi" w:hAnsiTheme="minorHAnsi" w:cstheme="minorHAnsi"/>
                <w:sz w:val="14"/>
                <w:szCs w:val="14"/>
              </w:rPr>
            </w:pPr>
          </w:p>
          <w:p w14:paraId="5DEF29D5" w14:textId="77777777" w:rsidR="00385824" w:rsidRPr="00DF10EB" w:rsidRDefault="00385824" w:rsidP="00566E3B">
            <w:pPr>
              <w:rPr>
                <w:rFonts w:asciiTheme="minorHAnsi" w:hAnsiTheme="minorHAnsi" w:cstheme="minorHAnsi"/>
                <w:sz w:val="14"/>
                <w:szCs w:val="14"/>
              </w:rPr>
            </w:pPr>
          </w:p>
          <w:p w14:paraId="3B24AC8B" w14:textId="77777777" w:rsidR="00385824" w:rsidRPr="00DF10EB" w:rsidRDefault="00385824" w:rsidP="00566E3B">
            <w:pPr>
              <w:rPr>
                <w:rFonts w:asciiTheme="minorHAnsi" w:hAnsiTheme="minorHAnsi" w:cstheme="minorHAnsi"/>
                <w:sz w:val="14"/>
                <w:szCs w:val="14"/>
              </w:rPr>
            </w:pPr>
          </w:p>
          <w:p w14:paraId="08FC1403"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R$ 5.419,87</w:t>
            </w:r>
          </w:p>
        </w:tc>
        <w:tc>
          <w:tcPr>
            <w:tcW w:w="1530" w:type="dxa"/>
            <w:vAlign w:val="center"/>
          </w:tcPr>
          <w:p w14:paraId="49985D74" w14:textId="77777777" w:rsidR="00385824" w:rsidRPr="00DF10EB" w:rsidRDefault="00385824" w:rsidP="00566E3B">
            <w:pPr>
              <w:rPr>
                <w:rFonts w:asciiTheme="minorHAnsi" w:hAnsiTheme="minorHAnsi" w:cstheme="minorHAnsi"/>
                <w:sz w:val="14"/>
                <w:szCs w:val="14"/>
              </w:rPr>
            </w:pPr>
          </w:p>
          <w:p w14:paraId="754604FA" w14:textId="77777777" w:rsidR="00385824" w:rsidRPr="00DF10EB" w:rsidRDefault="00385824" w:rsidP="00566E3B">
            <w:pPr>
              <w:rPr>
                <w:rFonts w:asciiTheme="minorHAnsi" w:hAnsiTheme="minorHAnsi" w:cstheme="minorHAnsi"/>
                <w:sz w:val="14"/>
                <w:szCs w:val="14"/>
              </w:rPr>
            </w:pPr>
          </w:p>
          <w:p w14:paraId="1A39E2DC" w14:textId="77777777" w:rsidR="00385824" w:rsidRPr="00DF10EB" w:rsidRDefault="00385824" w:rsidP="00566E3B">
            <w:pPr>
              <w:rPr>
                <w:rFonts w:asciiTheme="minorHAnsi" w:hAnsiTheme="minorHAnsi" w:cstheme="minorHAnsi"/>
                <w:sz w:val="14"/>
                <w:szCs w:val="14"/>
              </w:rPr>
            </w:pPr>
          </w:p>
          <w:p w14:paraId="39C0C519"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R$ 65.038,44</w:t>
            </w:r>
          </w:p>
        </w:tc>
      </w:tr>
      <w:tr w:rsidR="00385824" w:rsidRPr="00DF10EB" w14:paraId="6E1A625E" w14:textId="77777777" w:rsidTr="00566E3B">
        <w:trPr>
          <w:jc w:val="center"/>
        </w:trPr>
        <w:tc>
          <w:tcPr>
            <w:tcW w:w="562" w:type="dxa"/>
            <w:vMerge/>
          </w:tcPr>
          <w:p w14:paraId="0BEC3067" w14:textId="77777777" w:rsidR="00385824" w:rsidRPr="00DF10EB" w:rsidRDefault="00385824" w:rsidP="00566E3B">
            <w:pPr>
              <w:rPr>
                <w:rFonts w:asciiTheme="minorHAnsi" w:hAnsiTheme="minorHAnsi" w:cstheme="minorHAnsi"/>
                <w:sz w:val="14"/>
                <w:szCs w:val="14"/>
              </w:rPr>
            </w:pPr>
          </w:p>
        </w:tc>
        <w:tc>
          <w:tcPr>
            <w:tcW w:w="426" w:type="dxa"/>
          </w:tcPr>
          <w:p w14:paraId="7F0985C7"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4</w:t>
            </w:r>
          </w:p>
        </w:tc>
        <w:tc>
          <w:tcPr>
            <w:tcW w:w="1275" w:type="dxa"/>
          </w:tcPr>
          <w:p w14:paraId="2B5E237F"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SERVIÇOS CONTRATAÇÃO DE EMPRESA PARA PRESTAÇÃO DE SERVIÇOS</w:t>
            </w:r>
          </w:p>
        </w:tc>
        <w:tc>
          <w:tcPr>
            <w:tcW w:w="2268" w:type="dxa"/>
          </w:tcPr>
          <w:p w14:paraId="558490E2"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 DE FORNECIMENTO EM COMODATO, INSTALAÇÃO E CONFIGURAÇÃO DE WIFI OUTDOOR (INCLUSO POSTE METÁLICO E CAIXA DE EQUIPAMENTOS E NOBREAK 600 VA)</w:t>
            </w:r>
          </w:p>
        </w:tc>
        <w:tc>
          <w:tcPr>
            <w:tcW w:w="1134" w:type="dxa"/>
          </w:tcPr>
          <w:p w14:paraId="59B70E75" w14:textId="77777777" w:rsidR="00385824" w:rsidRPr="00DF10EB" w:rsidRDefault="00385824" w:rsidP="00566E3B">
            <w:pPr>
              <w:rPr>
                <w:rFonts w:asciiTheme="minorHAnsi" w:hAnsiTheme="minorHAnsi" w:cstheme="minorHAnsi"/>
                <w:sz w:val="14"/>
                <w:szCs w:val="14"/>
              </w:rPr>
            </w:pPr>
          </w:p>
          <w:p w14:paraId="5EB28EF8" w14:textId="77777777" w:rsidR="00385824" w:rsidRPr="00DF10EB" w:rsidRDefault="00385824" w:rsidP="00566E3B">
            <w:pPr>
              <w:rPr>
                <w:rFonts w:asciiTheme="minorHAnsi" w:hAnsiTheme="minorHAnsi" w:cstheme="minorHAnsi"/>
                <w:sz w:val="14"/>
                <w:szCs w:val="14"/>
              </w:rPr>
            </w:pPr>
          </w:p>
          <w:p w14:paraId="0323B297" w14:textId="77777777" w:rsidR="00385824" w:rsidRPr="00DF10EB" w:rsidRDefault="00385824" w:rsidP="00566E3B">
            <w:pPr>
              <w:rPr>
                <w:rFonts w:asciiTheme="minorHAnsi" w:hAnsiTheme="minorHAnsi" w:cstheme="minorHAnsi"/>
                <w:sz w:val="14"/>
                <w:szCs w:val="14"/>
              </w:rPr>
            </w:pPr>
          </w:p>
          <w:p w14:paraId="0B86ECF4" w14:textId="77777777" w:rsidR="00385824" w:rsidRPr="00DF10EB" w:rsidRDefault="00385824" w:rsidP="00566E3B">
            <w:pPr>
              <w:rPr>
                <w:rFonts w:asciiTheme="minorHAnsi" w:hAnsiTheme="minorHAnsi" w:cstheme="minorHAnsi"/>
                <w:sz w:val="14"/>
                <w:szCs w:val="14"/>
              </w:rPr>
            </w:pPr>
          </w:p>
          <w:p w14:paraId="523CF28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 ÚNICO (INSTALAÇÃO)</w:t>
            </w:r>
          </w:p>
        </w:tc>
        <w:tc>
          <w:tcPr>
            <w:tcW w:w="567" w:type="dxa"/>
            <w:vAlign w:val="center"/>
          </w:tcPr>
          <w:p w14:paraId="07321EFA" w14:textId="77777777" w:rsidR="00385824" w:rsidRPr="00DF10EB" w:rsidRDefault="00385824" w:rsidP="00566E3B">
            <w:pPr>
              <w:rPr>
                <w:rFonts w:asciiTheme="minorHAnsi" w:hAnsiTheme="minorHAnsi" w:cstheme="minorHAnsi"/>
                <w:sz w:val="14"/>
                <w:szCs w:val="14"/>
              </w:rPr>
            </w:pPr>
          </w:p>
          <w:p w14:paraId="28DB0881" w14:textId="77777777" w:rsidR="00385824" w:rsidRPr="00DF10EB" w:rsidRDefault="00385824" w:rsidP="00566E3B">
            <w:pPr>
              <w:rPr>
                <w:rFonts w:asciiTheme="minorHAnsi" w:hAnsiTheme="minorHAnsi" w:cstheme="minorHAnsi"/>
                <w:sz w:val="14"/>
                <w:szCs w:val="14"/>
              </w:rPr>
            </w:pPr>
          </w:p>
          <w:p w14:paraId="75E212BA" w14:textId="77777777" w:rsidR="00385824" w:rsidRPr="00DF10EB" w:rsidRDefault="00385824" w:rsidP="00566E3B">
            <w:pPr>
              <w:rPr>
                <w:rFonts w:asciiTheme="minorHAnsi" w:hAnsiTheme="minorHAnsi" w:cstheme="minorHAnsi"/>
                <w:sz w:val="14"/>
                <w:szCs w:val="14"/>
              </w:rPr>
            </w:pPr>
          </w:p>
          <w:p w14:paraId="7CF56FEA"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04</w:t>
            </w:r>
          </w:p>
          <w:p w14:paraId="6ED35812" w14:textId="77777777" w:rsidR="00385824" w:rsidRPr="00DF10EB" w:rsidRDefault="00385824" w:rsidP="00566E3B">
            <w:pPr>
              <w:rPr>
                <w:rFonts w:asciiTheme="minorHAnsi" w:hAnsiTheme="minorHAnsi" w:cstheme="minorHAnsi"/>
                <w:sz w:val="14"/>
                <w:szCs w:val="14"/>
              </w:rPr>
            </w:pPr>
          </w:p>
        </w:tc>
        <w:tc>
          <w:tcPr>
            <w:tcW w:w="1276" w:type="dxa"/>
            <w:vAlign w:val="center"/>
          </w:tcPr>
          <w:p w14:paraId="3CE69251" w14:textId="77777777" w:rsidR="00385824" w:rsidRPr="00DF10EB" w:rsidRDefault="00385824" w:rsidP="00566E3B">
            <w:pPr>
              <w:rPr>
                <w:rFonts w:asciiTheme="minorHAnsi" w:hAnsiTheme="minorHAnsi" w:cstheme="minorHAnsi"/>
                <w:sz w:val="14"/>
                <w:szCs w:val="14"/>
              </w:rPr>
            </w:pPr>
          </w:p>
          <w:p w14:paraId="7487F6ED" w14:textId="77777777" w:rsidR="00385824" w:rsidRPr="00DF10EB" w:rsidRDefault="00385824" w:rsidP="00566E3B">
            <w:pPr>
              <w:rPr>
                <w:rFonts w:asciiTheme="minorHAnsi" w:hAnsiTheme="minorHAnsi" w:cstheme="minorHAnsi"/>
                <w:sz w:val="14"/>
                <w:szCs w:val="14"/>
              </w:rPr>
            </w:pPr>
          </w:p>
          <w:p w14:paraId="1F18E992" w14:textId="77777777" w:rsidR="00385824" w:rsidRPr="00DF10EB" w:rsidRDefault="00385824" w:rsidP="00566E3B">
            <w:pPr>
              <w:rPr>
                <w:rFonts w:asciiTheme="minorHAnsi" w:hAnsiTheme="minorHAnsi" w:cstheme="minorHAnsi"/>
                <w:sz w:val="14"/>
                <w:szCs w:val="14"/>
              </w:rPr>
            </w:pPr>
          </w:p>
          <w:p w14:paraId="19C5491A"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R$2.595,25</w:t>
            </w:r>
          </w:p>
        </w:tc>
        <w:tc>
          <w:tcPr>
            <w:tcW w:w="1418" w:type="dxa"/>
            <w:vAlign w:val="center"/>
          </w:tcPr>
          <w:p w14:paraId="409233BA" w14:textId="77777777" w:rsidR="00385824" w:rsidRPr="00DF10EB" w:rsidRDefault="00385824" w:rsidP="00566E3B">
            <w:pPr>
              <w:rPr>
                <w:rFonts w:asciiTheme="minorHAnsi" w:hAnsiTheme="minorHAnsi" w:cstheme="minorHAnsi"/>
                <w:sz w:val="14"/>
                <w:szCs w:val="14"/>
              </w:rPr>
            </w:pPr>
          </w:p>
          <w:p w14:paraId="43D732C6" w14:textId="77777777" w:rsidR="00385824" w:rsidRPr="00DF10EB" w:rsidRDefault="00385824" w:rsidP="00566E3B">
            <w:pPr>
              <w:rPr>
                <w:rFonts w:asciiTheme="minorHAnsi" w:hAnsiTheme="minorHAnsi" w:cstheme="minorHAnsi"/>
                <w:sz w:val="14"/>
                <w:szCs w:val="14"/>
              </w:rPr>
            </w:pPr>
          </w:p>
          <w:p w14:paraId="31C3A55B" w14:textId="77777777" w:rsidR="00385824" w:rsidRPr="00DF10EB" w:rsidRDefault="00385824" w:rsidP="00566E3B">
            <w:pPr>
              <w:rPr>
                <w:rFonts w:asciiTheme="minorHAnsi" w:hAnsiTheme="minorHAnsi" w:cstheme="minorHAnsi"/>
                <w:sz w:val="14"/>
                <w:szCs w:val="14"/>
              </w:rPr>
            </w:pPr>
          </w:p>
          <w:p w14:paraId="39AB5C37"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R$ 10.381,00</w:t>
            </w:r>
          </w:p>
        </w:tc>
        <w:tc>
          <w:tcPr>
            <w:tcW w:w="1530" w:type="dxa"/>
            <w:vAlign w:val="center"/>
          </w:tcPr>
          <w:p w14:paraId="7DFD80BE" w14:textId="77777777" w:rsidR="00385824" w:rsidRPr="00DF10EB" w:rsidRDefault="00385824" w:rsidP="00566E3B">
            <w:pPr>
              <w:rPr>
                <w:rFonts w:asciiTheme="minorHAnsi" w:hAnsiTheme="minorHAnsi" w:cstheme="minorHAnsi"/>
                <w:sz w:val="14"/>
                <w:szCs w:val="14"/>
              </w:rPr>
            </w:pPr>
          </w:p>
          <w:p w14:paraId="01410644" w14:textId="77777777" w:rsidR="00385824" w:rsidRPr="00DF10EB" w:rsidRDefault="00385824" w:rsidP="00566E3B">
            <w:pPr>
              <w:rPr>
                <w:rFonts w:asciiTheme="minorHAnsi" w:hAnsiTheme="minorHAnsi" w:cstheme="minorHAnsi"/>
                <w:sz w:val="14"/>
                <w:szCs w:val="14"/>
              </w:rPr>
            </w:pPr>
          </w:p>
          <w:p w14:paraId="369A2151" w14:textId="77777777" w:rsidR="00385824" w:rsidRPr="00DF10EB" w:rsidRDefault="00385824" w:rsidP="00566E3B">
            <w:pPr>
              <w:rPr>
                <w:rFonts w:asciiTheme="minorHAnsi" w:hAnsiTheme="minorHAnsi" w:cstheme="minorHAnsi"/>
                <w:sz w:val="14"/>
                <w:szCs w:val="14"/>
              </w:rPr>
            </w:pPr>
          </w:p>
          <w:p w14:paraId="51FCE642"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R$ 10.381,00</w:t>
            </w:r>
          </w:p>
        </w:tc>
      </w:tr>
      <w:tr w:rsidR="00385824" w:rsidRPr="00DF10EB" w14:paraId="10831585" w14:textId="77777777" w:rsidTr="00566E3B">
        <w:trPr>
          <w:jc w:val="center"/>
        </w:trPr>
        <w:tc>
          <w:tcPr>
            <w:tcW w:w="562" w:type="dxa"/>
            <w:vMerge/>
          </w:tcPr>
          <w:p w14:paraId="053C9BAD" w14:textId="77777777" w:rsidR="00385824" w:rsidRPr="00DF10EB" w:rsidRDefault="00385824" w:rsidP="00566E3B">
            <w:pPr>
              <w:rPr>
                <w:rFonts w:asciiTheme="minorHAnsi" w:hAnsiTheme="minorHAnsi" w:cstheme="minorHAnsi"/>
                <w:sz w:val="14"/>
                <w:szCs w:val="14"/>
              </w:rPr>
            </w:pPr>
          </w:p>
        </w:tc>
        <w:tc>
          <w:tcPr>
            <w:tcW w:w="426" w:type="dxa"/>
          </w:tcPr>
          <w:p w14:paraId="012CE224"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5</w:t>
            </w:r>
          </w:p>
        </w:tc>
        <w:tc>
          <w:tcPr>
            <w:tcW w:w="1275" w:type="dxa"/>
          </w:tcPr>
          <w:p w14:paraId="31EC2B96"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SERVIÇOS CONTRATAÇÃO DE EMPRESA PARA PRESTAÇÃO DE SERVIÇOS</w:t>
            </w:r>
          </w:p>
        </w:tc>
        <w:tc>
          <w:tcPr>
            <w:tcW w:w="2268" w:type="dxa"/>
          </w:tcPr>
          <w:p w14:paraId="4C50EF49"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SOFTWARE PORTAL CAPTIVE PARA AUTENTICAÇÃO DE USUÁRIOS COMO INSTALAÇÃO, CONFIGURAÇÃO TESTES E ATIVAÇÃO DE SERVIDOR FORNECIDO EM COMODATO.</w:t>
            </w:r>
          </w:p>
        </w:tc>
        <w:tc>
          <w:tcPr>
            <w:tcW w:w="1134" w:type="dxa"/>
          </w:tcPr>
          <w:p w14:paraId="57F8A809" w14:textId="77777777" w:rsidR="00385824" w:rsidRPr="00DF10EB" w:rsidRDefault="00385824" w:rsidP="00566E3B">
            <w:pPr>
              <w:rPr>
                <w:rFonts w:asciiTheme="minorHAnsi" w:hAnsiTheme="minorHAnsi" w:cstheme="minorHAnsi"/>
                <w:sz w:val="14"/>
                <w:szCs w:val="14"/>
              </w:rPr>
            </w:pPr>
          </w:p>
          <w:p w14:paraId="795341A0" w14:textId="77777777" w:rsidR="00385824" w:rsidRPr="00DF10EB" w:rsidRDefault="00385824" w:rsidP="00566E3B">
            <w:pPr>
              <w:rPr>
                <w:rFonts w:asciiTheme="minorHAnsi" w:hAnsiTheme="minorHAnsi" w:cstheme="minorHAnsi"/>
                <w:sz w:val="14"/>
                <w:szCs w:val="14"/>
              </w:rPr>
            </w:pPr>
          </w:p>
          <w:p w14:paraId="0A098799" w14:textId="77777777" w:rsidR="00385824" w:rsidRPr="00DF10EB" w:rsidRDefault="00385824" w:rsidP="00566E3B">
            <w:pPr>
              <w:rPr>
                <w:rFonts w:asciiTheme="minorHAnsi" w:hAnsiTheme="minorHAnsi" w:cstheme="minorHAnsi"/>
                <w:sz w:val="14"/>
                <w:szCs w:val="14"/>
              </w:rPr>
            </w:pPr>
          </w:p>
          <w:p w14:paraId="2AA39E6C"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SOFTWARE</w:t>
            </w:r>
          </w:p>
        </w:tc>
        <w:tc>
          <w:tcPr>
            <w:tcW w:w="567" w:type="dxa"/>
            <w:vAlign w:val="center"/>
          </w:tcPr>
          <w:p w14:paraId="620164A8" w14:textId="77777777" w:rsidR="00385824" w:rsidRPr="00DF10EB" w:rsidRDefault="00385824" w:rsidP="00566E3B">
            <w:pPr>
              <w:rPr>
                <w:rFonts w:asciiTheme="minorHAnsi" w:hAnsiTheme="minorHAnsi" w:cstheme="minorHAnsi"/>
                <w:sz w:val="14"/>
                <w:szCs w:val="14"/>
              </w:rPr>
            </w:pPr>
          </w:p>
          <w:p w14:paraId="6A7F6F8C" w14:textId="77777777" w:rsidR="00385824" w:rsidRPr="00DF10EB" w:rsidRDefault="00385824" w:rsidP="00566E3B">
            <w:pPr>
              <w:rPr>
                <w:rFonts w:asciiTheme="minorHAnsi" w:hAnsiTheme="minorHAnsi" w:cstheme="minorHAnsi"/>
                <w:sz w:val="14"/>
                <w:szCs w:val="14"/>
              </w:rPr>
            </w:pPr>
          </w:p>
          <w:p w14:paraId="35E74AFE"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01</w:t>
            </w:r>
          </w:p>
        </w:tc>
        <w:tc>
          <w:tcPr>
            <w:tcW w:w="1276" w:type="dxa"/>
            <w:vAlign w:val="center"/>
          </w:tcPr>
          <w:p w14:paraId="0534B2CA" w14:textId="77777777" w:rsidR="00385824" w:rsidRPr="00DF10EB" w:rsidRDefault="00385824" w:rsidP="00566E3B">
            <w:pPr>
              <w:rPr>
                <w:rFonts w:asciiTheme="minorHAnsi" w:hAnsiTheme="minorHAnsi" w:cstheme="minorHAnsi"/>
                <w:sz w:val="14"/>
                <w:szCs w:val="14"/>
              </w:rPr>
            </w:pPr>
          </w:p>
          <w:p w14:paraId="51BBB1EB" w14:textId="77777777" w:rsidR="00385824" w:rsidRPr="00DF10EB" w:rsidRDefault="00385824" w:rsidP="00566E3B">
            <w:pPr>
              <w:rPr>
                <w:rFonts w:asciiTheme="minorHAnsi" w:hAnsiTheme="minorHAnsi" w:cstheme="minorHAnsi"/>
                <w:sz w:val="14"/>
                <w:szCs w:val="14"/>
              </w:rPr>
            </w:pPr>
          </w:p>
          <w:p w14:paraId="28A5699A"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R$1.604,67</w:t>
            </w:r>
          </w:p>
        </w:tc>
        <w:tc>
          <w:tcPr>
            <w:tcW w:w="1418" w:type="dxa"/>
            <w:vAlign w:val="center"/>
          </w:tcPr>
          <w:p w14:paraId="6CD0FBA1" w14:textId="77777777" w:rsidR="00385824" w:rsidRPr="00DF10EB" w:rsidRDefault="00385824" w:rsidP="00566E3B">
            <w:pPr>
              <w:rPr>
                <w:rFonts w:asciiTheme="minorHAnsi" w:hAnsiTheme="minorHAnsi" w:cstheme="minorHAnsi"/>
                <w:sz w:val="14"/>
                <w:szCs w:val="14"/>
              </w:rPr>
            </w:pPr>
          </w:p>
          <w:p w14:paraId="285242A8" w14:textId="77777777" w:rsidR="00385824" w:rsidRPr="00DF10EB" w:rsidRDefault="00385824" w:rsidP="00566E3B">
            <w:pPr>
              <w:rPr>
                <w:rFonts w:asciiTheme="minorHAnsi" w:hAnsiTheme="minorHAnsi" w:cstheme="minorHAnsi"/>
                <w:sz w:val="14"/>
                <w:szCs w:val="14"/>
              </w:rPr>
            </w:pPr>
          </w:p>
          <w:p w14:paraId="76D3E18C"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R$1.604,67</w:t>
            </w:r>
          </w:p>
        </w:tc>
        <w:tc>
          <w:tcPr>
            <w:tcW w:w="1530" w:type="dxa"/>
            <w:vAlign w:val="center"/>
          </w:tcPr>
          <w:p w14:paraId="3980B2BE" w14:textId="77777777" w:rsidR="00385824" w:rsidRPr="00DF10EB" w:rsidRDefault="00385824" w:rsidP="00566E3B">
            <w:pPr>
              <w:rPr>
                <w:rFonts w:asciiTheme="minorHAnsi" w:hAnsiTheme="minorHAnsi" w:cstheme="minorHAnsi"/>
                <w:sz w:val="14"/>
                <w:szCs w:val="14"/>
              </w:rPr>
            </w:pPr>
          </w:p>
          <w:p w14:paraId="1955F8AB" w14:textId="77777777" w:rsidR="00385824" w:rsidRPr="00DF10EB" w:rsidRDefault="00385824" w:rsidP="00566E3B">
            <w:pPr>
              <w:rPr>
                <w:rFonts w:asciiTheme="minorHAnsi" w:hAnsiTheme="minorHAnsi" w:cstheme="minorHAnsi"/>
                <w:sz w:val="14"/>
                <w:szCs w:val="14"/>
              </w:rPr>
            </w:pPr>
          </w:p>
          <w:p w14:paraId="12318334" w14:textId="77777777" w:rsidR="00385824" w:rsidRPr="00DF10EB" w:rsidRDefault="00385824" w:rsidP="00566E3B">
            <w:pPr>
              <w:rPr>
                <w:rFonts w:asciiTheme="minorHAnsi" w:hAnsiTheme="minorHAnsi" w:cstheme="minorHAnsi"/>
                <w:sz w:val="14"/>
                <w:szCs w:val="14"/>
              </w:rPr>
            </w:pPr>
            <w:r w:rsidRPr="00DF10EB">
              <w:rPr>
                <w:rFonts w:asciiTheme="minorHAnsi" w:hAnsiTheme="minorHAnsi" w:cstheme="minorHAnsi"/>
                <w:sz w:val="14"/>
                <w:szCs w:val="14"/>
              </w:rPr>
              <w:t>R$ 19.256,04</w:t>
            </w:r>
          </w:p>
        </w:tc>
      </w:tr>
      <w:tr w:rsidR="00385824" w:rsidRPr="00DF10EB" w14:paraId="10F3412E" w14:textId="77777777" w:rsidTr="00266945">
        <w:trPr>
          <w:trHeight w:val="302"/>
          <w:jc w:val="center"/>
        </w:trPr>
        <w:tc>
          <w:tcPr>
            <w:tcW w:w="7508" w:type="dxa"/>
            <w:gridSpan w:val="7"/>
          </w:tcPr>
          <w:p w14:paraId="0FDD4891" w14:textId="77777777" w:rsidR="00385824" w:rsidRPr="00DF10EB" w:rsidRDefault="00385824" w:rsidP="00566E3B">
            <w:pPr>
              <w:jc w:val="center"/>
              <w:rPr>
                <w:rFonts w:asciiTheme="minorHAnsi" w:hAnsiTheme="minorHAnsi" w:cstheme="minorHAnsi"/>
                <w:b/>
                <w:sz w:val="14"/>
                <w:szCs w:val="14"/>
              </w:rPr>
            </w:pPr>
            <w:r w:rsidRPr="00DF10EB">
              <w:rPr>
                <w:rFonts w:asciiTheme="minorHAnsi" w:hAnsiTheme="minorHAnsi" w:cstheme="minorHAnsi"/>
                <w:b/>
                <w:sz w:val="14"/>
                <w:szCs w:val="14"/>
              </w:rPr>
              <w:t xml:space="preserve">                                                                                                         TOTAL:</w:t>
            </w:r>
          </w:p>
        </w:tc>
        <w:tc>
          <w:tcPr>
            <w:tcW w:w="2948" w:type="dxa"/>
            <w:gridSpan w:val="2"/>
          </w:tcPr>
          <w:p w14:paraId="1C80B6D8" w14:textId="4E5E4C8F" w:rsidR="00385824" w:rsidRPr="00DF10EB" w:rsidRDefault="00385824" w:rsidP="00266945">
            <w:pPr>
              <w:jc w:val="right"/>
              <w:rPr>
                <w:rFonts w:asciiTheme="minorHAnsi" w:hAnsiTheme="minorHAnsi" w:cstheme="minorHAnsi"/>
                <w:b/>
                <w:bCs/>
                <w:color w:val="000000"/>
                <w:sz w:val="14"/>
                <w:szCs w:val="14"/>
              </w:rPr>
            </w:pPr>
            <w:r w:rsidRPr="00DF10EB">
              <w:rPr>
                <w:rFonts w:asciiTheme="minorHAnsi" w:hAnsiTheme="minorHAnsi" w:cstheme="minorHAnsi"/>
                <w:b/>
                <w:bCs/>
                <w:color w:val="000000"/>
                <w:sz w:val="14"/>
                <w:szCs w:val="14"/>
              </w:rPr>
              <w:t>R$ 264.285,16</w:t>
            </w:r>
          </w:p>
        </w:tc>
      </w:tr>
    </w:tbl>
    <w:p w14:paraId="5F184AD7" w14:textId="77777777" w:rsidR="00385824" w:rsidRPr="00DF10EB" w:rsidRDefault="00385824" w:rsidP="00385824">
      <w:pPr>
        <w:pBdr>
          <w:top w:val="nil"/>
          <w:left w:val="nil"/>
          <w:bottom w:val="nil"/>
          <w:right w:val="nil"/>
          <w:between w:val="nil"/>
        </w:pBdr>
        <w:spacing w:line="360" w:lineRule="auto"/>
        <w:ind w:right="-2"/>
        <w:jc w:val="both"/>
        <w:rPr>
          <w:rFonts w:asciiTheme="minorHAnsi" w:eastAsia="Arial" w:hAnsiTheme="minorHAnsi" w:cstheme="minorHAnsi"/>
          <w:b/>
          <w:color w:val="000000"/>
          <w:sz w:val="20"/>
        </w:rPr>
      </w:pPr>
    </w:p>
    <w:p w14:paraId="41FBFEBC"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DESCRIÇÃO DA SOLUÇÃO COMO UM </w:t>
      </w:r>
      <w:sdt>
        <w:sdtPr>
          <w:rPr>
            <w:rFonts w:asciiTheme="minorHAnsi" w:hAnsiTheme="minorHAnsi" w:cstheme="minorHAnsi"/>
            <w:sz w:val="20"/>
          </w:rPr>
          <w:tag w:val="goog_rdk_5"/>
          <w:id w:val="78490234"/>
        </w:sdtPr>
        <w:sdtEndPr/>
        <w:sdtContent/>
      </w:sdt>
      <w:r w:rsidRPr="003F6325">
        <w:rPr>
          <w:rFonts w:asciiTheme="minorHAnsi" w:eastAsia="Arial" w:hAnsiTheme="minorHAnsi" w:cstheme="minorHAnsi"/>
          <w:b/>
          <w:color w:val="000000"/>
          <w:sz w:val="20"/>
        </w:rPr>
        <w:t xml:space="preserve">TODO </w:t>
      </w:r>
    </w:p>
    <w:p w14:paraId="7B6849F6" w14:textId="77777777" w:rsidR="00385824" w:rsidRPr="003F6325" w:rsidRDefault="00385824" w:rsidP="00385824">
      <w:p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sz w:val="20"/>
        </w:rPr>
        <w:t xml:space="preserve">A solução proposta abrange a implantação de uma infraestrutura integrada para conectividade de internet e disponibilização de WI-FI público, composta por links dedicados e banda larga em endereços estratégicos do </w:t>
      </w:r>
      <w:r w:rsidRPr="003F6325">
        <w:rPr>
          <w:rFonts w:asciiTheme="minorHAnsi" w:hAnsiTheme="minorHAnsi" w:cstheme="minorHAnsi"/>
          <w:sz w:val="20"/>
        </w:rPr>
        <w:lastRenderedPageBreak/>
        <w:t>município. Essa solução tem como objetivo principal garantir a operacionalidade do monitoramento de câmeras de segurança, bem como atender às necessidades de conectividade das unidades administrativas e serviços públicos com segurança.</w:t>
      </w:r>
    </w:p>
    <w:p w14:paraId="6AEA5023" w14:textId="77777777" w:rsidR="00385824" w:rsidRPr="003F6325" w:rsidRDefault="00385824" w:rsidP="00385824">
      <w:pPr>
        <w:spacing w:before="100" w:beforeAutospacing="1" w:after="100" w:afterAutospacing="1" w:line="360" w:lineRule="auto"/>
        <w:rPr>
          <w:rFonts w:asciiTheme="minorHAnsi" w:hAnsiTheme="minorHAnsi" w:cstheme="minorHAnsi"/>
          <w:sz w:val="20"/>
        </w:rPr>
      </w:pPr>
      <w:r w:rsidRPr="003F6325">
        <w:rPr>
          <w:rFonts w:asciiTheme="minorHAnsi" w:hAnsiTheme="minorHAnsi" w:cstheme="minorHAnsi"/>
          <w:sz w:val="20"/>
        </w:rPr>
        <w:t>O projeto contempla:</w:t>
      </w:r>
    </w:p>
    <w:p w14:paraId="3A112C9A" w14:textId="77777777" w:rsidR="00385824" w:rsidRPr="003F6325" w:rsidRDefault="00385824" w:rsidP="00115B7A">
      <w:pPr>
        <w:numPr>
          <w:ilvl w:val="0"/>
          <w:numId w:val="47"/>
        </w:num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b/>
          <w:bCs/>
          <w:sz w:val="20"/>
        </w:rPr>
        <w:t>Conexões Dedicadas e Banda Larga</w:t>
      </w:r>
      <w:r w:rsidRPr="003F6325">
        <w:rPr>
          <w:rFonts w:asciiTheme="minorHAnsi" w:hAnsiTheme="minorHAnsi" w:cstheme="minorHAnsi"/>
          <w:sz w:val="20"/>
        </w:rPr>
        <w:t>: Instalação de links com IP fixo e dinâmico, dependendo das necessidades específicas de cada unidade, garantindo alta performance e estabilidade nas conexões.</w:t>
      </w:r>
    </w:p>
    <w:p w14:paraId="3FE8DA59" w14:textId="77777777" w:rsidR="00385824" w:rsidRPr="003F6325" w:rsidRDefault="00385824" w:rsidP="00115B7A">
      <w:pPr>
        <w:numPr>
          <w:ilvl w:val="0"/>
          <w:numId w:val="47"/>
        </w:num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b/>
          <w:bCs/>
          <w:sz w:val="20"/>
        </w:rPr>
        <w:t>Serviços de Wi-Fi Público</w:t>
      </w:r>
      <w:r w:rsidRPr="003F6325">
        <w:rPr>
          <w:rFonts w:asciiTheme="minorHAnsi" w:hAnsiTheme="minorHAnsi" w:cstheme="minorHAnsi"/>
          <w:sz w:val="20"/>
        </w:rPr>
        <w:t>: Disponibilização de pontos de acesso à internet em locais de alta circulação, como praças e espaços públicos, promovendo inclusão digital.</w:t>
      </w:r>
    </w:p>
    <w:p w14:paraId="630D7055" w14:textId="77777777" w:rsidR="00385824" w:rsidRPr="003F6325" w:rsidRDefault="00385824" w:rsidP="00115B7A">
      <w:pPr>
        <w:numPr>
          <w:ilvl w:val="0"/>
          <w:numId w:val="47"/>
        </w:num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b/>
          <w:bCs/>
          <w:sz w:val="20"/>
        </w:rPr>
        <w:t>Monitoramento e Manutenção</w:t>
      </w:r>
      <w:r w:rsidRPr="003F6325">
        <w:rPr>
          <w:rFonts w:asciiTheme="minorHAnsi" w:hAnsiTheme="minorHAnsi" w:cstheme="minorHAnsi"/>
          <w:sz w:val="20"/>
        </w:rPr>
        <w:t>: Implementação de monitoramento contínuo dos equipamentos e serviços, com suporte técnico especializado para manutenções preventivas e corretivas.</w:t>
      </w:r>
    </w:p>
    <w:p w14:paraId="159B4B37" w14:textId="77777777" w:rsidR="00385824" w:rsidRPr="003F6325" w:rsidRDefault="00385824" w:rsidP="00115B7A">
      <w:pPr>
        <w:numPr>
          <w:ilvl w:val="0"/>
          <w:numId w:val="47"/>
        </w:num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b/>
          <w:bCs/>
          <w:sz w:val="20"/>
        </w:rPr>
        <w:t>Escalabilidade e Segurança</w:t>
      </w:r>
      <w:r w:rsidRPr="003F6325">
        <w:rPr>
          <w:rFonts w:asciiTheme="minorHAnsi" w:hAnsiTheme="minorHAnsi" w:cstheme="minorHAnsi"/>
          <w:sz w:val="20"/>
        </w:rPr>
        <w:t>: Infraestrutura projetada para permitir futuras expansões e atualizações, com protocolos de segurança que assegurem a integridade e a confidencialidade dos dados.</w:t>
      </w:r>
    </w:p>
    <w:p w14:paraId="01A14AC3" w14:textId="77777777" w:rsidR="00385824" w:rsidRPr="003F6325" w:rsidRDefault="00385824" w:rsidP="00385824">
      <w:pPr>
        <w:spacing w:before="100" w:beforeAutospacing="1" w:after="100" w:afterAutospacing="1" w:line="360" w:lineRule="auto"/>
        <w:jc w:val="both"/>
        <w:rPr>
          <w:rFonts w:asciiTheme="minorHAnsi" w:hAnsiTheme="minorHAnsi" w:cstheme="minorHAnsi"/>
          <w:sz w:val="20"/>
        </w:rPr>
      </w:pPr>
      <w:r w:rsidRPr="003F6325">
        <w:rPr>
          <w:rFonts w:asciiTheme="minorHAnsi" w:hAnsiTheme="minorHAnsi" w:cstheme="minorHAnsi"/>
          <w:sz w:val="20"/>
        </w:rPr>
        <w:t>Com essa abordagem, a solução garantirá conectividade confiável e suporte técnico adequado para todas as unidades contempladas, contribuindo para a eficiência das operações municipais.</w:t>
      </w:r>
    </w:p>
    <w:p w14:paraId="23BDBCC9"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JUSTIFICATIVA PARA </w:t>
      </w:r>
      <w:sdt>
        <w:sdtPr>
          <w:rPr>
            <w:rFonts w:asciiTheme="minorHAnsi" w:hAnsiTheme="minorHAnsi" w:cstheme="minorHAnsi"/>
            <w:sz w:val="20"/>
          </w:rPr>
          <w:tag w:val="goog_rdk_6"/>
          <w:id w:val="-331456057"/>
        </w:sdtPr>
        <w:sdtEndPr/>
        <w:sdtContent/>
      </w:sdt>
      <w:r w:rsidRPr="003F6325">
        <w:rPr>
          <w:rFonts w:asciiTheme="minorHAnsi" w:eastAsia="Arial" w:hAnsiTheme="minorHAnsi" w:cstheme="minorHAnsi"/>
          <w:b/>
          <w:color w:val="000000"/>
          <w:sz w:val="20"/>
        </w:rPr>
        <w:t xml:space="preserve">PARCELAMENTO </w:t>
      </w:r>
    </w:p>
    <w:p w14:paraId="4100295C"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Os itens que compõem o objeto desta licitação são inter-relacionados e demandam fornecimento e/ou execução conjunta e integrada, a fim de garantir padronização, compatibilidade técnica, interoperabilidade e qualidade dos resultados. Desta forma não há possibilidade de parcelamento dos itens.</w:t>
      </w:r>
    </w:p>
    <w:p w14:paraId="3E3F988F" w14:textId="77777777" w:rsidR="00385824" w:rsidRPr="003F6325" w:rsidRDefault="00385824" w:rsidP="00115B7A">
      <w:pPr>
        <w:numPr>
          <w:ilvl w:val="0"/>
          <w:numId w:val="46"/>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color w:val="000000"/>
          <w:sz w:val="20"/>
        </w:rPr>
      </w:pPr>
      <w:r w:rsidRPr="003F6325">
        <w:rPr>
          <w:rFonts w:asciiTheme="minorHAnsi" w:eastAsia="Arial" w:hAnsiTheme="minorHAnsi" w:cstheme="minorHAnsi"/>
          <w:b/>
          <w:color w:val="000000"/>
          <w:sz w:val="20"/>
        </w:rPr>
        <w:t xml:space="preserve">RESULTADOS PRETENDIDOS </w:t>
      </w:r>
    </w:p>
    <w:p w14:paraId="28CC77EC"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 xml:space="preserve">A contratação do serviço possui natureza contínua por serem essenciais as secretarias e departamentos públicos. Para o desempenho de suas atribuições, cuja interrupção pode comprometer a continuidade das atividades finalísticas bem como ao seu suporte. Portanto, os resultados pretendidos com a referida aquisição serão: </w:t>
      </w:r>
    </w:p>
    <w:p w14:paraId="472167A2"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b/>
          <w:sz w:val="20"/>
        </w:rPr>
        <w:t>Velocidade:</w:t>
      </w:r>
      <w:r w:rsidRPr="003F6325">
        <w:rPr>
          <w:rFonts w:asciiTheme="minorHAnsi" w:hAnsiTheme="minorHAnsi" w:cstheme="minorHAnsi"/>
          <w:sz w:val="20"/>
        </w:rPr>
        <w:t xml:space="preserve"> a internet banda larga por meio de fibra óptica oferece velocidades muito mais rápidas do que outros tipos de conexão à internet, como a conexão via cabo ou DSL. Isso significa que os setores podem transmitir e receber informações de forma mais rápida e eficiente, o que pode ser especialmente importante em situações de emergência; </w:t>
      </w:r>
      <w:r w:rsidRPr="003F6325">
        <w:rPr>
          <w:rFonts w:asciiTheme="minorHAnsi" w:hAnsiTheme="minorHAnsi" w:cstheme="minorHAnsi"/>
          <w:b/>
          <w:sz w:val="20"/>
        </w:rPr>
        <w:t>Confiabilidade:</w:t>
      </w:r>
      <w:r w:rsidRPr="003F6325">
        <w:rPr>
          <w:rFonts w:asciiTheme="minorHAnsi" w:hAnsiTheme="minorHAnsi" w:cstheme="minorHAnsi"/>
          <w:sz w:val="20"/>
        </w:rPr>
        <w:t xml:space="preserve"> A internet banda larga por meio de fibra óptica é muito mais confiável do que outros tipos de conexão à internet. Isso se deve em parte ao fato de que a fibra óptica é menos suscetível a interferências externas, como o clima ou a proximidade de outras linhas de comunicação. </w:t>
      </w:r>
    </w:p>
    <w:p w14:paraId="679195F4" w14:textId="77777777" w:rsidR="00385824" w:rsidRPr="003F6325" w:rsidRDefault="00385824" w:rsidP="00385824">
      <w:pPr>
        <w:pBdr>
          <w:top w:val="nil"/>
          <w:left w:val="nil"/>
          <w:bottom w:val="nil"/>
          <w:right w:val="nil"/>
          <w:between w:val="nil"/>
        </w:pBdr>
        <w:spacing w:line="360" w:lineRule="auto"/>
        <w:ind w:right="-2" w:firstLine="21"/>
        <w:jc w:val="both"/>
        <w:rPr>
          <w:rFonts w:asciiTheme="minorHAnsi" w:hAnsiTheme="minorHAnsi" w:cstheme="minorHAnsi"/>
          <w:sz w:val="20"/>
        </w:rPr>
      </w:pPr>
      <w:r w:rsidRPr="003F6325">
        <w:rPr>
          <w:rFonts w:asciiTheme="minorHAnsi" w:hAnsiTheme="minorHAnsi" w:cstheme="minorHAnsi"/>
          <w:b/>
          <w:sz w:val="20"/>
        </w:rPr>
        <w:t>Capacidade:</w:t>
      </w:r>
      <w:r w:rsidRPr="003F6325">
        <w:rPr>
          <w:rFonts w:asciiTheme="minorHAnsi" w:hAnsiTheme="minorHAnsi" w:cstheme="minorHAnsi"/>
          <w:sz w:val="20"/>
        </w:rPr>
        <w:t xml:space="preserve"> A internet banda larga por meio de fibra óptica tem uma capacidade muito maior do que outros tipos de conexão à internet. Isso significa que os setores podem enviar e receber grandes quantidades de dados com muito mais facilidade e rapidez. </w:t>
      </w:r>
    </w:p>
    <w:p w14:paraId="5732A541"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lastRenderedPageBreak/>
        <w:t>Viabilizará monitoramento contínuo em diversos pontos do município através de conexão estável, proporcionando detecção rápida de atividades suspeitas.</w:t>
      </w:r>
    </w:p>
    <w:p w14:paraId="4CFA92DE"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A instalação de WI-FI público promoverá a melhoria e a inovação na organização e nos serviços prestados pela Administração Pública Municipal, a inclusão digital, o acesso à informação e à tecnologia da informação e comunicação, a fim de ampliar a cidadania digital.</w:t>
      </w:r>
    </w:p>
    <w:p w14:paraId="43E129D6" w14:textId="77777777" w:rsidR="00385824" w:rsidRPr="003F6325" w:rsidRDefault="00385824" w:rsidP="00115B7A">
      <w:pPr>
        <w:numPr>
          <w:ilvl w:val="0"/>
          <w:numId w:val="46"/>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PROVIDÊNCIAS A SEREM ADOTADAS ANTES DA CONTRATAÇÃO </w:t>
      </w:r>
    </w:p>
    <w:p w14:paraId="300ED2C1"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Não se aplica.</w:t>
      </w:r>
    </w:p>
    <w:p w14:paraId="43B8120D" w14:textId="77777777" w:rsidR="00385824" w:rsidRPr="003F6325" w:rsidRDefault="00385824" w:rsidP="00115B7A">
      <w:pPr>
        <w:numPr>
          <w:ilvl w:val="0"/>
          <w:numId w:val="46"/>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CONTRATAÇÕES CORRELATAS E/OU </w:t>
      </w:r>
      <w:sdt>
        <w:sdtPr>
          <w:rPr>
            <w:rFonts w:asciiTheme="minorHAnsi" w:hAnsiTheme="minorHAnsi" w:cstheme="minorHAnsi"/>
            <w:sz w:val="20"/>
          </w:rPr>
          <w:tag w:val="goog_rdk_7"/>
          <w:id w:val="1371799434"/>
        </w:sdtPr>
        <w:sdtEndPr/>
        <w:sdtContent/>
      </w:sdt>
      <w:r w:rsidRPr="003F6325">
        <w:rPr>
          <w:rFonts w:asciiTheme="minorHAnsi" w:eastAsia="Arial" w:hAnsiTheme="minorHAnsi" w:cstheme="minorHAnsi"/>
          <w:b/>
          <w:color w:val="000000"/>
          <w:sz w:val="20"/>
        </w:rPr>
        <w:t xml:space="preserve">INTERDEPENDENTES </w:t>
      </w:r>
    </w:p>
    <w:p w14:paraId="079951B2" w14:textId="77777777" w:rsidR="00385824" w:rsidRPr="003F6325"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No momento há o contrato Nº 28/2024 que trata locação de serviços de monitoramento em diversos pontos do munícipio que necessitará de conexão com os links de internet contratados.</w:t>
      </w:r>
    </w:p>
    <w:p w14:paraId="1FDFCC65" w14:textId="77777777" w:rsidR="00385824" w:rsidRPr="003F6325" w:rsidRDefault="00385824" w:rsidP="00115B7A">
      <w:pPr>
        <w:numPr>
          <w:ilvl w:val="0"/>
          <w:numId w:val="46"/>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0"/>
        </w:rPr>
      </w:pPr>
      <w:r w:rsidRPr="003F6325">
        <w:rPr>
          <w:rFonts w:asciiTheme="minorHAnsi" w:eastAsia="Arial" w:hAnsiTheme="minorHAnsi" w:cstheme="minorHAnsi"/>
          <w:b/>
          <w:color w:val="000000"/>
          <w:sz w:val="20"/>
        </w:rPr>
        <w:t xml:space="preserve">PRÁTICAS DE SUSTENTABILIDADE </w:t>
      </w:r>
    </w:p>
    <w:p w14:paraId="67B0F10B" w14:textId="77777777" w:rsidR="00385824" w:rsidRPr="003F6325" w:rsidRDefault="00385824" w:rsidP="00385824">
      <w:pPr>
        <w:pBdr>
          <w:top w:val="nil"/>
          <w:left w:val="nil"/>
          <w:bottom w:val="nil"/>
          <w:right w:val="nil"/>
          <w:between w:val="nil"/>
        </w:pBdr>
        <w:spacing w:line="360" w:lineRule="auto"/>
        <w:ind w:right="-2"/>
        <w:jc w:val="both"/>
        <w:rPr>
          <w:rFonts w:asciiTheme="minorHAnsi" w:eastAsia="Arial" w:hAnsiTheme="minorHAnsi" w:cstheme="minorHAnsi"/>
          <w:b/>
          <w:color w:val="000000"/>
          <w:sz w:val="20"/>
        </w:rPr>
      </w:pPr>
      <w:r w:rsidRPr="003F6325">
        <w:rPr>
          <w:rFonts w:asciiTheme="minorHAnsi" w:hAnsiTheme="minorHAnsi" w:cstheme="minorHAnsi"/>
          <w:sz w:val="20"/>
        </w:rPr>
        <w:t>Esta contratação observará em todas as fases do procedimento licitatório as orientações e normas voltadas para a sustentabilidade ambiental. Os serviços deverão respeitar as normas e os princípios ambientais, minimizando e mitigando os efeitos dos danos ao meio ambiente, utilizando tecnologias e materiais ecologicamente corretos, atendendo aos critérios de sustentabilidade. Caberá a futura contratada ações a serem adotadas como boas práticas na prestação dos serviços a serem desempenhados por intermédio de seus profissionais: a) Orientar seus empregados sobre prevenção e controle de risco aos trabalhadores; b) Utilizar equipamentos e materiais de menor impacto ambiental; c) Fornecer aos empregados os equipamentos de segurança que se fizerem necessários, para a execução do objeto e fiscalizar o uso. d) Destinar de forma ambientalmente adequada todos os materiais e equipamentos que foram utilizados no fornecimento do objeto.</w:t>
      </w:r>
      <w:r w:rsidRPr="003F6325">
        <w:rPr>
          <w:rFonts w:asciiTheme="minorHAnsi" w:eastAsia="Arial" w:hAnsiTheme="minorHAnsi" w:cstheme="minorHAnsi"/>
          <w:color w:val="000000"/>
          <w:sz w:val="20"/>
        </w:rPr>
        <w:tab/>
      </w:r>
    </w:p>
    <w:p w14:paraId="0A1C0F3D" w14:textId="77777777" w:rsidR="00385824" w:rsidRPr="003F6325" w:rsidRDefault="00385824" w:rsidP="00115B7A">
      <w:pPr>
        <w:numPr>
          <w:ilvl w:val="0"/>
          <w:numId w:val="46"/>
        </w:numPr>
        <w:pBdr>
          <w:top w:val="nil"/>
          <w:left w:val="nil"/>
          <w:bottom w:val="nil"/>
          <w:right w:val="nil"/>
          <w:between w:val="nil"/>
        </w:pBdr>
        <w:tabs>
          <w:tab w:val="left" w:pos="426"/>
        </w:tabs>
        <w:suppressAutoHyphens/>
        <w:spacing w:line="360" w:lineRule="auto"/>
        <w:ind w:left="567" w:right="-2" w:hanging="567"/>
        <w:jc w:val="both"/>
        <w:rPr>
          <w:rFonts w:asciiTheme="minorHAnsi" w:hAnsiTheme="minorHAnsi" w:cstheme="minorHAnsi"/>
          <w:sz w:val="20"/>
        </w:rPr>
      </w:pPr>
      <w:r w:rsidRPr="003F6325">
        <w:rPr>
          <w:rFonts w:asciiTheme="minorHAnsi" w:eastAsia="Arial" w:hAnsiTheme="minorHAnsi" w:cstheme="minorHAnsi"/>
          <w:b/>
          <w:color w:val="000000"/>
          <w:sz w:val="20"/>
        </w:rPr>
        <w:t xml:space="preserve">CONCLUSÃO DE VIABILIDADE DA CONTRATAÇÃO </w:t>
      </w:r>
    </w:p>
    <w:p w14:paraId="13D84C23" w14:textId="0D47FE0C" w:rsidR="003F6325" w:rsidRPr="00DF10EB" w:rsidRDefault="00385824" w:rsidP="00385824">
      <w:pPr>
        <w:pBdr>
          <w:top w:val="nil"/>
          <w:left w:val="nil"/>
          <w:bottom w:val="nil"/>
          <w:right w:val="nil"/>
          <w:between w:val="nil"/>
        </w:pBdr>
        <w:spacing w:line="360" w:lineRule="auto"/>
        <w:ind w:right="-2"/>
        <w:jc w:val="both"/>
        <w:rPr>
          <w:rFonts w:asciiTheme="minorHAnsi" w:hAnsiTheme="minorHAnsi" w:cstheme="minorHAnsi"/>
          <w:sz w:val="20"/>
        </w:rPr>
      </w:pPr>
      <w:r w:rsidRPr="003F6325">
        <w:rPr>
          <w:rFonts w:asciiTheme="minorHAnsi" w:hAnsiTheme="minorHAnsi" w:cstheme="minorHAnsi"/>
          <w:sz w:val="20"/>
        </w:rPr>
        <w:t>Diante do exposto, foi possível concluir que os estudos preliminares evidenciaram pela possibilidade de contratação do item descrito acima, bem como adequada às necessidades desta Administração. Por fim, havendo a previsão, viabilidade financeira entende-se como viável e razoável a contratação por meio de abertura de processo licitatório norteado pela lei 14.133/21 descrito neste ETP para atender ao interesse público.</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57"/>
        <w:gridCol w:w="4521"/>
      </w:tblGrid>
      <w:tr w:rsidR="00385824" w:rsidRPr="003F6325" w14:paraId="1442AF17" w14:textId="77777777" w:rsidTr="00DF10EB">
        <w:trPr>
          <w:jc w:val="center"/>
        </w:trPr>
        <w:tc>
          <w:tcPr>
            <w:tcW w:w="4256" w:type="dxa"/>
            <w:shd w:val="clear" w:color="auto" w:fill="EEEEEE"/>
            <w:tcMar>
              <w:top w:w="57" w:type="dxa"/>
              <w:left w:w="57" w:type="dxa"/>
              <w:bottom w:w="0" w:type="dxa"/>
              <w:right w:w="0" w:type="dxa"/>
            </w:tcMar>
          </w:tcPr>
          <w:p w14:paraId="05CBDB67"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b/>
                <w:color w:val="000000"/>
                <w:sz w:val="20"/>
              </w:rPr>
              <w:t>INTEGRANTE TÉCNICO</w:t>
            </w:r>
          </w:p>
        </w:tc>
        <w:tc>
          <w:tcPr>
            <w:tcW w:w="4519" w:type="dxa"/>
            <w:shd w:val="clear" w:color="auto" w:fill="EEEEEE"/>
            <w:tcMar>
              <w:top w:w="57" w:type="dxa"/>
              <w:left w:w="57" w:type="dxa"/>
              <w:bottom w:w="0" w:type="dxa"/>
              <w:right w:w="57" w:type="dxa"/>
            </w:tcMar>
          </w:tcPr>
          <w:p w14:paraId="78ACB257"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b/>
                <w:sz w:val="20"/>
              </w:rPr>
              <w:t xml:space="preserve">INTEGRANTE </w:t>
            </w:r>
            <w:sdt>
              <w:sdtPr>
                <w:rPr>
                  <w:rFonts w:asciiTheme="minorHAnsi" w:hAnsiTheme="minorHAnsi" w:cstheme="minorHAnsi"/>
                  <w:sz w:val="20"/>
                </w:rPr>
                <w:tag w:val="goog_rdk_8"/>
                <w:id w:val="1342430314"/>
              </w:sdtPr>
              <w:sdtEndPr/>
              <w:sdtContent/>
            </w:sdt>
            <w:r w:rsidRPr="003F6325">
              <w:rPr>
                <w:rFonts w:asciiTheme="minorHAnsi" w:eastAsia="Arial" w:hAnsiTheme="minorHAnsi" w:cstheme="minorHAnsi"/>
                <w:b/>
                <w:sz w:val="20"/>
              </w:rPr>
              <w:t>REQUISITANTE</w:t>
            </w:r>
          </w:p>
        </w:tc>
      </w:tr>
      <w:tr w:rsidR="00385824" w:rsidRPr="003F6325" w14:paraId="227BC059" w14:textId="77777777" w:rsidTr="00DF10EB">
        <w:trPr>
          <w:trHeight w:val="1645"/>
          <w:jc w:val="center"/>
        </w:trPr>
        <w:tc>
          <w:tcPr>
            <w:tcW w:w="4256" w:type="dxa"/>
            <w:shd w:val="clear" w:color="auto" w:fill="FFFFFF"/>
            <w:tcMar>
              <w:top w:w="0" w:type="dxa"/>
              <w:left w:w="57" w:type="dxa"/>
              <w:bottom w:w="57" w:type="dxa"/>
              <w:right w:w="0" w:type="dxa"/>
            </w:tcMar>
          </w:tcPr>
          <w:p w14:paraId="5D43C604" w14:textId="77777777" w:rsidR="00385824" w:rsidRPr="003F6325" w:rsidRDefault="00385824" w:rsidP="003F6325">
            <w:pPr>
              <w:ind w:right="-2"/>
              <w:jc w:val="center"/>
              <w:rPr>
                <w:rFonts w:asciiTheme="minorHAnsi" w:eastAsia="Arial" w:hAnsiTheme="minorHAnsi" w:cstheme="minorHAnsi"/>
                <w:sz w:val="20"/>
              </w:rPr>
            </w:pPr>
          </w:p>
          <w:p w14:paraId="6FC9B9DE"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Débora Cristina de Souza</w:t>
            </w:r>
          </w:p>
          <w:p w14:paraId="28EC6373"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Diretor de CPD</w:t>
            </w:r>
          </w:p>
          <w:p w14:paraId="0FAFF88A"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b/>
                <w:sz w:val="20"/>
              </w:rPr>
              <w:t>Matrícula: 12852</w:t>
            </w:r>
          </w:p>
          <w:p w14:paraId="6CDE7DBA"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Santa Branca, 31 de outubro de 2025.</w:t>
            </w:r>
          </w:p>
        </w:tc>
        <w:tc>
          <w:tcPr>
            <w:tcW w:w="4519" w:type="dxa"/>
            <w:shd w:val="clear" w:color="auto" w:fill="FFFFFF"/>
            <w:tcMar>
              <w:top w:w="0" w:type="dxa"/>
              <w:left w:w="57" w:type="dxa"/>
              <w:bottom w:w="57" w:type="dxa"/>
              <w:right w:w="57" w:type="dxa"/>
            </w:tcMar>
          </w:tcPr>
          <w:p w14:paraId="2E8A403B" w14:textId="77777777" w:rsidR="00385824" w:rsidRPr="003F6325" w:rsidRDefault="00385824" w:rsidP="003F6325">
            <w:pPr>
              <w:ind w:right="-2"/>
              <w:jc w:val="center"/>
              <w:rPr>
                <w:rFonts w:asciiTheme="minorHAnsi" w:eastAsia="Arial" w:hAnsiTheme="minorHAnsi" w:cstheme="minorHAnsi"/>
                <w:sz w:val="20"/>
              </w:rPr>
            </w:pPr>
          </w:p>
          <w:p w14:paraId="068396AC" w14:textId="77777777" w:rsidR="00385824" w:rsidRPr="003F6325" w:rsidRDefault="00385824" w:rsidP="003F6325">
            <w:pPr>
              <w:ind w:left="-57" w:right="-2"/>
              <w:jc w:val="center"/>
              <w:rPr>
                <w:rFonts w:asciiTheme="minorHAnsi" w:eastAsia="Arial" w:hAnsiTheme="minorHAnsi" w:cstheme="minorHAnsi"/>
                <w:sz w:val="20"/>
              </w:rPr>
            </w:pPr>
            <w:r w:rsidRPr="003F6325">
              <w:rPr>
                <w:rFonts w:asciiTheme="minorHAnsi" w:eastAsia="Arial" w:hAnsiTheme="minorHAnsi" w:cstheme="minorHAnsi"/>
                <w:sz w:val="20"/>
              </w:rPr>
              <w:t>Débora Cristina de Souza</w:t>
            </w:r>
          </w:p>
          <w:p w14:paraId="01380A3F" w14:textId="77777777" w:rsidR="00385824" w:rsidRPr="003F6325" w:rsidRDefault="00385824" w:rsidP="003F6325">
            <w:pPr>
              <w:ind w:left="-57" w:right="-2"/>
              <w:jc w:val="center"/>
              <w:rPr>
                <w:rFonts w:asciiTheme="minorHAnsi" w:eastAsia="Arial" w:hAnsiTheme="minorHAnsi" w:cstheme="minorHAnsi"/>
                <w:sz w:val="20"/>
              </w:rPr>
            </w:pPr>
            <w:r w:rsidRPr="003F6325">
              <w:rPr>
                <w:rFonts w:asciiTheme="minorHAnsi" w:eastAsia="Arial" w:hAnsiTheme="minorHAnsi" w:cstheme="minorHAnsi"/>
                <w:sz w:val="20"/>
              </w:rPr>
              <w:t>Diretor de CPD</w:t>
            </w:r>
          </w:p>
          <w:p w14:paraId="5DEDCA7B" w14:textId="77777777" w:rsidR="00385824" w:rsidRPr="003F6325" w:rsidRDefault="00385824" w:rsidP="003F6325">
            <w:pPr>
              <w:ind w:left="-57" w:right="-2"/>
              <w:jc w:val="center"/>
              <w:rPr>
                <w:rFonts w:asciiTheme="minorHAnsi" w:eastAsia="Arial" w:hAnsiTheme="minorHAnsi" w:cstheme="minorHAnsi"/>
                <w:sz w:val="20"/>
              </w:rPr>
            </w:pPr>
            <w:r w:rsidRPr="003F6325">
              <w:rPr>
                <w:rFonts w:asciiTheme="minorHAnsi" w:eastAsia="Arial" w:hAnsiTheme="minorHAnsi" w:cstheme="minorHAnsi"/>
                <w:b/>
                <w:sz w:val="20"/>
              </w:rPr>
              <w:t>Matrícula: 12852</w:t>
            </w:r>
          </w:p>
          <w:p w14:paraId="067DC859"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Santa Branca, 31 de outubro de 2025.</w:t>
            </w:r>
          </w:p>
        </w:tc>
      </w:tr>
      <w:tr w:rsidR="00385824" w:rsidRPr="003F6325" w14:paraId="66F333FB" w14:textId="77777777" w:rsidTr="00DF1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1063A32" w14:textId="77777777" w:rsidR="00385824" w:rsidRPr="003F6325" w:rsidRDefault="00385824" w:rsidP="003F6325">
            <w:pPr>
              <w:ind w:right="-2"/>
              <w:jc w:val="center"/>
              <w:rPr>
                <w:rFonts w:asciiTheme="minorHAnsi" w:eastAsia="Arial" w:hAnsiTheme="minorHAnsi" w:cstheme="minorHAnsi"/>
                <w:b/>
                <w:color w:val="000000"/>
                <w:sz w:val="20"/>
              </w:rPr>
            </w:pPr>
          </w:p>
        </w:tc>
      </w:tr>
      <w:tr w:rsidR="00385824" w:rsidRPr="003F6325" w14:paraId="1ACC8162" w14:textId="77777777" w:rsidTr="00DF1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36"/>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95D6EAC"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color w:val="000000"/>
                <w:sz w:val="20"/>
              </w:rPr>
              <w:t>Adriano Marchesani Levorin</w:t>
            </w:r>
          </w:p>
          <w:p w14:paraId="406BA948" w14:textId="7AF431CD"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Prefeito Municipal</w:t>
            </w:r>
          </w:p>
          <w:p w14:paraId="7D49FF1A" w14:textId="77777777" w:rsidR="00385824" w:rsidRPr="003F6325" w:rsidRDefault="00385824" w:rsidP="003F6325">
            <w:pPr>
              <w:ind w:right="-2"/>
              <w:jc w:val="center"/>
              <w:rPr>
                <w:rFonts w:asciiTheme="minorHAnsi" w:eastAsia="Arial" w:hAnsiTheme="minorHAnsi" w:cstheme="minorHAnsi"/>
                <w:sz w:val="20"/>
              </w:rPr>
            </w:pPr>
            <w:r w:rsidRPr="003F6325">
              <w:rPr>
                <w:rFonts w:asciiTheme="minorHAnsi" w:eastAsia="Arial" w:hAnsiTheme="minorHAnsi" w:cstheme="minorHAnsi"/>
                <w:sz w:val="20"/>
              </w:rPr>
              <w:t>Santa Branca, 31 de outubro de 2025.</w:t>
            </w:r>
          </w:p>
        </w:tc>
      </w:tr>
    </w:tbl>
    <w:p w14:paraId="20038FB4" w14:textId="776B5F16" w:rsidR="003F6325" w:rsidRDefault="003F6325"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lastRenderedPageBreak/>
        <w:t xml:space="preserve">ANÁLISE DE RISCOS </w:t>
      </w:r>
    </w:p>
    <w:p w14:paraId="36D00DEB" w14:textId="6FB8CFAA" w:rsidR="00AD6080" w:rsidRPr="003F6325" w:rsidRDefault="00AD6080"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3F6325">
        <w:rPr>
          <w:rFonts w:asciiTheme="minorHAnsi" w:eastAsia="Arial" w:hAnsiTheme="minorHAnsi" w:cstheme="minorHAnsi"/>
          <w:b/>
          <w:color w:val="000000"/>
          <w:sz w:val="21"/>
          <w:szCs w:val="21"/>
        </w:rPr>
        <w:t>COMPROMETER O SUCESSO DA LICITAÇÃO E A BOA EXECUÇÃO CONTRATUAL (ART. 18, X);</w:t>
      </w:r>
    </w:p>
    <w:p w14:paraId="29969287" w14:textId="77777777" w:rsidR="003F6325" w:rsidRPr="003F6325" w:rsidRDefault="003F6325" w:rsidP="003F6325">
      <w:pPr>
        <w:spacing w:line="360" w:lineRule="auto"/>
        <w:ind w:right="1133"/>
        <w:jc w:val="both"/>
        <w:rPr>
          <w:rFonts w:asciiTheme="minorHAnsi" w:eastAsia="Arial" w:hAnsiTheme="minorHAnsi" w:cstheme="minorHAnsi"/>
          <w:b/>
          <w:color w:val="000000"/>
          <w:sz w:val="21"/>
          <w:szCs w:val="21"/>
        </w:rPr>
      </w:pPr>
    </w:p>
    <w:p w14:paraId="6B1651DF" w14:textId="20CB12A2" w:rsidR="003F6325" w:rsidRPr="003F6325" w:rsidRDefault="003F6325" w:rsidP="003F6325">
      <w:pPr>
        <w:spacing w:line="360" w:lineRule="auto"/>
        <w:ind w:right="1133"/>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 xml:space="preserve">Órgão: </w:t>
      </w:r>
      <w:r w:rsidRPr="003F6325">
        <w:rPr>
          <w:rFonts w:asciiTheme="minorHAnsi" w:eastAsia="Arial" w:hAnsiTheme="minorHAnsi" w:cstheme="minorHAnsi"/>
          <w:sz w:val="21"/>
          <w:szCs w:val="21"/>
        </w:rPr>
        <w:t>Prefeitura Municipal de Santa Branca</w:t>
      </w:r>
    </w:p>
    <w:p w14:paraId="524FC2B5" w14:textId="77777777" w:rsidR="003F6325" w:rsidRPr="003F6325" w:rsidRDefault="003F6325" w:rsidP="003F6325">
      <w:pPr>
        <w:tabs>
          <w:tab w:val="left" w:pos="7088"/>
          <w:tab w:val="left" w:pos="8221"/>
        </w:tabs>
        <w:spacing w:line="360" w:lineRule="auto"/>
        <w:ind w:right="-1"/>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 xml:space="preserve">Unidade Executora/Setor requisitante: </w:t>
      </w:r>
      <w:r w:rsidRPr="003F6325">
        <w:rPr>
          <w:rFonts w:asciiTheme="minorHAnsi" w:eastAsia="Arial" w:hAnsiTheme="minorHAnsi" w:cstheme="minorHAnsi"/>
          <w:sz w:val="21"/>
          <w:szCs w:val="21"/>
        </w:rPr>
        <w:t>Diretoria do Centro de Processamento de Dados</w:t>
      </w:r>
    </w:p>
    <w:p w14:paraId="58ED8CC5" w14:textId="77777777" w:rsidR="003F6325" w:rsidRPr="003F6325" w:rsidRDefault="003F6325" w:rsidP="003F6325">
      <w:pPr>
        <w:spacing w:line="360" w:lineRule="auto"/>
        <w:ind w:right="1133"/>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Responsável: Débora Cristina de Souza</w:t>
      </w:r>
      <w:r w:rsidRPr="003F6325">
        <w:rPr>
          <w:rFonts w:asciiTheme="minorHAnsi" w:eastAsia="Arial" w:hAnsiTheme="minorHAnsi" w:cstheme="minorHAnsi"/>
          <w:sz w:val="21"/>
          <w:szCs w:val="21"/>
        </w:rPr>
        <w:t xml:space="preserve">    </w:t>
      </w:r>
      <w:r w:rsidRPr="003F6325">
        <w:rPr>
          <w:rFonts w:asciiTheme="minorHAnsi" w:eastAsia="Arial" w:hAnsiTheme="minorHAnsi" w:cstheme="minorHAnsi"/>
          <w:b/>
          <w:sz w:val="21"/>
          <w:szCs w:val="21"/>
        </w:rPr>
        <w:t>Matrícula: 12852</w:t>
      </w:r>
    </w:p>
    <w:p w14:paraId="2C3E3470" w14:textId="77777777" w:rsidR="003F6325" w:rsidRPr="003F6325" w:rsidRDefault="003F6325" w:rsidP="003F6325">
      <w:pPr>
        <w:spacing w:line="360" w:lineRule="auto"/>
        <w:ind w:right="1133"/>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E-mail: cpd@santabranca.sp.gov.br</w:t>
      </w:r>
      <w:r w:rsidRPr="003F6325">
        <w:rPr>
          <w:rFonts w:asciiTheme="minorHAnsi" w:eastAsia="Arial" w:hAnsiTheme="minorHAnsi" w:cstheme="minorHAnsi"/>
          <w:sz w:val="21"/>
          <w:szCs w:val="21"/>
        </w:rPr>
        <w:t xml:space="preserve">            </w:t>
      </w:r>
      <w:r w:rsidRPr="003F6325">
        <w:rPr>
          <w:rFonts w:asciiTheme="minorHAnsi" w:eastAsia="Arial" w:hAnsiTheme="minorHAnsi" w:cstheme="minorHAnsi"/>
          <w:b/>
          <w:sz w:val="21"/>
          <w:szCs w:val="21"/>
        </w:rPr>
        <w:t>Processo: 12852</w:t>
      </w:r>
    </w:p>
    <w:p w14:paraId="696E827A"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3F6325">
        <w:rPr>
          <w:rFonts w:asciiTheme="minorHAnsi" w:eastAsia="Arial" w:hAnsiTheme="minorHAnsi" w:cstheme="minorHAnsi"/>
          <w:color w:val="000000"/>
          <w:sz w:val="21"/>
          <w:szCs w:val="21"/>
        </w:rPr>
        <w:t>OBJETO : Contratação rede de conectividade de internet, fornecendo conectividade banda larga, conectividade dedicada, roteamento de dados, monitoramento de equipamentos e conectividade e entrega de WI-FI público em pontos específicos da cidade, em modalidade de contratação de prestação de serviços por 12 (doze) meses, contemplando também serviços de manutenção nos locais e endereços listados, conforme especificações mínimas do presente termo de referência, para os setores administrativos e demais secretarias desta municipalidade.</w:t>
      </w:r>
    </w:p>
    <w:p w14:paraId="4F9081B3" w14:textId="77777777" w:rsidR="003F6325" w:rsidRPr="003F6325" w:rsidRDefault="003F6325" w:rsidP="003F6325">
      <w:pPr>
        <w:spacing w:line="360" w:lineRule="auto"/>
        <w:ind w:right="1133"/>
        <w:jc w:val="both"/>
        <w:rPr>
          <w:rFonts w:asciiTheme="minorHAnsi" w:eastAsia="Arial" w:hAnsiTheme="minorHAnsi" w:cstheme="minorHAnsi"/>
          <w:sz w:val="21"/>
          <w:szCs w:val="21"/>
        </w:rPr>
      </w:pPr>
    </w:p>
    <w:p w14:paraId="75CC81C5" w14:textId="77777777" w:rsidR="003F6325" w:rsidRPr="003F6325" w:rsidRDefault="003F6325" w:rsidP="003F6325">
      <w:pPr>
        <w:spacing w:line="360" w:lineRule="auto"/>
        <w:ind w:right="1133"/>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I – IDENTIFICAÇÃO</w:t>
      </w:r>
    </w:p>
    <w:p w14:paraId="419B694A" w14:textId="77777777" w:rsidR="003F6325" w:rsidRPr="003F6325" w:rsidRDefault="003F6325" w:rsidP="003F6325">
      <w:pPr>
        <w:ind w:left="567"/>
        <w:jc w:val="both"/>
        <w:rPr>
          <w:rFonts w:asciiTheme="minorHAnsi" w:eastAsia="Arial" w:hAnsiTheme="minorHAnsi" w:cstheme="minorHAnsi"/>
          <w:sz w:val="21"/>
          <w:szCs w:val="21"/>
        </w:rPr>
      </w:pPr>
      <w:r w:rsidRPr="003F6325">
        <w:rPr>
          <w:rFonts w:asciiTheme="minorHAnsi" w:eastAsia="Arial" w:hAnsiTheme="minorHAnsi" w:cstheme="minorHAnsi"/>
          <w:sz w:val="21"/>
          <w:szCs w:val="21"/>
        </w:rPr>
        <w:t>São considerados riscos para o processo licitatório as seguintes possibilidades:</w:t>
      </w:r>
    </w:p>
    <w:p w14:paraId="02230624"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3F6325">
        <w:rPr>
          <w:rFonts w:asciiTheme="minorHAnsi" w:eastAsia="Arial" w:hAnsiTheme="minorHAnsi" w:cstheme="minorHAnsi"/>
          <w:color w:val="000000"/>
          <w:sz w:val="21"/>
          <w:szCs w:val="21"/>
        </w:rPr>
        <w:t>Licitação Deserta, ou seja, não haver candidatos interessados no processo licitatório;</w:t>
      </w:r>
    </w:p>
    <w:p w14:paraId="14AF46C8"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3F6325">
        <w:rPr>
          <w:rFonts w:asciiTheme="minorHAnsi" w:eastAsia="Arial" w:hAnsiTheme="minorHAnsi" w:cstheme="minorHAnsi"/>
          <w:color w:val="000000"/>
          <w:sz w:val="21"/>
          <w:szCs w:val="21"/>
        </w:rPr>
        <w:t>Licitação Fracassada, ou seja,</w:t>
      </w:r>
      <w:r w:rsidRPr="003F6325">
        <w:rPr>
          <w:rFonts w:asciiTheme="minorHAnsi" w:eastAsia="Helvetica Neue" w:hAnsiTheme="minorHAnsi" w:cstheme="minorHAnsi"/>
          <w:color w:val="000000"/>
          <w:sz w:val="21"/>
          <w:szCs w:val="21"/>
        </w:rPr>
        <w:t xml:space="preserve"> </w:t>
      </w:r>
      <w:r w:rsidRPr="003F6325">
        <w:rPr>
          <w:rFonts w:asciiTheme="minorHAnsi" w:eastAsia="Arial" w:hAnsiTheme="minorHAnsi" w:cstheme="minorHAnsi"/>
          <w:color w:val="000000"/>
          <w:sz w:val="21"/>
          <w:szCs w:val="21"/>
        </w:rPr>
        <w:t>que os valores recebidos sejam superiores ao estabelecido no Termo de Referência;</w:t>
      </w:r>
    </w:p>
    <w:p w14:paraId="233B26E0"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3F6325">
        <w:rPr>
          <w:rFonts w:asciiTheme="minorHAnsi" w:eastAsia="Arial" w:hAnsiTheme="minorHAnsi" w:cstheme="minorHAnsi"/>
          <w:color w:val="000000"/>
          <w:sz w:val="21"/>
          <w:szCs w:val="21"/>
        </w:rPr>
        <w:t>Que a proposta do fornecedor não siga os requisitos mínimos estabelecidos;</w:t>
      </w:r>
    </w:p>
    <w:p w14:paraId="2F4F1D0B"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3F6325">
        <w:rPr>
          <w:rFonts w:asciiTheme="minorHAnsi" w:eastAsia="Arial" w:hAnsiTheme="minorHAnsi" w:cstheme="minorHAnsi"/>
          <w:sz w:val="21"/>
          <w:szCs w:val="21"/>
        </w:rPr>
        <w:t>Atraso no cumprimento do contrato e ou entrega do equipamento instalado;</w:t>
      </w:r>
    </w:p>
    <w:p w14:paraId="0919F548" w14:textId="77777777" w:rsidR="003F6325" w:rsidRPr="003F6325" w:rsidRDefault="003F6325" w:rsidP="00115B7A">
      <w:pPr>
        <w:widowControl w:val="0"/>
        <w:numPr>
          <w:ilvl w:val="0"/>
          <w:numId w:val="48"/>
        </w:numPr>
        <w:pBdr>
          <w:top w:val="nil"/>
          <w:left w:val="nil"/>
          <w:bottom w:val="nil"/>
          <w:right w:val="nil"/>
          <w:between w:val="nil"/>
        </w:pBdr>
        <w:autoSpaceDE w:val="0"/>
        <w:autoSpaceDN w:val="0"/>
        <w:jc w:val="both"/>
        <w:rPr>
          <w:rFonts w:asciiTheme="minorHAnsi" w:eastAsia="Arial" w:hAnsiTheme="minorHAnsi" w:cstheme="minorHAnsi"/>
          <w:sz w:val="21"/>
          <w:szCs w:val="21"/>
        </w:rPr>
      </w:pPr>
      <w:r w:rsidRPr="003F6325">
        <w:rPr>
          <w:rFonts w:asciiTheme="minorHAnsi" w:eastAsia="Arial" w:hAnsiTheme="minorHAnsi" w:cstheme="minorHAnsi"/>
          <w:sz w:val="21"/>
          <w:szCs w:val="21"/>
        </w:rPr>
        <w:t xml:space="preserve">Equipamento entregue avariado ou com mal funcionamento; </w:t>
      </w:r>
    </w:p>
    <w:p w14:paraId="43E38D2B" w14:textId="77777777" w:rsidR="003F6325" w:rsidRPr="003F6325" w:rsidRDefault="003F6325" w:rsidP="003F6325">
      <w:pPr>
        <w:spacing w:line="360" w:lineRule="auto"/>
        <w:ind w:right="1133"/>
        <w:jc w:val="both"/>
        <w:rPr>
          <w:rFonts w:asciiTheme="minorHAnsi" w:eastAsia="Arial" w:hAnsiTheme="minorHAnsi" w:cstheme="minorHAnsi"/>
          <w:b/>
          <w:sz w:val="21"/>
          <w:szCs w:val="21"/>
        </w:rPr>
      </w:pPr>
    </w:p>
    <w:p w14:paraId="0BAB8570" w14:textId="77777777" w:rsidR="003F6325" w:rsidRPr="003F6325" w:rsidRDefault="003F6325" w:rsidP="003F6325">
      <w:pPr>
        <w:spacing w:line="360" w:lineRule="auto"/>
        <w:ind w:right="1133"/>
        <w:jc w:val="both"/>
        <w:rPr>
          <w:rFonts w:asciiTheme="minorHAnsi" w:eastAsia="Arial" w:hAnsiTheme="minorHAnsi" w:cstheme="minorHAnsi"/>
          <w:b/>
          <w:sz w:val="21"/>
          <w:szCs w:val="21"/>
        </w:rPr>
      </w:pPr>
      <w:r w:rsidRPr="003F6325">
        <w:rPr>
          <w:rFonts w:asciiTheme="minorHAnsi" w:eastAsia="Arial" w:hAnsiTheme="minorHAnsi" w:cstheme="minorHAnsi"/>
          <w:b/>
          <w:sz w:val="21"/>
          <w:szCs w:val="21"/>
        </w:rPr>
        <w:t>II – AVALIAÇÃO DOS RISCOS</w:t>
      </w:r>
    </w:p>
    <w:tbl>
      <w:tblPr>
        <w:tblW w:w="9336" w:type="dxa"/>
        <w:tblInd w:w="10" w:type="dxa"/>
        <w:tblLayout w:type="fixed"/>
        <w:tblLook w:val="0400" w:firstRow="0" w:lastRow="0" w:firstColumn="0" w:lastColumn="0" w:noHBand="0" w:noVBand="1"/>
      </w:tblPr>
      <w:tblGrid>
        <w:gridCol w:w="3524"/>
        <w:gridCol w:w="1716"/>
        <w:gridCol w:w="2940"/>
        <w:gridCol w:w="1156"/>
      </w:tblGrid>
      <w:tr w:rsidR="003F6325" w:rsidRPr="003F6325" w14:paraId="4BD1A408" w14:textId="77777777" w:rsidTr="00566E3B">
        <w:trPr>
          <w:trHeight w:val="315"/>
        </w:trPr>
        <w:tc>
          <w:tcPr>
            <w:tcW w:w="3524"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E2AD2DB"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Risco</w:t>
            </w:r>
          </w:p>
        </w:tc>
        <w:tc>
          <w:tcPr>
            <w:tcW w:w="1716" w:type="dxa"/>
            <w:tcBorders>
              <w:top w:val="single" w:sz="8" w:space="0" w:color="000000"/>
              <w:left w:val="nil"/>
              <w:bottom w:val="single" w:sz="8" w:space="0" w:color="000000"/>
              <w:right w:val="single" w:sz="8" w:space="0" w:color="000000"/>
            </w:tcBorders>
            <w:shd w:val="clear" w:color="auto" w:fill="B4C6E7"/>
            <w:vAlign w:val="center"/>
          </w:tcPr>
          <w:p w14:paraId="5BE80C19"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7025148A"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Consequência</w:t>
            </w:r>
          </w:p>
        </w:tc>
        <w:tc>
          <w:tcPr>
            <w:tcW w:w="1156" w:type="dxa"/>
            <w:tcBorders>
              <w:top w:val="single" w:sz="8" w:space="0" w:color="000000"/>
              <w:left w:val="nil"/>
              <w:bottom w:val="single" w:sz="8" w:space="0" w:color="000000"/>
              <w:right w:val="single" w:sz="8" w:space="0" w:color="000000"/>
            </w:tcBorders>
            <w:shd w:val="clear" w:color="auto" w:fill="B4C6E7"/>
            <w:vAlign w:val="center"/>
          </w:tcPr>
          <w:p w14:paraId="5991DCD4"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Impacto</w:t>
            </w:r>
          </w:p>
        </w:tc>
      </w:tr>
      <w:tr w:rsidR="003F6325" w:rsidRPr="003F6325" w14:paraId="72642650" w14:textId="77777777" w:rsidTr="003F6325">
        <w:trPr>
          <w:trHeight w:val="636"/>
        </w:trPr>
        <w:tc>
          <w:tcPr>
            <w:tcW w:w="3524" w:type="dxa"/>
            <w:tcBorders>
              <w:top w:val="single" w:sz="8" w:space="0" w:color="000000"/>
              <w:left w:val="single" w:sz="8" w:space="0" w:color="000000"/>
              <w:bottom w:val="single" w:sz="4" w:space="0" w:color="000000"/>
              <w:right w:val="single" w:sz="8" w:space="0" w:color="000000"/>
            </w:tcBorders>
          </w:tcPr>
          <w:p w14:paraId="448E99C7"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b/>
                <w:sz w:val="20"/>
              </w:rPr>
              <w:t xml:space="preserve">1. Licitação Deserta, </w:t>
            </w:r>
            <w:r w:rsidRPr="003F6325">
              <w:rPr>
                <w:rFonts w:asciiTheme="minorHAnsi" w:eastAsia="Calibri" w:hAnsiTheme="minorHAnsi" w:cstheme="minorHAnsi"/>
                <w:sz w:val="20"/>
              </w:rPr>
              <w:t>ou seja, não haver candidato interessado no processo.</w:t>
            </w:r>
          </w:p>
        </w:tc>
        <w:tc>
          <w:tcPr>
            <w:tcW w:w="1716" w:type="dxa"/>
            <w:tcBorders>
              <w:top w:val="single" w:sz="8" w:space="0" w:color="000000"/>
              <w:left w:val="nil"/>
              <w:bottom w:val="single" w:sz="4" w:space="0" w:color="000000"/>
              <w:right w:val="single" w:sz="8" w:space="0" w:color="000000"/>
            </w:tcBorders>
            <w:shd w:val="clear" w:color="auto" w:fill="FFE699"/>
          </w:tcPr>
          <w:p w14:paraId="2DAE3D16"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106A4E03"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Efetivação da Aquisição</w:t>
            </w:r>
          </w:p>
        </w:tc>
        <w:tc>
          <w:tcPr>
            <w:tcW w:w="1156" w:type="dxa"/>
            <w:tcBorders>
              <w:top w:val="nil"/>
              <w:left w:val="nil"/>
              <w:bottom w:val="single" w:sz="4" w:space="0" w:color="000000"/>
              <w:right w:val="single" w:sz="8" w:space="0" w:color="000000"/>
            </w:tcBorders>
            <w:shd w:val="clear" w:color="auto" w:fill="F4B084"/>
          </w:tcPr>
          <w:p w14:paraId="593F7479"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521C41ED" w14:textId="77777777" w:rsidTr="003F6325">
        <w:trPr>
          <w:trHeight w:val="673"/>
        </w:trPr>
        <w:tc>
          <w:tcPr>
            <w:tcW w:w="3524" w:type="dxa"/>
            <w:tcBorders>
              <w:top w:val="single" w:sz="8" w:space="0" w:color="000000"/>
              <w:left w:val="single" w:sz="8" w:space="0" w:color="000000"/>
              <w:bottom w:val="single" w:sz="4" w:space="0" w:color="000000"/>
              <w:right w:val="single" w:sz="8" w:space="0" w:color="000000"/>
            </w:tcBorders>
          </w:tcPr>
          <w:p w14:paraId="071EBB89" w14:textId="77777777" w:rsidR="003F6325" w:rsidRPr="003F6325" w:rsidRDefault="003F6325" w:rsidP="00566E3B">
            <w:pP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 xml:space="preserve">2. Licitação Fracassada, </w:t>
            </w:r>
            <w:r w:rsidRPr="003F6325">
              <w:rPr>
                <w:rFonts w:asciiTheme="minorHAnsi" w:eastAsia="Calibri" w:hAnsiTheme="minorHAnsi" w:cstheme="minorHAnsi"/>
                <w:color w:val="000000"/>
                <w:sz w:val="20"/>
              </w:rPr>
              <w:t>ou seja, que os valores recebidos sejam superiores ao estabelecido no Termo de Referência</w:t>
            </w:r>
          </w:p>
        </w:tc>
        <w:tc>
          <w:tcPr>
            <w:tcW w:w="1716" w:type="dxa"/>
            <w:tcBorders>
              <w:top w:val="single" w:sz="8" w:space="0" w:color="000000"/>
              <w:left w:val="nil"/>
              <w:bottom w:val="single" w:sz="4" w:space="0" w:color="000000"/>
              <w:right w:val="single" w:sz="8" w:space="0" w:color="000000"/>
            </w:tcBorders>
            <w:shd w:val="clear" w:color="auto" w:fill="FFE699"/>
          </w:tcPr>
          <w:p w14:paraId="410D1C9C"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Média</w:t>
            </w:r>
          </w:p>
        </w:tc>
        <w:tc>
          <w:tcPr>
            <w:tcW w:w="2940" w:type="dxa"/>
            <w:tcBorders>
              <w:top w:val="single" w:sz="8" w:space="0" w:color="000000"/>
              <w:left w:val="nil"/>
              <w:bottom w:val="single" w:sz="4" w:space="0" w:color="000000"/>
              <w:right w:val="single" w:sz="8" w:space="0" w:color="000000"/>
            </w:tcBorders>
          </w:tcPr>
          <w:p w14:paraId="2F0F5C19"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sz w:val="20"/>
              </w:rPr>
              <w:t>Impossibilidade da Efetivação da Aquisição</w:t>
            </w:r>
          </w:p>
        </w:tc>
        <w:tc>
          <w:tcPr>
            <w:tcW w:w="1156" w:type="dxa"/>
            <w:tcBorders>
              <w:top w:val="single" w:sz="8" w:space="0" w:color="000000"/>
              <w:left w:val="nil"/>
              <w:bottom w:val="single" w:sz="4" w:space="0" w:color="000000"/>
              <w:right w:val="single" w:sz="8" w:space="0" w:color="000000"/>
            </w:tcBorders>
            <w:shd w:val="clear" w:color="auto" w:fill="F4B084"/>
          </w:tcPr>
          <w:p w14:paraId="7B4CF33C"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Alto</w:t>
            </w:r>
          </w:p>
        </w:tc>
      </w:tr>
      <w:tr w:rsidR="003F6325" w:rsidRPr="003F6325" w14:paraId="7F17AD72" w14:textId="77777777" w:rsidTr="00566E3B">
        <w:trPr>
          <w:trHeight w:val="615"/>
        </w:trPr>
        <w:tc>
          <w:tcPr>
            <w:tcW w:w="3524" w:type="dxa"/>
            <w:tcBorders>
              <w:top w:val="single" w:sz="8" w:space="0" w:color="000000"/>
              <w:left w:val="single" w:sz="8" w:space="0" w:color="000000"/>
              <w:bottom w:val="single" w:sz="4" w:space="0" w:color="000000"/>
              <w:right w:val="single" w:sz="8" w:space="0" w:color="000000"/>
            </w:tcBorders>
          </w:tcPr>
          <w:p w14:paraId="211A0820"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3. Que a proposta do fornecedor não siga os requisitos mínimos estabelecidos</w:t>
            </w:r>
          </w:p>
        </w:tc>
        <w:tc>
          <w:tcPr>
            <w:tcW w:w="1716" w:type="dxa"/>
            <w:tcBorders>
              <w:top w:val="single" w:sz="8" w:space="0" w:color="000000"/>
              <w:left w:val="nil"/>
              <w:bottom w:val="single" w:sz="4" w:space="0" w:color="000000"/>
              <w:right w:val="single" w:sz="8" w:space="0" w:color="000000"/>
            </w:tcBorders>
            <w:shd w:val="clear" w:color="auto" w:fill="C6E0B4"/>
          </w:tcPr>
          <w:p w14:paraId="7EB68418"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Baixa</w:t>
            </w:r>
          </w:p>
        </w:tc>
        <w:tc>
          <w:tcPr>
            <w:tcW w:w="2940" w:type="dxa"/>
            <w:tcBorders>
              <w:top w:val="single" w:sz="8" w:space="0" w:color="000000"/>
              <w:left w:val="nil"/>
              <w:bottom w:val="single" w:sz="4" w:space="0" w:color="000000"/>
              <w:right w:val="single" w:sz="8" w:space="0" w:color="000000"/>
            </w:tcBorders>
          </w:tcPr>
          <w:p w14:paraId="3AF69012"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Exclusão do fornecedor do processo licitatório</w:t>
            </w:r>
          </w:p>
        </w:tc>
        <w:tc>
          <w:tcPr>
            <w:tcW w:w="1156" w:type="dxa"/>
            <w:tcBorders>
              <w:top w:val="single" w:sz="8" w:space="0" w:color="000000"/>
              <w:left w:val="nil"/>
              <w:bottom w:val="single" w:sz="4" w:space="0" w:color="000000"/>
              <w:right w:val="single" w:sz="8" w:space="0" w:color="000000"/>
            </w:tcBorders>
            <w:shd w:val="clear" w:color="auto" w:fill="C6E0B4"/>
          </w:tcPr>
          <w:p w14:paraId="2001C60D"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Baixo</w:t>
            </w:r>
          </w:p>
        </w:tc>
      </w:tr>
      <w:tr w:rsidR="003F6325" w:rsidRPr="003F6325" w14:paraId="5699FFE4" w14:textId="77777777" w:rsidTr="003F6325">
        <w:trPr>
          <w:trHeight w:val="985"/>
        </w:trPr>
        <w:tc>
          <w:tcPr>
            <w:tcW w:w="3524" w:type="dxa"/>
            <w:tcBorders>
              <w:top w:val="single" w:sz="8" w:space="0" w:color="000000"/>
              <w:left w:val="single" w:sz="8" w:space="0" w:color="000000"/>
              <w:bottom w:val="single" w:sz="4" w:space="0" w:color="000000"/>
              <w:right w:val="single" w:sz="8" w:space="0" w:color="000000"/>
            </w:tcBorders>
          </w:tcPr>
          <w:p w14:paraId="4A65EE9E"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4. Atraso na entrega do equipamento;</w:t>
            </w:r>
          </w:p>
        </w:tc>
        <w:tc>
          <w:tcPr>
            <w:tcW w:w="1716" w:type="dxa"/>
            <w:tcBorders>
              <w:top w:val="single" w:sz="8" w:space="0" w:color="000000"/>
              <w:left w:val="nil"/>
              <w:bottom w:val="single" w:sz="4" w:space="0" w:color="000000"/>
              <w:right w:val="single" w:sz="8" w:space="0" w:color="000000"/>
            </w:tcBorders>
            <w:shd w:val="clear" w:color="auto" w:fill="FFE699"/>
          </w:tcPr>
          <w:p w14:paraId="437FF525"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1EEC6CCD"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prestação de serviços à população e prejuízo à estrutura física da administração pública.</w:t>
            </w:r>
          </w:p>
        </w:tc>
        <w:tc>
          <w:tcPr>
            <w:tcW w:w="1156" w:type="dxa"/>
            <w:tcBorders>
              <w:top w:val="single" w:sz="8" w:space="0" w:color="000000"/>
              <w:left w:val="nil"/>
              <w:bottom w:val="single" w:sz="4" w:space="0" w:color="000000"/>
              <w:right w:val="single" w:sz="8" w:space="0" w:color="000000"/>
            </w:tcBorders>
            <w:shd w:val="clear" w:color="auto" w:fill="F4B084"/>
          </w:tcPr>
          <w:p w14:paraId="6F16BE93"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61C56167" w14:textId="77777777" w:rsidTr="003F6325">
        <w:trPr>
          <w:trHeight w:val="865"/>
        </w:trPr>
        <w:tc>
          <w:tcPr>
            <w:tcW w:w="3524" w:type="dxa"/>
            <w:tcBorders>
              <w:top w:val="single" w:sz="8" w:space="0" w:color="000000"/>
              <w:left w:val="single" w:sz="8" w:space="0" w:color="000000"/>
              <w:bottom w:val="single" w:sz="4" w:space="0" w:color="000000"/>
              <w:right w:val="single" w:sz="8" w:space="0" w:color="000000"/>
            </w:tcBorders>
          </w:tcPr>
          <w:p w14:paraId="6CFABCA5"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5. Equipamento entregue avariado ou em mal funcionamento</w:t>
            </w:r>
          </w:p>
        </w:tc>
        <w:tc>
          <w:tcPr>
            <w:tcW w:w="1716" w:type="dxa"/>
            <w:tcBorders>
              <w:top w:val="single" w:sz="8" w:space="0" w:color="000000"/>
              <w:left w:val="nil"/>
              <w:bottom w:val="single" w:sz="4" w:space="0" w:color="000000"/>
              <w:right w:val="single" w:sz="8" w:space="0" w:color="000000"/>
            </w:tcBorders>
            <w:shd w:val="clear" w:color="auto" w:fill="C6E0B4"/>
          </w:tcPr>
          <w:p w14:paraId="6A23F894"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Baixa</w:t>
            </w:r>
          </w:p>
        </w:tc>
        <w:tc>
          <w:tcPr>
            <w:tcW w:w="2940" w:type="dxa"/>
            <w:tcBorders>
              <w:top w:val="nil"/>
              <w:left w:val="nil"/>
              <w:bottom w:val="single" w:sz="4" w:space="0" w:color="000000"/>
              <w:right w:val="single" w:sz="8" w:space="0" w:color="000000"/>
            </w:tcBorders>
          </w:tcPr>
          <w:p w14:paraId="010442AD"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prestação de serviços à população e prejuízo à estrutura física da administração pública.</w:t>
            </w:r>
          </w:p>
        </w:tc>
        <w:tc>
          <w:tcPr>
            <w:tcW w:w="1156" w:type="dxa"/>
            <w:tcBorders>
              <w:top w:val="single" w:sz="8" w:space="0" w:color="000000"/>
              <w:left w:val="nil"/>
              <w:bottom w:val="single" w:sz="4" w:space="0" w:color="000000"/>
              <w:right w:val="single" w:sz="8" w:space="0" w:color="000000"/>
            </w:tcBorders>
            <w:shd w:val="clear" w:color="auto" w:fill="F4B084"/>
          </w:tcPr>
          <w:p w14:paraId="1B7E9275"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060C6E0C" w14:textId="77777777" w:rsidTr="00566E3B">
        <w:trPr>
          <w:trHeight w:val="315"/>
        </w:trPr>
        <w:tc>
          <w:tcPr>
            <w:tcW w:w="9336" w:type="dxa"/>
            <w:gridSpan w:val="4"/>
            <w:tcBorders>
              <w:top w:val="single" w:sz="8" w:space="0" w:color="000000"/>
              <w:left w:val="single" w:sz="8" w:space="0" w:color="000000"/>
              <w:bottom w:val="single" w:sz="8" w:space="0" w:color="000000"/>
              <w:right w:val="single" w:sz="8" w:space="0" w:color="000000"/>
            </w:tcBorders>
            <w:shd w:val="clear" w:color="auto" w:fill="B4C6E7"/>
          </w:tcPr>
          <w:p w14:paraId="6C369C05"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 </w:t>
            </w:r>
          </w:p>
        </w:tc>
      </w:tr>
    </w:tbl>
    <w:p w14:paraId="25E66A26" w14:textId="77777777" w:rsidR="003F6325" w:rsidRPr="003F6325" w:rsidRDefault="003F6325" w:rsidP="003F6325">
      <w:pPr>
        <w:spacing w:line="360" w:lineRule="auto"/>
        <w:ind w:right="1133"/>
        <w:jc w:val="both"/>
        <w:rPr>
          <w:rFonts w:asciiTheme="minorHAnsi" w:eastAsia="Arial" w:hAnsiTheme="minorHAnsi" w:cstheme="minorHAnsi"/>
          <w:b/>
          <w:sz w:val="20"/>
        </w:rPr>
      </w:pPr>
    </w:p>
    <w:p w14:paraId="1382F898" w14:textId="77777777" w:rsidR="003F6325" w:rsidRPr="003F6325" w:rsidRDefault="003F6325" w:rsidP="003F6325">
      <w:pPr>
        <w:spacing w:line="360" w:lineRule="auto"/>
        <w:ind w:right="1133"/>
        <w:jc w:val="both"/>
        <w:rPr>
          <w:rFonts w:asciiTheme="minorHAnsi" w:eastAsia="Arial" w:hAnsiTheme="minorHAnsi" w:cstheme="minorHAnsi"/>
          <w:b/>
          <w:sz w:val="20"/>
        </w:rPr>
      </w:pPr>
      <w:r w:rsidRPr="003F6325">
        <w:rPr>
          <w:rFonts w:asciiTheme="minorHAnsi" w:eastAsia="Arial" w:hAnsiTheme="minorHAnsi" w:cstheme="minorHAnsi"/>
          <w:b/>
          <w:sz w:val="20"/>
        </w:rPr>
        <w:lastRenderedPageBreak/>
        <w:t>III – TRATAMENTO</w:t>
      </w:r>
    </w:p>
    <w:tbl>
      <w:tblPr>
        <w:tblW w:w="9140" w:type="dxa"/>
        <w:tblInd w:w="10" w:type="dxa"/>
        <w:tblLayout w:type="fixed"/>
        <w:tblLook w:val="0400" w:firstRow="0" w:lastRow="0" w:firstColumn="0" w:lastColumn="0" w:noHBand="0" w:noVBand="1"/>
      </w:tblPr>
      <w:tblGrid>
        <w:gridCol w:w="3820"/>
        <w:gridCol w:w="1420"/>
        <w:gridCol w:w="2940"/>
        <w:gridCol w:w="960"/>
      </w:tblGrid>
      <w:tr w:rsidR="003F6325" w:rsidRPr="003F6325" w14:paraId="5E9B5232" w14:textId="77777777" w:rsidTr="00566E3B">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28788F5"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449DD926"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76A05ED8"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01636EB9"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Impacto</w:t>
            </w:r>
          </w:p>
        </w:tc>
      </w:tr>
      <w:tr w:rsidR="003F6325" w:rsidRPr="003F6325" w14:paraId="525B449F" w14:textId="77777777" w:rsidTr="003F6325">
        <w:trPr>
          <w:trHeight w:val="595"/>
        </w:trPr>
        <w:tc>
          <w:tcPr>
            <w:tcW w:w="3820" w:type="dxa"/>
            <w:tcBorders>
              <w:top w:val="single" w:sz="8" w:space="0" w:color="000000"/>
              <w:left w:val="single" w:sz="8" w:space="0" w:color="000000"/>
              <w:bottom w:val="single" w:sz="4" w:space="0" w:color="000000"/>
              <w:right w:val="single" w:sz="8" w:space="0" w:color="000000"/>
            </w:tcBorders>
          </w:tcPr>
          <w:p w14:paraId="07AD41B4"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b/>
                <w:sz w:val="20"/>
              </w:rPr>
              <w:t xml:space="preserve">1. Licitação Deserta, </w:t>
            </w:r>
            <w:r w:rsidRPr="003F6325">
              <w:rPr>
                <w:rFonts w:asciiTheme="minorHAnsi" w:eastAsia="Calibri" w:hAnsiTheme="minorHAnsi" w:cstheme="minorHAnsi"/>
                <w:sz w:val="20"/>
              </w:rPr>
              <w:t>ou seja, não haver candidato interessado no processo.</w:t>
            </w:r>
          </w:p>
        </w:tc>
        <w:tc>
          <w:tcPr>
            <w:tcW w:w="1420" w:type="dxa"/>
            <w:tcBorders>
              <w:top w:val="single" w:sz="8" w:space="0" w:color="000000"/>
              <w:left w:val="nil"/>
              <w:bottom w:val="single" w:sz="4" w:space="0" w:color="000000"/>
              <w:right w:val="single" w:sz="8" w:space="0" w:color="000000"/>
            </w:tcBorders>
            <w:shd w:val="clear" w:color="auto" w:fill="FFE699"/>
          </w:tcPr>
          <w:p w14:paraId="1CBE46CC"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4AAEC09F"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Efetivação da Aquisição</w:t>
            </w:r>
          </w:p>
        </w:tc>
        <w:tc>
          <w:tcPr>
            <w:tcW w:w="960" w:type="dxa"/>
            <w:tcBorders>
              <w:top w:val="nil"/>
              <w:left w:val="nil"/>
              <w:bottom w:val="single" w:sz="4" w:space="0" w:color="000000"/>
              <w:right w:val="single" w:sz="8" w:space="0" w:color="000000"/>
            </w:tcBorders>
            <w:shd w:val="clear" w:color="auto" w:fill="F4B084"/>
          </w:tcPr>
          <w:p w14:paraId="2D207CAA"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286FD898" w14:textId="77777777" w:rsidTr="00566E3B">
        <w:trPr>
          <w:trHeight w:val="315"/>
        </w:trPr>
        <w:tc>
          <w:tcPr>
            <w:tcW w:w="5240" w:type="dxa"/>
            <w:gridSpan w:val="2"/>
            <w:tcBorders>
              <w:top w:val="single" w:sz="8" w:space="0" w:color="000000"/>
              <w:left w:val="single" w:sz="8" w:space="0" w:color="000000"/>
              <w:bottom w:val="single" w:sz="8" w:space="0" w:color="000000"/>
              <w:right w:val="single" w:sz="8" w:space="0" w:color="000000"/>
            </w:tcBorders>
            <w:vAlign w:val="center"/>
          </w:tcPr>
          <w:p w14:paraId="126470D0"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3248A85D"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75BA7694" w14:textId="77777777" w:rsidTr="00566E3B">
        <w:trPr>
          <w:trHeight w:val="300"/>
        </w:trPr>
        <w:tc>
          <w:tcPr>
            <w:tcW w:w="5240" w:type="dxa"/>
            <w:gridSpan w:val="2"/>
            <w:tcBorders>
              <w:top w:val="nil"/>
              <w:left w:val="single" w:sz="8" w:space="0" w:color="000000"/>
              <w:bottom w:val="single" w:sz="4" w:space="0" w:color="000000"/>
              <w:right w:val="single" w:sz="8" w:space="0" w:color="000000"/>
            </w:tcBorders>
          </w:tcPr>
          <w:p w14:paraId="65D50CC4"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1. Garantir que os requisitos técnicos não sejam exagerados, evitando </w:t>
            </w:r>
            <w:r w:rsidRPr="003F6325">
              <w:rPr>
                <w:rFonts w:asciiTheme="minorHAnsi" w:eastAsia="Calibri" w:hAnsiTheme="minorHAnsi" w:cstheme="minorHAnsi"/>
                <w:sz w:val="20"/>
              </w:rPr>
              <w:t>assim impossibilidade de oferta</w:t>
            </w:r>
          </w:p>
        </w:tc>
        <w:tc>
          <w:tcPr>
            <w:tcW w:w="3900" w:type="dxa"/>
            <w:gridSpan w:val="2"/>
            <w:tcBorders>
              <w:top w:val="nil"/>
              <w:left w:val="nil"/>
              <w:bottom w:val="single" w:sz="4" w:space="0" w:color="000000"/>
              <w:right w:val="single" w:sz="8" w:space="0" w:color="000000"/>
            </w:tcBorders>
            <w:vAlign w:val="center"/>
          </w:tcPr>
          <w:p w14:paraId="3957BB55"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17BA4F3D" w14:textId="77777777" w:rsidTr="00566E3B">
        <w:trPr>
          <w:trHeight w:val="315"/>
        </w:trPr>
        <w:tc>
          <w:tcPr>
            <w:tcW w:w="5240" w:type="dxa"/>
            <w:gridSpan w:val="2"/>
            <w:tcBorders>
              <w:top w:val="single" w:sz="4" w:space="0" w:color="000000"/>
              <w:left w:val="single" w:sz="8" w:space="0" w:color="000000"/>
              <w:bottom w:val="nil"/>
              <w:right w:val="single" w:sz="8" w:space="0" w:color="000000"/>
            </w:tcBorders>
          </w:tcPr>
          <w:p w14:paraId="0D640FA5"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2. Garantir ampla divulgação do Edital</w:t>
            </w:r>
            <w:r w:rsidRPr="003F6325">
              <w:rPr>
                <w:rFonts w:asciiTheme="minorHAnsi" w:eastAsia="Calibri" w:hAnsiTheme="minorHAnsi" w:cstheme="minorHAnsi"/>
                <w:sz w:val="20"/>
              </w:rPr>
              <w:t>.</w:t>
            </w:r>
          </w:p>
        </w:tc>
        <w:tc>
          <w:tcPr>
            <w:tcW w:w="3900" w:type="dxa"/>
            <w:gridSpan w:val="2"/>
            <w:tcBorders>
              <w:top w:val="single" w:sz="4" w:space="0" w:color="000000"/>
              <w:left w:val="nil"/>
              <w:bottom w:val="nil"/>
              <w:right w:val="single" w:sz="8" w:space="0" w:color="000000"/>
            </w:tcBorders>
            <w:vAlign w:val="center"/>
          </w:tcPr>
          <w:p w14:paraId="52B8D46E"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Divulgação em Imprensa Oficial do Município</w:t>
            </w:r>
          </w:p>
        </w:tc>
      </w:tr>
      <w:tr w:rsidR="003F6325" w:rsidRPr="003F6325" w14:paraId="31E7F804" w14:textId="77777777" w:rsidTr="00566E3B">
        <w:trPr>
          <w:trHeight w:val="315"/>
        </w:trPr>
        <w:tc>
          <w:tcPr>
            <w:tcW w:w="5240" w:type="dxa"/>
            <w:gridSpan w:val="2"/>
            <w:tcBorders>
              <w:top w:val="single" w:sz="8" w:space="0" w:color="000000"/>
              <w:left w:val="single" w:sz="8" w:space="0" w:color="000000"/>
              <w:bottom w:val="single" w:sz="8" w:space="0" w:color="000000"/>
              <w:right w:val="single" w:sz="8" w:space="0" w:color="000000"/>
            </w:tcBorders>
            <w:vAlign w:val="center"/>
          </w:tcPr>
          <w:p w14:paraId="617E9161"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4F9C153F"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1F0F877D" w14:textId="77777777" w:rsidTr="00566E3B">
        <w:trPr>
          <w:trHeight w:val="300"/>
        </w:trPr>
        <w:tc>
          <w:tcPr>
            <w:tcW w:w="5240" w:type="dxa"/>
            <w:gridSpan w:val="2"/>
            <w:tcBorders>
              <w:top w:val="single" w:sz="8" w:space="0" w:color="000000"/>
              <w:left w:val="single" w:sz="8" w:space="0" w:color="000000"/>
              <w:bottom w:val="single" w:sz="4" w:space="0" w:color="000000"/>
              <w:right w:val="single" w:sz="8" w:space="0" w:color="000000"/>
            </w:tcBorders>
          </w:tcPr>
          <w:p w14:paraId="2B227B09"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1. Se constatado critério exagerado ou desnecessário, avaliar com o órgão gestor a possibilidade </w:t>
            </w:r>
            <w:r w:rsidRPr="003F6325">
              <w:rPr>
                <w:rFonts w:asciiTheme="minorHAnsi" w:eastAsia="Calibri" w:hAnsiTheme="minorHAnsi" w:cstheme="minorHAnsi"/>
                <w:sz w:val="20"/>
              </w:rPr>
              <w:t>de república o edital</w:t>
            </w:r>
          </w:p>
        </w:tc>
        <w:tc>
          <w:tcPr>
            <w:tcW w:w="3900" w:type="dxa"/>
            <w:gridSpan w:val="2"/>
            <w:tcBorders>
              <w:top w:val="single" w:sz="8" w:space="0" w:color="000000"/>
              <w:left w:val="nil"/>
              <w:bottom w:val="single" w:sz="4" w:space="0" w:color="000000"/>
              <w:right w:val="single" w:sz="8" w:space="0" w:color="000000"/>
            </w:tcBorders>
            <w:vAlign w:val="center"/>
          </w:tcPr>
          <w:p w14:paraId="64D6C9FB"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03ED46BF" w14:textId="77777777" w:rsidTr="00566E3B">
        <w:trPr>
          <w:trHeight w:val="315"/>
        </w:trPr>
        <w:tc>
          <w:tcPr>
            <w:tcW w:w="5240" w:type="dxa"/>
            <w:gridSpan w:val="2"/>
            <w:tcBorders>
              <w:top w:val="single" w:sz="4" w:space="0" w:color="000000"/>
              <w:left w:val="single" w:sz="8" w:space="0" w:color="000000"/>
              <w:bottom w:val="single" w:sz="8" w:space="0" w:color="000000"/>
              <w:right w:val="single" w:sz="8" w:space="0" w:color="000000"/>
            </w:tcBorders>
          </w:tcPr>
          <w:p w14:paraId="31CD9011"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2. Se não </w:t>
            </w:r>
            <w:proofErr w:type="gramStart"/>
            <w:r w:rsidRPr="003F6325">
              <w:rPr>
                <w:rFonts w:asciiTheme="minorHAnsi" w:eastAsia="Calibri" w:hAnsiTheme="minorHAnsi" w:cstheme="minorHAnsi"/>
                <w:color w:val="000000"/>
                <w:sz w:val="20"/>
              </w:rPr>
              <w:t>for</w:t>
            </w:r>
            <w:proofErr w:type="gramEnd"/>
            <w:r w:rsidRPr="003F6325">
              <w:rPr>
                <w:rFonts w:asciiTheme="minorHAnsi" w:eastAsia="Calibri" w:hAnsiTheme="minorHAnsi" w:cstheme="minorHAnsi"/>
                <w:color w:val="000000"/>
                <w:sz w:val="20"/>
              </w:rPr>
              <w:t xml:space="preserve"> possível a ratificação e o processo licitatório de fato </w:t>
            </w:r>
            <w:proofErr w:type="gramStart"/>
            <w:r w:rsidRPr="003F6325">
              <w:rPr>
                <w:rFonts w:asciiTheme="minorHAnsi" w:eastAsia="Calibri" w:hAnsiTheme="minorHAnsi" w:cstheme="minorHAnsi"/>
                <w:color w:val="000000"/>
                <w:sz w:val="20"/>
              </w:rPr>
              <w:t>der</w:t>
            </w:r>
            <w:proofErr w:type="gramEnd"/>
            <w:r w:rsidRPr="003F6325">
              <w:rPr>
                <w:rFonts w:asciiTheme="minorHAnsi" w:eastAsia="Calibri" w:hAnsiTheme="minorHAnsi" w:cstheme="minorHAnsi"/>
                <w:color w:val="000000"/>
                <w:sz w:val="20"/>
              </w:rPr>
              <w:t xml:space="preserve"> deserto, avaliar as possíveis falhas para posterior nova abertura de processo licitatório</w:t>
            </w:r>
          </w:p>
        </w:tc>
        <w:tc>
          <w:tcPr>
            <w:tcW w:w="3900" w:type="dxa"/>
            <w:gridSpan w:val="2"/>
            <w:tcBorders>
              <w:top w:val="single" w:sz="4" w:space="0" w:color="000000"/>
              <w:left w:val="nil"/>
              <w:bottom w:val="single" w:sz="8" w:space="0" w:color="000000"/>
              <w:right w:val="single" w:sz="8" w:space="0" w:color="000000"/>
            </w:tcBorders>
            <w:vAlign w:val="center"/>
          </w:tcPr>
          <w:p w14:paraId="361CA4DB"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0F9FDC77" w14:textId="77777777" w:rsidTr="00566E3B">
        <w:trPr>
          <w:trHeight w:val="315"/>
        </w:trPr>
        <w:tc>
          <w:tcPr>
            <w:tcW w:w="5240" w:type="dxa"/>
            <w:gridSpan w:val="2"/>
            <w:tcBorders>
              <w:top w:val="single" w:sz="4" w:space="0" w:color="000000"/>
              <w:left w:val="single" w:sz="8" w:space="0" w:color="000000"/>
              <w:bottom w:val="single" w:sz="8" w:space="0" w:color="000000"/>
              <w:right w:val="single" w:sz="8" w:space="0" w:color="000000"/>
            </w:tcBorders>
          </w:tcPr>
          <w:p w14:paraId="40BFB10E" w14:textId="77777777" w:rsidR="003F6325" w:rsidRPr="003F6325" w:rsidRDefault="003F6325" w:rsidP="00566E3B">
            <w:pPr>
              <w:rPr>
                <w:rFonts w:asciiTheme="minorHAnsi" w:eastAsia="Calibri" w:hAnsiTheme="minorHAnsi" w:cstheme="minorHAnsi"/>
                <w:color w:val="000000"/>
                <w:sz w:val="20"/>
              </w:rPr>
            </w:pPr>
          </w:p>
        </w:tc>
        <w:tc>
          <w:tcPr>
            <w:tcW w:w="3900" w:type="dxa"/>
            <w:gridSpan w:val="2"/>
            <w:tcBorders>
              <w:top w:val="single" w:sz="4" w:space="0" w:color="000000"/>
              <w:left w:val="nil"/>
              <w:bottom w:val="single" w:sz="8" w:space="0" w:color="000000"/>
              <w:right w:val="single" w:sz="8" w:space="0" w:color="000000"/>
            </w:tcBorders>
            <w:vAlign w:val="center"/>
          </w:tcPr>
          <w:p w14:paraId="14F82B3F" w14:textId="77777777" w:rsidR="003F6325" w:rsidRPr="003F6325" w:rsidRDefault="003F6325" w:rsidP="00566E3B">
            <w:pPr>
              <w:jc w:val="center"/>
              <w:rPr>
                <w:rFonts w:asciiTheme="minorHAnsi" w:eastAsia="Calibri" w:hAnsiTheme="minorHAnsi" w:cstheme="minorHAnsi"/>
                <w:color w:val="000000"/>
                <w:sz w:val="20"/>
              </w:rPr>
            </w:pPr>
          </w:p>
        </w:tc>
      </w:tr>
      <w:tr w:rsidR="003F6325" w:rsidRPr="003F6325" w14:paraId="4F36240E" w14:textId="77777777" w:rsidTr="00566E3B">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02D98D23"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6F082B43"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2770A859"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27F7243E"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Impacto</w:t>
            </w:r>
          </w:p>
        </w:tc>
      </w:tr>
      <w:tr w:rsidR="003F6325" w:rsidRPr="003F6325" w14:paraId="28746F3D" w14:textId="77777777" w:rsidTr="003F6325">
        <w:trPr>
          <w:trHeight w:val="737"/>
        </w:trPr>
        <w:tc>
          <w:tcPr>
            <w:tcW w:w="3820" w:type="dxa"/>
            <w:tcBorders>
              <w:top w:val="single" w:sz="8" w:space="0" w:color="000000"/>
              <w:left w:val="single" w:sz="8" w:space="0" w:color="000000"/>
              <w:bottom w:val="single" w:sz="4" w:space="0" w:color="000000"/>
              <w:right w:val="single" w:sz="8" w:space="0" w:color="000000"/>
            </w:tcBorders>
          </w:tcPr>
          <w:p w14:paraId="6B121C81" w14:textId="77777777" w:rsidR="003F6325" w:rsidRPr="003F6325" w:rsidRDefault="003F6325" w:rsidP="00566E3B">
            <w:pPr>
              <w:rPr>
                <w:rFonts w:asciiTheme="minorHAnsi" w:eastAsia="Calibri" w:hAnsiTheme="minorHAnsi" w:cstheme="minorHAnsi"/>
                <w:b/>
                <w:sz w:val="20"/>
              </w:rPr>
            </w:pPr>
            <w:r w:rsidRPr="003F6325">
              <w:rPr>
                <w:rFonts w:asciiTheme="minorHAnsi" w:eastAsia="Calibri" w:hAnsiTheme="minorHAnsi" w:cstheme="minorHAnsi"/>
                <w:b/>
                <w:sz w:val="20"/>
              </w:rPr>
              <w:t xml:space="preserve">2. Licitação Fracassada, </w:t>
            </w:r>
            <w:r w:rsidRPr="003F6325">
              <w:rPr>
                <w:rFonts w:asciiTheme="minorHAnsi" w:eastAsia="Calibri" w:hAnsiTheme="minorHAnsi" w:cstheme="minorHAnsi"/>
                <w:sz w:val="20"/>
              </w:rPr>
              <w:t>ou seja, que os valores recebidos sejam superiores ao estabelecido no Termo de Referência</w:t>
            </w:r>
          </w:p>
        </w:tc>
        <w:tc>
          <w:tcPr>
            <w:tcW w:w="1420" w:type="dxa"/>
            <w:tcBorders>
              <w:top w:val="single" w:sz="8" w:space="0" w:color="000000"/>
              <w:left w:val="nil"/>
              <w:bottom w:val="single" w:sz="4" w:space="0" w:color="000000"/>
              <w:right w:val="single" w:sz="8" w:space="0" w:color="000000"/>
            </w:tcBorders>
            <w:shd w:val="clear" w:color="auto" w:fill="FFE699"/>
          </w:tcPr>
          <w:p w14:paraId="30DC5E86"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1123169F"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Efetivação da Aquisição</w:t>
            </w:r>
          </w:p>
        </w:tc>
        <w:tc>
          <w:tcPr>
            <w:tcW w:w="960" w:type="dxa"/>
            <w:tcBorders>
              <w:top w:val="single" w:sz="8" w:space="0" w:color="000000"/>
              <w:left w:val="nil"/>
              <w:bottom w:val="single" w:sz="4" w:space="0" w:color="000000"/>
              <w:right w:val="single" w:sz="8" w:space="0" w:color="000000"/>
            </w:tcBorders>
            <w:shd w:val="clear" w:color="auto" w:fill="F4B084"/>
          </w:tcPr>
          <w:p w14:paraId="0A27805F"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207CF184"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15DC4FE1"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3FF1209D"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35D10669" w14:textId="77777777" w:rsidTr="003F6325">
        <w:trPr>
          <w:trHeight w:val="640"/>
        </w:trPr>
        <w:tc>
          <w:tcPr>
            <w:tcW w:w="5240" w:type="dxa"/>
            <w:gridSpan w:val="2"/>
            <w:tcBorders>
              <w:top w:val="nil"/>
              <w:left w:val="single" w:sz="8" w:space="0" w:color="000000"/>
              <w:bottom w:val="single" w:sz="4" w:space="0" w:color="000000"/>
              <w:right w:val="single" w:sz="4" w:space="0" w:color="000000"/>
            </w:tcBorders>
          </w:tcPr>
          <w:p w14:paraId="744A1D8E"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1. Garantir que o valor estimado seja condizente com a realidade, considerando licitações semelhantes realizadas no período mais aproximado.</w:t>
            </w:r>
          </w:p>
        </w:tc>
        <w:tc>
          <w:tcPr>
            <w:tcW w:w="3900" w:type="dxa"/>
            <w:gridSpan w:val="2"/>
            <w:tcBorders>
              <w:top w:val="nil"/>
              <w:left w:val="nil"/>
              <w:bottom w:val="single" w:sz="4" w:space="0" w:color="000000"/>
              <w:right w:val="single" w:sz="8" w:space="0" w:color="000000"/>
            </w:tcBorders>
            <w:vAlign w:val="center"/>
          </w:tcPr>
          <w:p w14:paraId="5A5CD129"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Agente Demandante </w:t>
            </w:r>
          </w:p>
        </w:tc>
      </w:tr>
      <w:tr w:rsidR="003F6325" w:rsidRPr="003F6325" w14:paraId="4D803E75" w14:textId="77777777" w:rsidTr="003F6325">
        <w:trPr>
          <w:trHeight w:val="428"/>
        </w:trPr>
        <w:tc>
          <w:tcPr>
            <w:tcW w:w="5240" w:type="dxa"/>
            <w:gridSpan w:val="2"/>
            <w:tcBorders>
              <w:top w:val="single" w:sz="4" w:space="0" w:color="000000"/>
              <w:left w:val="single" w:sz="8" w:space="0" w:color="000000"/>
              <w:bottom w:val="nil"/>
              <w:right w:val="single" w:sz="4" w:space="0" w:color="000000"/>
            </w:tcBorders>
          </w:tcPr>
          <w:p w14:paraId="2EEFAEEE"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2. Garantir ampla divulgação do Edital e do Processo Licitatório.</w:t>
            </w:r>
          </w:p>
        </w:tc>
        <w:tc>
          <w:tcPr>
            <w:tcW w:w="3900" w:type="dxa"/>
            <w:gridSpan w:val="2"/>
            <w:tcBorders>
              <w:top w:val="single" w:sz="4" w:space="0" w:color="000000"/>
              <w:left w:val="nil"/>
              <w:bottom w:val="nil"/>
              <w:right w:val="single" w:sz="8" w:space="0" w:color="000000"/>
            </w:tcBorders>
            <w:vAlign w:val="center"/>
          </w:tcPr>
          <w:p w14:paraId="3C16B08F"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Divulgação em Imprensa Oficial do Município</w:t>
            </w:r>
          </w:p>
        </w:tc>
      </w:tr>
      <w:tr w:rsidR="003F6325" w:rsidRPr="003F6325" w14:paraId="1E4A0498"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4BE8E68B"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40E14CBF"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28D568B8" w14:textId="77777777" w:rsidTr="003F6325">
        <w:trPr>
          <w:trHeight w:val="687"/>
        </w:trPr>
        <w:tc>
          <w:tcPr>
            <w:tcW w:w="5240" w:type="dxa"/>
            <w:gridSpan w:val="2"/>
            <w:tcBorders>
              <w:top w:val="single" w:sz="8" w:space="0" w:color="000000"/>
              <w:left w:val="single" w:sz="8" w:space="0" w:color="000000"/>
              <w:bottom w:val="single" w:sz="4" w:space="0" w:color="000000"/>
              <w:right w:val="single" w:sz="4" w:space="0" w:color="000000"/>
            </w:tcBorders>
          </w:tcPr>
          <w:p w14:paraId="189F0075"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1. </w:t>
            </w:r>
            <w:r w:rsidRPr="003F6325">
              <w:rPr>
                <w:rFonts w:asciiTheme="minorHAnsi" w:eastAsia="Calibri" w:hAnsiTheme="minorHAnsi" w:cstheme="minorHAnsi"/>
                <w:sz w:val="20"/>
              </w:rPr>
              <w:t>Estudar possibilidades previstas na lei 14.133 e nos decretos regulamentadores municipais para procedimentos simplificados que garantiriam aquisições emergenciais.</w:t>
            </w:r>
          </w:p>
        </w:tc>
        <w:tc>
          <w:tcPr>
            <w:tcW w:w="3900" w:type="dxa"/>
            <w:gridSpan w:val="2"/>
            <w:tcBorders>
              <w:top w:val="single" w:sz="8" w:space="0" w:color="000000"/>
              <w:left w:val="nil"/>
              <w:bottom w:val="single" w:sz="4" w:space="0" w:color="000000"/>
              <w:right w:val="single" w:sz="8" w:space="0" w:color="000000"/>
            </w:tcBorders>
            <w:vAlign w:val="center"/>
          </w:tcPr>
          <w:p w14:paraId="26E135B0"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5571989F" w14:textId="77777777" w:rsidTr="003F6325">
        <w:trPr>
          <w:trHeight w:val="458"/>
        </w:trPr>
        <w:tc>
          <w:tcPr>
            <w:tcW w:w="5240" w:type="dxa"/>
            <w:gridSpan w:val="2"/>
            <w:tcBorders>
              <w:top w:val="single" w:sz="4" w:space="0" w:color="000000"/>
              <w:left w:val="single" w:sz="8" w:space="0" w:color="000000"/>
              <w:bottom w:val="single" w:sz="8" w:space="0" w:color="000000"/>
              <w:right w:val="single" w:sz="4" w:space="0" w:color="000000"/>
            </w:tcBorders>
          </w:tcPr>
          <w:p w14:paraId="1E1F3522"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2. Se não for possíve</w:t>
            </w:r>
            <w:r w:rsidRPr="003F6325">
              <w:rPr>
                <w:rFonts w:asciiTheme="minorHAnsi" w:eastAsia="Calibri" w:hAnsiTheme="minorHAnsi" w:cstheme="minorHAnsi"/>
                <w:sz w:val="20"/>
              </w:rPr>
              <w:t>l a ação 1</w:t>
            </w:r>
            <w:r w:rsidRPr="003F6325">
              <w:rPr>
                <w:rFonts w:asciiTheme="minorHAnsi" w:eastAsia="Calibri" w:hAnsiTheme="minorHAnsi" w:cstheme="minorHAnsi"/>
                <w:color w:val="000000"/>
                <w:sz w:val="20"/>
              </w:rPr>
              <w:t>, corrigir as possíveis falhas para posterior novo processo licitatório.</w:t>
            </w:r>
          </w:p>
        </w:tc>
        <w:tc>
          <w:tcPr>
            <w:tcW w:w="3900" w:type="dxa"/>
            <w:gridSpan w:val="2"/>
            <w:tcBorders>
              <w:top w:val="single" w:sz="4" w:space="0" w:color="000000"/>
              <w:left w:val="nil"/>
              <w:bottom w:val="single" w:sz="8" w:space="0" w:color="000000"/>
              <w:right w:val="single" w:sz="8" w:space="0" w:color="000000"/>
            </w:tcBorders>
            <w:vAlign w:val="center"/>
          </w:tcPr>
          <w:p w14:paraId="2E462E79"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1B47D076" w14:textId="77777777" w:rsidTr="003F6325">
        <w:trPr>
          <w:trHeight w:val="81"/>
        </w:trPr>
        <w:tc>
          <w:tcPr>
            <w:tcW w:w="5240" w:type="dxa"/>
            <w:gridSpan w:val="2"/>
            <w:tcBorders>
              <w:top w:val="single" w:sz="4" w:space="0" w:color="000000"/>
              <w:left w:val="single" w:sz="8" w:space="0" w:color="000000"/>
              <w:bottom w:val="single" w:sz="8" w:space="0" w:color="000000"/>
              <w:right w:val="single" w:sz="4" w:space="0" w:color="000000"/>
            </w:tcBorders>
          </w:tcPr>
          <w:p w14:paraId="01F8DC3D" w14:textId="77777777" w:rsidR="003F6325" w:rsidRPr="003F6325" w:rsidRDefault="003F6325" w:rsidP="00566E3B">
            <w:pPr>
              <w:rPr>
                <w:rFonts w:asciiTheme="minorHAnsi" w:eastAsia="Calibri" w:hAnsiTheme="minorHAnsi" w:cstheme="minorHAnsi"/>
                <w:color w:val="000000"/>
                <w:sz w:val="20"/>
              </w:rPr>
            </w:pPr>
          </w:p>
        </w:tc>
        <w:tc>
          <w:tcPr>
            <w:tcW w:w="3900" w:type="dxa"/>
            <w:gridSpan w:val="2"/>
            <w:tcBorders>
              <w:top w:val="single" w:sz="4" w:space="0" w:color="000000"/>
              <w:left w:val="nil"/>
              <w:bottom w:val="single" w:sz="8" w:space="0" w:color="000000"/>
              <w:right w:val="single" w:sz="8" w:space="0" w:color="000000"/>
            </w:tcBorders>
            <w:vAlign w:val="center"/>
          </w:tcPr>
          <w:p w14:paraId="4325C6C8" w14:textId="77777777" w:rsidR="003F6325" w:rsidRPr="003F6325" w:rsidRDefault="003F6325" w:rsidP="00566E3B">
            <w:pPr>
              <w:jc w:val="center"/>
              <w:rPr>
                <w:rFonts w:asciiTheme="minorHAnsi" w:eastAsia="Calibri" w:hAnsiTheme="minorHAnsi" w:cstheme="minorHAnsi"/>
                <w:color w:val="000000"/>
                <w:sz w:val="20"/>
              </w:rPr>
            </w:pPr>
          </w:p>
        </w:tc>
      </w:tr>
      <w:tr w:rsidR="003F6325" w:rsidRPr="003F6325" w14:paraId="15705FEF" w14:textId="77777777" w:rsidTr="00566E3B">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D14F544"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1812069A"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0693EDB5"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7412EF39"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Impacto</w:t>
            </w:r>
          </w:p>
        </w:tc>
      </w:tr>
      <w:tr w:rsidR="003F6325" w:rsidRPr="003F6325" w14:paraId="68C2BEEC" w14:textId="77777777" w:rsidTr="00566E3B">
        <w:trPr>
          <w:trHeight w:val="615"/>
        </w:trPr>
        <w:tc>
          <w:tcPr>
            <w:tcW w:w="3820" w:type="dxa"/>
            <w:tcBorders>
              <w:top w:val="nil"/>
              <w:left w:val="single" w:sz="8" w:space="0" w:color="000000"/>
              <w:bottom w:val="single" w:sz="4" w:space="0" w:color="000000"/>
              <w:right w:val="single" w:sz="8" w:space="0" w:color="000000"/>
            </w:tcBorders>
          </w:tcPr>
          <w:p w14:paraId="131D21FA"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Que a proposta do fornecedor não siga os requisitos mínimos estabelecidos</w:t>
            </w:r>
          </w:p>
        </w:tc>
        <w:tc>
          <w:tcPr>
            <w:tcW w:w="1420" w:type="dxa"/>
            <w:tcBorders>
              <w:top w:val="nil"/>
              <w:left w:val="nil"/>
              <w:bottom w:val="single" w:sz="4" w:space="0" w:color="000000"/>
              <w:right w:val="single" w:sz="8" w:space="0" w:color="000000"/>
            </w:tcBorders>
            <w:shd w:val="clear" w:color="auto" w:fill="C6E0B4"/>
          </w:tcPr>
          <w:p w14:paraId="5FAD389A"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Baixa</w:t>
            </w:r>
          </w:p>
        </w:tc>
        <w:tc>
          <w:tcPr>
            <w:tcW w:w="2940" w:type="dxa"/>
            <w:tcBorders>
              <w:top w:val="nil"/>
              <w:left w:val="nil"/>
              <w:bottom w:val="single" w:sz="4" w:space="0" w:color="000000"/>
              <w:right w:val="single" w:sz="8" w:space="0" w:color="000000"/>
            </w:tcBorders>
          </w:tcPr>
          <w:p w14:paraId="13616269"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Exclusão do fornecedor do processo licitatório</w:t>
            </w:r>
          </w:p>
        </w:tc>
        <w:tc>
          <w:tcPr>
            <w:tcW w:w="960" w:type="dxa"/>
            <w:tcBorders>
              <w:top w:val="nil"/>
              <w:left w:val="nil"/>
              <w:bottom w:val="single" w:sz="4" w:space="0" w:color="000000"/>
              <w:right w:val="single" w:sz="8" w:space="0" w:color="000000"/>
            </w:tcBorders>
            <w:shd w:val="clear" w:color="auto" w:fill="C6E0B4"/>
          </w:tcPr>
          <w:p w14:paraId="1A09104B"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Baixo</w:t>
            </w:r>
          </w:p>
        </w:tc>
      </w:tr>
      <w:tr w:rsidR="003F6325" w:rsidRPr="003F6325" w14:paraId="3DDF0259"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12234DFC"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6F7385C0"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2599269B" w14:textId="77777777" w:rsidTr="003F6325">
        <w:trPr>
          <w:trHeight w:val="538"/>
        </w:trPr>
        <w:tc>
          <w:tcPr>
            <w:tcW w:w="5240" w:type="dxa"/>
            <w:gridSpan w:val="2"/>
            <w:tcBorders>
              <w:top w:val="nil"/>
              <w:left w:val="single" w:sz="8" w:space="0" w:color="000000"/>
              <w:bottom w:val="single" w:sz="4" w:space="0" w:color="000000"/>
              <w:right w:val="single" w:sz="4" w:space="0" w:color="000000"/>
            </w:tcBorders>
          </w:tcPr>
          <w:p w14:paraId="2F69E3E1"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1. </w:t>
            </w:r>
            <w:r w:rsidRPr="003F6325">
              <w:rPr>
                <w:rFonts w:asciiTheme="minorHAnsi" w:eastAsia="Calibri" w:hAnsiTheme="minorHAnsi" w:cstheme="minorHAnsi"/>
                <w:sz w:val="20"/>
              </w:rPr>
              <w:t>Esclarecer possíveis dúvidas de fornecedores através dos meios oficiais de contato</w:t>
            </w:r>
          </w:p>
        </w:tc>
        <w:tc>
          <w:tcPr>
            <w:tcW w:w="3900" w:type="dxa"/>
            <w:gridSpan w:val="2"/>
            <w:tcBorders>
              <w:top w:val="nil"/>
              <w:left w:val="nil"/>
              <w:bottom w:val="single" w:sz="4" w:space="0" w:color="000000"/>
              <w:right w:val="single" w:sz="8" w:space="0" w:color="000000"/>
            </w:tcBorders>
            <w:vAlign w:val="center"/>
          </w:tcPr>
          <w:p w14:paraId="0C57F686"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Agente Demandante </w:t>
            </w:r>
          </w:p>
        </w:tc>
      </w:tr>
      <w:tr w:rsidR="003F6325" w:rsidRPr="003F6325" w14:paraId="1EBC1BAD" w14:textId="77777777" w:rsidTr="003F6325">
        <w:trPr>
          <w:trHeight w:val="460"/>
        </w:trPr>
        <w:tc>
          <w:tcPr>
            <w:tcW w:w="5240" w:type="dxa"/>
            <w:gridSpan w:val="2"/>
            <w:tcBorders>
              <w:top w:val="nil"/>
              <w:left w:val="single" w:sz="8" w:space="0" w:color="000000"/>
              <w:bottom w:val="single" w:sz="4" w:space="0" w:color="000000"/>
              <w:right w:val="single" w:sz="4" w:space="0" w:color="000000"/>
            </w:tcBorders>
          </w:tcPr>
          <w:p w14:paraId="7F6ADD6C"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sz w:val="20"/>
              </w:rPr>
              <w:t>2. Publicidade das condições da licitação e dos documentos nele constantes</w:t>
            </w:r>
          </w:p>
        </w:tc>
        <w:tc>
          <w:tcPr>
            <w:tcW w:w="3900" w:type="dxa"/>
            <w:gridSpan w:val="2"/>
            <w:tcBorders>
              <w:top w:val="nil"/>
              <w:left w:val="nil"/>
              <w:bottom w:val="single" w:sz="4" w:space="0" w:color="000000"/>
              <w:right w:val="single" w:sz="8" w:space="0" w:color="000000"/>
            </w:tcBorders>
            <w:vAlign w:val="center"/>
          </w:tcPr>
          <w:p w14:paraId="41BD85A0"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sz w:val="20"/>
              </w:rPr>
              <w:t>Divulgação em Imprensa Oficial do Município</w:t>
            </w:r>
          </w:p>
        </w:tc>
      </w:tr>
      <w:tr w:rsidR="003F6325" w:rsidRPr="003F6325" w14:paraId="5F591348"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317E7971"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5C05A35D"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7481415C" w14:textId="77777777" w:rsidTr="003F6325">
        <w:trPr>
          <w:trHeight w:val="348"/>
        </w:trPr>
        <w:tc>
          <w:tcPr>
            <w:tcW w:w="5240" w:type="dxa"/>
            <w:gridSpan w:val="2"/>
            <w:tcBorders>
              <w:top w:val="single" w:sz="8" w:space="0" w:color="000000"/>
              <w:left w:val="single" w:sz="8" w:space="0" w:color="000000"/>
              <w:bottom w:val="single" w:sz="4" w:space="0" w:color="000000"/>
              <w:right w:val="single" w:sz="4" w:space="0" w:color="000000"/>
            </w:tcBorders>
          </w:tcPr>
          <w:p w14:paraId="77458B97"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 xml:space="preserve">1. Exclusão da proposta, por ir contra o edital estabelecido. </w:t>
            </w:r>
          </w:p>
        </w:tc>
        <w:tc>
          <w:tcPr>
            <w:tcW w:w="3900" w:type="dxa"/>
            <w:gridSpan w:val="2"/>
            <w:tcBorders>
              <w:top w:val="single" w:sz="8" w:space="0" w:color="000000"/>
              <w:left w:val="nil"/>
              <w:bottom w:val="single" w:sz="4" w:space="0" w:color="000000"/>
              <w:right w:val="single" w:sz="8" w:space="0" w:color="000000"/>
            </w:tcBorders>
            <w:vAlign w:val="center"/>
          </w:tcPr>
          <w:p w14:paraId="42092946"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w:t>
            </w:r>
          </w:p>
        </w:tc>
      </w:tr>
      <w:tr w:rsidR="003F6325" w:rsidRPr="003F6325" w14:paraId="5CF35E7A" w14:textId="77777777" w:rsidTr="003F6325">
        <w:trPr>
          <w:trHeight w:val="409"/>
        </w:trPr>
        <w:tc>
          <w:tcPr>
            <w:tcW w:w="5240" w:type="dxa"/>
            <w:gridSpan w:val="2"/>
            <w:tcBorders>
              <w:top w:val="single" w:sz="8" w:space="0" w:color="000000"/>
              <w:left w:val="single" w:sz="8" w:space="0" w:color="000000"/>
              <w:bottom w:val="single" w:sz="4" w:space="0" w:color="000000"/>
              <w:right w:val="single" w:sz="4" w:space="0" w:color="000000"/>
            </w:tcBorders>
          </w:tcPr>
          <w:p w14:paraId="1DB56BF2"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lastRenderedPageBreak/>
              <w:t>2. Possibilitar que as empresas, no prazo de duração do pregão, apresentem novas propostas condizentes com os requisitos mínimos.</w:t>
            </w:r>
          </w:p>
        </w:tc>
        <w:tc>
          <w:tcPr>
            <w:tcW w:w="3900" w:type="dxa"/>
            <w:gridSpan w:val="2"/>
            <w:tcBorders>
              <w:top w:val="single" w:sz="8" w:space="0" w:color="000000"/>
              <w:left w:val="nil"/>
              <w:bottom w:val="single" w:sz="4" w:space="0" w:color="000000"/>
              <w:right w:val="single" w:sz="8" w:space="0" w:color="000000"/>
            </w:tcBorders>
            <w:vAlign w:val="center"/>
          </w:tcPr>
          <w:p w14:paraId="53FAF0C3"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Pregoeiro (a)</w:t>
            </w:r>
          </w:p>
        </w:tc>
      </w:tr>
    </w:tbl>
    <w:p w14:paraId="7F7C4EE6" w14:textId="77777777" w:rsidR="003F6325" w:rsidRPr="003F6325" w:rsidRDefault="003F6325" w:rsidP="003F6325">
      <w:pPr>
        <w:spacing w:line="360" w:lineRule="auto"/>
        <w:ind w:right="1133"/>
        <w:jc w:val="both"/>
        <w:rPr>
          <w:rFonts w:asciiTheme="minorHAnsi" w:eastAsia="Arial" w:hAnsiTheme="minorHAnsi" w:cstheme="minorHAnsi"/>
          <w:b/>
          <w:sz w:val="20"/>
        </w:rPr>
      </w:pPr>
    </w:p>
    <w:tbl>
      <w:tblPr>
        <w:tblW w:w="9140" w:type="dxa"/>
        <w:tblInd w:w="10" w:type="dxa"/>
        <w:tblLayout w:type="fixed"/>
        <w:tblLook w:val="0400" w:firstRow="0" w:lastRow="0" w:firstColumn="0" w:lastColumn="0" w:noHBand="0" w:noVBand="1"/>
      </w:tblPr>
      <w:tblGrid>
        <w:gridCol w:w="3820"/>
        <w:gridCol w:w="1420"/>
        <w:gridCol w:w="2940"/>
        <w:gridCol w:w="960"/>
      </w:tblGrid>
      <w:tr w:rsidR="003F6325" w:rsidRPr="003F6325" w14:paraId="113A649F" w14:textId="77777777" w:rsidTr="00566E3B">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5EEBD2ED"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1807B43A"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7A99DEA6"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7BFF6E60"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Impacto</w:t>
            </w:r>
          </w:p>
        </w:tc>
      </w:tr>
      <w:tr w:rsidR="003F6325" w:rsidRPr="003F6325" w14:paraId="5D88337B" w14:textId="77777777" w:rsidTr="003F6325">
        <w:trPr>
          <w:trHeight w:val="501"/>
        </w:trPr>
        <w:tc>
          <w:tcPr>
            <w:tcW w:w="3820" w:type="dxa"/>
            <w:tcBorders>
              <w:top w:val="single" w:sz="8" w:space="0" w:color="000000"/>
              <w:left w:val="single" w:sz="8" w:space="0" w:color="000000"/>
              <w:bottom w:val="single" w:sz="4" w:space="0" w:color="000000"/>
              <w:right w:val="single" w:sz="8" w:space="0" w:color="000000"/>
            </w:tcBorders>
          </w:tcPr>
          <w:p w14:paraId="0832D21A"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Atraso na entrega do equipamento;</w:t>
            </w:r>
          </w:p>
        </w:tc>
        <w:tc>
          <w:tcPr>
            <w:tcW w:w="1420" w:type="dxa"/>
            <w:tcBorders>
              <w:top w:val="single" w:sz="8" w:space="0" w:color="000000"/>
              <w:left w:val="nil"/>
              <w:bottom w:val="single" w:sz="4" w:space="0" w:color="000000"/>
              <w:right w:val="single" w:sz="8" w:space="0" w:color="000000"/>
            </w:tcBorders>
            <w:shd w:val="clear" w:color="auto" w:fill="FFE699"/>
          </w:tcPr>
          <w:p w14:paraId="20B2D49D"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0793421C"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prestação de serviços à população e prejuízo à estrutura física da administração pública.</w:t>
            </w:r>
          </w:p>
        </w:tc>
        <w:tc>
          <w:tcPr>
            <w:tcW w:w="960" w:type="dxa"/>
            <w:tcBorders>
              <w:top w:val="single" w:sz="8" w:space="0" w:color="000000"/>
              <w:left w:val="nil"/>
              <w:bottom w:val="single" w:sz="4" w:space="0" w:color="000000"/>
              <w:right w:val="single" w:sz="8" w:space="0" w:color="000000"/>
            </w:tcBorders>
            <w:shd w:val="clear" w:color="auto" w:fill="F4B084"/>
          </w:tcPr>
          <w:p w14:paraId="375BF30E"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55CB93CA"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4D2BD5E4"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25B96E5C"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1859B31C" w14:textId="77777777" w:rsidTr="003F6325">
        <w:trPr>
          <w:trHeight w:val="733"/>
        </w:trPr>
        <w:tc>
          <w:tcPr>
            <w:tcW w:w="5240" w:type="dxa"/>
            <w:gridSpan w:val="2"/>
            <w:tcBorders>
              <w:top w:val="nil"/>
              <w:left w:val="single" w:sz="8" w:space="0" w:color="000000"/>
              <w:bottom w:val="single" w:sz="4" w:space="0" w:color="000000"/>
              <w:right w:val="single" w:sz="4" w:space="0" w:color="000000"/>
            </w:tcBorders>
          </w:tcPr>
          <w:p w14:paraId="7DF19A73"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1. Estabelecer previsões legais no contrato para os casos supracitados, com a divisão de responsabilidades e procedimentos.</w:t>
            </w:r>
          </w:p>
        </w:tc>
        <w:tc>
          <w:tcPr>
            <w:tcW w:w="3900" w:type="dxa"/>
            <w:gridSpan w:val="2"/>
            <w:tcBorders>
              <w:top w:val="nil"/>
              <w:left w:val="nil"/>
              <w:bottom w:val="single" w:sz="4" w:space="0" w:color="000000"/>
              <w:right w:val="single" w:sz="8" w:space="0" w:color="000000"/>
            </w:tcBorders>
            <w:vAlign w:val="center"/>
          </w:tcPr>
          <w:p w14:paraId="38BF2776"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Integrantes da Equipe de Contratação, Setor Licitatório e Jurídico</w:t>
            </w:r>
          </w:p>
        </w:tc>
      </w:tr>
      <w:tr w:rsidR="003F6325" w:rsidRPr="003F6325" w14:paraId="641FA483" w14:textId="77777777" w:rsidTr="003F6325">
        <w:trPr>
          <w:trHeight w:val="943"/>
        </w:trPr>
        <w:tc>
          <w:tcPr>
            <w:tcW w:w="5240" w:type="dxa"/>
            <w:gridSpan w:val="2"/>
            <w:tcBorders>
              <w:top w:val="nil"/>
              <w:left w:val="single" w:sz="8" w:space="0" w:color="000000"/>
              <w:bottom w:val="single" w:sz="4" w:space="0" w:color="000000"/>
              <w:right w:val="single" w:sz="4" w:space="0" w:color="000000"/>
            </w:tcBorders>
          </w:tcPr>
          <w:p w14:paraId="4438F976"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sz w:val="20"/>
              </w:rPr>
              <w:t xml:space="preserve">2. Reunião inicial para planos de fiscalização, em que será comunicada com a empresa o planejamento de retirada e constatada a disponibilidade dos itens com o fornecedor no prazo. </w:t>
            </w:r>
          </w:p>
        </w:tc>
        <w:tc>
          <w:tcPr>
            <w:tcW w:w="3900" w:type="dxa"/>
            <w:gridSpan w:val="2"/>
            <w:tcBorders>
              <w:top w:val="nil"/>
              <w:left w:val="nil"/>
              <w:bottom w:val="single" w:sz="4" w:space="0" w:color="000000"/>
              <w:right w:val="single" w:sz="8" w:space="0" w:color="000000"/>
            </w:tcBorders>
            <w:vAlign w:val="center"/>
          </w:tcPr>
          <w:p w14:paraId="58C6F7DC"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sz w:val="20"/>
              </w:rPr>
              <w:t>Fiscal do Contrato</w:t>
            </w:r>
          </w:p>
        </w:tc>
      </w:tr>
      <w:tr w:rsidR="003F6325" w:rsidRPr="003F6325" w14:paraId="2EFBA3B0"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2CF71D84"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1F342852" w14:textId="77777777" w:rsidR="003F6325" w:rsidRPr="003F6325" w:rsidRDefault="003F6325" w:rsidP="00566E3B">
            <w:pPr>
              <w:jc w:val="center"/>
              <w:rPr>
                <w:rFonts w:asciiTheme="minorHAnsi" w:eastAsia="Calibri" w:hAnsiTheme="minorHAnsi" w:cstheme="minorHAnsi"/>
                <w:b/>
                <w:color w:val="000000"/>
                <w:sz w:val="20"/>
              </w:rPr>
            </w:pPr>
            <w:r w:rsidRPr="003F6325">
              <w:rPr>
                <w:rFonts w:asciiTheme="minorHAnsi" w:eastAsia="Calibri" w:hAnsiTheme="minorHAnsi" w:cstheme="minorHAnsi"/>
                <w:b/>
                <w:color w:val="000000"/>
                <w:sz w:val="20"/>
              </w:rPr>
              <w:t>Responsável</w:t>
            </w:r>
          </w:p>
        </w:tc>
      </w:tr>
      <w:tr w:rsidR="003F6325" w:rsidRPr="003F6325" w14:paraId="03472841" w14:textId="77777777" w:rsidTr="00566E3B">
        <w:trPr>
          <w:trHeight w:val="1080"/>
        </w:trPr>
        <w:tc>
          <w:tcPr>
            <w:tcW w:w="5240" w:type="dxa"/>
            <w:gridSpan w:val="2"/>
            <w:tcBorders>
              <w:top w:val="single" w:sz="8" w:space="0" w:color="000000"/>
              <w:left w:val="single" w:sz="8" w:space="0" w:color="000000"/>
              <w:bottom w:val="single" w:sz="4" w:space="0" w:color="000000"/>
              <w:right w:val="single" w:sz="4" w:space="0" w:color="000000"/>
            </w:tcBorders>
          </w:tcPr>
          <w:p w14:paraId="06C35EDF"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1. Constatação da ocorrência de irregularidades no prazo de entrega ou na qualidade dos itens entregues</w:t>
            </w:r>
            <w:r w:rsidRPr="003F6325">
              <w:rPr>
                <w:rFonts w:asciiTheme="minorHAnsi" w:eastAsia="Calibri" w:hAnsiTheme="minorHAnsi" w:cstheme="minorHAnsi"/>
                <w:sz w:val="20"/>
              </w:rPr>
              <w:t xml:space="preserve">, proceder com comunicação da ocorrência para que a empresa solucione. </w:t>
            </w:r>
          </w:p>
        </w:tc>
        <w:tc>
          <w:tcPr>
            <w:tcW w:w="3900" w:type="dxa"/>
            <w:gridSpan w:val="2"/>
            <w:tcBorders>
              <w:top w:val="single" w:sz="8" w:space="0" w:color="000000"/>
              <w:left w:val="nil"/>
              <w:bottom w:val="single" w:sz="4" w:space="0" w:color="000000"/>
              <w:right w:val="single" w:sz="8" w:space="0" w:color="000000"/>
            </w:tcBorders>
            <w:vAlign w:val="center"/>
          </w:tcPr>
          <w:p w14:paraId="101B52E0"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Gestor e Fiscal do Contrato</w:t>
            </w:r>
          </w:p>
        </w:tc>
      </w:tr>
      <w:tr w:rsidR="003F6325" w:rsidRPr="003F6325" w14:paraId="3DE72199" w14:textId="77777777" w:rsidTr="003F6325">
        <w:trPr>
          <w:trHeight w:val="560"/>
        </w:trPr>
        <w:tc>
          <w:tcPr>
            <w:tcW w:w="5240" w:type="dxa"/>
            <w:gridSpan w:val="2"/>
            <w:tcBorders>
              <w:top w:val="single" w:sz="8" w:space="0" w:color="000000"/>
              <w:left w:val="single" w:sz="8" w:space="0" w:color="000000"/>
              <w:bottom w:val="single" w:sz="8" w:space="0" w:color="000000"/>
              <w:right w:val="single" w:sz="4" w:space="0" w:color="000000"/>
            </w:tcBorders>
          </w:tcPr>
          <w:p w14:paraId="5BE00706" w14:textId="77777777" w:rsidR="003F6325" w:rsidRPr="003F6325" w:rsidRDefault="003F6325" w:rsidP="00566E3B">
            <w:pP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2. Encaminhamento para procedimentos jurídicos e licitatórios envolvidos na ocasião de cumprimento inadequado do contrato.</w:t>
            </w:r>
          </w:p>
        </w:tc>
        <w:tc>
          <w:tcPr>
            <w:tcW w:w="3900" w:type="dxa"/>
            <w:gridSpan w:val="2"/>
            <w:tcBorders>
              <w:top w:val="single" w:sz="8" w:space="0" w:color="000000"/>
              <w:left w:val="nil"/>
              <w:bottom w:val="single" w:sz="8" w:space="0" w:color="000000"/>
              <w:right w:val="single" w:sz="8" w:space="0" w:color="000000"/>
            </w:tcBorders>
            <w:vAlign w:val="center"/>
          </w:tcPr>
          <w:p w14:paraId="3C7A60FA" w14:textId="77777777" w:rsidR="003F6325" w:rsidRPr="003F6325" w:rsidRDefault="003F6325" w:rsidP="00566E3B">
            <w:pPr>
              <w:jc w:val="center"/>
              <w:rPr>
                <w:rFonts w:asciiTheme="minorHAnsi" w:eastAsia="Calibri" w:hAnsiTheme="minorHAnsi" w:cstheme="minorHAnsi"/>
                <w:color w:val="000000"/>
                <w:sz w:val="20"/>
              </w:rPr>
            </w:pPr>
            <w:r w:rsidRPr="003F6325">
              <w:rPr>
                <w:rFonts w:asciiTheme="minorHAnsi" w:eastAsia="Calibri" w:hAnsiTheme="minorHAnsi" w:cstheme="minorHAnsi"/>
                <w:color w:val="000000"/>
                <w:sz w:val="20"/>
              </w:rPr>
              <w:t>Setor Licitatório e Jurídico</w:t>
            </w:r>
          </w:p>
        </w:tc>
      </w:tr>
    </w:tbl>
    <w:p w14:paraId="6700CF0F" w14:textId="77777777" w:rsidR="003F6325" w:rsidRPr="003F6325" w:rsidRDefault="003F6325" w:rsidP="003F6325">
      <w:pPr>
        <w:spacing w:line="360" w:lineRule="auto"/>
        <w:ind w:right="1133"/>
        <w:jc w:val="both"/>
        <w:rPr>
          <w:rFonts w:asciiTheme="minorHAnsi" w:eastAsia="Arial" w:hAnsiTheme="minorHAnsi" w:cstheme="minorHAnsi"/>
          <w:b/>
          <w:sz w:val="20"/>
        </w:rPr>
      </w:pPr>
    </w:p>
    <w:tbl>
      <w:tblPr>
        <w:tblW w:w="9194" w:type="dxa"/>
        <w:tblInd w:w="10" w:type="dxa"/>
        <w:tblLayout w:type="fixed"/>
        <w:tblLook w:val="0400" w:firstRow="0" w:lastRow="0" w:firstColumn="0" w:lastColumn="0" w:noHBand="0" w:noVBand="1"/>
      </w:tblPr>
      <w:tblGrid>
        <w:gridCol w:w="3820"/>
        <w:gridCol w:w="1420"/>
        <w:gridCol w:w="2940"/>
        <w:gridCol w:w="1014"/>
      </w:tblGrid>
      <w:tr w:rsidR="003F6325" w:rsidRPr="003F6325" w14:paraId="5F7239B4" w14:textId="77777777" w:rsidTr="00566E3B">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514628B"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1A153E26"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3BFDEE81"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Consequência</w:t>
            </w:r>
          </w:p>
        </w:tc>
        <w:tc>
          <w:tcPr>
            <w:tcW w:w="1014" w:type="dxa"/>
            <w:tcBorders>
              <w:top w:val="single" w:sz="8" w:space="0" w:color="000000"/>
              <w:left w:val="nil"/>
              <w:bottom w:val="single" w:sz="8" w:space="0" w:color="000000"/>
              <w:right w:val="single" w:sz="8" w:space="0" w:color="000000"/>
            </w:tcBorders>
            <w:shd w:val="clear" w:color="auto" w:fill="B4C6E7"/>
            <w:vAlign w:val="center"/>
          </w:tcPr>
          <w:p w14:paraId="17B39545"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Impacto</w:t>
            </w:r>
          </w:p>
        </w:tc>
      </w:tr>
      <w:tr w:rsidR="003F6325" w:rsidRPr="003F6325" w14:paraId="6901BE01" w14:textId="77777777" w:rsidTr="00566E3B">
        <w:trPr>
          <w:trHeight w:val="615"/>
        </w:trPr>
        <w:tc>
          <w:tcPr>
            <w:tcW w:w="3820" w:type="dxa"/>
            <w:tcBorders>
              <w:top w:val="nil"/>
              <w:left w:val="single" w:sz="8" w:space="0" w:color="000000"/>
              <w:bottom w:val="single" w:sz="4" w:space="0" w:color="000000"/>
              <w:right w:val="single" w:sz="8" w:space="0" w:color="000000"/>
            </w:tcBorders>
          </w:tcPr>
          <w:p w14:paraId="3C1C8CBA"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Equipamento entregue avariado e em mal funcionamento.</w:t>
            </w:r>
          </w:p>
        </w:tc>
        <w:tc>
          <w:tcPr>
            <w:tcW w:w="1420" w:type="dxa"/>
            <w:tcBorders>
              <w:top w:val="nil"/>
              <w:left w:val="nil"/>
              <w:bottom w:val="single" w:sz="4" w:space="0" w:color="000000"/>
              <w:right w:val="single" w:sz="8" w:space="0" w:color="000000"/>
            </w:tcBorders>
            <w:shd w:val="clear" w:color="auto" w:fill="C6E0B4"/>
          </w:tcPr>
          <w:p w14:paraId="2E4F8959"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Baixa</w:t>
            </w:r>
          </w:p>
        </w:tc>
        <w:tc>
          <w:tcPr>
            <w:tcW w:w="2940" w:type="dxa"/>
            <w:tcBorders>
              <w:top w:val="single" w:sz="8" w:space="0" w:color="000000"/>
              <w:left w:val="nil"/>
              <w:bottom w:val="single" w:sz="4" w:space="0" w:color="000000"/>
              <w:right w:val="single" w:sz="8" w:space="0" w:color="000000"/>
            </w:tcBorders>
          </w:tcPr>
          <w:p w14:paraId="3C54E3A3"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Impossibilidade da prestação de serviços à população e prejuízo à estrutura física da administração pública.</w:t>
            </w:r>
          </w:p>
        </w:tc>
        <w:tc>
          <w:tcPr>
            <w:tcW w:w="1014" w:type="dxa"/>
            <w:tcBorders>
              <w:top w:val="single" w:sz="8" w:space="0" w:color="000000"/>
              <w:left w:val="nil"/>
              <w:bottom w:val="single" w:sz="4" w:space="0" w:color="000000"/>
              <w:right w:val="single" w:sz="8" w:space="0" w:color="000000"/>
            </w:tcBorders>
            <w:shd w:val="clear" w:color="auto" w:fill="F4B084"/>
          </w:tcPr>
          <w:p w14:paraId="1FADC8EC"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Alto</w:t>
            </w:r>
          </w:p>
        </w:tc>
      </w:tr>
      <w:tr w:rsidR="003F6325" w:rsidRPr="003F6325" w14:paraId="3E7E16A2"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02E31604"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Ação Preventiva</w:t>
            </w:r>
          </w:p>
        </w:tc>
        <w:tc>
          <w:tcPr>
            <w:tcW w:w="3954" w:type="dxa"/>
            <w:gridSpan w:val="2"/>
            <w:tcBorders>
              <w:top w:val="single" w:sz="8" w:space="0" w:color="000000"/>
              <w:left w:val="nil"/>
              <w:bottom w:val="single" w:sz="8" w:space="0" w:color="000000"/>
              <w:right w:val="single" w:sz="8" w:space="0" w:color="000000"/>
            </w:tcBorders>
            <w:vAlign w:val="center"/>
          </w:tcPr>
          <w:p w14:paraId="5CD04F46"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Responsável</w:t>
            </w:r>
          </w:p>
        </w:tc>
      </w:tr>
      <w:tr w:rsidR="003F6325" w:rsidRPr="003F6325" w14:paraId="182904D7" w14:textId="77777777" w:rsidTr="003F6325">
        <w:trPr>
          <w:trHeight w:val="585"/>
        </w:trPr>
        <w:tc>
          <w:tcPr>
            <w:tcW w:w="5240" w:type="dxa"/>
            <w:gridSpan w:val="2"/>
            <w:tcBorders>
              <w:top w:val="nil"/>
              <w:left w:val="single" w:sz="8" w:space="0" w:color="000000"/>
              <w:bottom w:val="single" w:sz="4" w:space="0" w:color="000000"/>
              <w:right w:val="single" w:sz="4" w:space="0" w:color="000000"/>
            </w:tcBorders>
          </w:tcPr>
          <w:p w14:paraId="06372C68"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1. Estabelecer previsões legais no contrato para os casos supracitados, com a divisão de responsabilidades e procedimentos.</w:t>
            </w:r>
          </w:p>
        </w:tc>
        <w:tc>
          <w:tcPr>
            <w:tcW w:w="3954" w:type="dxa"/>
            <w:gridSpan w:val="2"/>
            <w:tcBorders>
              <w:top w:val="nil"/>
              <w:left w:val="nil"/>
              <w:bottom w:val="single" w:sz="4" w:space="0" w:color="000000"/>
              <w:right w:val="single" w:sz="8" w:space="0" w:color="000000"/>
            </w:tcBorders>
            <w:vAlign w:val="center"/>
          </w:tcPr>
          <w:p w14:paraId="0DAF464F"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Integrantes da Equipe de Contratação, Setor Licitatório e Jurídico</w:t>
            </w:r>
          </w:p>
        </w:tc>
      </w:tr>
      <w:tr w:rsidR="003F6325" w:rsidRPr="003F6325" w14:paraId="27552EE6" w14:textId="77777777" w:rsidTr="003F6325">
        <w:trPr>
          <w:trHeight w:val="536"/>
        </w:trPr>
        <w:tc>
          <w:tcPr>
            <w:tcW w:w="5240" w:type="dxa"/>
            <w:gridSpan w:val="2"/>
            <w:tcBorders>
              <w:top w:val="nil"/>
              <w:left w:val="single" w:sz="8" w:space="0" w:color="000000"/>
              <w:bottom w:val="single" w:sz="4" w:space="0" w:color="000000"/>
              <w:right w:val="single" w:sz="4" w:space="0" w:color="000000"/>
            </w:tcBorders>
          </w:tcPr>
          <w:p w14:paraId="78AB7229"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2. Estudo e conhecimento do fiscal de contrato sobre as condições acordadas do equipamento conforme estipulado no edital e nos documentos anexos.</w:t>
            </w:r>
          </w:p>
        </w:tc>
        <w:tc>
          <w:tcPr>
            <w:tcW w:w="3954" w:type="dxa"/>
            <w:gridSpan w:val="2"/>
            <w:tcBorders>
              <w:top w:val="nil"/>
              <w:left w:val="nil"/>
              <w:bottom w:val="single" w:sz="4" w:space="0" w:color="000000"/>
              <w:right w:val="single" w:sz="8" w:space="0" w:color="000000"/>
            </w:tcBorders>
            <w:vAlign w:val="center"/>
          </w:tcPr>
          <w:p w14:paraId="644788BA"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Fiscal do Contrato</w:t>
            </w:r>
          </w:p>
        </w:tc>
      </w:tr>
      <w:tr w:rsidR="003F6325" w:rsidRPr="003F6325" w14:paraId="64244F26" w14:textId="77777777" w:rsidTr="003F6325">
        <w:trPr>
          <w:trHeight w:val="646"/>
        </w:trPr>
        <w:tc>
          <w:tcPr>
            <w:tcW w:w="5240" w:type="dxa"/>
            <w:gridSpan w:val="2"/>
            <w:tcBorders>
              <w:top w:val="nil"/>
              <w:left w:val="single" w:sz="8" w:space="0" w:color="000000"/>
              <w:bottom w:val="single" w:sz="4" w:space="0" w:color="000000"/>
              <w:right w:val="single" w:sz="4" w:space="0" w:color="000000"/>
            </w:tcBorders>
          </w:tcPr>
          <w:p w14:paraId="09F4F38B"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3. Avaliação no momento da entrega do item de condições, bem como teste para averiguar se o item está em pleno funcionamento.</w:t>
            </w:r>
          </w:p>
        </w:tc>
        <w:tc>
          <w:tcPr>
            <w:tcW w:w="3954" w:type="dxa"/>
            <w:gridSpan w:val="2"/>
            <w:tcBorders>
              <w:top w:val="nil"/>
              <w:left w:val="nil"/>
              <w:bottom w:val="single" w:sz="4" w:space="0" w:color="000000"/>
              <w:right w:val="single" w:sz="8" w:space="0" w:color="000000"/>
            </w:tcBorders>
            <w:vAlign w:val="center"/>
          </w:tcPr>
          <w:p w14:paraId="152FC1A3"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Fiscal do Contrato, Almoxarifado e se disponível, membro técnico para a temática.</w:t>
            </w:r>
          </w:p>
        </w:tc>
      </w:tr>
      <w:tr w:rsidR="003F6325" w:rsidRPr="003F6325" w14:paraId="406CB74D" w14:textId="77777777" w:rsidTr="00566E3B">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5FFD42D7"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Ação de Contingência</w:t>
            </w:r>
          </w:p>
        </w:tc>
        <w:tc>
          <w:tcPr>
            <w:tcW w:w="3954" w:type="dxa"/>
            <w:gridSpan w:val="2"/>
            <w:tcBorders>
              <w:top w:val="single" w:sz="8" w:space="0" w:color="000000"/>
              <w:left w:val="nil"/>
              <w:bottom w:val="single" w:sz="8" w:space="0" w:color="000000"/>
              <w:right w:val="single" w:sz="8" w:space="0" w:color="000000"/>
            </w:tcBorders>
            <w:vAlign w:val="center"/>
          </w:tcPr>
          <w:p w14:paraId="11FA0A60" w14:textId="77777777" w:rsidR="003F6325" w:rsidRPr="003F6325" w:rsidRDefault="003F6325" w:rsidP="00566E3B">
            <w:pPr>
              <w:jc w:val="center"/>
              <w:rPr>
                <w:rFonts w:asciiTheme="minorHAnsi" w:eastAsia="Calibri" w:hAnsiTheme="minorHAnsi" w:cstheme="minorHAnsi"/>
                <w:b/>
                <w:sz w:val="20"/>
              </w:rPr>
            </w:pPr>
            <w:r w:rsidRPr="003F6325">
              <w:rPr>
                <w:rFonts w:asciiTheme="minorHAnsi" w:eastAsia="Calibri" w:hAnsiTheme="minorHAnsi" w:cstheme="minorHAnsi"/>
                <w:b/>
                <w:sz w:val="20"/>
              </w:rPr>
              <w:t>Responsável</w:t>
            </w:r>
          </w:p>
        </w:tc>
      </w:tr>
      <w:tr w:rsidR="003F6325" w:rsidRPr="003F6325" w14:paraId="0454C286" w14:textId="77777777" w:rsidTr="003F6325">
        <w:trPr>
          <w:trHeight w:val="693"/>
        </w:trPr>
        <w:tc>
          <w:tcPr>
            <w:tcW w:w="5240" w:type="dxa"/>
            <w:gridSpan w:val="2"/>
            <w:tcBorders>
              <w:top w:val="single" w:sz="8" w:space="0" w:color="000000"/>
              <w:left w:val="single" w:sz="8" w:space="0" w:color="000000"/>
              <w:bottom w:val="single" w:sz="4" w:space="0" w:color="000000"/>
              <w:right w:val="single" w:sz="4" w:space="0" w:color="000000"/>
            </w:tcBorders>
          </w:tcPr>
          <w:p w14:paraId="25C0E82E"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t>1. Proceder com a comunicação da ocorrência para a empresa para que solucione nos prazos estabelecidos no Contrato.</w:t>
            </w:r>
          </w:p>
        </w:tc>
        <w:tc>
          <w:tcPr>
            <w:tcW w:w="3954" w:type="dxa"/>
            <w:gridSpan w:val="2"/>
            <w:tcBorders>
              <w:top w:val="single" w:sz="8" w:space="0" w:color="000000"/>
              <w:left w:val="nil"/>
              <w:bottom w:val="single" w:sz="4" w:space="0" w:color="000000"/>
              <w:right w:val="single" w:sz="8" w:space="0" w:color="000000"/>
            </w:tcBorders>
            <w:vAlign w:val="center"/>
          </w:tcPr>
          <w:p w14:paraId="7497F311"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Gestor e Fiscal do Contrato</w:t>
            </w:r>
          </w:p>
        </w:tc>
      </w:tr>
      <w:tr w:rsidR="003F6325" w:rsidRPr="003F6325" w14:paraId="6C667AA7" w14:textId="77777777" w:rsidTr="003F6325">
        <w:trPr>
          <w:trHeight w:val="647"/>
        </w:trPr>
        <w:tc>
          <w:tcPr>
            <w:tcW w:w="5240" w:type="dxa"/>
            <w:gridSpan w:val="2"/>
            <w:tcBorders>
              <w:top w:val="single" w:sz="8" w:space="0" w:color="000000"/>
              <w:left w:val="single" w:sz="8" w:space="0" w:color="000000"/>
              <w:bottom w:val="single" w:sz="8" w:space="0" w:color="000000"/>
              <w:right w:val="single" w:sz="4" w:space="0" w:color="000000"/>
            </w:tcBorders>
          </w:tcPr>
          <w:p w14:paraId="42B73F29" w14:textId="77777777" w:rsidR="003F6325" w:rsidRPr="003F6325" w:rsidRDefault="003F6325" w:rsidP="00566E3B">
            <w:pPr>
              <w:rPr>
                <w:rFonts w:asciiTheme="minorHAnsi" w:eastAsia="Calibri" w:hAnsiTheme="minorHAnsi" w:cstheme="minorHAnsi"/>
                <w:sz w:val="20"/>
              </w:rPr>
            </w:pPr>
            <w:r w:rsidRPr="003F6325">
              <w:rPr>
                <w:rFonts w:asciiTheme="minorHAnsi" w:eastAsia="Calibri" w:hAnsiTheme="minorHAnsi" w:cstheme="minorHAnsi"/>
                <w:sz w:val="20"/>
              </w:rPr>
              <w:lastRenderedPageBreak/>
              <w:t>2. Encaminhamento para procedimentos jurídicos e licitatórios envolvidos na ocasião de cumprimento inadequado do contrato.</w:t>
            </w:r>
          </w:p>
        </w:tc>
        <w:tc>
          <w:tcPr>
            <w:tcW w:w="3954" w:type="dxa"/>
            <w:gridSpan w:val="2"/>
            <w:tcBorders>
              <w:top w:val="single" w:sz="8" w:space="0" w:color="000000"/>
              <w:left w:val="nil"/>
              <w:bottom w:val="single" w:sz="8" w:space="0" w:color="000000"/>
              <w:right w:val="single" w:sz="8" w:space="0" w:color="000000"/>
            </w:tcBorders>
            <w:vAlign w:val="center"/>
          </w:tcPr>
          <w:p w14:paraId="0AFECF61" w14:textId="77777777" w:rsidR="003F6325" w:rsidRPr="003F6325" w:rsidRDefault="003F6325" w:rsidP="00566E3B">
            <w:pPr>
              <w:jc w:val="center"/>
              <w:rPr>
                <w:rFonts w:asciiTheme="minorHAnsi" w:eastAsia="Calibri" w:hAnsiTheme="minorHAnsi" w:cstheme="minorHAnsi"/>
                <w:sz w:val="20"/>
              </w:rPr>
            </w:pPr>
            <w:r w:rsidRPr="003F6325">
              <w:rPr>
                <w:rFonts w:asciiTheme="minorHAnsi" w:eastAsia="Calibri" w:hAnsiTheme="minorHAnsi" w:cstheme="minorHAnsi"/>
                <w:sz w:val="20"/>
              </w:rPr>
              <w:t>Setor Licitatório e Jurídico</w:t>
            </w:r>
          </w:p>
        </w:tc>
      </w:tr>
    </w:tbl>
    <w:p w14:paraId="327C3E46" w14:textId="77777777" w:rsidR="003F6325" w:rsidRPr="003F6325" w:rsidRDefault="003F6325" w:rsidP="003F6325">
      <w:pPr>
        <w:spacing w:line="360" w:lineRule="auto"/>
        <w:ind w:right="1133"/>
        <w:jc w:val="both"/>
        <w:rPr>
          <w:rFonts w:asciiTheme="minorHAnsi" w:eastAsia="Arial" w:hAnsiTheme="minorHAnsi" w:cstheme="minorHAnsi"/>
          <w:b/>
          <w:sz w:val="20"/>
        </w:rPr>
      </w:pPr>
    </w:p>
    <w:p w14:paraId="636DC298" w14:textId="77777777" w:rsidR="003F6325" w:rsidRPr="003F6325" w:rsidRDefault="003F6325" w:rsidP="003F6325">
      <w:pPr>
        <w:spacing w:line="360" w:lineRule="auto"/>
        <w:ind w:right="1133"/>
        <w:jc w:val="both"/>
        <w:rPr>
          <w:rFonts w:asciiTheme="minorHAnsi" w:eastAsia="Arial" w:hAnsiTheme="minorHAnsi" w:cstheme="minorHAnsi"/>
          <w:b/>
          <w:sz w:val="21"/>
          <w:szCs w:val="21"/>
        </w:rPr>
      </w:pPr>
      <w:r w:rsidRPr="003F6325">
        <w:rPr>
          <w:rFonts w:asciiTheme="minorHAnsi" w:eastAsia="Arial" w:hAnsiTheme="minorHAnsi" w:cstheme="minorHAnsi"/>
          <w:b/>
          <w:sz w:val="21"/>
          <w:szCs w:val="21"/>
        </w:rPr>
        <w:t>IV – IMPLEMENTAÇÃO</w:t>
      </w:r>
    </w:p>
    <w:p w14:paraId="04CF1FC8" w14:textId="77777777" w:rsidR="003F6325" w:rsidRPr="003F6325" w:rsidRDefault="003F6325" w:rsidP="003F6325">
      <w:pPr>
        <w:ind w:left="567"/>
        <w:jc w:val="both"/>
        <w:rPr>
          <w:rFonts w:asciiTheme="minorHAnsi" w:eastAsia="Arial" w:hAnsiTheme="minorHAnsi" w:cstheme="minorHAnsi"/>
          <w:b/>
          <w:sz w:val="21"/>
          <w:szCs w:val="21"/>
        </w:rPr>
      </w:pPr>
      <w:r w:rsidRPr="003F6325">
        <w:rPr>
          <w:rFonts w:asciiTheme="minorHAnsi" w:eastAsia="Arial" w:hAnsiTheme="minorHAnsi" w:cstheme="minorHAnsi"/>
          <w:sz w:val="21"/>
          <w:szCs w:val="21"/>
        </w:rPr>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1902F7FA" w14:textId="77777777" w:rsidR="003F6325" w:rsidRPr="003F6325" w:rsidRDefault="003F6325" w:rsidP="003F6325">
      <w:pPr>
        <w:spacing w:line="360" w:lineRule="auto"/>
        <w:ind w:right="1133"/>
        <w:jc w:val="both"/>
        <w:rPr>
          <w:rFonts w:asciiTheme="minorHAnsi" w:eastAsia="Arial" w:hAnsiTheme="minorHAnsi" w:cstheme="minorHAnsi"/>
          <w:b/>
          <w:sz w:val="21"/>
          <w:szCs w:val="21"/>
        </w:rPr>
      </w:pPr>
    </w:p>
    <w:p w14:paraId="21EFEDC4" w14:textId="77777777" w:rsidR="003F6325" w:rsidRPr="003F6325" w:rsidRDefault="003F6325" w:rsidP="003F6325">
      <w:pPr>
        <w:spacing w:line="360" w:lineRule="auto"/>
        <w:ind w:right="1133"/>
        <w:jc w:val="both"/>
        <w:rPr>
          <w:rFonts w:asciiTheme="minorHAnsi" w:eastAsia="Arial" w:hAnsiTheme="minorHAnsi" w:cstheme="minorHAnsi"/>
          <w:sz w:val="21"/>
          <w:szCs w:val="21"/>
        </w:rPr>
      </w:pPr>
      <w:r w:rsidRPr="003F6325">
        <w:rPr>
          <w:rFonts w:asciiTheme="minorHAnsi" w:eastAsia="Arial" w:hAnsiTheme="minorHAnsi" w:cstheme="minorHAnsi"/>
          <w:b/>
          <w:sz w:val="21"/>
          <w:szCs w:val="21"/>
        </w:rPr>
        <w:t>V – MONITORAMENTO</w:t>
      </w:r>
    </w:p>
    <w:p w14:paraId="0C8137AC" w14:textId="77777777" w:rsidR="003F6325" w:rsidRPr="003F6325" w:rsidRDefault="003F6325" w:rsidP="003F6325">
      <w:pPr>
        <w:ind w:left="567"/>
        <w:jc w:val="both"/>
        <w:rPr>
          <w:rFonts w:asciiTheme="minorHAnsi" w:eastAsia="Arial" w:hAnsiTheme="minorHAnsi" w:cstheme="minorHAnsi"/>
          <w:color w:val="0070C0"/>
          <w:sz w:val="21"/>
          <w:szCs w:val="21"/>
        </w:rPr>
      </w:pPr>
      <w:r w:rsidRPr="003F6325">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p w14:paraId="54416F31" w14:textId="77777777" w:rsidR="003F6325" w:rsidRPr="003F6325" w:rsidRDefault="003F6325" w:rsidP="003F6325">
      <w:pPr>
        <w:spacing w:line="360" w:lineRule="auto"/>
        <w:jc w:val="both"/>
        <w:rPr>
          <w:rFonts w:asciiTheme="minorHAnsi" w:eastAsia="Arial" w:hAnsiTheme="minorHAnsi" w:cstheme="minorHAnsi"/>
          <w:color w:val="0070C0"/>
          <w:sz w:val="21"/>
          <w:szCs w:val="21"/>
        </w:rPr>
      </w:pPr>
    </w:p>
    <w:tbl>
      <w:tblPr>
        <w:tblW w:w="4519" w:type="dxa"/>
        <w:jc w:val="center"/>
        <w:tblLayout w:type="fixed"/>
        <w:tblLook w:val="0400" w:firstRow="0" w:lastRow="0" w:firstColumn="0" w:lastColumn="0" w:noHBand="0" w:noVBand="1"/>
      </w:tblPr>
      <w:tblGrid>
        <w:gridCol w:w="4519"/>
      </w:tblGrid>
      <w:tr w:rsidR="003F6325" w:rsidRPr="003F6325" w14:paraId="36EF2671" w14:textId="77777777" w:rsidTr="00566E3B">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D537CFF" w14:textId="77777777"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b/>
                <w:sz w:val="21"/>
                <w:szCs w:val="21"/>
              </w:rPr>
              <w:t>INTEGRANTE REQUISITANTE</w:t>
            </w:r>
          </w:p>
        </w:tc>
      </w:tr>
      <w:tr w:rsidR="003F6325" w:rsidRPr="003F6325" w14:paraId="43B28C61" w14:textId="77777777" w:rsidTr="00566E3B">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E15005F" w14:textId="77777777" w:rsidR="00DF10EB" w:rsidRDefault="00DF10EB" w:rsidP="00566E3B">
            <w:pPr>
              <w:spacing w:line="360" w:lineRule="auto"/>
              <w:ind w:left="-57" w:right="-2"/>
              <w:jc w:val="center"/>
              <w:rPr>
                <w:rFonts w:asciiTheme="minorHAnsi" w:eastAsia="Arial" w:hAnsiTheme="minorHAnsi" w:cstheme="minorHAnsi"/>
                <w:sz w:val="21"/>
                <w:szCs w:val="21"/>
              </w:rPr>
            </w:pPr>
          </w:p>
          <w:p w14:paraId="6B32FE1E" w14:textId="1DE9D174" w:rsidR="003F6325" w:rsidRPr="003F6325" w:rsidRDefault="003F6325" w:rsidP="00566E3B">
            <w:pPr>
              <w:spacing w:line="360" w:lineRule="auto"/>
              <w:ind w:left="-57"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Débora Cristina de Souza</w:t>
            </w:r>
          </w:p>
          <w:p w14:paraId="1E4BC4F4" w14:textId="77777777"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Diretor de Centro de Processamento de Dados</w:t>
            </w:r>
          </w:p>
          <w:p w14:paraId="5BCF8873" w14:textId="77777777"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Santa Branca, 30 de setembro de 2025.</w:t>
            </w:r>
          </w:p>
        </w:tc>
      </w:tr>
    </w:tbl>
    <w:p w14:paraId="33C02E98" w14:textId="77777777" w:rsidR="003F6325" w:rsidRPr="003F6325" w:rsidRDefault="003F6325" w:rsidP="003F6325">
      <w:pPr>
        <w:spacing w:line="360" w:lineRule="auto"/>
        <w:jc w:val="both"/>
        <w:rPr>
          <w:rFonts w:asciiTheme="minorHAnsi" w:eastAsia="Arial" w:hAnsiTheme="minorHAnsi" w:cstheme="minorHAnsi"/>
          <w:b/>
          <w:color w:val="0070C0"/>
          <w:sz w:val="21"/>
          <w:szCs w:val="21"/>
        </w:rPr>
      </w:pPr>
    </w:p>
    <w:tbl>
      <w:tblPr>
        <w:tblW w:w="8775" w:type="dxa"/>
        <w:jc w:val="center"/>
        <w:tblLayout w:type="fixed"/>
        <w:tblLook w:val="0400" w:firstRow="0" w:lastRow="0" w:firstColumn="0" w:lastColumn="0" w:noHBand="0" w:noVBand="1"/>
      </w:tblPr>
      <w:tblGrid>
        <w:gridCol w:w="8775"/>
      </w:tblGrid>
      <w:tr w:rsidR="003F6325" w:rsidRPr="003F6325" w14:paraId="15C0D7A2" w14:textId="77777777" w:rsidTr="00566E3B">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EC85063" w14:textId="77777777" w:rsidR="003F6325" w:rsidRPr="003F6325" w:rsidRDefault="003F6325" w:rsidP="00566E3B">
            <w:pPr>
              <w:spacing w:line="360" w:lineRule="auto"/>
              <w:ind w:right="-2"/>
              <w:jc w:val="center"/>
              <w:rPr>
                <w:rFonts w:asciiTheme="minorHAnsi" w:eastAsia="Arial" w:hAnsiTheme="minorHAnsi" w:cstheme="minorHAnsi"/>
                <w:sz w:val="21"/>
                <w:szCs w:val="21"/>
              </w:rPr>
            </w:pPr>
            <w:bookmarkStart w:id="8" w:name="_heading=h.gjdgxs" w:colFirst="0" w:colLast="0"/>
            <w:bookmarkEnd w:id="8"/>
            <w:r w:rsidRPr="003F6325">
              <w:rPr>
                <w:rFonts w:asciiTheme="minorHAnsi" w:eastAsia="Arial" w:hAnsiTheme="minorHAnsi" w:cstheme="minorHAnsi"/>
                <w:b/>
                <w:color w:val="000000"/>
                <w:sz w:val="21"/>
                <w:szCs w:val="21"/>
              </w:rPr>
              <w:t>AUTORIDADE COMPETENTE</w:t>
            </w:r>
          </w:p>
        </w:tc>
      </w:tr>
      <w:tr w:rsidR="003F6325" w:rsidRPr="003F6325" w14:paraId="2F54C256" w14:textId="77777777" w:rsidTr="00566E3B">
        <w:trPr>
          <w:trHeight w:val="150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4E3D836" w14:textId="77777777" w:rsidR="00DF10EB" w:rsidRDefault="00DF10EB" w:rsidP="00566E3B">
            <w:pPr>
              <w:spacing w:line="360" w:lineRule="auto"/>
              <w:ind w:right="-2"/>
              <w:jc w:val="center"/>
              <w:rPr>
                <w:rFonts w:asciiTheme="minorHAnsi" w:eastAsia="Arial" w:hAnsiTheme="minorHAnsi" w:cstheme="minorHAnsi"/>
                <w:sz w:val="21"/>
                <w:szCs w:val="21"/>
              </w:rPr>
            </w:pPr>
          </w:p>
          <w:p w14:paraId="53F2A4B7" w14:textId="76BBFCF2"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Adriano Marchesani Levorin</w:t>
            </w:r>
          </w:p>
          <w:p w14:paraId="1EA5F4FF" w14:textId="77777777"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Prefeito Municipal</w:t>
            </w:r>
          </w:p>
          <w:p w14:paraId="5FB49F6B" w14:textId="77777777" w:rsidR="003F6325" w:rsidRPr="003F6325" w:rsidRDefault="003F6325" w:rsidP="00566E3B">
            <w:pPr>
              <w:spacing w:line="360" w:lineRule="auto"/>
              <w:ind w:right="-2"/>
              <w:jc w:val="center"/>
              <w:rPr>
                <w:rFonts w:asciiTheme="minorHAnsi" w:eastAsia="Arial" w:hAnsiTheme="minorHAnsi" w:cstheme="minorHAnsi"/>
                <w:sz w:val="21"/>
                <w:szCs w:val="21"/>
              </w:rPr>
            </w:pPr>
            <w:r w:rsidRPr="003F6325">
              <w:rPr>
                <w:rFonts w:asciiTheme="minorHAnsi" w:eastAsia="Arial" w:hAnsiTheme="minorHAnsi" w:cstheme="minorHAnsi"/>
                <w:sz w:val="21"/>
                <w:szCs w:val="21"/>
              </w:rPr>
              <w:t>Santa Branca, 30 de setembro de 2025.</w:t>
            </w:r>
          </w:p>
        </w:tc>
      </w:tr>
    </w:tbl>
    <w:p w14:paraId="61B01763" w14:textId="77777777" w:rsidR="003F6325" w:rsidRPr="00AD1A93" w:rsidRDefault="003F6325" w:rsidP="003F6325">
      <w:pPr>
        <w:tabs>
          <w:tab w:val="left" w:pos="2211"/>
        </w:tabs>
        <w:ind w:left="-426" w:right="-568"/>
      </w:pPr>
    </w:p>
    <w:p w14:paraId="0D99C1AC" w14:textId="77777777" w:rsidR="00AD6080" w:rsidRPr="00DF167C" w:rsidRDefault="00AD6080" w:rsidP="00CA5E94">
      <w:pPr>
        <w:pStyle w:val="Default"/>
        <w:rPr>
          <w:rFonts w:asciiTheme="minorHAnsi" w:hAnsiTheme="minorHAnsi" w:cstheme="minorHAnsi"/>
          <w:sz w:val="21"/>
          <w:szCs w:val="21"/>
        </w:rPr>
      </w:pPr>
    </w:p>
    <w:p w14:paraId="37C81869" w14:textId="77777777" w:rsidR="005D7E50" w:rsidRDefault="005D7E50" w:rsidP="00CA5E94">
      <w:pPr>
        <w:pStyle w:val="Default"/>
        <w:rPr>
          <w:rFonts w:asciiTheme="minorHAnsi" w:hAnsiTheme="minorHAnsi" w:cstheme="minorHAnsi"/>
          <w:sz w:val="22"/>
          <w:szCs w:val="22"/>
        </w:rPr>
      </w:pPr>
    </w:p>
    <w:p w14:paraId="0BFB9F24" w14:textId="77777777" w:rsidR="004E41A2" w:rsidRDefault="004E41A2" w:rsidP="00CA5E94">
      <w:pPr>
        <w:pStyle w:val="Default"/>
        <w:rPr>
          <w:rFonts w:asciiTheme="minorHAnsi" w:hAnsiTheme="minorHAnsi" w:cstheme="minorHAnsi"/>
          <w:sz w:val="22"/>
          <w:szCs w:val="22"/>
        </w:rPr>
      </w:pPr>
    </w:p>
    <w:p w14:paraId="6EBBE24E" w14:textId="77777777" w:rsidR="004E41A2" w:rsidRDefault="004E41A2" w:rsidP="00CA5E94">
      <w:pPr>
        <w:pStyle w:val="Default"/>
        <w:rPr>
          <w:rFonts w:asciiTheme="minorHAnsi" w:hAnsiTheme="minorHAnsi" w:cstheme="minorHAnsi"/>
          <w:sz w:val="22"/>
          <w:szCs w:val="22"/>
        </w:rPr>
      </w:pPr>
    </w:p>
    <w:p w14:paraId="62DCDEC6" w14:textId="77777777" w:rsidR="004E41A2" w:rsidRDefault="004E41A2" w:rsidP="00CA5E94">
      <w:pPr>
        <w:pStyle w:val="Default"/>
        <w:rPr>
          <w:rFonts w:asciiTheme="minorHAnsi" w:hAnsiTheme="minorHAnsi" w:cstheme="minorHAnsi"/>
          <w:sz w:val="22"/>
          <w:szCs w:val="22"/>
        </w:rPr>
      </w:pPr>
    </w:p>
    <w:p w14:paraId="1E11EF0E" w14:textId="77777777" w:rsidR="004E41A2" w:rsidRDefault="004E41A2" w:rsidP="00CA5E94">
      <w:pPr>
        <w:pStyle w:val="Default"/>
        <w:rPr>
          <w:rFonts w:asciiTheme="minorHAnsi" w:hAnsiTheme="minorHAnsi" w:cstheme="minorHAnsi"/>
          <w:sz w:val="22"/>
          <w:szCs w:val="22"/>
        </w:rPr>
      </w:pPr>
    </w:p>
    <w:p w14:paraId="4ED8EBE3" w14:textId="77777777" w:rsidR="004E41A2" w:rsidRDefault="004E41A2" w:rsidP="00CA5E94">
      <w:pPr>
        <w:pStyle w:val="Default"/>
        <w:rPr>
          <w:rFonts w:asciiTheme="minorHAnsi" w:hAnsiTheme="minorHAnsi" w:cstheme="minorHAnsi"/>
          <w:sz w:val="22"/>
          <w:szCs w:val="22"/>
        </w:rPr>
      </w:pPr>
    </w:p>
    <w:p w14:paraId="51D75709" w14:textId="77777777" w:rsidR="004E41A2" w:rsidRDefault="004E41A2" w:rsidP="00CA5E94">
      <w:pPr>
        <w:pStyle w:val="Default"/>
        <w:rPr>
          <w:rFonts w:asciiTheme="minorHAnsi" w:hAnsiTheme="minorHAnsi" w:cstheme="minorHAnsi"/>
          <w:sz w:val="22"/>
          <w:szCs w:val="22"/>
        </w:rPr>
      </w:pPr>
    </w:p>
    <w:p w14:paraId="30FD1B23" w14:textId="77777777" w:rsidR="004E41A2" w:rsidRDefault="004E41A2" w:rsidP="00CA5E94">
      <w:pPr>
        <w:pStyle w:val="Default"/>
        <w:rPr>
          <w:rFonts w:asciiTheme="minorHAnsi" w:hAnsiTheme="minorHAnsi" w:cstheme="minorHAnsi"/>
          <w:sz w:val="22"/>
          <w:szCs w:val="22"/>
        </w:rPr>
      </w:pPr>
    </w:p>
    <w:p w14:paraId="194A001F" w14:textId="77777777" w:rsidR="004E41A2" w:rsidRDefault="004E41A2" w:rsidP="00CA5E94">
      <w:pPr>
        <w:pStyle w:val="Default"/>
        <w:rPr>
          <w:rFonts w:asciiTheme="minorHAnsi" w:hAnsiTheme="minorHAnsi" w:cstheme="minorHAnsi"/>
          <w:sz w:val="22"/>
          <w:szCs w:val="22"/>
        </w:rPr>
      </w:pPr>
    </w:p>
    <w:p w14:paraId="03D0779C" w14:textId="77777777" w:rsidR="004E41A2" w:rsidRDefault="004E41A2" w:rsidP="00CA5E94">
      <w:pPr>
        <w:pStyle w:val="Default"/>
        <w:rPr>
          <w:rFonts w:asciiTheme="minorHAnsi" w:hAnsiTheme="minorHAnsi" w:cstheme="minorHAnsi"/>
          <w:sz w:val="22"/>
          <w:szCs w:val="22"/>
        </w:rPr>
      </w:pPr>
    </w:p>
    <w:p w14:paraId="3D0E6224" w14:textId="77777777" w:rsidR="008C1ACB" w:rsidRDefault="008C1ACB" w:rsidP="00CA5E94">
      <w:pPr>
        <w:pStyle w:val="Default"/>
        <w:rPr>
          <w:rFonts w:asciiTheme="minorHAnsi" w:hAnsiTheme="minorHAnsi" w:cstheme="minorHAnsi"/>
          <w:sz w:val="22"/>
          <w:szCs w:val="22"/>
        </w:rPr>
      </w:pPr>
    </w:p>
    <w:p w14:paraId="6FF3E2FC" w14:textId="77777777" w:rsidR="003F6325" w:rsidRPr="00DF167C" w:rsidRDefault="003F6325"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DF167C"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III</w:t>
            </w:r>
          </w:p>
          <w:p w14:paraId="5AB07155" w14:textId="614F8BB1"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MODELO DE PLANILHA DE PROPOSTA</w:t>
            </w:r>
          </w:p>
        </w:tc>
      </w:tr>
    </w:tbl>
    <w:p w14:paraId="0CC150A0" w14:textId="74EE267B" w:rsidR="00CA5E94"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63AFDA13" w14:textId="77777777" w:rsidR="00623B64" w:rsidRDefault="00623B64" w:rsidP="00E24AA7">
      <w:pPr>
        <w:pStyle w:val="Default"/>
        <w:rPr>
          <w:rFonts w:asciiTheme="minorHAnsi" w:hAnsiTheme="minorHAnsi" w:cstheme="minorHAnsi"/>
          <w:b/>
          <w:bCs/>
          <w:color w:val="auto"/>
          <w:sz w:val="20"/>
          <w:szCs w:val="20"/>
        </w:rPr>
      </w:pPr>
    </w:p>
    <w:p w14:paraId="359C8A2B" w14:textId="4F8CCF6E" w:rsidR="00E24AA7" w:rsidRPr="00623B64" w:rsidRDefault="00E24AA7" w:rsidP="00E24AA7">
      <w:pPr>
        <w:pStyle w:val="Default"/>
        <w:rPr>
          <w:rFonts w:asciiTheme="minorHAnsi" w:hAnsiTheme="minorHAnsi" w:cstheme="minorHAnsi"/>
          <w:b/>
          <w:bCs/>
          <w:color w:val="auto"/>
          <w:sz w:val="20"/>
          <w:szCs w:val="20"/>
        </w:rPr>
      </w:pPr>
      <w:r w:rsidRPr="00623B64">
        <w:rPr>
          <w:rFonts w:asciiTheme="minorHAnsi" w:hAnsiTheme="minorHAnsi" w:cstheme="minorHAnsi"/>
          <w:b/>
          <w:bCs/>
          <w:color w:val="auto"/>
          <w:sz w:val="20"/>
          <w:szCs w:val="20"/>
        </w:rPr>
        <w:t xml:space="preserve">PROCESSO Nº </w:t>
      </w:r>
      <w:r w:rsidR="00EB7837" w:rsidRPr="00623B64">
        <w:rPr>
          <w:rFonts w:asciiTheme="minorHAnsi" w:hAnsiTheme="minorHAnsi" w:cstheme="minorHAnsi"/>
          <w:b/>
          <w:bCs/>
          <w:color w:val="auto"/>
          <w:sz w:val="20"/>
          <w:szCs w:val="20"/>
        </w:rPr>
        <w:t>2694/2025</w:t>
      </w:r>
      <w:r w:rsidRPr="00623B64">
        <w:rPr>
          <w:rFonts w:asciiTheme="minorHAnsi" w:hAnsiTheme="minorHAnsi" w:cstheme="minorHAnsi"/>
          <w:b/>
          <w:bCs/>
          <w:color w:val="auto"/>
          <w:sz w:val="20"/>
          <w:szCs w:val="20"/>
        </w:rPr>
        <w:t xml:space="preserve">– PREGÃO ELETRÔNICO Nº </w:t>
      </w:r>
      <w:r w:rsidR="006216BD">
        <w:rPr>
          <w:rFonts w:asciiTheme="minorHAnsi" w:hAnsiTheme="minorHAnsi" w:cstheme="minorHAnsi"/>
          <w:b/>
          <w:bCs/>
          <w:color w:val="auto"/>
          <w:sz w:val="20"/>
          <w:szCs w:val="20"/>
        </w:rPr>
        <w:t>60/2025</w:t>
      </w:r>
      <w:r w:rsidRPr="00623B64">
        <w:rPr>
          <w:rFonts w:asciiTheme="minorHAnsi" w:hAnsiTheme="minorHAnsi" w:cstheme="minorHAnsi"/>
          <w:b/>
          <w:bCs/>
          <w:color w:val="auto"/>
          <w:sz w:val="20"/>
          <w:szCs w:val="20"/>
        </w:rPr>
        <w:t xml:space="preserve">. </w:t>
      </w:r>
    </w:p>
    <w:p w14:paraId="516D69DD" w14:textId="78CE08DE" w:rsidR="00E24AA7" w:rsidRPr="00623B64"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0"/>
        </w:rPr>
      </w:pPr>
      <w:r w:rsidRPr="00623B64">
        <w:rPr>
          <w:rFonts w:asciiTheme="minorHAnsi" w:hAnsiTheme="minorHAnsi" w:cstheme="minorHAnsi"/>
          <w:b/>
          <w:bCs/>
          <w:sz w:val="20"/>
        </w:rPr>
        <w:t xml:space="preserve">OBJETO: </w:t>
      </w:r>
      <w:r w:rsidR="00022BCD" w:rsidRPr="00623B64">
        <w:rPr>
          <w:rFonts w:asciiTheme="minorHAnsi" w:hAnsiTheme="minorHAnsi" w:cstheme="minorHAnsi"/>
          <w:b/>
          <w:sz w:val="20"/>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5F9267FA" w14:textId="07395840" w:rsidR="005B2CE5" w:rsidRPr="00623B64" w:rsidRDefault="00E24AA7" w:rsidP="005B2CE5">
      <w:pPr>
        <w:pStyle w:val="Default"/>
        <w:rPr>
          <w:rFonts w:asciiTheme="minorHAnsi" w:hAnsiTheme="minorHAnsi" w:cstheme="minorHAnsi"/>
          <w:b/>
          <w:bCs/>
          <w:color w:val="auto"/>
          <w:sz w:val="20"/>
          <w:szCs w:val="20"/>
        </w:rPr>
      </w:pPr>
      <w:r w:rsidRPr="00623B64">
        <w:rPr>
          <w:rFonts w:asciiTheme="minorHAnsi" w:hAnsiTheme="minorHAnsi" w:cstheme="minorHAnsi"/>
          <w:b/>
          <w:bCs/>
          <w:color w:val="auto"/>
          <w:sz w:val="20"/>
          <w:szCs w:val="20"/>
        </w:rPr>
        <w:t xml:space="preserve">LOCAL E </w:t>
      </w:r>
      <w:r w:rsidR="005B2CE5" w:rsidRPr="00623B64">
        <w:rPr>
          <w:rFonts w:asciiTheme="minorHAnsi" w:hAnsiTheme="minorHAnsi" w:cstheme="minorHAnsi"/>
          <w:b/>
          <w:bCs/>
          <w:color w:val="auto"/>
          <w:sz w:val="20"/>
          <w:szCs w:val="20"/>
        </w:rPr>
        <w:t xml:space="preserve">PRAZO DE ENTREGA: CONFORME TERMO DE REFERÊNCIA. </w:t>
      </w:r>
    </w:p>
    <w:p w14:paraId="2A5418A1" w14:textId="77777777" w:rsidR="004E41A2" w:rsidRPr="00623B64" w:rsidRDefault="004E41A2" w:rsidP="00EE7070">
      <w:pPr>
        <w:rPr>
          <w:rFonts w:asciiTheme="minorHAnsi" w:hAnsiTheme="minorHAnsi" w:cstheme="minorHAnsi"/>
          <w:b/>
          <w:bCs/>
          <w:sz w:val="20"/>
        </w:rPr>
      </w:pPr>
    </w:p>
    <w:p w14:paraId="4B67675E" w14:textId="77777777"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À</w:t>
      </w:r>
    </w:p>
    <w:p w14:paraId="58F54C00" w14:textId="77777777"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PREFEITURA MUNICIPAL DE SANTA BRANCA</w:t>
      </w:r>
    </w:p>
    <w:p w14:paraId="55718772" w14:textId="77777777" w:rsidR="003F6325" w:rsidRPr="00623B64" w:rsidRDefault="003F6325" w:rsidP="003F6325">
      <w:pPr>
        <w:jc w:val="both"/>
        <w:rPr>
          <w:rFonts w:asciiTheme="minorHAnsi" w:hAnsiTheme="minorHAnsi" w:cstheme="minorHAnsi"/>
          <w:sz w:val="20"/>
        </w:rPr>
      </w:pPr>
    </w:p>
    <w:p w14:paraId="7F660C62" w14:textId="77777777" w:rsidR="003F6325" w:rsidRPr="00623B64" w:rsidRDefault="003F6325" w:rsidP="003F6325">
      <w:pPr>
        <w:ind w:right="282"/>
        <w:jc w:val="both"/>
        <w:rPr>
          <w:rFonts w:asciiTheme="minorHAnsi" w:hAnsiTheme="minorHAnsi" w:cstheme="minorHAnsi"/>
          <w:sz w:val="20"/>
        </w:rPr>
      </w:pPr>
      <w:r w:rsidRPr="00623B64">
        <w:rPr>
          <w:rFonts w:asciiTheme="minorHAnsi" w:hAnsiTheme="minorHAnsi" w:cstheme="minorHAnsi"/>
          <w:sz w:val="20"/>
        </w:rPr>
        <w:t>Prezados Senhores, apresentamos nossa proposta comercial para fornecimento do Item abaixo discriminado, conforme ANEXO I, que integra o instrumento convocatório da licitação em epígrafe.</w:t>
      </w:r>
    </w:p>
    <w:p w14:paraId="08F601FE" w14:textId="77777777" w:rsidR="003F6325" w:rsidRPr="00623B64" w:rsidRDefault="003F6325" w:rsidP="003F6325">
      <w:pPr>
        <w:ind w:right="282"/>
        <w:jc w:val="both"/>
        <w:rPr>
          <w:rFonts w:asciiTheme="minorHAnsi" w:hAnsiTheme="minorHAnsi" w:cstheme="minorHAnsi"/>
          <w:sz w:val="20"/>
        </w:rPr>
      </w:pPr>
    </w:p>
    <w:p w14:paraId="60B72073" w14:textId="77777777" w:rsidR="003F6325" w:rsidRPr="00623B64" w:rsidRDefault="003F6325" w:rsidP="00115B7A">
      <w:pPr>
        <w:pStyle w:val="PargrafodaLista"/>
        <w:numPr>
          <w:ilvl w:val="0"/>
          <w:numId w:val="61"/>
        </w:numPr>
        <w:spacing w:after="160" w:line="259" w:lineRule="auto"/>
        <w:rPr>
          <w:rFonts w:asciiTheme="minorHAnsi" w:hAnsiTheme="minorHAnsi" w:cstheme="minorHAnsi"/>
          <w:b/>
          <w:bCs/>
          <w:sz w:val="20"/>
        </w:rPr>
      </w:pPr>
      <w:r w:rsidRPr="00623B64">
        <w:rPr>
          <w:rFonts w:asciiTheme="minorHAnsi" w:hAnsiTheme="minorHAnsi" w:cstheme="minorHAnsi"/>
          <w:b/>
          <w:bCs/>
          <w:sz w:val="20"/>
        </w:rPr>
        <w:t xml:space="preserve">IDENTIFICAÇÃO DO CONCORRENTE: </w:t>
      </w:r>
    </w:p>
    <w:p w14:paraId="6C64B7F0"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RAZÃO SOCIAL:</w:t>
      </w:r>
    </w:p>
    <w:p w14:paraId="6EF15C0F"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CNPJ N:</w:t>
      </w:r>
    </w:p>
    <w:p w14:paraId="3C659E9D"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NOME DO REPRESENTANTE LEGAL:</w:t>
      </w:r>
    </w:p>
    <w:p w14:paraId="2182CDEB"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RG:</w:t>
      </w:r>
    </w:p>
    <w:p w14:paraId="322284E4"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CPF:</w:t>
      </w:r>
    </w:p>
    <w:p w14:paraId="7150F47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ENDEREÇO:</w:t>
      </w:r>
    </w:p>
    <w:p w14:paraId="49BF9109"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TELEFONE:</w:t>
      </w:r>
    </w:p>
    <w:p w14:paraId="552BE06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EMAIL:</w:t>
      </w:r>
    </w:p>
    <w:p w14:paraId="0F4CE354" w14:textId="77777777" w:rsidR="003F6325" w:rsidRPr="00623B64" w:rsidRDefault="003F6325" w:rsidP="003F6325">
      <w:pPr>
        <w:rPr>
          <w:rFonts w:asciiTheme="minorHAnsi" w:hAnsiTheme="minorHAnsi" w:cstheme="minorHAnsi"/>
          <w:b/>
          <w:bCs/>
          <w:sz w:val="20"/>
        </w:rPr>
      </w:pPr>
    </w:p>
    <w:p w14:paraId="13B9D66D" w14:textId="77777777"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2. PLANILHA DE VALORES:</w:t>
      </w:r>
    </w:p>
    <w:tbl>
      <w:tblPr>
        <w:tblW w:w="9776" w:type="dxa"/>
        <w:tblCellMar>
          <w:left w:w="70" w:type="dxa"/>
          <w:right w:w="70" w:type="dxa"/>
        </w:tblCellMar>
        <w:tblLook w:val="04A0" w:firstRow="1" w:lastRow="0" w:firstColumn="1" w:lastColumn="0" w:noHBand="0" w:noVBand="1"/>
      </w:tblPr>
      <w:tblGrid>
        <w:gridCol w:w="526"/>
        <w:gridCol w:w="1444"/>
        <w:gridCol w:w="3056"/>
        <w:gridCol w:w="1272"/>
        <w:gridCol w:w="951"/>
        <w:gridCol w:w="1110"/>
        <w:gridCol w:w="1417"/>
      </w:tblGrid>
      <w:tr w:rsidR="00623B64" w:rsidRPr="003809F3" w14:paraId="557ADC90" w14:textId="77777777" w:rsidTr="00C65557">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035540E8"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78A7B941"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Valores estimados do processo</w:t>
            </w:r>
          </w:p>
        </w:tc>
      </w:tr>
      <w:tr w:rsidR="00623B64" w:rsidRPr="003809F3" w14:paraId="356EBCAD" w14:textId="77777777" w:rsidTr="00C65557">
        <w:trPr>
          <w:trHeight w:val="255"/>
        </w:trPr>
        <w:tc>
          <w:tcPr>
            <w:tcW w:w="526" w:type="dxa"/>
            <w:tcBorders>
              <w:top w:val="nil"/>
              <w:left w:val="single" w:sz="4" w:space="0" w:color="auto"/>
              <w:bottom w:val="single" w:sz="4" w:space="0" w:color="auto"/>
              <w:right w:val="single" w:sz="4" w:space="0" w:color="auto"/>
            </w:tcBorders>
            <w:hideMark/>
          </w:tcPr>
          <w:p w14:paraId="656C6B15" w14:textId="77777777" w:rsidR="00623B64" w:rsidRPr="003809F3" w:rsidRDefault="00623B64" w:rsidP="00C65557">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0B54FE9E" w14:textId="77777777" w:rsidR="00623B64" w:rsidRPr="003809F3" w:rsidRDefault="00623B64" w:rsidP="00C65557">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56B89BC9" w14:textId="77777777" w:rsidR="00623B64" w:rsidRPr="003809F3" w:rsidRDefault="00623B64" w:rsidP="00C65557">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033D4431" w14:textId="77777777" w:rsidR="00623B64" w:rsidRPr="003809F3" w:rsidRDefault="00623B64" w:rsidP="00C65557">
            <w:pPr>
              <w:rPr>
                <w:rFonts w:ascii="Tahoma" w:hAnsi="Tahoma" w:cs="Tahoma"/>
                <w:sz w:val="16"/>
                <w:szCs w:val="16"/>
              </w:rPr>
            </w:pPr>
            <w:r w:rsidRPr="003809F3">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606DBAEE" w14:textId="77777777" w:rsidR="00623B64" w:rsidRPr="003809F3" w:rsidRDefault="00623B64" w:rsidP="00C65557">
            <w:pPr>
              <w:rPr>
                <w:rFonts w:ascii="Tahoma" w:hAnsi="Tahoma" w:cs="Tahoma"/>
                <w:sz w:val="16"/>
                <w:szCs w:val="16"/>
              </w:rPr>
            </w:pPr>
            <w:r w:rsidRPr="003809F3">
              <w:rPr>
                <w:rFonts w:ascii="Tahoma" w:hAnsi="Tahoma" w:cs="Tahoma"/>
                <w:sz w:val="16"/>
                <w:szCs w:val="16"/>
              </w:rPr>
              <w:t>Quantidade</w:t>
            </w:r>
          </w:p>
        </w:tc>
        <w:tc>
          <w:tcPr>
            <w:tcW w:w="1110" w:type="dxa"/>
            <w:tcBorders>
              <w:top w:val="nil"/>
              <w:left w:val="nil"/>
              <w:bottom w:val="single" w:sz="4" w:space="0" w:color="auto"/>
              <w:right w:val="single" w:sz="4" w:space="0" w:color="auto"/>
            </w:tcBorders>
            <w:hideMark/>
          </w:tcPr>
          <w:p w14:paraId="6CA91FF7"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2F3C3FF7"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total</w:t>
            </w:r>
          </w:p>
        </w:tc>
      </w:tr>
      <w:tr w:rsidR="00623B64" w:rsidRPr="003809F3" w14:paraId="74E91DF5" w14:textId="77777777" w:rsidTr="00623B64">
        <w:trPr>
          <w:trHeight w:val="846"/>
        </w:trPr>
        <w:tc>
          <w:tcPr>
            <w:tcW w:w="526" w:type="dxa"/>
            <w:tcBorders>
              <w:top w:val="nil"/>
              <w:left w:val="single" w:sz="4" w:space="0" w:color="auto"/>
              <w:bottom w:val="single" w:sz="4" w:space="0" w:color="auto"/>
              <w:right w:val="single" w:sz="4" w:space="0" w:color="auto"/>
            </w:tcBorders>
            <w:hideMark/>
          </w:tcPr>
          <w:p w14:paraId="7448F96F"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hideMark/>
          </w:tcPr>
          <w:p w14:paraId="2E960732" w14:textId="190D540A" w:rsidR="00623B64" w:rsidRPr="003809F3" w:rsidRDefault="00623B64" w:rsidP="00623B64">
            <w:pPr>
              <w:rPr>
                <w:rFonts w:ascii="Tahoma" w:hAnsi="Tahoma" w:cs="Tahoma"/>
                <w:sz w:val="16"/>
                <w:szCs w:val="16"/>
              </w:rPr>
            </w:pPr>
            <w:r w:rsidRPr="003809F3">
              <w:rPr>
                <w:rFonts w:ascii="Tahoma" w:hAnsi="Tahoma" w:cs="Tahoma"/>
                <w:sz w:val="16"/>
                <w:szCs w:val="16"/>
              </w:rPr>
              <w:t>Serviços - serviço de acesso à internet</w:t>
            </w:r>
          </w:p>
        </w:tc>
        <w:tc>
          <w:tcPr>
            <w:tcW w:w="3056" w:type="dxa"/>
            <w:tcBorders>
              <w:top w:val="nil"/>
              <w:left w:val="nil"/>
              <w:bottom w:val="single" w:sz="4" w:space="0" w:color="auto"/>
              <w:right w:val="single" w:sz="4" w:space="0" w:color="auto"/>
            </w:tcBorders>
            <w:hideMark/>
          </w:tcPr>
          <w:p w14:paraId="4C9EC3FB" w14:textId="77777777" w:rsidR="00623B64" w:rsidRPr="003809F3" w:rsidRDefault="00623B64" w:rsidP="00623B64">
            <w:pPr>
              <w:rPr>
                <w:rFonts w:ascii="Tahoma" w:hAnsi="Tahoma" w:cs="Tahoma"/>
                <w:sz w:val="16"/>
                <w:szCs w:val="16"/>
              </w:rPr>
            </w:pPr>
            <w:r w:rsidRPr="003809F3">
              <w:rPr>
                <w:rFonts w:ascii="Tahoma" w:hAnsi="Tahoma" w:cs="Tahoma"/>
                <w:sz w:val="16"/>
                <w:szCs w:val="16"/>
              </w:rPr>
              <w:t>56 PONTOS - LINK DE ACESSO Á INTERNET DE 500MBPS, COM POSSIBILIDADE DE VPN/BRIDGE (incluso instalação</w:t>
            </w:r>
            <w:r>
              <w:rPr>
                <w:rFonts w:ascii="Tahoma" w:hAnsi="Tahoma" w:cs="Tahoma"/>
                <w:sz w:val="16"/>
                <w:szCs w:val="16"/>
              </w:rPr>
              <w:t xml:space="preserve"> </w:t>
            </w:r>
            <w:r w:rsidRPr="003809F3">
              <w:rPr>
                <w:rFonts w:ascii="Tahoma" w:hAnsi="Tahoma" w:cs="Tahoma"/>
                <w:sz w:val="16"/>
                <w:szCs w:val="16"/>
              </w:rPr>
              <w:t>e configuração)</w:t>
            </w:r>
          </w:p>
        </w:tc>
        <w:tc>
          <w:tcPr>
            <w:tcW w:w="1272" w:type="dxa"/>
            <w:tcBorders>
              <w:top w:val="nil"/>
              <w:left w:val="nil"/>
              <w:bottom w:val="single" w:sz="4" w:space="0" w:color="auto"/>
              <w:right w:val="single" w:sz="4" w:space="0" w:color="auto"/>
            </w:tcBorders>
            <w:hideMark/>
          </w:tcPr>
          <w:p w14:paraId="01D16495" w14:textId="77777777" w:rsidR="00623B64" w:rsidRPr="003809F3" w:rsidRDefault="00623B64" w:rsidP="00623B64">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590C46EC"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56</w:t>
            </w:r>
          </w:p>
        </w:tc>
        <w:tc>
          <w:tcPr>
            <w:tcW w:w="1110" w:type="dxa"/>
            <w:tcBorders>
              <w:top w:val="nil"/>
              <w:left w:val="nil"/>
              <w:bottom w:val="single" w:sz="4" w:space="0" w:color="auto"/>
              <w:right w:val="single" w:sz="4" w:space="0" w:color="auto"/>
            </w:tcBorders>
          </w:tcPr>
          <w:p w14:paraId="4709BEAD" w14:textId="6E91D89F" w:rsidR="00623B64" w:rsidRPr="003809F3" w:rsidRDefault="00623B64" w:rsidP="00623B64">
            <w:pPr>
              <w:rPr>
                <w:rFonts w:ascii="Tahoma" w:hAnsi="Tahoma" w:cs="Tahoma"/>
                <w:sz w:val="16"/>
                <w:szCs w:val="16"/>
              </w:rPr>
            </w:pPr>
            <w:r w:rsidRPr="0000362C">
              <w:rPr>
                <w:rFonts w:ascii="Tahoma" w:hAnsi="Tahoma" w:cs="Tahoma"/>
                <w:sz w:val="16"/>
                <w:szCs w:val="16"/>
              </w:rPr>
              <w:t>R$</w:t>
            </w:r>
          </w:p>
        </w:tc>
        <w:tc>
          <w:tcPr>
            <w:tcW w:w="1417" w:type="dxa"/>
            <w:tcBorders>
              <w:top w:val="nil"/>
              <w:left w:val="nil"/>
              <w:bottom w:val="single" w:sz="4" w:space="0" w:color="auto"/>
              <w:right w:val="single" w:sz="4" w:space="0" w:color="auto"/>
            </w:tcBorders>
          </w:tcPr>
          <w:p w14:paraId="5BE4D5C0" w14:textId="12E21FDC" w:rsidR="00623B64" w:rsidRPr="003809F3" w:rsidRDefault="00623B64" w:rsidP="00623B64">
            <w:pPr>
              <w:rPr>
                <w:rFonts w:ascii="Tahoma" w:hAnsi="Tahoma" w:cs="Tahoma"/>
                <w:sz w:val="16"/>
                <w:szCs w:val="16"/>
              </w:rPr>
            </w:pPr>
            <w:r w:rsidRPr="0000362C">
              <w:rPr>
                <w:rFonts w:ascii="Tahoma" w:hAnsi="Tahoma" w:cs="Tahoma"/>
                <w:sz w:val="16"/>
                <w:szCs w:val="16"/>
              </w:rPr>
              <w:t>R$</w:t>
            </w:r>
          </w:p>
        </w:tc>
      </w:tr>
      <w:tr w:rsidR="00623B64" w:rsidRPr="003809F3" w14:paraId="4EFBEC72" w14:textId="77777777" w:rsidTr="00623B64">
        <w:trPr>
          <w:trHeight w:val="270"/>
        </w:trPr>
        <w:tc>
          <w:tcPr>
            <w:tcW w:w="526" w:type="dxa"/>
            <w:tcBorders>
              <w:top w:val="nil"/>
              <w:left w:val="single" w:sz="4" w:space="0" w:color="auto"/>
              <w:bottom w:val="single" w:sz="4" w:space="0" w:color="auto"/>
              <w:right w:val="single" w:sz="4" w:space="0" w:color="auto"/>
            </w:tcBorders>
            <w:hideMark/>
          </w:tcPr>
          <w:p w14:paraId="2E2F3FD5"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2</w:t>
            </w:r>
          </w:p>
        </w:tc>
        <w:tc>
          <w:tcPr>
            <w:tcW w:w="1444" w:type="dxa"/>
            <w:tcBorders>
              <w:top w:val="nil"/>
              <w:left w:val="nil"/>
              <w:bottom w:val="single" w:sz="4" w:space="0" w:color="auto"/>
              <w:right w:val="single" w:sz="4" w:space="0" w:color="auto"/>
            </w:tcBorders>
            <w:hideMark/>
          </w:tcPr>
          <w:p w14:paraId="65B0A3B8" w14:textId="38FEA214" w:rsidR="00623B64" w:rsidRPr="003809F3" w:rsidRDefault="00623B64" w:rsidP="00623B64">
            <w:pPr>
              <w:rPr>
                <w:rFonts w:ascii="Tahoma" w:hAnsi="Tahoma" w:cs="Tahoma"/>
                <w:sz w:val="16"/>
                <w:szCs w:val="16"/>
              </w:rPr>
            </w:pPr>
            <w:r w:rsidRPr="003809F3">
              <w:rPr>
                <w:rFonts w:ascii="Tahoma" w:hAnsi="Tahoma" w:cs="Tahoma"/>
                <w:sz w:val="16"/>
                <w:szCs w:val="16"/>
              </w:rPr>
              <w:t>Serviços - serviço de acesso à internet</w:t>
            </w:r>
          </w:p>
        </w:tc>
        <w:tc>
          <w:tcPr>
            <w:tcW w:w="3056" w:type="dxa"/>
            <w:tcBorders>
              <w:top w:val="nil"/>
              <w:left w:val="nil"/>
              <w:bottom w:val="single" w:sz="4" w:space="0" w:color="auto"/>
              <w:right w:val="single" w:sz="4" w:space="0" w:color="auto"/>
            </w:tcBorders>
            <w:hideMark/>
          </w:tcPr>
          <w:p w14:paraId="4485C5C6" w14:textId="77777777" w:rsidR="00623B64" w:rsidRPr="003809F3" w:rsidRDefault="00623B64" w:rsidP="00623B64">
            <w:pPr>
              <w:rPr>
                <w:rFonts w:ascii="Tahoma" w:hAnsi="Tahoma" w:cs="Tahoma"/>
                <w:sz w:val="16"/>
                <w:szCs w:val="16"/>
              </w:rPr>
            </w:pPr>
            <w:r w:rsidRPr="003809F3">
              <w:rPr>
                <w:rFonts w:ascii="Tahoma" w:hAnsi="Tahoma" w:cs="Tahoma"/>
                <w:sz w:val="16"/>
                <w:szCs w:val="16"/>
              </w:rPr>
              <w:t>2 UNIDADES MENSAL - LINK DE ACESSO Á INTERNET DE 500MBPS, LINK DEDICADO, COM IP FIXO E POSSIBILIDADE DE VPN/BRIDGE (incluso instalação e configuração)</w:t>
            </w:r>
          </w:p>
        </w:tc>
        <w:tc>
          <w:tcPr>
            <w:tcW w:w="1272" w:type="dxa"/>
            <w:tcBorders>
              <w:top w:val="nil"/>
              <w:left w:val="nil"/>
              <w:bottom w:val="single" w:sz="4" w:space="0" w:color="auto"/>
              <w:right w:val="single" w:sz="4" w:space="0" w:color="auto"/>
            </w:tcBorders>
            <w:hideMark/>
          </w:tcPr>
          <w:p w14:paraId="5B012767" w14:textId="77777777" w:rsidR="00623B64" w:rsidRPr="003809F3" w:rsidRDefault="00623B64" w:rsidP="00623B64">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56517887"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2</w:t>
            </w:r>
          </w:p>
        </w:tc>
        <w:tc>
          <w:tcPr>
            <w:tcW w:w="1110" w:type="dxa"/>
            <w:tcBorders>
              <w:top w:val="nil"/>
              <w:left w:val="nil"/>
              <w:bottom w:val="single" w:sz="4" w:space="0" w:color="auto"/>
              <w:right w:val="single" w:sz="4" w:space="0" w:color="auto"/>
            </w:tcBorders>
          </w:tcPr>
          <w:p w14:paraId="0E89B248" w14:textId="0F7A62C0" w:rsidR="00623B64" w:rsidRPr="003809F3" w:rsidRDefault="00623B64" w:rsidP="00623B64">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53892276" w14:textId="61596073" w:rsidR="00623B64" w:rsidRPr="003809F3" w:rsidRDefault="00623B64" w:rsidP="00623B64">
            <w:pPr>
              <w:rPr>
                <w:rFonts w:ascii="Tahoma" w:hAnsi="Tahoma" w:cs="Tahoma"/>
                <w:sz w:val="16"/>
                <w:szCs w:val="16"/>
              </w:rPr>
            </w:pPr>
            <w:r w:rsidRPr="009968CE">
              <w:rPr>
                <w:rFonts w:ascii="Tahoma" w:hAnsi="Tahoma" w:cs="Tahoma"/>
                <w:sz w:val="16"/>
                <w:szCs w:val="16"/>
              </w:rPr>
              <w:t>R$</w:t>
            </w:r>
          </w:p>
        </w:tc>
      </w:tr>
      <w:tr w:rsidR="00623B64" w:rsidRPr="003809F3" w14:paraId="26A544A5" w14:textId="77777777" w:rsidTr="00623B64">
        <w:trPr>
          <w:trHeight w:val="270"/>
        </w:trPr>
        <w:tc>
          <w:tcPr>
            <w:tcW w:w="526" w:type="dxa"/>
            <w:tcBorders>
              <w:top w:val="nil"/>
              <w:left w:val="single" w:sz="4" w:space="0" w:color="auto"/>
              <w:bottom w:val="single" w:sz="4" w:space="0" w:color="auto"/>
              <w:right w:val="single" w:sz="4" w:space="0" w:color="auto"/>
            </w:tcBorders>
            <w:hideMark/>
          </w:tcPr>
          <w:p w14:paraId="31AABA9D"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3</w:t>
            </w:r>
          </w:p>
        </w:tc>
        <w:tc>
          <w:tcPr>
            <w:tcW w:w="1444" w:type="dxa"/>
            <w:tcBorders>
              <w:top w:val="nil"/>
              <w:left w:val="nil"/>
              <w:bottom w:val="single" w:sz="4" w:space="0" w:color="auto"/>
              <w:right w:val="single" w:sz="4" w:space="0" w:color="auto"/>
            </w:tcBorders>
            <w:hideMark/>
          </w:tcPr>
          <w:p w14:paraId="7DC5F3C5" w14:textId="56FBC4AA" w:rsidR="00623B64" w:rsidRPr="003809F3" w:rsidRDefault="00623B64" w:rsidP="00623B64">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2E25CB7F" w14:textId="77777777" w:rsidR="00623B64" w:rsidRPr="003809F3" w:rsidRDefault="00623B64" w:rsidP="00623B64">
            <w:pPr>
              <w:rPr>
                <w:rFonts w:ascii="Tahoma" w:hAnsi="Tahoma" w:cs="Tahoma"/>
                <w:sz w:val="16"/>
                <w:szCs w:val="16"/>
              </w:rPr>
            </w:pPr>
            <w:r w:rsidRPr="003809F3">
              <w:rPr>
                <w:rFonts w:ascii="Tahoma" w:hAnsi="Tahoma" w:cs="Tahoma"/>
                <w:sz w:val="16"/>
                <w:szCs w:val="16"/>
              </w:rPr>
              <w:t>MONITORAMENTO DE REDE (NOC) (incluso</w:t>
            </w:r>
            <w:r>
              <w:rPr>
                <w:rFonts w:ascii="Tahoma" w:hAnsi="Tahoma" w:cs="Tahoma"/>
                <w:sz w:val="16"/>
                <w:szCs w:val="16"/>
              </w:rPr>
              <w:t xml:space="preserve"> a</w:t>
            </w:r>
            <w:r w:rsidRPr="003809F3">
              <w:rPr>
                <w:rFonts w:ascii="Tahoma" w:hAnsi="Tahoma" w:cs="Tahoma"/>
                <w:sz w:val="16"/>
                <w:szCs w:val="16"/>
              </w:rPr>
              <w:t xml:space="preserve"> instalação, software, treinamento, suporte técnico e materiais necessários para instalação)</w:t>
            </w:r>
          </w:p>
        </w:tc>
        <w:tc>
          <w:tcPr>
            <w:tcW w:w="1272" w:type="dxa"/>
            <w:tcBorders>
              <w:top w:val="nil"/>
              <w:left w:val="nil"/>
              <w:bottom w:val="single" w:sz="4" w:space="0" w:color="auto"/>
              <w:right w:val="single" w:sz="4" w:space="0" w:color="auto"/>
            </w:tcBorders>
            <w:hideMark/>
          </w:tcPr>
          <w:p w14:paraId="7AFC9595" w14:textId="77777777" w:rsidR="00623B64" w:rsidRPr="003809F3" w:rsidRDefault="00623B64" w:rsidP="00623B64">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47037C26"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tcPr>
          <w:p w14:paraId="6BBEA3EE" w14:textId="652B26B5" w:rsidR="00623B64" w:rsidRPr="003809F3" w:rsidRDefault="00623B64" w:rsidP="00623B64">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0BA3D168" w14:textId="3CD612FD" w:rsidR="00623B64" w:rsidRPr="003809F3" w:rsidRDefault="00623B64" w:rsidP="00623B64">
            <w:pPr>
              <w:rPr>
                <w:rFonts w:ascii="Tahoma" w:hAnsi="Tahoma" w:cs="Tahoma"/>
                <w:sz w:val="16"/>
                <w:szCs w:val="16"/>
              </w:rPr>
            </w:pPr>
            <w:r w:rsidRPr="009968CE">
              <w:rPr>
                <w:rFonts w:ascii="Tahoma" w:hAnsi="Tahoma" w:cs="Tahoma"/>
                <w:sz w:val="16"/>
                <w:szCs w:val="16"/>
              </w:rPr>
              <w:t>R$</w:t>
            </w:r>
          </w:p>
        </w:tc>
      </w:tr>
      <w:tr w:rsidR="00623B64" w:rsidRPr="003809F3" w14:paraId="45A43D51" w14:textId="77777777" w:rsidTr="00623B64">
        <w:trPr>
          <w:trHeight w:val="270"/>
        </w:trPr>
        <w:tc>
          <w:tcPr>
            <w:tcW w:w="526" w:type="dxa"/>
            <w:tcBorders>
              <w:top w:val="nil"/>
              <w:left w:val="single" w:sz="4" w:space="0" w:color="auto"/>
              <w:bottom w:val="single" w:sz="4" w:space="0" w:color="auto"/>
              <w:right w:val="single" w:sz="4" w:space="0" w:color="auto"/>
            </w:tcBorders>
            <w:hideMark/>
          </w:tcPr>
          <w:p w14:paraId="2D473AD2"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4</w:t>
            </w:r>
          </w:p>
        </w:tc>
        <w:tc>
          <w:tcPr>
            <w:tcW w:w="1444" w:type="dxa"/>
            <w:tcBorders>
              <w:top w:val="nil"/>
              <w:left w:val="nil"/>
              <w:bottom w:val="single" w:sz="4" w:space="0" w:color="auto"/>
              <w:right w:val="single" w:sz="4" w:space="0" w:color="auto"/>
            </w:tcBorders>
            <w:hideMark/>
          </w:tcPr>
          <w:p w14:paraId="20A84BB4" w14:textId="11387972" w:rsidR="00623B64" w:rsidRPr="003809F3" w:rsidRDefault="00623B64" w:rsidP="00623B64">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736D01D1" w14:textId="77777777" w:rsidR="00623B64" w:rsidRPr="003809F3" w:rsidRDefault="00623B64" w:rsidP="00623B64">
            <w:pPr>
              <w:rPr>
                <w:rFonts w:ascii="Tahoma" w:hAnsi="Tahoma" w:cs="Tahoma"/>
                <w:sz w:val="16"/>
                <w:szCs w:val="16"/>
              </w:rPr>
            </w:pPr>
            <w:r w:rsidRPr="003809F3">
              <w:rPr>
                <w:rFonts w:ascii="Tahoma" w:hAnsi="Tahoma" w:cs="Tahoma"/>
                <w:sz w:val="16"/>
                <w:szCs w:val="16"/>
              </w:rPr>
              <w:t>SERVIÇO DE FORNECIMENTO EM COMODATO, INSTALAÇÃO E CONFIGURAÇÃO DE WIFI-OUTDOOR (INCLUSO POSTE METÁLICO E CAIXA DE EQUIPAMENTOS E NOBREAK 600 VA)</w:t>
            </w:r>
          </w:p>
        </w:tc>
        <w:tc>
          <w:tcPr>
            <w:tcW w:w="1272" w:type="dxa"/>
            <w:tcBorders>
              <w:top w:val="nil"/>
              <w:left w:val="nil"/>
              <w:bottom w:val="single" w:sz="4" w:space="0" w:color="auto"/>
              <w:right w:val="single" w:sz="4" w:space="0" w:color="auto"/>
            </w:tcBorders>
            <w:hideMark/>
          </w:tcPr>
          <w:p w14:paraId="37EBAF6E" w14:textId="77777777" w:rsidR="00623B64" w:rsidRPr="003809F3" w:rsidRDefault="00623B64" w:rsidP="00623B64">
            <w:pPr>
              <w:rPr>
                <w:rFonts w:ascii="Tahoma" w:hAnsi="Tahoma" w:cs="Tahoma"/>
                <w:sz w:val="16"/>
                <w:szCs w:val="16"/>
              </w:rPr>
            </w:pPr>
            <w:r w:rsidRPr="003809F3">
              <w:rPr>
                <w:rFonts w:ascii="Tahoma" w:hAnsi="Tahoma" w:cs="Tahoma"/>
                <w:sz w:val="16"/>
                <w:szCs w:val="16"/>
              </w:rPr>
              <w:t>SERVIÇO ÚNICO</w:t>
            </w:r>
          </w:p>
        </w:tc>
        <w:tc>
          <w:tcPr>
            <w:tcW w:w="951" w:type="dxa"/>
            <w:tcBorders>
              <w:top w:val="nil"/>
              <w:left w:val="nil"/>
              <w:bottom w:val="single" w:sz="4" w:space="0" w:color="auto"/>
              <w:right w:val="single" w:sz="4" w:space="0" w:color="auto"/>
            </w:tcBorders>
            <w:hideMark/>
          </w:tcPr>
          <w:p w14:paraId="67B5D637"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4</w:t>
            </w:r>
          </w:p>
        </w:tc>
        <w:tc>
          <w:tcPr>
            <w:tcW w:w="1110" w:type="dxa"/>
            <w:tcBorders>
              <w:top w:val="nil"/>
              <w:left w:val="nil"/>
              <w:bottom w:val="single" w:sz="4" w:space="0" w:color="auto"/>
              <w:right w:val="single" w:sz="4" w:space="0" w:color="auto"/>
            </w:tcBorders>
          </w:tcPr>
          <w:p w14:paraId="45E7F238" w14:textId="4378C81E" w:rsidR="00623B64" w:rsidRPr="003809F3" w:rsidRDefault="00623B64" w:rsidP="00623B64">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6E4419F2" w14:textId="7BA34D5F" w:rsidR="00623B64" w:rsidRPr="003809F3" w:rsidRDefault="00623B64" w:rsidP="00623B64">
            <w:pPr>
              <w:rPr>
                <w:rFonts w:ascii="Tahoma" w:hAnsi="Tahoma" w:cs="Tahoma"/>
                <w:sz w:val="16"/>
                <w:szCs w:val="16"/>
              </w:rPr>
            </w:pPr>
            <w:r w:rsidRPr="009968CE">
              <w:rPr>
                <w:rFonts w:ascii="Tahoma" w:hAnsi="Tahoma" w:cs="Tahoma"/>
                <w:sz w:val="16"/>
                <w:szCs w:val="16"/>
              </w:rPr>
              <w:t>R$</w:t>
            </w:r>
          </w:p>
        </w:tc>
      </w:tr>
      <w:tr w:rsidR="00623B64" w:rsidRPr="003809F3" w14:paraId="37D79198" w14:textId="77777777" w:rsidTr="00623B64">
        <w:trPr>
          <w:trHeight w:val="270"/>
        </w:trPr>
        <w:tc>
          <w:tcPr>
            <w:tcW w:w="526" w:type="dxa"/>
            <w:tcBorders>
              <w:top w:val="nil"/>
              <w:left w:val="single" w:sz="4" w:space="0" w:color="auto"/>
              <w:bottom w:val="single" w:sz="4" w:space="0" w:color="auto"/>
              <w:right w:val="single" w:sz="4" w:space="0" w:color="auto"/>
            </w:tcBorders>
            <w:hideMark/>
          </w:tcPr>
          <w:p w14:paraId="48D1358D"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5</w:t>
            </w:r>
          </w:p>
        </w:tc>
        <w:tc>
          <w:tcPr>
            <w:tcW w:w="1444" w:type="dxa"/>
            <w:tcBorders>
              <w:top w:val="nil"/>
              <w:left w:val="nil"/>
              <w:bottom w:val="single" w:sz="4" w:space="0" w:color="auto"/>
              <w:right w:val="single" w:sz="4" w:space="0" w:color="auto"/>
            </w:tcBorders>
            <w:hideMark/>
          </w:tcPr>
          <w:p w14:paraId="1D0035FF" w14:textId="75FDD37C" w:rsidR="00623B64" w:rsidRPr="003809F3" w:rsidRDefault="00623B64" w:rsidP="00623B64">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2C242DF6" w14:textId="77777777" w:rsidR="00623B64" w:rsidRPr="003809F3" w:rsidRDefault="00623B64" w:rsidP="00623B64">
            <w:pPr>
              <w:rPr>
                <w:rFonts w:ascii="Tahoma" w:hAnsi="Tahoma" w:cs="Tahoma"/>
                <w:sz w:val="16"/>
                <w:szCs w:val="16"/>
              </w:rPr>
            </w:pPr>
            <w:r w:rsidRPr="003809F3">
              <w:rPr>
                <w:rFonts w:ascii="Tahoma" w:hAnsi="Tahoma" w:cs="Tahoma"/>
                <w:sz w:val="16"/>
                <w:szCs w:val="16"/>
              </w:rPr>
              <w:t>SOFTWARE PORTAL CAPTIVE PARA AUTENTICAÇÃO DE USUÁRIOS COMO INSTALAÇÃO, configuração testes e ativação de servidor fornecido em comodato.</w:t>
            </w:r>
          </w:p>
        </w:tc>
        <w:tc>
          <w:tcPr>
            <w:tcW w:w="1272" w:type="dxa"/>
            <w:tcBorders>
              <w:top w:val="nil"/>
              <w:left w:val="nil"/>
              <w:bottom w:val="single" w:sz="4" w:space="0" w:color="auto"/>
              <w:right w:val="single" w:sz="4" w:space="0" w:color="auto"/>
            </w:tcBorders>
            <w:hideMark/>
          </w:tcPr>
          <w:p w14:paraId="0304044C" w14:textId="77777777" w:rsidR="00623B64" w:rsidRPr="003809F3" w:rsidRDefault="00623B64" w:rsidP="00623B64">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4C25877D" w14:textId="77777777" w:rsidR="00623B64" w:rsidRPr="003809F3" w:rsidRDefault="00623B64" w:rsidP="00623B64">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tcPr>
          <w:p w14:paraId="56CBA2DF" w14:textId="0BA202FD" w:rsidR="00623B64" w:rsidRPr="003809F3" w:rsidRDefault="00623B64" w:rsidP="00623B64">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5D343B66" w14:textId="42DC3112" w:rsidR="00623B64" w:rsidRPr="003809F3" w:rsidRDefault="00623B64" w:rsidP="00623B64">
            <w:pPr>
              <w:rPr>
                <w:rFonts w:ascii="Tahoma" w:hAnsi="Tahoma" w:cs="Tahoma"/>
                <w:sz w:val="16"/>
                <w:szCs w:val="16"/>
              </w:rPr>
            </w:pPr>
            <w:r w:rsidRPr="009968CE">
              <w:rPr>
                <w:rFonts w:ascii="Tahoma" w:hAnsi="Tahoma" w:cs="Tahoma"/>
                <w:sz w:val="16"/>
                <w:szCs w:val="16"/>
              </w:rPr>
              <w:t>R$</w:t>
            </w:r>
          </w:p>
        </w:tc>
      </w:tr>
      <w:tr w:rsidR="00623B64" w:rsidRPr="003809F3" w14:paraId="5E6CFA08" w14:textId="77777777" w:rsidTr="00C65557">
        <w:trPr>
          <w:trHeight w:val="255"/>
        </w:trPr>
        <w:tc>
          <w:tcPr>
            <w:tcW w:w="526" w:type="dxa"/>
            <w:tcBorders>
              <w:top w:val="nil"/>
              <w:left w:val="single" w:sz="4" w:space="0" w:color="auto"/>
              <w:bottom w:val="single" w:sz="4" w:space="0" w:color="auto"/>
              <w:right w:val="single" w:sz="4" w:space="0" w:color="auto"/>
            </w:tcBorders>
            <w:hideMark/>
          </w:tcPr>
          <w:p w14:paraId="63F95061"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6E8D831C"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3056" w:type="dxa"/>
            <w:tcBorders>
              <w:top w:val="nil"/>
              <w:left w:val="nil"/>
              <w:bottom w:val="single" w:sz="4" w:space="0" w:color="auto"/>
              <w:right w:val="single" w:sz="4" w:space="0" w:color="auto"/>
            </w:tcBorders>
            <w:hideMark/>
          </w:tcPr>
          <w:p w14:paraId="45EBBC4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7FA2302D"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0C1F266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110" w:type="dxa"/>
            <w:tcBorders>
              <w:top w:val="nil"/>
              <w:left w:val="nil"/>
              <w:bottom w:val="single" w:sz="4" w:space="0" w:color="auto"/>
              <w:right w:val="single" w:sz="4" w:space="0" w:color="auto"/>
            </w:tcBorders>
            <w:hideMark/>
          </w:tcPr>
          <w:p w14:paraId="22105725"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67EBDC3D" w14:textId="2A113D7F" w:rsidR="00623B64" w:rsidRPr="003809F3" w:rsidRDefault="00623B64" w:rsidP="00623B64">
            <w:pPr>
              <w:rPr>
                <w:rFonts w:ascii="Tahoma" w:hAnsi="Tahoma" w:cs="Tahoma"/>
                <w:b/>
                <w:bCs/>
                <w:sz w:val="16"/>
                <w:szCs w:val="16"/>
              </w:rPr>
            </w:pPr>
            <w:r>
              <w:rPr>
                <w:rFonts w:ascii="Tahoma" w:hAnsi="Tahoma" w:cs="Tahoma"/>
                <w:b/>
                <w:bCs/>
                <w:sz w:val="16"/>
                <w:szCs w:val="16"/>
              </w:rPr>
              <w:t xml:space="preserve">R$ </w:t>
            </w:r>
          </w:p>
        </w:tc>
      </w:tr>
    </w:tbl>
    <w:p w14:paraId="1CA6979E" w14:textId="77777777" w:rsidR="003F6325" w:rsidRDefault="003F6325" w:rsidP="003F6325">
      <w:pPr>
        <w:rPr>
          <w:rFonts w:asciiTheme="minorHAnsi" w:hAnsiTheme="minorHAnsi" w:cstheme="minorHAnsi"/>
          <w:b/>
          <w:bCs/>
          <w:sz w:val="21"/>
          <w:szCs w:val="21"/>
        </w:rPr>
      </w:pPr>
    </w:p>
    <w:p w14:paraId="7281178C" w14:textId="7E9E5EC5" w:rsidR="003F6325" w:rsidRPr="00623B64" w:rsidRDefault="003F6325" w:rsidP="003F6325">
      <w:pPr>
        <w:rPr>
          <w:rFonts w:asciiTheme="minorHAnsi" w:hAnsiTheme="minorHAnsi" w:cstheme="minorHAnsi"/>
          <w:b/>
          <w:bCs/>
          <w:sz w:val="21"/>
          <w:szCs w:val="21"/>
        </w:rPr>
      </w:pPr>
      <w:r w:rsidRPr="003F6325">
        <w:rPr>
          <w:rFonts w:asciiTheme="minorHAnsi" w:hAnsiTheme="minorHAnsi" w:cstheme="minorHAnsi"/>
          <w:b/>
          <w:bCs/>
          <w:sz w:val="21"/>
          <w:szCs w:val="21"/>
        </w:rPr>
        <w:t>VALOR TOTAL MENSAL DA PROPOSTA</w:t>
      </w:r>
      <w:r w:rsidRPr="00623B64">
        <w:rPr>
          <w:rFonts w:asciiTheme="minorHAnsi" w:hAnsiTheme="minorHAnsi" w:cstheme="minorHAnsi"/>
          <w:b/>
          <w:bCs/>
          <w:sz w:val="21"/>
          <w:szCs w:val="21"/>
        </w:rPr>
        <w:t>: R$ XXXXXXXXXX (POR EXTENSO)</w:t>
      </w:r>
    </w:p>
    <w:p w14:paraId="5D715C21" w14:textId="77777777" w:rsidR="003F6325" w:rsidRPr="003F6325" w:rsidRDefault="003F6325" w:rsidP="003F6325">
      <w:pPr>
        <w:jc w:val="both"/>
        <w:rPr>
          <w:rFonts w:asciiTheme="minorHAnsi" w:hAnsiTheme="minorHAnsi" w:cstheme="minorHAnsi"/>
          <w:b/>
          <w:bCs/>
          <w:sz w:val="21"/>
          <w:szCs w:val="21"/>
        </w:rPr>
      </w:pPr>
      <w:r w:rsidRPr="00623B64">
        <w:rPr>
          <w:rFonts w:asciiTheme="minorHAnsi" w:hAnsiTheme="minorHAnsi" w:cstheme="minorHAnsi"/>
          <w:b/>
          <w:bCs/>
          <w:sz w:val="21"/>
          <w:szCs w:val="21"/>
        </w:rPr>
        <w:t>VALOR GLOBAL DA PROPOSTA (12 MESES): R$ XXXXXXXXX (POR EXTENSO)</w:t>
      </w:r>
    </w:p>
    <w:p w14:paraId="60E84B02" w14:textId="77777777" w:rsidR="003F6325" w:rsidRPr="003F6325" w:rsidRDefault="003F6325" w:rsidP="003F6325">
      <w:pPr>
        <w:jc w:val="both"/>
        <w:rPr>
          <w:rFonts w:asciiTheme="minorHAnsi" w:hAnsiTheme="minorHAnsi" w:cstheme="minorHAnsi"/>
          <w:sz w:val="21"/>
          <w:szCs w:val="21"/>
        </w:rPr>
      </w:pPr>
      <w:r w:rsidRPr="003F6325">
        <w:rPr>
          <w:rFonts w:asciiTheme="minorHAnsi" w:hAnsiTheme="minorHAnsi" w:cstheme="minorHAnsi"/>
          <w:sz w:val="21"/>
          <w:szCs w:val="21"/>
        </w:rPr>
        <w:t>Informamos que todos os custos, impostos, encargos e demais, estão inclusos no valor apresentado.</w:t>
      </w:r>
    </w:p>
    <w:p w14:paraId="4A927094" w14:textId="77777777" w:rsidR="003F6325" w:rsidRPr="003F6325" w:rsidRDefault="003F6325" w:rsidP="003F6325">
      <w:pPr>
        <w:jc w:val="both"/>
        <w:rPr>
          <w:rFonts w:asciiTheme="minorHAnsi" w:hAnsiTheme="minorHAnsi" w:cstheme="minorHAnsi"/>
          <w:sz w:val="21"/>
          <w:szCs w:val="21"/>
        </w:rPr>
      </w:pPr>
      <w:r w:rsidRPr="003F6325">
        <w:rPr>
          <w:rFonts w:asciiTheme="minorHAnsi" w:hAnsiTheme="minorHAnsi" w:cstheme="minorHAnsi"/>
          <w:sz w:val="21"/>
          <w:szCs w:val="21"/>
        </w:rPr>
        <w:t>Informamos ainda, que as características dos serviços e dos equipamentos, estão de acordo com o Termo de Referência enviado pela Prefeitura Municipal de Santa Branca.</w:t>
      </w:r>
    </w:p>
    <w:p w14:paraId="6EF5CA56" w14:textId="77777777" w:rsidR="003F6325" w:rsidRPr="004E0680" w:rsidRDefault="003F6325" w:rsidP="003F6325">
      <w:pPr>
        <w:jc w:val="both"/>
        <w:rPr>
          <w:rFonts w:asciiTheme="minorHAnsi" w:hAnsiTheme="minorHAnsi" w:cstheme="minorHAnsi"/>
          <w:b/>
          <w:bCs/>
          <w:color w:val="EE0000"/>
          <w:sz w:val="21"/>
          <w:szCs w:val="21"/>
          <w:u w:val="single"/>
        </w:rPr>
      </w:pPr>
      <w:r w:rsidRPr="004E0680">
        <w:rPr>
          <w:rFonts w:asciiTheme="minorHAnsi" w:hAnsiTheme="minorHAnsi" w:cstheme="minorHAnsi"/>
          <w:b/>
          <w:bCs/>
          <w:color w:val="EE0000"/>
          <w:sz w:val="21"/>
          <w:szCs w:val="21"/>
          <w:u w:val="single"/>
        </w:rPr>
        <w:t>Deverão ser apresentados CATÁLOGOS dos EQUIPAMENTOS PROPOSTOS juntamente com a Proposta de Adequação.</w:t>
      </w:r>
    </w:p>
    <w:p w14:paraId="666026A6" w14:textId="77777777" w:rsidR="003F6325" w:rsidRPr="003F6325" w:rsidRDefault="003F6325" w:rsidP="003F6325">
      <w:pPr>
        <w:rPr>
          <w:rFonts w:asciiTheme="minorHAnsi" w:hAnsiTheme="minorHAnsi" w:cstheme="minorHAnsi"/>
          <w:sz w:val="21"/>
          <w:szCs w:val="21"/>
        </w:rPr>
      </w:pPr>
    </w:p>
    <w:p w14:paraId="11B78D3E" w14:textId="77777777" w:rsidR="003F6325" w:rsidRPr="003F6325" w:rsidRDefault="003F6325" w:rsidP="003F6325">
      <w:pPr>
        <w:rPr>
          <w:rFonts w:asciiTheme="minorHAnsi" w:hAnsiTheme="minorHAnsi" w:cstheme="minorHAnsi"/>
          <w:b/>
          <w:bCs/>
          <w:sz w:val="21"/>
          <w:szCs w:val="21"/>
        </w:rPr>
      </w:pPr>
      <w:r w:rsidRPr="003F6325">
        <w:rPr>
          <w:rFonts w:asciiTheme="minorHAnsi" w:hAnsiTheme="minorHAnsi" w:cstheme="minorHAnsi"/>
          <w:b/>
          <w:bCs/>
          <w:sz w:val="21"/>
          <w:szCs w:val="21"/>
        </w:rPr>
        <w:t>A disputa do PREGÃO ELETRÔNICO será baseada no VALOR TOTAL DO CONTRATO.</w:t>
      </w:r>
    </w:p>
    <w:p w14:paraId="49B23C52" w14:textId="77777777" w:rsidR="003F6325" w:rsidRPr="003F6325" w:rsidRDefault="003F6325" w:rsidP="003F6325">
      <w:pPr>
        <w:rPr>
          <w:rFonts w:asciiTheme="minorHAnsi" w:hAnsiTheme="minorHAnsi" w:cstheme="minorHAnsi"/>
          <w:b/>
          <w:bCs/>
          <w:sz w:val="21"/>
          <w:szCs w:val="21"/>
        </w:rPr>
      </w:pPr>
    </w:p>
    <w:p w14:paraId="55C0E37D" w14:textId="77777777" w:rsidR="003F6325" w:rsidRPr="003F6325" w:rsidRDefault="003F6325" w:rsidP="003F6325">
      <w:pPr>
        <w:ind w:left="360"/>
        <w:rPr>
          <w:rFonts w:asciiTheme="minorHAnsi" w:hAnsiTheme="minorHAnsi" w:cstheme="minorHAnsi"/>
          <w:b/>
          <w:bCs/>
          <w:sz w:val="21"/>
          <w:szCs w:val="21"/>
        </w:rPr>
      </w:pPr>
      <w:r w:rsidRPr="003F6325">
        <w:rPr>
          <w:rFonts w:asciiTheme="minorHAnsi" w:hAnsiTheme="minorHAnsi" w:cstheme="minorHAnsi"/>
          <w:b/>
          <w:bCs/>
          <w:sz w:val="21"/>
          <w:szCs w:val="21"/>
        </w:rPr>
        <w:t xml:space="preserve">3.VALIDADE DA PROPOSTA: </w:t>
      </w:r>
    </w:p>
    <w:p w14:paraId="63E41A1C" w14:textId="275499C4" w:rsidR="003F6325" w:rsidRPr="003F6325" w:rsidRDefault="003F6325" w:rsidP="003F6325">
      <w:pPr>
        <w:rPr>
          <w:rFonts w:asciiTheme="minorHAnsi" w:hAnsiTheme="minorHAnsi" w:cstheme="minorHAnsi"/>
          <w:sz w:val="21"/>
          <w:szCs w:val="21"/>
        </w:rPr>
      </w:pPr>
      <w:r w:rsidRPr="003F6325">
        <w:rPr>
          <w:rFonts w:asciiTheme="minorHAnsi" w:hAnsiTheme="minorHAnsi" w:cstheme="minorHAnsi"/>
          <w:sz w:val="21"/>
          <w:szCs w:val="21"/>
        </w:rPr>
        <w:t xml:space="preserve">Esta proposta possui validade de </w:t>
      </w:r>
      <w:r>
        <w:rPr>
          <w:rFonts w:asciiTheme="minorHAnsi" w:hAnsiTheme="minorHAnsi" w:cstheme="minorHAnsi"/>
          <w:sz w:val="21"/>
          <w:szCs w:val="21"/>
        </w:rPr>
        <w:t>9</w:t>
      </w:r>
      <w:r w:rsidRPr="003F6325">
        <w:rPr>
          <w:rFonts w:asciiTheme="minorHAnsi" w:hAnsiTheme="minorHAnsi" w:cstheme="minorHAnsi"/>
          <w:sz w:val="21"/>
          <w:szCs w:val="21"/>
        </w:rPr>
        <w:t>0 (</w:t>
      </w:r>
      <w:r>
        <w:rPr>
          <w:rFonts w:asciiTheme="minorHAnsi" w:hAnsiTheme="minorHAnsi" w:cstheme="minorHAnsi"/>
          <w:sz w:val="21"/>
          <w:szCs w:val="21"/>
        </w:rPr>
        <w:t>noventa</w:t>
      </w:r>
      <w:r w:rsidRPr="003F6325">
        <w:rPr>
          <w:rFonts w:asciiTheme="minorHAnsi" w:hAnsiTheme="minorHAnsi" w:cstheme="minorHAnsi"/>
          <w:sz w:val="21"/>
          <w:szCs w:val="21"/>
        </w:rPr>
        <w:t>) dias após a data de emissão.</w:t>
      </w:r>
    </w:p>
    <w:p w14:paraId="40CA8CFF" w14:textId="77777777" w:rsidR="003F6325" w:rsidRPr="003F6325" w:rsidRDefault="003F6325" w:rsidP="003F6325">
      <w:pPr>
        <w:rPr>
          <w:rFonts w:asciiTheme="minorHAnsi" w:hAnsiTheme="minorHAnsi" w:cstheme="minorHAnsi"/>
          <w:sz w:val="21"/>
          <w:szCs w:val="21"/>
        </w:rPr>
      </w:pPr>
    </w:p>
    <w:p w14:paraId="358FF0E6" w14:textId="77777777" w:rsidR="003F6325" w:rsidRPr="003F6325" w:rsidRDefault="003F6325" w:rsidP="003F6325">
      <w:pPr>
        <w:jc w:val="both"/>
        <w:rPr>
          <w:rFonts w:asciiTheme="minorHAnsi" w:hAnsiTheme="minorHAnsi" w:cstheme="minorHAnsi"/>
          <w:sz w:val="21"/>
          <w:szCs w:val="21"/>
        </w:rPr>
      </w:pPr>
      <w:r w:rsidRPr="003F6325">
        <w:rPr>
          <w:rFonts w:asciiTheme="minorHAnsi" w:hAnsiTheme="minorHAnsi" w:cstheme="minorHAnsi"/>
          <w:sz w:val="21"/>
          <w:szCs w:val="21"/>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6E196E5C" w14:textId="77777777" w:rsidR="003F6325" w:rsidRPr="003F6325" w:rsidRDefault="003F6325" w:rsidP="003F6325">
      <w:pPr>
        <w:jc w:val="both"/>
        <w:rPr>
          <w:rFonts w:asciiTheme="minorHAnsi" w:hAnsiTheme="minorHAnsi" w:cstheme="minorHAnsi"/>
          <w:sz w:val="21"/>
          <w:szCs w:val="21"/>
        </w:rPr>
      </w:pPr>
      <w:r w:rsidRPr="003F6325">
        <w:rPr>
          <w:rFonts w:asciiTheme="minorHAnsi" w:hAnsiTheme="minorHAnsi" w:cstheme="minorHAnsi"/>
          <w:sz w:val="21"/>
          <w:szCs w:val="21"/>
        </w:rPr>
        <w:t>Qualquer documento relacionado a comprovação de descritivo solicitado, deve ser apresentado junto a proposta sob pena de desclassificação, quando solicitado no edital.</w:t>
      </w:r>
    </w:p>
    <w:p w14:paraId="60ABB236" w14:textId="77777777" w:rsidR="003F6325" w:rsidRPr="003F6325" w:rsidRDefault="003F6325" w:rsidP="003F6325">
      <w:pPr>
        <w:jc w:val="center"/>
        <w:rPr>
          <w:rFonts w:asciiTheme="minorHAnsi" w:hAnsiTheme="minorHAnsi" w:cstheme="minorHAnsi"/>
          <w:sz w:val="21"/>
          <w:szCs w:val="21"/>
        </w:rPr>
      </w:pPr>
    </w:p>
    <w:p w14:paraId="70FD2981" w14:textId="77777777" w:rsidR="00EE7070" w:rsidRPr="00DF167C" w:rsidRDefault="00EE7070" w:rsidP="00EE7070">
      <w:pPr>
        <w:jc w:val="both"/>
        <w:rPr>
          <w:rFonts w:asciiTheme="minorHAnsi" w:hAnsiTheme="minorHAnsi" w:cstheme="minorHAnsi"/>
          <w:sz w:val="22"/>
          <w:szCs w:val="22"/>
        </w:rPr>
      </w:pPr>
    </w:p>
    <w:p w14:paraId="5F51EDB1" w14:textId="77777777" w:rsidR="00EE7070" w:rsidRPr="00DF167C" w:rsidRDefault="00EE7070" w:rsidP="00EE7070">
      <w:pPr>
        <w:jc w:val="both"/>
        <w:rPr>
          <w:rFonts w:asciiTheme="minorHAnsi" w:hAnsiTheme="minorHAnsi" w:cstheme="minorHAnsi"/>
          <w:sz w:val="22"/>
          <w:szCs w:val="22"/>
        </w:rPr>
      </w:pPr>
    </w:p>
    <w:p w14:paraId="65187EFB" w14:textId="77777777" w:rsidR="00EE7070" w:rsidRPr="00DF167C" w:rsidRDefault="00EE7070" w:rsidP="00EE7070">
      <w:pPr>
        <w:jc w:val="center"/>
        <w:rPr>
          <w:rFonts w:asciiTheme="minorHAnsi" w:hAnsiTheme="minorHAnsi" w:cstheme="minorHAnsi"/>
          <w:sz w:val="22"/>
          <w:szCs w:val="22"/>
        </w:rPr>
      </w:pPr>
      <w:r w:rsidRPr="00DF167C">
        <w:rPr>
          <w:rFonts w:asciiTheme="minorHAnsi" w:hAnsiTheme="minorHAnsi" w:cstheme="minorHAnsi"/>
          <w:sz w:val="22"/>
          <w:szCs w:val="22"/>
        </w:rPr>
        <w:t>Local e Data</w:t>
      </w:r>
    </w:p>
    <w:p w14:paraId="238FF026" w14:textId="77777777" w:rsidR="00EE7070" w:rsidRPr="00DF167C" w:rsidRDefault="00EE7070" w:rsidP="00EE7070">
      <w:pPr>
        <w:rPr>
          <w:rFonts w:asciiTheme="minorHAnsi" w:hAnsiTheme="minorHAnsi" w:cstheme="minorHAnsi"/>
          <w:sz w:val="22"/>
          <w:szCs w:val="22"/>
        </w:rPr>
      </w:pPr>
    </w:p>
    <w:p w14:paraId="78382931" w14:textId="63FCB98B" w:rsidR="00EE7070" w:rsidRPr="00DF167C" w:rsidRDefault="00EE7070" w:rsidP="00EE7070">
      <w:pPr>
        <w:rPr>
          <w:rFonts w:asciiTheme="minorHAnsi" w:hAnsiTheme="minorHAnsi" w:cstheme="minorHAnsi"/>
          <w:sz w:val="22"/>
          <w:szCs w:val="22"/>
        </w:rPr>
      </w:pPr>
      <w:r w:rsidRPr="00DF167C">
        <w:rPr>
          <w:rFonts w:asciiTheme="minorHAnsi" w:hAnsiTheme="minorHAnsi" w:cstheme="minorHAnsi"/>
          <w:sz w:val="22"/>
          <w:szCs w:val="22"/>
        </w:rPr>
        <w:t xml:space="preserve">               </w:t>
      </w:r>
    </w:p>
    <w:p w14:paraId="1D912FD1" w14:textId="52678B29" w:rsidR="00EE7070" w:rsidRPr="00DF167C" w:rsidRDefault="00EE7070" w:rsidP="00EE7070">
      <w:pPr>
        <w:jc w:val="center"/>
        <w:rPr>
          <w:rFonts w:asciiTheme="minorHAnsi" w:hAnsiTheme="minorHAnsi" w:cstheme="minorHAnsi"/>
          <w:sz w:val="22"/>
          <w:szCs w:val="22"/>
        </w:rPr>
      </w:pPr>
      <w:r w:rsidRPr="00DF167C">
        <w:rPr>
          <w:rFonts w:asciiTheme="minorHAnsi" w:hAnsiTheme="minorHAnsi" w:cstheme="minorHAnsi"/>
          <w:sz w:val="22"/>
          <w:szCs w:val="22"/>
        </w:rPr>
        <w:t xml:space="preserve">Assinatura do representante legal </w:t>
      </w:r>
    </w:p>
    <w:p w14:paraId="1CA2E77D" w14:textId="77777777" w:rsidR="00EE7070" w:rsidRPr="00DF167C" w:rsidRDefault="00EE7070" w:rsidP="00EE7070">
      <w:pPr>
        <w:jc w:val="center"/>
        <w:rPr>
          <w:rFonts w:asciiTheme="minorHAnsi" w:hAnsiTheme="minorHAnsi" w:cstheme="minorHAnsi"/>
          <w:szCs w:val="24"/>
        </w:rPr>
      </w:pPr>
    </w:p>
    <w:p w14:paraId="3BC74F76" w14:textId="77777777" w:rsidR="00EE7070" w:rsidRPr="00DF167C" w:rsidRDefault="00EE7070" w:rsidP="00EE7070">
      <w:pPr>
        <w:jc w:val="center"/>
        <w:rPr>
          <w:rFonts w:asciiTheme="minorHAnsi" w:hAnsiTheme="minorHAnsi" w:cstheme="minorHAnsi"/>
          <w:szCs w:val="24"/>
        </w:rPr>
      </w:pPr>
    </w:p>
    <w:p w14:paraId="033F606E" w14:textId="77777777" w:rsidR="00EE7070" w:rsidRPr="00DF167C" w:rsidRDefault="00EE7070" w:rsidP="00EE7070">
      <w:pPr>
        <w:jc w:val="center"/>
        <w:rPr>
          <w:rFonts w:asciiTheme="minorHAnsi" w:hAnsiTheme="minorHAnsi" w:cstheme="minorHAnsi"/>
          <w:szCs w:val="24"/>
        </w:rPr>
      </w:pPr>
    </w:p>
    <w:p w14:paraId="4042CE23" w14:textId="77777777" w:rsidR="00EE7070" w:rsidRPr="00DF167C" w:rsidRDefault="00EE7070" w:rsidP="00EE7070">
      <w:pPr>
        <w:jc w:val="center"/>
        <w:rPr>
          <w:rFonts w:asciiTheme="minorHAnsi" w:hAnsiTheme="minorHAnsi" w:cstheme="minorHAnsi"/>
          <w:szCs w:val="24"/>
        </w:rPr>
      </w:pPr>
    </w:p>
    <w:p w14:paraId="1A249FDF" w14:textId="77777777" w:rsidR="00EE7070" w:rsidRPr="00DF167C" w:rsidRDefault="00EE7070" w:rsidP="00EE7070">
      <w:pPr>
        <w:jc w:val="center"/>
        <w:rPr>
          <w:rFonts w:asciiTheme="minorHAnsi" w:hAnsiTheme="minorHAnsi" w:cstheme="minorHAnsi"/>
          <w:szCs w:val="24"/>
        </w:rPr>
      </w:pPr>
    </w:p>
    <w:p w14:paraId="05A61C82" w14:textId="77777777" w:rsidR="00EE7070" w:rsidRPr="00DF167C" w:rsidRDefault="00EE7070" w:rsidP="00EE7070">
      <w:pPr>
        <w:jc w:val="center"/>
        <w:rPr>
          <w:rFonts w:asciiTheme="minorHAnsi" w:hAnsiTheme="minorHAnsi" w:cstheme="minorHAnsi"/>
          <w:szCs w:val="24"/>
        </w:rPr>
      </w:pPr>
    </w:p>
    <w:p w14:paraId="31183055" w14:textId="77777777" w:rsidR="00EE7070" w:rsidRPr="00DF167C" w:rsidRDefault="00EE7070" w:rsidP="00EE7070">
      <w:pPr>
        <w:jc w:val="center"/>
        <w:rPr>
          <w:rFonts w:asciiTheme="minorHAnsi" w:hAnsiTheme="minorHAnsi" w:cstheme="minorHAnsi"/>
          <w:szCs w:val="24"/>
        </w:rPr>
      </w:pPr>
    </w:p>
    <w:p w14:paraId="771CF2E7" w14:textId="77777777" w:rsidR="00EE7070" w:rsidRDefault="00EE7070" w:rsidP="00EE7070">
      <w:pPr>
        <w:jc w:val="center"/>
        <w:rPr>
          <w:rFonts w:asciiTheme="minorHAnsi" w:hAnsiTheme="minorHAnsi" w:cstheme="minorHAnsi"/>
          <w:szCs w:val="24"/>
        </w:rPr>
      </w:pPr>
    </w:p>
    <w:p w14:paraId="08A28145" w14:textId="77777777" w:rsidR="00623B64" w:rsidRDefault="00623B64" w:rsidP="00EE7070">
      <w:pPr>
        <w:jc w:val="center"/>
        <w:rPr>
          <w:rFonts w:asciiTheme="minorHAnsi" w:hAnsiTheme="minorHAnsi" w:cstheme="minorHAnsi"/>
          <w:szCs w:val="24"/>
        </w:rPr>
      </w:pPr>
    </w:p>
    <w:p w14:paraId="5D9CD37F" w14:textId="77777777" w:rsidR="00623B64" w:rsidRDefault="00623B64" w:rsidP="00EE7070">
      <w:pPr>
        <w:jc w:val="center"/>
        <w:rPr>
          <w:rFonts w:asciiTheme="minorHAnsi" w:hAnsiTheme="minorHAnsi" w:cstheme="minorHAnsi"/>
          <w:szCs w:val="24"/>
        </w:rPr>
      </w:pPr>
    </w:p>
    <w:p w14:paraId="65A2B5AA" w14:textId="77777777" w:rsidR="00623B64" w:rsidRDefault="00623B64" w:rsidP="00EE7070">
      <w:pPr>
        <w:jc w:val="center"/>
        <w:rPr>
          <w:rFonts w:asciiTheme="minorHAnsi" w:hAnsiTheme="minorHAnsi" w:cstheme="minorHAnsi"/>
          <w:szCs w:val="24"/>
        </w:rPr>
      </w:pPr>
    </w:p>
    <w:p w14:paraId="2166B060" w14:textId="77777777" w:rsidR="00623B64" w:rsidRDefault="00623B64" w:rsidP="00EE7070">
      <w:pPr>
        <w:jc w:val="center"/>
        <w:rPr>
          <w:rFonts w:asciiTheme="minorHAnsi" w:hAnsiTheme="minorHAnsi" w:cstheme="minorHAnsi"/>
          <w:szCs w:val="24"/>
        </w:rPr>
      </w:pPr>
    </w:p>
    <w:p w14:paraId="5485E831" w14:textId="77777777" w:rsidR="00623B64" w:rsidRDefault="00623B64" w:rsidP="00EE7070">
      <w:pPr>
        <w:jc w:val="center"/>
        <w:rPr>
          <w:rFonts w:asciiTheme="minorHAnsi" w:hAnsiTheme="minorHAnsi" w:cstheme="minorHAnsi"/>
          <w:szCs w:val="24"/>
        </w:rPr>
      </w:pPr>
    </w:p>
    <w:p w14:paraId="43854ABB" w14:textId="77777777" w:rsidR="00623B64" w:rsidRDefault="00623B64" w:rsidP="00EE7070">
      <w:pPr>
        <w:jc w:val="center"/>
        <w:rPr>
          <w:rFonts w:asciiTheme="minorHAnsi" w:hAnsiTheme="minorHAnsi" w:cstheme="minorHAnsi"/>
          <w:szCs w:val="24"/>
        </w:rPr>
      </w:pPr>
    </w:p>
    <w:p w14:paraId="2BF65423" w14:textId="77777777" w:rsidR="00623B64" w:rsidRDefault="00623B64" w:rsidP="00EE7070">
      <w:pPr>
        <w:jc w:val="center"/>
        <w:rPr>
          <w:rFonts w:asciiTheme="minorHAnsi" w:hAnsiTheme="minorHAnsi" w:cstheme="minorHAnsi"/>
          <w:szCs w:val="24"/>
        </w:rPr>
      </w:pPr>
    </w:p>
    <w:p w14:paraId="2A7D5E9B" w14:textId="77777777" w:rsidR="00623B64" w:rsidRDefault="00623B64" w:rsidP="00EE7070">
      <w:pPr>
        <w:jc w:val="center"/>
        <w:rPr>
          <w:rFonts w:asciiTheme="minorHAnsi" w:hAnsiTheme="minorHAnsi" w:cstheme="minorHAnsi"/>
          <w:szCs w:val="24"/>
        </w:rPr>
      </w:pPr>
    </w:p>
    <w:p w14:paraId="5F39D2A1" w14:textId="77777777" w:rsidR="00623B64" w:rsidRDefault="00623B64" w:rsidP="00EE7070">
      <w:pPr>
        <w:jc w:val="center"/>
        <w:rPr>
          <w:rFonts w:asciiTheme="minorHAnsi" w:hAnsiTheme="minorHAnsi" w:cstheme="minorHAnsi"/>
          <w:szCs w:val="24"/>
        </w:rPr>
      </w:pPr>
    </w:p>
    <w:p w14:paraId="1AABF2CE" w14:textId="77777777" w:rsidR="00623B64" w:rsidRDefault="00623B64" w:rsidP="00EE7070">
      <w:pPr>
        <w:jc w:val="center"/>
        <w:rPr>
          <w:rFonts w:asciiTheme="minorHAnsi" w:hAnsiTheme="minorHAnsi" w:cstheme="minorHAnsi"/>
          <w:szCs w:val="24"/>
        </w:rPr>
      </w:pPr>
    </w:p>
    <w:p w14:paraId="65CA7220" w14:textId="77777777" w:rsidR="00623B64" w:rsidRPr="00DF167C" w:rsidRDefault="00623B64" w:rsidP="00EE7070">
      <w:pPr>
        <w:jc w:val="center"/>
        <w:rPr>
          <w:rFonts w:asciiTheme="minorHAnsi" w:hAnsiTheme="minorHAnsi" w:cstheme="minorHAnsi"/>
          <w:szCs w:val="24"/>
        </w:rPr>
      </w:pPr>
    </w:p>
    <w:p w14:paraId="1A7164E0" w14:textId="77777777" w:rsidR="004E41A2" w:rsidRPr="00DF167C" w:rsidRDefault="004E41A2" w:rsidP="003F6325">
      <w:pPr>
        <w:rPr>
          <w:rFonts w:asciiTheme="minorHAnsi" w:hAnsiTheme="minorHAnsi" w:cstheme="minorHAnsi"/>
          <w:szCs w:val="24"/>
        </w:rPr>
      </w:pPr>
    </w:p>
    <w:tbl>
      <w:tblPr>
        <w:tblStyle w:val="TabeladeGrade4-nfase3"/>
        <w:tblW w:w="9067" w:type="dxa"/>
        <w:tblLook w:val="04A0" w:firstRow="1" w:lastRow="0" w:firstColumn="1" w:lastColumn="0" w:noHBand="0" w:noVBand="1"/>
      </w:tblPr>
      <w:tblGrid>
        <w:gridCol w:w="9067"/>
      </w:tblGrid>
      <w:tr w:rsidR="005B2CE5" w:rsidRPr="00DF167C"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IV</w:t>
            </w:r>
          </w:p>
          <w:p w14:paraId="22A0F0CF" w14:textId="77E3AF3A"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DECLARAÇÃO GERAL</w:t>
            </w:r>
          </w:p>
        </w:tc>
      </w:tr>
    </w:tbl>
    <w:p w14:paraId="539AD3E6" w14:textId="45F70899" w:rsidR="00CA5E94"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75C00C79" w14:textId="77777777" w:rsidR="00CA5E94" w:rsidRPr="00DF167C" w:rsidRDefault="00CA5E94" w:rsidP="00CA5E94">
      <w:pPr>
        <w:pStyle w:val="Default"/>
        <w:rPr>
          <w:rFonts w:asciiTheme="minorHAnsi" w:hAnsiTheme="minorHAnsi" w:cstheme="minorHAnsi"/>
          <w:sz w:val="20"/>
          <w:szCs w:val="20"/>
        </w:rPr>
      </w:pPr>
    </w:p>
    <w:p w14:paraId="7B50E9D2" w14:textId="29FE3BB7" w:rsidR="00E24AA7" w:rsidRPr="00DF167C" w:rsidRDefault="00E24AA7" w:rsidP="00E24AA7">
      <w:pPr>
        <w:pStyle w:val="Default"/>
        <w:rPr>
          <w:rFonts w:asciiTheme="minorHAnsi" w:hAnsiTheme="minorHAnsi" w:cstheme="minorHAnsi"/>
          <w:b/>
          <w:bCs/>
          <w:color w:val="auto"/>
          <w:sz w:val="21"/>
          <w:szCs w:val="21"/>
        </w:rPr>
      </w:pPr>
      <w:r w:rsidRPr="00DF167C">
        <w:rPr>
          <w:rFonts w:asciiTheme="minorHAnsi" w:hAnsiTheme="minorHAnsi" w:cstheme="minorHAnsi"/>
          <w:b/>
          <w:bCs/>
          <w:color w:val="auto"/>
          <w:sz w:val="21"/>
          <w:szCs w:val="21"/>
        </w:rPr>
        <w:t xml:space="preserve">PROCESSO Nº </w:t>
      </w:r>
      <w:r w:rsidR="00EB7837">
        <w:rPr>
          <w:rFonts w:asciiTheme="minorHAnsi" w:hAnsiTheme="minorHAnsi" w:cstheme="minorHAnsi"/>
          <w:b/>
          <w:bCs/>
          <w:color w:val="auto"/>
          <w:sz w:val="21"/>
          <w:szCs w:val="21"/>
        </w:rPr>
        <w:t>2694/2025</w:t>
      </w:r>
      <w:r w:rsidRPr="00DF167C">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DF167C">
        <w:rPr>
          <w:rFonts w:asciiTheme="minorHAnsi" w:hAnsiTheme="minorHAnsi" w:cstheme="minorHAnsi"/>
          <w:b/>
          <w:bCs/>
          <w:color w:val="auto"/>
          <w:sz w:val="21"/>
          <w:szCs w:val="21"/>
        </w:rPr>
        <w:t xml:space="preserve">. </w:t>
      </w:r>
    </w:p>
    <w:p w14:paraId="0CFFE7DE" w14:textId="77777777" w:rsidR="00022BCD" w:rsidRPr="00DF167C"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DF167C">
        <w:rPr>
          <w:rFonts w:asciiTheme="minorHAnsi" w:hAnsiTheme="minorHAnsi" w:cstheme="minorHAnsi"/>
          <w:b/>
          <w:bCs/>
          <w:sz w:val="21"/>
          <w:szCs w:val="21"/>
        </w:rPr>
        <w:t xml:space="preserve">OBJETO: </w:t>
      </w:r>
      <w:r w:rsidR="00022BCD" w:rsidRPr="00DF167C">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4E7F9E30" w14:textId="77777777" w:rsidR="00456F75" w:rsidRPr="00DF167C" w:rsidRDefault="00456F75" w:rsidP="00CA5E94">
      <w:pPr>
        <w:pStyle w:val="Default"/>
        <w:rPr>
          <w:rFonts w:asciiTheme="minorHAnsi" w:hAnsiTheme="minorHAnsi" w:cstheme="minorHAnsi"/>
          <w:sz w:val="20"/>
          <w:szCs w:val="20"/>
        </w:rPr>
      </w:pPr>
    </w:p>
    <w:p w14:paraId="2841D24D" w14:textId="002D9CF5" w:rsidR="00456F75"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DF167C">
        <w:rPr>
          <w:rFonts w:asciiTheme="minorHAnsi" w:hAnsiTheme="minorHAnsi" w:cstheme="minorHAnsi"/>
          <w:sz w:val="20"/>
          <w:szCs w:val="20"/>
        </w:rPr>
        <w:t>Sr</w:t>
      </w:r>
      <w:proofErr w:type="spellEnd"/>
      <w:r w:rsidRPr="00DF167C">
        <w:rPr>
          <w:rFonts w:asciiTheme="minorHAnsi" w:hAnsiTheme="minorHAnsi" w:cstheme="minorHAnsi"/>
          <w:sz w:val="20"/>
          <w:szCs w:val="20"/>
        </w:rPr>
        <w:t xml:space="preserve">(a).______________________, portador(a) da Carteira de Identidade nº______________ e do CPF nº _____________________ </w:t>
      </w:r>
      <w:r w:rsidRPr="00DF167C">
        <w:rPr>
          <w:rFonts w:asciiTheme="minorHAnsi" w:hAnsiTheme="minorHAnsi" w:cstheme="minorHAnsi"/>
          <w:b/>
          <w:bCs/>
          <w:sz w:val="20"/>
          <w:szCs w:val="20"/>
        </w:rPr>
        <w:t>DECLARA</w:t>
      </w:r>
      <w:r w:rsidRPr="00DF167C">
        <w:rPr>
          <w:rFonts w:asciiTheme="minorHAnsi" w:hAnsiTheme="minorHAnsi" w:cstheme="minorHAnsi"/>
          <w:sz w:val="20"/>
          <w:szCs w:val="20"/>
        </w:rPr>
        <w:t>:</w:t>
      </w:r>
    </w:p>
    <w:p w14:paraId="575AE3DB" w14:textId="77777777" w:rsidR="00456F75" w:rsidRPr="00DF167C" w:rsidRDefault="00456F75" w:rsidP="00456F75">
      <w:pPr>
        <w:pStyle w:val="Default"/>
        <w:jc w:val="both"/>
        <w:rPr>
          <w:rFonts w:asciiTheme="minorHAnsi" w:hAnsiTheme="minorHAnsi" w:cstheme="minorHAnsi"/>
        </w:rPr>
      </w:pPr>
    </w:p>
    <w:p w14:paraId="54E41D3A" w14:textId="2981F278"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Para fins do disposto no inciso VI do art. 68 da Lei Federal nº 14.133/</w:t>
      </w:r>
      <w:r w:rsidR="00FB5CDA" w:rsidRPr="00DF167C">
        <w:rPr>
          <w:rFonts w:asciiTheme="minorHAnsi" w:hAnsiTheme="minorHAnsi" w:cstheme="minorHAnsi"/>
          <w:sz w:val="20"/>
          <w:szCs w:val="20"/>
        </w:rPr>
        <w:t>20</w:t>
      </w:r>
      <w:r w:rsidRPr="00DF167C">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Que caso vencedora os dados do representante legal da licitante que deverão constar na minuta do contrato</w:t>
      </w:r>
      <w:r w:rsidR="00FD24B6" w:rsidRPr="00DF167C">
        <w:rPr>
          <w:rFonts w:asciiTheme="minorHAnsi" w:hAnsiTheme="minorHAnsi" w:cstheme="minorHAnsi"/>
          <w:sz w:val="20"/>
          <w:szCs w:val="20"/>
        </w:rPr>
        <w:t xml:space="preserve"> </w:t>
      </w:r>
      <w:r w:rsidRPr="00DF167C">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DF167C" w:rsidRDefault="00456F75" w:rsidP="00456F75">
      <w:pPr>
        <w:pStyle w:val="Default"/>
        <w:jc w:val="both"/>
        <w:rPr>
          <w:rFonts w:asciiTheme="minorHAnsi" w:hAnsiTheme="minorHAnsi" w:cstheme="minorHAnsi"/>
          <w:sz w:val="20"/>
          <w:szCs w:val="20"/>
        </w:rPr>
      </w:pPr>
    </w:p>
    <w:p w14:paraId="064F1DF8" w14:textId="5BB9B69F" w:rsidR="00CA5E94"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152BEB88" w14:textId="77777777" w:rsidR="00FD24B6" w:rsidRPr="00DF167C" w:rsidRDefault="00FD24B6" w:rsidP="00CA5E94">
      <w:pPr>
        <w:pStyle w:val="Default"/>
        <w:rPr>
          <w:rFonts w:asciiTheme="minorHAnsi" w:hAnsiTheme="minorHAnsi" w:cstheme="minorHAnsi"/>
          <w:sz w:val="20"/>
          <w:szCs w:val="20"/>
        </w:rPr>
      </w:pPr>
    </w:p>
    <w:p w14:paraId="3D87C4CD" w14:textId="200EF6F6" w:rsidR="00456F75"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4FF6E74B" w14:textId="5424EFF9" w:rsidR="002E3B6C" w:rsidRPr="00DF167C" w:rsidRDefault="00456F75" w:rsidP="00E24AA7">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p>
    <w:tbl>
      <w:tblPr>
        <w:tblStyle w:val="TabeladeGrade5Escura-nfase3"/>
        <w:tblW w:w="0" w:type="auto"/>
        <w:tblLook w:val="04A0" w:firstRow="1" w:lastRow="0" w:firstColumn="1" w:lastColumn="0" w:noHBand="0" w:noVBand="1"/>
      </w:tblPr>
      <w:tblGrid>
        <w:gridCol w:w="8921"/>
      </w:tblGrid>
      <w:tr w:rsidR="002E3B6C" w:rsidRPr="00DF167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DF167C" w:rsidRDefault="002E3B6C" w:rsidP="002E3B6C">
            <w:pPr>
              <w:tabs>
                <w:tab w:val="left" w:pos="480"/>
              </w:tabs>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p>
          <w:p w14:paraId="074AFB85" w14:textId="4A52B920" w:rsidR="002E3B6C" w:rsidRPr="00DF167C" w:rsidRDefault="002E3B6C" w:rsidP="002E3B6C">
            <w:pPr>
              <w:tabs>
                <w:tab w:val="left" w:pos="480"/>
              </w:tabs>
              <w:jc w:val="center"/>
              <w:rPr>
                <w:rFonts w:asciiTheme="minorHAnsi" w:hAnsiTheme="minorHAnsi" w:cstheme="minorHAnsi"/>
                <w:sz w:val="22"/>
                <w:szCs w:val="22"/>
                <w:lang w:eastAsia="en-US"/>
              </w:rPr>
            </w:pPr>
            <w:r w:rsidRPr="00DF167C">
              <w:rPr>
                <w:rFonts w:asciiTheme="minorHAnsi" w:hAnsiTheme="minorHAnsi" w:cstheme="minorHAnsi"/>
                <w:color w:val="auto"/>
                <w:sz w:val="22"/>
                <w:szCs w:val="22"/>
                <w:lang w:eastAsia="en-US"/>
              </w:rPr>
              <w:t xml:space="preserve">Declaração de </w:t>
            </w:r>
            <w:r w:rsidR="001B33FA" w:rsidRPr="00DF167C">
              <w:rPr>
                <w:rFonts w:asciiTheme="minorHAnsi" w:hAnsiTheme="minorHAnsi" w:cstheme="minorHAnsi"/>
                <w:color w:val="auto"/>
                <w:sz w:val="22"/>
                <w:szCs w:val="22"/>
                <w:lang w:eastAsia="en-US"/>
              </w:rPr>
              <w:t>Empresa de Pequeno Porte</w:t>
            </w:r>
          </w:p>
        </w:tc>
      </w:tr>
    </w:tbl>
    <w:p w14:paraId="2C6B3C8A" w14:textId="77777777" w:rsidR="002E3B6C" w:rsidRPr="00DF167C" w:rsidRDefault="002E3B6C" w:rsidP="00796411">
      <w:pPr>
        <w:pStyle w:val="Default"/>
        <w:rPr>
          <w:rFonts w:asciiTheme="minorHAnsi" w:hAnsiTheme="minorHAnsi" w:cstheme="minorHAnsi"/>
          <w:sz w:val="20"/>
          <w:szCs w:val="20"/>
        </w:rPr>
      </w:pPr>
    </w:p>
    <w:p w14:paraId="3CB50DFD" w14:textId="77777777" w:rsidR="002E3B6C" w:rsidRPr="00DF167C" w:rsidRDefault="002E3B6C" w:rsidP="00796411">
      <w:pPr>
        <w:pStyle w:val="Default"/>
        <w:rPr>
          <w:rFonts w:asciiTheme="minorHAnsi" w:hAnsiTheme="minorHAnsi" w:cstheme="minorHAnsi"/>
          <w:sz w:val="21"/>
          <w:szCs w:val="21"/>
        </w:rPr>
      </w:pPr>
    </w:p>
    <w:p w14:paraId="0E52DD5E" w14:textId="77777777" w:rsidR="0003380F" w:rsidRPr="00DF167C" w:rsidRDefault="0003380F" w:rsidP="0003380F">
      <w:pPr>
        <w:pStyle w:val="Recuodecorpodetexto"/>
        <w:ind w:left="0"/>
        <w:rPr>
          <w:rFonts w:asciiTheme="minorHAnsi" w:hAnsiTheme="minorHAnsi" w:cstheme="minorHAnsi"/>
          <w:b/>
          <w:bCs/>
          <w:iCs/>
          <w:sz w:val="21"/>
          <w:szCs w:val="21"/>
        </w:rPr>
      </w:pPr>
      <w:r w:rsidRPr="00DF167C">
        <w:rPr>
          <w:rFonts w:asciiTheme="minorHAnsi" w:hAnsiTheme="minorHAnsi" w:cstheme="minorHAnsi"/>
          <w:b/>
          <w:bCs/>
          <w:iCs/>
          <w:sz w:val="21"/>
          <w:szCs w:val="21"/>
        </w:rPr>
        <w:t>Local e Data</w:t>
      </w:r>
    </w:p>
    <w:p w14:paraId="1C031F24" w14:textId="77777777" w:rsidR="0003380F" w:rsidRPr="00DF167C" w:rsidRDefault="0003380F" w:rsidP="0003380F">
      <w:pPr>
        <w:pStyle w:val="Recuodecorpodetexto"/>
        <w:ind w:left="0"/>
        <w:rPr>
          <w:rFonts w:asciiTheme="minorHAnsi" w:hAnsiTheme="minorHAnsi" w:cstheme="minorHAnsi"/>
          <w:b/>
          <w:bCs/>
          <w:iCs/>
          <w:sz w:val="21"/>
          <w:szCs w:val="21"/>
        </w:rPr>
      </w:pPr>
      <w:r w:rsidRPr="00DF167C">
        <w:rPr>
          <w:rFonts w:asciiTheme="minorHAnsi" w:hAnsiTheme="minorHAnsi" w:cstheme="minorHAnsi"/>
          <w:b/>
          <w:bCs/>
          <w:iCs/>
          <w:sz w:val="21"/>
          <w:szCs w:val="21"/>
        </w:rPr>
        <w:t>À Prefeitura Municipal de SANTA BRANCA</w:t>
      </w:r>
    </w:p>
    <w:p w14:paraId="55923202" w14:textId="21EDE09A" w:rsidR="00E24AA7" w:rsidRPr="00DF167C" w:rsidRDefault="00E24AA7" w:rsidP="00E24AA7">
      <w:pPr>
        <w:pStyle w:val="Default"/>
        <w:rPr>
          <w:rFonts w:asciiTheme="minorHAnsi" w:hAnsiTheme="minorHAnsi" w:cstheme="minorHAnsi"/>
          <w:b/>
          <w:bCs/>
          <w:color w:val="auto"/>
          <w:sz w:val="21"/>
          <w:szCs w:val="21"/>
        </w:rPr>
      </w:pPr>
      <w:r w:rsidRPr="00DF167C">
        <w:rPr>
          <w:rFonts w:asciiTheme="minorHAnsi" w:hAnsiTheme="minorHAnsi" w:cstheme="minorHAnsi"/>
          <w:b/>
          <w:bCs/>
          <w:color w:val="auto"/>
          <w:sz w:val="21"/>
          <w:szCs w:val="21"/>
        </w:rPr>
        <w:t xml:space="preserve">PROCESSO Nº </w:t>
      </w:r>
      <w:r w:rsidR="00EB7837">
        <w:rPr>
          <w:rFonts w:asciiTheme="minorHAnsi" w:hAnsiTheme="minorHAnsi" w:cstheme="minorHAnsi"/>
          <w:b/>
          <w:bCs/>
          <w:color w:val="auto"/>
          <w:sz w:val="21"/>
          <w:szCs w:val="21"/>
        </w:rPr>
        <w:t>2694/2025</w:t>
      </w:r>
      <w:r w:rsidRPr="00DF167C">
        <w:rPr>
          <w:rFonts w:asciiTheme="minorHAnsi" w:hAnsiTheme="minorHAnsi" w:cstheme="minorHAnsi"/>
          <w:b/>
          <w:bCs/>
          <w:color w:val="auto"/>
          <w:sz w:val="21"/>
          <w:szCs w:val="21"/>
        </w:rPr>
        <w:t xml:space="preserve">– PREGÃO ELETRÔNICO Nº </w:t>
      </w:r>
      <w:r w:rsidR="006216BD">
        <w:rPr>
          <w:rFonts w:asciiTheme="minorHAnsi" w:hAnsiTheme="minorHAnsi" w:cstheme="minorHAnsi"/>
          <w:b/>
          <w:bCs/>
          <w:color w:val="auto"/>
          <w:sz w:val="21"/>
          <w:szCs w:val="21"/>
        </w:rPr>
        <w:t>60/2025</w:t>
      </w:r>
      <w:r w:rsidRPr="00DF167C">
        <w:rPr>
          <w:rFonts w:asciiTheme="minorHAnsi" w:hAnsiTheme="minorHAnsi" w:cstheme="minorHAnsi"/>
          <w:b/>
          <w:bCs/>
          <w:color w:val="auto"/>
          <w:sz w:val="21"/>
          <w:szCs w:val="21"/>
        </w:rPr>
        <w:t xml:space="preserve">. </w:t>
      </w:r>
    </w:p>
    <w:p w14:paraId="6799B687" w14:textId="77777777" w:rsidR="00022BCD" w:rsidRPr="00DF167C"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DF167C">
        <w:rPr>
          <w:rFonts w:asciiTheme="minorHAnsi" w:hAnsiTheme="minorHAnsi" w:cstheme="minorHAnsi"/>
          <w:b/>
          <w:bCs/>
          <w:sz w:val="21"/>
          <w:szCs w:val="21"/>
        </w:rPr>
        <w:t xml:space="preserve">OBJETO: </w:t>
      </w:r>
      <w:r w:rsidR="00022BCD" w:rsidRPr="00DF167C">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64955642" w14:textId="48E3D61B" w:rsidR="00E24AA7" w:rsidRPr="00DF167C"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p>
    <w:p w14:paraId="4971EA96" w14:textId="77777777" w:rsidR="0003380F" w:rsidRPr="00DF167C" w:rsidRDefault="0003380F" w:rsidP="0003380F">
      <w:pPr>
        <w:widowControl w:val="0"/>
        <w:rPr>
          <w:rFonts w:asciiTheme="minorHAnsi" w:hAnsiTheme="minorHAnsi" w:cstheme="minorHAnsi"/>
          <w:b/>
          <w:caps/>
          <w:sz w:val="21"/>
          <w:szCs w:val="21"/>
        </w:rPr>
      </w:pPr>
    </w:p>
    <w:p w14:paraId="324161F2"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Nome da Proponente:</w:t>
      </w:r>
    </w:p>
    <w:p w14:paraId="11575882"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Número do CNPJ:</w:t>
      </w:r>
    </w:p>
    <w:p w14:paraId="5EEB33AA"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Endereço Completo:</w:t>
      </w:r>
    </w:p>
    <w:p w14:paraId="0029E2B1" w14:textId="77777777" w:rsidR="0003380F" w:rsidRPr="00DF167C" w:rsidRDefault="0003380F" w:rsidP="0003380F">
      <w:pPr>
        <w:pStyle w:val="Cabealho"/>
        <w:widowControl w:val="0"/>
        <w:rPr>
          <w:rFonts w:asciiTheme="minorHAnsi" w:hAnsiTheme="minorHAnsi" w:cstheme="minorHAnsi"/>
          <w:b/>
          <w:bCs/>
          <w:sz w:val="21"/>
          <w:szCs w:val="21"/>
        </w:rPr>
      </w:pPr>
      <w:r w:rsidRPr="00DF167C">
        <w:rPr>
          <w:rFonts w:asciiTheme="minorHAnsi" w:hAnsiTheme="minorHAnsi" w:cstheme="minorHAnsi"/>
          <w:b/>
          <w:bCs/>
          <w:sz w:val="21"/>
          <w:szCs w:val="21"/>
        </w:rPr>
        <w:t>Telefone:</w:t>
      </w:r>
    </w:p>
    <w:p w14:paraId="61EA6349" w14:textId="77777777" w:rsidR="0003380F" w:rsidRPr="00DF167C" w:rsidRDefault="0003380F" w:rsidP="0003380F">
      <w:pPr>
        <w:widowControl w:val="0"/>
        <w:jc w:val="both"/>
        <w:rPr>
          <w:rFonts w:asciiTheme="minorHAnsi" w:hAnsiTheme="minorHAnsi" w:cstheme="minorHAnsi"/>
          <w:b/>
          <w:bCs/>
          <w:sz w:val="21"/>
          <w:szCs w:val="21"/>
        </w:rPr>
      </w:pPr>
      <w:r w:rsidRPr="00DF167C">
        <w:rPr>
          <w:rFonts w:asciiTheme="minorHAnsi" w:hAnsiTheme="minorHAnsi" w:cstheme="minorHAnsi"/>
          <w:b/>
          <w:bCs/>
          <w:sz w:val="21"/>
          <w:szCs w:val="21"/>
        </w:rPr>
        <w:t>E-mail:</w:t>
      </w:r>
    </w:p>
    <w:p w14:paraId="77EFD031" w14:textId="77777777" w:rsidR="0003380F" w:rsidRPr="00DF167C" w:rsidRDefault="0003380F" w:rsidP="0003380F">
      <w:pPr>
        <w:widowControl w:val="0"/>
        <w:rPr>
          <w:rFonts w:asciiTheme="minorHAnsi" w:hAnsiTheme="minorHAnsi" w:cstheme="minorHAnsi"/>
          <w:bCs/>
          <w:sz w:val="21"/>
          <w:szCs w:val="21"/>
        </w:rPr>
      </w:pPr>
    </w:p>
    <w:p w14:paraId="4612ECE0" w14:textId="77777777" w:rsidR="0003380F" w:rsidRPr="00DF167C" w:rsidRDefault="0003380F" w:rsidP="0003380F">
      <w:pPr>
        <w:widowControl w:val="0"/>
        <w:rPr>
          <w:rFonts w:asciiTheme="minorHAnsi" w:hAnsiTheme="minorHAnsi" w:cstheme="minorHAnsi"/>
          <w:bCs/>
          <w:sz w:val="21"/>
          <w:szCs w:val="21"/>
        </w:rPr>
      </w:pPr>
    </w:p>
    <w:p w14:paraId="5F1617A1" w14:textId="77777777" w:rsidR="0003380F" w:rsidRPr="00DF167C" w:rsidRDefault="0003380F" w:rsidP="0003380F">
      <w:pPr>
        <w:pStyle w:val="Recuodecorpodetexto"/>
        <w:ind w:left="0"/>
        <w:jc w:val="both"/>
        <w:rPr>
          <w:rFonts w:asciiTheme="minorHAnsi" w:hAnsiTheme="minorHAnsi" w:cstheme="minorHAnsi"/>
          <w:b/>
          <w:iCs/>
          <w:sz w:val="21"/>
          <w:szCs w:val="21"/>
        </w:rPr>
      </w:pPr>
      <w:r w:rsidRPr="00DF167C">
        <w:rPr>
          <w:rFonts w:asciiTheme="minorHAnsi" w:hAnsiTheme="minorHAnsi" w:cstheme="minorHAnsi"/>
          <w:b/>
          <w:iCs/>
          <w:sz w:val="21"/>
          <w:szCs w:val="21"/>
        </w:rPr>
        <w:t>Prezados Senhores:</w:t>
      </w:r>
    </w:p>
    <w:p w14:paraId="6D95558D" w14:textId="77777777" w:rsidR="0003380F" w:rsidRPr="00DF167C" w:rsidRDefault="0003380F" w:rsidP="0003380F">
      <w:pPr>
        <w:widowControl w:val="0"/>
        <w:rPr>
          <w:rFonts w:asciiTheme="minorHAnsi" w:hAnsiTheme="minorHAnsi" w:cstheme="minorHAnsi"/>
          <w:sz w:val="21"/>
          <w:szCs w:val="21"/>
        </w:rPr>
      </w:pPr>
    </w:p>
    <w:p w14:paraId="14FFE8CD" w14:textId="77777777" w:rsidR="0003380F" w:rsidRPr="00DF167C" w:rsidRDefault="0003380F" w:rsidP="0003380F">
      <w:pPr>
        <w:widowControl w:val="0"/>
        <w:tabs>
          <w:tab w:val="left" w:pos="142"/>
        </w:tabs>
        <w:ind w:firstLine="2268"/>
        <w:jc w:val="both"/>
        <w:rPr>
          <w:rFonts w:asciiTheme="minorHAnsi" w:hAnsiTheme="minorHAnsi" w:cstheme="minorHAnsi"/>
          <w:sz w:val="21"/>
          <w:szCs w:val="21"/>
        </w:rPr>
      </w:pPr>
      <w:r w:rsidRPr="00DF167C">
        <w:rPr>
          <w:rFonts w:asciiTheme="minorHAnsi" w:hAnsiTheme="minorHAnsi" w:cstheme="minorHAnsi"/>
          <w:bCs/>
          <w:sz w:val="21"/>
          <w:szCs w:val="21"/>
        </w:rPr>
        <w:t>Pela presente, a empresa acima descrita, através de seu Representante Legal, o(a) Sr.(a) _______________________, portador do R.G. nº _______________,</w:t>
      </w:r>
      <w:r w:rsidRPr="00DF167C">
        <w:rPr>
          <w:rFonts w:asciiTheme="minorHAnsi" w:hAnsiTheme="minorHAnsi" w:cstheme="minorHAnsi"/>
          <w:sz w:val="21"/>
          <w:szCs w:val="21"/>
        </w:rPr>
        <w:t xml:space="preserve"> declara, sob as penas da lei, que se enquadra na condição de microempresa ou empresa de pequeno porte, nos termos do Art. 3º da Lei Complementar nº 123/2006 e não está inserida nas excludentes hipóteses do § 4º daquele Artigo, para fins do exercício dos benefícios previstos na mencionada lei.</w:t>
      </w:r>
    </w:p>
    <w:p w14:paraId="3892CD93"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72E556B8"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633CB446"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2ADCBCC5"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71429526" w14:textId="77777777" w:rsidR="0003380F" w:rsidRPr="00DF167C" w:rsidRDefault="0003380F" w:rsidP="0003380F">
      <w:pPr>
        <w:pStyle w:val="Default"/>
        <w:rPr>
          <w:rFonts w:asciiTheme="minorHAnsi" w:hAnsiTheme="minorHAnsi" w:cstheme="minorHAnsi"/>
          <w:sz w:val="20"/>
          <w:szCs w:val="20"/>
        </w:rPr>
      </w:pPr>
    </w:p>
    <w:p w14:paraId="2260CCDD" w14:textId="77777777" w:rsidR="0003380F" w:rsidRPr="00DF167C" w:rsidRDefault="0003380F" w:rsidP="0003380F">
      <w:pPr>
        <w:pStyle w:val="Default"/>
        <w:rPr>
          <w:rFonts w:asciiTheme="minorHAnsi" w:hAnsiTheme="minorHAnsi" w:cstheme="minorHAnsi"/>
          <w:sz w:val="20"/>
          <w:szCs w:val="20"/>
        </w:rPr>
      </w:pPr>
    </w:p>
    <w:p w14:paraId="76A01013" w14:textId="77777777" w:rsidR="0003380F" w:rsidRPr="00DF167C" w:rsidRDefault="0003380F" w:rsidP="0003380F">
      <w:pPr>
        <w:pStyle w:val="Default"/>
        <w:rPr>
          <w:rFonts w:asciiTheme="minorHAnsi" w:hAnsiTheme="minorHAnsi" w:cstheme="minorHAnsi"/>
          <w:sz w:val="20"/>
          <w:szCs w:val="20"/>
        </w:rPr>
      </w:pPr>
    </w:p>
    <w:p w14:paraId="7595A847" w14:textId="77777777" w:rsidR="0003380F" w:rsidRPr="00DF167C" w:rsidRDefault="0003380F" w:rsidP="0003380F">
      <w:pPr>
        <w:pStyle w:val="Default"/>
        <w:rPr>
          <w:rFonts w:asciiTheme="minorHAnsi" w:hAnsiTheme="minorHAnsi" w:cstheme="minorHAnsi"/>
          <w:sz w:val="20"/>
          <w:szCs w:val="20"/>
        </w:rPr>
      </w:pPr>
    </w:p>
    <w:p w14:paraId="0965A3E8" w14:textId="77777777" w:rsidR="0003380F" w:rsidRPr="00DF167C" w:rsidRDefault="0003380F" w:rsidP="0003380F">
      <w:pPr>
        <w:pStyle w:val="Default"/>
        <w:rPr>
          <w:rFonts w:asciiTheme="minorHAnsi" w:hAnsiTheme="minorHAnsi" w:cstheme="minorHAnsi"/>
          <w:sz w:val="20"/>
          <w:szCs w:val="20"/>
        </w:rPr>
      </w:pPr>
    </w:p>
    <w:p w14:paraId="1B4DB55A"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330EC5" w14:textId="13EC2AB3"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p>
    <w:p w14:paraId="34CA6393" w14:textId="77777777" w:rsidR="0003380F" w:rsidRPr="00DF167C" w:rsidRDefault="0003380F" w:rsidP="0003380F">
      <w:pPr>
        <w:pStyle w:val="Recuodecorpodetexto"/>
        <w:widowControl w:val="0"/>
        <w:ind w:left="0"/>
        <w:rPr>
          <w:rFonts w:asciiTheme="minorHAnsi" w:hAnsiTheme="minorHAnsi" w:cstheme="minorHAnsi"/>
          <w:b/>
          <w:i/>
          <w:sz w:val="21"/>
          <w:szCs w:val="21"/>
        </w:rPr>
      </w:pPr>
    </w:p>
    <w:p w14:paraId="535AC73B" w14:textId="77777777" w:rsidR="0003380F" w:rsidRPr="00DF167C" w:rsidRDefault="0003380F" w:rsidP="0003380F">
      <w:pPr>
        <w:pStyle w:val="Default"/>
        <w:rPr>
          <w:rFonts w:asciiTheme="minorHAnsi" w:hAnsiTheme="minorHAnsi" w:cstheme="minorHAnsi"/>
          <w:sz w:val="20"/>
          <w:szCs w:val="20"/>
        </w:rPr>
      </w:pPr>
    </w:p>
    <w:p w14:paraId="5C9A118D" w14:textId="77777777" w:rsidR="0003380F" w:rsidRPr="00DF167C" w:rsidRDefault="0003380F" w:rsidP="0003380F">
      <w:pPr>
        <w:pStyle w:val="Default"/>
        <w:rPr>
          <w:rFonts w:asciiTheme="minorHAnsi" w:hAnsiTheme="minorHAnsi" w:cstheme="minorHAnsi"/>
          <w:sz w:val="20"/>
          <w:szCs w:val="20"/>
        </w:rPr>
      </w:pPr>
    </w:p>
    <w:p w14:paraId="1DA03660" w14:textId="77777777" w:rsidR="0003380F" w:rsidRPr="00DF167C" w:rsidRDefault="0003380F" w:rsidP="0003380F">
      <w:pPr>
        <w:pStyle w:val="Default"/>
        <w:rPr>
          <w:rFonts w:asciiTheme="minorHAnsi" w:hAnsiTheme="minorHAnsi" w:cstheme="minorHAnsi"/>
          <w:sz w:val="20"/>
          <w:szCs w:val="20"/>
        </w:rPr>
      </w:pPr>
    </w:p>
    <w:p w14:paraId="2652C6C9" w14:textId="77777777" w:rsidR="0003380F" w:rsidRPr="00DF167C" w:rsidRDefault="0003380F" w:rsidP="0003380F">
      <w:pPr>
        <w:pStyle w:val="Default"/>
        <w:rPr>
          <w:rFonts w:asciiTheme="minorHAnsi" w:hAnsiTheme="minorHAnsi" w:cstheme="minorHAnsi"/>
          <w:sz w:val="20"/>
          <w:szCs w:val="20"/>
        </w:rPr>
      </w:pPr>
    </w:p>
    <w:p w14:paraId="0B051DAE" w14:textId="77777777" w:rsidR="002E3B6C" w:rsidRPr="00DF167C" w:rsidRDefault="002E3B6C" w:rsidP="00796411">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6A6358" w:rsidRPr="00DF167C" w14:paraId="14F88F49" w14:textId="77777777" w:rsidTr="004E4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1F92D6AC" w14:textId="44E43CBE"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r w:rsidR="002E3B6C" w:rsidRPr="00DF167C">
              <w:rPr>
                <w:rFonts w:asciiTheme="minorHAnsi" w:hAnsiTheme="minorHAnsi" w:cstheme="minorHAnsi"/>
                <w:color w:val="auto"/>
                <w:sz w:val="22"/>
                <w:szCs w:val="22"/>
                <w:lang w:eastAsia="en-US"/>
              </w:rPr>
              <w:t>I</w:t>
            </w:r>
          </w:p>
          <w:p w14:paraId="07564DEF" w14:textId="2F6DCD31"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rPr>
              <w:t xml:space="preserve">MINUTA DE </w:t>
            </w:r>
            <w:r w:rsidR="00966E20" w:rsidRPr="00DF167C">
              <w:rPr>
                <w:rFonts w:asciiTheme="minorHAnsi" w:hAnsiTheme="minorHAnsi" w:cstheme="minorHAnsi"/>
                <w:color w:val="auto"/>
                <w:sz w:val="22"/>
                <w:szCs w:val="22"/>
              </w:rPr>
              <w:t xml:space="preserve">CONTRATO </w:t>
            </w:r>
          </w:p>
        </w:tc>
      </w:tr>
    </w:tbl>
    <w:p w14:paraId="140FEBFD" w14:textId="77777777" w:rsidR="006A6358" w:rsidRPr="00623B64" w:rsidRDefault="006A6358" w:rsidP="005B23E8">
      <w:pPr>
        <w:spacing w:line="276" w:lineRule="auto"/>
        <w:rPr>
          <w:rFonts w:asciiTheme="minorHAnsi" w:hAnsiTheme="minorHAnsi" w:cstheme="minorHAnsi"/>
          <w:b/>
          <w:bCs/>
          <w:sz w:val="21"/>
          <w:szCs w:val="21"/>
        </w:rPr>
      </w:pPr>
    </w:p>
    <w:p w14:paraId="41DD0A79" w14:textId="4E9C71F8" w:rsidR="006A6358" w:rsidRPr="00623B64" w:rsidRDefault="00966E20"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CONTRATO</w:t>
      </w:r>
      <w:r w:rsidR="006A6358" w:rsidRPr="00623B64">
        <w:rPr>
          <w:rFonts w:asciiTheme="minorHAnsi" w:hAnsiTheme="minorHAnsi" w:cstheme="minorHAnsi"/>
          <w:b/>
          <w:sz w:val="21"/>
          <w:szCs w:val="21"/>
        </w:rPr>
        <w:t xml:space="preserve"> Nº </w:t>
      </w:r>
      <w:r w:rsidR="00623B64" w:rsidRPr="00623B64">
        <w:rPr>
          <w:rFonts w:asciiTheme="minorHAnsi" w:hAnsiTheme="minorHAnsi" w:cstheme="minorHAnsi"/>
          <w:b/>
          <w:sz w:val="21"/>
          <w:szCs w:val="21"/>
        </w:rPr>
        <w:t>**</w:t>
      </w:r>
      <w:r w:rsidR="005E0810" w:rsidRPr="00623B64">
        <w:rPr>
          <w:rFonts w:asciiTheme="minorHAnsi" w:hAnsiTheme="minorHAnsi" w:cstheme="minorHAnsi"/>
          <w:b/>
          <w:sz w:val="21"/>
          <w:szCs w:val="21"/>
        </w:rPr>
        <w:t>/2025</w:t>
      </w:r>
    </w:p>
    <w:p w14:paraId="57E79B53" w14:textId="2B3DCFB7" w:rsidR="006A6358" w:rsidRPr="00623B64" w:rsidRDefault="006A6358"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 xml:space="preserve">PREGÃO ELETRÔNICO Nº </w:t>
      </w:r>
      <w:r w:rsidR="006216BD">
        <w:rPr>
          <w:rFonts w:asciiTheme="minorHAnsi" w:hAnsiTheme="minorHAnsi" w:cstheme="minorHAnsi"/>
          <w:b/>
          <w:sz w:val="21"/>
          <w:szCs w:val="21"/>
        </w:rPr>
        <w:t>60/2025</w:t>
      </w:r>
      <w:r w:rsidRPr="00623B64">
        <w:rPr>
          <w:rFonts w:asciiTheme="minorHAnsi" w:hAnsiTheme="minorHAnsi" w:cstheme="minorHAnsi"/>
          <w:b/>
          <w:sz w:val="21"/>
          <w:szCs w:val="21"/>
        </w:rPr>
        <w:t xml:space="preserve"> - PROCESSO Nº </w:t>
      </w:r>
      <w:r w:rsidR="00EB7837" w:rsidRPr="00623B64">
        <w:rPr>
          <w:rFonts w:asciiTheme="minorHAnsi" w:hAnsiTheme="minorHAnsi" w:cstheme="minorHAnsi"/>
          <w:b/>
          <w:sz w:val="21"/>
          <w:szCs w:val="21"/>
        </w:rPr>
        <w:t>2694/2025</w:t>
      </w:r>
    </w:p>
    <w:p w14:paraId="6B3E910C" w14:textId="77777777" w:rsidR="006A6358" w:rsidRPr="00623B64"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DAB45C6" w14:textId="184626D1" w:rsidR="00966E20" w:rsidRPr="00623B64"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623B64">
        <w:rPr>
          <w:rFonts w:asciiTheme="minorHAnsi" w:hAnsiTheme="minorHAnsi" w:cstheme="minorHAnsi"/>
          <w:b/>
          <w:bCs/>
          <w:sz w:val="21"/>
          <w:szCs w:val="21"/>
        </w:rPr>
        <w:t xml:space="preserve">OBJETO: </w:t>
      </w:r>
      <w:r w:rsidR="00022BCD" w:rsidRPr="00623B64">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44A4C7D3" w14:textId="77777777" w:rsidR="00E24AA7" w:rsidRPr="00623B64" w:rsidRDefault="00E24AA7" w:rsidP="005B23E8">
      <w:pPr>
        <w:spacing w:line="276" w:lineRule="auto"/>
        <w:jc w:val="both"/>
        <w:rPr>
          <w:rFonts w:asciiTheme="minorHAnsi" w:hAnsiTheme="minorHAnsi" w:cstheme="minorHAnsi"/>
          <w:sz w:val="21"/>
          <w:szCs w:val="21"/>
        </w:rPr>
      </w:pPr>
    </w:p>
    <w:p w14:paraId="0301DF8B" w14:textId="481D1EC2" w:rsidR="00966E20" w:rsidRPr="00623B64" w:rsidRDefault="00966E20" w:rsidP="00115B7A">
      <w:pPr>
        <w:widowControl w:val="0"/>
        <w:numPr>
          <w:ilvl w:val="0"/>
          <w:numId w:val="27"/>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CONTRATANTE: Prefeitura municipal de SANTA BRANCA</w:t>
      </w:r>
      <w:r w:rsidRPr="00623B64">
        <w:rPr>
          <w:rFonts w:asciiTheme="minorHAnsi" w:hAnsiTheme="minorHAnsi" w:cstheme="minorHAnsi"/>
          <w:bCs/>
          <w:caps/>
          <w:sz w:val="21"/>
          <w:szCs w:val="21"/>
        </w:rPr>
        <w:t>,</w:t>
      </w:r>
      <w:r w:rsidRPr="00623B64">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623B64">
        <w:rPr>
          <w:rFonts w:asciiTheme="minorHAnsi" w:hAnsiTheme="minorHAnsi" w:cstheme="minorHAnsi"/>
          <w:b/>
          <w:sz w:val="21"/>
          <w:szCs w:val="21"/>
        </w:rPr>
        <w:t>ADRIANO MARCHESANI LEVORIN</w:t>
      </w:r>
      <w:r w:rsidRPr="00623B64">
        <w:rPr>
          <w:rFonts w:asciiTheme="minorHAnsi" w:hAnsiTheme="minorHAnsi" w:cstheme="minorHAnsi"/>
          <w:bCs/>
          <w:sz w:val="21"/>
          <w:szCs w:val="21"/>
        </w:rPr>
        <w:t xml:space="preserve">, PREFEITO MUNICIPAL, brasileiro, solteiro, portador do RG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xml:space="preserve"> e do CPF/MF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domiciliado em SANTA BRANCA/SP.</w:t>
      </w:r>
    </w:p>
    <w:p w14:paraId="79E99B61" w14:textId="77777777"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2BF72D59"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CONTRATADA:</w:t>
      </w:r>
      <w:r w:rsidRPr="00623B64">
        <w:rPr>
          <w:rFonts w:asciiTheme="minorHAnsi" w:hAnsiTheme="minorHAnsi" w:cstheme="minorHAnsi"/>
          <w:bCs/>
          <w:sz w:val="21"/>
          <w:szCs w:val="21"/>
        </w:rPr>
        <w:t xml:space="preserv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inscrita no CNPJ/MF sob o nº </w:t>
      </w:r>
      <w:r w:rsidRPr="00623B64">
        <w:rPr>
          <w:rFonts w:asciiTheme="minorHAnsi" w:hAnsiTheme="minorHAnsi" w:cstheme="minorHAnsi"/>
          <w:sz w:val="21"/>
          <w:szCs w:val="21"/>
        </w:rPr>
        <w:t>******</w:t>
      </w:r>
      <w:r w:rsidRPr="00623B64">
        <w:rPr>
          <w:rFonts w:asciiTheme="minorHAnsi" w:hAnsiTheme="minorHAnsi" w:cstheme="minorHAnsi"/>
          <w:bCs/>
          <w:sz w:val="21"/>
          <w:szCs w:val="21"/>
        </w:rPr>
        <w:t xml:space="preserve">, com sede na </w:t>
      </w:r>
      <w:r w:rsidRPr="00623B64">
        <w:rPr>
          <w:rFonts w:asciiTheme="minorHAnsi" w:hAnsiTheme="minorHAnsi" w:cstheme="minorHAnsi"/>
          <w:sz w:val="21"/>
          <w:szCs w:val="21"/>
        </w:rPr>
        <w:t>Rua ******, telefone: *****, e-mail: *******</w:t>
      </w:r>
      <w:r w:rsidRPr="00623B64">
        <w:rPr>
          <w:rFonts w:asciiTheme="minorHAnsi" w:hAnsiTheme="minorHAnsi" w:cstheme="minorHAnsi"/>
          <w:bCs/>
          <w:sz w:val="21"/>
          <w:szCs w:val="21"/>
        </w:rPr>
        <w:t xml:space="preserve">, doravante denominada CONTRATADA, e neste ato representada pelo </w:t>
      </w:r>
      <w:proofErr w:type="spellStart"/>
      <w:r w:rsidRPr="00623B64">
        <w:rPr>
          <w:rFonts w:asciiTheme="minorHAnsi" w:hAnsiTheme="minorHAnsi" w:cstheme="minorHAnsi"/>
          <w:bCs/>
          <w:sz w:val="21"/>
          <w:szCs w:val="21"/>
        </w:rPr>
        <w:t>Sr</w:t>
      </w:r>
      <w:proofErr w:type="spellEnd"/>
      <w:r w:rsidRPr="00623B64">
        <w:rPr>
          <w:rFonts w:asciiTheme="minorHAnsi" w:hAnsiTheme="minorHAnsi" w:cstheme="minorHAnsi"/>
          <w:bCs/>
          <w:sz w:val="21"/>
          <w:szCs w:val="21"/>
        </w:rPr>
        <w:t xml:space="preserve">(a).  </w:t>
      </w:r>
      <w:r w:rsidRPr="00623B64">
        <w:rPr>
          <w:rFonts w:asciiTheme="minorHAnsi" w:hAnsiTheme="minorHAnsi" w:cstheme="minorHAnsi"/>
          <w:b/>
          <w:bCs/>
          <w:sz w:val="21"/>
          <w:szCs w:val="21"/>
        </w:rPr>
        <w:t>*****</w:t>
      </w:r>
      <w:r w:rsidR="008C1ACB" w:rsidRPr="00623B64">
        <w:rPr>
          <w:rFonts w:asciiTheme="minorHAnsi" w:hAnsiTheme="minorHAnsi" w:cstheme="minorHAnsi"/>
          <w:sz w:val="21"/>
          <w:szCs w:val="21"/>
        </w:rPr>
        <w:t>,</w:t>
      </w:r>
      <w:r w:rsidR="008C1ACB" w:rsidRPr="00623B64">
        <w:rPr>
          <w:rFonts w:asciiTheme="minorHAnsi" w:hAnsiTheme="minorHAnsi" w:cstheme="minorHAnsi"/>
          <w:b/>
          <w:bCs/>
          <w:sz w:val="21"/>
          <w:szCs w:val="21"/>
        </w:rPr>
        <w:t xml:space="preserve"> </w:t>
      </w:r>
      <w:r w:rsidR="008C1ACB" w:rsidRPr="00623B64">
        <w:rPr>
          <w:rFonts w:asciiTheme="minorHAnsi" w:hAnsiTheme="minorHAnsi" w:cstheme="minorHAnsi"/>
          <w:bCs/>
          <w:sz w:val="21"/>
          <w:szCs w:val="21"/>
        </w:rPr>
        <w:t>que</w:t>
      </w:r>
      <w:r w:rsidRPr="00623B64">
        <w:rPr>
          <w:rFonts w:asciiTheme="minorHAnsi" w:hAnsiTheme="minorHAnsi" w:cstheme="minorHAnsi"/>
          <w:bCs/>
          <w:sz w:val="21"/>
          <w:szCs w:val="21"/>
        </w:rPr>
        <w:t xml:space="preserve"> exerce a função de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w:t>
      </w:r>
      <w:r w:rsidRPr="00623B64">
        <w:rPr>
          <w:rFonts w:asciiTheme="minorHAnsi" w:hAnsiTheme="minorHAnsi" w:cstheme="minorHAnsi"/>
          <w:sz w:val="21"/>
          <w:szCs w:val="21"/>
        </w:rPr>
        <w:t>portador do RG nº ***** e do CPF/MF nº ****.</w:t>
      </w:r>
    </w:p>
    <w:p w14:paraId="67A9F157" w14:textId="77777777" w:rsidR="00966E20" w:rsidRPr="00623B64" w:rsidRDefault="00966E20" w:rsidP="005B23E8">
      <w:pPr>
        <w:spacing w:line="276" w:lineRule="auto"/>
        <w:jc w:val="both"/>
        <w:rPr>
          <w:rFonts w:asciiTheme="minorHAnsi" w:hAnsiTheme="minorHAnsi" w:cstheme="minorHAnsi"/>
          <w:sz w:val="21"/>
          <w:szCs w:val="21"/>
        </w:rPr>
      </w:pPr>
    </w:p>
    <w:p w14:paraId="6F604B35" w14:textId="6E7123C7" w:rsidR="00966E20" w:rsidRPr="00623B64" w:rsidRDefault="00966E20" w:rsidP="005B23E8">
      <w:pPr>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623B64">
        <w:rPr>
          <w:rFonts w:asciiTheme="minorHAnsi" w:hAnsiTheme="minorHAnsi" w:cstheme="minorHAnsi"/>
          <w:sz w:val="21"/>
          <w:szCs w:val="21"/>
        </w:rPr>
        <w:t xml:space="preserve"> 399</w:t>
      </w:r>
      <w:r w:rsidRPr="00623B64">
        <w:rPr>
          <w:rFonts w:asciiTheme="minorHAnsi" w:hAnsiTheme="minorHAnsi" w:cstheme="minorHAnsi"/>
          <w:sz w:val="21"/>
          <w:szCs w:val="21"/>
        </w:rPr>
        <w:t>/20</w:t>
      </w:r>
      <w:r w:rsidR="00F50A06" w:rsidRPr="00623B64">
        <w:rPr>
          <w:rFonts w:asciiTheme="minorHAnsi" w:hAnsiTheme="minorHAnsi" w:cstheme="minorHAnsi"/>
          <w:sz w:val="21"/>
          <w:szCs w:val="21"/>
        </w:rPr>
        <w:t>23</w:t>
      </w:r>
      <w:r w:rsidRPr="00623B64">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623B64" w:rsidRDefault="006A6358" w:rsidP="005B23E8">
      <w:pPr>
        <w:spacing w:line="276" w:lineRule="auto"/>
        <w:jc w:val="both"/>
        <w:rPr>
          <w:rFonts w:asciiTheme="minorHAnsi" w:hAnsiTheme="minorHAnsi" w:cstheme="minorHAnsi"/>
          <w:sz w:val="21"/>
          <w:szCs w:val="21"/>
        </w:rPr>
      </w:pPr>
    </w:p>
    <w:p w14:paraId="20DAB65D" w14:textId="3F36464A" w:rsidR="006A6358" w:rsidRPr="00623B64" w:rsidRDefault="005B6588" w:rsidP="005B23E8">
      <w:pPr>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CLÁUSULA PRIMEIRA – DO OBJETO</w:t>
      </w:r>
      <w:r w:rsidR="00147080" w:rsidRPr="00623B64">
        <w:rPr>
          <w:rFonts w:asciiTheme="minorHAnsi" w:hAnsiTheme="minorHAnsi" w:cstheme="minorHAnsi"/>
          <w:b/>
          <w:bCs/>
          <w:sz w:val="21"/>
          <w:szCs w:val="21"/>
        </w:rPr>
        <w:t xml:space="preserve"> </w:t>
      </w:r>
      <w:r w:rsidR="00147080" w:rsidRPr="00623B64">
        <w:rPr>
          <w:rFonts w:asciiTheme="minorHAnsi" w:hAnsiTheme="minorHAnsi" w:cstheme="minorHAnsi"/>
          <w:sz w:val="21"/>
          <w:szCs w:val="21"/>
        </w:rPr>
        <w:t>(</w:t>
      </w:r>
      <w:r w:rsidR="00147080" w:rsidRPr="00623B64">
        <w:rPr>
          <w:rFonts w:asciiTheme="minorHAnsi" w:hAnsiTheme="minorHAnsi" w:cstheme="minorHAnsi"/>
          <w:b/>
          <w:bCs/>
          <w:sz w:val="21"/>
          <w:szCs w:val="21"/>
        </w:rPr>
        <w:t>art. 92, I e II)</w:t>
      </w:r>
    </w:p>
    <w:p w14:paraId="0192D798" w14:textId="044D148A" w:rsidR="006A6358" w:rsidRPr="00623B64" w:rsidRDefault="006A635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623B64">
        <w:rPr>
          <w:rFonts w:asciiTheme="minorHAnsi" w:hAnsiTheme="minorHAnsi" w:cstheme="minorHAnsi"/>
          <w:sz w:val="21"/>
          <w:szCs w:val="21"/>
        </w:rPr>
        <w:t xml:space="preserve">1.1. </w:t>
      </w:r>
      <w:r w:rsidR="00966E20" w:rsidRPr="00623B64">
        <w:rPr>
          <w:rFonts w:asciiTheme="minorHAnsi" w:hAnsiTheme="minorHAnsi" w:cstheme="minorHAnsi"/>
          <w:sz w:val="21"/>
          <w:szCs w:val="21"/>
        </w:rPr>
        <w:t xml:space="preserve">O objeto do presente instrumento é a </w:t>
      </w:r>
      <w:r w:rsidR="00022BCD" w:rsidRPr="00623B64">
        <w:rPr>
          <w:rFonts w:asciiTheme="minorHAnsi" w:hAnsiTheme="minorHAnsi" w:cstheme="minorHAnsi"/>
          <w:b/>
          <w:sz w:val="21"/>
          <w:szCs w:val="21"/>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r w:rsidRPr="00623B64">
        <w:rPr>
          <w:rFonts w:asciiTheme="minorHAnsi" w:hAnsiTheme="minorHAnsi" w:cstheme="minorHAnsi"/>
          <w:b/>
          <w:bCs/>
          <w:sz w:val="21"/>
          <w:szCs w:val="21"/>
        </w:rPr>
        <w:t xml:space="preserve">, </w:t>
      </w:r>
      <w:r w:rsidRPr="00623B64">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288C942C" w14:textId="77777777" w:rsidR="00AD00AE" w:rsidRPr="00623B64"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p>
    <w:p w14:paraId="3082D473" w14:textId="4004C320" w:rsidR="006953CE" w:rsidRPr="00623B64" w:rsidRDefault="006A6358" w:rsidP="00AD00AE">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1.2. </w:t>
      </w:r>
      <w:r w:rsidR="00966E20" w:rsidRPr="00623B64">
        <w:rPr>
          <w:rFonts w:asciiTheme="minorHAnsi" w:hAnsiTheme="minorHAnsi" w:cstheme="minorHAnsi"/>
          <w:sz w:val="21"/>
          <w:szCs w:val="21"/>
        </w:rPr>
        <w:t>Objeto da contratação:</w:t>
      </w:r>
    </w:p>
    <w:p w14:paraId="0829E733" w14:textId="69BCD44E" w:rsidR="00966E20" w:rsidRPr="00623B64" w:rsidRDefault="00966E20" w:rsidP="00115B7A">
      <w:pPr>
        <w:pStyle w:val="Default"/>
        <w:numPr>
          <w:ilvl w:val="1"/>
          <w:numId w:val="13"/>
        </w:numPr>
        <w:tabs>
          <w:tab w:val="left" w:pos="426"/>
        </w:tabs>
        <w:spacing w:line="276" w:lineRule="auto"/>
        <w:ind w:left="284" w:hanging="284"/>
        <w:jc w:val="both"/>
        <w:rPr>
          <w:rFonts w:asciiTheme="minorHAnsi" w:hAnsiTheme="minorHAnsi" w:cstheme="minorHAnsi"/>
          <w:sz w:val="21"/>
          <w:szCs w:val="21"/>
        </w:rPr>
      </w:pPr>
      <w:r w:rsidRPr="00623B64">
        <w:rPr>
          <w:rFonts w:asciiTheme="minorHAnsi" w:hAnsiTheme="minorHAnsi" w:cstheme="minorHAnsi"/>
          <w:sz w:val="21"/>
          <w:szCs w:val="21"/>
        </w:rPr>
        <w:t>Vinculam esta contratação, independentemente de transcrição:</w:t>
      </w:r>
    </w:p>
    <w:tbl>
      <w:tblPr>
        <w:tblW w:w="9776" w:type="dxa"/>
        <w:tblCellMar>
          <w:left w:w="70" w:type="dxa"/>
          <w:right w:w="70" w:type="dxa"/>
        </w:tblCellMar>
        <w:tblLook w:val="04A0" w:firstRow="1" w:lastRow="0" w:firstColumn="1" w:lastColumn="0" w:noHBand="0" w:noVBand="1"/>
      </w:tblPr>
      <w:tblGrid>
        <w:gridCol w:w="526"/>
        <w:gridCol w:w="1444"/>
        <w:gridCol w:w="3056"/>
        <w:gridCol w:w="1272"/>
        <w:gridCol w:w="951"/>
        <w:gridCol w:w="1110"/>
        <w:gridCol w:w="1417"/>
      </w:tblGrid>
      <w:tr w:rsidR="00623B64" w:rsidRPr="003809F3" w14:paraId="2CAA6F93" w14:textId="77777777" w:rsidTr="00C65557">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6C282DD0"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5C726C1D"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Valores estimados do processo</w:t>
            </w:r>
          </w:p>
        </w:tc>
      </w:tr>
      <w:tr w:rsidR="00623B64" w:rsidRPr="003809F3" w14:paraId="57898B90" w14:textId="77777777" w:rsidTr="00C65557">
        <w:trPr>
          <w:trHeight w:val="255"/>
        </w:trPr>
        <w:tc>
          <w:tcPr>
            <w:tcW w:w="526" w:type="dxa"/>
            <w:tcBorders>
              <w:top w:val="nil"/>
              <w:left w:val="single" w:sz="4" w:space="0" w:color="auto"/>
              <w:bottom w:val="single" w:sz="4" w:space="0" w:color="auto"/>
              <w:right w:val="single" w:sz="4" w:space="0" w:color="auto"/>
            </w:tcBorders>
            <w:hideMark/>
          </w:tcPr>
          <w:p w14:paraId="2187287B" w14:textId="77777777" w:rsidR="00623B64" w:rsidRPr="003809F3" w:rsidRDefault="00623B64" w:rsidP="00C65557">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5928B480" w14:textId="77777777" w:rsidR="00623B64" w:rsidRPr="003809F3" w:rsidRDefault="00623B64" w:rsidP="00C65557">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09A166B9" w14:textId="77777777" w:rsidR="00623B64" w:rsidRPr="003809F3" w:rsidRDefault="00623B64" w:rsidP="00C65557">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0FEE80FB" w14:textId="77777777" w:rsidR="00623B64" w:rsidRPr="003809F3" w:rsidRDefault="00623B64" w:rsidP="00C65557">
            <w:pPr>
              <w:rPr>
                <w:rFonts w:ascii="Tahoma" w:hAnsi="Tahoma" w:cs="Tahoma"/>
                <w:sz w:val="16"/>
                <w:szCs w:val="16"/>
              </w:rPr>
            </w:pPr>
            <w:r w:rsidRPr="003809F3">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4BD6D262" w14:textId="77777777" w:rsidR="00623B64" w:rsidRPr="003809F3" w:rsidRDefault="00623B64" w:rsidP="00C65557">
            <w:pPr>
              <w:rPr>
                <w:rFonts w:ascii="Tahoma" w:hAnsi="Tahoma" w:cs="Tahoma"/>
                <w:sz w:val="16"/>
                <w:szCs w:val="16"/>
              </w:rPr>
            </w:pPr>
            <w:r w:rsidRPr="003809F3">
              <w:rPr>
                <w:rFonts w:ascii="Tahoma" w:hAnsi="Tahoma" w:cs="Tahoma"/>
                <w:sz w:val="16"/>
                <w:szCs w:val="16"/>
              </w:rPr>
              <w:t>Quantidade</w:t>
            </w:r>
          </w:p>
        </w:tc>
        <w:tc>
          <w:tcPr>
            <w:tcW w:w="1110" w:type="dxa"/>
            <w:tcBorders>
              <w:top w:val="nil"/>
              <w:left w:val="nil"/>
              <w:bottom w:val="single" w:sz="4" w:space="0" w:color="auto"/>
              <w:right w:val="single" w:sz="4" w:space="0" w:color="auto"/>
            </w:tcBorders>
            <w:hideMark/>
          </w:tcPr>
          <w:p w14:paraId="0B51D218"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5CF5AA0D"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total</w:t>
            </w:r>
          </w:p>
        </w:tc>
      </w:tr>
      <w:tr w:rsidR="00623B64" w:rsidRPr="003809F3" w14:paraId="3F1C4139" w14:textId="77777777" w:rsidTr="00C65557">
        <w:trPr>
          <w:trHeight w:val="846"/>
        </w:trPr>
        <w:tc>
          <w:tcPr>
            <w:tcW w:w="526" w:type="dxa"/>
            <w:tcBorders>
              <w:top w:val="nil"/>
              <w:left w:val="single" w:sz="4" w:space="0" w:color="auto"/>
              <w:bottom w:val="single" w:sz="4" w:space="0" w:color="auto"/>
              <w:right w:val="single" w:sz="4" w:space="0" w:color="auto"/>
            </w:tcBorders>
            <w:hideMark/>
          </w:tcPr>
          <w:p w14:paraId="52BC0128"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hideMark/>
          </w:tcPr>
          <w:p w14:paraId="11854050"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Serviços - serviço de acesso à internet</w:t>
            </w:r>
          </w:p>
        </w:tc>
        <w:tc>
          <w:tcPr>
            <w:tcW w:w="3056" w:type="dxa"/>
            <w:tcBorders>
              <w:top w:val="nil"/>
              <w:left w:val="nil"/>
              <w:bottom w:val="single" w:sz="4" w:space="0" w:color="auto"/>
              <w:right w:val="single" w:sz="4" w:space="0" w:color="auto"/>
            </w:tcBorders>
            <w:hideMark/>
          </w:tcPr>
          <w:p w14:paraId="4000FC4D" w14:textId="77777777" w:rsidR="00623B64" w:rsidRPr="003809F3" w:rsidRDefault="00623B64" w:rsidP="00C65557">
            <w:pPr>
              <w:rPr>
                <w:rFonts w:ascii="Tahoma" w:hAnsi="Tahoma" w:cs="Tahoma"/>
                <w:sz w:val="16"/>
                <w:szCs w:val="16"/>
              </w:rPr>
            </w:pPr>
            <w:r w:rsidRPr="003809F3">
              <w:rPr>
                <w:rFonts w:ascii="Tahoma" w:hAnsi="Tahoma" w:cs="Tahoma"/>
                <w:sz w:val="16"/>
                <w:szCs w:val="16"/>
              </w:rPr>
              <w:t>56 PONTOS - LINK DE ACESSO Á INTERNET DE 500MBPS, COM POSSIBILIDADE DE VPN/BRIDGE (incluso instalação</w:t>
            </w:r>
            <w:r>
              <w:rPr>
                <w:rFonts w:ascii="Tahoma" w:hAnsi="Tahoma" w:cs="Tahoma"/>
                <w:sz w:val="16"/>
                <w:szCs w:val="16"/>
              </w:rPr>
              <w:t xml:space="preserve"> </w:t>
            </w:r>
            <w:r w:rsidRPr="003809F3">
              <w:rPr>
                <w:rFonts w:ascii="Tahoma" w:hAnsi="Tahoma" w:cs="Tahoma"/>
                <w:sz w:val="16"/>
                <w:szCs w:val="16"/>
              </w:rPr>
              <w:t>e configuração)</w:t>
            </w:r>
          </w:p>
        </w:tc>
        <w:tc>
          <w:tcPr>
            <w:tcW w:w="1272" w:type="dxa"/>
            <w:tcBorders>
              <w:top w:val="nil"/>
              <w:left w:val="nil"/>
              <w:bottom w:val="single" w:sz="4" w:space="0" w:color="auto"/>
              <w:right w:val="single" w:sz="4" w:space="0" w:color="auto"/>
            </w:tcBorders>
            <w:hideMark/>
          </w:tcPr>
          <w:p w14:paraId="00DBFB81" w14:textId="77777777" w:rsidR="00623B64" w:rsidRPr="003809F3" w:rsidRDefault="00623B64" w:rsidP="00C65557">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124C3C10"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56</w:t>
            </w:r>
          </w:p>
        </w:tc>
        <w:tc>
          <w:tcPr>
            <w:tcW w:w="1110" w:type="dxa"/>
            <w:tcBorders>
              <w:top w:val="nil"/>
              <w:left w:val="nil"/>
              <w:bottom w:val="single" w:sz="4" w:space="0" w:color="auto"/>
              <w:right w:val="single" w:sz="4" w:space="0" w:color="auto"/>
            </w:tcBorders>
          </w:tcPr>
          <w:p w14:paraId="11A8EE22"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c>
          <w:tcPr>
            <w:tcW w:w="1417" w:type="dxa"/>
            <w:tcBorders>
              <w:top w:val="nil"/>
              <w:left w:val="nil"/>
              <w:bottom w:val="single" w:sz="4" w:space="0" w:color="auto"/>
              <w:right w:val="single" w:sz="4" w:space="0" w:color="auto"/>
            </w:tcBorders>
          </w:tcPr>
          <w:p w14:paraId="18C455CC"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r>
      <w:tr w:rsidR="00623B64" w:rsidRPr="003809F3" w14:paraId="0AEA55D1" w14:textId="77777777" w:rsidTr="00C65557">
        <w:trPr>
          <w:trHeight w:val="270"/>
        </w:trPr>
        <w:tc>
          <w:tcPr>
            <w:tcW w:w="526" w:type="dxa"/>
            <w:tcBorders>
              <w:top w:val="nil"/>
              <w:left w:val="single" w:sz="4" w:space="0" w:color="auto"/>
              <w:bottom w:val="single" w:sz="4" w:space="0" w:color="auto"/>
              <w:right w:val="single" w:sz="4" w:space="0" w:color="auto"/>
            </w:tcBorders>
            <w:hideMark/>
          </w:tcPr>
          <w:p w14:paraId="39FEFC30"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lastRenderedPageBreak/>
              <w:t>2</w:t>
            </w:r>
          </w:p>
        </w:tc>
        <w:tc>
          <w:tcPr>
            <w:tcW w:w="1444" w:type="dxa"/>
            <w:tcBorders>
              <w:top w:val="nil"/>
              <w:left w:val="nil"/>
              <w:bottom w:val="single" w:sz="4" w:space="0" w:color="auto"/>
              <w:right w:val="single" w:sz="4" w:space="0" w:color="auto"/>
            </w:tcBorders>
            <w:hideMark/>
          </w:tcPr>
          <w:p w14:paraId="061DA2BF"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Serviços - serviço de acesso à internet</w:t>
            </w:r>
          </w:p>
        </w:tc>
        <w:tc>
          <w:tcPr>
            <w:tcW w:w="3056" w:type="dxa"/>
            <w:tcBorders>
              <w:top w:val="nil"/>
              <w:left w:val="nil"/>
              <w:bottom w:val="single" w:sz="4" w:space="0" w:color="auto"/>
              <w:right w:val="single" w:sz="4" w:space="0" w:color="auto"/>
            </w:tcBorders>
            <w:hideMark/>
          </w:tcPr>
          <w:p w14:paraId="39F91CAE" w14:textId="77777777" w:rsidR="00623B64" w:rsidRPr="003809F3" w:rsidRDefault="00623B64" w:rsidP="00C65557">
            <w:pPr>
              <w:rPr>
                <w:rFonts w:ascii="Tahoma" w:hAnsi="Tahoma" w:cs="Tahoma"/>
                <w:sz w:val="16"/>
                <w:szCs w:val="16"/>
              </w:rPr>
            </w:pPr>
            <w:r w:rsidRPr="003809F3">
              <w:rPr>
                <w:rFonts w:ascii="Tahoma" w:hAnsi="Tahoma" w:cs="Tahoma"/>
                <w:sz w:val="16"/>
                <w:szCs w:val="16"/>
              </w:rPr>
              <w:t>2 UNIDADES MENSAL - LINK DE ACESSO Á INTERNET DE 500MBPS, LINK DEDICADO, COM IP FIXO E POSSIBILIDADE DE VPN/BRIDGE (incluso instalação e configuração)</w:t>
            </w:r>
          </w:p>
        </w:tc>
        <w:tc>
          <w:tcPr>
            <w:tcW w:w="1272" w:type="dxa"/>
            <w:tcBorders>
              <w:top w:val="nil"/>
              <w:left w:val="nil"/>
              <w:bottom w:val="single" w:sz="4" w:space="0" w:color="auto"/>
              <w:right w:val="single" w:sz="4" w:space="0" w:color="auto"/>
            </w:tcBorders>
            <w:hideMark/>
          </w:tcPr>
          <w:p w14:paraId="24CE07E5" w14:textId="77777777" w:rsidR="00623B64" w:rsidRPr="003809F3" w:rsidRDefault="00623B64" w:rsidP="00C65557">
            <w:pPr>
              <w:rPr>
                <w:rFonts w:ascii="Tahoma" w:hAnsi="Tahoma" w:cs="Tahoma"/>
                <w:sz w:val="16"/>
                <w:szCs w:val="16"/>
              </w:rPr>
            </w:pPr>
            <w:r w:rsidRPr="003809F3">
              <w:rPr>
                <w:rFonts w:ascii="Tahoma" w:hAnsi="Tahoma" w:cs="Tahoma"/>
                <w:sz w:val="16"/>
                <w:szCs w:val="16"/>
              </w:rPr>
              <w:t>UNIDADE/MÊS</w:t>
            </w:r>
          </w:p>
        </w:tc>
        <w:tc>
          <w:tcPr>
            <w:tcW w:w="951" w:type="dxa"/>
            <w:tcBorders>
              <w:top w:val="nil"/>
              <w:left w:val="nil"/>
              <w:bottom w:val="single" w:sz="4" w:space="0" w:color="auto"/>
              <w:right w:val="single" w:sz="4" w:space="0" w:color="auto"/>
            </w:tcBorders>
            <w:hideMark/>
          </w:tcPr>
          <w:p w14:paraId="0F119703"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2</w:t>
            </w:r>
          </w:p>
        </w:tc>
        <w:tc>
          <w:tcPr>
            <w:tcW w:w="1110" w:type="dxa"/>
            <w:tcBorders>
              <w:top w:val="nil"/>
              <w:left w:val="nil"/>
              <w:bottom w:val="single" w:sz="4" w:space="0" w:color="auto"/>
              <w:right w:val="single" w:sz="4" w:space="0" w:color="auto"/>
            </w:tcBorders>
          </w:tcPr>
          <w:p w14:paraId="30DB181F"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6039226B"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r>
      <w:tr w:rsidR="00623B64" w:rsidRPr="003809F3" w14:paraId="6D9ECA9E" w14:textId="77777777" w:rsidTr="00C65557">
        <w:trPr>
          <w:trHeight w:val="270"/>
        </w:trPr>
        <w:tc>
          <w:tcPr>
            <w:tcW w:w="526" w:type="dxa"/>
            <w:tcBorders>
              <w:top w:val="nil"/>
              <w:left w:val="single" w:sz="4" w:space="0" w:color="auto"/>
              <w:bottom w:val="single" w:sz="4" w:space="0" w:color="auto"/>
              <w:right w:val="single" w:sz="4" w:space="0" w:color="auto"/>
            </w:tcBorders>
            <w:hideMark/>
          </w:tcPr>
          <w:p w14:paraId="5AEAD877"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3</w:t>
            </w:r>
          </w:p>
        </w:tc>
        <w:tc>
          <w:tcPr>
            <w:tcW w:w="1444" w:type="dxa"/>
            <w:tcBorders>
              <w:top w:val="nil"/>
              <w:left w:val="nil"/>
              <w:bottom w:val="single" w:sz="4" w:space="0" w:color="auto"/>
              <w:right w:val="single" w:sz="4" w:space="0" w:color="auto"/>
            </w:tcBorders>
            <w:hideMark/>
          </w:tcPr>
          <w:p w14:paraId="7E7F2724"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6F0D8F14" w14:textId="77777777" w:rsidR="00623B64" w:rsidRPr="003809F3" w:rsidRDefault="00623B64" w:rsidP="00C65557">
            <w:pPr>
              <w:rPr>
                <w:rFonts w:ascii="Tahoma" w:hAnsi="Tahoma" w:cs="Tahoma"/>
                <w:sz w:val="16"/>
                <w:szCs w:val="16"/>
              </w:rPr>
            </w:pPr>
            <w:r w:rsidRPr="003809F3">
              <w:rPr>
                <w:rFonts w:ascii="Tahoma" w:hAnsi="Tahoma" w:cs="Tahoma"/>
                <w:sz w:val="16"/>
                <w:szCs w:val="16"/>
              </w:rPr>
              <w:t>MONITORAMENTO DE REDE (NOC) (incluso</w:t>
            </w:r>
            <w:r>
              <w:rPr>
                <w:rFonts w:ascii="Tahoma" w:hAnsi="Tahoma" w:cs="Tahoma"/>
                <w:sz w:val="16"/>
                <w:szCs w:val="16"/>
              </w:rPr>
              <w:t xml:space="preserve"> a</w:t>
            </w:r>
            <w:r w:rsidRPr="003809F3">
              <w:rPr>
                <w:rFonts w:ascii="Tahoma" w:hAnsi="Tahoma" w:cs="Tahoma"/>
                <w:sz w:val="16"/>
                <w:szCs w:val="16"/>
              </w:rPr>
              <w:t xml:space="preserve"> instalação, software, treinamento, suporte técnico e materiais necessários para instalação)</w:t>
            </w:r>
          </w:p>
        </w:tc>
        <w:tc>
          <w:tcPr>
            <w:tcW w:w="1272" w:type="dxa"/>
            <w:tcBorders>
              <w:top w:val="nil"/>
              <w:left w:val="nil"/>
              <w:bottom w:val="single" w:sz="4" w:space="0" w:color="auto"/>
              <w:right w:val="single" w:sz="4" w:space="0" w:color="auto"/>
            </w:tcBorders>
            <w:hideMark/>
          </w:tcPr>
          <w:p w14:paraId="7636EDF8" w14:textId="77777777" w:rsidR="00623B64" w:rsidRPr="003809F3" w:rsidRDefault="00623B64" w:rsidP="00C65557">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34543F1A"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tcPr>
          <w:p w14:paraId="1F05939A"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33FC358A"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r>
      <w:tr w:rsidR="00623B64" w:rsidRPr="003809F3" w14:paraId="3E6C437B" w14:textId="77777777" w:rsidTr="00C65557">
        <w:trPr>
          <w:trHeight w:val="270"/>
        </w:trPr>
        <w:tc>
          <w:tcPr>
            <w:tcW w:w="526" w:type="dxa"/>
            <w:tcBorders>
              <w:top w:val="nil"/>
              <w:left w:val="single" w:sz="4" w:space="0" w:color="auto"/>
              <w:bottom w:val="single" w:sz="4" w:space="0" w:color="auto"/>
              <w:right w:val="single" w:sz="4" w:space="0" w:color="auto"/>
            </w:tcBorders>
            <w:hideMark/>
          </w:tcPr>
          <w:p w14:paraId="7FD00748"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4</w:t>
            </w:r>
          </w:p>
        </w:tc>
        <w:tc>
          <w:tcPr>
            <w:tcW w:w="1444" w:type="dxa"/>
            <w:tcBorders>
              <w:top w:val="nil"/>
              <w:left w:val="nil"/>
              <w:bottom w:val="single" w:sz="4" w:space="0" w:color="auto"/>
              <w:right w:val="single" w:sz="4" w:space="0" w:color="auto"/>
            </w:tcBorders>
            <w:hideMark/>
          </w:tcPr>
          <w:p w14:paraId="6AB446F8"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21139500"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 DE FORNECIMENTO EM COMODATO, INSTALAÇÃO E CONFIGURAÇÃO DE WIFI-OUTDOOR (INCLUSO POSTE METÁLICO E CAIXA DE EQUIPAMENTOS E NOBREAK 600 VA)</w:t>
            </w:r>
          </w:p>
        </w:tc>
        <w:tc>
          <w:tcPr>
            <w:tcW w:w="1272" w:type="dxa"/>
            <w:tcBorders>
              <w:top w:val="nil"/>
              <w:left w:val="nil"/>
              <w:bottom w:val="single" w:sz="4" w:space="0" w:color="auto"/>
              <w:right w:val="single" w:sz="4" w:space="0" w:color="auto"/>
            </w:tcBorders>
            <w:hideMark/>
          </w:tcPr>
          <w:p w14:paraId="0747F2FA"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 ÚNICO</w:t>
            </w:r>
          </w:p>
        </w:tc>
        <w:tc>
          <w:tcPr>
            <w:tcW w:w="951" w:type="dxa"/>
            <w:tcBorders>
              <w:top w:val="nil"/>
              <w:left w:val="nil"/>
              <w:bottom w:val="single" w:sz="4" w:space="0" w:color="auto"/>
              <w:right w:val="single" w:sz="4" w:space="0" w:color="auto"/>
            </w:tcBorders>
            <w:hideMark/>
          </w:tcPr>
          <w:p w14:paraId="6E41095B"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4</w:t>
            </w:r>
          </w:p>
        </w:tc>
        <w:tc>
          <w:tcPr>
            <w:tcW w:w="1110" w:type="dxa"/>
            <w:tcBorders>
              <w:top w:val="nil"/>
              <w:left w:val="nil"/>
              <w:bottom w:val="single" w:sz="4" w:space="0" w:color="auto"/>
              <w:right w:val="single" w:sz="4" w:space="0" w:color="auto"/>
            </w:tcBorders>
          </w:tcPr>
          <w:p w14:paraId="5010CC2A"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2F753483"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r>
      <w:tr w:rsidR="00623B64" w:rsidRPr="003809F3" w14:paraId="0EE12FE8" w14:textId="77777777" w:rsidTr="00C65557">
        <w:trPr>
          <w:trHeight w:val="270"/>
        </w:trPr>
        <w:tc>
          <w:tcPr>
            <w:tcW w:w="526" w:type="dxa"/>
            <w:tcBorders>
              <w:top w:val="nil"/>
              <w:left w:val="single" w:sz="4" w:space="0" w:color="auto"/>
              <w:bottom w:val="single" w:sz="4" w:space="0" w:color="auto"/>
              <w:right w:val="single" w:sz="4" w:space="0" w:color="auto"/>
            </w:tcBorders>
            <w:hideMark/>
          </w:tcPr>
          <w:p w14:paraId="5A65A0DF"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5</w:t>
            </w:r>
          </w:p>
        </w:tc>
        <w:tc>
          <w:tcPr>
            <w:tcW w:w="1444" w:type="dxa"/>
            <w:tcBorders>
              <w:top w:val="nil"/>
              <w:left w:val="nil"/>
              <w:bottom w:val="single" w:sz="4" w:space="0" w:color="auto"/>
              <w:right w:val="single" w:sz="4" w:space="0" w:color="auto"/>
            </w:tcBorders>
            <w:hideMark/>
          </w:tcPr>
          <w:p w14:paraId="07D96707" w14:textId="77777777" w:rsidR="00623B64" w:rsidRPr="003809F3" w:rsidRDefault="00623B64" w:rsidP="00C65557">
            <w:pPr>
              <w:rPr>
                <w:rFonts w:ascii="Tahoma" w:hAnsi="Tahoma" w:cs="Tahoma"/>
                <w:sz w:val="16"/>
                <w:szCs w:val="16"/>
              </w:rPr>
            </w:pPr>
            <w:r w:rsidRPr="003809F3">
              <w:rPr>
                <w:rFonts w:ascii="Tahoma" w:hAnsi="Tahoma" w:cs="Tahoma"/>
                <w:sz w:val="16"/>
                <w:szCs w:val="16"/>
              </w:rPr>
              <w:t>Serviços - contratação de empresa para prestação de serviços</w:t>
            </w:r>
          </w:p>
        </w:tc>
        <w:tc>
          <w:tcPr>
            <w:tcW w:w="3056" w:type="dxa"/>
            <w:tcBorders>
              <w:top w:val="nil"/>
              <w:left w:val="nil"/>
              <w:bottom w:val="single" w:sz="4" w:space="0" w:color="auto"/>
              <w:right w:val="single" w:sz="4" w:space="0" w:color="auto"/>
            </w:tcBorders>
            <w:hideMark/>
          </w:tcPr>
          <w:p w14:paraId="3A522D1E" w14:textId="77777777" w:rsidR="00623B64" w:rsidRPr="003809F3" w:rsidRDefault="00623B64" w:rsidP="00C65557">
            <w:pPr>
              <w:rPr>
                <w:rFonts w:ascii="Tahoma" w:hAnsi="Tahoma" w:cs="Tahoma"/>
                <w:sz w:val="16"/>
                <w:szCs w:val="16"/>
              </w:rPr>
            </w:pPr>
            <w:r w:rsidRPr="003809F3">
              <w:rPr>
                <w:rFonts w:ascii="Tahoma" w:hAnsi="Tahoma" w:cs="Tahoma"/>
                <w:sz w:val="16"/>
                <w:szCs w:val="16"/>
              </w:rPr>
              <w:t>SOFTWARE PORTAL CAPTIVE PARA AUTENTICAÇÃO DE USUÁRIOS COMO INSTALAÇÃO, configuração testes e ativação de servidor fornecido em comodato.</w:t>
            </w:r>
          </w:p>
        </w:tc>
        <w:tc>
          <w:tcPr>
            <w:tcW w:w="1272" w:type="dxa"/>
            <w:tcBorders>
              <w:top w:val="nil"/>
              <w:left w:val="nil"/>
              <w:bottom w:val="single" w:sz="4" w:space="0" w:color="auto"/>
              <w:right w:val="single" w:sz="4" w:space="0" w:color="auto"/>
            </w:tcBorders>
            <w:hideMark/>
          </w:tcPr>
          <w:p w14:paraId="7D99ACDD" w14:textId="77777777" w:rsidR="00623B64" w:rsidRPr="003809F3" w:rsidRDefault="00623B64" w:rsidP="00C65557">
            <w:pPr>
              <w:rPr>
                <w:rFonts w:ascii="Tahoma" w:hAnsi="Tahoma" w:cs="Tahoma"/>
                <w:sz w:val="16"/>
                <w:szCs w:val="16"/>
              </w:rPr>
            </w:pPr>
            <w:r w:rsidRPr="003809F3">
              <w:rPr>
                <w:rFonts w:ascii="Tahoma" w:hAnsi="Tahoma" w:cs="Tahoma"/>
                <w:sz w:val="16"/>
                <w:szCs w:val="16"/>
              </w:rPr>
              <w:t>MENSAL</w:t>
            </w:r>
          </w:p>
        </w:tc>
        <w:tc>
          <w:tcPr>
            <w:tcW w:w="951" w:type="dxa"/>
            <w:tcBorders>
              <w:top w:val="nil"/>
              <w:left w:val="nil"/>
              <w:bottom w:val="single" w:sz="4" w:space="0" w:color="auto"/>
              <w:right w:val="single" w:sz="4" w:space="0" w:color="auto"/>
            </w:tcBorders>
            <w:hideMark/>
          </w:tcPr>
          <w:p w14:paraId="0B8999BE"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12</w:t>
            </w:r>
          </w:p>
        </w:tc>
        <w:tc>
          <w:tcPr>
            <w:tcW w:w="1110" w:type="dxa"/>
            <w:tcBorders>
              <w:top w:val="nil"/>
              <w:left w:val="nil"/>
              <w:bottom w:val="single" w:sz="4" w:space="0" w:color="auto"/>
              <w:right w:val="single" w:sz="4" w:space="0" w:color="auto"/>
            </w:tcBorders>
          </w:tcPr>
          <w:p w14:paraId="38DBC073"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c>
          <w:tcPr>
            <w:tcW w:w="1417" w:type="dxa"/>
            <w:tcBorders>
              <w:top w:val="nil"/>
              <w:left w:val="nil"/>
              <w:bottom w:val="single" w:sz="4" w:space="0" w:color="auto"/>
              <w:right w:val="single" w:sz="4" w:space="0" w:color="auto"/>
            </w:tcBorders>
          </w:tcPr>
          <w:p w14:paraId="6172DEFB" w14:textId="77777777" w:rsidR="00623B64" w:rsidRPr="003809F3" w:rsidRDefault="00623B64" w:rsidP="00C65557">
            <w:pPr>
              <w:rPr>
                <w:rFonts w:ascii="Tahoma" w:hAnsi="Tahoma" w:cs="Tahoma"/>
                <w:sz w:val="16"/>
                <w:szCs w:val="16"/>
              </w:rPr>
            </w:pPr>
            <w:r w:rsidRPr="009968CE">
              <w:rPr>
                <w:rFonts w:ascii="Tahoma" w:hAnsi="Tahoma" w:cs="Tahoma"/>
                <w:sz w:val="16"/>
                <w:szCs w:val="16"/>
              </w:rPr>
              <w:t>R$</w:t>
            </w:r>
          </w:p>
        </w:tc>
      </w:tr>
      <w:tr w:rsidR="00623B64" w:rsidRPr="003809F3" w14:paraId="4F098D28" w14:textId="77777777" w:rsidTr="00C65557">
        <w:trPr>
          <w:trHeight w:val="255"/>
        </w:trPr>
        <w:tc>
          <w:tcPr>
            <w:tcW w:w="526" w:type="dxa"/>
            <w:tcBorders>
              <w:top w:val="nil"/>
              <w:left w:val="single" w:sz="4" w:space="0" w:color="auto"/>
              <w:bottom w:val="single" w:sz="4" w:space="0" w:color="auto"/>
              <w:right w:val="single" w:sz="4" w:space="0" w:color="auto"/>
            </w:tcBorders>
            <w:hideMark/>
          </w:tcPr>
          <w:p w14:paraId="6FF7A042"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09CC0109"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3056" w:type="dxa"/>
            <w:tcBorders>
              <w:top w:val="nil"/>
              <w:left w:val="nil"/>
              <w:bottom w:val="single" w:sz="4" w:space="0" w:color="auto"/>
              <w:right w:val="single" w:sz="4" w:space="0" w:color="auto"/>
            </w:tcBorders>
            <w:hideMark/>
          </w:tcPr>
          <w:p w14:paraId="72506FE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12E14B75"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681881DF"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110" w:type="dxa"/>
            <w:tcBorders>
              <w:top w:val="nil"/>
              <w:left w:val="nil"/>
              <w:bottom w:val="single" w:sz="4" w:space="0" w:color="auto"/>
              <w:right w:val="single" w:sz="4" w:space="0" w:color="auto"/>
            </w:tcBorders>
            <w:hideMark/>
          </w:tcPr>
          <w:p w14:paraId="0F3B34F6"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6D6B78E3" w14:textId="77777777" w:rsidR="00623B64" w:rsidRPr="003809F3" w:rsidRDefault="00623B64" w:rsidP="00C65557">
            <w:pPr>
              <w:rPr>
                <w:rFonts w:ascii="Tahoma" w:hAnsi="Tahoma" w:cs="Tahoma"/>
                <w:b/>
                <w:bCs/>
                <w:sz w:val="16"/>
                <w:szCs w:val="16"/>
              </w:rPr>
            </w:pPr>
            <w:r>
              <w:rPr>
                <w:rFonts w:ascii="Tahoma" w:hAnsi="Tahoma" w:cs="Tahoma"/>
                <w:b/>
                <w:bCs/>
                <w:sz w:val="16"/>
                <w:szCs w:val="16"/>
              </w:rPr>
              <w:t xml:space="preserve">R$ </w:t>
            </w:r>
          </w:p>
        </w:tc>
      </w:tr>
    </w:tbl>
    <w:p w14:paraId="3009344D" w14:textId="77777777" w:rsidR="00623B64" w:rsidRPr="004E0680" w:rsidRDefault="00623B64" w:rsidP="00623B64">
      <w:pPr>
        <w:pStyle w:val="Default"/>
        <w:tabs>
          <w:tab w:val="left" w:pos="426"/>
        </w:tabs>
        <w:spacing w:line="276" w:lineRule="auto"/>
        <w:ind w:left="284"/>
        <w:jc w:val="both"/>
        <w:rPr>
          <w:rFonts w:asciiTheme="minorHAnsi" w:hAnsiTheme="minorHAnsi" w:cstheme="minorHAnsi"/>
          <w:sz w:val="22"/>
          <w:szCs w:val="22"/>
        </w:rPr>
      </w:pPr>
    </w:p>
    <w:p w14:paraId="76E4897D" w14:textId="77777777" w:rsidR="00966E20" w:rsidRPr="00623B64" w:rsidRDefault="00966E20" w:rsidP="005B23E8">
      <w:pPr>
        <w:pStyle w:val="Default"/>
        <w:spacing w:line="276" w:lineRule="auto"/>
        <w:ind w:left="360" w:hanging="360"/>
        <w:jc w:val="both"/>
        <w:rPr>
          <w:rFonts w:asciiTheme="minorHAnsi" w:hAnsiTheme="minorHAnsi" w:cstheme="minorHAnsi"/>
          <w:sz w:val="21"/>
          <w:szCs w:val="21"/>
        </w:rPr>
      </w:pPr>
      <w:r w:rsidRPr="00623B64">
        <w:rPr>
          <w:rFonts w:asciiTheme="minorHAnsi" w:hAnsiTheme="minorHAnsi" w:cstheme="minorHAnsi"/>
          <w:sz w:val="21"/>
          <w:szCs w:val="21"/>
        </w:rPr>
        <w:t xml:space="preserve">1.4. O Termo de Referência; </w:t>
      </w:r>
    </w:p>
    <w:p w14:paraId="714A6383" w14:textId="77777777" w:rsidR="00966E20" w:rsidRPr="00623B64" w:rsidRDefault="00966E20" w:rsidP="005B23E8">
      <w:pPr>
        <w:pStyle w:val="Default"/>
        <w:spacing w:line="276" w:lineRule="auto"/>
        <w:ind w:left="360" w:hanging="360"/>
        <w:jc w:val="both"/>
        <w:rPr>
          <w:rFonts w:asciiTheme="minorHAnsi" w:hAnsiTheme="minorHAnsi" w:cstheme="minorHAnsi"/>
          <w:sz w:val="21"/>
          <w:szCs w:val="21"/>
        </w:rPr>
      </w:pPr>
      <w:r w:rsidRPr="00623B64">
        <w:rPr>
          <w:rFonts w:asciiTheme="minorHAnsi" w:hAnsiTheme="minorHAnsi" w:cstheme="minorHAnsi"/>
          <w:sz w:val="21"/>
          <w:szCs w:val="21"/>
        </w:rPr>
        <w:t xml:space="preserve">1.5. O Edital da Licitação; </w:t>
      </w:r>
    </w:p>
    <w:p w14:paraId="543BE04B" w14:textId="77777777" w:rsidR="002A4FF1" w:rsidRPr="00623B64" w:rsidRDefault="00966E20" w:rsidP="005B23E8">
      <w:pPr>
        <w:pStyle w:val="Default"/>
        <w:spacing w:line="276" w:lineRule="auto"/>
        <w:ind w:left="360" w:hanging="360"/>
        <w:jc w:val="both"/>
        <w:rPr>
          <w:rFonts w:asciiTheme="minorHAnsi" w:hAnsiTheme="minorHAnsi" w:cstheme="minorHAnsi"/>
          <w:sz w:val="21"/>
          <w:szCs w:val="21"/>
        </w:rPr>
      </w:pPr>
      <w:r w:rsidRPr="00623B64">
        <w:rPr>
          <w:rFonts w:asciiTheme="minorHAnsi" w:hAnsiTheme="minorHAnsi" w:cstheme="minorHAnsi"/>
          <w:sz w:val="21"/>
          <w:szCs w:val="21"/>
        </w:rPr>
        <w:t>1.6. A Proposta do contratado;</w:t>
      </w:r>
    </w:p>
    <w:p w14:paraId="5463840A" w14:textId="6D6B9B90" w:rsidR="00966E20" w:rsidRPr="00623B64" w:rsidRDefault="00966E20" w:rsidP="005B23E8">
      <w:pPr>
        <w:pStyle w:val="Default"/>
        <w:spacing w:line="276" w:lineRule="auto"/>
        <w:ind w:left="360" w:hanging="360"/>
        <w:jc w:val="both"/>
        <w:rPr>
          <w:rFonts w:asciiTheme="minorHAnsi" w:hAnsiTheme="minorHAnsi" w:cstheme="minorHAnsi"/>
          <w:sz w:val="21"/>
          <w:szCs w:val="21"/>
        </w:rPr>
      </w:pPr>
      <w:r w:rsidRPr="00623B64">
        <w:rPr>
          <w:rFonts w:asciiTheme="minorHAnsi" w:hAnsiTheme="minorHAnsi" w:cstheme="minorHAnsi"/>
          <w:sz w:val="21"/>
          <w:szCs w:val="21"/>
        </w:rPr>
        <w:t>1.7. Eventuais anexos dos documentos supracitados.</w:t>
      </w:r>
    </w:p>
    <w:p w14:paraId="641DA900" w14:textId="77777777" w:rsidR="005B6588" w:rsidRPr="00623B64"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623B64" w:rsidRDefault="00966E20" w:rsidP="00E24AA7">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CLÁUSULA SEGUNDA – VIGÊNCIA E PRORROGAÇÃO</w:t>
      </w:r>
      <w:r w:rsidR="00B73661" w:rsidRPr="00623B64">
        <w:rPr>
          <w:rFonts w:asciiTheme="minorHAnsi" w:hAnsiTheme="minorHAnsi" w:cstheme="minorHAnsi"/>
          <w:b/>
          <w:bCs/>
          <w:color w:val="auto"/>
          <w:sz w:val="21"/>
          <w:szCs w:val="21"/>
        </w:rPr>
        <w:t xml:space="preserve">. </w:t>
      </w:r>
    </w:p>
    <w:p w14:paraId="0C42AE32" w14:textId="681C9005"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2.1. O prazo de vigência da contratação é de </w:t>
      </w:r>
      <w:r w:rsidRPr="00623B64">
        <w:rPr>
          <w:rFonts w:asciiTheme="minorHAnsi" w:hAnsiTheme="minorHAnsi" w:cstheme="minorHAnsi"/>
          <w:b/>
          <w:bCs/>
          <w:color w:val="auto"/>
          <w:sz w:val="21"/>
          <w:szCs w:val="21"/>
          <w:u w:val="single"/>
        </w:rPr>
        <w:t>12 (doze) meses</w:t>
      </w:r>
      <w:r w:rsidRPr="00623B64">
        <w:rPr>
          <w:rFonts w:asciiTheme="minorHAnsi" w:hAnsiTheme="minorHAnsi" w:cstheme="minorHAnsi"/>
          <w:color w:val="auto"/>
          <w:sz w:val="21"/>
          <w:szCs w:val="21"/>
        </w:rPr>
        <w:t xml:space="preserve">, prorrogável por até 05 </w:t>
      </w:r>
      <w:r w:rsidR="008C1ACB" w:rsidRPr="00623B64">
        <w:rPr>
          <w:rFonts w:asciiTheme="minorHAnsi" w:hAnsiTheme="minorHAnsi" w:cstheme="minorHAnsi"/>
          <w:color w:val="auto"/>
          <w:sz w:val="21"/>
          <w:szCs w:val="21"/>
        </w:rPr>
        <w:t>(cinco</w:t>
      </w:r>
      <w:r w:rsidRPr="00623B64">
        <w:rPr>
          <w:rFonts w:asciiTheme="minorHAnsi" w:hAnsiTheme="minorHAnsi" w:cstheme="minorHAnsi"/>
          <w:color w:val="auto"/>
          <w:sz w:val="21"/>
          <w:szCs w:val="21"/>
        </w:rPr>
        <w:t xml:space="preserve">) anos, na forma dos artigos 106 e 107 da Lei </w:t>
      </w:r>
      <w:r w:rsidR="00F923EB" w:rsidRPr="00623B64">
        <w:rPr>
          <w:rFonts w:asciiTheme="minorHAnsi" w:hAnsiTheme="minorHAnsi" w:cstheme="minorHAnsi"/>
          <w:color w:val="auto"/>
          <w:sz w:val="21"/>
          <w:szCs w:val="21"/>
        </w:rPr>
        <w:t xml:space="preserve">Federal </w:t>
      </w:r>
      <w:r w:rsidRPr="00623B64">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 xml:space="preserve">a) </w:t>
      </w:r>
      <w:r w:rsidRPr="00623B64">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 xml:space="preserve">b) </w:t>
      </w:r>
      <w:r w:rsidRPr="00623B64">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 xml:space="preserve">c) </w:t>
      </w:r>
      <w:r w:rsidRPr="00623B64">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 xml:space="preserve">d) </w:t>
      </w:r>
      <w:r w:rsidRPr="00623B64">
        <w:rPr>
          <w:rFonts w:asciiTheme="minorHAnsi" w:hAnsiTheme="minorHAnsi" w:cstheme="minorHAnsi"/>
          <w:color w:val="auto"/>
          <w:sz w:val="21"/>
          <w:szCs w:val="21"/>
        </w:rPr>
        <w:t>Haja manifestação expressa do contratado informando o interesse na prorrogação;</w:t>
      </w:r>
      <w:r w:rsidRPr="00623B64">
        <w:rPr>
          <w:rFonts w:asciiTheme="minorHAnsi" w:hAnsiTheme="minorHAnsi" w:cstheme="minorHAnsi"/>
          <w:b/>
          <w:bCs/>
          <w:color w:val="auto"/>
          <w:sz w:val="21"/>
          <w:szCs w:val="21"/>
        </w:rPr>
        <w:t xml:space="preserve"> </w:t>
      </w:r>
    </w:p>
    <w:p w14:paraId="363A3C6E" w14:textId="2D587539" w:rsidR="00F923EB" w:rsidRPr="00623B64" w:rsidRDefault="00AB0E38"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 xml:space="preserve">e) </w:t>
      </w:r>
      <w:r w:rsidRPr="00623B64">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623B64" w:rsidRDefault="00F923EB"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623B64" w:rsidRDefault="00F923EB"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623B64" w:rsidRDefault="00F923EB"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623B64"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623B64" w:rsidRDefault="0062179F"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color w:val="auto"/>
          <w:sz w:val="21"/>
          <w:szCs w:val="21"/>
        </w:rPr>
        <w:lastRenderedPageBreak/>
        <w:t>3.1 O regime de execução contratual</w:t>
      </w:r>
      <w:r w:rsidR="00A04B05" w:rsidRPr="00623B64">
        <w:rPr>
          <w:rFonts w:asciiTheme="minorHAnsi" w:hAnsiTheme="minorHAnsi" w:cstheme="minorHAnsi"/>
          <w:color w:val="auto"/>
          <w:sz w:val="21"/>
          <w:szCs w:val="21"/>
        </w:rPr>
        <w:t xml:space="preserve"> será indireto, na modalidade de</w:t>
      </w:r>
      <w:r w:rsidR="00A04B05" w:rsidRPr="00623B64">
        <w:rPr>
          <w:rFonts w:asciiTheme="minorHAnsi" w:hAnsiTheme="minorHAnsi" w:cstheme="minorHAnsi"/>
          <w:b/>
          <w:bCs/>
          <w:color w:val="auto"/>
          <w:sz w:val="21"/>
          <w:szCs w:val="21"/>
        </w:rPr>
        <w:t xml:space="preserve"> empreitada por preço </w:t>
      </w:r>
      <w:r w:rsidR="006A41AE" w:rsidRPr="00623B64">
        <w:rPr>
          <w:rFonts w:asciiTheme="minorHAnsi" w:hAnsiTheme="minorHAnsi" w:cstheme="minorHAnsi"/>
          <w:b/>
          <w:bCs/>
          <w:color w:val="auto"/>
          <w:sz w:val="21"/>
          <w:szCs w:val="21"/>
        </w:rPr>
        <w:t>global</w:t>
      </w:r>
      <w:r w:rsidRPr="00623B64">
        <w:rPr>
          <w:rFonts w:asciiTheme="minorHAnsi" w:hAnsiTheme="minorHAnsi" w:cstheme="minorHAnsi"/>
          <w:color w:val="auto"/>
          <w:sz w:val="21"/>
          <w:szCs w:val="21"/>
        </w:rPr>
        <w:t xml:space="preserve">, os modelos de gestão e de execução, assim como os prazos e condições de conclusão, </w:t>
      </w:r>
      <w:r w:rsidRPr="00623B64">
        <w:rPr>
          <w:rFonts w:asciiTheme="minorHAnsi" w:hAnsiTheme="minorHAnsi" w:cstheme="minorHAnsi"/>
          <w:sz w:val="21"/>
          <w:szCs w:val="21"/>
        </w:rPr>
        <w:t>entrega, observação e recebimento do objeto constam no Termo de Referência, anexo a este Contrato.</w:t>
      </w:r>
    </w:p>
    <w:p w14:paraId="14276F0B" w14:textId="77777777" w:rsidR="00966E20" w:rsidRPr="00623B64"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623B64" w:rsidRDefault="0062179F"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 xml:space="preserve">CLÁUSULA QUARTA – SUBCONTRATAÇÃO </w:t>
      </w:r>
    </w:p>
    <w:p w14:paraId="2E995352" w14:textId="137DAE9F" w:rsidR="00A04B05" w:rsidRPr="00623B64" w:rsidRDefault="0062179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4.1. Não será admitida a subcontratação do objeto contratual.</w:t>
      </w:r>
    </w:p>
    <w:p w14:paraId="517AA180" w14:textId="77777777" w:rsidR="00AD7CD1" w:rsidRPr="00623B64"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623B64" w:rsidRDefault="0062179F"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 xml:space="preserve">CLÁUSULA QUINTA – PREÇO (art. 92, V) </w:t>
      </w:r>
    </w:p>
    <w:p w14:paraId="46BF9758" w14:textId="2EEFA027" w:rsidR="00B91551" w:rsidRPr="00623B64" w:rsidRDefault="00015852"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5.1. O valor mensal </w:t>
      </w:r>
      <w:r w:rsidR="008C1ACB" w:rsidRPr="00623B64">
        <w:rPr>
          <w:rFonts w:asciiTheme="minorHAnsi" w:hAnsiTheme="minorHAnsi" w:cstheme="minorHAnsi"/>
          <w:color w:val="auto"/>
          <w:sz w:val="21"/>
          <w:szCs w:val="21"/>
        </w:rPr>
        <w:t xml:space="preserve">estimado </w:t>
      </w:r>
      <w:r w:rsidRPr="00623B64">
        <w:rPr>
          <w:rFonts w:asciiTheme="minorHAnsi" w:hAnsiTheme="minorHAnsi" w:cstheme="minorHAnsi"/>
          <w:color w:val="auto"/>
          <w:sz w:val="21"/>
          <w:szCs w:val="21"/>
        </w:rPr>
        <w:t xml:space="preserve">da contratação é de R$ .......... </w:t>
      </w:r>
      <w:r w:rsidR="008C1ACB" w:rsidRPr="00623B64">
        <w:rPr>
          <w:rFonts w:asciiTheme="minorHAnsi" w:hAnsiTheme="minorHAnsi" w:cstheme="minorHAnsi"/>
          <w:color w:val="auto"/>
          <w:sz w:val="21"/>
          <w:szCs w:val="21"/>
        </w:rPr>
        <w:t>(…</w:t>
      </w:r>
      <w:r w:rsidRPr="00623B64">
        <w:rPr>
          <w:rFonts w:asciiTheme="minorHAnsi" w:hAnsiTheme="minorHAnsi" w:cstheme="minorHAnsi"/>
          <w:color w:val="auto"/>
          <w:sz w:val="21"/>
          <w:szCs w:val="21"/>
        </w:rPr>
        <w:t xml:space="preserve">.), perfazendo o valor total anual de R$ ....... (....). </w:t>
      </w:r>
    </w:p>
    <w:p w14:paraId="764A889D" w14:textId="100AB1B1" w:rsidR="00B91551" w:rsidRPr="00623B64" w:rsidRDefault="0062179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5.2.</w:t>
      </w:r>
      <w:r w:rsidR="004E0680" w:rsidRPr="00623B64">
        <w:rPr>
          <w:rFonts w:asciiTheme="minorHAnsi" w:hAnsiTheme="minorHAnsi" w:cstheme="minorHAnsi"/>
          <w:color w:val="auto"/>
          <w:sz w:val="21"/>
          <w:szCs w:val="21"/>
        </w:rPr>
        <w:t xml:space="preserve"> </w:t>
      </w:r>
      <w:r w:rsidRPr="00623B64">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623B64" w:rsidRDefault="0062179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623B64"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623B64" w:rsidRDefault="0062179F"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 xml:space="preserve">CLÁUSULA SEXTA - PAGAMENTO (art. 92, V e VI) </w:t>
      </w:r>
    </w:p>
    <w:p w14:paraId="625596A4" w14:textId="57208C0F"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color w:val="auto"/>
          <w:sz w:val="21"/>
          <w:szCs w:val="21"/>
        </w:rPr>
        <w:t xml:space="preserve">6.1. O prazo para pagamento ao contratado e demais condições </w:t>
      </w:r>
      <w:r w:rsidRPr="00623B64">
        <w:rPr>
          <w:rFonts w:asciiTheme="minorHAnsi" w:hAnsiTheme="minorHAnsi" w:cstheme="minorHAnsi"/>
          <w:sz w:val="21"/>
          <w:szCs w:val="21"/>
        </w:rPr>
        <w:t>a ele referentes encontram-se definidos no Termo de Referência, anexo a este Contrato.</w:t>
      </w:r>
    </w:p>
    <w:p w14:paraId="01CC0DAD" w14:textId="77777777" w:rsidR="007444DE" w:rsidRPr="00623B64"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623B64" w:rsidRDefault="0062179F"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SÉTIMA - REAJUSTE (art. 92, V) </w:t>
      </w:r>
    </w:p>
    <w:p w14:paraId="7EB2E590" w14:textId="6D6E5010"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623B64" w:rsidRDefault="0062179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sz w:val="21"/>
          <w:szCs w:val="21"/>
        </w:rPr>
        <w:t xml:space="preserve">7.2.  Após o </w:t>
      </w:r>
      <w:r w:rsidRPr="00623B64">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color w:val="auto"/>
          <w:sz w:val="21"/>
          <w:szCs w:val="21"/>
        </w:rPr>
        <w:t>7.3.  Nos reajustes subsequentes ao primeiro</w:t>
      </w:r>
      <w:r w:rsidRPr="00623B64">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7.5. Nas aferições finais, o(s) índice(s) utilizado(s) para reajuste será(</w:t>
      </w:r>
      <w:proofErr w:type="spellStart"/>
      <w:r w:rsidRPr="00623B64">
        <w:rPr>
          <w:rFonts w:asciiTheme="minorHAnsi" w:hAnsiTheme="minorHAnsi" w:cstheme="minorHAnsi"/>
          <w:sz w:val="21"/>
          <w:szCs w:val="21"/>
        </w:rPr>
        <w:t>ão</w:t>
      </w:r>
      <w:proofErr w:type="spellEnd"/>
      <w:r w:rsidRPr="00623B64">
        <w:rPr>
          <w:rFonts w:asciiTheme="minorHAnsi" w:hAnsiTheme="minorHAnsi" w:cstheme="minorHAnsi"/>
          <w:sz w:val="21"/>
          <w:szCs w:val="21"/>
        </w:rPr>
        <w:t xml:space="preserve">), obrigatoriamente, o(s) definitivo(s). </w:t>
      </w:r>
    </w:p>
    <w:p w14:paraId="05365F34" w14:textId="3818E4BD"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623B64">
        <w:rPr>
          <w:rFonts w:asciiTheme="minorHAnsi" w:hAnsiTheme="minorHAnsi" w:cstheme="minorHAnsi"/>
          <w:sz w:val="21"/>
          <w:szCs w:val="21"/>
        </w:rPr>
        <w:t>ão</w:t>
      </w:r>
      <w:proofErr w:type="spellEnd"/>
      <w:r w:rsidRPr="00623B64">
        <w:rPr>
          <w:rFonts w:asciiTheme="minorHAnsi" w:hAnsiTheme="minorHAnsi" w:cstheme="minorHAnsi"/>
          <w:sz w:val="21"/>
          <w:szCs w:val="21"/>
        </w:rPr>
        <w:t>) adotado(s), em substituição, o(s) que vier(em) a ser d</w:t>
      </w:r>
      <w:r w:rsidR="005B23E8" w:rsidRPr="00623B64">
        <w:rPr>
          <w:rFonts w:asciiTheme="minorHAnsi" w:hAnsiTheme="minorHAnsi" w:cstheme="minorHAnsi"/>
          <w:sz w:val="21"/>
          <w:szCs w:val="21"/>
        </w:rPr>
        <w:t>e</w:t>
      </w:r>
      <w:r w:rsidRPr="00623B64">
        <w:rPr>
          <w:rFonts w:asciiTheme="minorHAnsi" w:hAnsiTheme="minorHAnsi" w:cstheme="minorHAnsi"/>
          <w:sz w:val="21"/>
          <w:szCs w:val="21"/>
        </w:rPr>
        <w:t xml:space="preserve">terminado(s) pela legislação então em vigor. </w:t>
      </w:r>
    </w:p>
    <w:p w14:paraId="1B560AD4" w14:textId="2E0BF363"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7.8. O reajuste será realizado por apostilamento</w:t>
      </w:r>
      <w:r w:rsidR="005C7D03" w:rsidRPr="00623B64">
        <w:rPr>
          <w:rFonts w:asciiTheme="minorHAnsi" w:hAnsiTheme="minorHAnsi" w:cstheme="minorHAnsi"/>
          <w:sz w:val="21"/>
          <w:szCs w:val="21"/>
        </w:rPr>
        <w:t xml:space="preserve">. </w:t>
      </w:r>
    </w:p>
    <w:p w14:paraId="73338ADA" w14:textId="77777777" w:rsidR="0062179F" w:rsidRPr="00623B64"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623B64" w:rsidRDefault="0062179F"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OITAVA - OBRIGAÇÕES DO CONTRATANTE (art. 92, X, XI e XIV) </w:t>
      </w:r>
    </w:p>
    <w:p w14:paraId="2F262FA9" w14:textId="1B84F6CE" w:rsidR="00B91551"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 São obrigações do Contratante: </w:t>
      </w:r>
    </w:p>
    <w:p w14:paraId="7AC66224" w14:textId="3CD60693"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lastRenderedPageBreak/>
        <w:t>8.1.1</w:t>
      </w:r>
      <w:r w:rsidR="00DF79A0" w:rsidRPr="00623B64">
        <w:rPr>
          <w:rFonts w:asciiTheme="minorHAnsi" w:hAnsiTheme="minorHAnsi" w:cstheme="minorHAnsi"/>
          <w:sz w:val="21"/>
          <w:szCs w:val="21"/>
        </w:rPr>
        <w:t xml:space="preserve">. </w:t>
      </w:r>
      <w:r w:rsidRPr="00623B64">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623B64" w:rsidRDefault="00247042"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247042" w:rsidRPr="00623B64">
        <w:rPr>
          <w:rFonts w:asciiTheme="minorHAnsi" w:hAnsiTheme="minorHAnsi" w:cstheme="minorHAnsi"/>
          <w:sz w:val="21"/>
          <w:szCs w:val="21"/>
        </w:rPr>
        <w:t>6</w:t>
      </w:r>
      <w:r w:rsidRPr="00623B64">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623B64" w:rsidRDefault="00DF79A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247042" w:rsidRPr="00623B64">
        <w:rPr>
          <w:rFonts w:asciiTheme="minorHAnsi" w:hAnsiTheme="minorHAnsi" w:cstheme="minorHAnsi"/>
          <w:sz w:val="21"/>
          <w:szCs w:val="21"/>
        </w:rPr>
        <w:t>7</w:t>
      </w:r>
      <w:r w:rsidRPr="00623B64">
        <w:rPr>
          <w:rFonts w:asciiTheme="minorHAnsi" w:hAnsiTheme="minorHAnsi" w:cstheme="minorHAnsi"/>
          <w:sz w:val="21"/>
          <w:szCs w:val="21"/>
        </w:rPr>
        <w:t xml:space="preserve">. </w:t>
      </w:r>
      <w:r w:rsidR="0062179F" w:rsidRPr="00623B64">
        <w:rPr>
          <w:rFonts w:asciiTheme="minorHAnsi" w:hAnsiTheme="minorHAnsi" w:cstheme="minorHAnsi"/>
          <w:sz w:val="21"/>
          <w:szCs w:val="21"/>
        </w:rPr>
        <w:t>Aplicar ao Contratado as sanções previstas na lei e neste Contrato;</w:t>
      </w:r>
    </w:p>
    <w:p w14:paraId="4667F167" w14:textId="49F3438C"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247042" w:rsidRPr="00623B64">
        <w:rPr>
          <w:rFonts w:asciiTheme="minorHAnsi" w:hAnsiTheme="minorHAnsi" w:cstheme="minorHAnsi"/>
          <w:sz w:val="21"/>
          <w:szCs w:val="21"/>
        </w:rPr>
        <w:t>8</w:t>
      </w:r>
      <w:r w:rsidRPr="00623B64">
        <w:rPr>
          <w:rFonts w:asciiTheme="minorHAnsi" w:hAnsiTheme="minorHAnsi" w:cstheme="minorHAnsi"/>
          <w:sz w:val="21"/>
          <w:szCs w:val="21"/>
        </w:rPr>
        <w:t xml:space="preserve">. Cientificar o órgão de representação judicial da </w:t>
      </w:r>
      <w:r w:rsidR="002F35A1" w:rsidRPr="00623B64">
        <w:rPr>
          <w:rFonts w:asciiTheme="minorHAnsi" w:hAnsiTheme="minorHAnsi" w:cstheme="minorHAnsi"/>
          <w:sz w:val="21"/>
          <w:szCs w:val="21"/>
        </w:rPr>
        <w:t xml:space="preserve">Procuradoria do Município </w:t>
      </w:r>
      <w:r w:rsidRPr="00623B64">
        <w:rPr>
          <w:rFonts w:asciiTheme="minorHAnsi" w:hAnsiTheme="minorHAnsi" w:cstheme="minorHAnsi"/>
          <w:sz w:val="21"/>
          <w:szCs w:val="21"/>
        </w:rPr>
        <w:t>para adoção das medidas cabíveis quando do descumprimento de obrigações pelo Contratado</w:t>
      </w:r>
      <w:r w:rsidR="002F35A1" w:rsidRPr="00623B64">
        <w:rPr>
          <w:rFonts w:asciiTheme="minorHAnsi" w:hAnsiTheme="minorHAnsi" w:cstheme="minorHAnsi"/>
          <w:sz w:val="21"/>
          <w:szCs w:val="21"/>
        </w:rPr>
        <w:t xml:space="preserve">. </w:t>
      </w:r>
    </w:p>
    <w:p w14:paraId="78A8AB92" w14:textId="1C96DF4E"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247042" w:rsidRPr="00623B64">
        <w:rPr>
          <w:rFonts w:asciiTheme="minorHAnsi" w:hAnsiTheme="minorHAnsi" w:cstheme="minorHAnsi"/>
          <w:sz w:val="21"/>
          <w:szCs w:val="21"/>
        </w:rPr>
        <w:t>9</w:t>
      </w:r>
      <w:r w:rsidRPr="00623B64">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B14F0D" w:rsidRPr="00623B64">
        <w:rPr>
          <w:rFonts w:asciiTheme="minorHAnsi" w:hAnsiTheme="minorHAnsi" w:cstheme="minorHAnsi"/>
          <w:sz w:val="21"/>
          <w:szCs w:val="21"/>
        </w:rPr>
        <w:t>.</w:t>
      </w:r>
      <w:r w:rsidR="00247042" w:rsidRPr="00623B64">
        <w:rPr>
          <w:rFonts w:asciiTheme="minorHAnsi" w:hAnsiTheme="minorHAnsi" w:cstheme="minorHAnsi"/>
          <w:sz w:val="21"/>
          <w:szCs w:val="21"/>
        </w:rPr>
        <w:t>10</w:t>
      </w:r>
      <w:r w:rsidR="00DF79A0" w:rsidRPr="00623B64">
        <w:rPr>
          <w:rFonts w:asciiTheme="minorHAnsi" w:hAnsiTheme="minorHAnsi" w:cstheme="minorHAnsi"/>
          <w:sz w:val="21"/>
          <w:szCs w:val="21"/>
        </w:rPr>
        <w:t xml:space="preserve">. </w:t>
      </w:r>
      <w:r w:rsidRPr="00623B64">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C445C2" w:rsidRPr="00623B64">
        <w:rPr>
          <w:rFonts w:asciiTheme="minorHAnsi" w:hAnsiTheme="minorHAnsi" w:cstheme="minorHAnsi"/>
          <w:sz w:val="21"/>
          <w:szCs w:val="21"/>
        </w:rPr>
        <w:t>1</w:t>
      </w:r>
      <w:r w:rsidR="00247042" w:rsidRPr="00623B64">
        <w:rPr>
          <w:rFonts w:asciiTheme="minorHAnsi" w:hAnsiTheme="minorHAnsi" w:cstheme="minorHAnsi"/>
          <w:sz w:val="21"/>
          <w:szCs w:val="21"/>
        </w:rPr>
        <w:t>1</w:t>
      </w:r>
      <w:r w:rsidRPr="00623B64">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C445C2" w:rsidRPr="00623B64">
        <w:rPr>
          <w:rFonts w:asciiTheme="minorHAnsi" w:hAnsiTheme="minorHAnsi" w:cstheme="minorHAnsi"/>
          <w:sz w:val="21"/>
          <w:szCs w:val="21"/>
        </w:rPr>
        <w:t>1</w:t>
      </w:r>
      <w:r w:rsidR="00247042" w:rsidRPr="00623B64">
        <w:rPr>
          <w:rFonts w:asciiTheme="minorHAnsi" w:hAnsiTheme="minorHAnsi" w:cstheme="minorHAnsi"/>
          <w:sz w:val="21"/>
          <w:szCs w:val="21"/>
        </w:rPr>
        <w:t>2</w:t>
      </w:r>
      <w:r w:rsidRPr="00623B64">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623B64" w:rsidRDefault="002F35A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8.1.</w:t>
      </w:r>
      <w:r w:rsidR="00C445C2" w:rsidRPr="00623B64">
        <w:rPr>
          <w:rFonts w:asciiTheme="minorHAnsi" w:hAnsiTheme="minorHAnsi" w:cstheme="minorHAnsi"/>
          <w:sz w:val="21"/>
          <w:szCs w:val="21"/>
        </w:rPr>
        <w:t>1</w:t>
      </w:r>
      <w:r w:rsidR="002F35A1" w:rsidRPr="00623B64">
        <w:rPr>
          <w:rFonts w:asciiTheme="minorHAnsi" w:hAnsiTheme="minorHAnsi" w:cstheme="minorHAnsi"/>
          <w:sz w:val="21"/>
          <w:szCs w:val="21"/>
        </w:rPr>
        <w:t>4</w:t>
      </w:r>
      <w:r w:rsidRPr="00623B64">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623B64"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b/>
          <w:bCs/>
          <w:sz w:val="21"/>
          <w:szCs w:val="21"/>
        </w:rPr>
        <w:t>CLÁUSULA NONA - OBRIGAÇÕES DO CONTRATADO (art. 92, XIV, XVI e XVII)</w:t>
      </w:r>
      <w:r w:rsidRPr="00623B64">
        <w:rPr>
          <w:rFonts w:asciiTheme="minorHAnsi" w:hAnsiTheme="minorHAnsi" w:cstheme="minorHAnsi"/>
          <w:sz w:val="21"/>
          <w:szCs w:val="21"/>
        </w:rPr>
        <w:t xml:space="preserve"> </w:t>
      </w:r>
    </w:p>
    <w:p w14:paraId="2F2A684D" w14:textId="5881B6C9" w:rsidR="00A600BB" w:rsidRPr="00623B64" w:rsidRDefault="0062179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9.1.</w:t>
      </w:r>
      <w:r w:rsidR="00B91551" w:rsidRPr="00623B64">
        <w:rPr>
          <w:rFonts w:asciiTheme="minorHAnsi" w:hAnsiTheme="minorHAnsi" w:cstheme="minorHAnsi"/>
          <w:sz w:val="21"/>
          <w:szCs w:val="21"/>
        </w:rPr>
        <w:t xml:space="preserve"> </w:t>
      </w:r>
      <w:r w:rsidRPr="00623B64">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lastRenderedPageBreak/>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623B64" w:rsidRDefault="00A600BB"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lastRenderedPageBreak/>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623B64"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623B64" w:rsidRDefault="00595F71" w:rsidP="005B23E8">
      <w:pPr>
        <w:pStyle w:val="Default"/>
        <w:spacing w:line="276" w:lineRule="auto"/>
        <w:rPr>
          <w:rFonts w:asciiTheme="minorHAnsi" w:hAnsiTheme="minorHAnsi" w:cstheme="minorHAnsi"/>
          <w:sz w:val="21"/>
          <w:szCs w:val="21"/>
        </w:rPr>
      </w:pPr>
      <w:r w:rsidRPr="00623B64">
        <w:rPr>
          <w:rFonts w:asciiTheme="minorHAnsi" w:hAnsiTheme="minorHAnsi" w:cstheme="minorHAnsi"/>
          <w:b/>
          <w:bCs/>
          <w:sz w:val="21"/>
          <w:szCs w:val="21"/>
        </w:rPr>
        <w:t>CLÁUSULA DÉCIMA- OBRIGAÇÕES PERTINENTES À LGPD</w:t>
      </w:r>
    </w:p>
    <w:p w14:paraId="595D2947" w14:textId="77777777" w:rsidR="00595F71" w:rsidRPr="00623B64" w:rsidRDefault="00595F71" w:rsidP="005B23E8">
      <w:pPr>
        <w:pStyle w:val="Default"/>
        <w:spacing w:line="276" w:lineRule="auto"/>
        <w:rPr>
          <w:rFonts w:asciiTheme="minorHAnsi" w:hAnsiTheme="minorHAnsi" w:cstheme="minorHAnsi"/>
          <w:sz w:val="21"/>
          <w:szCs w:val="21"/>
        </w:rPr>
      </w:pPr>
    </w:p>
    <w:p w14:paraId="5C4FA255" w14:textId="43797C14"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10.4. A Administração deverá ser informada no prazo de 5 (cinco) dias úteis sobre todos os contratos de </w:t>
      </w:r>
      <w:proofErr w:type="spellStart"/>
      <w:r w:rsidRPr="00623B64">
        <w:rPr>
          <w:rFonts w:asciiTheme="minorHAnsi" w:hAnsiTheme="minorHAnsi" w:cstheme="minorHAnsi"/>
          <w:sz w:val="21"/>
          <w:szCs w:val="21"/>
        </w:rPr>
        <w:t>suboperação</w:t>
      </w:r>
      <w:proofErr w:type="spellEnd"/>
      <w:r w:rsidRPr="00623B64">
        <w:rPr>
          <w:rFonts w:asciiTheme="minorHAnsi" w:hAnsiTheme="minorHAnsi" w:cstheme="minorHAnsi"/>
          <w:sz w:val="21"/>
          <w:szCs w:val="21"/>
        </w:rPr>
        <w:t xml:space="preserve"> firmados ou que venham a ser celebrados pelo Contratado. </w:t>
      </w:r>
    </w:p>
    <w:p w14:paraId="0112E115" w14:textId="266C5346"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10.7. O Contratado deverá exigir de </w:t>
      </w:r>
      <w:proofErr w:type="spellStart"/>
      <w:r w:rsidRPr="00623B64">
        <w:rPr>
          <w:rFonts w:asciiTheme="minorHAnsi" w:hAnsiTheme="minorHAnsi" w:cstheme="minorHAnsi"/>
          <w:sz w:val="21"/>
          <w:szCs w:val="21"/>
        </w:rPr>
        <w:t>suboperadores</w:t>
      </w:r>
      <w:proofErr w:type="spellEnd"/>
      <w:r w:rsidRPr="00623B64">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lastRenderedPageBreak/>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623B64" w:rsidRDefault="00595F71"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623B64"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623B64" w:rsidRDefault="00DF79A0"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b/>
          <w:bCs/>
          <w:color w:val="auto"/>
          <w:sz w:val="21"/>
          <w:szCs w:val="21"/>
        </w:rPr>
        <w:t>CLÁUSULA DÉCIMA</w:t>
      </w:r>
      <w:r w:rsidR="00192E32" w:rsidRPr="00623B64">
        <w:rPr>
          <w:rFonts w:asciiTheme="minorHAnsi" w:hAnsiTheme="minorHAnsi" w:cstheme="minorHAnsi"/>
          <w:b/>
          <w:bCs/>
          <w:color w:val="auto"/>
          <w:sz w:val="21"/>
          <w:szCs w:val="21"/>
        </w:rPr>
        <w:t xml:space="preserve"> PRIMEIRA </w:t>
      </w:r>
      <w:r w:rsidRPr="00623B64">
        <w:rPr>
          <w:rFonts w:asciiTheme="minorHAnsi" w:hAnsiTheme="minorHAnsi" w:cstheme="minorHAnsi"/>
          <w:b/>
          <w:bCs/>
          <w:color w:val="auto"/>
          <w:sz w:val="21"/>
          <w:szCs w:val="21"/>
        </w:rPr>
        <w:t xml:space="preserve">– GARANTIA DE EXECUÇÃO (art. 92, XII) </w:t>
      </w:r>
    </w:p>
    <w:p w14:paraId="55B59148" w14:textId="5460FD9F" w:rsidR="00DF79A0" w:rsidRPr="00623B64" w:rsidRDefault="00DF79A0"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1</w:t>
      </w:r>
      <w:r w:rsidR="00192E32" w:rsidRPr="00623B64">
        <w:rPr>
          <w:rFonts w:asciiTheme="minorHAnsi" w:hAnsiTheme="minorHAnsi" w:cstheme="minorHAnsi"/>
          <w:color w:val="auto"/>
          <w:sz w:val="21"/>
          <w:szCs w:val="21"/>
        </w:rPr>
        <w:t>1</w:t>
      </w:r>
      <w:r w:rsidRPr="00623B64">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623B64" w:rsidRDefault="00DF79A0" w:rsidP="005B23E8">
      <w:pPr>
        <w:pStyle w:val="Default"/>
        <w:spacing w:line="276" w:lineRule="auto"/>
        <w:jc w:val="both"/>
        <w:rPr>
          <w:rFonts w:asciiTheme="minorHAnsi" w:hAnsiTheme="minorHAnsi" w:cstheme="minorHAnsi"/>
          <w:b/>
          <w:bCs/>
          <w:color w:val="auto"/>
          <w:sz w:val="21"/>
          <w:szCs w:val="21"/>
        </w:rPr>
      </w:pPr>
    </w:p>
    <w:p w14:paraId="44361CA9" w14:textId="7B6AD56A" w:rsidR="00132C20" w:rsidRPr="00623B64" w:rsidRDefault="00132C20"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CLÁUSULA DÉCIMA</w:t>
      </w:r>
      <w:r w:rsidR="00292DEF" w:rsidRPr="00623B64">
        <w:rPr>
          <w:rFonts w:asciiTheme="minorHAnsi" w:hAnsiTheme="minorHAnsi" w:cstheme="minorHAnsi"/>
          <w:b/>
          <w:bCs/>
          <w:color w:val="auto"/>
          <w:sz w:val="21"/>
          <w:szCs w:val="21"/>
        </w:rPr>
        <w:t xml:space="preserve"> </w:t>
      </w:r>
      <w:r w:rsidR="008C1ACB" w:rsidRPr="00623B64">
        <w:rPr>
          <w:rFonts w:asciiTheme="minorHAnsi" w:hAnsiTheme="minorHAnsi" w:cstheme="minorHAnsi"/>
          <w:b/>
          <w:bCs/>
          <w:color w:val="auto"/>
          <w:sz w:val="21"/>
          <w:szCs w:val="21"/>
        </w:rPr>
        <w:t>SEGUNDA -</w:t>
      </w:r>
      <w:r w:rsidRPr="00623B64">
        <w:rPr>
          <w:rFonts w:asciiTheme="minorHAnsi" w:hAnsiTheme="minorHAnsi" w:cstheme="minorHAnsi"/>
          <w:b/>
          <w:bCs/>
          <w:color w:val="auto"/>
          <w:sz w:val="21"/>
          <w:szCs w:val="21"/>
        </w:rPr>
        <w:t xml:space="preserve"> INFRAÇÕES E SANÇÕES ADMINISTRATIVAS (art. 92, XIV)</w:t>
      </w:r>
    </w:p>
    <w:p w14:paraId="6830EEDC" w14:textId="455C825D" w:rsidR="00A40E15"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92E32" w:rsidRPr="00623B64">
        <w:rPr>
          <w:rFonts w:asciiTheme="minorHAnsi" w:hAnsiTheme="minorHAnsi" w:cstheme="minorHAnsi"/>
          <w:sz w:val="21"/>
          <w:szCs w:val="21"/>
        </w:rPr>
        <w:t>2</w:t>
      </w:r>
      <w:r w:rsidRPr="00623B64">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a) der causa à inexecução parcial do contrato; </w:t>
      </w:r>
    </w:p>
    <w:p w14:paraId="0385B755"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c) der causa à inexecução total do contrato; </w:t>
      </w:r>
    </w:p>
    <w:p w14:paraId="3DAB63C4"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f) praticar ato fraudulento na execução do contrato; </w:t>
      </w:r>
    </w:p>
    <w:p w14:paraId="5E73BF3C"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g) comportar-se de modo inidôneo ou cometer fraude de qualquer natureza; </w:t>
      </w:r>
    </w:p>
    <w:p w14:paraId="4F43E0FB" w14:textId="23EF2744"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h) praticar ato lesivo previsto no art. 5º da Lei nº 12.846, de 1º de agosto de 2013</w:t>
      </w:r>
      <w:r w:rsidR="005B23E8" w:rsidRPr="00623B64">
        <w:rPr>
          <w:rFonts w:asciiTheme="minorHAnsi" w:hAnsiTheme="minorHAnsi" w:cstheme="minorHAnsi"/>
          <w:sz w:val="21"/>
          <w:szCs w:val="21"/>
        </w:rPr>
        <w:t xml:space="preserve">. </w:t>
      </w:r>
    </w:p>
    <w:p w14:paraId="716D41B9" w14:textId="28C20F55"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92E32" w:rsidRPr="00623B64">
        <w:rPr>
          <w:rFonts w:asciiTheme="minorHAnsi" w:hAnsiTheme="minorHAnsi" w:cstheme="minorHAnsi"/>
          <w:sz w:val="21"/>
          <w:szCs w:val="21"/>
        </w:rPr>
        <w:t>2</w:t>
      </w:r>
      <w:r w:rsidRPr="00623B64">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IV. Multa: </w:t>
      </w:r>
    </w:p>
    <w:p w14:paraId="5D5CD2C1" w14:textId="77777777" w:rsidR="00CF02F2" w:rsidRPr="00623B64" w:rsidRDefault="00CF02F2" w:rsidP="00CF02F2">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623B64" w:rsidRDefault="00CF02F2" w:rsidP="00CF02F2">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lastRenderedPageBreak/>
        <w:t xml:space="preserve"> f. Para infração descrita na alínea “b” do subitem 12.1, a multa será de 20 % (vinte por cento) do valor do Contrato. </w:t>
      </w:r>
    </w:p>
    <w:p w14:paraId="6BC8E137" w14:textId="4FBF8FF3"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623B64" w:rsidRDefault="00CF6670" w:rsidP="00CF6670">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 xml:space="preserve">h. Para a infração descrita na alínea “a” do subitem 12.1, a multa será de 15 % (quinze por </w:t>
      </w:r>
      <w:proofErr w:type="gramStart"/>
      <w:r w:rsidRPr="00623B64">
        <w:rPr>
          <w:rFonts w:asciiTheme="minorHAnsi" w:hAnsiTheme="minorHAnsi" w:cstheme="minorHAnsi"/>
          <w:color w:val="auto"/>
          <w:sz w:val="21"/>
          <w:szCs w:val="21"/>
        </w:rPr>
        <w:t>cento)  do</w:t>
      </w:r>
      <w:proofErr w:type="gramEnd"/>
      <w:r w:rsidRPr="00623B64">
        <w:rPr>
          <w:rFonts w:asciiTheme="minorHAnsi" w:hAnsiTheme="minorHAnsi" w:cstheme="minorHAnsi"/>
          <w:color w:val="auto"/>
          <w:sz w:val="21"/>
          <w:szCs w:val="21"/>
        </w:rPr>
        <w:t xml:space="preserve"> valor do Contrato.</w:t>
      </w:r>
    </w:p>
    <w:p w14:paraId="3D90A76B" w14:textId="3CA31505"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623B64" w:rsidRDefault="00292DE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623B64" w:rsidRDefault="00292DE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1</w:t>
      </w:r>
      <w:r w:rsidR="00C35393" w:rsidRPr="00623B64">
        <w:rPr>
          <w:rFonts w:asciiTheme="minorHAnsi" w:hAnsiTheme="minorHAnsi" w:cstheme="minorHAnsi"/>
          <w:color w:val="auto"/>
          <w:sz w:val="21"/>
          <w:szCs w:val="21"/>
        </w:rPr>
        <w:t>2</w:t>
      </w:r>
      <w:r w:rsidRPr="00623B64">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623B64">
        <w:rPr>
          <w:rFonts w:asciiTheme="minorHAnsi" w:hAnsiTheme="minorHAnsi" w:cstheme="minorHAnsi"/>
          <w:color w:val="auto"/>
          <w:sz w:val="21"/>
          <w:szCs w:val="21"/>
        </w:rPr>
        <w:t>30</w:t>
      </w:r>
      <w:r w:rsidRPr="00623B64">
        <w:rPr>
          <w:rFonts w:asciiTheme="minorHAnsi" w:hAnsiTheme="minorHAnsi" w:cstheme="minorHAnsi"/>
          <w:color w:val="auto"/>
          <w:sz w:val="21"/>
          <w:szCs w:val="21"/>
        </w:rPr>
        <w:t xml:space="preserve"> (</w:t>
      </w:r>
      <w:r w:rsidR="00C33C2B" w:rsidRPr="00623B64">
        <w:rPr>
          <w:rFonts w:asciiTheme="minorHAnsi" w:hAnsiTheme="minorHAnsi" w:cstheme="minorHAnsi"/>
          <w:color w:val="auto"/>
          <w:sz w:val="21"/>
          <w:szCs w:val="21"/>
        </w:rPr>
        <w:t>trinta</w:t>
      </w:r>
      <w:r w:rsidRPr="00623B64">
        <w:rPr>
          <w:rFonts w:asciiTheme="minorHAnsi" w:hAnsiTheme="minorHAnsi" w:cstheme="minorHAnsi"/>
          <w:color w:val="auto"/>
          <w:sz w:val="21"/>
          <w:szCs w:val="21"/>
        </w:rPr>
        <w:t>) dias</w:t>
      </w:r>
      <w:r w:rsidR="00C33C2B" w:rsidRPr="00623B64">
        <w:rPr>
          <w:rFonts w:asciiTheme="minorHAnsi" w:hAnsiTheme="minorHAnsi" w:cstheme="minorHAnsi"/>
          <w:color w:val="auto"/>
          <w:sz w:val="21"/>
          <w:szCs w:val="21"/>
        </w:rPr>
        <w:t xml:space="preserve"> úteis</w:t>
      </w:r>
      <w:r w:rsidRPr="00623B64">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a) a natureza e a gravidade da infração cometida; </w:t>
      </w:r>
    </w:p>
    <w:p w14:paraId="08B43E65"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b) as peculiaridades do caso concreto; </w:t>
      </w:r>
    </w:p>
    <w:p w14:paraId="05CA5E45"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c) as circunstâncias agravantes ou atenuantes; </w:t>
      </w:r>
    </w:p>
    <w:p w14:paraId="3F8F2BAC" w14:textId="77777777"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d) os danos que dela provierem para o Contratante; </w:t>
      </w:r>
    </w:p>
    <w:p w14:paraId="62EC661E" w14:textId="0CD05C64"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623B64" w:rsidRDefault="00C35393"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color w:val="auto"/>
          <w:sz w:val="21"/>
          <w:szCs w:val="21"/>
        </w:rPr>
        <w:t>12</w:t>
      </w:r>
      <w:r w:rsidR="00292DEF" w:rsidRPr="00623B64">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623B64" w:rsidRDefault="00C35393"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color w:val="auto"/>
          <w:sz w:val="21"/>
          <w:szCs w:val="21"/>
        </w:rPr>
        <w:t>12</w:t>
      </w:r>
      <w:r w:rsidR="00292DEF" w:rsidRPr="00623B64">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623B64">
        <w:rPr>
          <w:rFonts w:asciiTheme="minorHAnsi" w:hAnsiTheme="minorHAnsi" w:cstheme="minorHAnsi"/>
          <w:sz w:val="21"/>
          <w:szCs w:val="21"/>
        </w:rPr>
        <w:t>Ceis</w:t>
      </w:r>
      <w:proofErr w:type="spellEnd"/>
      <w:r w:rsidR="00292DEF" w:rsidRPr="00623B64">
        <w:rPr>
          <w:rFonts w:asciiTheme="minorHAnsi" w:hAnsiTheme="minorHAnsi" w:cstheme="minorHAnsi"/>
          <w:sz w:val="21"/>
          <w:szCs w:val="21"/>
        </w:rPr>
        <w:t xml:space="preserve">) e no Cadastro Nacional de </w:t>
      </w:r>
      <w:r w:rsidR="00292DEF" w:rsidRPr="00623B64">
        <w:rPr>
          <w:rFonts w:asciiTheme="minorHAnsi" w:hAnsiTheme="minorHAnsi" w:cstheme="minorHAnsi"/>
          <w:sz w:val="21"/>
          <w:szCs w:val="21"/>
        </w:rPr>
        <w:lastRenderedPageBreak/>
        <w:t>Empresas Punidas (</w:t>
      </w:r>
      <w:proofErr w:type="spellStart"/>
      <w:r w:rsidR="00292DEF" w:rsidRPr="00623B64">
        <w:rPr>
          <w:rFonts w:asciiTheme="minorHAnsi" w:hAnsiTheme="minorHAnsi" w:cstheme="minorHAnsi"/>
          <w:sz w:val="21"/>
          <w:szCs w:val="21"/>
        </w:rPr>
        <w:t>Cnep</w:t>
      </w:r>
      <w:proofErr w:type="spellEnd"/>
      <w:r w:rsidR="00292DEF" w:rsidRPr="00623B64">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623B64" w:rsidRDefault="00292DEF"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C35393" w:rsidRPr="00623B64">
        <w:rPr>
          <w:rFonts w:asciiTheme="minorHAnsi" w:hAnsiTheme="minorHAnsi" w:cstheme="minorHAnsi"/>
          <w:sz w:val="21"/>
          <w:szCs w:val="21"/>
        </w:rPr>
        <w:t>2</w:t>
      </w:r>
      <w:r w:rsidRPr="00623B64">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623B64"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623B64" w:rsidRDefault="00132C20"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DÉCIMA </w:t>
      </w:r>
      <w:r w:rsidR="001614C6" w:rsidRPr="00623B64">
        <w:rPr>
          <w:rFonts w:asciiTheme="minorHAnsi" w:hAnsiTheme="minorHAnsi" w:cstheme="minorHAnsi"/>
          <w:b/>
          <w:bCs/>
          <w:sz w:val="21"/>
          <w:szCs w:val="21"/>
        </w:rPr>
        <w:t>TERCEIRA</w:t>
      </w:r>
      <w:r w:rsidR="00292DEF" w:rsidRPr="00623B64">
        <w:rPr>
          <w:rFonts w:asciiTheme="minorHAnsi" w:hAnsiTheme="minorHAnsi" w:cstheme="minorHAnsi"/>
          <w:b/>
          <w:bCs/>
          <w:sz w:val="21"/>
          <w:szCs w:val="21"/>
        </w:rPr>
        <w:t xml:space="preserve"> </w:t>
      </w:r>
      <w:r w:rsidRPr="00623B64">
        <w:rPr>
          <w:rFonts w:asciiTheme="minorHAnsi" w:hAnsiTheme="minorHAnsi" w:cstheme="minorHAnsi"/>
          <w:b/>
          <w:bCs/>
          <w:sz w:val="21"/>
          <w:szCs w:val="21"/>
        </w:rPr>
        <w:t>– DA EXTINÇÃO CONTRATUAL (art. 92, XIX)</w:t>
      </w:r>
      <w:r w:rsidR="00FD24B6" w:rsidRPr="00623B64">
        <w:rPr>
          <w:rFonts w:asciiTheme="minorHAnsi" w:hAnsiTheme="minorHAnsi" w:cstheme="minorHAnsi"/>
          <w:b/>
          <w:bCs/>
          <w:sz w:val="21"/>
          <w:szCs w:val="21"/>
        </w:rPr>
        <w:t xml:space="preserve">. </w:t>
      </w:r>
    </w:p>
    <w:p w14:paraId="61675E39" w14:textId="169D607C" w:rsidR="00132C20"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623B64"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623B64">
        <w:rPr>
          <w:rFonts w:asciiTheme="minorHAnsi" w:hAnsiTheme="minorHAnsi" w:cstheme="minorHAnsi"/>
          <w:sz w:val="21"/>
          <w:szCs w:val="21"/>
        </w:rPr>
        <w:t xml:space="preserve">Federal </w:t>
      </w:r>
      <w:r w:rsidRPr="00623B64">
        <w:rPr>
          <w:rFonts w:asciiTheme="minorHAnsi" w:hAnsiTheme="minorHAnsi" w:cstheme="minorHAnsi"/>
          <w:sz w:val="21"/>
          <w:szCs w:val="21"/>
        </w:rPr>
        <w:t>nº 14.133/</w:t>
      </w:r>
      <w:r w:rsidR="001614C6" w:rsidRPr="00623B64">
        <w:rPr>
          <w:rFonts w:asciiTheme="minorHAnsi" w:hAnsiTheme="minorHAnsi" w:cstheme="minorHAnsi"/>
          <w:sz w:val="21"/>
          <w:szCs w:val="21"/>
        </w:rPr>
        <w:t>20</w:t>
      </w:r>
      <w:r w:rsidRPr="00623B64">
        <w:rPr>
          <w:rFonts w:asciiTheme="minorHAnsi" w:hAnsiTheme="minorHAnsi" w:cstheme="minorHAnsi"/>
          <w:sz w:val="21"/>
          <w:szCs w:val="21"/>
        </w:rPr>
        <w:t xml:space="preserve">21, bem como amigavelmente, assegurados o contraditório e a ampla defesa. </w:t>
      </w:r>
    </w:p>
    <w:p w14:paraId="4356C17A" w14:textId="3313F5B2"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.6 Nesta hipótese, aplicam-se também os artigos 138 e 139 da mesma Lei.</w:t>
      </w:r>
    </w:p>
    <w:p w14:paraId="7D316EC6" w14:textId="1FC5778C"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w:t>
      </w:r>
      <w:r w:rsidRPr="00623B64">
        <w:rPr>
          <w:rFonts w:asciiTheme="minorHAnsi" w:hAnsiTheme="minorHAnsi" w:cstheme="minorHAnsi"/>
          <w:sz w:val="21"/>
          <w:szCs w:val="21"/>
        </w:rPr>
        <w:t>.9</w:t>
      </w:r>
      <w:r w:rsidR="00E863B4" w:rsidRPr="00623B64">
        <w:rPr>
          <w:rFonts w:asciiTheme="minorHAnsi" w:hAnsiTheme="minorHAnsi" w:cstheme="minorHAnsi"/>
          <w:sz w:val="21"/>
          <w:szCs w:val="21"/>
        </w:rPr>
        <w:t xml:space="preserve">. </w:t>
      </w:r>
      <w:r w:rsidRPr="00623B64">
        <w:rPr>
          <w:rFonts w:asciiTheme="minorHAnsi" w:hAnsiTheme="minorHAnsi" w:cstheme="minorHAnsi"/>
          <w:sz w:val="21"/>
          <w:szCs w:val="21"/>
        </w:rPr>
        <w:t xml:space="preserve"> O termo de extinção, sempre que possível, será precedido: </w:t>
      </w:r>
    </w:p>
    <w:p w14:paraId="3BC9ECCF" w14:textId="7458583A" w:rsidR="002A4FF1"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13.9.1. </w:t>
      </w:r>
      <w:r w:rsidR="00132C20" w:rsidRPr="00623B64">
        <w:rPr>
          <w:rFonts w:asciiTheme="minorHAnsi" w:hAnsiTheme="minorHAnsi" w:cstheme="minorHAnsi"/>
          <w:sz w:val="21"/>
          <w:szCs w:val="21"/>
        </w:rPr>
        <w:t xml:space="preserve"> Balanço dos eventos contratuais já cumpridos ou parcialmente cumpridos; </w:t>
      </w:r>
    </w:p>
    <w:p w14:paraId="7E9EE8C3" w14:textId="7C3D9CD5" w:rsidR="002A4FF1"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3.9.2</w:t>
      </w:r>
      <w:r w:rsidRPr="00623B64">
        <w:rPr>
          <w:rFonts w:asciiTheme="minorHAnsi" w:hAnsiTheme="minorHAnsi" w:cstheme="minorHAnsi"/>
          <w:sz w:val="21"/>
          <w:szCs w:val="21"/>
        </w:rPr>
        <w:t xml:space="preserve">. Relação dos pagamentos já efetuados e ainda devidos; </w:t>
      </w:r>
    </w:p>
    <w:p w14:paraId="1354FD89" w14:textId="62B689A5" w:rsidR="002A4FF1"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13.9.3. </w:t>
      </w:r>
      <w:r w:rsidR="00132C20" w:rsidRPr="00623B64">
        <w:rPr>
          <w:rFonts w:asciiTheme="minorHAnsi" w:hAnsiTheme="minorHAnsi" w:cstheme="minorHAnsi"/>
          <w:sz w:val="21"/>
          <w:szCs w:val="21"/>
        </w:rPr>
        <w:t xml:space="preserve"> Indenizações e multas.</w:t>
      </w:r>
    </w:p>
    <w:p w14:paraId="15F544F9" w14:textId="0FCB58EF" w:rsidR="002A4FF1"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13.10. </w:t>
      </w:r>
      <w:r w:rsidR="00132C20" w:rsidRPr="00623B64">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13.11. 0</w:t>
      </w:r>
      <w:r w:rsidR="00132C20" w:rsidRPr="00623B64">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623B64"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623B64" w:rsidRDefault="00132C20" w:rsidP="005B23E8">
      <w:pPr>
        <w:pStyle w:val="Default"/>
        <w:spacing w:line="276" w:lineRule="auto"/>
        <w:jc w:val="both"/>
        <w:rPr>
          <w:rFonts w:asciiTheme="minorHAnsi" w:hAnsiTheme="minorHAnsi" w:cstheme="minorHAnsi"/>
          <w:b/>
          <w:bCs/>
          <w:color w:val="auto"/>
          <w:sz w:val="21"/>
          <w:szCs w:val="21"/>
        </w:rPr>
      </w:pPr>
      <w:r w:rsidRPr="00623B64">
        <w:rPr>
          <w:rFonts w:asciiTheme="minorHAnsi" w:hAnsiTheme="minorHAnsi" w:cstheme="minorHAnsi"/>
          <w:b/>
          <w:bCs/>
          <w:color w:val="auto"/>
          <w:sz w:val="21"/>
          <w:szCs w:val="21"/>
        </w:rPr>
        <w:t xml:space="preserve">CLÁUSULA DÉCIMA </w:t>
      </w:r>
      <w:r w:rsidR="001614C6" w:rsidRPr="00623B64">
        <w:rPr>
          <w:rFonts w:asciiTheme="minorHAnsi" w:hAnsiTheme="minorHAnsi" w:cstheme="minorHAnsi"/>
          <w:b/>
          <w:bCs/>
          <w:color w:val="auto"/>
          <w:sz w:val="21"/>
          <w:szCs w:val="21"/>
        </w:rPr>
        <w:t>QUARTA</w:t>
      </w:r>
      <w:r w:rsidRPr="00623B64">
        <w:rPr>
          <w:rFonts w:asciiTheme="minorHAnsi" w:hAnsiTheme="minorHAnsi" w:cstheme="minorHAnsi"/>
          <w:b/>
          <w:bCs/>
          <w:color w:val="auto"/>
          <w:sz w:val="21"/>
          <w:szCs w:val="21"/>
        </w:rPr>
        <w:t xml:space="preserve"> – DOTAÇÃO ORÇAMENTÁRIA (art. 92, VIII)</w:t>
      </w:r>
      <w:r w:rsidR="00FD24B6" w:rsidRPr="00623B64">
        <w:rPr>
          <w:rFonts w:asciiTheme="minorHAnsi" w:hAnsiTheme="minorHAnsi" w:cstheme="minorHAnsi"/>
          <w:b/>
          <w:bCs/>
          <w:color w:val="auto"/>
          <w:sz w:val="21"/>
          <w:szCs w:val="21"/>
        </w:rPr>
        <w:t>.</w:t>
      </w:r>
    </w:p>
    <w:p w14:paraId="0D0FFF5E" w14:textId="63AE091E" w:rsidR="001614C6" w:rsidRPr="00623B64" w:rsidRDefault="001614C6" w:rsidP="00115B7A">
      <w:pPr>
        <w:pStyle w:val="Default"/>
        <w:numPr>
          <w:ilvl w:val="1"/>
          <w:numId w:val="17"/>
        </w:numPr>
        <w:spacing w:line="276" w:lineRule="auto"/>
        <w:ind w:left="0" w:firstLine="0"/>
        <w:rPr>
          <w:rFonts w:asciiTheme="minorHAnsi" w:hAnsiTheme="minorHAnsi" w:cstheme="minorHAnsi"/>
          <w:color w:val="auto"/>
          <w:sz w:val="21"/>
          <w:szCs w:val="21"/>
        </w:rPr>
      </w:pPr>
      <w:r w:rsidRPr="00623B64">
        <w:rPr>
          <w:rFonts w:asciiTheme="minorHAnsi" w:hAnsiTheme="minorHAnsi" w:cstheme="minorHAnsi"/>
          <w:color w:val="auto"/>
          <w:sz w:val="21"/>
          <w:szCs w:val="21"/>
        </w:rPr>
        <w:t>Para atender as despesas decorrentes desta licitação, foi aprovado no orçamento para o exercício de 202</w:t>
      </w:r>
      <w:r w:rsidR="005E0810" w:rsidRPr="00623B64">
        <w:rPr>
          <w:rFonts w:asciiTheme="minorHAnsi" w:hAnsiTheme="minorHAnsi" w:cstheme="minorHAnsi"/>
          <w:color w:val="auto"/>
          <w:sz w:val="21"/>
          <w:szCs w:val="21"/>
        </w:rPr>
        <w:t>5</w:t>
      </w:r>
      <w:r w:rsidRPr="00623B64">
        <w:rPr>
          <w:rFonts w:asciiTheme="minorHAnsi" w:hAnsiTheme="minorHAnsi" w:cstheme="minorHAnsi"/>
          <w:color w:val="auto"/>
          <w:sz w:val="21"/>
          <w:szCs w:val="21"/>
        </w:rPr>
        <w:t xml:space="preserve">, as necessárias dotações orçamentárias: </w:t>
      </w:r>
    </w:p>
    <w:p w14:paraId="3CED30B6"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02.01.01.08.243.0003.2051.01.3.3.90.39.99.510.0000 - ficha 35 – Pré empenho nº 1464/2025 – MANUTENÇÃO DO CONSELHO TUTELAR; </w:t>
      </w:r>
    </w:p>
    <w:p w14:paraId="727279DA"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02.08.01.15.452.0008.2538.01.3.3.90.39.99.110.0000 - ficha 392 – Pré empenho nº 1465/2025 – MANUTENÇÃO DE SERVIÇOS E OBRAS; </w:t>
      </w:r>
    </w:p>
    <w:p w14:paraId="2CB981D4"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02.08.01.15.452.0008.2538.01.3.3.90.39.99.110.0000 - ficha 1392 – Pré empenho nº 1466/2025 – MANUTENÇÃO DE SERVIÇOS E OBRAS; </w:t>
      </w:r>
    </w:p>
    <w:p w14:paraId="63B66F91"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02.05.01.13.392.0017.2543.01.3.3.90.39.99.110.0000 – ficha 164 – Pré empenho nº 1467/2025 – MANUTENÇÃO DO SETOR DE CULTURA;</w:t>
      </w:r>
    </w:p>
    <w:p w14:paraId="68E2E770"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02.02.01.04.122.00022515.01.3.3.90.39.99.110.0000 – ficha 63 – Pré empenho nº 1468/2025 – GESTÃO DAS AÇÕES MUNICÍPIO; </w:t>
      </w:r>
    </w:p>
    <w:p w14:paraId="63D5A4C1"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02.05.03.23.695.0018.2570.01.3.3.90.39.99.110.0000 – ficha 205 – pré empenho nº 1469/2025 – MANUTENÇÃO DO TURISMO; </w:t>
      </w:r>
    </w:p>
    <w:p w14:paraId="161E5DA0"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02.04.07.12.122.0020.2551.01.3.3.90.39.99.220.0000 – ficha 104 - pré empenho nº 1470/2025 – SECRETARIA DE EDUCAÇÃO; </w:t>
      </w:r>
    </w:p>
    <w:p w14:paraId="25FA90FA"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02.06.01.10.122.0016.2541.01.3.3.90.39.99.310.0000 – ficha 214 - pré empenho nº 1471/2025 – GESTÃO ADMINISTRATIVA; </w:t>
      </w:r>
    </w:p>
    <w:p w14:paraId="18989619"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02.06.01.10.301.0007.2029.95.3.3.90.39.99.301.0001 – ficha 483 - pré empenho nº 1472/2025 – MANUTENÇÃO DA ATENÇÃO BÁSICA; </w:t>
      </w:r>
    </w:p>
    <w:p w14:paraId="30C2F74D"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02.06.01.10.302.0007.2535.92.3.3.90.39.99.800.0005 – ficha 492 - pré empenho nº 1473/2025 – MANUTENÇÃO DO PRONTO ATENDIMENTO; </w:t>
      </w:r>
    </w:p>
    <w:p w14:paraId="429623FB"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02.06.01.10.304.0007.2037.05.3.3.90.39.99.303.0005 – ficha 275 - pré empenho nº 1474/2025 – MANUTENÇÃO DA ATENÇÃO BÁSICA;</w:t>
      </w:r>
    </w:p>
    <w:p w14:paraId="14EF3A50" w14:textId="77777777" w:rsidR="006817E5" w:rsidRPr="006817E5"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02.07.01.08.244.0003.2518.01.3.3.90.39.99.510.0000 – ficha 333 - pré empenho nº 1475/2025 – MANUTENÇÃO DA ASSISTÊNCIA SOCIAL;</w:t>
      </w:r>
    </w:p>
    <w:p w14:paraId="06792E36" w14:textId="725382DA" w:rsidR="00292DEF" w:rsidRDefault="006817E5" w:rsidP="008E017E">
      <w:pPr>
        <w:pStyle w:val="PargrafodaLista"/>
        <w:suppressAutoHyphens/>
        <w:autoSpaceDE w:val="0"/>
        <w:autoSpaceDN w:val="0"/>
        <w:adjustRightInd w:val="0"/>
        <w:spacing w:line="276" w:lineRule="auto"/>
        <w:ind w:right="-284" w:hanging="720"/>
        <w:rPr>
          <w:rFonts w:asciiTheme="minorHAnsi" w:hAnsiTheme="minorHAnsi" w:cstheme="minorHAnsi"/>
          <w:sz w:val="16"/>
          <w:szCs w:val="16"/>
        </w:rPr>
      </w:pPr>
      <w:r w:rsidRPr="006817E5">
        <w:rPr>
          <w:rFonts w:asciiTheme="minorHAnsi" w:hAnsiTheme="minorHAnsi" w:cstheme="minorHAnsi"/>
          <w:sz w:val="16"/>
          <w:szCs w:val="16"/>
        </w:rPr>
        <w:t xml:space="preserve">02.05.02.27.812.0019.2071.01.3.3.90.39.99.110.0000 – ficha 182 – pré empenho nº 1476/2025 – MANUTENÇÃO DO ESPORTE E LAZER; </w:t>
      </w:r>
    </w:p>
    <w:p w14:paraId="286165AB" w14:textId="77777777" w:rsidR="006817E5" w:rsidRPr="006817E5" w:rsidRDefault="006817E5" w:rsidP="006817E5">
      <w:pPr>
        <w:pStyle w:val="PargrafodaLista"/>
        <w:suppressAutoHyphens/>
        <w:autoSpaceDE w:val="0"/>
        <w:autoSpaceDN w:val="0"/>
        <w:adjustRightInd w:val="0"/>
        <w:spacing w:line="276" w:lineRule="auto"/>
        <w:rPr>
          <w:rFonts w:asciiTheme="minorHAnsi" w:hAnsiTheme="minorHAnsi" w:cstheme="minorHAnsi"/>
          <w:sz w:val="16"/>
          <w:szCs w:val="16"/>
        </w:rPr>
      </w:pPr>
    </w:p>
    <w:p w14:paraId="5B3727CF" w14:textId="36726FB9" w:rsidR="00292DEF" w:rsidRPr="00623B64" w:rsidRDefault="00292DEF" w:rsidP="005B23E8">
      <w:pPr>
        <w:pStyle w:val="Default"/>
        <w:spacing w:line="276" w:lineRule="auto"/>
        <w:jc w:val="both"/>
        <w:rPr>
          <w:rFonts w:asciiTheme="minorHAnsi" w:hAnsiTheme="minorHAnsi" w:cstheme="minorHAnsi"/>
          <w:color w:val="auto"/>
          <w:sz w:val="21"/>
          <w:szCs w:val="21"/>
        </w:rPr>
      </w:pPr>
      <w:r w:rsidRPr="00623B64">
        <w:rPr>
          <w:rFonts w:asciiTheme="minorHAnsi" w:hAnsiTheme="minorHAnsi" w:cstheme="minorHAnsi"/>
          <w:color w:val="auto"/>
          <w:sz w:val="21"/>
          <w:szCs w:val="21"/>
        </w:rPr>
        <w:t>1</w:t>
      </w:r>
      <w:r w:rsidR="001614C6" w:rsidRPr="00623B64">
        <w:rPr>
          <w:rFonts w:asciiTheme="minorHAnsi" w:hAnsiTheme="minorHAnsi" w:cstheme="minorHAnsi"/>
          <w:color w:val="auto"/>
          <w:sz w:val="21"/>
          <w:szCs w:val="21"/>
        </w:rPr>
        <w:t>4</w:t>
      </w:r>
      <w:r w:rsidRPr="00623B64">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623B64"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623B64" w:rsidRDefault="00132C20"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DÉCIMA </w:t>
      </w:r>
      <w:r w:rsidR="00292DEF" w:rsidRPr="00623B64">
        <w:rPr>
          <w:rFonts w:asciiTheme="minorHAnsi" w:hAnsiTheme="minorHAnsi" w:cstheme="minorHAnsi"/>
          <w:b/>
          <w:bCs/>
          <w:sz w:val="21"/>
          <w:szCs w:val="21"/>
        </w:rPr>
        <w:t>QU</w:t>
      </w:r>
      <w:r w:rsidR="001614C6" w:rsidRPr="00623B64">
        <w:rPr>
          <w:rFonts w:asciiTheme="minorHAnsi" w:hAnsiTheme="minorHAnsi" w:cstheme="minorHAnsi"/>
          <w:b/>
          <w:bCs/>
          <w:sz w:val="21"/>
          <w:szCs w:val="21"/>
        </w:rPr>
        <w:t>INTA</w:t>
      </w:r>
      <w:r w:rsidRPr="00623B64">
        <w:rPr>
          <w:rFonts w:asciiTheme="minorHAnsi" w:hAnsiTheme="minorHAnsi" w:cstheme="minorHAnsi"/>
          <w:b/>
          <w:bCs/>
          <w:sz w:val="21"/>
          <w:szCs w:val="21"/>
        </w:rPr>
        <w:t xml:space="preserve"> – DOS CASOS OMISSOS (art. 92, III)</w:t>
      </w:r>
      <w:r w:rsidR="00FD24B6" w:rsidRPr="00623B64">
        <w:rPr>
          <w:rFonts w:asciiTheme="minorHAnsi" w:hAnsiTheme="minorHAnsi" w:cstheme="minorHAnsi"/>
          <w:b/>
          <w:bCs/>
          <w:sz w:val="21"/>
          <w:szCs w:val="21"/>
        </w:rPr>
        <w:t xml:space="preserve">. </w:t>
      </w:r>
      <w:r w:rsidRPr="00623B64">
        <w:rPr>
          <w:rFonts w:asciiTheme="minorHAnsi" w:hAnsiTheme="minorHAnsi" w:cstheme="minorHAnsi"/>
          <w:b/>
          <w:bCs/>
          <w:sz w:val="21"/>
          <w:szCs w:val="21"/>
        </w:rPr>
        <w:t xml:space="preserve"> </w:t>
      </w:r>
    </w:p>
    <w:p w14:paraId="083D7E7A" w14:textId="41D285C6" w:rsidR="00132C20"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5</w:t>
      </w:r>
      <w:r w:rsidRPr="00623B64">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623B64"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623B64" w:rsidRDefault="00132C20"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DÉCIMA </w:t>
      </w:r>
      <w:r w:rsidR="001614C6" w:rsidRPr="00623B64">
        <w:rPr>
          <w:rFonts w:asciiTheme="minorHAnsi" w:hAnsiTheme="minorHAnsi" w:cstheme="minorHAnsi"/>
          <w:b/>
          <w:bCs/>
          <w:sz w:val="21"/>
          <w:szCs w:val="21"/>
        </w:rPr>
        <w:t>SEXTA</w:t>
      </w:r>
      <w:r w:rsidRPr="00623B64">
        <w:rPr>
          <w:rFonts w:asciiTheme="minorHAnsi" w:hAnsiTheme="minorHAnsi" w:cstheme="minorHAnsi"/>
          <w:b/>
          <w:bCs/>
          <w:sz w:val="21"/>
          <w:szCs w:val="21"/>
        </w:rPr>
        <w:t xml:space="preserve"> – ALTERAÇÕES </w:t>
      </w:r>
    </w:p>
    <w:p w14:paraId="794B43D0" w14:textId="071F8213" w:rsidR="00884BD8"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6</w:t>
      </w:r>
      <w:r w:rsidRPr="00623B64">
        <w:rPr>
          <w:rFonts w:asciiTheme="minorHAnsi" w:hAnsiTheme="minorHAnsi" w:cstheme="minorHAnsi"/>
          <w:sz w:val="21"/>
          <w:szCs w:val="21"/>
        </w:rPr>
        <w:t xml:space="preserve">.1. Eventuais alterações contratuais reger-se-ão pela disciplina dos </w:t>
      </w:r>
      <w:proofErr w:type="spellStart"/>
      <w:r w:rsidRPr="00623B64">
        <w:rPr>
          <w:rFonts w:asciiTheme="minorHAnsi" w:hAnsiTheme="minorHAnsi" w:cstheme="minorHAnsi"/>
          <w:sz w:val="21"/>
          <w:szCs w:val="21"/>
        </w:rPr>
        <w:t>arts</w:t>
      </w:r>
      <w:proofErr w:type="spellEnd"/>
      <w:r w:rsidRPr="00623B64">
        <w:rPr>
          <w:rFonts w:asciiTheme="minorHAnsi" w:hAnsiTheme="minorHAnsi" w:cstheme="minorHAnsi"/>
          <w:sz w:val="21"/>
          <w:szCs w:val="21"/>
        </w:rPr>
        <w:t xml:space="preserve">. 124 e seguintes da Lei nº 14.133, de 2021. </w:t>
      </w:r>
    </w:p>
    <w:p w14:paraId="3C38DC7F" w14:textId="5ECDBDAF" w:rsidR="00A30104"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6</w:t>
      </w:r>
      <w:r w:rsidRPr="00623B64">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16</w:t>
      </w:r>
      <w:r w:rsidR="00132C20" w:rsidRPr="00623B64">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623B64" w:rsidRDefault="001614C6"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16</w:t>
      </w:r>
      <w:r w:rsidR="00132C20" w:rsidRPr="00623B64">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623B64"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623B64" w:rsidRDefault="00132C20"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DÉCIMA </w:t>
      </w:r>
      <w:r w:rsidR="00292DEF" w:rsidRPr="00623B64">
        <w:rPr>
          <w:rFonts w:asciiTheme="minorHAnsi" w:hAnsiTheme="minorHAnsi" w:cstheme="minorHAnsi"/>
          <w:b/>
          <w:bCs/>
          <w:sz w:val="21"/>
          <w:szCs w:val="21"/>
        </w:rPr>
        <w:t>S</w:t>
      </w:r>
      <w:r w:rsidR="001614C6" w:rsidRPr="00623B64">
        <w:rPr>
          <w:rFonts w:asciiTheme="minorHAnsi" w:hAnsiTheme="minorHAnsi" w:cstheme="minorHAnsi"/>
          <w:b/>
          <w:bCs/>
          <w:sz w:val="21"/>
          <w:szCs w:val="21"/>
        </w:rPr>
        <w:t>ÉTIMA</w:t>
      </w:r>
      <w:r w:rsidRPr="00623B64">
        <w:rPr>
          <w:rFonts w:asciiTheme="minorHAnsi" w:hAnsiTheme="minorHAnsi" w:cstheme="minorHAnsi"/>
          <w:b/>
          <w:bCs/>
          <w:sz w:val="21"/>
          <w:szCs w:val="21"/>
        </w:rPr>
        <w:t xml:space="preserve"> – PUBLICAÇÃO </w:t>
      </w:r>
    </w:p>
    <w:p w14:paraId="12DDEB94" w14:textId="68BDF5AE" w:rsidR="00132C20"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1</w:t>
      </w:r>
      <w:r w:rsidR="001614C6" w:rsidRPr="00623B64">
        <w:rPr>
          <w:rFonts w:asciiTheme="minorHAnsi" w:hAnsiTheme="minorHAnsi" w:cstheme="minorHAnsi"/>
          <w:sz w:val="21"/>
          <w:szCs w:val="21"/>
        </w:rPr>
        <w:t>7</w:t>
      </w:r>
      <w:r w:rsidRPr="00623B64">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623B64"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623B64" w:rsidRDefault="00132C20" w:rsidP="005B23E8">
      <w:pPr>
        <w:pStyle w:val="Default"/>
        <w:spacing w:line="276" w:lineRule="auto"/>
        <w:jc w:val="both"/>
        <w:rPr>
          <w:rFonts w:asciiTheme="minorHAnsi" w:hAnsiTheme="minorHAnsi" w:cstheme="minorHAnsi"/>
          <w:b/>
          <w:bCs/>
          <w:sz w:val="21"/>
          <w:szCs w:val="21"/>
        </w:rPr>
      </w:pPr>
      <w:r w:rsidRPr="00623B64">
        <w:rPr>
          <w:rFonts w:asciiTheme="minorHAnsi" w:hAnsiTheme="minorHAnsi" w:cstheme="minorHAnsi"/>
          <w:b/>
          <w:bCs/>
          <w:sz w:val="21"/>
          <w:szCs w:val="21"/>
        </w:rPr>
        <w:t xml:space="preserve">CLÁUSULA DÉCIMA </w:t>
      </w:r>
      <w:r w:rsidR="001614C6" w:rsidRPr="00623B64">
        <w:rPr>
          <w:rFonts w:asciiTheme="minorHAnsi" w:hAnsiTheme="minorHAnsi" w:cstheme="minorHAnsi"/>
          <w:b/>
          <w:bCs/>
          <w:sz w:val="21"/>
          <w:szCs w:val="21"/>
        </w:rPr>
        <w:t>OITAVA</w:t>
      </w:r>
      <w:r w:rsidRPr="00623B64">
        <w:rPr>
          <w:rFonts w:asciiTheme="minorHAnsi" w:hAnsiTheme="minorHAnsi" w:cstheme="minorHAnsi"/>
          <w:b/>
          <w:bCs/>
          <w:sz w:val="21"/>
          <w:szCs w:val="21"/>
        </w:rPr>
        <w:t>– FORO (art. 92, §1º)</w:t>
      </w:r>
      <w:r w:rsidR="00FD24B6" w:rsidRPr="00623B64">
        <w:rPr>
          <w:rFonts w:asciiTheme="minorHAnsi" w:hAnsiTheme="minorHAnsi" w:cstheme="minorHAnsi"/>
          <w:b/>
          <w:bCs/>
          <w:sz w:val="21"/>
          <w:szCs w:val="21"/>
        </w:rPr>
        <w:t xml:space="preserve">. </w:t>
      </w:r>
    </w:p>
    <w:p w14:paraId="5FF8B5CE" w14:textId="315B9AB2" w:rsidR="00132C20" w:rsidRPr="00623B64" w:rsidRDefault="00132C20" w:rsidP="005B23E8">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lastRenderedPageBreak/>
        <w:t>1</w:t>
      </w:r>
      <w:r w:rsidR="001614C6" w:rsidRPr="00623B64">
        <w:rPr>
          <w:rFonts w:asciiTheme="minorHAnsi" w:hAnsiTheme="minorHAnsi" w:cstheme="minorHAnsi"/>
          <w:sz w:val="21"/>
          <w:szCs w:val="21"/>
        </w:rPr>
        <w:t>8</w:t>
      </w:r>
      <w:r w:rsidRPr="00623B64">
        <w:rPr>
          <w:rFonts w:asciiTheme="minorHAnsi" w:hAnsiTheme="minorHAnsi" w:cstheme="minorHAnsi"/>
          <w:sz w:val="21"/>
          <w:szCs w:val="21"/>
        </w:rPr>
        <w:t xml:space="preserve">.1. Fica eleito o Foro da Comarca de </w:t>
      </w:r>
      <w:r w:rsidR="00FD24B6" w:rsidRPr="00623B64">
        <w:rPr>
          <w:rFonts w:asciiTheme="minorHAnsi" w:hAnsiTheme="minorHAnsi" w:cstheme="minorHAnsi"/>
          <w:sz w:val="21"/>
          <w:szCs w:val="21"/>
        </w:rPr>
        <w:t>Santa Branca</w:t>
      </w:r>
      <w:r w:rsidRPr="00623B64">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623B64">
        <w:rPr>
          <w:rFonts w:asciiTheme="minorHAnsi" w:hAnsiTheme="minorHAnsi" w:cstheme="minorHAnsi"/>
          <w:sz w:val="21"/>
          <w:szCs w:val="21"/>
        </w:rPr>
        <w:t xml:space="preserve">Federal </w:t>
      </w:r>
      <w:r w:rsidRPr="00623B64">
        <w:rPr>
          <w:rFonts w:asciiTheme="minorHAnsi" w:hAnsiTheme="minorHAnsi" w:cstheme="minorHAnsi"/>
          <w:sz w:val="21"/>
          <w:szCs w:val="21"/>
        </w:rPr>
        <w:t>nº 14.133/</w:t>
      </w:r>
      <w:r w:rsidR="00FD24B6" w:rsidRPr="00623B64">
        <w:rPr>
          <w:rFonts w:asciiTheme="minorHAnsi" w:hAnsiTheme="minorHAnsi" w:cstheme="minorHAnsi"/>
          <w:sz w:val="21"/>
          <w:szCs w:val="21"/>
        </w:rPr>
        <w:t>20</w:t>
      </w:r>
      <w:r w:rsidRPr="00623B64">
        <w:rPr>
          <w:rFonts w:asciiTheme="minorHAnsi" w:hAnsiTheme="minorHAnsi" w:cstheme="minorHAnsi"/>
          <w:sz w:val="21"/>
          <w:szCs w:val="21"/>
        </w:rPr>
        <w:t xml:space="preserve">21. </w:t>
      </w:r>
    </w:p>
    <w:p w14:paraId="735C124B" w14:textId="77777777" w:rsidR="001614C6" w:rsidRPr="004E0680" w:rsidRDefault="001614C6" w:rsidP="005B23E8">
      <w:pPr>
        <w:pStyle w:val="Default"/>
        <w:spacing w:line="276" w:lineRule="auto"/>
        <w:jc w:val="both"/>
        <w:rPr>
          <w:rFonts w:asciiTheme="minorHAnsi" w:hAnsiTheme="minorHAnsi" w:cstheme="minorHAnsi"/>
          <w:sz w:val="22"/>
          <w:szCs w:val="22"/>
        </w:rPr>
      </w:pPr>
    </w:p>
    <w:p w14:paraId="04F34AF2" w14:textId="68225DFF" w:rsidR="001614C6" w:rsidRPr="004E0680" w:rsidRDefault="001614C6" w:rsidP="0086766B">
      <w:pPr>
        <w:pStyle w:val="Default"/>
        <w:spacing w:line="276" w:lineRule="auto"/>
        <w:jc w:val="right"/>
        <w:rPr>
          <w:rFonts w:asciiTheme="minorHAnsi" w:hAnsiTheme="minorHAnsi" w:cstheme="minorHAnsi"/>
          <w:sz w:val="22"/>
          <w:szCs w:val="22"/>
        </w:rPr>
      </w:pPr>
      <w:r w:rsidRPr="004E0680">
        <w:rPr>
          <w:rFonts w:asciiTheme="minorHAnsi" w:hAnsiTheme="minorHAnsi" w:cstheme="minorHAnsi"/>
          <w:sz w:val="22"/>
          <w:szCs w:val="22"/>
        </w:rPr>
        <w:t xml:space="preserve">Santa Branca ______ de __________ </w:t>
      </w:r>
      <w:proofErr w:type="spellStart"/>
      <w:r w:rsidRPr="004E0680">
        <w:rPr>
          <w:rFonts w:asciiTheme="minorHAnsi" w:hAnsiTheme="minorHAnsi" w:cstheme="minorHAnsi"/>
          <w:sz w:val="22"/>
          <w:szCs w:val="22"/>
        </w:rPr>
        <w:t>de</w:t>
      </w:r>
      <w:proofErr w:type="spellEnd"/>
      <w:r w:rsidRPr="004E0680">
        <w:rPr>
          <w:rFonts w:asciiTheme="minorHAnsi" w:hAnsiTheme="minorHAnsi" w:cstheme="minorHAnsi"/>
          <w:sz w:val="22"/>
          <w:szCs w:val="22"/>
        </w:rPr>
        <w:t xml:space="preserve"> 202</w:t>
      </w:r>
      <w:r w:rsidR="005E0810" w:rsidRPr="004E0680">
        <w:rPr>
          <w:rFonts w:asciiTheme="minorHAnsi" w:hAnsiTheme="minorHAnsi" w:cstheme="minorHAnsi"/>
          <w:sz w:val="22"/>
          <w:szCs w:val="22"/>
        </w:rPr>
        <w:t>5</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3C065598" w14:textId="77777777" w:rsidR="00623B64" w:rsidRDefault="00623B64" w:rsidP="005B23E8">
      <w:pPr>
        <w:spacing w:line="276" w:lineRule="auto"/>
        <w:rPr>
          <w:rFonts w:asciiTheme="minorHAnsi" w:eastAsiaTheme="minorHAnsi" w:hAnsiTheme="minorHAnsi" w:cstheme="minorHAnsi"/>
          <w:sz w:val="21"/>
          <w:szCs w:val="21"/>
          <w:lang w:eastAsia="en-US"/>
        </w:rPr>
      </w:pPr>
    </w:p>
    <w:p w14:paraId="7A698211" w14:textId="77777777" w:rsidR="00623B64" w:rsidRDefault="00623B64" w:rsidP="005B23E8">
      <w:pPr>
        <w:spacing w:line="276" w:lineRule="auto"/>
        <w:rPr>
          <w:rFonts w:asciiTheme="minorHAnsi" w:eastAsiaTheme="minorHAnsi" w:hAnsiTheme="minorHAnsi" w:cstheme="minorHAnsi"/>
          <w:sz w:val="21"/>
          <w:szCs w:val="21"/>
          <w:lang w:eastAsia="en-US"/>
        </w:rPr>
      </w:pPr>
    </w:p>
    <w:p w14:paraId="3B4C6C2A" w14:textId="77777777" w:rsidR="00623B64" w:rsidRPr="00DF167C" w:rsidRDefault="00623B64" w:rsidP="005B23E8">
      <w:pPr>
        <w:spacing w:line="276" w:lineRule="auto"/>
        <w:rPr>
          <w:rFonts w:asciiTheme="minorHAnsi" w:eastAsiaTheme="minorHAnsi" w:hAnsiTheme="minorHAnsi" w:cstheme="minorHAnsi"/>
          <w:sz w:val="21"/>
          <w:szCs w:val="21"/>
          <w:lang w:eastAsia="en-US"/>
        </w:rPr>
      </w:pPr>
    </w:p>
    <w:p w14:paraId="0730D1BC" w14:textId="77777777" w:rsidR="00022BCD" w:rsidRPr="00DF167C" w:rsidRDefault="00022BCD"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DF167C" w14:paraId="5ACAE542" w14:textId="77777777" w:rsidTr="00502BF8">
        <w:tc>
          <w:tcPr>
            <w:tcW w:w="4247" w:type="dxa"/>
          </w:tcPr>
          <w:p w14:paraId="14CF81D4" w14:textId="755667FB"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_________________________________</w:t>
            </w:r>
          </w:p>
        </w:tc>
      </w:tr>
      <w:tr w:rsidR="00D24427" w:rsidRPr="00DF167C" w14:paraId="4A066E98" w14:textId="77777777" w:rsidTr="00502BF8">
        <w:tc>
          <w:tcPr>
            <w:tcW w:w="4247" w:type="dxa"/>
          </w:tcPr>
          <w:p w14:paraId="34C9ED05" w14:textId="1F1F329E"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Representante legal</w:t>
            </w:r>
            <w:r w:rsidR="001614C6" w:rsidRPr="00DF167C">
              <w:rPr>
                <w:rFonts w:asciiTheme="minorHAnsi" w:eastAsiaTheme="minorHAnsi" w:hAnsiTheme="minorHAnsi" w:cstheme="minorHAnsi"/>
                <w:sz w:val="21"/>
                <w:szCs w:val="21"/>
                <w:lang w:eastAsia="en-US"/>
              </w:rPr>
              <w:t xml:space="preserve"> do contratado </w:t>
            </w:r>
          </w:p>
        </w:tc>
      </w:tr>
      <w:tr w:rsidR="00D24427" w:rsidRPr="00DF167C" w14:paraId="212742D1" w14:textId="77777777" w:rsidTr="00502BF8">
        <w:tc>
          <w:tcPr>
            <w:tcW w:w="4247" w:type="dxa"/>
          </w:tcPr>
          <w:p w14:paraId="73CDA8D0" w14:textId="24A8928E"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Empresa</w:t>
            </w:r>
          </w:p>
        </w:tc>
      </w:tr>
      <w:tr w:rsidR="00D24427" w:rsidRPr="00DF167C" w14:paraId="2B455216" w14:textId="77777777" w:rsidTr="00502BF8">
        <w:tc>
          <w:tcPr>
            <w:tcW w:w="4247" w:type="dxa"/>
          </w:tcPr>
          <w:p w14:paraId="6C182A4F" w14:textId="2F68BEF9" w:rsidR="00D24427" w:rsidRPr="00DF167C" w:rsidRDefault="00D24427"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Contratante</w:t>
            </w:r>
          </w:p>
        </w:tc>
        <w:tc>
          <w:tcPr>
            <w:tcW w:w="4247" w:type="dxa"/>
          </w:tcPr>
          <w:p w14:paraId="761C0052" w14:textId="091087DD" w:rsidR="00D24427" w:rsidRPr="00DF167C" w:rsidRDefault="00132C20" w:rsidP="00E863B4">
            <w:pPr>
              <w:jc w:val="cente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Contratada</w:t>
            </w:r>
          </w:p>
        </w:tc>
      </w:tr>
    </w:tbl>
    <w:p w14:paraId="25B92216" w14:textId="77777777" w:rsidR="00022BCD" w:rsidRPr="00DF167C" w:rsidRDefault="00022BCD" w:rsidP="00E863B4">
      <w:pPr>
        <w:rPr>
          <w:rFonts w:asciiTheme="minorHAnsi" w:eastAsiaTheme="minorHAnsi" w:hAnsiTheme="minorHAnsi" w:cstheme="minorHAnsi"/>
          <w:sz w:val="21"/>
          <w:szCs w:val="21"/>
          <w:lang w:eastAsia="en-US"/>
        </w:rPr>
      </w:pPr>
    </w:p>
    <w:p w14:paraId="5FB58637" w14:textId="77777777" w:rsidR="00EA0736" w:rsidRDefault="00EA0736" w:rsidP="00E863B4">
      <w:pPr>
        <w:rPr>
          <w:rFonts w:asciiTheme="minorHAnsi" w:eastAsiaTheme="minorHAnsi" w:hAnsiTheme="minorHAnsi" w:cstheme="minorHAnsi"/>
          <w:sz w:val="21"/>
          <w:szCs w:val="21"/>
          <w:lang w:eastAsia="en-US"/>
        </w:rPr>
      </w:pPr>
    </w:p>
    <w:p w14:paraId="51EAE284" w14:textId="77777777" w:rsidR="00EA0736" w:rsidRDefault="00EA0736" w:rsidP="00E863B4">
      <w:pPr>
        <w:rPr>
          <w:rFonts w:asciiTheme="minorHAnsi" w:eastAsiaTheme="minorHAnsi" w:hAnsiTheme="minorHAnsi" w:cstheme="minorHAnsi"/>
          <w:sz w:val="21"/>
          <w:szCs w:val="21"/>
          <w:lang w:eastAsia="en-US"/>
        </w:rPr>
      </w:pPr>
    </w:p>
    <w:p w14:paraId="473D8852" w14:textId="028C8BFA" w:rsidR="00EE2315" w:rsidRPr="00DF167C" w:rsidRDefault="00502BF8"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 xml:space="preserve">Testemunhas: </w:t>
      </w:r>
    </w:p>
    <w:p w14:paraId="16FD5B36" w14:textId="77777777" w:rsidR="00022BCD" w:rsidRDefault="00022BCD" w:rsidP="00E863B4">
      <w:pPr>
        <w:rPr>
          <w:rFonts w:asciiTheme="minorHAnsi" w:eastAsiaTheme="minorHAnsi" w:hAnsiTheme="minorHAnsi" w:cstheme="minorHAnsi"/>
          <w:sz w:val="21"/>
          <w:szCs w:val="21"/>
          <w:lang w:eastAsia="en-US"/>
        </w:rPr>
      </w:pPr>
    </w:p>
    <w:p w14:paraId="0CC0D3E4" w14:textId="77777777" w:rsidR="00623B64" w:rsidRPr="00DF167C" w:rsidRDefault="00623B64" w:rsidP="00E863B4">
      <w:pPr>
        <w:rPr>
          <w:rFonts w:asciiTheme="minorHAnsi" w:eastAsiaTheme="minorHAnsi" w:hAnsiTheme="minorHAnsi" w:cstheme="minorHAnsi"/>
          <w:sz w:val="21"/>
          <w:szCs w:val="21"/>
          <w:lang w:eastAsia="en-US"/>
        </w:rPr>
      </w:pPr>
    </w:p>
    <w:p w14:paraId="0D20CDD4" w14:textId="77777777" w:rsidR="00131FB5" w:rsidRPr="00DF167C"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DF167C" w14:paraId="2444684F" w14:textId="77777777" w:rsidTr="00502BF8">
        <w:tc>
          <w:tcPr>
            <w:tcW w:w="4247" w:type="dxa"/>
          </w:tcPr>
          <w:p w14:paraId="0B44DE43" w14:textId="74B7A96E" w:rsidR="00502BF8" w:rsidRPr="00DF167C" w:rsidRDefault="00502BF8"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DF167C" w:rsidRDefault="00502BF8"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_________________________________</w:t>
            </w:r>
          </w:p>
        </w:tc>
      </w:tr>
      <w:tr w:rsidR="00502BF8" w:rsidRPr="00DF167C" w14:paraId="4614B65D" w14:textId="77777777" w:rsidTr="00502BF8">
        <w:tc>
          <w:tcPr>
            <w:tcW w:w="4247" w:type="dxa"/>
          </w:tcPr>
          <w:p w14:paraId="0F4DA823" w14:textId="0DE0DC4A" w:rsidR="00502BF8" w:rsidRPr="00DF167C" w:rsidRDefault="00502BF8"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Nome</w:t>
            </w:r>
            <w:r w:rsidR="00131FB5" w:rsidRPr="00DF167C">
              <w:rPr>
                <w:rFonts w:asciiTheme="minorHAnsi" w:eastAsiaTheme="minorHAnsi" w:hAnsiTheme="minorHAnsi" w:cstheme="minorHAnsi"/>
                <w:sz w:val="21"/>
                <w:szCs w:val="21"/>
                <w:lang w:eastAsia="en-US"/>
              </w:rPr>
              <w:t xml:space="preserve">: </w:t>
            </w:r>
          </w:p>
          <w:p w14:paraId="2EF557C5" w14:textId="054F7BD7" w:rsidR="00131FB5" w:rsidRPr="007177EE" w:rsidRDefault="00131FB5" w:rsidP="007177EE">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 xml:space="preserve">RG: </w:t>
            </w:r>
          </w:p>
        </w:tc>
        <w:tc>
          <w:tcPr>
            <w:tcW w:w="4247" w:type="dxa"/>
          </w:tcPr>
          <w:p w14:paraId="1277F1CF" w14:textId="77777777" w:rsidR="00502BF8" w:rsidRPr="00DF167C" w:rsidRDefault="00502BF8"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Nome</w:t>
            </w:r>
            <w:r w:rsidR="0005709E" w:rsidRPr="00DF167C">
              <w:rPr>
                <w:rFonts w:asciiTheme="minorHAnsi" w:eastAsiaTheme="minorHAnsi" w:hAnsiTheme="minorHAnsi" w:cstheme="minorHAnsi"/>
                <w:sz w:val="21"/>
                <w:szCs w:val="21"/>
                <w:lang w:eastAsia="en-US"/>
              </w:rPr>
              <w:t xml:space="preserve">: </w:t>
            </w:r>
          </w:p>
          <w:p w14:paraId="2C1F4131" w14:textId="3ACB258A" w:rsidR="00714A59" w:rsidRPr="00DF167C" w:rsidRDefault="0005709E" w:rsidP="00E863B4">
            <w:pPr>
              <w:rPr>
                <w:rFonts w:asciiTheme="minorHAnsi" w:eastAsiaTheme="minorHAnsi" w:hAnsiTheme="minorHAnsi" w:cstheme="minorHAnsi"/>
                <w:sz w:val="21"/>
                <w:szCs w:val="21"/>
                <w:lang w:eastAsia="en-US"/>
              </w:rPr>
            </w:pPr>
            <w:r w:rsidRPr="00DF167C">
              <w:rPr>
                <w:rFonts w:asciiTheme="minorHAnsi" w:eastAsiaTheme="minorHAnsi" w:hAnsiTheme="minorHAnsi" w:cstheme="minorHAnsi"/>
                <w:sz w:val="21"/>
                <w:szCs w:val="21"/>
                <w:lang w:eastAsia="en-US"/>
              </w:rPr>
              <w:t>RG:</w:t>
            </w:r>
          </w:p>
        </w:tc>
      </w:tr>
      <w:tr w:rsidR="00623B64" w:rsidRPr="00DF167C" w14:paraId="37BCFC90" w14:textId="77777777" w:rsidTr="00502BF8">
        <w:tc>
          <w:tcPr>
            <w:tcW w:w="4247" w:type="dxa"/>
          </w:tcPr>
          <w:p w14:paraId="1645BFC7" w14:textId="77777777" w:rsidR="00623B64" w:rsidRDefault="00623B64" w:rsidP="00E863B4">
            <w:pPr>
              <w:rPr>
                <w:rFonts w:asciiTheme="minorHAnsi" w:eastAsiaTheme="minorHAnsi" w:hAnsiTheme="minorHAnsi" w:cstheme="minorHAnsi"/>
                <w:sz w:val="21"/>
                <w:szCs w:val="21"/>
                <w:lang w:eastAsia="en-US"/>
              </w:rPr>
            </w:pPr>
          </w:p>
          <w:p w14:paraId="43CD6E80" w14:textId="77777777" w:rsidR="00623B64" w:rsidRDefault="00623B64" w:rsidP="00E863B4">
            <w:pPr>
              <w:rPr>
                <w:rFonts w:asciiTheme="minorHAnsi" w:eastAsiaTheme="minorHAnsi" w:hAnsiTheme="minorHAnsi" w:cstheme="minorHAnsi"/>
                <w:sz w:val="21"/>
                <w:szCs w:val="21"/>
                <w:lang w:eastAsia="en-US"/>
              </w:rPr>
            </w:pPr>
          </w:p>
          <w:p w14:paraId="2D7FB786" w14:textId="77777777" w:rsidR="00623B64" w:rsidRDefault="00623B64" w:rsidP="00E863B4">
            <w:pPr>
              <w:rPr>
                <w:rFonts w:asciiTheme="minorHAnsi" w:eastAsiaTheme="minorHAnsi" w:hAnsiTheme="minorHAnsi" w:cstheme="minorHAnsi"/>
                <w:sz w:val="21"/>
                <w:szCs w:val="21"/>
                <w:lang w:eastAsia="en-US"/>
              </w:rPr>
            </w:pPr>
          </w:p>
          <w:p w14:paraId="62B9486C" w14:textId="77777777" w:rsidR="00623B64" w:rsidRDefault="00623B64" w:rsidP="00E863B4">
            <w:pPr>
              <w:rPr>
                <w:rFonts w:asciiTheme="minorHAnsi" w:eastAsiaTheme="minorHAnsi" w:hAnsiTheme="minorHAnsi" w:cstheme="minorHAnsi"/>
                <w:sz w:val="21"/>
                <w:szCs w:val="21"/>
                <w:lang w:eastAsia="en-US"/>
              </w:rPr>
            </w:pPr>
          </w:p>
          <w:p w14:paraId="4C005BA4" w14:textId="77777777" w:rsidR="00623B64" w:rsidRDefault="00623B64" w:rsidP="00E863B4">
            <w:pPr>
              <w:rPr>
                <w:rFonts w:asciiTheme="minorHAnsi" w:eastAsiaTheme="minorHAnsi" w:hAnsiTheme="minorHAnsi" w:cstheme="minorHAnsi"/>
                <w:sz w:val="21"/>
                <w:szCs w:val="21"/>
                <w:lang w:eastAsia="en-US"/>
              </w:rPr>
            </w:pPr>
          </w:p>
          <w:p w14:paraId="59237482" w14:textId="77777777" w:rsidR="00623B64" w:rsidRDefault="00623B64" w:rsidP="00E863B4">
            <w:pPr>
              <w:rPr>
                <w:rFonts w:asciiTheme="minorHAnsi" w:eastAsiaTheme="minorHAnsi" w:hAnsiTheme="minorHAnsi" w:cstheme="minorHAnsi"/>
                <w:sz w:val="21"/>
                <w:szCs w:val="21"/>
                <w:lang w:eastAsia="en-US"/>
              </w:rPr>
            </w:pPr>
          </w:p>
          <w:p w14:paraId="7B4A6BCA" w14:textId="77777777" w:rsidR="00623B64" w:rsidRDefault="00623B64" w:rsidP="00E863B4">
            <w:pPr>
              <w:rPr>
                <w:rFonts w:asciiTheme="minorHAnsi" w:eastAsiaTheme="minorHAnsi" w:hAnsiTheme="minorHAnsi" w:cstheme="minorHAnsi"/>
                <w:sz w:val="21"/>
                <w:szCs w:val="21"/>
                <w:lang w:eastAsia="en-US"/>
              </w:rPr>
            </w:pPr>
          </w:p>
          <w:p w14:paraId="76EB7E3D" w14:textId="77777777" w:rsidR="00623B64" w:rsidRDefault="00623B64" w:rsidP="00E863B4">
            <w:pPr>
              <w:rPr>
                <w:rFonts w:asciiTheme="minorHAnsi" w:eastAsiaTheme="minorHAnsi" w:hAnsiTheme="minorHAnsi" w:cstheme="minorHAnsi"/>
                <w:sz w:val="21"/>
                <w:szCs w:val="21"/>
                <w:lang w:eastAsia="en-US"/>
              </w:rPr>
            </w:pPr>
          </w:p>
          <w:p w14:paraId="78F3BD52" w14:textId="77777777" w:rsidR="00623B64" w:rsidRDefault="00623B64" w:rsidP="00E863B4">
            <w:pPr>
              <w:rPr>
                <w:rFonts w:asciiTheme="minorHAnsi" w:eastAsiaTheme="minorHAnsi" w:hAnsiTheme="minorHAnsi" w:cstheme="minorHAnsi"/>
                <w:sz w:val="21"/>
                <w:szCs w:val="21"/>
                <w:lang w:eastAsia="en-US"/>
              </w:rPr>
            </w:pPr>
          </w:p>
          <w:p w14:paraId="2134EB31" w14:textId="77777777" w:rsidR="00623B64" w:rsidRDefault="00623B64" w:rsidP="00E863B4">
            <w:pPr>
              <w:rPr>
                <w:rFonts w:asciiTheme="minorHAnsi" w:eastAsiaTheme="minorHAnsi" w:hAnsiTheme="minorHAnsi" w:cstheme="minorHAnsi"/>
                <w:sz w:val="21"/>
                <w:szCs w:val="21"/>
                <w:lang w:eastAsia="en-US"/>
              </w:rPr>
            </w:pPr>
          </w:p>
          <w:p w14:paraId="677F6FC2" w14:textId="77777777" w:rsidR="00623B64" w:rsidRDefault="00623B64" w:rsidP="00E863B4">
            <w:pPr>
              <w:rPr>
                <w:rFonts w:asciiTheme="minorHAnsi" w:eastAsiaTheme="minorHAnsi" w:hAnsiTheme="minorHAnsi" w:cstheme="minorHAnsi"/>
                <w:sz w:val="21"/>
                <w:szCs w:val="21"/>
                <w:lang w:eastAsia="en-US"/>
              </w:rPr>
            </w:pPr>
          </w:p>
          <w:p w14:paraId="612AF53C" w14:textId="77777777" w:rsidR="00623B64" w:rsidRDefault="00623B64" w:rsidP="00E863B4">
            <w:pPr>
              <w:rPr>
                <w:rFonts w:asciiTheme="minorHAnsi" w:eastAsiaTheme="minorHAnsi" w:hAnsiTheme="minorHAnsi" w:cstheme="minorHAnsi"/>
                <w:sz w:val="21"/>
                <w:szCs w:val="21"/>
                <w:lang w:eastAsia="en-US"/>
              </w:rPr>
            </w:pPr>
          </w:p>
          <w:p w14:paraId="7F31B902" w14:textId="77777777" w:rsidR="00623B64" w:rsidRDefault="00623B64" w:rsidP="00E863B4">
            <w:pPr>
              <w:rPr>
                <w:rFonts w:asciiTheme="minorHAnsi" w:eastAsiaTheme="minorHAnsi" w:hAnsiTheme="minorHAnsi" w:cstheme="minorHAnsi"/>
                <w:sz w:val="21"/>
                <w:szCs w:val="21"/>
                <w:lang w:eastAsia="en-US"/>
              </w:rPr>
            </w:pPr>
          </w:p>
          <w:p w14:paraId="03EC2DA0" w14:textId="77777777" w:rsidR="00623B64" w:rsidRDefault="00623B64" w:rsidP="00E863B4">
            <w:pPr>
              <w:rPr>
                <w:rFonts w:asciiTheme="minorHAnsi" w:eastAsiaTheme="minorHAnsi" w:hAnsiTheme="minorHAnsi" w:cstheme="minorHAnsi"/>
                <w:sz w:val="21"/>
                <w:szCs w:val="21"/>
                <w:lang w:eastAsia="en-US"/>
              </w:rPr>
            </w:pPr>
          </w:p>
          <w:p w14:paraId="7042974B" w14:textId="77777777" w:rsidR="00623B64" w:rsidRDefault="00623B64" w:rsidP="00E863B4">
            <w:pPr>
              <w:rPr>
                <w:rFonts w:asciiTheme="minorHAnsi" w:eastAsiaTheme="minorHAnsi" w:hAnsiTheme="minorHAnsi" w:cstheme="minorHAnsi"/>
                <w:sz w:val="21"/>
                <w:szCs w:val="21"/>
                <w:lang w:eastAsia="en-US"/>
              </w:rPr>
            </w:pPr>
          </w:p>
          <w:p w14:paraId="7FA74903" w14:textId="77777777" w:rsidR="00623B64" w:rsidRDefault="00623B64" w:rsidP="00E863B4">
            <w:pPr>
              <w:rPr>
                <w:rFonts w:asciiTheme="minorHAnsi" w:eastAsiaTheme="minorHAnsi" w:hAnsiTheme="minorHAnsi" w:cstheme="minorHAnsi"/>
                <w:sz w:val="21"/>
                <w:szCs w:val="21"/>
                <w:lang w:eastAsia="en-US"/>
              </w:rPr>
            </w:pPr>
          </w:p>
          <w:p w14:paraId="1D95663D" w14:textId="77777777" w:rsidR="00623B64" w:rsidRDefault="00623B64" w:rsidP="00E863B4">
            <w:pPr>
              <w:rPr>
                <w:rFonts w:asciiTheme="minorHAnsi" w:eastAsiaTheme="minorHAnsi" w:hAnsiTheme="minorHAnsi" w:cstheme="minorHAnsi"/>
                <w:sz w:val="21"/>
                <w:szCs w:val="21"/>
                <w:lang w:eastAsia="en-US"/>
              </w:rPr>
            </w:pPr>
          </w:p>
          <w:p w14:paraId="51FAFFFB" w14:textId="77777777" w:rsidR="00623B64" w:rsidRDefault="00623B64" w:rsidP="00E863B4">
            <w:pPr>
              <w:rPr>
                <w:rFonts w:asciiTheme="minorHAnsi" w:eastAsiaTheme="minorHAnsi" w:hAnsiTheme="minorHAnsi" w:cstheme="minorHAnsi"/>
                <w:sz w:val="21"/>
                <w:szCs w:val="21"/>
                <w:lang w:eastAsia="en-US"/>
              </w:rPr>
            </w:pPr>
          </w:p>
          <w:p w14:paraId="661798B9" w14:textId="77777777" w:rsidR="00623B64" w:rsidRDefault="00623B64" w:rsidP="00E863B4">
            <w:pPr>
              <w:rPr>
                <w:rFonts w:asciiTheme="minorHAnsi" w:eastAsiaTheme="minorHAnsi" w:hAnsiTheme="minorHAnsi" w:cstheme="minorHAnsi"/>
                <w:sz w:val="21"/>
                <w:szCs w:val="21"/>
                <w:lang w:eastAsia="en-US"/>
              </w:rPr>
            </w:pPr>
          </w:p>
          <w:p w14:paraId="7C536665" w14:textId="77777777" w:rsidR="00623B64" w:rsidRDefault="00623B64" w:rsidP="00E863B4">
            <w:pPr>
              <w:rPr>
                <w:rFonts w:asciiTheme="minorHAnsi" w:eastAsiaTheme="minorHAnsi" w:hAnsiTheme="minorHAnsi" w:cstheme="minorHAnsi"/>
                <w:sz w:val="21"/>
                <w:szCs w:val="21"/>
                <w:lang w:eastAsia="en-US"/>
              </w:rPr>
            </w:pPr>
          </w:p>
          <w:p w14:paraId="6C536651" w14:textId="77777777" w:rsidR="00623B64" w:rsidRDefault="00623B64" w:rsidP="00E863B4">
            <w:pPr>
              <w:rPr>
                <w:rFonts w:asciiTheme="minorHAnsi" w:eastAsiaTheme="minorHAnsi" w:hAnsiTheme="minorHAnsi" w:cstheme="minorHAnsi"/>
                <w:sz w:val="21"/>
                <w:szCs w:val="21"/>
                <w:lang w:eastAsia="en-US"/>
              </w:rPr>
            </w:pPr>
          </w:p>
          <w:p w14:paraId="65C67BE4" w14:textId="77777777" w:rsidR="00623B64" w:rsidRDefault="00623B64" w:rsidP="00E863B4">
            <w:pPr>
              <w:rPr>
                <w:rFonts w:asciiTheme="minorHAnsi" w:eastAsiaTheme="minorHAnsi" w:hAnsiTheme="minorHAnsi" w:cstheme="minorHAnsi"/>
                <w:sz w:val="21"/>
                <w:szCs w:val="21"/>
                <w:lang w:eastAsia="en-US"/>
              </w:rPr>
            </w:pPr>
          </w:p>
          <w:p w14:paraId="2CFF92B7" w14:textId="77777777" w:rsidR="00623B64" w:rsidRDefault="00623B64" w:rsidP="00E863B4">
            <w:pPr>
              <w:rPr>
                <w:rFonts w:asciiTheme="minorHAnsi" w:eastAsiaTheme="minorHAnsi" w:hAnsiTheme="minorHAnsi" w:cstheme="minorHAnsi"/>
                <w:sz w:val="21"/>
                <w:szCs w:val="21"/>
                <w:lang w:eastAsia="en-US"/>
              </w:rPr>
            </w:pPr>
          </w:p>
          <w:p w14:paraId="1D7A176D" w14:textId="77777777" w:rsidR="00623B64" w:rsidRPr="00DF167C" w:rsidRDefault="00623B64" w:rsidP="00E863B4">
            <w:pPr>
              <w:rPr>
                <w:rFonts w:asciiTheme="minorHAnsi" w:eastAsiaTheme="minorHAnsi" w:hAnsiTheme="minorHAnsi" w:cstheme="minorHAnsi"/>
                <w:sz w:val="21"/>
                <w:szCs w:val="21"/>
                <w:lang w:eastAsia="en-US"/>
              </w:rPr>
            </w:pPr>
          </w:p>
        </w:tc>
        <w:tc>
          <w:tcPr>
            <w:tcW w:w="4247" w:type="dxa"/>
          </w:tcPr>
          <w:p w14:paraId="6FE177C7" w14:textId="77777777" w:rsidR="00623B64" w:rsidRPr="00DF167C" w:rsidRDefault="00623B64" w:rsidP="00E863B4">
            <w:pPr>
              <w:rPr>
                <w:rFonts w:asciiTheme="minorHAnsi" w:eastAsiaTheme="minorHAnsi" w:hAnsiTheme="minorHAnsi" w:cstheme="minorHAnsi"/>
                <w:sz w:val="21"/>
                <w:szCs w:val="21"/>
                <w:lang w:eastAsia="en-US"/>
              </w:rPr>
            </w:pPr>
          </w:p>
        </w:tc>
      </w:tr>
    </w:tbl>
    <w:tbl>
      <w:tblPr>
        <w:tblStyle w:val="TabeladeGrade4-nfase3"/>
        <w:tblW w:w="9209" w:type="dxa"/>
        <w:tblLook w:val="04A0" w:firstRow="1" w:lastRow="0" w:firstColumn="1" w:lastColumn="0" w:noHBand="0" w:noVBand="1"/>
      </w:tblPr>
      <w:tblGrid>
        <w:gridCol w:w="9209"/>
      </w:tblGrid>
      <w:tr w:rsidR="00E24AA7" w:rsidRPr="00DF167C" w14:paraId="4B743793" w14:textId="77777777" w:rsidTr="00714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6A68A44E" w14:textId="77777777" w:rsidR="00E24AA7" w:rsidRPr="00DF167C" w:rsidRDefault="00E24AA7" w:rsidP="000F6283">
            <w:pPr>
              <w:tabs>
                <w:tab w:val="left" w:pos="9029"/>
              </w:tabs>
              <w:ind w:right="154"/>
              <w:jc w:val="center"/>
              <w:rPr>
                <w:rFonts w:asciiTheme="minorHAnsi" w:eastAsia="Arial" w:hAnsiTheme="minorHAnsi" w:cstheme="minorHAnsi"/>
                <w:bCs w:val="0"/>
              </w:rPr>
            </w:pPr>
            <w:r w:rsidRPr="00DF167C">
              <w:rPr>
                <w:rFonts w:asciiTheme="minorHAnsi" w:eastAsia="Arial" w:hAnsiTheme="minorHAnsi" w:cstheme="minorHAnsi"/>
                <w:bCs w:val="0"/>
                <w:color w:val="auto"/>
              </w:rPr>
              <w:lastRenderedPageBreak/>
              <w:t>ANEXO VII - TERMO DE CIÊNCIA E DE NOTIFICAÇÃO (CONTRATOS)</w:t>
            </w:r>
          </w:p>
        </w:tc>
      </w:tr>
    </w:tbl>
    <w:p w14:paraId="4484EA2E" w14:textId="77777777" w:rsidR="00E24AA7" w:rsidRPr="00DF167C" w:rsidRDefault="00E24AA7" w:rsidP="00E24AA7">
      <w:pPr>
        <w:tabs>
          <w:tab w:val="left" w:pos="9029"/>
        </w:tabs>
        <w:ind w:right="154"/>
        <w:rPr>
          <w:rFonts w:asciiTheme="minorHAnsi" w:eastAsia="Calibri" w:hAnsiTheme="minorHAnsi" w:cstheme="minorHAnsi"/>
          <w:b/>
          <w:bCs/>
          <w:sz w:val="20"/>
        </w:rPr>
      </w:pPr>
    </w:p>
    <w:p w14:paraId="3A18B024" w14:textId="77777777" w:rsidR="00E24AA7" w:rsidRPr="00DF167C" w:rsidRDefault="00E24AA7" w:rsidP="00E24AA7">
      <w:pPr>
        <w:tabs>
          <w:tab w:val="left" w:pos="9029"/>
        </w:tabs>
        <w:rPr>
          <w:rFonts w:asciiTheme="minorHAnsi" w:eastAsia="Calibri" w:hAnsiTheme="minorHAnsi" w:cstheme="minorHAnsi"/>
          <w:b/>
          <w:bCs/>
          <w:sz w:val="20"/>
        </w:rPr>
      </w:pPr>
      <w:r w:rsidRPr="00DF167C">
        <w:rPr>
          <w:rFonts w:asciiTheme="minorHAnsi" w:eastAsia="Calibri" w:hAnsiTheme="minorHAnsi" w:cstheme="minorHAnsi"/>
          <w:b/>
          <w:bCs/>
          <w:sz w:val="20"/>
        </w:rPr>
        <w:t xml:space="preserve">CONTRATANTE: PREFEITURA MUNICIPAL DE SANTA BRANCA – CNPJ: </w:t>
      </w:r>
      <w:r w:rsidRPr="00DF167C">
        <w:rPr>
          <w:rFonts w:asciiTheme="minorHAnsi" w:hAnsiTheme="minorHAnsi" w:cstheme="minorHAnsi"/>
          <w:b/>
          <w:bCs/>
          <w:sz w:val="20"/>
        </w:rPr>
        <w:t xml:space="preserve">46.694.121/0001-81. </w:t>
      </w:r>
    </w:p>
    <w:p w14:paraId="602A2F37" w14:textId="77777777" w:rsidR="00E24AA7" w:rsidRPr="00DF167C" w:rsidRDefault="00E24AA7" w:rsidP="00E24AA7">
      <w:pPr>
        <w:jc w:val="both"/>
        <w:rPr>
          <w:rFonts w:asciiTheme="minorHAnsi" w:hAnsiTheme="minorHAnsi" w:cstheme="minorHAnsi"/>
          <w:b/>
          <w:bCs/>
          <w:sz w:val="20"/>
        </w:rPr>
      </w:pPr>
      <w:r w:rsidRPr="00DF167C">
        <w:rPr>
          <w:rFonts w:asciiTheme="minorHAnsi" w:hAnsiTheme="minorHAnsi" w:cstheme="minorHAnsi"/>
          <w:b/>
          <w:bCs/>
          <w:sz w:val="20"/>
        </w:rPr>
        <w:t>CONTRATADA: *****, CNPJ ******</w:t>
      </w:r>
    </w:p>
    <w:p w14:paraId="797805FF" w14:textId="77777777" w:rsidR="006216BD"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DF167C">
        <w:rPr>
          <w:rFonts w:asciiTheme="minorHAnsi" w:eastAsia="Calibri" w:hAnsiTheme="minorHAnsi" w:cstheme="minorHAnsi"/>
          <w:b/>
          <w:bCs/>
          <w:sz w:val="20"/>
        </w:rPr>
        <w:t xml:space="preserve">CONTRATO N° (DE ORIGEM): __/2025 – PROCESSO Nº </w:t>
      </w:r>
      <w:r w:rsidR="00EB7837">
        <w:rPr>
          <w:rFonts w:asciiTheme="minorHAnsi" w:eastAsia="Calibri" w:hAnsiTheme="minorHAnsi" w:cstheme="minorHAnsi"/>
          <w:b/>
          <w:bCs/>
          <w:sz w:val="20"/>
        </w:rPr>
        <w:t>2694/2025</w:t>
      </w:r>
      <w:r w:rsidR="006216BD">
        <w:rPr>
          <w:rFonts w:asciiTheme="minorHAnsi" w:eastAsia="Calibri" w:hAnsiTheme="minorHAnsi" w:cstheme="minorHAnsi"/>
          <w:b/>
          <w:bCs/>
          <w:sz w:val="20"/>
        </w:rPr>
        <w:t xml:space="preserve"> </w:t>
      </w:r>
      <w:r w:rsidRPr="00DF167C">
        <w:rPr>
          <w:rFonts w:asciiTheme="minorHAnsi" w:eastAsia="Calibri" w:hAnsiTheme="minorHAnsi" w:cstheme="minorHAnsi"/>
          <w:b/>
          <w:bCs/>
          <w:sz w:val="20"/>
        </w:rPr>
        <w:t xml:space="preserve">– </w:t>
      </w:r>
      <w:r w:rsidRPr="00DF167C">
        <w:rPr>
          <w:rFonts w:asciiTheme="minorHAnsi" w:hAnsiTheme="minorHAnsi" w:cstheme="minorHAnsi"/>
          <w:b/>
          <w:bCs/>
          <w:sz w:val="20"/>
        </w:rPr>
        <w:t xml:space="preserve">PREGÃO ELETRÔNICO Nº </w:t>
      </w:r>
      <w:r w:rsidR="006216BD">
        <w:rPr>
          <w:rFonts w:asciiTheme="minorHAnsi" w:hAnsiTheme="minorHAnsi" w:cstheme="minorHAnsi"/>
          <w:b/>
          <w:bCs/>
          <w:sz w:val="20"/>
        </w:rPr>
        <w:t>60/2025</w:t>
      </w:r>
      <w:r w:rsidRPr="00DF167C">
        <w:rPr>
          <w:rFonts w:asciiTheme="minorHAnsi" w:hAnsiTheme="minorHAnsi" w:cstheme="minorHAnsi"/>
          <w:b/>
          <w:bCs/>
          <w:sz w:val="20"/>
        </w:rPr>
        <w:t xml:space="preserve">. </w:t>
      </w:r>
    </w:p>
    <w:p w14:paraId="089EBC95" w14:textId="0C8AF243" w:rsidR="00022BCD" w:rsidRPr="00DF167C" w:rsidRDefault="00B678C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0"/>
        </w:rPr>
      </w:pPr>
      <w:r w:rsidRPr="00DF167C">
        <w:rPr>
          <w:rFonts w:asciiTheme="minorHAnsi" w:eastAsia="Calibri" w:hAnsiTheme="minorHAnsi" w:cstheme="minorHAnsi"/>
          <w:b/>
          <w:bCs/>
          <w:sz w:val="20"/>
        </w:rPr>
        <w:t xml:space="preserve">OBJETO: </w:t>
      </w:r>
      <w:r w:rsidR="00022BCD" w:rsidRPr="00DF167C">
        <w:rPr>
          <w:rFonts w:asciiTheme="minorHAnsi" w:hAnsiTheme="minorHAnsi" w:cstheme="minorHAnsi"/>
          <w:b/>
          <w:sz w:val="20"/>
          <w:shd w:val="clear" w:color="auto" w:fill="FFFFFF"/>
        </w:rPr>
        <w:t>CONTRATAÇÃO DE EMPRESA ESPECIALIZADA NO FORNECIMENTO DE INTERNET, FORNECENDO CONECTIVIDADE BANDA LARGA, CONECTIVIDADE DEDICADA, ROTEAMENTO DE DADOS, MONITORAMENTO DE REDE DE ENTREGA DE WIF-FI PÚBLICO EM PONTOS ESPECÍFICOS DO MUNÍCIPIO, COMTEMPLANDO TAMBÉM SERVIÇOS DE MANUTENÇÃO NOS LOCAIS E ENDEREÇOS LISTADOS CONFORME ESPECIFICAÇÕES MÍNIMAS DO TERMO DE REFERÊNCIAS, PARA OS SETORES ADMINISTRATIVOS E DEMAIS SECRETARIAS DO MUNICÍPIO.</w:t>
      </w:r>
    </w:p>
    <w:p w14:paraId="78174C7B" w14:textId="10A0EC87" w:rsidR="00B678C8" w:rsidRPr="00DF167C" w:rsidRDefault="00B678C8" w:rsidP="00022BCD">
      <w:pPr>
        <w:tabs>
          <w:tab w:val="left" w:pos="9029"/>
        </w:tabs>
        <w:jc w:val="both"/>
        <w:rPr>
          <w:rFonts w:asciiTheme="minorHAnsi" w:eastAsia="Calibri" w:hAnsiTheme="minorHAnsi" w:cstheme="minorHAnsi"/>
          <w:b/>
          <w:bCs/>
          <w:sz w:val="20"/>
        </w:rPr>
      </w:pPr>
    </w:p>
    <w:p w14:paraId="30DE0258" w14:textId="77777777" w:rsidR="00B678C8" w:rsidRPr="00DF167C" w:rsidRDefault="00B678C8" w:rsidP="002C4F7C">
      <w:pPr>
        <w:widowControl w:val="0"/>
        <w:autoSpaceDE w:val="0"/>
        <w:autoSpaceDN w:val="0"/>
        <w:ind w:right="57"/>
        <w:jc w:val="both"/>
        <w:rPr>
          <w:rFonts w:asciiTheme="minorHAnsi" w:eastAsia="Arial" w:hAnsiTheme="minorHAnsi" w:cstheme="minorHAnsi"/>
          <w:sz w:val="20"/>
        </w:rPr>
      </w:pPr>
      <w:r w:rsidRPr="00DF167C">
        <w:rPr>
          <w:rFonts w:asciiTheme="minorHAnsi" w:eastAsia="Arial" w:hAnsiTheme="minorHAnsi" w:cstheme="minorHAnsi"/>
          <w:sz w:val="20"/>
        </w:rPr>
        <w:t>Pelo presente TERMO, nós, abaixo identificados:</w:t>
      </w:r>
    </w:p>
    <w:p w14:paraId="500CC6F4"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Estamos CIENTES de</w:t>
      </w:r>
      <w:r w:rsidRPr="00DF167C">
        <w:rPr>
          <w:rFonts w:asciiTheme="minorHAnsi" w:eastAsia="Arial" w:hAnsiTheme="minorHAnsi" w:cstheme="minorHAnsi"/>
          <w:b/>
          <w:bCs/>
          <w:spacing w:val="-5"/>
          <w:sz w:val="20"/>
        </w:rPr>
        <w:t xml:space="preserve"> </w:t>
      </w:r>
      <w:r w:rsidRPr="00DF167C">
        <w:rPr>
          <w:rFonts w:asciiTheme="minorHAnsi" w:eastAsia="Arial" w:hAnsiTheme="minorHAnsi" w:cstheme="minorHAnsi"/>
          <w:b/>
          <w:bCs/>
          <w:sz w:val="20"/>
        </w:rPr>
        <w:t>que:</w:t>
      </w:r>
    </w:p>
    <w:p w14:paraId="15396871" w14:textId="70E03FA4"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w:t>
      </w:r>
      <w:r w:rsidR="00B678C8" w:rsidRPr="00DF167C">
        <w:rPr>
          <w:rFonts w:asciiTheme="minorHAnsi" w:eastAsia="Arial" w:hAnsiTheme="minorHAnsi" w:cstheme="minorHAns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DF167C">
        <w:rPr>
          <w:rFonts w:asciiTheme="minorHAnsi" w:eastAsia="Arial" w:hAnsiTheme="minorHAnsi" w:cstheme="minorHAnsi"/>
          <w:spacing w:val="-14"/>
          <w:sz w:val="20"/>
        </w:rPr>
        <w:t xml:space="preserve"> </w:t>
      </w:r>
      <w:r w:rsidR="00B678C8" w:rsidRPr="00DF167C">
        <w:rPr>
          <w:rFonts w:asciiTheme="minorHAnsi" w:eastAsia="Arial" w:hAnsiTheme="minorHAnsi" w:cstheme="minorHAnsi"/>
          <w:sz w:val="20"/>
        </w:rPr>
        <w:t>eletrônico;</w:t>
      </w:r>
    </w:p>
    <w:p w14:paraId="56687CCF" w14:textId="1EC91C03"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Poderemos</w:t>
      </w:r>
      <w:r w:rsidR="00B678C8" w:rsidRPr="00DF167C">
        <w:rPr>
          <w:rFonts w:asciiTheme="minorHAnsi" w:eastAsia="Arial" w:hAnsiTheme="minorHAnsi" w:cstheme="minorHAns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DF167C">
        <w:rPr>
          <w:rFonts w:asciiTheme="minorHAnsi" w:eastAsia="Arial" w:hAnsiTheme="minorHAnsi" w:cstheme="minorHAnsi"/>
          <w:spacing w:val="-17"/>
          <w:sz w:val="20"/>
        </w:rPr>
        <w:t xml:space="preserve"> </w:t>
      </w:r>
      <w:r w:rsidR="00B678C8" w:rsidRPr="00DF167C">
        <w:rPr>
          <w:rFonts w:asciiTheme="minorHAnsi" w:eastAsia="Arial" w:hAnsiTheme="minorHAnsi" w:cstheme="minorHAnsi"/>
          <w:sz w:val="20"/>
        </w:rPr>
        <w:t>TCESP;</w:t>
      </w:r>
    </w:p>
    <w:p w14:paraId="0188EF2A" w14:textId="2DEDD177"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Além</w:t>
      </w:r>
      <w:r w:rsidR="00B678C8" w:rsidRPr="00DF167C">
        <w:rPr>
          <w:rFonts w:asciiTheme="minorHAnsi" w:eastAsia="Arial" w:hAnsiTheme="minorHAnsi" w:cstheme="minorHAns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DF167C">
        <w:rPr>
          <w:rFonts w:asciiTheme="minorHAnsi" w:eastAsia="Arial" w:hAnsiTheme="minorHAnsi" w:cstheme="minorHAnsi"/>
          <w:spacing w:val="-2"/>
          <w:sz w:val="20"/>
        </w:rPr>
        <w:t xml:space="preserve"> </w:t>
      </w:r>
      <w:r w:rsidR="00B678C8" w:rsidRPr="00DF167C">
        <w:rPr>
          <w:rFonts w:asciiTheme="minorHAnsi" w:eastAsia="Arial" w:hAnsiTheme="minorHAnsi" w:cstheme="minorHAnsi"/>
          <w:sz w:val="20"/>
        </w:rPr>
        <w:t>Civil;</w:t>
      </w:r>
    </w:p>
    <w:p w14:paraId="7D4BC930" w14:textId="11723B8A" w:rsidR="00B678C8" w:rsidRPr="00DF167C" w:rsidRDefault="00AD00AE" w:rsidP="00115B7A">
      <w:pPr>
        <w:widowControl w:val="0"/>
        <w:numPr>
          <w:ilvl w:val="0"/>
          <w:numId w:val="15"/>
        </w:numPr>
        <w:tabs>
          <w:tab w:val="left" w:pos="385"/>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As</w:t>
      </w:r>
      <w:r w:rsidR="00B678C8" w:rsidRPr="00DF167C">
        <w:rPr>
          <w:rFonts w:asciiTheme="minorHAnsi" w:eastAsia="Arial" w:hAnsiTheme="minorHAnsi" w:cstheme="minorHAnsi"/>
          <w:sz w:val="20"/>
        </w:rPr>
        <w:t xml:space="preserve"> informações pessoais dos responsáveis pela </w:t>
      </w:r>
      <w:r w:rsidR="00B678C8" w:rsidRPr="00DF167C">
        <w:rPr>
          <w:rFonts w:asciiTheme="minorHAnsi" w:eastAsia="Arial" w:hAnsiTheme="minorHAnsi" w:cstheme="minorHAnsi"/>
          <w:sz w:val="20"/>
          <w:u w:val="single"/>
        </w:rPr>
        <w:t xml:space="preserve">contratante </w:t>
      </w:r>
      <w:r w:rsidR="00B678C8" w:rsidRPr="00DF167C">
        <w:rPr>
          <w:rFonts w:asciiTheme="minorHAnsi" w:eastAsia="Arial" w:hAnsiTheme="minorHAnsi" w:cstheme="minorHAnsi"/>
          <w:sz w:val="20"/>
        </w:rPr>
        <w:t xml:space="preserve">e </w:t>
      </w:r>
      <w:proofErr w:type="spellStart"/>
      <w:r w:rsidR="00B678C8" w:rsidRPr="00DF167C">
        <w:rPr>
          <w:rFonts w:asciiTheme="minorHAnsi" w:eastAsia="Arial" w:hAnsiTheme="minorHAnsi" w:cstheme="minorHAnsi"/>
          <w:sz w:val="20"/>
        </w:rPr>
        <w:t>e</w:t>
      </w:r>
      <w:proofErr w:type="spellEnd"/>
      <w:r w:rsidR="00B678C8" w:rsidRPr="00DF167C">
        <w:rPr>
          <w:rFonts w:asciiTheme="minorHAnsi" w:eastAsia="Arial" w:hAnsiTheme="minorHAnsi" w:cstheme="minorHAnsi"/>
          <w:sz w:val="20"/>
        </w:rPr>
        <w:t xml:space="preserve"> interessados estão cadastradas no módulo eletrônico do “Cadastro Corporativo TCESP – </w:t>
      </w:r>
      <w:proofErr w:type="spellStart"/>
      <w:r w:rsidR="00B678C8" w:rsidRPr="00DF167C">
        <w:rPr>
          <w:rFonts w:asciiTheme="minorHAnsi" w:eastAsia="Arial" w:hAnsiTheme="minorHAnsi" w:cstheme="minorHAnsi"/>
          <w:sz w:val="20"/>
        </w:rPr>
        <w:t>CadTCESP</w:t>
      </w:r>
      <w:proofErr w:type="spellEnd"/>
      <w:r w:rsidR="00B678C8" w:rsidRPr="00DF167C">
        <w:rPr>
          <w:rFonts w:asciiTheme="minorHAnsi" w:eastAsia="Arial" w:hAnsiTheme="minorHAnsi" w:cstheme="minorHAnsi"/>
          <w:sz w:val="20"/>
        </w:rPr>
        <w:t>”, nos termos previstos no Artigo 2º das Instruções nº01/2020, conforme “Declaração(</w:t>
      </w:r>
      <w:proofErr w:type="spellStart"/>
      <w:r w:rsidR="00B678C8" w:rsidRPr="00DF167C">
        <w:rPr>
          <w:rFonts w:asciiTheme="minorHAnsi" w:eastAsia="Arial" w:hAnsiTheme="minorHAnsi" w:cstheme="minorHAnsi"/>
          <w:sz w:val="20"/>
        </w:rPr>
        <w:t>ões</w:t>
      </w:r>
      <w:proofErr w:type="spellEnd"/>
      <w:r w:rsidR="00B678C8" w:rsidRPr="00DF167C">
        <w:rPr>
          <w:rFonts w:asciiTheme="minorHAnsi" w:eastAsia="Arial" w:hAnsiTheme="minorHAnsi" w:cstheme="minorHAnsi"/>
          <w:sz w:val="20"/>
        </w:rPr>
        <w:t>) de Atualização Cadastral” anexa</w:t>
      </w:r>
      <w:r w:rsidR="00B678C8" w:rsidRPr="00DF167C">
        <w:rPr>
          <w:rFonts w:asciiTheme="minorHAnsi" w:eastAsia="Arial" w:hAnsiTheme="minorHAnsi" w:cstheme="minorHAnsi"/>
          <w:spacing w:val="-23"/>
          <w:sz w:val="20"/>
        </w:rPr>
        <w:t xml:space="preserve"> </w:t>
      </w:r>
      <w:r w:rsidR="00B678C8" w:rsidRPr="00DF167C">
        <w:rPr>
          <w:rFonts w:asciiTheme="minorHAnsi" w:eastAsia="Arial" w:hAnsiTheme="minorHAnsi" w:cstheme="minorHAnsi"/>
          <w:sz w:val="20"/>
        </w:rPr>
        <w:t>(s);</w:t>
      </w:r>
    </w:p>
    <w:p w14:paraId="5F7239B6" w14:textId="77C46406" w:rsidR="00B678C8" w:rsidRPr="00DF167C" w:rsidRDefault="00AD00AE" w:rsidP="00115B7A">
      <w:pPr>
        <w:widowControl w:val="0"/>
        <w:numPr>
          <w:ilvl w:val="0"/>
          <w:numId w:val="15"/>
        </w:numPr>
        <w:tabs>
          <w:tab w:val="left" w:pos="414"/>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É</w:t>
      </w:r>
      <w:r w:rsidR="00B678C8" w:rsidRPr="00DF167C">
        <w:rPr>
          <w:rFonts w:asciiTheme="minorHAnsi" w:eastAsia="Arial" w:hAnsiTheme="minorHAnsi" w:cstheme="minorHAnsi"/>
          <w:sz w:val="20"/>
        </w:rPr>
        <w:t xml:space="preserve"> de exclusiva responsabilidade do contratado manter seus dados sempre atualizados.</w:t>
      </w:r>
    </w:p>
    <w:p w14:paraId="3C1CE97D"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Damo-nos por NOTIFICADOS</w:t>
      </w:r>
      <w:r w:rsidRPr="00DF167C">
        <w:rPr>
          <w:rFonts w:asciiTheme="minorHAnsi" w:eastAsia="Arial" w:hAnsiTheme="minorHAnsi" w:cstheme="minorHAnsi"/>
          <w:b/>
          <w:bCs/>
          <w:spacing w:val="-2"/>
          <w:sz w:val="20"/>
        </w:rPr>
        <w:t xml:space="preserve"> </w:t>
      </w:r>
      <w:r w:rsidRPr="00DF167C">
        <w:rPr>
          <w:rFonts w:asciiTheme="minorHAnsi" w:eastAsia="Arial" w:hAnsiTheme="minorHAnsi" w:cstheme="minorHAnsi"/>
          <w:b/>
          <w:bCs/>
          <w:sz w:val="20"/>
        </w:rPr>
        <w:t>para:</w:t>
      </w:r>
    </w:p>
    <w:p w14:paraId="3C36293E" w14:textId="77777777"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 acompanhamento dos atos do processo até seu julgamento final e consequente</w:t>
      </w:r>
      <w:r w:rsidRPr="00DF167C">
        <w:rPr>
          <w:rFonts w:asciiTheme="minorHAnsi" w:eastAsia="Arial" w:hAnsiTheme="minorHAnsi" w:cstheme="minorHAnsi"/>
          <w:spacing w:val="-11"/>
          <w:sz w:val="20"/>
        </w:rPr>
        <w:t xml:space="preserve"> </w:t>
      </w:r>
      <w:r w:rsidRPr="00DF167C">
        <w:rPr>
          <w:rFonts w:asciiTheme="minorHAnsi" w:eastAsia="Arial" w:hAnsiTheme="minorHAnsi" w:cstheme="minorHAnsi"/>
          <w:sz w:val="20"/>
        </w:rPr>
        <w:t>publicação;</w:t>
      </w:r>
    </w:p>
    <w:p w14:paraId="12B9A3F2" w14:textId="6B18388B"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Se for o caso e de nosso interesse, nos prazos e nas formas legais e regimentais, exercer o direito de defesa, interpor recursos e o que mais</w:t>
      </w:r>
      <w:r w:rsidRPr="00DF167C">
        <w:rPr>
          <w:rFonts w:asciiTheme="minorHAnsi" w:eastAsia="Arial" w:hAnsiTheme="minorHAnsi" w:cstheme="minorHAnsi"/>
          <w:spacing w:val="-27"/>
          <w:sz w:val="20"/>
        </w:rPr>
        <w:t xml:space="preserve"> </w:t>
      </w:r>
      <w:r w:rsidRPr="00DF167C">
        <w:rPr>
          <w:rFonts w:asciiTheme="minorHAnsi" w:eastAsia="Arial" w:hAnsiTheme="minorHAnsi" w:cstheme="minorHAnsi"/>
          <w:sz w:val="20"/>
        </w:rPr>
        <w:t>couber.</w:t>
      </w:r>
    </w:p>
    <w:p w14:paraId="6F4D4569" w14:textId="77777777" w:rsidR="00884BD8" w:rsidRPr="00DF167C" w:rsidRDefault="00884BD8" w:rsidP="00B678C8">
      <w:pPr>
        <w:rPr>
          <w:rFonts w:asciiTheme="minorHAnsi" w:hAnsiTheme="minorHAnsi" w:cstheme="minorHAnsi"/>
          <w:b/>
          <w:sz w:val="22"/>
          <w:szCs w:val="22"/>
        </w:rPr>
      </w:pPr>
    </w:p>
    <w:p w14:paraId="216AA430" w14:textId="206B3BA2" w:rsidR="00B678C8" w:rsidRPr="00DF167C" w:rsidRDefault="00B678C8" w:rsidP="00714A59">
      <w:pPr>
        <w:rPr>
          <w:rFonts w:asciiTheme="minorHAnsi" w:hAnsiTheme="minorHAnsi" w:cstheme="minorHAnsi"/>
          <w:b/>
          <w:sz w:val="22"/>
          <w:szCs w:val="22"/>
        </w:rPr>
      </w:pPr>
      <w:r w:rsidRPr="00DF167C">
        <w:rPr>
          <w:rFonts w:asciiTheme="minorHAnsi" w:hAnsiTheme="minorHAnsi" w:cstheme="minorHAnsi"/>
          <w:b/>
          <w:sz w:val="22"/>
          <w:szCs w:val="22"/>
        </w:rPr>
        <w:t xml:space="preserve">Santa Branca, ____ de ___________________ </w:t>
      </w:r>
      <w:proofErr w:type="spellStart"/>
      <w:r w:rsidRPr="00DF167C">
        <w:rPr>
          <w:rFonts w:asciiTheme="minorHAnsi" w:hAnsiTheme="minorHAnsi" w:cstheme="minorHAnsi"/>
          <w:b/>
          <w:sz w:val="22"/>
          <w:szCs w:val="22"/>
        </w:rPr>
        <w:t>de</w:t>
      </w:r>
      <w:proofErr w:type="spellEnd"/>
      <w:r w:rsidRPr="00DF167C">
        <w:rPr>
          <w:rFonts w:asciiTheme="minorHAnsi" w:hAnsiTheme="minorHAnsi" w:cstheme="minorHAnsi"/>
          <w:b/>
          <w:sz w:val="22"/>
          <w:szCs w:val="22"/>
        </w:rPr>
        <w:t xml:space="preserve"> 202</w:t>
      </w:r>
      <w:r w:rsidR="005E0810" w:rsidRPr="00DF167C">
        <w:rPr>
          <w:rFonts w:asciiTheme="minorHAnsi" w:hAnsiTheme="minorHAnsi" w:cstheme="minorHAnsi"/>
          <w:b/>
          <w:sz w:val="22"/>
          <w:szCs w:val="22"/>
        </w:rPr>
        <w:t>5</w:t>
      </w:r>
      <w:r w:rsidR="00714A59" w:rsidRPr="00DF167C">
        <w:rPr>
          <w:rFonts w:asciiTheme="minorHAnsi" w:hAnsiTheme="minorHAnsi" w:cstheme="minorHAnsi"/>
          <w:b/>
          <w:sz w:val="22"/>
          <w:szCs w:val="22"/>
        </w:rPr>
        <w:t xml:space="preserve">. </w:t>
      </w:r>
    </w:p>
    <w:p w14:paraId="13298E7F" w14:textId="77777777" w:rsidR="00B678C8" w:rsidRPr="00DF167C" w:rsidRDefault="00B678C8" w:rsidP="002C4F7C">
      <w:pPr>
        <w:rPr>
          <w:rFonts w:asciiTheme="minorHAnsi" w:eastAsia="Calibri" w:hAnsiTheme="minorHAnsi" w:cstheme="minorHAnsi"/>
          <w:b/>
          <w:sz w:val="21"/>
          <w:szCs w:val="21"/>
        </w:rPr>
      </w:pPr>
      <w:r w:rsidRPr="00DF167C">
        <w:rPr>
          <w:rFonts w:asciiTheme="minorHAnsi" w:eastAsia="Calibri" w:hAnsiTheme="minorHAnsi" w:cstheme="minorHAnsi"/>
          <w:b/>
          <w:sz w:val="21"/>
          <w:szCs w:val="21"/>
          <w:u w:val="single"/>
        </w:rPr>
        <w:t>AUTORIDADE MÁXIMA DO ÓRGÃO/ENTIDADE</w:t>
      </w:r>
      <w:r w:rsidRPr="00DF167C">
        <w:rPr>
          <w:rFonts w:asciiTheme="minorHAnsi" w:eastAsia="Calibri" w:hAnsiTheme="minorHAnsi" w:cstheme="minorHAnsi"/>
          <w:b/>
          <w:sz w:val="21"/>
          <w:szCs w:val="21"/>
        </w:rPr>
        <w:t>:</w:t>
      </w:r>
    </w:p>
    <w:p w14:paraId="3C4C556F" w14:textId="2AE17D1A"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57765F1C" w14:textId="71217063"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732BA290" w14:textId="0AA182BE"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C087601" w14:textId="243B2494" w:rsidR="00B678C8" w:rsidRPr="00DF167C" w:rsidRDefault="00B678C8" w:rsidP="002C4F7C">
      <w:pPr>
        <w:rPr>
          <w:rFonts w:asciiTheme="minorHAnsi" w:eastAsia="Calibri" w:hAnsiTheme="minorHAnsi" w:cstheme="minorHAnsi"/>
          <w:b/>
          <w:sz w:val="21"/>
          <w:szCs w:val="21"/>
          <w:u w:val="single"/>
        </w:rPr>
      </w:pPr>
      <w:r w:rsidRPr="00DF167C">
        <w:rPr>
          <w:rFonts w:asciiTheme="minorHAnsi" w:eastAsia="Calibri" w:hAnsiTheme="minorHAnsi" w:cstheme="minorHAnsi"/>
          <w:b/>
          <w:sz w:val="21"/>
          <w:szCs w:val="21"/>
          <w:u w:val="single"/>
        </w:rPr>
        <w:t>RESPONSÁVEIS PELA HOMOLOGAÇÃO DO CERTAME OU RATIFICAÇÃO DA</w:t>
      </w:r>
      <w:r w:rsidR="002C4F7C" w:rsidRPr="00DF167C">
        <w:rPr>
          <w:rFonts w:asciiTheme="minorHAnsi" w:eastAsia="Calibri" w:hAnsiTheme="minorHAnsi" w:cstheme="minorHAnsi"/>
          <w:b/>
          <w:sz w:val="21"/>
          <w:szCs w:val="21"/>
          <w:u w:val="single"/>
        </w:rPr>
        <w:t xml:space="preserve"> </w:t>
      </w:r>
      <w:r w:rsidRPr="00DF167C">
        <w:rPr>
          <w:rFonts w:asciiTheme="minorHAnsi" w:eastAsia="Calibri" w:hAnsiTheme="minorHAnsi" w:cstheme="minorHAnsi"/>
          <w:b/>
          <w:sz w:val="21"/>
          <w:szCs w:val="21"/>
          <w:u w:val="single"/>
        </w:rPr>
        <w:t>DISPENSA/INEXIGIBILIDADE DE LICITAÇÃO:</w:t>
      </w:r>
    </w:p>
    <w:p w14:paraId="1BA402C5" w14:textId="7619AB52"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7E0B0386" w14:textId="51CE6E16"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5B943952" w14:textId="5C5E96A6" w:rsidR="003105BE" w:rsidRPr="00DF167C" w:rsidRDefault="00B678C8" w:rsidP="00E24AA7">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16761CC" w14:textId="49B257AB" w:rsidR="00E24AA7" w:rsidRPr="00DF167C" w:rsidRDefault="00B678C8" w:rsidP="00714A59">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5F03F2B" w14:textId="2714BB6F"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RESPONSÁVEIS QUE ASSINARAM O AJUSTE:</w:t>
      </w:r>
    </w:p>
    <w:p w14:paraId="6CB410A3" w14:textId="77777777" w:rsidR="00B678C8" w:rsidRPr="00DF167C" w:rsidRDefault="00B678C8" w:rsidP="002C4F7C">
      <w:pPr>
        <w:widowControl w:val="0"/>
        <w:autoSpaceDE w:val="0"/>
        <w:autoSpaceDN w:val="0"/>
        <w:ind w:right="57"/>
        <w:rPr>
          <w:rFonts w:asciiTheme="minorHAnsi" w:eastAsia="Arial" w:hAnsiTheme="minorHAnsi" w:cstheme="minorHAnsi"/>
          <w:b/>
          <w:sz w:val="21"/>
          <w:szCs w:val="21"/>
        </w:rPr>
      </w:pPr>
      <w:r w:rsidRPr="00DF167C">
        <w:rPr>
          <w:rFonts w:asciiTheme="minorHAnsi" w:eastAsia="Arial" w:hAnsiTheme="minorHAnsi" w:cstheme="minorHAnsi"/>
          <w:b/>
          <w:sz w:val="21"/>
          <w:szCs w:val="21"/>
          <w:u w:val="thick"/>
        </w:rPr>
        <w:t>Pelo contratante</w:t>
      </w:r>
      <w:r w:rsidRPr="00DF167C">
        <w:rPr>
          <w:rFonts w:asciiTheme="minorHAnsi" w:eastAsia="Arial" w:hAnsiTheme="minorHAnsi" w:cstheme="minorHAnsi"/>
          <w:b/>
          <w:sz w:val="21"/>
          <w:szCs w:val="21"/>
        </w:rPr>
        <w:t>:</w:t>
      </w:r>
    </w:p>
    <w:p w14:paraId="52EF2A03" w14:textId="56181CE7"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3C2B850A" w14:textId="3423A25A"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0F247A78" w14:textId="4CDB7E3B" w:rsidR="003105BE" w:rsidRPr="00DF167C" w:rsidRDefault="00714A59" w:rsidP="00714A59">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29D0E22D" w14:textId="66C0D7D2"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D819B8F" w14:textId="6067E956"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lastRenderedPageBreak/>
        <w:t>Pela contratada</w:t>
      </w:r>
      <w:r w:rsidRPr="00DF167C">
        <w:rPr>
          <w:rFonts w:asciiTheme="minorHAnsi" w:eastAsia="Arial" w:hAnsiTheme="minorHAnsi" w:cstheme="minorHAnsi"/>
          <w:b/>
          <w:bCs/>
          <w:sz w:val="21"/>
          <w:szCs w:val="21"/>
        </w:rPr>
        <w:t>:</w:t>
      </w:r>
    </w:p>
    <w:p w14:paraId="0039942C" w14:textId="3A872DA5"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Nome: </w:t>
      </w:r>
    </w:p>
    <w:p w14:paraId="3BF5F995" w14:textId="6EEEE788"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Cargo: </w:t>
      </w:r>
    </w:p>
    <w:p w14:paraId="4694D14E" w14:textId="0A8FA603" w:rsidR="003105BE" w:rsidRPr="004E41A2" w:rsidRDefault="00B678C8" w:rsidP="004E41A2">
      <w:pPr>
        <w:rPr>
          <w:rFonts w:asciiTheme="minorHAnsi" w:hAnsiTheme="minorHAnsi" w:cstheme="minorHAnsi"/>
          <w:color w:val="FF0000"/>
          <w:sz w:val="21"/>
          <w:szCs w:val="21"/>
        </w:rPr>
      </w:pPr>
      <w:r w:rsidRPr="00DF167C">
        <w:rPr>
          <w:rFonts w:asciiTheme="minorHAnsi" w:hAnsiTheme="minorHAnsi" w:cstheme="minorHAnsi"/>
          <w:sz w:val="21"/>
          <w:szCs w:val="21"/>
        </w:rPr>
        <w:t xml:space="preserve">CPF: </w:t>
      </w:r>
    </w:p>
    <w:p w14:paraId="222A14D6" w14:textId="36070698"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6E24DE"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ORDENADOR DE DESPESAS DA CONTRATANTE</w:t>
      </w:r>
      <w:r w:rsidRPr="00DF167C">
        <w:rPr>
          <w:rFonts w:asciiTheme="minorHAnsi" w:eastAsia="Arial" w:hAnsiTheme="minorHAnsi" w:cstheme="minorHAnsi"/>
          <w:b/>
          <w:bCs/>
          <w:sz w:val="21"/>
          <w:szCs w:val="21"/>
        </w:rPr>
        <w:t>:</w:t>
      </w:r>
    </w:p>
    <w:p w14:paraId="704EC37F" w14:textId="2A3A783B"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18AEC4AB" w14:textId="01663AA5"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4A764377" w14:textId="09793916" w:rsidR="003105BE" w:rsidRPr="004E41A2" w:rsidRDefault="00B678C8" w:rsidP="004E41A2">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4D05C1FA" w14:textId="04B2626B" w:rsidR="00B678C8" w:rsidRPr="00DF167C"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70EF7201" w14:textId="77777777" w:rsidR="00B678C8" w:rsidRPr="00DF167C" w:rsidRDefault="00B678C8" w:rsidP="002C4F7C">
      <w:pPr>
        <w:jc w:val="both"/>
        <w:rPr>
          <w:rFonts w:asciiTheme="minorHAnsi" w:eastAsia="Calibri" w:hAnsiTheme="minorHAnsi" w:cstheme="minorHAnsi"/>
          <w:b/>
          <w:bCs/>
          <w:sz w:val="21"/>
          <w:szCs w:val="21"/>
        </w:rPr>
      </w:pPr>
    </w:p>
    <w:p w14:paraId="2CF57691" w14:textId="58A15CE9"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GESTOR</w:t>
      </w:r>
      <w:r w:rsidR="004E41A2">
        <w:rPr>
          <w:rFonts w:asciiTheme="minorHAnsi" w:eastAsia="Arial" w:hAnsiTheme="minorHAnsi" w:cstheme="minorHAnsi"/>
          <w:b/>
          <w:bCs/>
          <w:sz w:val="21"/>
          <w:szCs w:val="21"/>
          <w:u w:val="thick"/>
        </w:rPr>
        <w:t>A</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5FD26939" w14:textId="3E33298F"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261B93AA" w14:textId="4BCE2D50"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10180632" w14:textId="49314180" w:rsidR="003105BE" w:rsidRPr="00DF167C" w:rsidRDefault="00B678C8"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845185B" w14:textId="77777777" w:rsidR="004E41A2" w:rsidRPr="00DF167C"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1DC42816" w14:textId="77777777" w:rsidR="004E41A2" w:rsidRDefault="004E41A2" w:rsidP="004E41A2">
      <w:pPr>
        <w:jc w:val="both"/>
        <w:rPr>
          <w:rFonts w:asciiTheme="minorHAnsi" w:eastAsia="Calibri" w:hAnsiTheme="minorHAnsi" w:cstheme="minorHAnsi"/>
          <w:b/>
          <w:bCs/>
          <w:sz w:val="21"/>
          <w:szCs w:val="21"/>
        </w:rPr>
      </w:pPr>
    </w:p>
    <w:p w14:paraId="14FA8B92" w14:textId="0B5BD17E" w:rsidR="004E41A2" w:rsidRPr="00DF167C" w:rsidRDefault="004E41A2" w:rsidP="004E41A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6AC915AF"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3F51DCE0"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28CDB2EE" w14:textId="01AA9DED" w:rsidR="004E41A2" w:rsidRPr="00DF167C" w:rsidRDefault="004E41A2"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C3304B4" w14:textId="5C808312"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CE96B5" w14:textId="6EC6658F" w:rsidR="00B678C8" w:rsidRPr="00DF167C" w:rsidRDefault="00B678C8" w:rsidP="002C4F7C">
      <w:pPr>
        <w:widowControl w:val="0"/>
        <w:autoSpaceDE w:val="0"/>
        <w:autoSpaceDN w:val="0"/>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DF167C"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DEMAIS RESPONSÁVEIS (*)</w:t>
      </w:r>
      <w:r w:rsidRPr="00DF167C">
        <w:rPr>
          <w:rFonts w:asciiTheme="minorHAnsi" w:eastAsia="Arial" w:hAnsiTheme="minorHAnsi" w:cstheme="minorHAnsi"/>
          <w:b/>
          <w:bCs/>
          <w:sz w:val="21"/>
          <w:szCs w:val="21"/>
        </w:rPr>
        <w:t>:</w:t>
      </w:r>
    </w:p>
    <w:p w14:paraId="14F263FD" w14:textId="562E803E"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Tipo de ato sob</w:t>
      </w:r>
      <w:r w:rsidRPr="00DF167C">
        <w:rPr>
          <w:rFonts w:asciiTheme="minorHAnsi" w:eastAsia="Arial" w:hAnsiTheme="minorHAnsi" w:cstheme="minorHAnsi"/>
          <w:spacing w:val="-11"/>
          <w:sz w:val="21"/>
          <w:szCs w:val="21"/>
        </w:rPr>
        <w:t xml:space="preserve"> </w:t>
      </w:r>
      <w:r w:rsidRPr="00DF167C">
        <w:rPr>
          <w:rFonts w:asciiTheme="minorHAnsi" w:eastAsia="Arial" w:hAnsiTheme="minorHAnsi" w:cstheme="minorHAnsi"/>
          <w:sz w:val="21"/>
          <w:szCs w:val="21"/>
        </w:rPr>
        <w:t>sua</w:t>
      </w:r>
      <w:r w:rsidRPr="00DF167C">
        <w:rPr>
          <w:rFonts w:asciiTheme="minorHAnsi" w:eastAsia="Arial" w:hAnsiTheme="minorHAnsi" w:cstheme="minorHAnsi"/>
          <w:spacing w:val="-3"/>
          <w:sz w:val="21"/>
          <w:szCs w:val="21"/>
        </w:rPr>
        <w:t xml:space="preserve"> </w:t>
      </w:r>
      <w:r w:rsidRPr="00DF167C">
        <w:rPr>
          <w:rFonts w:asciiTheme="minorHAnsi" w:eastAsia="Arial" w:hAnsiTheme="minorHAnsi" w:cstheme="minorHAnsi"/>
          <w:sz w:val="21"/>
          <w:szCs w:val="21"/>
        </w:rPr>
        <w:t>responsabilidade:</w:t>
      </w:r>
      <w:r w:rsidRPr="00DF167C">
        <w:rPr>
          <w:rFonts w:asciiTheme="minorHAnsi" w:eastAsia="Arial" w:hAnsiTheme="minorHAnsi" w:cstheme="minorHAnsi"/>
          <w:spacing w:val="-2"/>
          <w:sz w:val="21"/>
          <w:szCs w:val="21"/>
        </w:rPr>
        <w:t xml:space="preserve"> </w:t>
      </w:r>
    </w:p>
    <w:p w14:paraId="31F28BC5" w14:textId="7269BEB5"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40E8DA82" w14:textId="5DC61CF7"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Cargo: </w:t>
      </w:r>
    </w:p>
    <w:p w14:paraId="519F1BF6" w14:textId="43E08138" w:rsidR="003105BE" w:rsidRPr="00DF167C" w:rsidRDefault="00B678C8" w:rsidP="004E41A2">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63013A04" w14:textId="77777777"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CB28917" w14:textId="6D00B522" w:rsidR="00B678C8" w:rsidRPr="00DF167C"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389FA634" w:rsidR="00B678C8" w:rsidRPr="00DF167C" w:rsidRDefault="00B678C8" w:rsidP="002C4F7C">
      <w:pPr>
        <w:widowControl w:val="0"/>
        <w:autoSpaceDE w:val="0"/>
        <w:autoSpaceDN w:val="0"/>
        <w:ind w:right="57"/>
        <w:jc w:val="both"/>
        <w:rPr>
          <w:rFonts w:asciiTheme="minorHAnsi" w:eastAsia="Arial" w:hAnsiTheme="minorHAnsi" w:cstheme="minorHAnsi"/>
          <w:sz w:val="18"/>
          <w:szCs w:val="18"/>
        </w:rPr>
      </w:pPr>
      <w:r w:rsidRPr="00DF167C">
        <w:rPr>
          <w:rFonts w:asciiTheme="minorHAnsi" w:eastAsia="Arial" w:hAnsiTheme="minorHAnsi" w:cstheme="minorHAnsi"/>
          <w:sz w:val="18"/>
          <w:szCs w:val="18"/>
        </w:rPr>
        <w:t>(*) - O Termo de Ciência e Notificação e/ou Cadastro do(s) Responsável(</w:t>
      </w:r>
      <w:proofErr w:type="spellStart"/>
      <w:r w:rsidRPr="00DF167C">
        <w:rPr>
          <w:rFonts w:asciiTheme="minorHAnsi" w:eastAsia="Arial" w:hAnsiTheme="minorHAnsi" w:cstheme="minorHAnsi"/>
          <w:sz w:val="18"/>
          <w:szCs w:val="18"/>
        </w:rPr>
        <w:t>is</w:t>
      </w:r>
      <w:proofErr w:type="spellEnd"/>
      <w:r w:rsidRPr="00DF167C">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DF167C">
        <w:rPr>
          <w:rFonts w:asciiTheme="minorHAnsi" w:eastAsia="Arial" w:hAnsiTheme="minorHAnsi" w:cstheme="minorHAnsi"/>
          <w:spacing w:val="-20"/>
          <w:sz w:val="18"/>
          <w:szCs w:val="18"/>
        </w:rPr>
        <w:t xml:space="preserve"> </w:t>
      </w:r>
      <w:r w:rsidRPr="00DF167C">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DF167C">
        <w:rPr>
          <w:rFonts w:asciiTheme="minorHAnsi" w:eastAsia="Arial" w:hAnsiTheme="minorHAnsi" w:cstheme="minorHAnsi"/>
          <w:i/>
          <w:sz w:val="18"/>
          <w:szCs w:val="18"/>
        </w:rPr>
        <w:t xml:space="preserve">. </w:t>
      </w:r>
      <w:r w:rsidRPr="00DF167C">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DF167C">
        <w:rPr>
          <w:rFonts w:asciiTheme="minorHAnsi" w:eastAsia="Arial" w:hAnsiTheme="minorHAnsi" w:cstheme="minorHAnsi"/>
          <w:i/>
          <w:sz w:val="18"/>
          <w:szCs w:val="18"/>
        </w:rPr>
        <w:t>(</w:t>
      </w:r>
      <w:r w:rsidR="00AD00AE" w:rsidRPr="00DF167C">
        <w:rPr>
          <w:rFonts w:asciiTheme="minorHAnsi" w:eastAsia="Arial" w:hAnsiTheme="minorHAnsi" w:cstheme="minorHAnsi"/>
          <w:i/>
          <w:sz w:val="18"/>
          <w:szCs w:val="18"/>
        </w:rPr>
        <w:t>Inciso</w:t>
      </w:r>
      <w:r w:rsidRPr="00DF167C">
        <w:rPr>
          <w:rFonts w:asciiTheme="minorHAnsi" w:eastAsia="Arial" w:hAnsiTheme="minorHAnsi" w:cstheme="minorHAnsi"/>
          <w:i/>
          <w:sz w:val="18"/>
          <w:szCs w:val="18"/>
        </w:rPr>
        <w:t xml:space="preserve"> acrescido pela Resolução nº 11/2021). </w:t>
      </w:r>
    </w:p>
    <w:p w14:paraId="5A0B347A" w14:textId="77777777" w:rsidR="00B678C8" w:rsidRPr="00DF167C" w:rsidRDefault="00B678C8" w:rsidP="00502BF8">
      <w:pPr>
        <w:rPr>
          <w:rFonts w:asciiTheme="minorHAnsi" w:eastAsiaTheme="minorHAnsi" w:hAnsiTheme="minorHAnsi" w:cstheme="minorHAnsi"/>
          <w:lang w:eastAsia="en-US"/>
        </w:rPr>
      </w:pPr>
    </w:p>
    <w:sectPr w:rsidR="00B678C8" w:rsidRPr="00DF167C" w:rsidSect="006B2F4B">
      <w:headerReference w:type="default" r:id="rId32"/>
      <w:footerReference w:type="default" r:id="rId33"/>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0CD6B" w14:textId="77777777" w:rsidR="0033716B" w:rsidRDefault="0033716B" w:rsidP="001C23E6">
      <w:r>
        <w:separator/>
      </w:r>
    </w:p>
  </w:endnote>
  <w:endnote w:type="continuationSeparator" w:id="0">
    <w:p w14:paraId="1FE864DE" w14:textId="77777777" w:rsidR="0033716B" w:rsidRDefault="0033716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Arial MT">
    <w:altName w:val="Arial"/>
    <w:charset w:val="01"/>
    <w:family w:val="swiss"/>
    <w:pitch w:val="variable"/>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3716B" w:rsidRDefault="0033716B">
        <w:pPr>
          <w:pStyle w:val="Rodap"/>
          <w:jc w:val="right"/>
        </w:pPr>
        <w:r>
          <w:fldChar w:fldCharType="begin"/>
        </w:r>
        <w:r>
          <w:instrText>PAGE   \* MERGEFORMAT</w:instrText>
        </w:r>
        <w:r>
          <w:fldChar w:fldCharType="separate"/>
        </w:r>
        <w:r w:rsidR="002066E5">
          <w:rPr>
            <w:noProof/>
          </w:rPr>
          <w:t>18</w:t>
        </w:r>
        <w:r>
          <w:fldChar w:fldCharType="end"/>
        </w:r>
      </w:p>
    </w:sdtContent>
  </w:sdt>
  <w:p w14:paraId="19CB0825" w14:textId="77777777" w:rsidR="0033716B" w:rsidRDefault="003371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0FF0" w14:textId="77777777" w:rsidR="0033716B" w:rsidRDefault="0033716B" w:rsidP="001C23E6">
      <w:r>
        <w:separator/>
      </w:r>
    </w:p>
  </w:footnote>
  <w:footnote w:type="continuationSeparator" w:id="0">
    <w:p w14:paraId="21460E99" w14:textId="77777777" w:rsidR="0033716B" w:rsidRDefault="0033716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3716B" w:rsidRPr="00547A08" w14:paraId="2AD119B3" w14:textId="77777777" w:rsidTr="001C23E6">
      <w:trPr>
        <w:trHeight w:val="1115"/>
      </w:trPr>
      <w:tc>
        <w:tcPr>
          <w:tcW w:w="2420" w:type="dxa"/>
          <w:tcBorders>
            <w:top w:val="nil"/>
            <w:left w:val="nil"/>
            <w:bottom w:val="nil"/>
            <w:right w:val="nil"/>
          </w:tcBorders>
        </w:tcPr>
        <w:p w14:paraId="350978CA" w14:textId="77777777" w:rsidR="0033716B" w:rsidRPr="00E54745" w:rsidRDefault="0033716B" w:rsidP="001C23E6">
          <w:pPr>
            <w:pStyle w:val="Ttulo1"/>
            <w:keepNext w:val="0"/>
          </w:pPr>
          <w:r w:rsidRPr="00E54745">
            <w:rPr>
              <w:noProof/>
              <w:sz w:val="20"/>
            </w:rPr>
            <w:drawing>
              <wp:inline distT="0" distB="0" distL="0" distR="0" wp14:anchorId="32D3B162" wp14:editId="7E48CFC5">
                <wp:extent cx="1153160" cy="885190"/>
                <wp:effectExtent l="0" t="0" r="889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3716B" w:rsidRPr="001C23E6" w:rsidRDefault="0033716B"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3716B" w:rsidRPr="001C23E6" w:rsidRDefault="0033716B" w:rsidP="001C23E6">
          <w:pPr>
            <w:spacing w:line="276" w:lineRule="auto"/>
            <w:jc w:val="center"/>
            <w:rPr>
              <w:sz w:val="22"/>
              <w:szCs w:val="22"/>
            </w:rPr>
          </w:pPr>
          <w:r w:rsidRPr="001C23E6">
            <w:rPr>
              <w:sz w:val="22"/>
              <w:szCs w:val="22"/>
            </w:rPr>
            <w:t>CNPJ 46.694.121/0001-81</w:t>
          </w:r>
        </w:p>
        <w:p w14:paraId="5FD8E1B8" w14:textId="77777777" w:rsidR="0033716B" w:rsidRPr="001C23E6" w:rsidRDefault="0033716B"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3716B" w:rsidRPr="001C23E6" w:rsidRDefault="0033716B" w:rsidP="001C23E6">
          <w:pPr>
            <w:spacing w:line="276" w:lineRule="auto"/>
            <w:jc w:val="center"/>
            <w:rPr>
              <w:sz w:val="22"/>
              <w:szCs w:val="22"/>
            </w:rPr>
          </w:pPr>
          <w:r w:rsidRPr="001C23E6">
            <w:rPr>
              <w:sz w:val="22"/>
              <w:szCs w:val="22"/>
            </w:rPr>
            <w:t xml:space="preserve">Tel.: (0xx12) 3972-6620 </w:t>
          </w:r>
        </w:p>
        <w:p w14:paraId="371E91EE" w14:textId="77777777" w:rsidR="0033716B" w:rsidRPr="00547A08" w:rsidRDefault="0033716B" w:rsidP="001C23E6">
          <w:pPr>
            <w:jc w:val="center"/>
            <w:rPr>
              <w:sz w:val="22"/>
              <w:szCs w:val="22"/>
            </w:rPr>
          </w:pPr>
        </w:p>
      </w:tc>
    </w:tr>
  </w:tbl>
  <w:p w14:paraId="60A30341" w14:textId="77777777" w:rsidR="0033716B" w:rsidRDefault="0033716B"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1D20EDF"/>
    <w:multiLevelType w:val="hybridMultilevel"/>
    <w:tmpl w:val="C844511E"/>
    <w:lvl w:ilvl="0" w:tplc="ADB21996">
      <w:start w:val="1"/>
      <w:numFmt w:val="decimal"/>
      <w:lvlText w:val="22.%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301F70"/>
    <w:multiLevelType w:val="hybridMultilevel"/>
    <w:tmpl w:val="60F6557E"/>
    <w:lvl w:ilvl="0" w:tplc="C80C1B50">
      <w:start w:val="1"/>
      <w:numFmt w:val="decimal"/>
      <w:lvlText w:val="16.%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5AD5BD7"/>
    <w:multiLevelType w:val="hybridMultilevel"/>
    <w:tmpl w:val="31BA26EE"/>
    <w:lvl w:ilvl="0" w:tplc="04160001">
      <w:start w:val="1"/>
      <w:numFmt w:val="bullet"/>
      <w:lvlText w:val=""/>
      <w:lvlJc w:val="left"/>
      <w:pPr>
        <w:ind w:left="714" w:hanging="360"/>
      </w:pPr>
      <w:rPr>
        <w:rFonts w:ascii="Symbol" w:hAnsi="Symbol" w:hint="default"/>
      </w:rPr>
    </w:lvl>
    <w:lvl w:ilvl="1" w:tplc="04160003" w:tentative="1">
      <w:start w:val="1"/>
      <w:numFmt w:val="bullet"/>
      <w:lvlText w:val="o"/>
      <w:lvlJc w:val="left"/>
      <w:pPr>
        <w:ind w:left="1434" w:hanging="360"/>
      </w:pPr>
      <w:rPr>
        <w:rFonts w:ascii="Courier New" w:hAnsi="Courier New" w:cs="Courier New" w:hint="default"/>
      </w:rPr>
    </w:lvl>
    <w:lvl w:ilvl="2" w:tplc="04160005" w:tentative="1">
      <w:start w:val="1"/>
      <w:numFmt w:val="bullet"/>
      <w:lvlText w:val=""/>
      <w:lvlJc w:val="left"/>
      <w:pPr>
        <w:ind w:left="2154" w:hanging="360"/>
      </w:pPr>
      <w:rPr>
        <w:rFonts w:ascii="Wingdings" w:hAnsi="Wingdings" w:hint="default"/>
      </w:rPr>
    </w:lvl>
    <w:lvl w:ilvl="3" w:tplc="04160001" w:tentative="1">
      <w:start w:val="1"/>
      <w:numFmt w:val="bullet"/>
      <w:lvlText w:val=""/>
      <w:lvlJc w:val="left"/>
      <w:pPr>
        <w:ind w:left="2874" w:hanging="360"/>
      </w:pPr>
      <w:rPr>
        <w:rFonts w:ascii="Symbol" w:hAnsi="Symbol" w:hint="default"/>
      </w:rPr>
    </w:lvl>
    <w:lvl w:ilvl="4" w:tplc="04160003" w:tentative="1">
      <w:start w:val="1"/>
      <w:numFmt w:val="bullet"/>
      <w:lvlText w:val="o"/>
      <w:lvlJc w:val="left"/>
      <w:pPr>
        <w:ind w:left="3594" w:hanging="360"/>
      </w:pPr>
      <w:rPr>
        <w:rFonts w:ascii="Courier New" w:hAnsi="Courier New" w:cs="Courier New" w:hint="default"/>
      </w:rPr>
    </w:lvl>
    <w:lvl w:ilvl="5" w:tplc="04160005" w:tentative="1">
      <w:start w:val="1"/>
      <w:numFmt w:val="bullet"/>
      <w:lvlText w:val=""/>
      <w:lvlJc w:val="left"/>
      <w:pPr>
        <w:ind w:left="4314" w:hanging="360"/>
      </w:pPr>
      <w:rPr>
        <w:rFonts w:ascii="Wingdings" w:hAnsi="Wingdings" w:hint="default"/>
      </w:rPr>
    </w:lvl>
    <w:lvl w:ilvl="6" w:tplc="04160001" w:tentative="1">
      <w:start w:val="1"/>
      <w:numFmt w:val="bullet"/>
      <w:lvlText w:val=""/>
      <w:lvlJc w:val="left"/>
      <w:pPr>
        <w:ind w:left="5034" w:hanging="360"/>
      </w:pPr>
      <w:rPr>
        <w:rFonts w:ascii="Symbol" w:hAnsi="Symbol" w:hint="default"/>
      </w:rPr>
    </w:lvl>
    <w:lvl w:ilvl="7" w:tplc="04160003" w:tentative="1">
      <w:start w:val="1"/>
      <w:numFmt w:val="bullet"/>
      <w:lvlText w:val="o"/>
      <w:lvlJc w:val="left"/>
      <w:pPr>
        <w:ind w:left="5754" w:hanging="360"/>
      </w:pPr>
      <w:rPr>
        <w:rFonts w:ascii="Courier New" w:hAnsi="Courier New" w:cs="Courier New" w:hint="default"/>
      </w:rPr>
    </w:lvl>
    <w:lvl w:ilvl="8" w:tplc="04160005" w:tentative="1">
      <w:start w:val="1"/>
      <w:numFmt w:val="bullet"/>
      <w:lvlText w:val=""/>
      <w:lvlJc w:val="left"/>
      <w:pPr>
        <w:ind w:left="6474" w:hanging="360"/>
      </w:pPr>
      <w:rPr>
        <w:rFonts w:ascii="Wingdings" w:hAnsi="Wingdings" w:hint="default"/>
      </w:rPr>
    </w:lvl>
  </w:abstractNum>
  <w:abstractNum w:abstractNumId="8"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316C7E"/>
    <w:multiLevelType w:val="multilevel"/>
    <w:tmpl w:val="BDCC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020A75"/>
    <w:multiLevelType w:val="multilevel"/>
    <w:tmpl w:val="B1F2463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0E254803"/>
    <w:multiLevelType w:val="multilevel"/>
    <w:tmpl w:val="58F893F2"/>
    <w:lvl w:ilvl="0">
      <w:start w:val="1"/>
      <w:numFmt w:val="decimal"/>
      <w:lvlText w:val="11.%1"/>
      <w:lvlJc w:val="left"/>
      <w:pPr>
        <w:ind w:left="720" w:hanging="380"/>
      </w:pPr>
      <w:rPr>
        <w:rFonts w:hint="default"/>
        <w:b w:val="0"/>
        <w:i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7930B6A"/>
    <w:multiLevelType w:val="hybridMultilevel"/>
    <w:tmpl w:val="2E223B26"/>
    <w:lvl w:ilvl="0" w:tplc="402677BE">
      <w:start w:val="1"/>
      <w:numFmt w:val="decimal"/>
      <w:lvlText w:val="14.%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4919A3"/>
    <w:multiLevelType w:val="multilevel"/>
    <w:tmpl w:val="B17456F4"/>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B1352C9"/>
    <w:multiLevelType w:val="hybridMultilevel"/>
    <w:tmpl w:val="675CC1BA"/>
    <w:lvl w:ilvl="0" w:tplc="CD74807C">
      <w:start w:val="1"/>
      <w:numFmt w:val="decimal"/>
      <w:lvlText w:val="21.%1"/>
      <w:lvlJc w:val="left"/>
      <w:pPr>
        <w:ind w:left="502"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9A4A53"/>
    <w:multiLevelType w:val="multilevel"/>
    <w:tmpl w:val="5154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337A9A"/>
    <w:multiLevelType w:val="multilevel"/>
    <w:tmpl w:val="35683844"/>
    <w:lvl w:ilvl="0">
      <w:start w:val="1"/>
      <w:numFmt w:val="decimal"/>
      <w:lvlText w:val="8.%1"/>
      <w:lvlJc w:val="left"/>
      <w:pPr>
        <w:ind w:left="380" w:hanging="380"/>
      </w:pPr>
      <w:rPr>
        <w:rFonts w:hint="default"/>
        <w:b w:val="0"/>
        <w:i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104574B"/>
    <w:multiLevelType w:val="hybridMultilevel"/>
    <w:tmpl w:val="4658FEA8"/>
    <w:lvl w:ilvl="0" w:tplc="A7DE9E02">
      <w:start w:val="1"/>
      <w:numFmt w:val="decimal"/>
      <w:lvlText w:val="12.%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258F2831"/>
    <w:multiLevelType w:val="multilevel"/>
    <w:tmpl w:val="B5283B38"/>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5945F7E"/>
    <w:multiLevelType w:val="hybridMultilevel"/>
    <w:tmpl w:val="D416CE42"/>
    <w:lvl w:ilvl="0" w:tplc="AB10035A">
      <w:start w:val="1"/>
      <w:numFmt w:val="decimal"/>
      <w:lvlText w:val="20.%1"/>
      <w:lvlJc w:val="left"/>
      <w:pPr>
        <w:ind w:left="502" w:hanging="360"/>
      </w:pPr>
      <w:rPr>
        <w:rFonts w:hint="default"/>
        <w:b w:val="0"/>
        <w:i w:val="0"/>
        <w:color w:val="00000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4" w15:restartNumberingAfterBreak="0">
    <w:nsid w:val="25CC41D0"/>
    <w:multiLevelType w:val="multilevel"/>
    <w:tmpl w:val="398C33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29E149E8"/>
    <w:multiLevelType w:val="hybridMultilevel"/>
    <w:tmpl w:val="40627E46"/>
    <w:lvl w:ilvl="0" w:tplc="04F81426">
      <w:start w:val="1"/>
      <w:numFmt w:val="decimal"/>
      <w:lvlText w:val="13.%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37672B18"/>
    <w:multiLevelType w:val="multilevel"/>
    <w:tmpl w:val="CC4A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1" w15:restartNumberingAfterBreak="0">
    <w:nsid w:val="3A05056B"/>
    <w:multiLevelType w:val="multilevel"/>
    <w:tmpl w:val="32D0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3" w15:restartNumberingAfterBreak="0">
    <w:nsid w:val="3B9D38F6"/>
    <w:multiLevelType w:val="hybridMultilevel"/>
    <w:tmpl w:val="F1E2EA6A"/>
    <w:lvl w:ilvl="0" w:tplc="EABE1BF2">
      <w:start w:val="1"/>
      <w:numFmt w:val="decimal"/>
      <w:lvlText w:val="10.%1"/>
      <w:lvlJc w:val="left"/>
      <w:pPr>
        <w:ind w:left="36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E8D77A6"/>
    <w:multiLevelType w:val="multilevel"/>
    <w:tmpl w:val="B882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2ED4B00"/>
    <w:multiLevelType w:val="hybridMultilevel"/>
    <w:tmpl w:val="B74426EC"/>
    <w:lvl w:ilvl="0" w:tplc="A608F46E">
      <w:start w:val="1"/>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65E3B13"/>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4A9A4B77"/>
    <w:multiLevelType w:val="multilevel"/>
    <w:tmpl w:val="12B644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4BFD00B0"/>
    <w:multiLevelType w:val="hybridMultilevel"/>
    <w:tmpl w:val="12547F08"/>
    <w:lvl w:ilvl="0" w:tplc="E61684D2">
      <w:start w:val="1"/>
      <w:numFmt w:val="decimal"/>
      <w:lvlText w:val="18.%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6"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5EC4561B"/>
    <w:multiLevelType w:val="hybridMultilevel"/>
    <w:tmpl w:val="24E6D416"/>
    <w:lvl w:ilvl="0" w:tplc="9A285F26">
      <w:start w:val="1"/>
      <w:numFmt w:val="decimal"/>
      <w:lvlText w:val="15.%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F5E73A8"/>
    <w:multiLevelType w:val="multilevel"/>
    <w:tmpl w:val="0416001D"/>
    <w:styleLink w:val="Estilo1"/>
    <w:lvl w:ilvl="0">
      <w:start w:val="1"/>
      <w:numFmt w:val="upperLetter"/>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3E22F0B"/>
    <w:multiLevelType w:val="multilevel"/>
    <w:tmpl w:val="E5301C04"/>
    <w:lvl w:ilvl="0">
      <w:start w:val="1"/>
      <w:numFmt w:val="decimal"/>
      <w:lvlText w:val="%1."/>
      <w:lvlJc w:val="left"/>
      <w:pPr>
        <w:ind w:left="360"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3"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54" w15:restartNumberingAfterBreak="0">
    <w:nsid w:val="69647EC8"/>
    <w:multiLevelType w:val="multilevel"/>
    <w:tmpl w:val="137E0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DDE22F6"/>
    <w:multiLevelType w:val="hybridMultilevel"/>
    <w:tmpl w:val="B74C5514"/>
    <w:lvl w:ilvl="0" w:tplc="A992C14A">
      <w:start w:val="1"/>
      <w:numFmt w:val="decimal"/>
      <w:lvlText w:val="19.%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8"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0" w15:restartNumberingAfterBreak="0">
    <w:nsid w:val="7E1D7868"/>
    <w:multiLevelType w:val="multilevel"/>
    <w:tmpl w:val="17A2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024580">
    <w:abstractNumId w:val="48"/>
  </w:num>
  <w:num w:numId="2" w16cid:durableId="557672602">
    <w:abstractNumId w:val="1"/>
  </w:num>
  <w:num w:numId="3" w16cid:durableId="137845213">
    <w:abstractNumId w:val="57"/>
  </w:num>
  <w:num w:numId="4" w16cid:durableId="330453488">
    <w:abstractNumId w:val="2"/>
  </w:num>
  <w:num w:numId="5" w16cid:durableId="2097247528">
    <w:abstractNumId w:val="0"/>
  </w:num>
  <w:num w:numId="6" w16cid:durableId="1445425236">
    <w:abstractNumId w:val="42"/>
  </w:num>
  <w:num w:numId="7" w16cid:durableId="1656109359">
    <w:abstractNumId w:val="40"/>
  </w:num>
  <w:num w:numId="8" w16cid:durableId="1011830900">
    <w:abstractNumId w:val="26"/>
  </w:num>
  <w:num w:numId="9" w16cid:durableId="473179330">
    <w:abstractNumId w:val="13"/>
  </w:num>
  <w:num w:numId="10" w16cid:durableId="9813530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1461826">
    <w:abstractNumId w:val="3"/>
  </w:num>
  <w:num w:numId="12" w16cid:durableId="1909731398">
    <w:abstractNumId w:val="35"/>
  </w:num>
  <w:num w:numId="13" w16cid:durableId="1899709045">
    <w:abstractNumId w:val="49"/>
  </w:num>
  <w:num w:numId="14" w16cid:durableId="1596792156">
    <w:abstractNumId w:val="30"/>
  </w:num>
  <w:num w:numId="15" w16cid:durableId="2043355260">
    <w:abstractNumId w:val="32"/>
  </w:num>
  <w:num w:numId="16" w16cid:durableId="346056659">
    <w:abstractNumId w:val="59"/>
  </w:num>
  <w:num w:numId="17" w16cid:durableId="274752930">
    <w:abstractNumId w:val="22"/>
  </w:num>
  <w:num w:numId="18" w16cid:durableId="552276451">
    <w:abstractNumId w:val="45"/>
  </w:num>
  <w:num w:numId="19" w16cid:durableId="555702927">
    <w:abstractNumId w:val="10"/>
  </w:num>
  <w:num w:numId="20" w16cid:durableId="1213275569">
    <w:abstractNumId w:val="8"/>
  </w:num>
  <w:num w:numId="21" w16cid:durableId="496382302">
    <w:abstractNumId w:val="46"/>
  </w:num>
  <w:num w:numId="22" w16cid:durableId="500703754">
    <w:abstractNumId w:val="21"/>
  </w:num>
  <w:num w:numId="23" w16cid:durableId="491677677">
    <w:abstractNumId w:val="44"/>
  </w:num>
  <w:num w:numId="24" w16cid:durableId="51199439">
    <w:abstractNumId w:val="38"/>
  </w:num>
  <w:num w:numId="25" w16cid:durableId="62073460">
    <w:abstractNumId w:val="37"/>
  </w:num>
  <w:num w:numId="26" w16cid:durableId="1034308477">
    <w:abstractNumId w:val="29"/>
  </w:num>
  <w:num w:numId="27" w16cid:durableId="2059818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9184803">
    <w:abstractNumId w:val="58"/>
  </w:num>
  <w:num w:numId="29" w16cid:durableId="279074427">
    <w:abstractNumId w:val="53"/>
  </w:num>
  <w:num w:numId="30" w16cid:durableId="2115249725">
    <w:abstractNumId w:val="27"/>
  </w:num>
  <w:num w:numId="31" w16cid:durableId="1817338175">
    <w:abstractNumId w:val="41"/>
  </w:num>
  <w:num w:numId="32" w16cid:durableId="131293569">
    <w:abstractNumId w:val="19"/>
  </w:num>
  <w:num w:numId="33" w16cid:durableId="654994611">
    <w:abstractNumId w:val="33"/>
  </w:num>
  <w:num w:numId="34" w16cid:durableId="257645406">
    <w:abstractNumId w:val="12"/>
  </w:num>
  <w:num w:numId="35" w16cid:durableId="1811483799">
    <w:abstractNumId w:val="20"/>
  </w:num>
  <w:num w:numId="36" w16cid:durableId="971136977">
    <w:abstractNumId w:val="25"/>
  </w:num>
  <w:num w:numId="37" w16cid:durableId="1645742493">
    <w:abstractNumId w:val="14"/>
  </w:num>
  <w:num w:numId="38" w16cid:durableId="958535813">
    <w:abstractNumId w:val="50"/>
  </w:num>
  <w:num w:numId="39" w16cid:durableId="256133573">
    <w:abstractNumId w:val="6"/>
  </w:num>
  <w:num w:numId="40" w16cid:durableId="67770284">
    <w:abstractNumId w:val="55"/>
  </w:num>
  <w:num w:numId="41" w16cid:durableId="223637735">
    <w:abstractNumId w:val="23"/>
  </w:num>
  <w:num w:numId="42" w16cid:durableId="883561887">
    <w:abstractNumId w:val="7"/>
  </w:num>
  <w:num w:numId="43" w16cid:durableId="359167998">
    <w:abstractNumId w:val="43"/>
  </w:num>
  <w:num w:numId="44" w16cid:durableId="80808115">
    <w:abstractNumId w:val="36"/>
  </w:num>
  <w:num w:numId="45" w16cid:durableId="53428957">
    <w:abstractNumId w:val="5"/>
  </w:num>
  <w:num w:numId="46" w16cid:durableId="660430081">
    <w:abstractNumId w:val="52"/>
  </w:num>
  <w:num w:numId="47" w16cid:durableId="1376660442">
    <w:abstractNumId w:val="54"/>
  </w:num>
  <w:num w:numId="48" w16cid:durableId="995913497">
    <w:abstractNumId w:val="11"/>
  </w:num>
  <w:num w:numId="49" w16cid:durableId="285505089">
    <w:abstractNumId w:val="15"/>
  </w:num>
  <w:num w:numId="50" w16cid:durableId="1015574582">
    <w:abstractNumId w:val="39"/>
  </w:num>
  <w:num w:numId="51" w16cid:durableId="1663119415">
    <w:abstractNumId w:val="56"/>
  </w:num>
  <w:num w:numId="52" w16cid:durableId="376708113">
    <w:abstractNumId w:val="47"/>
  </w:num>
  <w:num w:numId="53" w16cid:durableId="434331487">
    <w:abstractNumId w:val="51"/>
  </w:num>
  <w:num w:numId="54" w16cid:durableId="853424849">
    <w:abstractNumId w:val="16"/>
  </w:num>
  <w:num w:numId="55" w16cid:durableId="1077048698">
    <w:abstractNumId w:val="28"/>
  </w:num>
  <w:num w:numId="56" w16cid:durableId="1892694129">
    <w:abstractNumId w:val="34"/>
  </w:num>
  <w:num w:numId="57" w16cid:durableId="207184554">
    <w:abstractNumId w:val="18"/>
  </w:num>
  <w:num w:numId="58" w16cid:durableId="1937715493">
    <w:abstractNumId w:val="60"/>
  </w:num>
  <w:num w:numId="59" w16cid:durableId="2046636417">
    <w:abstractNumId w:val="31"/>
  </w:num>
  <w:num w:numId="60" w16cid:durableId="650254207">
    <w:abstractNumId w:val="9"/>
  </w:num>
  <w:num w:numId="61" w16cid:durableId="366026976">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773C"/>
    <w:rsid w:val="00022BCD"/>
    <w:rsid w:val="00023BE8"/>
    <w:rsid w:val="0003380F"/>
    <w:rsid w:val="000442A0"/>
    <w:rsid w:val="000523A0"/>
    <w:rsid w:val="0005275F"/>
    <w:rsid w:val="000561EF"/>
    <w:rsid w:val="000565D4"/>
    <w:rsid w:val="0005709E"/>
    <w:rsid w:val="00064564"/>
    <w:rsid w:val="00064DFA"/>
    <w:rsid w:val="000720E4"/>
    <w:rsid w:val="00083417"/>
    <w:rsid w:val="0009582D"/>
    <w:rsid w:val="000B306B"/>
    <w:rsid w:val="000D1E38"/>
    <w:rsid w:val="000D30C5"/>
    <w:rsid w:val="000D657B"/>
    <w:rsid w:val="000D7E01"/>
    <w:rsid w:val="000E7551"/>
    <w:rsid w:val="000F6283"/>
    <w:rsid w:val="000F7493"/>
    <w:rsid w:val="00104A0F"/>
    <w:rsid w:val="00115B7A"/>
    <w:rsid w:val="00115D8C"/>
    <w:rsid w:val="00123C2A"/>
    <w:rsid w:val="00131FB5"/>
    <w:rsid w:val="00132C20"/>
    <w:rsid w:val="00147080"/>
    <w:rsid w:val="00161032"/>
    <w:rsid w:val="001614C6"/>
    <w:rsid w:val="001703E8"/>
    <w:rsid w:val="00172177"/>
    <w:rsid w:val="0018253B"/>
    <w:rsid w:val="00192E32"/>
    <w:rsid w:val="001B2841"/>
    <w:rsid w:val="001B33FA"/>
    <w:rsid w:val="001B7E5D"/>
    <w:rsid w:val="001C23E6"/>
    <w:rsid w:val="001F2D31"/>
    <w:rsid w:val="002066E5"/>
    <w:rsid w:val="00206B51"/>
    <w:rsid w:val="00214536"/>
    <w:rsid w:val="00217BE0"/>
    <w:rsid w:val="002328F8"/>
    <w:rsid w:val="00233D69"/>
    <w:rsid w:val="002374BE"/>
    <w:rsid w:val="002452C9"/>
    <w:rsid w:val="00247042"/>
    <w:rsid w:val="0025188F"/>
    <w:rsid w:val="00253E78"/>
    <w:rsid w:val="00262AFA"/>
    <w:rsid w:val="00266945"/>
    <w:rsid w:val="00270BC9"/>
    <w:rsid w:val="00275069"/>
    <w:rsid w:val="00292DEF"/>
    <w:rsid w:val="00295C1A"/>
    <w:rsid w:val="002977C5"/>
    <w:rsid w:val="002A3432"/>
    <w:rsid w:val="002A4FF1"/>
    <w:rsid w:val="002A5510"/>
    <w:rsid w:val="002B3738"/>
    <w:rsid w:val="002C254A"/>
    <w:rsid w:val="002C4F7C"/>
    <w:rsid w:val="002C50B4"/>
    <w:rsid w:val="002D1C69"/>
    <w:rsid w:val="002D47BC"/>
    <w:rsid w:val="002E3B6C"/>
    <w:rsid w:val="002F35A1"/>
    <w:rsid w:val="002F79C9"/>
    <w:rsid w:val="00300D53"/>
    <w:rsid w:val="0030369A"/>
    <w:rsid w:val="00303BB8"/>
    <w:rsid w:val="003105BE"/>
    <w:rsid w:val="0031376F"/>
    <w:rsid w:val="0032027F"/>
    <w:rsid w:val="00321E73"/>
    <w:rsid w:val="00326C60"/>
    <w:rsid w:val="00335274"/>
    <w:rsid w:val="0033716B"/>
    <w:rsid w:val="00347625"/>
    <w:rsid w:val="00351F0A"/>
    <w:rsid w:val="003529B4"/>
    <w:rsid w:val="00356DD9"/>
    <w:rsid w:val="00356FBE"/>
    <w:rsid w:val="003656C6"/>
    <w:rsid w:val="00372D80"/>
    <w:rsid w:val="00374E5C"/>
    <w:rsid w:val="003771A0"/>
    <w:rsid w:val="003809F3"/>
    <w:rsid w:val="00383096"/>
    <w:rsid w:val="00385824"/>
    <w:rsid w:val="00385828"/>
    <w:rsid w:val="00386F66"/>
    <w:rsid w:val="00393BDD"/>
    <w:rsid w:val="00395905"/>
    <w:rsid w:val="00397A71"/>
    <w:rsid w:val="003A680B"/>
    <w:rsid w:val="003B2B42"/>
    <w:rsid w:val="003B7761"/>
    <w:rsid w:val="003C0496"/>
    <w:rsid w:val="003C1F49"/>
    <w:rsid w:val="003D0C45"/>
    <w:rsid w:val="003D7AEE"/>
    <w:rsid w:val="003F5E54"/>
    <w:rsid w:val="003F6325"/>
    <w:rsid w:val="004054D1"/>
    <w:rsid w:val="00407A82"/>
    <w:rsid w:val="00414A4D"/>
    <w:rsid w:val="00414F21"/>
    <w:rsid w:val="00421B13"/>
    <w:rsid w:val="00431C5D"/>
    <w:rsid w:val="00454A43"/>
    <w:rsid w:val="00456F75"/>
    <w:rsid w:val="00466595"/>
    <w:rsid w:val="00473DC1"/>
    <w:rsid w:val="004740B2"/>
    <w:rsid w:val="00495BED"/>
    <w:rsid w:val="004A750C"/>
    <w:rsid w:val="004C695A"/>
    <w:rsid w:val="004D2E92"/>
    <w:rsid w:val="004D42AB"/>
    <w:rsid w:val="004E0680"/>
    <w:rsid w:val="004E0F2B"/>
    <w:rsid w:val="004E1140"/>
    <w:rsid w:val="004E41A2"/>
    <w:rsid w:val="004F0D55"/>
    <w:rsid w:val="004F175D"/>
    <w:rsid w:val="004F1EE6"/>
    <w:rsid w:val="004F4565"/>
    <w:rsid w:val="004F5C90"/>
    <w:rsid w:val="00502BF8"/>
    <w:rsid w:val="005058EC"/>
    <w:rsid w:val="00506BFE"/>
    <w:rsid w:val="00514441"/>
    <w:rsid w:val="005159A9"/>
    <w:rsid w:val="005253EB"/>
    <w:rsid w:val="00530C89"/>
    <w:rsid w:val="005313C1"/>
    <w:rsid w:val="00540CDD"/>
    <w:rsid w:val="00552A30"/>
    <w:rsid w:val="005557E4"/>
    <w:rsid w:val="00565F8B"/>
    <w:rsid w:val="00567D00"/>
    <w:rsid w:val="00582248"/>
    <w:rsid w:val="00595335"/>
    <w:rsid w:val="00595F71"/>
    <w:rsid w:val="00597094"/>
    <w:rsid w:val="005A1FB1"/>
    <w:rsid w:val="005A21C7"/>
    <w:rsid w:val="005A332F"/>
    <w:rsid w:val="005A6DCC"/>
    <w:rsid w:val="005B1691"/>
    <w:rsid w:val="005B23E8"/>
    <w:rsid w:val="005B2CE5"/>
    <w:rsid w:val="005B6588"/>
    <w:rsid w:val="005B6A58"/>
    <w:rsid w:val="005C627D"/>
    <w:rsid w:val="005C7D03"/>
    <w:rsid w:val="005D03E0"/>
    <w:rsid w:val="005D7E50"/>
    <w:rsid w:val="005E0810"/>
    <w:rsid w:val="005E0888"/>
    <w:rsid w:val="005E34DB"/>
    <w:rsid w:val="005F4D43"/>
    <w:rsid w:val="005F6B9B"/>
    <w:rsid w:val="006002AD"/>
    <w:rsid w:val="00614555"/>
    <w:rsid w:val="006216BD"/>
    <w:rsid w:val="0062179F"/>
    <w:rsid w:val="0062347B"/>
    <w:rsid w:val="00623B64"/>
    <w:rsid w:val="006250F8"/>
    <w:rsid w:val="006668D1"/>
    <w:rsid w:val="006817E5"/>
    <w:rsid w:val="00690EAA"/>
    <w:rsid w:val="006953CE"/>
    <w:rsid w:val="00696879"/>
    <w:rsid w:val="006A41AE"/>
    <w:rsid w:val="006A6358"/>
    <w:rsid w:val="006B2A1A"/>
    <w:rsid w:val="006B2F4B"/>
    <w:rsid w:val="006D41CC"/>
    <w:rsid w:val="006E3305"/>
    <w:rsid w:val="006F75EB"/>
    <w:rsid w:val="00714A59"/>
    <w:rsid w:val="007177EE"/>
    <w:rsid w:val="0072263C"/>
    <w:rsid w:val="0072692A"/>
    <w:rsid w:val="00731DEA"/>
    <w:rsid w:val="007444DE"/>
    <w:rsid w:val="007605A5"/>
    <w:rsid w:val="00776E66"/>
    <w:rsid w:val="00781A70"/>
    <w:rsid w:val="00787D68"/>
    <w:rsid w:val="00791551"/>
    <w:rsid w:val="00794A22"/>
    <w:rsid w:val="00796411"/>
    <w:rsid w:val="007A5D5B"/>
    <w:rsid w:val="007A60C0"/>
    <w:rsid w:val="007D7FA0"/>
    <w:rsid w:val="007E3E61"/>
    <w:rsid w:val="007E79D9"/>
    <w:rsid w:val="007F10FA"/>
    <w:rsid w:val="007F1B0D"/>
    <w:rsid w:val="007F46FF"/>
    <w:rsid w:val="007F4CEF"/>
    <w:rsid w:val="0081348C"/>
    <w:rsid w:val="00821740"/>
    <w:rsid w:val="00825B45"/>
    <w:rsid w:val="008354EE"/>
    <w:rsid w:val="008453ED"/>
    <w:rsid w:val="0086189A"/>
    <w:rsid w:val="00861901"/>
    <w:rsid w:val="0086766B"/>
    <w:rsid w:val="00871547"/>
    <w:rsid w:val="00871B22"/>
    <w:rsid w:val="00884BD8"/>
    <w:rsid w:val="00895E52"/>
    <w:rsid w:val="008A4C57"/>
    <w:rsid w:val="008A679D"/>
    <w:rsid w:val="008C1ACB"/>
    <w:rsid w:val="008C6184"/>
    <w:rsid w:val="008D640B"/>
    <w:rsid w:val="008E017E"/>
    <w:rsid w:val="008E42C5"/>
    <w:rsid w:val="009035C8"/>
    <w:rsid w:val="00905599"/>
    <w:rsid w:val="00910697"/>
    <w:rsid w:val="00914EF1"/>
    <w:rsid w:val="00924D28"/>
    <w:rsid w:val="009560C6"/>
    <w:rsid w:val="00966E20"/>
    <w:rsid w:val="00975DFF"/>
    <w:rsid w:val="009769E9"/>
    <w:rsid w:val="00997CE9"/>
    <w:rsid w:val="00997E23"/>
    <w:rsid w:val="009A2664"/>
    <w:rsid w:val="009A7077"/>
    <w:rsid w:val="009C6DF9"/>
    <w:rsid w:val="009D618F"/>
    <w:rsid w:val="009D6BC0"/>
    <w:rsid w:val="009F4421"/>
    <w:rsid w:val="009F5D50"/>
    <w:rsid w:val="00A04B05"/>
    <w:rsid w:val="00A06DDF"/>
    <w:rsid w:val="00A07860"/>
    <w:rsid w:val="00A104CF"/>
    <w:rsid w:val="00A16371"/>
    <w:rsid w:val="00A2188D"/>
    <w:rsid w:val="00A22FC8"/>
    <w:rsid w:val="00A23874"/>
    <w:rsid w:val="00A30104"/>
    <w:rsid w:val="00A35EBF"/>
    <w:rsid w:val="00A40E15"/>
    <w:rsid w:val="00A43548"/>
    <w:rsid w:val="00A4774A"/>
    <w:rsid w:val="00A600BB"/>
    <w:rsid w:val="00A62972"/>
    <w:rsid w:val="00A73613"/>
    <w:rsid w:val="00A81026"/>
    <w:rsid w:val="00A824EF"/>
    <w:rsid w:val="00A82D01"/>
    <w:rsid w:val="00A84969"/>
    <w:rsid w:val="00AA2A32"/>
    <w:rsid w:val="00AB0E38"/>
    <w:rsid w:val="00AB639D"/>
    <w:rsid w:val="00AC3E46"/>
    <w:rsid w:val="00AC41AC"/>
    <w:rsid w:val="00AD00AE"/>
    <w:rsid w:val="00AD0724"/>
    <w:rsid w:val="00AD1244"/>
    <w:rsid w:val="00AD57D8"/>
    <w:rsid w:val="00AD5CDF"/>
    <w:rsid w:val="00AD6080"/>
    <w:rsid w:val="00AD7BFE"/>
    <w:rsid w:val="00AD7CD1"/>
    <w:rsid w:val="00B01F82"/>
    <w:rsid w:val="00B03D07"/>
    <w:rsid w:val="00B14F0D"/>
    <w:rsid w:val="00B22335"/>
    <w:rsid w:val="00B23C4D"/>
    <w:rsid w:val="00B2480F"/>
    <w:rsid w:val="00B40438"/>
    <w:rsid w:val="00B41EFF"/>
    <w:rsid w:val="00B44780"/>
    <w:rsid w:val="00B678C8"/>
    <w:rsid w:val="00B67FAC"/>
    <w:rsid w:val="00B72608"/>
    <w:rsid w:val="00B73661"/>
    <w:rsid w:val="00B7499E"/>
    <w:rsid w:val="00B824F6"/>
    <w:rsid w:val="00B91551"/>
    <w:rsid w:val="00BA5FC4"/>
    <w:rsid w:val="00BC54D5"/>
    <w:rsid w:val="00BD2589"/>
    <w:rsid w:val="00BE6983"/>
    <w:rsid w:val="00C01817"/>
    <w:rsid w:val="00C04BD4"/>
    <w:rsid w:val="00C07117"/>
    <w:rsid w:val="00C22389"/>
    <w:rsid w:val="00C25085"/>
    <w:rsid w:val="00C26B82"/>
    <w:rsid w:val="00C303D7"/>
    <w:rsid w:val="00C30CA4"/>
    <w:rsid w:val="00C32F86"/>
    <w:rsid w:val="00C33C2B"/>
    <w:rsid w:val="00C35393"/>
    <w:rsid w:val="00C367C3"/>
    <w:rsid w:val="00C445C2"/>
    <w:rsid w:val="00C45B74"/>
    <w:rsid w:val="00C5033D"/>
    <w:rsid w:val="00C54874"/>
    <w:rsid w:val="00C6777B"/>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CF7DE6"/>
    <w:rsid w:val="00D05276"/>
    <w:rsid w:val="00D0773D"/>
    <w:rsid w:val="00D156AF"/>
    <w:rsid w:val="00D17D18"/>
    <w:rsid w:val="00D21C5A"/>
    <w:rsid w:val="00D24427"/>
    <w:rsid w:val="00D32743"/>
    <w:rsid w:val="00D357FF"/>
    <w:rsid w:val="00D40CB0"/>
    <w:rsid w:val="00D47CC0"/>
    <w:rsid w:val="00D547BE"/>
    <w:rsid w:val="00D726AA"/>
    <w:rsid w:val="00D72FF3"/>
    <w:rsid w:val="00D81859"/>
    <w:rsid w:val="00D8279C"/>
    <w:rsid w:val="00D84905"/>
    <w:rsid w:val="00D85C19"/>
    <w:rsid w:val="00D96AD5"/>
    <w:rsid w:val="00DB258F"/>
    <w:rsid w:val="00DC2384"/>
    <w:rsid w:val="00DC7175"/>
    <w:rsid w:val="00DD5088"/>
    <w:rsid w:val="00DF005A"/>
    <w:rsid w:val="00DF10EB"/>
    <w:rsid w:val="00DF167C"/>
    <w:rsid w:val="00DF79A0"/>
    <w:rsid w:val="00E00C2A"/>
    <w:rsid w:val="00E07156"/>
    <w:rsid w:val="00E17A87"/>
    <w:rsid w:val="00E204FF"/>
    <w:rsid w:val="00E20EB9"/>
    <w:rsid w:val="00E23C0F"/>
    <w:rsid w:val="00E24AA7"/>
    <w:rsid w:val="00E3295E"/>
    <w:rsid w:val="00E4243D"/>
    <w:rsid w:val="00E4615F"/>
    <w:rsid w:val="00E525D4"/>
    <w:rsid w:val="00E57BC2"/>
    <w:rsid w:val="00E600B0"/>
    <w:rsid w:val="00E73077"/>
    <w:rsid w:val="00E75FF7"/>
    <w:rsid w:val="00E8089C"/>
    <w:rsid w:val="00E80BB9"/>
    <w:rsid w:val="00E863B4"/>
    <w:rsid w:val="00E87E7D"/>
    <w:rsid w:val="00EA0736"/>
    <w:rsid w:val="00EA15CF"/>
    <w:rsid w:val="00EB2425"/>
    <w:rsid w:val="00EB592A"/>
    <w:rsid w:val="00EB7837"/>
    <w:rsid w:val="00EC0396"/>
    <w:rsid w:val="00EC08A5"/>
    <w:rsid w:val="00EC1776"/>
    <w:rsid w:val="00ED08F3"/>
    <w:rsid w:val="00ED19C9"/>
    <w:rsid w:val="00ED6EB9"/>
    <w:rsid w:val="00EE2315"/>
    <w:rsid w:val="00EE301A"/>
    <w:rsid w:val="00EE7070"/>
    <w:rsid w:val="00EF06CC"/>
    <w:rsid w:val="00EF4B9B"/>
    <w:rsid w:val="00F107D5"/>
    <w:rsid w:val="00F11A05"/>
    <w:rsid w:val="00F135EB"/>
    <w:rsid w:val="00F15B9B"/>
    <w:rsid w:val="00F25452"/>
    <w:rsid w:val="00F3020E"/>
    <w:rsid w:val="00F44903"/>
    <w:rsid w:val="00F460B1"/>
    <w:rsid w:val="00F5045E"/>
    <w:rsid w:val="00F50A06"/>
    <w:rsid w:val="00F50CDD"/>
    <w:rsid w:val="00F53434"/>
    <w:rsid w:val="00F81299"/>
    <w:rsid w:val="00F82C98"/>
    <w:rsid w:val="00F836DF"/>
    <w:rsid w:val="00F85B91"/>
    <w:rsid w:val="00F87B4D"/>
    <w:rsid w:val="00F923EB"/>
    <w:rsid w:val="00F92CFE"/>
    <w:rsid w:val="00F93863"/>
    <w:rsid w:val="00F96D45"/>
    <w:rsid w:val="00FA208D"/>
    <w:rsid w:val="00FA3C3B"/>
    <w:rsid w:val="00FA7AD2"/>
    <w:rsid w:val="00FB3BC3"/>
    <w:rsid w:val="00FB52A3"/>
    <w:rsid w:val="00FB5CDA"/>
    <w:rsid w:val="00FC1AFB"/>
    <w:rsid w:val="00FD24B6"/>
    <w:rsid w:val="00FD25AA"/>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3809F3"/>
    <w:pPr>
      <w:tabs>
        <w:tab w:val="left" w:pos="567"/>
      </w:tabs>
      <w:suppressAutoHyphens/>
      <w:spacing w:before="120" w:after="120" w:line="240" w:lineRule="auto"/>
      <w:ind w:left="360"/>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0"/>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0"/>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3809F3"/>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numbering" w:customStyle="1" w:styleId="Estilo1">
    <w:name w:val="Estilo1"/>
    <w:uiPriority w:val="99"/>
    <w:rsid w:val="00104A0F"/>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209101984">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portaltransparencia.gov.br/sancoes" TargetMode="External"/><Relationship Id="rId18" Type="http://schemas.openxmlformats.org/officeDocument/2006/relationships/hyperlink" Target="http://www.bbmnetlicitacoe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antabranca.sp.gov.br/licitaco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sancoes.sp.gov.br" TargetMode="External"/><Relationship Id="rId17" Type="http://schemas.openxmlformats.org/officeDocument/2006/relationships/hyperlink" Target="mailto:pregaoeletronico@santabranca.sp.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mnetlicitacoes.com.br" TargetMode="External"/><Relationship Id="rId20" Type="http://schemas.openxmlformats.org/officeDocument/2006/relationships/hyperlink" Target="https://www.santabranca.sp.gov.br"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s://novobbmnet.com.br/?gclid=EAIaIQobChMI1seoiLXA6gIVUYCRCh2jMQkvEAAYASAAEgKS7fD_Bw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s://pncp.gov.br/app/editais?q=&amp;status=recebendo_proposta&amp;pagina=1"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mailto:cpd@santabranca.sp.gov.br" TargetMode="External"/><Relationship Id="rId19" Type="http://schemas.openxmlformats.org/officeDocument/2006/relationships/hyperlink" Target="http://www.bbmnetlicitacoes.com.br"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antabranca.sp.gov.br/diario-oficial/"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F750-E886-40B8-AEDA-B950D6A85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79</Pages>
  <Words>31820</Words>
  <Characters>171830</Characters>
  <Application>Microsoft Office Word</Application>
  <DocSecurity>0</DocSecurity>
  <Lines>1431</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2025-11-10T14:50:00Z</cp:lastPrinted>
  <dcterms:created xsi:type="dcterms:W3CDTF">2025-11-10T17:08:00Z</dcterms:created>
  <dcterms:modified xsi:type="dcterms:W3CDTF">2025-11-10T17:08:00Z</dcterms:modified>
</cp:coreProperties>
</file>