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3B4AC30"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BE42A5">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BE42A5">
        <w:rPr>
          <w:rFonts w:asciiTheme="minorHAnsi" w:hAnsiTheme="minorHAnsi" w:cstheme="minorHAnsi"/>
          <w:b/>
          <w:caps/>
          <w:spacing w:val="8"/>
          <w:sz w:val="32"/>
          <w:szCs w:val="32"/>
        </w:rPr>
        <w:t>06/2025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Pr="00CC2F70" w:rsidRDefault="009E5496" w:rsidP="009E5496">
      <w:pPr>
        <w:widowControl w:val="0"/>
        <w:spacing w:line="360" w:lineRule="auto"/>
        <w:jc w:val="both"/>
        <w:rPr>
          <w:rFonts w:asciiTheme="minorHAnsi" w:hAnsiTheme="minorHAnsi" w:cstheme="minorHAnsi"/>
          <w:b/>
          <w:sz w:val="22"/>
          <w:szCs w:val="22"/>
        </w:rPr>
      </w:pPr>
    </w:p>
    <w:p w14:paraId="6604009A" w14:textId="121337AB" w:rsidR="001C23E6" w:rsidRPr="00CC2F70" w:rsidRDefault="00CF6BC8" w:rsidP="005C1451">
      <w:pPr>
        <w:widowControl w:val="0"/>
        <w:spacing w:line="360" w:lineRule="auto"/>
        <w:ind w:left="2127" w:hanging="2127"/>
        <w:jc w:val="both"/>
        <w:rPr>
          <w:rFonts w:asciiTheme="minorHAnsi" w:hAnsiTheme="minorHAnsi" w:cstheme="minorHAnsi"/>
          <w:b/>
          <w:caps/>
          <w:sz w:val="22"/>
          <w:szCs w:val="22"/>
        </w:rPr>
      </w:pPr>
      <w:r w:rsidRPr="00CC2F70">
        <w:rPr>
          <w:rFonts w:asciiTheme="minorHAnsi" w:hAnsiTheme="minorHAnsi" w:cstheme="minorHAnsi"/>
          <w:b/>
          <w:sz w:val="22"/>
          <w:szCs w:val="22"/>
        </w:rPr>
        <w:t xml:space="preserve">PROCESSO: Nº </w:t>
      </w:r>
      <w:r w:rsidR="00763441" w:rsidRPr="00CC2F70">
        <w:rPr>
          <w:rFonts w:asciiTheme="minorHAnsi" w:hAnsiTheme="minorHAnsi" w:cstheme="minorHAnsi"/>
          <w:b/>
          <w:sz w:val="22"/>
          <w:szCs w:val="22"/>
        </w:rPr>
        <w:t xml:space="preserve">2744/2025 </w:t>
      </w:r>
    </w:p>
    <w:p w14:paraId="3D37F340" w14:textId="59A7A76E" w:rsidR="001C23E6" w:rsidRPr="00CC2F70" w:rsidRDefault="00CF6BC8" w:rsidP="005C1451">
      <w:pPr>
        <w:widowControl w:val="0"/>
        <w:spacing w:line="360" w:lineRule="auto"/>
        <w:ind w:left="2127" w:hanging="2127"/>
        <w:jc w:val="both"/>
        <w:rPr>
          <w:rFonts w:asciiTheme="minorHAnsi" w:hAnsiTheme="minorHAnsi" w:cstheme="minorHAnsi"/>
          <w:b/>
          <w:caps/>
          <w:sz w:val="22"/>
          <w:szCs w:val="22"/>
        </w:rPr>
      </w:pPr>
      <w:r w:rsidRPr="00CC2F70">
        <w:rPr>
          <w:rFonts w:asciiTheme="minorHAnsi" w:hAnsiTheme="minorHAnsi" w:cstheme="minorHAnsi"/>
          <w:b/>
          <w:sz w:val="22"/>
          <w:szCs w:val="22"/>
        </w:rPr>
        <w:t xml:space="preserve">CONTRATANTE: PREFEITURA MUNICIPAL DE SANTA BRANCA. </w:t>
      </w:r>
    </w:p>
    <w:p w14:paraId="42981160" w14:textId="7F27C38A" w:rsidR="001C23E6" w:rsidRPr="00CC2F70" w:rsidRDefault="00CF6BC8" w:rsidP="005C1451">
      <w:pPr>
        <w:widowControl w:val="0"/>
        <w:spacing w:line="360" w:lineRule="auto"/>
        <w:ind w:left="2127" w:hanging="2127"/>
        <w:jc w:val="both"/>
        <w:rPr>
          <w:rFonts w:asciiTheme="minorHAnsi" w:hAnsiTheme="minorHAnsi" w:cstheme="minorHAnsi"/>
          <w:b/>
          <w:caps/>
          <w:sz w:val="22"/>
          <w:szCs w:val="22"/>
        </w:rPr>
      </w:pPr>
      <w:r w:rsidRPr="00CC2F70">
        <w:rPr>
          <w:rFonts w:asciiTheme="minorHAnsi" w:hAnsiTheme="minorHAnsi" w:cstheme="minorHAnsi"/>
          <w:b/>
          <w:sz w:val="22"/>
          <w:szCs w:val="22"/>
        </w:rPr>
        <w:t xml:space="preserve">INTERESSADO: </w:t>
      </w:r>
      <w:bookmarkStart w:id="0" w:name="_Hlk132643416"/>
      <w:r w:rsidRPr="00CC2F70">
        <w:rPr>
          <w:rFonts w:asciiTheme="minorHAnsi" w:hAnsiTheme="minorHAnsi" w:cstheme="minorHAnsi"/>
          <w:b/>
          <w:sz w:val="22"/>
          <w:szCs w:val="22"/>
        </w:rPr>
        <w:t xml:space="preserve">SECRETARIA </w:t>
      </w:r>
      <w:bookmarkEnd w:id="0"/>
      <w:r w:rsidR="00170227" w:rsidRPr="00CC2F70">
        <w:rPr>
          <w:rFonts w:asciiTheme="minorHAnsi" w:hAnsiTheme="minorHAnsi" w:cstheme="minorHAnsi"/>
          <w:b/>
          <w:sz w:val="22"/>
          <w:szCs w:val="22"/>
        </w:rPr>
        <w:t xml:space="preserve">MUNICIPAL DE SERVIÇOS, OBRAS E TRANSPORTES. </w:t>
      </w:r>
    </w:p>
    <w:p w14:paraId="5EDF6C43" w14:textId="645C5404" w:rsidR="001C23E6" w:rsidRPr="00CC2F70"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CC2F70">
        <w:rPr>
          <w:rFonts w:asciiTheme="minorHAnsi" w:hAnsiTheme="minorHAnsi" w:cstheme="minorHAnsi"/>
          <w:b/>
          <w:sz w:val="22"/>
          <w:szCs w:val="22"/>
        </w:rPr>
        <w:t xml:space="preserve">OBJETO: </w:t>
      </w:r>
      <w:r w:rsidR="00763441" w:rsidRPr="00CC2F70">
        <w:rPr>
          <w:rFonts w:asciiTheme="minorHAnsi" w:hAnsiTheme="minorHAnsi" w:cstheme="minorHAnsi"/>
          <w:b/>
          <w:sz w:val="22"/>
          <w:szCs w:val="22"/>
          <w:shd w:val="clear" w:color="auto" w:fill="FFFFFF"/>
        </w:rPr>
        <w:t>CONTRATAÇÃO DE EMPRESA ESPECIALIZADA PARA A EXECUÇÃO DE PAVIMENTAÇÃO DA RUA LARANJEIRAS, NO BAIRRO NOVA CAMPOS DO JORDÃO - SANTA BRANCA/SP.</w:t>
      </w:r>
    </w:p>
    <w:p w14:paraId="5EC495AE" w14:textId="30959079" w:rsidR="001C23E6" w:rsidRPr="00CC2F70"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CC2F70">
        <w:rPr>
          <w:rFonts w:asciiTheme="minorHAnsi" w:hAnsiTheme="minorHAnsi" w:cstheme="minorHAnsi"/>
          <w:b/>
          <w:sz w:val="22"/>
          <w:szCs w:val="22"/>
        </w:rPr>
        <w:t xml:space="preserve">VALOR TOTAL DA CONTRATAÇÃO: </w:t>
      </w:r>
      <w:r w:rsidR="006D2380" w:rsidRPr="00CC2F70">
        <w:rPr>
          <w:rFonts w:asciiTheme="minorHAnsi" w:hAnsiTheme="minorHAnsi" w:cstheme="minorHAnsi"/>
          <w:b/>
          <w:sz w:val="22"/>
          <w:szCs w:val="22"/>
        </w:rPr>
        <w:t>R$ 1.038.925,37 (um milhão e trinta e oito mil, novecentos e vinte e cinco reais e trinta e sete centavos);</w:t>
      </w:r>
    </w:p>
    <w:p w14:paraId="707612F1" w14:textId="26BA783B" w:rsidR="001C23E6" w:rsidRPr="00CC2F70" w:rsidRDefault="00CF6BC8" w:rsidP="005C1451">
      <w:pPr>
        <w:spacing w:line="360" w:lineRule="auto"/>
        <w:jc w:val="both"/>
        <w:rPr>
          <w:rFonts w:asciiTheme="minorHAnsi" w:hAnsiTheme="minorHAnsi" w:cstheme="minorHAnsi"/>
          <w:b/>
          <w:caps/>
          <w:sz w:val="22"/>
          <w:szCs w:val="22"/>
        </w:rPr>
      </w:pPr>
      <w:r w:rsidRPr="00CC2F70">
        <w:rPr>
          <w:rFonts w:asciiTheme="minorHAnsi" w:hAnsiTheme="minorHAnsi" w:cstheme="minorHAnsi"/>
          <w:b/>
          <w:sz w:val="22"/>
          <w:szCs w:val="22"/>
        </w:rPr>
        <w:t xml:space="preserve">TIPO: MENOR PREÇO </w:t>
      </w:r>
      <w:r w:rsidR="00170227" w:rsidRPr="00CC2F70">
        <w:rPr>
          <w:rFonts w:asciiTheme="minorHAnsi" w:hAnsiTheme="minorHAnsi" w:cstheme="minorHAnsi"/>
          <w:b/>
          <w:sz w:val="22"/>
          <w:szCs w:val="22"/>
        </w:rPr>
        <w:t>GLOBAL</w:t>
      </w:r>
      <w:r w:rsidRPr="00CC2F70">
        <w:rPr>
          <w:rFonts w:asciiTheme="minorHAnsi" w:hAnsiTheme="minorHAnsi" w:cstheme="minorHAnsi"/>
          <w:b/>
          <w:sz w:val="22"/>
          <w:szCs w:val="22"/>
        </w:rPr>
        <w:t xml:space="preserve">. </w:t>
      </w:r>
    </w:p>
    <w:p w14:paraId="33E1963A" w14:textId="5AA345AD" w:rsidR="00CD339F" w:rsidRPr="00CC2F70" w:rsidRDefault="00CF6BC8" w:rsidP="005C1451">
      <w:pPr>
        <w:pStyle w:val="Default"/>
        <w:spacing w:line="360" w:lineRule="auto"/>
        <w:jc w:val="both"/>
        <w:rPr>
          <w:rFonts w:asciiTheme="minorHAnsi" w:hAnsiTheme="minorHAnsi" w:cstheme="minorHAnsi"/>
          <w:b/>
          <w:color w:val="auto"/>
          <w:sz w:val="22"/>
          <w:szCs w:val="22"/>
        </w:rPr>
      </w:pPr>
      <w:r w:rsidRPr="00CC2F70">
        <w:rPr>
          <w:rFonts w:asciiTheme="minorHAnsi" w:hAnsiTheme="minorHAnsi" w:cstheme="minorHAnsi"/>
          <w:b/>
          <w:color w:val="auto"/>
          <w:sz w:val="22"/>
          <w:szCs w:val="22"/>
        </w:rPr>
        <w:t>MODO DE DISPUTA: ABERTO E FECHADO</w:t>
      </w:r>
    </w:p>
    <w:p w14:paraId="36909BED" w14:textId="75BF6D37" w:rsidR="003656C6" w:rsidRPr="00CC2F70" w:rsidRDefault="00170227" w:rsidP="005C1451">
      <w:pPr>
        <w:pStyle w:val="Default"/>
        <w:spacing w:line="360" w:lineRule="auto"/>
        <w:jc w:val="both"/>
        <w:rPr>
          <w:rFonts w:asciiTheme="minorHAnsi" w:hAnsiTheme="minorHAnsi" w:cstheme="minorHAnsi"/>
          <w:b/>
          <w:color w:val="auto"/>
          <w:sz w:val="22"/>
          <w:szCs w:val="22"/>
        </w:rPr>
      </w:pPr>
      <w:r w:rsidRPr="00CC2F70">
        <w:rPr>
          <w:rFonts w:asciiTheme="minorHAnsi" w:hAnsiTheme="minorHAnsi" w:cstheme="minorHAnsi"/>
          <w:b/>
          <w:color w:val="auto"/>
          <w:sz w:val="22"/>
          <w:szCs w:val="22"/>
        </w:rPr>
        <w:t>EXCLUSIVA</w:t>
      </w:r>
      <w:r w:rsidR="00CF6BC8" w:rsidRPr="00CC2F70">
        <w:rPr>
          <w:rFonts w:asciiTheme="minorHAnsi" w:hAnsiTheme="minorHAnsi" w:cstheme="minorHAnsi"/>
          <w:b/>
          <w:color w:val="auto"/>
          <w:sz w:val="22"/>
          <w:szCs w:val="22"/>
        </w:rPr>
        <w:t xml:space="preserve"> ME/EPP/EQUIPARADAS: NÃO. </w:t>
      </w:r>
    </w:p>
    <w:p w14:paraId="786F851E" w14:textId="3CD4F178" w:rsidR="00CF6BC8" w:rsidRPr="00CC2F70" w:rsidRDefault="00CF6BC8" w:rsidP="005C1451">
      <w:pPr>
        <w:pStyle w:val="Default"/>
        <w:spacing w:line="360" w:lineRule="auto"/>
        <w:jc w:val="both"/>
        <w:rPr>
          <w:rFonts w:asciiTheme="minorHAnsi" w:hAnsiTheme="minorHAnsi" w:cstheme="minorHAnsi"/>
          <w:b/>
          <w:color w:val="auto"/>
          <w:sz w:val="22"/>
          <w:szCs w:val="22"/>
        </w:rPr>
      </w:pPr>
      <w:r w:rsidRPr="00CC2F70">
        <w:rPr>
          <w:rFonts w:asciiTheme="minorHAnsi" w:hAnsiTheme="minorHAnsi" w:cstheme="minorHAnsi"/>
          <w:b/>
          <w:color w:val="auto"/>
          <w:sz w:val="22"/>
          <w:szCs w:val="22"/>
        </w:rPr>
        <w:t xml:space="preserve">VALIDADE DA PROPOSTA: </w:t>
      </w:r>
      <w:r w:rsidR="00940DAB" w:rsidRPr="00CC2F70">
        <w:rPr>
          <w:rFonts w:asciiTheme="minorHAnsi" w:hAnsiTheme="minorHAnsi" w:cstheme="minorHAnsi"/>
          <w:b/>
          <w:color w:val="auto"/>
          <w:sz w:val="22"/>
          <w:szCs w:val="22"/>
        </w:rPr>
        <w:t>90</w:t>
      </w:r>
      <w:r w:rsidR="00270BC9" w:rsidRPr="00CC2F70">
        <w:rPr>
          <w:rFonts w:asciiTheme="minorHAnsi" w:hAnsiTheme="minorHAnsi" w:cstheme="minorHAnsi"/>
          <w:b/>
          <w:color w:val="auto"/>
          <w:sz w:val="22"/>
          <w:szCs w:val="22"/>
        </w:rPr>
        <w:t xml:space="preserve"> </w:t>
      </w:r>
      <w:r w:rsidRPr="00CC2F70">
        <w:rPr>
          <w:rFonts w:asciiTheme="minorHAnsi" w:hAnsiTheme="minorHAnsi" w:cstheme="minorHAnsi"/>
          <w:b/>
          <w:color w:val="auto"/>
          <w:sz w:val="22"/>
          <w:szCs w:val="22"/>
        </w:rPr>
        <w:t>DIAS</w:t>
      </w:r>
    </w:p>
    <w:p w14:paraId="44D855F0" w14:textId="73AB14BC" w:rsidR="003771A0" w:rsidRPr="00CC2F70" w:rsidRDefault="00170227" w:rsidP="005C1451">
      <w:pPr>
        <w:spacing w:line="360" w:lineRule="auto"/>
        <w:rPr>
          <w:rFonts w:asciiTheme="minorHAnsi" w:hAnsiTheme="minorHAnsi" w:cstheme="minorHAnsi"/>
          <w:b/>
          <w:bCs/>
          <w:sz w:val="22"/>
          <w:szCs w:val="22"/>
        </w:rPr>
      </w:pPr>
      <w:r w:rsidRPr="00CC2F70">
        <w:rPr>
          <w:rFonts w:asciiTheme="minorHAnsi" w:hAnsiTheme="minorHAnsi" w:cstheme="minorHAnsi"/>
          <w:b/>
          <w:bCs/>
          <w:sz w:val="22"/>
          <w:szCs w:val="22"/>
        </w:rPr>
        <w:t xml:space="preserve">TIPO DE EMPREITADA: </w:t>
      </w:r>
      <w:r w:rsidR="00A35EBF" w:rsidRPr="00CC2F70">
        <w:rPr>
          <w:rFonts w:asciiTheme="minorHAnsi" w:hAnsiTheme="minorHAnsi" w:cstheme="minorHAnsi"/>
          <w:b/>
          <w:bCs/>
          <w:sz w:val="22"/>
          <w:szCs w:val="22"/>
        </w:rPr>
        <w:t>POR PREÇO UNITÁRIO</w:t>
      </w:r>
      <w:r w:rsidR="00593547" w:rsidRPr="00CC2F70">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341560A1"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BE42A5">
        <w:rPr>
          <w:rFonts w:asciiTheme="minorHAnsi" w:hAnsiTheme="minorHAnsi" w:cstheme="minorHAnsi"/>
          <w:b/>
          <w:color w:val="4472C4" w:themeColor="accent1"/>
          <w:sz w:val="21"/>
          <w:szCs w:val="21"/>
        </w:rPr>
        <w:t>17</w:t>
      </w:r>
      <w:r w:rsidR="008328E9" w:rsidRPr="008328E9">
        <w:rPr>
          <w:rFonts w:asciiTheme="minorHAnsi" w:hAnsiTheme="minorHAnsi" w:cstheme="minorHAnsi"/>
          <w:b/>
          <w:color w:val="4472C4" w:themeColor="accent1"/>
          <w:sz w:val="21"/>
          <w:szCs w:val="21"/>
        </w:rPr>
        <w:t>/</w:t>
      </w:r>
      <w:r w:rsidR="00BE42A5">
        <w:rPr>
          <w:rFonts w:asciiTheme="minorHAnsi" w:hAnsiTheme="minorHAnsi" w:cstheme="minorHAnsi"/>
          <w:b/>
          <w:color w:val="4472C4" w:themeColor="accent1"/>
          <w:sz w:val="21"/>
          <w:szCs w:val="21"/>
        </w:rPr>
        <w:t>10</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5B1757D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BE42A5">
        <w:rPr>
          <w:rFonts w:asciiTheme="minorHAnsi" w:hAnsiTheme="minorHAnsi" w:cstheme="minorHAnsi"/>
          <w:b/>
          <w:color w:val="4472C4" w:themeColor="accent1"/>
          <w:sz w:val="21"/>
          <w:szCs w:val="21"/>
        </w:rPr>
        <w:t>06</w:t>
      </w:r>
      <w:r w:rsidR="008328E9" w:rsidRPr="008328E9">
        <w:rPr>
          <w:rFonts w:asciiTheme="minorHAnsi" w:hAnsiTheme="minorHAnsi" w:cstheme="minorHAnsi"/>
          <w:b/>
          <w:color w:val="4472C4" w:themeColor="accent1"/>
          <w:sz w:val="21"/>
          <w:szCs w:val="21"/>
        </w:rPr>
        <w:t>/</w:t>
      </w:r>
      <w:r w:rsidR="00BE42A5">
        <w:rPr>
          <w:rFonts w:asciiTheme="minorHAnsi" w:hAnsiTheme="minorHAnsi" w:cstheme="minorHAnsi"/>
          <w:b/>
          <w:color w:val="4472C4" w:themeColor="accent1"/>
          <w:sz w:val="21"/>
          <w:szCs w:val="21"/>
        </w:rPr>
        <w:t>11</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0F013B7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BE42A5">
        <w:rPr>
          <w:rFonts w:asciiTheme="minorHAnsi" w:hAnsiTheme="minorHAnsi" w:cstheme="minorHAnsi"/>
          <w:b/>
          <w:color w:val="4472C4" w:themeColor="accent1"/>
          <w:sz w:val="21"/>
          <w:szCs w:val="21"/>
        </w:rPr>
        <w:t>06</w:t>
      </w:r>
      <w:r w:rsidR="00BE42A5" w:rsidRPr="008328E9">
        <w:rPr>
          <w:rFonts w:asciiTheme="minorHAnsi" w:hAnsiTheme="minorHAnsi" w:cstheme="minorHAnsi"/>
          <w:b/>
          <w:color w:val="4472C4" w:themeColor="accent1"/>
          <w:sz w:val="21"/>
          <w:szCs w:val="21"/>
        </w:rPr>
        <w:t>/</w:t>
      </w:r>
      <w:r w:rsidR="00BE42A5">
        <w:rPr>
          <w:rFonts w:asciiTheme="minorHAnsi" w:hAnsiTheme="minorHAnsi" w:cstheme="minorHAnsi"/>
          <w:b/>
          <w:color w:val="4472C4" w:themeColor="accent1"/>
          <w:sz w:val="21"/>
          <w:szCs w:val="21"/>
        </w:rPr>
        <w:t>11</w:t>
      </w:r>
      <w:r w:rsidR="00BE42A5" w:rsidRPr="008328E9">
        <w:rPr>
          <w:rFonts w:asciiTheme="minorHAnsi" w:hAnsiTheme="minorHAnsi" w:cstheme="minorHAnsi"/>
          <w:b/>
          <w:color w:val="4472C4" w:themeColor="accent1"/>
          <w:sz w:val="21"/>
          <w:szCs w:val="21"/>
        </w:rPr>
        <w:t xml:space="preserve">/2025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2FB6F1C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BE42A5">
        <w:rPr>
          <w:rFonts w:asciiTheme="minorHAnsi" w:hAnsiTheme="minorHAnsi" w:cstheme="minorHAnsi"/>
          <w:b/>
          <w:color w:val="4472C4" w:themeColor="accent1"/>
          <w:sz w:val="21"/>
          <w:szCs w:val="21"/>
        </w:rPr>
        <w:t>06</w:t>
      </w:r>
      <w:r w:rsidR="00BE42A5" w:rsidRPr="008328E9">
        <w:rPr>
          <w:rFonts w:asciiTheme="minorHAnsi" w:hAnsiTheme="minorHAnsi" w:cstheme="minorHAnsi"/>
          <w:b/>
          <w:color w:val="4472C4" w:themeColor="accent1"/>
          <w:sz w:val="21"/>
          <w:szCs w:val="21"/>
        </w:rPr>
        <w:t>/</w:t>
      </w:r>
      <w:r w:rsidR="00BE42A5">
        <w:rPr>
          <w:rFonts w:asciiTheme="minorHAnsi" w:hAnsiTheme="minorHAnsi" w:cstheme="minorHAnsi"/>
          <w:b/>
          <w:color w:val="4472C4" w:themeColor="accent1"/>
          <w:sz w:val="21"/>
          <w:szCs w:val="21"/>
        </w:rPr>
        <w:t>11</w:t>
      </w:r>
      <w:r w:rsidR="00BE42A5" w:rsidRPr="008328E9">
        <w:rPr>
          <w:rFonts w:asciiTheme="minorHAnsi" w:hAnsiTheme="minorHAnsi" w:cstheme="minorHAnsi"/>
          <w:b/>
          <w:color w:val="4472C4" w:themeColor="accent1"/>
          <w:sz w:val="21"/>
          <w:szCs w:val="21"/>
        </w:rPr>
        <w:t xml:space="preserve">/2025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0BB6867B" w14:textId="77777777" w:rsidR="00763441" w:rsidRDefault="00763441" w:rsidP="003771A0">
      <w:pPr>
        <w:rPr>
          <w:rFonts w:asciiTheme="minorHAnsi" w:eastAsiaTheme="minorEastAsia" w:hAnsiTheme="minorHAnsi" w:cstheme="minorHAnsi"/>
          <w:b/>
          <w:bCs/>
          <w:sz w:val="22"/>
          <w:szCs w:val="22"/>
        </w:rPr>
      </w:pPr>
    </w:p>
    <w:p w14:paraId="017D88A4" w14:textId="77777777" w:rsidR="00763441" w:rsidRDefault="00763441"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2"/>
          <w:szCs w:val="22"/>
        </w:rPr>
      </w:sdtEndPr>
      <w:sdtContent>
        <w:p w14:paraId="3B28A86B" w14:textId="77777777" w:rsidR="00D061BB" w:rsidRPr="005624CB" w:rsidRDefault="00D061BB" w:rsidP="00D061BB">
          <w:pPr>
            <w:pStyle w:val="CabealhodoSumrio"/>
            <w:numPr>
              <w:ilvl w:val="0"/>
              <w:numId w:val="13"/>
            </w:numPr>
            <w:spacing w:before="0" w:line="276" w:lineRule="auto"/>
            <w:ind w:left="714" w:hanging="357"/>
            <w:rPr>
              <w:rFonts w:asciiTheme="minorHAnsi" w:hAnsiTheme="minorHAnsi" w:cstheme="minorHAnsi"/>
              <w:color w:val="auto"/>
              <w:sz w:val="22"/>
              <w:szCs w:val="22"/>
            </w:rPr>
          </w:pPr>
          <w:r w:rsidRPr="005624CB">
            <w:rPr>
              <w:rFonts w:asciiTheme="minorHAnsi" w:hAnsiTheme="minorHAnsi" w:cstheme="minorHAnsi"/>
              <w:color w:val="auto"/>
              <w:sz w:val="22"/>
              <w:szCs w:val="22"/>
            </w:rPr>
            <w:t>PREÂMBULO</w:t>
          </w:r>
          <w:r w:rsidRPr="005624CB">
            <w:rPr>
              <w:rFonts w:asciiTheme="minorHAnsi" w:hAnsiTheme="minorHAnsi" w:cstheme="minorHAnsi"/>
              <w:color w:val="auto"/>
              <w:sz w:val="22"/>
              <w:szCs w:val="22"/>
            </w:rPr>
            <w:ptab w:relativeTo="margin" w:alignment="right" w:leader="dot"/>
          </w:r>
          <w:r w:rsidRPr="005624CB">
            <w:rPr>
              <w:rFonts w:asciiTheme="minorHAnsi" w:hAnsiTheme="minorHAnsi" w:cstheme="minorHAnsi"/>
              <w:color w:val="auto"/>
              <w:sz w:val="22"/>
              <w:szCs w:val="22"/>
            </w:rPr>
            <w:t>3</w:t>
          </w:r>
        </w:p>
        <w:p w14:paraId="21D1D788" w14:textId="77777777" w:rsidR="00D061BB" w:rsidRPr="005624CB" w:rsidRDefault="00D061BB" w:rsidP="00D061BB">
          <w:pPr>
            <w:pStyle w:val="Sumrio2"/>
            <w:numPr>
              <w:ilvl w:val="0"/>
              <w:numId w:val="13"/>
            </w:numPr>
            <w:spacing w:after="0" w:line="276" w:lineRule="auto"/>
            <w:ind w:left="714" w:hanging="357"/>
            <w:rPr>
              <w:rFonts w:cstheme="minorHAnsi"/>
            </w:rPr>
          </w:pPr>
          <w:r w:rsidRPr="005624CB">
            <w:rPr>
              <w:rFonts w:cstheme="minorHAnsi"/>
            </w:rPr>
            <w:t>DO OBJETO</w:t>
          </w:r>
          <w:r w:rsidRPr="005624CB">
            <w:rPr>
              <w:rFonts w:cstheme="minorHAnsi"/>
            </w:rPr>
            <w:ptab w:relativeTo="margin" w:alignment="right" w:leader="dot"/>
          </w:r>
          <w:r w:rsidRPr="005624CB">
            <w:rPr>
              <w:rFonts w:cstheme="minorHAnsi"/>
            </w:rPr>
            <w:t>3</w:t>
          </w:r>
        </w:p>
        <w:p w14:paraId="0A463AE6" w14:textId="77777777" w:rsidR="00D061BB" w:rsidRPr="005624CB" w:rsidRDefault="00D061BB" w:rsidP="00D061BB">
          <w:pPr>
            <w:pStyle w:val="Sumrio1"/>
            <w:numPr>
              <w:ilvl w:val="0"/>
              <w:numId w:val="13"/>
            </w:numPr>
            <w:spacing w:after="0"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 xml:space="preserve">VALOR ESTIMADO PELA ADMINISTRAÇÃO E RECURSOS ORÇAMENTÁRIOS </w:t>
          </w:r>
          <w:r w:rsidRPr="005624CB">
            <w:rPr>
              <w:rFonts w:asciiTheme="minorHAnsi" w:hAnsiTheme="minorHAnsi" w:cstheme="minorHAnsi"/>
              <w:sz w:val="22"/>
              <w:szCs w:val="22"/>
            </w:rPr>
            <w:ptab w:relativeTo="margin" w:alignment="right" w:leader="dot"/>
          </w:r>
          <w:r w:rsidRPr="005624CB">
            <w:rPr>
              <w:rFonts w:asciiTheme="minorHAnsi" w:hAnsiTheme="minorHAnsi" w:cstheme="minorHAnsi"/>
              <w:sz w:val="22"/>
              <w:szCs w:val="22"/>
            </w:rPr>
            <w:t>3</w:t>
          </w:r>
        </w:p>
        <w:p w14:paraId="434E4FC3" w14:textId="77777777" w:rsidR="00D061BB" w:rsidRPr="005624CB" w:rsidRDefault="00D061BB" w:rsidP="00D061BB">
          <w:pPr>
            <w:pStyle w:val="Sumrio2"/>
            <w:numPr>
              <w:ilvl w:val="0"/>
              <w:numId w:val="13"/>
            </w:numPr>
            <w:spacing w:after="0" w:line="276" w:lineRule="auto"/>
            <w:ind w:left="714" w:hanging="357"/>
            <w:rPr>
              <w:rFonts w:cstheme="minorHAnsi"/>
            </w:rPr>
          </w:pPr>
          <w:r w:rsidRPr="005624CB">
            <w:rPr>
              <w:rFonts w:cstheme="minorHAnsi"/>
            </w:rPr>
            <w:t xml:space="preserve">DA VISITA AO LOCAL DA OBRA  </w:t>
          </w:r>
          <w:r w:rsidRPr="005624CB">
            <w:rPr>
              <w:rFonts w:cstheme="minorHAnsi"/>
            </w:rPr>
            <w:ptab w:relativeTo="margin" w:alignment="right" w:leader="dot"/>
          </w:r>
          <w:r w:rsidRPr="005624CB">
            <w:rPr>
              <w:rFonts w:cstheme="minorHAnsi"/>
            </w:rPr>
            <w:t>3</w:t>
          </w:r>
        </w:p>
        <w:p w14:paraId="2E56CD3F" w14:textId="77777777" w:rsidR="00D061BB" w:rsidRPr="005624CB" w:rsidRDefault="00D061BB" w:rsidP="00D061BB">
          <w:pPr>
            <w:pStyle w:val="Sumrio3"/>
            <w:numPr>
              <w:ilvl w:val="0"/>
              <w:numId w:val="13"/>
            </w:numPr>
            <w:spacing w:after="0" w:line="276" w:lineRule="auto"/>
            <w:ind w:left="714" w:hanging="357"/>
            <w:rPr>
              <w:rFonts w:cstheme="minorHAnsi"/>
            </w:rPr>
          </w:pPr>
          <w:r w:rsidRPr="005624CB">
            <w:rPr>
              <w:rFonts w:cstheme="minorHAnsi"/>
            </w:rPr>
            <w:t xml:space="preserve">DA PARTICIPAÇÃO DA LICITAÇÃO </w:t>
          </w:r>
          <w:r w:rsidRPr="005624CB">
            <w:rPr>
              <w:rFonts w:cstheme="minorHAnsi"/>
            </w:rPr>
            <w:ptab w:relativeTo="margin" w:alignment="right" w:leader="dot"/>
          </w:r>
          <w:r w:rsidRPr="005624CB">
            <w:rPr>
              <w:rFonts w:cstheme="minorHAnsi"/>
            </w:rPr>
            <w:t>4</w:t>
          </w:r>
        </w:p>
        <w:p w14:paraId="530CC8D2" w14:textId="77777777" w:rsidR="00D061BB" w:rsidRPr="005624CB" w:rsidRDefault="00D061BB" w:rsidP="00D061BB">
          <w:pPr>
            <w:pStyle w:val="Sumrio3"/>
            <w:numPr>
              <w:ilvl w:val="0"/>
              <w:numId w:val="13"/>
            </w:numPr>
            <w:spacing w:after="0" w:line="276" w:lineRule="auto"/>
            <w:ind w:left="714" w:hanging="357"/>
            <w:rPr>
              <w:rFonts w:cstheme="minorHAnsi"/>
            </w:rPr>
          </w:pPr>
          <w:r w:rsidRPr="005624CB">
            <w:rPr>
              <w:rFonts w:cstheme="minorHAnsi"/>
            </w:rPr>
            <w:t>DA APRESENTAÇÃO DA PROPOSTA E DOS DOCUMENTOS DE HABILITAÇÃO</w:t>
          </w:r>
          <w:r w:rsidRPr="005624CB">
            <w:rPr>
              <w:rFonts w:cstheme="minorHAnsi"/>
            </w:rPr>
            <w:ptab w:relativeTo="margin" w:alignment="right" w:leader="dot"/>
          </w:r>
          <w:r w:rsidRPr="005624CB">
            <w:rPr>
              <w:rFonts w:cstheme="minorHAnsi"/>
            </w:rPr>
            <w:t>6</w:t>
          </w:r>
        </w:p>
        <w:p w14:paraId="2C80FF73" w14:textId="77777777" w:rsidR="00D061BB" w:rsidRPr="005624CB" w:rsidRDefault="00D061BB" w:rsidP="00D061BB">
          <w:pPr>
            <w:pStyle w:val="Default"/>
            <w:numPr>
              <w:ilvl w:val="0"/>
              <w:numId w:val="13"/>
            </w:numPr>
            <w:spacing w:line="276" w:lineRule="auto"/>
            <w:ind w:left="714" w:hanging="357"/>
            <w:jc w:val="both"/>
            <w:rPr>
              <w:rFonts w:asciiTheme="minorHAnsi" w:hAnsiTheme="minorHAnsi" w:cstheme="minorHAnsi"/>
              <w:color w:val="auto"/>
              <w:sz w:val="22"/>
              <w:szCs w:val="22"/>
            </w:rPr>
          </w:pPr>
          <w:r w:rsidRPr="005624CB">
            <w:rPr>
              <w:rFonts w:asciiTheme="minorHAnsi" w:hAnsiTheme="minorHAnsi" w:cstheme="minorHAnsi"/>
              <w:color w:val="auto"/>
              <w:sz w:val="22"/>
              <w:szCs w:val="22"/>
            </w:rPr>
            <w:t>DA GARANTIA DA PROPOSTA</w:t>
          </w:r>
          <w:r w:rsidRPr="005624CB">
            <w:rPr>
              <w:rFonts w:asciiTheme="minorHAnsi" w:hAnsiTheme="minorHAnsi" w:cstheme="minorHAnsi"/>
              <w:color w:val="auto"/>
              <w:sz w:val="22"/>
              <w:szCs w:val="22"/>
            </w:rPr>
            <w:ptab w:relativeTo="margin" w:alignment="right" w:leader="dot"/>
          </w:r>
          <w:r w:rsidRPr="005624CB">
            <w:rPr>
              <w:rFonts w:asciiTheme="minorHAnsi" w:hAnsiTheme="minorHAnsi" w:cstheme="minorHAnsi"/>
              <w:color w:val="auto"/>
              <w:sz w:val="22"/>
              <w:szCs w:val="22"/>
            </w:rPr>
            <w:t>8</w:t>
          </w:r>
        </w:p>
        <w:p w14:paraId="6BD4AC7A" w14:textId="2D1D66C8" w:rsidR="00D061BB" w:rsidRPr="005624CB" w:rsidRDefault="00D061BB" w:rsidP="00D061BB">
          <w:pPr>
            <w:pStyle w:val="Sumrio3"/>
            <w:numPr>
              <w:ilvl w:val="0"/>
              <w:numId w:val="13"/>
            </w:numPr>
            <w:spacing w:after="0" w:line="276" w:lineRule="auto"/>
            <w:ind w:left="714" w:hanging="357"/>
            <w:rPr>
              <w:rFonts w:cstheme="minorHAnsi"/>
            </w:rPr>
          </w:pPr>
          <w:r w:rsidRPr="005624CB">
            <w:rPr>
              <w:rFonts w:cstheme="minorHAnsi"/>
            </w:rPr>
            <w:t>DO PREENCHIMENTO DA PROPOSTA</w:t>
          </w:r>
          <w:r w:rsidRPr="005624CB">
            <w:rPr>
              <w:rFonts w:cstheme="minorHAnsi"/>
            </w:rPr>
            <w:ptab w:relativeTo="margin" w:alignment="right" w:leader="dot"/>
          </w:r>
          <w:r w:rsidR="0049326B" w:rsidRPr="005624CB">
            <w:rPr>
              <w:rFonts w:cstheme="minorHAnsi"/>
            </w:rPr>
            <w:t>8</w:t>
          </w:r>
        </w:p>
        <w:p w14:paraId="58E9AC05" w14:textId="05AEA164" w:rsidR="00D061BB" w:rsidRPr="005624CB"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 xml:space="preserve">DA ABERTURA DA SESSÃO, CLASSIFICAÇÃO DAS PROPOSTAS E FORMULAÇÃO DE LANCES </w:t>
          </w:r>
          <w:r w:rsidRPr="005624CB">
            <w:rPr>
              <w:rFonts w:asciiTheme="minorHAnsi" w:hAnsiTheme="minorHAnsi" w:cstheme="minorHAnsi"/>
              <w:sz w:val="22"/>
              <w:szCs w:val="22"/>
            </w:rPr>
            <w:ptab w:relativeTo="margin" w:alignment="right" w:leader="dot"/>
          </w:r>
          <w:r w:rsidR="007C4759">
            <w:rPr>
              <w:rFonts w:asciiTheme="minorHAnsi" w:hAnsiTheme="minorHAnsi" w:cstheme="minorHAnsi"/>
              <w:sz w:val="22"/>
              <w:szCs w:val="22"/>
            </w:rPr>
            <w:t>10</w:t>
          </w:r>
        </w:p>
        <w:p w14:paraId="177924A5" w14:textId="0FF1A63F" w:rsidR="00D061BB" w:rsidRPr="005624CB"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 xml:space="preserve">DA FASE DE JULGAMENTO </w:t>
          </w:r>
          <w:r w:rsidRPr="005624CB">
            <w:rPr>
              <w:rFonts w:asciiTheme="minorHAnsi" w:hAnsiTheme="minorHAnsi" w:cstheme="minorHAnsi"/>
              <w:sz w:val="22"/>
              <w:szCs w:val="22"/>
            </w:rPr>
            <w:ptab w:relativeTo="margin" w:alignment="right" w:leader="dot"/>
          </w:r>
          <w:r w:rsidRPr="005624CB">
            <w:rPr>
              <w:rFonts w:asciiTheme="minorHAnsi" w:hAnsiTheme="minorHAnsi" w:cstheme="minorHAnsi"/>
              <w:sz w:val="22"/>
              <w:szCs w:val="22"/>
            </w:rPr>
            <w:t>1</w:t>
          </w:r>
          <w:r w:rsidR="007C4759">
            <w:rPr>
              <w:rFonts w:asciiTheme="minorHAnsi" w:hAnsiTheme="minorHAnsi" w:cstheme="minorHAnsi"/>
              <w:sz w:val="22"/>
              <w:szCs w:val="22"/>
            </w:rPr>
            <w:t>4</w:t>
          </w:r>
        </w:p>
        <w:p w14:paraId="1D7F85D7" w14:textId="77777777" w:rsidR="00D061BB" w:rsidRPr="005624CB"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DA FASE DE HABILITAÇÃO</w:t>
          </w:r>
          <w:r w:rsidRPr="005624CB">
            <w:rPr>
              <w:rFonts w:asciiTheme="minorHAnsi" w:hAnsiTheme="minorHAnsi" w:cstheme="minorHAnsi"/>
              <w:sz w:val="22"/>
              <w:szCs w:val="22"/>
            </w:rPr>
            <w:ptab w:relativeTo="margin" w:alignment="right" w:leader="dot"/>
          </w:r>
          <w:r w:rsidRPr="005624CB">
            <w:rPr>
              <w:rFonts w:asciiTheme="minorHAnsi" w:hAnsiTheme="minorHAnsi" w:cstheme="minorHAnsi"/>
              <w:sz w:val="22"/>
              <w:szCs w:val="22"/>
            </w:rPr>
            <w:t>16</w:t>
          </w:r>
        </w:p>
        <w:p w14:paraId="403E4FEA" w14:textId="073A4B8F" w:rsidR="00D061BB"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DOS RECURSOS</w:t>
          </w:r>
          <w:r w:rsidRPr="005624CB">
            <w:rPr>
              <w:rFonts w:asciiTheme="minorHAnsi" w:hAnsiTheme="minorHAnsi" w:cstheme="minorHAnsi"/>
              <w:sz w:val="22"/>
              <w:szCs w:val="22"/>
            </w:rPr>
            <w:ptab w:relativeTo="margin" w:alignment="right" w:leader="dot"/>
          </w:r>
          <w:r w:rsidRPr="005624CB">
            <w:rPr>
              <w:rFonts w:asciiTheme="minorHAnsi" w:hAnsiTheme="minorHAnsi" w:cstheme="minorHAnsi"/>
              <w:sz w:val="22"/>
              <w:szCs w:val="22"/>
            </w:rPr>
            <w:t>2</w:t>
          </w:r>
          <w:r w:rsidR="0049326B" w:rsidRPr="005624CB">
            <w:rPr>
              <w:rFonts w:asciiTheme="minorHAnsi" w:hAnsiTheme="minorHAnsi" w:cstheme="minorHAnsi"/>
              <w:sz w:val="22"/>
              <w:szCs w:val="22"/>
            </w:rPr>
            <w:t>2</w:t>
          </w:r>
        </w:p>
        <w:p w14:paraId="657CB555" w14:textId="7FAB8957" w:rsidR="007C4759" w:rsidRPr="005624CB" w:rsidRDefault="007C4759" w:rsidP="00D061BB">
          <w:pPr>
            <w:pStyle w:val="PargrafodaLista"/>
            <w:numPr>
              <w:ilvl w:val="0"/>
              <w:numId w:val="13"/>
            </w:numPr>
            <w:spacing w:line="276" w:lineRule="auto"/>
            <w:ind w:left="714" w:hanging="357"/>
            <w:rPr>
              <w:rFonts w:asciiTheme="minorHAnsi" w:hAnsiTheme="minorHAnsi" w:cstheme="minorHAnsi"/>
              <w:sz w:val="22"/>
              <w:szCs w:val="22"/>
            </w:rPr>
          </w:pPr>
          <w:r w:rsidRPr="007C4759">
            <w:rPr>
              <w:rFonts w:asciiTheme="minorHAnsi" w:hAnsiTheme="minorHAnsi" w:cstheme="minorHAnsi"/>
              <w:sz w:val="22"/>
              <w:szCs w:val="22"/>
            </w:rPr>
            <w:t xml:space="preserve">HOMOLOGAÇÃO. </w:t>
          </w:r>
          <w:r w:rsidRPr="005624CB">
            <w:rPr>
              <w:rFonts w:asciiTheme="minorHAnsi" w:hAnsiTheme="minorHAnsi" w:cstheme="minorHAnsi"/>
              <w:sz w:val="22"/>
              <w:szCs w:val="22"/>
            </w:rPr>
            <w:ptab w:relativeTo="margin" w:alignment="right" w:leader="dot"/>
          </w:r>
          <w:r>
            <w:rPr>
              <w:rFonts w:asciiTheme="minorHAnsi" w:hAnsiTheme="minorHAnsi" w:cstheme="minorHAnsi"/>
              <w:sz w:val="22"/>
              <w:szCs w:val="22"/>
            </w:rPr>
            <w:t>23</w:t>
          </w:r>
        </w:p>
        <w:p w14:paraId="318C9070" w14:textId="77777777" w:rsidR="00D061BB" w:rsidRPr="007C4759" w:rsidRDefault="00D061BB" w:rsidP="00D061BB">
          <w:pPr>
            <w:pStyle w:val="PargrafodaLista"/>
            <w:numPr>
              <w:ilvl w:val="0"/>
              <w:numId w:val="13"/>
            </w:numPr>
            <w:spacing w:line="276" w:lineRule="auto"/>
            <w:ind w:left="714" w:hanging="357"/>
            <w:rPr>
              <w:rFonts w:asciiTheme="minorHAnsi" w:hAnsiTheme="minorHAnsi" w:cstheme="minorHAnsi"/>
              <w:sz w:val="21"/>
              <w:szCs w:val="21"/>
            </w:rPr>
          </w:pPr>
          <w:r w:rsidRPr="005624CB">
            <w:rPr>
              <w:rFonts w:asciiTheme="minorHAnsi" w:hAnsiTheme="minorHAnsi" w:cstheme="minorHAnsi"/>
              <w:sz w:val="22"/>
              <w:szCs w:val="22"/>
            </w:rPr>
            <w:t xml:space="preserve">DAS </w:t>
          </w:r>
          <w:r w:rsidRPr="007C4759">
            <w:rPr>
              <w:rFonts w:asciiTheme="minorHAnsi" w:hAnsiTheme="minorHAnsi" w:cstheme="minorHAnsi"/>
              <w:sz w:val="21"/>
              <w:szCs w:val="21"/>
            </w:rPr>
            <w:t xml:space="preserve">INFRAÇÕES ADMINISTRATIVAS E SANÇÕES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23</w:t>
          </w:r>
        </w:p>
        <w:p w14:paraId="788DD6A6" w14:textId="6BA7D77A" w:rsidR="00D061BB" w:rsidRPr="007C4759" w:rsidRDefault="00D061BB" w:rsidP="00D061BB">
          <w:pPr>
            <w:pStyle w:val="PargrafodaLista"/>
            <w:numPr>
              <w:ilvl w:val="0"/>
              <w:numId w:val="13"/>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DA IMPUGNAÇÃO AO EDITAL E DO PEDIDO DE ESCLARECIMENTO</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w:t>
          </w:r>
          <w:r w:rsidR="007C4759" w:rsidRPr="007C4759">
            <w:rPr>
              <w:rFonts w:asciiTheme="minorHAnsi" w:hAnsiTheme="minorHAnsi" w:cstheme="minorHAnsi"/>
              <w:sz w:val="21"/>
              <w:szCs w:val="21"/>
            </w:rPr>
            <w:t>6</w:t>
          </w:r>
        </w:p>
        <w:p w14:paraId="7470A6D2" w14:textId="77777777" w:rsidR="00D061BB" w:rsidRPr="007C4759" w:rsidRDefault="00D061BB" w:rsidP="00D061BB">
          <w:pPr>
            <w:pStyle w:val="PargrafodaLista"/>
            <w:numPr>
              <w:ilvl w:val="0"/>
              <w:numId w:val="13"/>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 xml:space="preserve">DA CONTRATAÇÃO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26</w:t>
          </w:r>
        </w:p>
        <w:p w14:paraId="20BCC4B2" w14:textId="33701D0E" w:rsidR="00D061BB" w:rsidRPr="007C4759" w:rsidRDefault="00D061BB" w:rsidP="00D061BB">
          <w:pPr>
            <w:pStyle w:val="PargrafodaLista"/>
            <w:numPr>
              <w:ilvl w:val="0"/>
              <w:numId w:val="13"/>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 xml:space="preserve">MEDIÇÕES, PAGAMENTOS, CRITÉRIOS DE REAJUSTES, REEQUILÍBRIO ECONÔMICO FINANCEIRO, HIPÓTESES DE RESCISÃO E RECEBIMENTO DO OBJETO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w:t>
          </w:r>
          <w:r w:rsidR="0049326B" w:rsidRPr="007C4759">
            <w:rPr>
              <w:rFonts w:asciiTheme="minorHAnsi" w:hAnsiTheme="minorHAnsi" w:cstheme="minorHAnsi"/>
              <w:sz w:val="21"/>
              <w:szCs w:val="21"/>
            </w:rPr>
            <w:t>7</w:t>
          </w:r>
        </w:p>
        <w:p w14:paraId="04D2A4A1" w14:textId="6FE54923" w:rsidR="00D061BB" w:rsidRPr="007C4759" w:rsidRDefault="00D061BB" w:rsidP="00D061BB">
          <w:pPr>
            <w:pStyle w:val="PargrafodaLista"/>
            <w:numPr>
              <w:ilvl w:val="0"/>
              <w:numId w:val="13"/>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 xml:space="preserve">DA GARANTIA CONTRATUAL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w:t>
          </w:r>
          <w:r w:rsidR="007C4759" w:rsidRPr="007C4759">
            <w:rPr>
              <w:rFonts w:asciiTheme="minorHAnsi" w:hAnsiTheme="minorHAnsi" w:cstheme="minorHAnsi"/>
              <w:sz w:val="21"/>
              <w:szCs w:val="21"/>
            </w:rPr>
            <w:t>8</w:t>
          </w:r>
        </w:p>
        <w:p w14:paraId="5FB228C9" w14:textId="54D9D413" w:rsidR="007C4759" w:rsidRPr="007C4759" w:rsidRDefault="007C4759" w:rsidP="007C4759">
          <w:pPr>
            <w:pStyle w:val="PargrafodaLista"/>
            <w:numPr>
              <w:ilvl w:val="0"/>
              <w:numId w:val="13"/>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7C4759">
            <w:rPr>
              <w:rFonts w:asciiTheme="minorHAnsi" w:eastAsiaTheme="minorHAnsi" w:hAnsiTheme="minorHAnsi" w:cstheme="minorHAnsi"/>
              <w:color w:val="000000"/>
              <w:sz w:val="21"/>
              <w:szCs w:val="21"/>
              <w:lang w:eastAsia="en-US"/>
              <w14:ligatures w14:val="standardContextual"/>
            </w:rPr>
            <w:t>DO TRATAMENTO DE DADOS PESSOAIS.</w:t>
          </w:r>
          <w:r w:rsidRPr="007C4759">
            <w:rPr>
              <w:rFonts w:asciiTheme="minorHAnsi" w:hAnsiTheme="minorHAnsi" w:cstheme="minorHAnsi"/>
              <w:sz w:val="21"/>
              <w:szCs w:val="21"/>
            </w:rPr>
            <w:t xml:space="preserve">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29</w:t>
          </w:r>
        </w:p>
        <w:p w14:paraId="3BF06293" w14:textId="2BADEE71" w:rsidR="007C4759" w:rsidRPr="007C4759" w:rsidRDefault="007C4759" w:rsidP="00D061BB">
          <w:pPr>
            <w:pStyle w:val="PargrafodaLista"/>
            <w:numPr>
              <w:ilvl w:val="0"/>
              <w:numId w:val="13"/>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DA ANTICORRUPÇÃO</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29</w:t>
          </w:r>
        </w:p>
        <w:p w14:paraId="20025E4D" w14:textId="2AE144A4" w:rsidR="00D061BB" w:rsidRPr="007C4759" w:rsidRDefault="00D061BB" w:rsidP="00D061BB">
          <w:pPr>
            <w:pStyle w:val="PargrafodaLista"/>
            <w:numPr>
              <w:ilvl w:val="0"/>
              <w:numId w:val="13"/>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DAS DISPOSIÇÕES GERAIS ....................................................................................................</w:t>
          </w:r>
          <w:r w:rsidR="007C4759">
            <w:rPr>
              <w:rFonts w:asciiTheme="minorHAnsi" w:hAnsiTheme="minorHAnsi" w:cstheme="minorHAnsi"/>
              <w:sz w:val="21"/>
              <w:szCs w:val="21"/>
            </w:rPr>
            <w:t>.......</w:t>
          </w:r>
          <w:r w:rsidRPr="007C4759">
            <w:rPr>
              <w:rFonts w:asciiTheme="minorHAnsi" w:hAnsiTheme="minorHAnsi" w:cstheme="minorHAnsi"/>
              <w:sz w:val="21"/>
              <w:szCs w:val="21"/>
            </w:rPr>
            <w:t>.29</w:t>
          </w:r>
        </w:p>
        <w:p w14:paraId="15E87117" w14:textId="3BB69A64" w:rsidR="00D061BB" w:rsidRPr="007C4759" w:rsidRDefault="00D061BB" w:rsidP="00D061BB">
          <w:pPr>
            <w:spacing w:line="276" w:lineRule="auto"/>
            <w:ind w:left="357"/>
            <w:rPr>
              <w:rFonts w:asciiTheme="minorHAnsi" w:hAnsiTheme="minorHAnsi" w:cstheme="minorHAnsi"/>
              <w:sz w:val="21"/>
              <w:szCs w:val="21"/>
            </w:rPr>
          </w:pPr>
          <w:r w:rsidRPr="007C4759">
            <w:rPr>
              <w:rFonts w:asciiTheme="minorHAnsi" w:hAnsiTheme="minorHAnsi" w:cstheme="minorHAnsi"/>
              <w:sz w:val="21"/>
              <w:szCs w:val="21"/>
            </w:rPr>
            <w:t>ANEXO I – PASTA TÉCNICA</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3</w:t>
          </w:r>
          <w:r w:rsidR="007C4759">
            <w:rPr>
              <w:rFonts w:asciiTheme="minorHAnsi" w:hAnsiTheme="minorHAnsi" w:cstheme="minorHAnsi"/>
              <w:sz w:val="21"/>
              <w:szCs w:val="21"/>
            </w:rPr>
            <w:t>2</w:t>
          </w:r>
        </w:p>
        <w:p w14:paraId="11472CEA" w14:textId="4CA6B84C" w:rsidR="00D061BB" w:rsidRPr="007C4759" w:rsidRDefault="00D061BB" w:rsidP="00D061BB">
          <w:pPr>
            <w:spacing w:line="276" w:lineRule="auto"/>
            <w:rPr>
              <w:rFonts w:asciiTheme="minorHAnsi" w:hAnsiTheme="minorHAnsi" w:cstheme="minorHAnsi"/>
              <w:sz w:val="21"/>
              <w:szCs w:val="21"/>
            </w:rPr>
          </w:pPr>
          <w:r w:rsidRPr="007C4759">
            <w:rPr>
              <w:rFonts w:asciiTheme="minorHAnsi" w:hAnsiTheme="minorHAnsi" w:cstheme="minorHAnsi"/>
              <w:sz w:val="21"/>
              <w:szCs w:val="21"/>
            </w:rPr>
            <w:t xml:space="preserve">       ANEXO II -A - DECLARAÇÃO DE VISTORIA </w:t>
          </w:r>
          <w:r w:rsidRPr="007C4759">
            <w:rPr>
              <w:rFonts w:asciiTheme="minorHAnsi" w:hAnsiTheme="minorHAnsi" w:cstheme="minorHAnsi"/>
              <w:sz w:val="21"/>
              <w:szCs w:val="21"/>
            </w:rPr>
            <w:ptab w:relativeTo="margin" w:alignment="right" w:leader="dot"/>
          </w:r>
          <w:r w:rsidR="007C4759">
            <w:rPr>
              <w:rFonts w:asciiTheme="minorHAnsi" w:hAnsiTheme="minorHAnsi" w:cstheme="minorHAnsi"/>
              <w:sz w:val="21"/>
              <w:szCs w:val="21"/>
            </w:rPr>
            <w:t>72</w:t>
          </w:r>
        </w:p>
        <w:p w14:paraId="7292D144" w14:textId="0FC7475E" w:rsidR="00D061BB" w:rsidRPr="007C4759" w:rsidRDefault="00D061BB" w:rsidP="00D061BB">
          <w:pPr>
            <w:spacing w:line="276" w:lineRule="auto"/>
            <w:rPr>
              <w:rFonts w:asciiTheme="minorHAnsi" w:hAnsiTheme="minorHAnsi" w:cstheme="minorHAnsi"/>
              <w:sz w:val="21"/>
              <w:szCs w:val="21"/>
            </w:rPr>
          </w:pPr>
          <w:r w:rsidRPr="007C4759">
            <w:rPr>
              <w:rFonts w:asciiTheme="minorHAnsi" w:hAnsiTheme="minorHAnsi" w:cstheme="minorHAnsi"/>
              <w:sz w:val="21"/>
              <w:szCs w:val="21"/>
            </w:rPr>
            <w:t xml:space="preserve">       ANEXO II -B – DECLARAÇÃO DE OPÇÃO POR NÃO REALIZAR VISITA TÉCNICA </w:t>
          </w:r>
          <w:r w:rsidRPr="007C4759">
            <w:rPr>
              <w:rFonts w:asciiTheme="minorHAnsi" w:hAnsiTheme="minorHAnsi" w:cstheme="minorHAnsi"/>
              <w:sz w:val="21"/>
              <w:szCs w:val="21"/>
            </w:rPr>
            <w:ptab w:relativeTo="margin" w:alignment="right" w:leader="dot"/>
          </w:r>
          <w:r w:rsidR="007C4759">
            <w:rPr>
              <w:rFonts w:asciiTheme="minorHAnsi" w:hAnsiTheme="minorHAnsi" w:cstheme="minorHAnsi"/>
              <w:sz w:val="21"/>
              <w:szCs w:val="21"/>
            </w:rPr>
            <w:t>73</w:t>
          </w:r>
        </w:p>
        <w:p w14:paraId="057309C1" w14:textId="16E92D88" w:rsidR="00D061BB" w:rsidRPr="007C4759" w:rsidRDefault="00D061BB" w:rsidP="00D061BB">
          <w:pPr>
            <w:spacing w:line="276" w:lineRule="auto"/>
            <w:rPr>
              <w:rFonts w:asciiTheme="minorHAnsi" w:hAnsiTheme="minorHAnsi" w:cstheme="minorHAnsi"/>
              <w:sz w:val="21"/>
              <w:szCs w:val="21"/>
            </w:rPr>
          </w:pPr>
          <w:r w:rsidRPr="007C4759">
            <w:rPr>
              <w:rFonts w:asciiTheme="minorHAnsi" w:hAnsiTheme="minorHAnsi" w:cstheme="minorHAnsi"/>
              <w:sz w:val="21"/>
              <w:szCs w:val="21"/>
            </w:rPr>
            <w:t xml:space="preserve">       ANEXO III – MODELO DE PLANILHA DE PROPOSTA</w:t>
          </w:r>
          <w:r w:rsidRPr="007C4759">
            <w:rPr>
              <w:rFonts w:asciiTheme="minorHAnsi" w:hAnsiTheme="minorHAnsi" w:cstheme="minorHAnsi"/>
              <w:sz w:val="21"/>
              <w:szCs w:val="21"/>
            </w:rPr>
            <w:ptab w:relativeTo="margin" w:alignment="right" w:leader="dot"/>
          </w:r>
          <w:r w:rsidR="007C4759">
            <w:rPr>
              <w:rFonts w:asciiTheme="minorHAnsi" w:hAnsiTheme="minorHAnsi" w:cstheme="minorHAnsi"/>
              <w:sz w:val="21"/>
              <w:szCs w:val="21"/>
            </w:rPr>
            <w:t>74</w:t>
          </w:r>
        </w:p>
        <w:p w14:paraId="2949E1E5" w14:textId="6605003E" w:rsidR="00D061BB" w:rsidRPr="007C4759" w:rsidRDefault="00D061BB" w:rsidP="00D061BB">
          <w:pPr>
            <w:spacing w:line="276" w:lineRule="auto"/>
            <w:rPr>
              <w:rFonts w:asciiTheme="minorHAnsi" w:hAnsiTheme="minorHAnsi" w:cstheme="minorHAnsi"/>
              <w:sz w:val="21"/>
              <w:szCs w:val="21"/>
            </w:rPr>
          </w:pPr>
          <w:r w:rsidRPr="007C4759">
            <w:rPr>
              <w:rFonts w:asciiTheme="minorHAnsi" w:hAnsiTheme="minorHAnsi" w:cstheme="minorHAnsi"/>
              <w:sz w:val="21"/>
              <w:szCs w:val="21"/>
            </w:rPr>
            <w:t xml:space="preserve">       ANEXO IV – DECLARAÇÃO GERAL </w:t>
          </w:r>
          <w:r w:rsidRPr="007C4759">
            <w:rPr>
              <w:rFonts w:asciiTheme="minorHAnsi" w:hAnsiTheme="minorHAnsi" w:cstheme="minorHAnsi"/>
              <w:sz w:val="21"/>
              <w:szCs w:val="21"/>
            </w:rPr>
            <w:ptab w:relativeTo="margin" w:alignment="right" w:leader="dot"/>
          </w:r>
          <w:r w:rsidR="007C4759">
            <w:rPr>
              <w:rFonts w:asciiTheme="minorHAnsi" w:hAnsiTheme="minorHAnsi" w:cstheme="minorHAnsi"/>
              <w:sz w:val="21"/>
              <w:szCs w:val="21"/>
            </w:rPr>
            <w:t>.75</w:t>
          </w:r>
        </w:p>
        <w:p w14:paraId="126BCB30" w14:textId="0D2BD7DD" w:rsidR="00D061BB" w:rsidRPr="005624CB" w:rsidRDefault="00D061BB" w:rsidP="00D061BB">
          <w:pPr>
            <w:spacing w:line="276" w:lineRule="auto"/>
            <w:rPr>
              <w:rFonts w:asciiTheme="minorHAnsi" w:hAnsiTheme="minorHAnsi" w:cstheme="minorHAnsi"/>
              <w:sz w:val="22"/>
              <w:szCs w:val="22"/>
            </w:rPr>
          </w:pPr>
          <w:r w:rsidRPr="005624CB">
            <w:rPr>
              <w:rFonts w:asciiTheme="minorHAnsi" w:hAnsiTheme="minorHAnsi" w:cstheme="minorHAnsi"/>
              <w:sz w:val="22"/>
              <w:szCs w:val="22"/>
            </w:rPr>
            <w:t xml:space="preserve">       ANEXO V – </w:t>
          </w:r>
          <w:r w:rsidRPr="005624CB">
            <w:rPr>
              <w:rFonts w:asciiTheme="minorHAnsi" w:hAnsiTheme="minorHAnsi" w:cstheme="minorHAnsi"/>
              <w:sz w:val="22"/>
              <w:szCs w:val="22"/>
              <w:lang w:eastAsia="en-US"/>
            </w:rPr>
            <w:t>DECLARAÇÃO DE INDICAÇÃO DO(S) RESPONSÁVEL(IS) TÉCNICOS</w:t>
          </w:r>
          <w:r w:rsidRPr="005624CB">
            <w:rPr>
              <w:rFonts w:asciiTheme="minorHAnsi" w:hAnsiTheme="minorHAnsi" w:cstheme="minorHAnsi"/>
              <w:sz w:val="22"/>
              <w:szCs w:val="22"/>
            </w:rPr>
            <w:t xml:space="preserve"> </w:t>
          </w:r>
          <w:r w:rsidRPr="005624CB">
            <w:rPr>
              <w:rFonts w:asciiTheme="minorHAnsi" w:hAnsiTheme="minorHAnsi" w:cstheme="minorHAnsi"/>
              <w:sz w:val="22"/>
              <w:szCs w:val="22"/>
            </w:rPr>
            <w:ptab w:relativeTo="margin" w:alignment="right" w:leader="dot"/>
          </w:r>
          <w:r w:rsidR="007C4759">
            <w:rPr>
              <w:rFonts w:asciiTheme="minorHAnsi" w:hAnsiTheme="minorHAnsi" w:cstheme="minorHAnsi"/>
              <w:sz w:val="22"/>
              <w:szCs w:val="22"/>
            </w:rPr>
            <w:t>77</w:t>
          </w:r>
        </w:p>
        <w:p w14:paraId="4C5E9E5E" w14:textId="65304D34" w:rsidR="00D061BB" w:rsidRPr="005624CB" w:rsidRDefault="00D061BB" w:rsidP="00D061BB">
          <w:pPr>
            <w:spacing w:line="276" w:lineRule="auto"/>
            <w:rPr>
              <w:rFonts w:asciiTheme="minorHAnsi" w:hAnsiTheme="minorHAnsi" w:cstheme="minorHAnsi"/>
              <w:sz w:val="22"/>
              <w:szCs w:val="22"/>
            </w:rPr>
          </w:pPr>
          <w:r w:rsidRPr="005624CB">
            <w:rPr>
              <w:rFonts w:asciiTheme="minorHAnsi" w:hAnsiTheme="minorHAnsi" w:cstheme="minorHAnsi"/>
              <w:sz w:val="22"/>
              <w:szCs w:val="22"/>
            </w:rPr>
            <w:t xml:space="preserve">       ANEXO VI – MINUTA DO CONTRATO </w:t>
          </w:r>
          <w:r w:rsidRPr="005624CB">
            <w:rPr>
              <w:rFonts w:asciiTheme="minorHAnsi" w:hAnsiTheme="minorHAnsi" w:cstheme="minorHAnsi"/>
              <w:sz w:val="22"/>
              <w:szCs w:val="22"/>
            </w:rPr>
            <w:ptab w:relativeTo="margin" w:alignment="right" w:leader="dot"/>
          </w:r>
          <w:r w:rsidR="007C4759">
            <w:rPr>
              <w:rFonts w:asciiTheme="minorHAnsi" w:hAnsiTheme="minorHAnsi" w:cstheme="minorHAnsi"/>
              <w:sz w:val="22"/>
              <w:szCs w:val="22"/>
            </w:rPr>
            <w:t>78</w:t>
          </w:r>
        </w:p>
        <w:p w14:paraId="15099E6D" w14:textId="455CE009" w:rsidR="00B41EFF" w:rsidRPr="005624CB" w:rsidRDefault="00D061BB" w:rsidP="00D061BB">
          <w:pPr>
            <w:spacing w:line="276" w:lineRule="auto"/>
            <w:rPr>
              <w:rFonts w:asciiTheme="minorHAnsi" w:hAnsiTheme="minorHAnsi" w:cstheme="minorHAnsi"/>
              <w:sz w:val="22"/>
              <w:szCs w:val="22"/>
            </w:rPr>
          </w:pPr>
          <w:r w:rsidRPr="005624CB">
            <w:rPr>
              <w:rFonts w:asciiTheme="minorHAnsi" w:hAnsiTheme="minorHAnsi" w:cstheme="minorHAnsi"/>
              <w:sz w:val="22"/>
              <w:szCs w:val="22"/>
            </w:rPr>
            <w:t xml:space="preserve">       ANEXO VII – TERMO DE CIÊNCIA E NOTIFICAÇÃO </w:t>
          </w:r>
          <w:r w:rsidRPr="005624CB">
            <w:rPr>
              <w:rFonts w:asciiTheme="minorHAnsi" w:hAnsiTheme="minorHAnsi" w:cstheme="minorHAnsi"/>
              <w:sz w:val="22"/>
              <w:szCs w:val="22"/>
            </w:rPr>
            <w:ptab w:relativeTo="margin" w:alignment="right" w:leader="dot"/>
          </w:r>
          <w:r w:rsidR="007C4759">
            <w:rPr>
              <w:rFonts w:asciiTheme="minorHAnsi" w:hAnsiTheme="minorHAnsi" w:cstheme="minorHAnsi"/>
              <w:sz w:val="22"/>
              <w:szCs w:val="22"/>
            </w:rPr>
            <w:t>9</w:t>
          </w:r>
          <w:r w:rsidR="00D61C06">
            <w:rPr>
              <w:rFonts w:asciiTheme="minorHAnsi" w:hAnsiTheme="minorHAnsi" w:cstheme="minorHAnsi"/>
              <w:sz w:val="22"/>
              <w:szCs w:val="22"/>
            </w:rPr>
            <w:t>6</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694E5BA" w14:textId="77777777" w:rsidR="003E3E57" w:rsidRDefault="003E3E57"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3E3E57" w:rsidRDefault="00CD339F" w:rsidP="00F24E13">
      <w:pPr>
        <w:pStyle w:val="Default"/>
        <w:numPr>
          <w:ilvl w:val="0"/>
          <w:numId w:val="15"/>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 xml:space="preserve">PREÂMBULO </w:t>
      </w:r>
    </w:p>
    <w:p w14:paraId="3C80824C" w14:textId="77777777" w:rsidR="004E1140" w:rsidRPr="003E3E57"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CC2F70"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A PREFEITURA MUNICIPAL DE SANTA BRANCA</w:t>
      </w:r>
      <w:r w:rsidRPr="003E3E57">
        <w:rPr>
          <w:rFonts w:asciiTheme="minorHAnsi" w:hAnsiTheme="minorHAnsi" w:cstheme="minorHAnsi"/>
          <w:color w:val="auto"/>
          <w:sz w:val="22"/>
          <w:szCs w:val="22"/>
        </w:rPr>
        <w:t xml:space="preserve"> situad</w:t>
      </w:r>
      <w:r w:rsidR="00BD2589" w:rsidRPr="003E3E57">
        <w:rPr>
          <w:rFonts w:asciiTheme="minorHAnsi" w:hAnsiTheme="minorHAnsi" w:cstheme="minorHAnsi"/>
          <w:color w:val="auto"/>
          <w:sz w:val="22"/>
          <w:szCs w:val="22"/>
        </w:rPr>
        <w:t>a</w:t>
      </w:r>
      <w:r w:rsidRPr="003E3E57">
        <w:rPr>
          <w:rFonts w:asciiTheme="minorHAnsi" w:hAnsiTheme="minorHAnsi" w:cstheme="minorHAnsi"/>
          <w:color w:val="auto"/>
          <w:sz w:val="22"/>
          <w:szCs w:val="22"/>
        </w:rPr>
        <w:t xml:space="preserve"> na Rua Prudente de Moraes nº 93, Centro, </w:t>
      </w:r>
      <w:r w:rsidRPr="003E3E57">
        <w:rPr>
          <w:rFonts w:asciiTheme="minorHAnsi" w:hAnsiTheme="minorHAnsi" w:cstheme="minorHAnsi"/>
          <w:b/>
          <w:bCs/>
          <w:color w:val="auto"/>
          <w:sz w:val="22"/>
          <w:szCs w:val="22"/>
        </w:rPr>
        <w:t xml:space="preserve">TORNA PÚBLICA </w:t>
      </w:r>
      <w:r w:rsidRPr="003E3E57">
        <w:rPr>
          <w:rFonts w:asciiTheme="minorHAnsi" w:hAnsiTheme="minorHAnsi" w:cstheme="minorHAnsi"/>
          <w:color w:val="auto"/>
          <w:sz w:val="22"/>
          <w:szCs w:val="22"/>
        </w:rPr>
        <w:t xml:space="preserve">a quem possa interessar, a abertura da licitação na modalidade </w:t>
      </w:r>
      <w:r w:rsidR="000D74D6" w:rsidRPr="003E3E57">
        <w:rPr>
          <w:rFonts w:asciiTheme="minorHAnsi" w:hAnsiTheme="minorHAnsi" w:cstheme="minorHAnsi"/>
          <w:b/>
          <w:bCs/>
          <w:color w:val="auto"/>
          <w:sz w:val="22"/>
          <w:szCs w:val="22"/>
        </w:rPr>
        <w:t>CONCORRÊNCIA</w:t>
      </w:r>
      <w:r w:rsidRPr="003E3E57">
        <w:rPr>
          <w:rFonts w:asciiTheme="minorHAnsi" w:hAnsiTheme="minorHAnsi" w:cstheme="minorHAnsi"/>
          <w:b/>
          <w:bCs/>
          <w:color w:val="auto"/>
          <w:sz w:val="22"/>
          <w:szCs w:val="22"/>
        </w:rPr>
        <w:t>,</w:t>
      </w:r>
      <w:r w:rsidRPr="003E3E57">
        <w:rPr>
          <w:rFonts w:asciiTheme="minorHAnsi" w:hAnsiTheme="minorHAnsi" w:cstheme="minorHAnsi"/>
          <w:color w:val="auto"/>
          <w:sz w:val="22"/>
          <w:szCs w:val="22"/>
        </w:rPr>
        <w:t xml:space="preserve"> na forma </w:t>
      </w:r>
      <w:r w:rsidRPr="003E3E57">
        <w:rPr>
          <w:rFonts w:asciiTheme="minorHAnsi" w:hAnsiTheme="minorHAnsi" w:cstheme="minorHAnsi"/>
          <w:b/>
          <w:bCs/>
          <w:color w:val="auto"/>
          <w:sz w:val="22"/>
          <w:szCs w:val="22"/>
        </w:rPr>
        <w:t>ELETRÔNICA</w:t>
      </w:r>
      <w:r w:rsidRPr="003E3E57">
        <w:rPr>
          <w:rFonts w:asciiTheme="minorHAnsi" w:hAnsiTheme="minorHAnsi" w:cstheme="minorHAnsi"/>
          <w:color w:val="auto"/>
          <w:sz w:val="22"/>
          <w:szCs w:val="22"/>
        </w:rPr>
        <w:t xml:space="preserve">, cujo critério de julgamento será o </w:t>
      </w:r>
      <w:r w:rsidR="00E3295E" w:rsidRPr="003E3E57">
        <w:rPr>
          <w:rFonts w:asciiTheme="minorHAnsi" w:hAnsiTheme="minorHAnsi" w:cstheme="minorHAnsi"/>
          <w:b/>
          <w:bCs/>
          <w:color w:val="auto"/>
          <w:sz w:val="22"/>
          <w:szCs w:val="22"/>
        </w:rPr>
        <w:t xml:space="preserve">MENOR PREÇO </w:t>
      </w:r>
      <w:r w:rsidR="000D74D6" w:rsidRPr="003E3E57">
        <w:rPr>
          <w:rFonts w:asciiTheme="minorHAnsi" w:hAnsiTheme="minorHAnsi" w:cstheme="minorHAnsi"/>
          <w:b/>
          <w:bCs/>
          <w:color w:val="auto"/>
          <w:sz w:val="22"/>
          <w:szCs w:val="22"/>
        </w:rPr>
        <w:t xml:space="preserve">GLOBAL, </w:t>
      </w:r>
      <w:r w:rsidRPr="003E3E57">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3E3E57">
        <w:rPr>
          <w:rFonts w:asciiTheme="minorHAnsi" w:hAnsiTheme="minorHAnsi" w:cstheme="minorHAnsi"/>
          <w:b/>
          <w:bCs/>
          <w:color w:val="auto"/>
          <w:sz w:val="22"/>
          <w:szCs w:val="22"/>
        </w:rPr>
        <w:t>Lei Federal nº 14.133 de 202</w:t>
      </w:r>
      <w:r w:rsidR="00255FF4" w:rsidRPr="003E3E57">
        <w:rPr>
          <w:rFonts w:asciiTheme="minorHAnsi" w:hAnsiTheme="minorHAnsi" w:cstheme="minorHAnsi"/>
          <w:b/>
          <w:bCs/>
          <w:color w:val="auto"/>
          <w:sz w:val="22"/>
          <w:szCs w:val="22"/>
        </w:rPr>
        <w:t>1</w:t>
      </w:r>
      <w:r w:rsidRPr="003E3E57">
        <w:rPr>
          <w:rFonts w:asciiTheme="minorHAnsi" w:hAnsiTheme="minorHAnsi" w:cstheme="minorHAnsi"/>
          <w:color w:val="auto"/>
          <w:sz w:val="22"/>
          <w:szCs w:val="22"/>
        </w:rPr>
        <w:t xml:space="preserve">, e demais dispositivos legais aplicáveis bem como pelas </w:t>
      </w:r>
      <w:r w:rsidRPr="00CC2F70">
        <w:rPr>
          <w:rFonts w:asciiTheme="minorHAnsi" w:hAnsiTheme="minorHAnsi" w:cstheme="minorHAnsi"/>
          <w:color w:val="auto"/>
          <w:sz w:val="22"/>
          <w:szCs w:val="22"/>
        </w:rPr>
        <w:t xml:space="preserve">condições específicas deste edital e dos demais documentos que o integram. </w:t>
      </w:r>
    </w:p>
    <w:p w14:paraId="63EA9DDD" w14:textId="6A9C1457" w:rsidR="00CD339F" w:rsidRPr="00CC2F70" w:rsidRDefault="00CD339F" w:rsidP="00F24E13">
      <w:pPr>
        <w:pStyle w:val="Default"/>
        <w:numPr>
          <w:ilvl w:val="0"/>
          <w:numId w:val="15"/>
        </w:numPr>
        <w:tabs>
          <w:tab w:val="left" w:pos="284"/>
        </w:tabs>
        <w:spacing w:after="162" w:line="276" w:lineRule="auto"/>
        <w:jc w:val="both"/>
        <w:rPr>
          <w:rFonts w:asciiTheme="minorHAnsi" w:hAnsiTheme="minorHAnsi" w:cstheme="minorHAnsi"/>
          <w:color w:val="auto"/>
          <w:sz w:val="22"/>
          <w:szCs w:val="22"/>
        </w:rPr>
      </w:pPr>
      <w:r w:rsidRPr="00CC2F70">
        <w:rPr>
          <w:rFonts w:asciiTheme="minorHAnsi" w:hAnsiTheme="minorHAnsi" w:cstheme="minorHAnsi"/>
          <w:b/>
          <w:bCs/>
          <w:color w:val="auto"/>
          <w:sz w:val="22"/>
          <w:szCs w:val="22"/>
        </w:rPr>
        <w:t>DO OBJETO</w:t>
      </w:r>
    </w:p>
    <w:p w14:paraId="6BE24350" w14:textId="1649A1CA" w:rsidR="00CD339F" w:rsidRPr="00CC2F70" w:rsidRDefault="00CD339F" w:rsidP="00516655">
      <w:pPr>
        <w:pStyle w:val="Default"/>
        <w:spacing w:after="162" w:line="276" w:lineRule="auto"/>
        <w:jc w:val="both"/>
        <w:rPr>
          <w:rFonts w:asciiTheme="minorHAnsi" w:hAnsiTheme="minorHAnsi" w:cstheme="minorHAnsi"/>
          <w:color w:val="auto"/>
          <w:sz w:val="22"/>
          <w:szCs w:val="22"/>
        </w:rPr>
      </w:pPr>
      <w:r w:rsidRPr="00CC2F70">
        <w:rPr>
          <w:rFonts w:asciiTheme="minorHAnsi" w:hAnsiTheme="minorHAnsi" w:cstheme="minorHAnsi"/>
          <w:color w:val="auto"/>
          <w:sz w:val="22"/>
          <w:szCs w:val="22"/>
        </w:rPr>
        <w:t>2.1. A presente licitação tem por objet</w:t>
      </w:r>
      <w:r w:rsidR="008453ED" w:rsidRPr="00CC2F70">
        <w:rPr>
          <w:rFonts w:asciiTheme="minorHAnsi" w:hAnsiTheme="minorHAnsi" w:cstheme="minorHAnsi"/>
          <w:color w:val="auto"/>
          <w:sz w:val="22"/>
          <w:szCs w:val="22"/>
        </w:rPr>
        <w:t>o</w:t>
      </w:r>
      <w:r w:rsidRPr="00CC2F70">
        <w:rPr>
          <w:rFonts w:asciiTheme="minorHAnsi" w:hAnsiTheme="minorHAnsi" w:cstheme="minorHAnsi"/>
          <w:color w:val="auto"/>
          <w:sz w:val="22"/>
          <w:szCs w:val="22"/>
        </w:rPr>
        <w:t xml:space="preserve"> </w:t>
      </w:r>
      <w:r w:rsidR="008453ED" w:rsidRPr="00CC2F70">
        <w:rPr>
          <w:rFonts w:asciiTheme="minorHAnsi" w:hAnsiTheme="minorHAnsi" w:cstheme="minorHAnsi"/>
          <w:color w:val="auto"/>
          <w:sz w:val="22"/>
          <w:szCs w:val="22"/>
        </w:rPr>
        <w:t>a</w:t>
      </w:r>
      <w:r w:rsidRPr="00CC2F70">
        <w:rPr>
          <w:rFonts w:asciiTheme="minorHAnsi" w:hAnsiTheme="minorHAnsi" w:cstheme="minorHAnsi"/>
          <w:color w:val="auto"/>
          <w:sz w:val="22"/>
          <w:szCs w:val="22"/>
        </w:rPr>
        <w:t xml:space="preserve"> </w:t>
      </w:r>
      <w:r w:rsidR="00763441" w:rsidRPr="00CC2F70">
        <w:rPr>
          <w:rFonts w:asciiTheme="minorHAnsi" w:hAnsiTheme="minorHAnsi" w:cstheme="minorHAnsi"/>
          <w:b/>
          <w:color w:val="auto"/>
          <w:sz w:val="22"/>
          <w:szCs w:val="22"/>
          <w:shd w:val="clear" w:color="auto" w:fill="FFFFFF"/>
        </w:rPr>
        <w:t>CONTRATAÇÃO DE EMPRESA ESPECIALIZADA PARA A EXECUÇÃO DE PAVIMENTAÇÃO DA RUA LARANJEIRAS, NO BAIRRO NOVA CAMPOS DO JORDÃO - SANTA BRANCA/SP</w:t>
      </w:r>
      <w:r w:rsidR="00FB3B19" w:rsidRPr="00CC2F70">
        <w:rPr>
          <w:rFonts w:asciiTheme="minorHAnsi" w:hAnsiTheme="minorHAnsi" w:cstheme="minorHAnsi"/>
          <w:b/>
          <w:bCs/>
          <w:color w:val="auto"/>
          <w:sz w:val="22"/>
          <w:szCs w:val="22"/>
        </w:rPr>
        <w:t>,</w:t>
      </w:r>
      <w:r w:rsidR="000D74D6" w:rsidRPr="00CC2F70">
        <w:rPr>
          <w:rFonts w:asciiTheme="minorHAnsi" w:hAnsiTheme="minorHAnsi" w:cstheme="minorHAnsi"/>
          <w:color w:val="auto"/>
          <w:sz w:val="22"/>
          <w:szCs w:val="22"/>
        </w:rPr>
        <w:t xml:space="preserve"> </w:t>
      </w:r>
      <w:r w:rsidRPr="00CC2F70">
        <w:rPr>
          <w:rFonts w:asciiTheme="minorHAnsi" w:hAnsiTheme="minorHAnsi" w:cstheme="minorHAnsi"/>
          <w:color w:val="auto"/>
          <w:sz w:val="22"/>
          <w:szCs w:val="22"/>
        </w:rPr>
        <w:t xml:space="preserve">conforme condições, quantidades e exigências estabelecidas neste Edital e seus anexos. </w:t>
      </w:r>
    </w:p>
    <w:p w14:paraId="623D4FEB" w14:textId="7F5BE0B7" w:rsidR="00CD339F" w:rsidRPr="006E0BF7" w:rsidRDefault="00CD339F" w:rsidP="00516655">
      <w:pPr>
        <w:pStyle w:val="Default"/>
        <w:spacing w:after="162" w:line="276" w:lineRule="auto"/>
        <w:jc w:val="both"/>
        <w:rPr>
          <w:rFonts w:asciiTheme="minorHAnsi" w:hAnsiTheme="minorHAnsi" w:cstheme="minorHAnsi"/>
          <w:color w:val="auto"/>
          <w:sz w:val="22"/>
          <w:szCs w:val="22"/>
        </w:rPr>
      </w:pPr>
      <w:r w:rsidRPr="006E0BF7">
        <w:rPr>
          <w:rFonts w:asciiTheme="minorHAnsi" w:hAnsiTheme="minorHAnsi" w:cstheme="minorHAnsi"/>
          <w:color w:val="auto"/>
          <w:sz w:val="22"/>
          <w:szCs w:val="22"/>
        </w:rPr>
        <w:t xml:space="preserve">2.2. </w:t>
      </w:r>
      <w:r w:rsidRPr="006E0BF7">
        <w:rPr>
          <w:rFonts w:asciiTheme="minorHAnsi" w:hAnsiTheme="minorHAnsi" w:cstheme="minorHAnsi"/>
          <w:b/>
          <w:bCs/>
          <w:color w:val="auto"/>
          <w:sz w:val="22"/>
          <w:szCs w:val="22"/>
        </w:rPr>
        <w:t xml:space="preserve">A licitação será </w:t>
      </w:r>
      <w:r w:rsidR="000D74D6" w:rsidRPr="006E0BF7">
        <w:rPr>
          <w:rFonts w:asciiTheme="minorHAnsi" w:hAnsiTheme="minorHAnsi" w:cstheme="minorHAnsi"/>
          <w:b/>
          <w:bCs/>
          <w:color w:val="auto"/>
          <w:sz w:val="22"/>
          <w:szCs w:val="22"/>
        </w:rPr>
        <w:t>realizada</w:t>
      </w:r>
      <w:r w:rsidRPr="006E0BF7">
        <w:rPr>
          <w:rFonts w:asciiTheme="minorHAnsi" w:hAnsiTheme="minorHAnsi" w:cstheme="minorHAnsi"/>
          <w:b/>
          <w:bCs/>
          <w:color w:val="auto"/>
          <w:sz w:val="22"/>
          <w:szCs w:val="22"/>
        </w:rPr>
        <w:t xml:space="preserve"> em ite</w:t>
      </w:r>
      <w:r w:rsidR="00E3295E" w:rsidRPr="006E0BF7">
        <w:rPr>
          <w:rFonts w:asciiTheme="minorHAnsi" w:hAnsiTheme="minorHAnsi" w:cstheme="minorHAnsi"/>
          <w:b/>
          <w:bCs/>
          <w:color w:val="auto"/>
          <w:sz w:val="22"/>
          <w:szCs w:val="22"/>
        </w:rPr>
        <w:t>m único</w:t>
      </w:r>
      <w:r w:rsidRPr="006E0BF7">
        <w:rPr>
          <w:rFonts w:asciiTheme="minorHAnsi" w:hAnsiTheme="minorHAnsi" w:cstheme="minorHAnsi"/>
          <w:color w:val="auto"/>
          <w:sz w:val="22"/>
          <w:szCs w:val="22"/>
        </w:rPr>
        <w:t xml:space="preserve">. </w:t>
      </w:r>
    </w:p>
    <w:p w14:paraId="7098C667" w14:textId="1B2DEA60" w:rsidR="00CD339F" w:rsidRPr="003E3E57" w:rsidRDefault="00CD339F" w:rsidP="00516655">
      <w:pPr>
        <w:pStyle w:val="Default"/>
        <w:spacing w:line="276" w:lineRule="auto"/>
        <w:jc w:val="both"/>
        <w:rPr>
          <w:rFonts w:asciiTheme="minorHAnsi" w:hAnsiTheme="minorHAnsi" w:cstheme="minorHAnsi"/>
          <w:color w:val="auto"/>
          <w:sz w:val="22"/>
          <w:szCs w:val="22"/>
        </w:rPr>
      </w:pPr>
      <w:r w:rsidRPr="006E0BF7">
        <w:rPr>
          <w:rFonts w:asciiTheme="minorHAnsi" w:hAnsiTheme="minorHAnsi" w:cstheme="minorHAnsi"/>
          <w:color w:val="auto"/>
          <w:sz w:val="22"/>
          <w:szCs w:val="22"/>
        </w:rPr>
        <w:t xml:space="preserve">2.3. Não serão aceitos preços unitários acima dos valores máximos orçados pela </w:t>
      </w:r>
      <w:r w:rsidRPr="003E3E57">
        <w:rPr>
          <w:rFonts w:asciiTheme="minorHAnsi" w:hAnsiTheme="minorHAnsi" w:cstheme="minorHAnsi"/>
          <w:color w:val="auto"/>
          <w:sz w:val="22"/>
          <w:szCs w:val="22"/>
        </w:rPr>
        <w:t xml:space="preserve">administração para cada item. </w:t>
      </w:r>
    </w:p>
    <w:p w14:paraId="4F3FE11F"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6D21BEBB" w14:textId="2C7CEB8C" w:rsidR="000D74D6" w:rsidRPr="003E3E57" w:rsidRDefault="000D74D6" w:rsidP="00F24E13">
      <w:pPr>
        <w:pStyle w:val="Default"/>
        <w:numPr>
          <w:ilvl w:val="0"/>
          <w:numId w:val="15"/>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 xml:space="preserve">VALOR ESTIMADO PELA ADMINISTRAÇÃO E RECURSOS ORÇAMENTÁRIOS. </w:t>
      </w:r>
    </w:p>
    <w:p w14:paraId="65C4DB76" w14:textId="77777777" w:rsidR="000D74D6" w:rsidRPr="003E3E57" w:rsidRDefault="000D74D6" w:rsidP="00516655">
      <w:pPr>
        <w:pStyle w:val="Default"/>
        <w:spacing w:line="276" w:lineRule="auto"/>
        <w:jc w:val="both"/>
        <w:rPr>
          <w:rFonts w:asciiTheme="minorHAnsi" w:hAnsiTheme="minorHAnsi" w:cstheme="minorHAnsi"/>
          <w:color w:val="auto"/>
          <w:sz w:val="22"/>
          <w:szCs w:val="22"/>
        </w:rPr>
      </w:pPr>
    </w:p>
    <w:p w14:paraId="22408ED0" w14:textId="4DFE98DC" w:rsidR="000D74D6" w:rsidRPr="003E3E57" w:rsidRDefault="000D74D6" w:rsidP="00516655">
      <w:pPr>
        <w:pStyle w:val="Default"/>
        <w:spacing w:line="276" w:lineRule="auto"/>
        <w:jc w:val="both"/>
        <w:rPr>
          <w:rFonts w:asciiTheme="minorHAnsi" w:hAnsiTheme="minorHAnsi" w:cstheme="minorHAnsi"/>
          <w:b/>
          <w:bCs/>
          <w:color w:val="auto"/>
          <w:sz w:val="22"/>
          <w:szCs w:val="22"/>
        </w:rPr>
      </w:pPr>
      <w:r w:rsidRPr="003E3E57">
        <w:rPr>
          <w:rFonts w:asciiTheme="minorHAnsi" w:hAnsiTheme="minorHAnsi" w:cstheme="minorHAnsi"/>
          <w:color w:val="auto"/>
          <w:sz w:val="22"/>
          <w:szCs w:val="22"/>
        </w:rPr>
        <w:t xml:space="preserve">3.1.  O valor estimado pela administração para a presente contratação é de </w:t>
      </w:r>
      <w:r w:rsidR="009E54E5" w:rsidRPr="00734091">
        <w:rPr>
          <w:rFonts w:asciiTheme="minorHAnsi" w:hAnsiTheme="minorHAnsi" w:cstheme="minorHAnsi"/>
          <w:b/>
          <w:sz w:val="22"/>
          <w:szCs w:val="22"/>
          <w:u w:val="single"/>
        </w:rPr>
        <w:t xml:space="preserve">R$ </w:t>
      </w:r>
      <w:r w:rsidR="00763441" w:rsidRPr="00734091">
        <w:rPr>
          <w:rFonts w:asciiTheme="minorHAnsi" w:hAnsiTheme="minorHAnsi" w:cstheme="minorHAnsi"/>
          <w:b/>
          <w:sz w:val="22"/>
          <w:szCs w:val="22"/>
          <w:u w:val="single"/>
        </w:rPr>
        <w:t>1.038.925,37 (um milhão e trinta e oito mil, novecentos e vinte e cinco reais e trinta e sete centavos);</w:t>
      </w:r>
      <w:r w:rsidR="00763441">
        <w:rPr>
          <w:rFonts w:asciiTheme="minorHAnsi" w:hAnsiTheme="minorHAnsi" w:cstheme="minorHAnsi"/>
          <w:b/>
          <w:sz w:val="22"/>
          <w:szCs w:val="22"/>
        </w:rPr>
        <w:t xml:space="preserve"> </w:t>
      </w:r>
    </w:p>
    <w:p w14:paraId="2E77AD5F" w14:textId="77777777" w:rsidR="00255FF4" w:rsidRPr="003E3E57" w:rsidRDefault="00255FF4" w:rsidP="00255FF4">
      <w:pPr>
        <w:pStyle w:val="Default"/>
        <w:jc w:val="both"/>
        <w:rPr>
          <w:rFonts w:asciiTheme="minorHAnsi" w:hAnsiTheme="minorHAnsi" w:cstheme="minorHAnsi"/>
          <w:b/>
          <w:bCs/>
          <w:color w:val="4472C4" w:themeColor="accent1"/>
          <w:sz w:val="22"/>
          <w:szCs w:val="22"/>
        </w:rPr>
      </w:pPr>
    </w:p>
    <w:p w14:paraId="50508AFD" w14:textId="030E7091" w:rsidR="000D74D6" w:rsidRPr="00CB3D1C" w:rsidRDefault="000D74D6" w:rsidP="00516655">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5CC5CAF5" w14:textId="6B2E658B" w:rsidR="009E54E5" w:rsidRPr="00CB3D1C" w:rsidRDefault="007D6E8F" w:rsidP="00516655">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t xml:space="preserve">* </w:t>
      </w:r>
      <w:r w:rsidR="00763441" w:rsidRPr="00CB3D1C">
        <w:rPr>
          <w:rFonts w:asciiTheme="minorHAnsi" w:hAnsiTheme="minorHAnsi" w:cstheme="minorHAnsi"/>
          <w:color w:val="auto"/>
          <w:sz w:val="22"/>
          <w:szCs w:val="22"/>
        </w:rPr>
        <w:t>02.08.01.26.782.0009.1590.07.4.4.90.51.91.100.0264</w:t>
      </w:r>
      <w:r w:rsidR="009E54E5" w:rsidRPr="00CB3D1C">
        <w:rPr>
          <w:rFonts w:asciiTheme="minorHAnsi" w:hAnsiTheme="minorHAnsi" w:cstheme="minorHAnsi"/>
          <w:color w:val="auto"/>
          <w:sz w:val="22"/>
          <w:szCs w:val="22"/>
        </w:rPr>
        <w:t xml:space="preserve"> – ficha </w:t>
      </w:r>
      <w:r w:rsidR="00763441" w:rsidRPr="00CB3D1C">
        <w:rPr>
          <w:rFonts w:asciiTheme="minorHAnsi" w:hAnsiTheme="minorHAnsi" w:cstheme="minorHAnsi"/>
          <w:color w:val="auto"/>
          <w:sz w:val="22"/>
          <w:szCs w:val="22"/>
        </w:rPr>
        <w:t>400</w:t>
      </w:r>
      <w:r w:rsidR="009E54E5" w:rsidRPr="00CB3D1C">
        <w:rPr>
          <w:rFonts w:asciiTheme="minorHAnsi" w:hAnsiTheme="minorHAnsi" w:cstheme="minorHAnsi"/>
          <w:color w:val="auto"/>
          <w:sz w:val="22"/>
          <w:szCs w:val="22"/>
        </w:rPr>
        <w:t xml:space="preserve"> – pré empenho nº </w:t>
      </w:r>
      <w:r w:rsidR="00763441" w:rsidRPr="00CB3D1C">
        <w:rPr>
          <w:rFonts w:asciiTheme="minorHAnsi" w:hAnsiTheme="minorHAnsi" w:cstheme="minorHAnsi"/>
          <w:color w:val="auto"/>
          <w:sz w:val="22"/>
          <w:szCs w:val="22"/>
        </w:rPr>
        <w:t>137</w:t>
      </w:r>
      <w:r w:rsidR="009E54E5" w:rsidRPr="00CB3D1C">
        <w:rPr>
          <w:rFonts w:asciiTheme="minorHAnsi" w:hAnsiTheme="minorHAnsi" w:cstheme="minorHAnsi"/>
          <w:color w:val="auto"/>
          <w:sz w:val="22"/>
          <w:szCs w:val="22"/>
        </w:rPr>
        <w:t xml:space="preserve">/2025 – </w:t>
      </w:r>
      <w:r w:rsidR="00763441" w:rsidRPr="00CB3D1C">
        <w:rPr>
          <w:rFonts w:asciiTheme="minorHAnsi" w:hAnsiTheme="minorHAnsi" w:cstheme="minorHAnsi"/>
          <w:color w:val="auto"/>
          <w:sz w:val="22"/>
          <w:szCs w:val="22"/>
        </w:rPr>
        <w:t xml:space="preserve">Melhorias de Infraestrutura das Estradas Vicinais. </w:t>
      </w:r>
      <w:r w:rsidR="009E54E5" w:rsidRPr="00CB3D1C">
        <w:rPr>
          <w:rFonts w:asciiTheme="minorHAnsi" w:hAnsiTheme="minorHAnsi" w:cstheme="minorHAnsi"/>
          <w:color w:val="auto"/>
          <w:sz w:val="22"/>
          <w:szCs w:val="22"/>
        </w:rPr>
        <w:t xml:space="preserve"> </w:t>
      </w:r>
      <w:r w:rsidR="001C270D" w:rsidRPr="00CB3D1C">
        <w:rPr>
          <w:rFonts w:asciiTheme="minorHAnsi" w:hAnsiTheme="minorHAnsi" w:cstheme="minorHAnsi"/>
          <w:color w:val="auto"/>
          <w:sz w:val="22"/>
          <w:szCs w:val="22"/>
        </w:rPr>
        <w:t xml:space="preserve"> </w:t>
      </w:r>
    </w:p>
    <w:p w14:paraId="71D43737" w14:textId="77777777" w:rsidR="00CB3D1C" w:rsidRPr="00CB3D1C" w:rsidRDefault="00CB3D1C" w:rsidP="00516655">
      <w:pPr>
        <w:pStyle w:val="Default"/>
        <w:spacing w:line="276" w:lineRule="auto"/>
        <w:jc w:val="both"/>
        <w:rPr>
          <w:rFonts w:asciiTheme="minorHAnsi" w:hAnsiTheme="minorHAnsi" w:cstheme="minorHAnsi"/>
          <w:color w:val="auto"/>
          <w:sz w:val="22"/>
          <w:szCs w:val="22"/>
        </w:rPr>
      </w:pPr>
    </w:p>
    <w:p w14:paraId="53741878" w14:textId="1EE5D126" w:rsidR="00CB3D1C" w:rsidRPr="00CB3D1C" w:rsidRDefault="00CB3D1C" w:rsidP="00CB3D1C">
      <w:pPr>
        <w:jc w:val="both"/>
        <w:rPr>
          <w:rFonts w:asciiTheme="minorHAnsi" w:hAnsiTheme="minorHAnsi" w:cstheme="minorHAnsi"/>
          <w:sz w:val="22"/>
          <w:szCs w:val="22"/>
        </w:rPr>
      </w:pPr>
      <w:r w:rsidRPr="00CB3D1C">
        <w:rPr>
          <w:rFonts w:asciiTheme="minorHAnsi" w:hAnsiTheme="minorHAnsi" w:cstheme="minorHAnsi"/>
          <w:sz w:val="22"/>
          <w:szCs w:val="22"/>
        </w:rPr>
        <w:t>3.3.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CB3D1C">
        <w:rPr>
          <w:rFonts w:asciiTheme="minorHAnsi" w:hAnsiTheme="minorHAnsi" w:cstheme="minorHAnsi"/>
          <w:sz w:val="22"/>
          <w:szCs w:val="22"/>
        </w:rPr>
        <w:t xml:space="preserve">. </w:t>
      </w:r>
    </w:p>
    <w:p w14:paraId="31AEAD26" w14:textId="62E48A09" w:rsidR="000D74D6" w:rsidRPr="003E3E57" w:rsidRDefault="000D74D6" w:rsidP="00516655">
      <w:pPr>
        <w:pStyle w:val="Default"/>
        <w:spacing w:line="276" w:lineRule="auto"/>
        <w:jc w:val="both"/>
        <w:rPr>
          <w:rFonts w:asciiTheme="minorHAnsi" w:hAnsiTheme="minorHAnsi" w:cstheme="minorHAnsi"/>
          <w:color w:val="auto"/>
          <w:sz w:val="22"/>
          <w:szCs w:val="22"/>
          <w:highlight w:val="yellow"/>
        </w:rPr>
      </w:pPr>
    </w:p>
    <w:p w14:paraId="3EF2C2D4" w14:textId="5B0DAC59" w:rsidR="004429D3" w:rsidRPr="003E3E57" w:rsidRDefault="004429D3" w:rsidP="00F24E13">
      <w:pPr>
        <w:pStyle w:val="Default"/>
        <w:numPr>
          <w:ilvl w:val="0"/>
          <w:numId w:val="15"/>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VISITA AO LOCAL DA OBRA</w:t>
      </w:r>
    </w:p>
    <w:p w14:paraId="6D3BD996" w14:textId="52077DD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4.1.  Os licitantes </w:t>
      </w:r>
      <w:r w:rsidRPr="003E3E57">
        <w:rPr>
          <w:rFonts w:asciiTheme="minorHAnsi" w:hAnsiTheme="minorHAnsi" w:cstheme="minorHAnsi"/>
          <w:b/>
          <w:bCs/>
          <w:sz w:val="22"/>
          <w:szCs w:val="22"/>
        </w:rPr>
        <w:t xml:space="preserve">poderão </w:t>
      </w:r>
      <w:r w:rsidRPr="003E3E57">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3E3E57" w:rsidRDefault="00255FF4" w:rsidP="00255FF4">
      <w:pPr>
        <w:pStyle w:val="Default"/>
        <w:jc w:val="both"/>
        <w:rPr>
          <w:rFonts w:asciiTheme="minorHAnsi" w:hAnsiTheme="minorHAnsi" w:cstheme="minorHAnsi"/>
          <w:sz w:val="22"/>
          <w:szCs w:val="22"/>
        </w:rPr>
      </w:pPr>
    </w:p>
    <w:p w14:paraId="49C11A88" w14:textId="344AB77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 Secretaria Municipal de Serviços, Obras e Transportes, senhor Arthur Alvares Ribeiro Pimenta – telefone: (12) 3972-6620, e-mail: </w:t>
      </w:r>
      <w:hyperlink r:id="rId9" w:history="1">
        <w:r w:rsidRPr="003E3E57">
          <w:rPr>
            <w:rStyle w:val="Hyperlink"/>
            <w:rFonts w:asciiTheme="minorHAnsi" w:hAnsiTheme="minorHAnsi" w:cstheme="minorHAnsi"/>
            <w:sz w:val="22"/>
            <w:szCs w:val="22"/>
          </w:rPr>
          <w:t>engenharia@santabranca.sp.gov.br</w:t>
        </w:r>
      </w:hyperlink>
      <w:r w:rsidRPr="003E3E57">
        <w:rPr>
          <w:rFonts w:asciiTheme="minorHAnsi" w:hAnsiTheme="minorHAnsi" w:cstheme="minorHAnsi"/>
          <w:sz w:val="22"/>
          <w:szCs w:val="22"/>
        </w:rPr>
        <w:t xml:space="preserve">  </w:t>
      </w:r>
    </w:p>
    <w:p w14:paraId="0B47DB2F" w14:textId="77777777" w:rsidR="00255FF4" w:rsidRPr="003E3E57" w:rsidRDefault="00255FF4" w:rsidP="00255FF4">
      <w:pPr>
        <w:pStyle w:val="Default"/>
        <w:jc w:val="both"/>
        <w:rPr>
          <w:rFonts w:asciiTheme="minorHAnsi" w:hAnsiTheme="minorHAnsi" w:cstheme="minorHAnsi"/>
          <w:sz w:val="22"/>
          <w:szCs w:val="22"/>
        </w:rPr>
      </w:pPr>
    </w:p>
    <w:p w14:paraId="0CA2A340" w14:textId="746374D4" w:rsidR="004429D3"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4.3.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do presente Edital.</w:t>
      </w:r>
    </w:p>
    <w:p w14:paraId="29C470D8" w14:textId="77777777" w:rsidR="00636930" w:rsidRPr="003E3E57" w:rsidRDefault="00636930" w:rsidP="00516655">
      <w:pPr>
        <w:pStyle w:val="Default"/>
        <w:spacing w:line="276" w:lineRule="auto"/>
        <w:jc w:val="both"/>
        <w:rPr>
          <w:rFonts w:asciiTheme="minorHAnsi" w:hAnsiTheme="minorHAnsi" w:cstheme="minorHAnsi"/>
          <w:sz w:val="22"/>
          <w:szCs w:val="22"/>
        </w:rPr>
      </w:pPr>
    </w:p>
    <w:p w14:paraId="2C77099A" w14:textId="56A20B4A"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4.4.</w:t>
      </w:r>
      <w:r w:rsidRPr="003E3E57">
        <w:rPr>
          <w:rFonts w:asciiTheme="minorHAnsi" w:hAnsiTheme="minorHAnsi" w:cstheme="minorHAnsi"/>
          <w:b/>
          <w:bCs/>
          <w:sz w:val="22"/>
          <w:szCs w:val="22"/>
        </w:rPr>
        <w:t xml:space="preserve"> A realização da visita técnica é facultativa </w:t>
      </w:r>
      <w:r w:rsidRPr="003E3E57">
        <w:rPr>
          <w:rFonts w:asciiTheme="minorHAnsi" w:hAnsiTheme="minorHAnsi" w:cstheme="minorHAnsi"/>
          <w:sz w:val="22"/>
          <w:szCs w:val="22"/>
        </w:rPr>
        <w:t xml:space="preserve">e não constitui condição para a participação na presente licitação. </w:t>
      </w:r>
    </w:p>
    <w:p w14:paraId="602A1778" w14:textId="77777777" w:rsidR="004429D3" w:rsidRPr="003E3E57" w:rsidRDefault="004429D3" w:rsidP="00255FF4">
      <w:pPr>
        <w:pStyle w:val="Default"/>
        <w:jc w:val="both"/>
        <w:rPr>
          <w:rFonts w:asciiTheme="minorHAnsi" w:hAnsiTheme="minorHAnsi" w:cstheme="minorHAnsi"/>
          <w:sz w:val="22"/>
          <w:szCs w:val="22"/>
        </w:rPr>
      </w:pPr>
    </w:p>
    <w:p w14:paraId="6DB82538" w14:textId="77777777"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4.5.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xml:space="preserve">, do presente Edital. </w:t>
      </w:r>
    </w:p>
    <w:p w14:paraId="46717E6F" w14:textId="77777777" w:rsidR="004429D3" w:rsidRPr="003E3E57" w:rsidRDefault="004429D3" w:rsidP="00255FF4">
      <w:pPr>
        <w:pStyle w:val="Default"/>
        <w:jc w:val="both"/>
        <w:rPr>
          <w:rFonts w:asciiTheme="minorHAnsi" w:hAnsiTheme="minorHAnsi" w:cstheme="minorHAnsi"/>
          <w:sz w:val="22"/>
          <w:szCs w:val="22"/>
        </w:rPr>
      </w:pPr>
    </w:p>
    <w:p w14:paraId="5CB98911" w14:textId="4C78D21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4.6. No decorrer da execução contratual não poderá ser alegado o desconhecimento de questões técnicas que poderiam ter sido verificadas por ocasião da visita técnica.</w:t>
      </w:r>
    </w:p>
    <w:p w14:paraId="6286A5B6" w14:textId="77777777" w:rsidR="000D74D6" w:rsidRPr="003E3E57"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3E3E57" w:rsidRDefault="00CD339F" w:rsidP="00F24E13">
      <w:pPr>
        <w:pStyle w:val="Default"/>
        <w:numPr>
          <w:ilvl w:val="0"/>
          <w:numId w:val="15"/>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PARTICIPAÇÃO NA LICITAÇÃO</w:t>
      </w:r>
    </w:p>
    <w:p w14:paraId="1F6CE855" w14:textId="77777777" w:rsidR="00AC3E46" w:rsidRPr="003E3E57"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3E3E57" w:rsidRDefault="00D8279C" w:rsidP="00F24E13">
      <w:pPr>
        <w:pStyle w:val="PargrafodaLista"/>
        <w:widowControl w:val="0"/>
        <w:numPr>
          <w:ilvl w:val="1"/>
          <w:numId w:val="16"/>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3E3E57">
        <w:rPr>
          <w:rFonts w:asciiTheme="minorHAnsi" w:hAnsiTheme="minorHAnsi" w:cstheme="minorHAnsi"/>
          <w:sz w:val="22"/>
          <w:szCs w:val="22"/>
        </w:rPr>
        <w:t xml:space="preserve">Poderão participar </w:t>
      </w:r>
      <w:r w:rsidR="004429D3" w:rsidRPr="003E3E57">
        <w:rPr>
          <w:rFonts w:asciiTheme="minorHAnsi" w:hAnsiTheme="minorHAnsi" w:cstheme="minorHAnsi"/>
          <w:sz w:val="22"/>
          <w:szCs w:val="22"/>
        </w:rPr>
        <w:t>da presente concorrência eletrônica</w:t>
      </w:r>
      <w:r w:rsidRPr="003E3E57">
        <w:rPr>
          <w:rFonts w:asciiTheme="minorHAnsi" w:hAnsiTheme="minorHAnsi" w:cstheme="minorHAnsi"/>
          <w:sz w:val="22"/>
          <w:szCs w:val="22"/>
        </w:rPr>
        <w:t xml:space="preserve"> </w:t>
      </w:r>
      <w:r w:rsidR="004429D3" w:rsidRPr="003E3E57">
        <w:rPr>
          <w:rFonts w:asciiTheme="minorHAnsi" w:hAnsiTheme="minorHAnsi" w:cstheme="minorHAnsi"/>
          <w:sz w:val="22"/>
          <w:szCs w:val="22"/>
        </w:rPr>
        <w:t>a empresa que atender a todas as</w:t>
      </w:r>
      <w:r w:rsidR="004429D3" w:rsidRPr="003E3E57">
        <w:rPr>
          <w:rFonts w:asciiTheme="minorHAnsi" w:hAnsiTheme="minorHAnsi" w:cstheme="minorHAnsi"/>
          <w:spacing w:val="-57"/>
          <w:sz w:val="22"/>
          <w:szCs w:val="22"/>
        </w:rPr>
        <w:t xml:space="preserve"> </w:t>
      </w:r>
      <w:r w:rsidR="004429D3" w:rsidRPr="003E3E57">
        <w:rPr>
          <w:rFonts w:asciiTheme="minorHAnsi" w:hAnsiTheme="minorHAnsi" w:cstheme="minorHAnsi"/>
          <w:sz w:val="22"/>
          <w:szCs w:val="22"/>
        </w:rPr>
        <w:t>exigências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deste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Edital</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seus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Anexos,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inclusive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quanto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à</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documentação,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estiver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devidamente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cadastrada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junto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Órgão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Provedor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Sistema,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através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i/>
          <w:sz w:val="22"/>
          <w:szCs w:val="22"/>
        </w:rPr>
        <w:t>site</w:t>
      </w:r>
      <w:r w:rsidR="004429D3" w:rsidRPr="003E3E57">
        <w:rPr>
          <w:rFonts w:asciiTheme="minorHAnsi" w:hAnsiTheme="minorHAnsi" w:cstheme="minorHAnsi"/>
          <w:i/>
          <w:color w:val="0000FF"/>
          <w:spacing w:val="1"/>
          <w:sz w:val="22"/>
          <w:szCs w:val="22"/>
        </w:rPr>
        <w:t xml:space="preserve"> </w:t>
      </w:r>
      <w:hyperlink r:id="rId10">
        <w:r w:rsidR="004429D3" w:rsidRPr="003E3E57">
          <w:rPr>
            <w:rFonts w:asciiTheme="minorHAnsi" w:hAnsiTheme="minorHAnsi" w:cstheme="minorHAnsi"/>
            <w:color w:val="0000FF"/>
            <w:sz w:val="22"/>
            <w:szCs w:val="22"/>
            <w:u w:val="single" w:color="0000FF"/>
          </w:rPr>
          <w:t>www.novobbmnet.com.br</w:t>
        </w:r>
      </w:hyperlink>
      <w:r w:rsidR="004429D3" w:rsidRPr="003E3E57">
        <w:rPr>
          <w:rFonts w:asciiTheme="minorHAnsi" w:hAnsiTheme="minorHAnsi" w:cstheme="minorHAnsi"/>
          <w:b/>
          <w:sz w:val="22"/>
          <w:szCs w:val="22"/>
        </w:rPr>
        <w:t>.</w:t>
      </w:r>
    </w:p>
    <w:p w14:paraId="7A50DB16" w14:textId="77777777" w:rsidR="00F44FC8" w:rsidRPr="003E3E57"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3E3E57" w:rsidRDefault="004429D3" w:rsidP="00F24E13">
      <w:pPr>
        <w:pStyle w:val="PargrafodaLista"/>
        <w:widowControl w:val="0"/>
        <w:numPr>
          <w:ilvl w:val="1"/>
          <w:numId w:val="16"/>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Como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requisito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na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concorrência,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campo próprio do sistema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eletrônico, o licitante deverá manifestar o pleno conhecimento e atendimento às exigências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 habilitação previstas no Edital.</w:t>
      </w:r>
    </w:p>
    <w:p w14:paraId="7C6CF3BB" w14:textId="77777777" w:rsidR="00F44FC8" w:rsidRPr="003E3E57"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3E3E57" w:rsidRDefault="004429D3" w:rsidP="00F24E13">
      <w:pPr>
        <w:pStyle w:val="PargrafodaLista"/>
        <w:widowControl w:val="0"/>
        <w:numPr>
          <w:ilvl w:val="1"/>
          <w:numId w:val="16"/>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A empresa participante deverá estar em pleno cumprimento do disposto no inciso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XXXIII do art. 7º da Constituição e na Lei Federal n.º 9.854, de 27 de outubro de 1999,</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podendo ser exigida esta comprovação a qualquer tempo.</w:t>
      </w:r>
    </w:p>
    <w:p w14:paraId="7CA775E3" w14:textId="77777777" w:rsidR="00F44FC8" w:rsidRPr="003E3E57"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3E3E57" w:rsidRDefault="004429D3" w:rsidP="00F24E13">
      <w:pPr>
        <w:pStyle w:val="PargrafodaLista"/>
        <w:widowControl w:val="0"/>
        <w:numPr>
          <w:ilvl w:val="1"/>
          <w:numId w:val="16"/>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Não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será</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admitida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empresas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que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encontrem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regime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concordata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processo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falência,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sob</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concurso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credores,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dissolução</w:t>
      </w:r>
      <w:r w:rsidRPr="003E3E57">
        <w:rPr>
          <w:rFonts w:asciiTheme="minorHAnsi" w:hAnsiTheme="minorHAnsi" w:cstheme="minorHAnsi"/>
          <w:spacing w:val="60"/>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liquidação, que estejam com o direito de licitar e contratar com a Administração Pública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suspensa ou que por esta tenham sido declaradas inidôneas.</w:t>
      </w:r>
    </w:p>
    <w:p w14:paraId="32516C7A" w14:textId="77777777" w:rsidR="00F44FC8" w:rsidRPr="003E3E57"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3E3E57"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3E3E57" w:rsidRDefault="00F44FC8" w:rsidP="00F44FC8">
      <w:pPr>
        <w:pStyle w:val="Default"/>
        <w:jc w:val="both"/>
        <w:rPr>
          <w:rFonts w:asciiTheme="minorHAnsi" w:hAnsiTheme="minorHAnsi" w:cstheme="minorHAnsi"/>
          <w:sz w:val="22"/>
          <w:szCs w:val="22"/>
        </w:rPr>
      </w:pPr>
    </w:p>
    <w:p w14:paraId="1587FBB0" w14:textId="43158E29" w:rsidR="00AC3E46" w:rsidRPr="003E3E57"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3E3E57"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não observância do disposto no item anterior poderá ensejar desclassificação no momento da habilitação. </w:t>
      </w:r>
    </w:p>
    <w:p w14:paraId="1661AD96" w14:textId="3E31312F" w:rsidR="00AC3E46" w:rsidRPr="003E3E57" w:rsidRDefault="00AC3E46" w:rsidP="00F24E13">
      <w:pPr>
        <w:pStyle w:val="Default"/>
        <w:numPr>
          <w:ilvl w:val="1"/>
          <w:numId w:val="16"/>
        </w:numPr>
        <w:spacing w:line="276" w:lineRule="auto"/>
        <w:ind w:left="709" w:hanging="709"/>
        <w:jc w:val="both"/>
        <w:rPr>
          <w:rFonts w:asciiTheme="minorHAnsi" w:hAnsiTheme="minorHAnsi" w:cstheme="minorHAnsi"/>
          <w:sz w:val="22"/>
          <w:szCs w:val="22"/>
        </w:rPr>
      </w:pPr>
      <w:r w:rsidRPr="003E3E57">
        <w:rPr>
          <w:rFonts w:asciiTheme="minorHAnsi" w:hAnsiTheme="minorHAnsi" w:cstheme="minorHAnsi"/>
          <w:b/>
          <w:bCs/>
          <w:sz w:val="22"/>
          <w:szCs w:val="22"/>
        </w:rPr>
        <w:t xml:space="preserve">Não poderão </w:t>
      </w:r>
      <w:r w:rsidRPr="003E3E57">
        <w:rPr>
          <w:rFonts w:asciiTheme="minorHAnsi" w:hAnsiTheme="minorHAnsi" w:cstheme="minorHAnsi"/>
          <w:sz w:val="22"/>
          <w:szCs w:val="22"/>
        </w:rPr>
        <w:t xml:space="preserve">disputar esta licitação: </w:t>
      </w:r>
    </w:p>
    <w:p w14:paraId="1B5D7760" w14:textId="77777777" w:rsidR="00AC3E46" w:rsidRPr="003E3E57"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3E3E57" w:rsidRDefault="00AD7BFE"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não atenda às condições deste Edital e seu(s) anexo(s); </w:t>
      </w:r>
    </w:p>
    <w:p w14:paraId="7F35F710" w14:textId="46466462" w:rsidR="00B03D07" w:rsidRPr="003E3E57"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3E3E57"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 </w:t>
      </w:r>
      <w:r w:rsidR="00E80BB9" w:rsidRPr="003E3E57">
        <w:rPr>
          <w:rFonts w:asciiTheme="minorHAnsi" w:hAnsiTheme="minorHAnsi" w:cstheme="minorHAnsi"/>
          <w:sz w:val="22"/>
          <w:szCs w:val="22"/>
        </w:rPr>
        <w:t>E</w:t>
      </w:r>
      <w:r w:rsidRPr="003E3E57">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3E3E57"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P</w:t>
      </w:r>
      <w:r w:rsidR="00B03D07" w:rsidRPr="003E3E57">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3E3E57"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3E3E57" w:rsidRDefault="00B2214D"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E</w:t>
      </w:r>
      <w:r w:rsidR="00B03D07" w:rsidRPr="003E3E57">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3E3E57"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3E3E57" w:rsidRDefault="00B2214D"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gente público do órgão ou entidade licitante; </w:t>
      </w:r>
    </w:p>
    <w:p w14:paraId="431EDE82" w14:textId="3BE48565" w:rsidR="00B03D07" w:rsidRPr="003E3E57"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3E3E57" w:rsidRDefault="00B03D07" w:rsidP="00F24E13">
      <w:pPr>
        <w:pStyle w:val="Default"/>
        <w:numPr>
          <w:ilvl w:val="2"/>
          <w:numId w:val="16"/>
        </w:numPr>
        <w:tabs>
          <w:tab w:val="left" w:pos="851"/>
        </w:tabs>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Pr="003E3E57">
        <w:rPr>
          <w:rFonts w:asciiTheme="minorHAnsi" w:hAnsiTheme="minorHAnsi" w:cstheme="minorHAnsi"/>
          <w:color w:val="auto"/>
          <w:sz w:val="22"/>
          <w:szCs w:val="22"/>
        </w:rPr>
        <w:t xml:space="preserve">conflito de interesses no exercício ou após o exercício do cargo ou </w:t>
      </w:r>
      <w:r w:rsidRPr="003E3E57">
        <w:rPr>
          <w:rFonts w:asciiTheme="minorHAnsi" w:hAnsiTheme="minorHAnsi" w:cstheme="minorHAnsi"/>
          <w:color w:val="auto"/>
          <w:sz w:val="22"/>
          <w:szCs w:val="22"/>
        </w:rPr>
        <w:lastRenderedPageBreak/>
        <w:t xml:space="preserve">emprego, nos termos da legislação que disciplina a matéria, conforme § 1º do art. 9º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 de 2021. </w:t>
      </w:r>
    </w:p>
    <w:p w14:paraId="4FADDF1A" w14:textId="4FE09CC1" w:rsidR="00B03D07" w:rsidRPr="003E3E5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impedimento de que trata o item </w:t>
      </w:r>
      <w:r w:rsidR="00B2214D" w:rsidRPr="003E3E57">
        <w:rPr>
          <w:rFonts w:asciiTheme="minorHAnsi" w:hAnsiTheme="minorHAnsi" w:cstheme="minorHAnsi"/>
          <w:b/>
          <w:bCs/>
          <w:sz w:val="22"/>
          <w:szCs w:val="22"/>
        </w:rPr>
        <w:t>5.8.4</w:t>
      </w:r>
      <w:r w:rsidRPr="003E3E57">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3E3E5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3E3E57">
        <w:rPr>
          <w:rFonts w:asciiTheme="minorHAnsi" w:hAnsiTheme="minorHAnsi" w:cstheme="minorHAnsi"/>
          <w:b/>
          <w:bCs/>
          <w:sz w:val="22"/>
          <w:szCs w:val="22"/>
        </w:rPr>
        <w:t>5.8.2</w:t>
      </w:r>
      <w:r w:rsidRPr="003E3E57">
        <w:rPr>
          <w:rFonts w:asciiTheme="minorHAnsi" w:hAnsiTheme="minorHAnsi" w:cstheme="minorHAnsi"/>
          <w:b/>
          <w:bCs/>
          <w:sz w:val="22"/>
          <w:szCs w:val="22"/>
        </w:rPr>
        <w:t xml:space="preserve"> e </w:t>
      </w:r>
      <w:r w:rsidR="00B2214D" w:rsidRPr="003E3E57">
        <w:rPr>
          <w:rFonts w:asciiTheme="minorHAnsi" w:hAnsiTheme="minorHAnsi" w:cstheme="minorHAnsi"/>
          <w:b/>
          <w:bCs/>
          <w:sz w:val="22"/>
          <w:szCs w:val="22"/>
        </w:rPr>
        <w:t>5.8.3</w:t>
      </w:r>
      <w:r w:rsidRPr="003E3E57">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3E3E5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3E3E5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disposto nos itens </w:t>
      </w:r>
      <w:r w:rsidR="00B2214D" w:rsidRPr="003E3E57">
        <w:rPr>
          <w:rFonts w:asciiTheme="minorHAnsi" w:hAnsiTheme="minorHAnsi" w:cstheme="minorHAnsi"/>
          <w:b/>
          <w:bCs/>
          <w:sz w:val="22"/>
          <w:szCs w:val="22"/>
        </w:rPr>
        <w:t>5.8.2 e 5.8.3</w:t>
      </w:r>
      <w:r w:rsidR="00B2214D" w:rsidRPr="003E3E57">
        <w:rPr>
          <w:rFonts w:asciiTheme="minorHAnsi" w:hAnsiTheme="minorHAnsi" w:cstheme="minorHAnsi"/>
          <w:sz w:val="22"/>
          <w:szCs w:val="22"/>
        </w:rPr>
        <w:t xml:space="preserve"> </w:t>
      </w:r>
      <w:r w:rsidRPr="003E3E57">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3E3E5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3E3E5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14.133/2021. </w:t>
      </w:r>
    </w:p>
    <w:p w14:paraId="7D0BAE20"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3E3E5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vedação de que trata o item </w:t>
      </w:r>
      <w:r w:rsidR="00B2214D" w:rsidRPr="003E3E57">
        <w:rPr>
          <w:rFonts w:asciiTheme="minorHAnsi" w:hAnsiTheme="minorHAnsi" w:cstheme="minorHAnsi"/>
          <w:b/>
          <w:bCs/>
          <w:sz w:val="22"/>
          <w:szCs w:val="22"/>
        </w:rPr>
        <w:t>5.8.8</w:t>
      </w:r>
      <w:r w:rsidRPr="003E3E57">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E3E57"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3E3E57" w:rsidRDefault="00B03D07" w:rsidP="00F24E13">
      <w:pPr>
        <w:pStyle w:val="Default"/>
        <w:numPr>
          <w:ilvl w:val="0"/>
          <w:numId w:val="16"/>
        </w:numPr>
        <w:spacing w:line="276" w:lineRule="auto"/>
        <w:jc w:val="both"/>
        <w:rPr>
          <w:rFonts w:asciiTheme="minorHAnsi" w:hAnsiTheme="minorHAnsi" w:cstheme="minorHAnsi"/>
          <w:sz w:val="22"/>
          <w:szCs w:val="22"/>
        </w:rPr>
      </w:pPr>
      <w:r w:rsidRPr="003E3E57">
        <w:rPr>
          <w:rFonts w:asciiTheme="minorHAnsi" w:hAnsiTheme="minorHAnsi" w:cstheme="minorHAnsi"/>
          <w:b/>
          <w:bCs/>
          <w:sz w:val="22"/>
          <w:szCs w:val="22"/>
        </w:rPr>
        <w:t>DA APRESENTAÇÃO DA PROPOSTA E DOS DOCUMENTOS DE HABILITAÇÃO</w:t>
      </w:r>
    </w:p>
    <w:p w14:paraId="13B5F54E" w14:textId="77777777" w:rsidR="00B2214D" w:rsidRPr="003E3E57" w:rsidRDefault="00B2214D" w:rsidP="001873BC">
      <w:pPr>
        <w:pStyle w:val="Default"/>
        <w:jc w:val="both"/>
        <w:rPr>
          <w:rFonts w:asciiTheme="minorHAnsi" w:hAnsiTheme="minorHAnsi" w:cstheme="minorHAnsi"/>
          <w:sz w:val="22"/>
          <w:szCs w:val="22"/>
        </w:rPr>
      </w:pPr>
    </w:p>
    <w:p w14:paraId="0074F26B" w14:textId="3B170BB7" w:rsidR="00B03D07" w:rsidRPr="003E3E57" w:rsidRDefault="00B03D07" w:rsidP="00F24E13">
      <w:pPr>
        <w:pStyle w:val="Default"/>
        <w:numPr>
          <w:ilvl w:val="1"/>
          <w:numId w:val="16"/>
        </w:numPr>
        <w:spacing w:after="159"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Na presente licitação, a fase de habilitação sucederá as fases de apresentação de propostas e lances e de </w:t>
      </w:r>
      <w:r w:rsidRPr="003E3E57">
        <w:rPr>
          <w:rFonts w:asciiTheme="minorHAnsi" w:hAnsiTheme="minorHAnsi" w:cstheme="minorHAnsi"/>
          <w:color w:val="auto"/>
          <w:sz w:val="22"/>
          <w:szCs w:val="22"/>
        </w:rPr>
        <w:t xml:space="preserve">julgamento. </w:t>
      </w:r>
    </w:p>
    <w:p w14:paraId="218499E9" w14:textId="18EDCC3A" w:rsidR="00B03D07" w:rsidRPr="003E3E57" w:rsidRDefault="00B03D07" w:rsidP="00F24E13">
      <w:pPr>
        <w:pStyle w:val="Default"/>
        <w:numPr>
          <w:ilvl w:val="1"/>
          <w:numId w:val="16"/>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Os licitantes encaminharão, exclusivamente por meio do sistema eletrônico, a proposta </w:t>
      </w:r>
      <w:r w:rsidRPr="003E3E57">
        <w:rPr>
          <w:rFonts w:asciiTheme="minorHAnsi" w:hAnsiTheme="minorHAnsi" w:cstheme="minorHAnsi"/>
          <w:color w:val="auto"/>
          <w:sz w:val="22"/>
          <w:szCs w:val="22"/>
          <w:u w:val="single"/>
        </w:rPr>
        <w:t>com o preço ou o percentual de desconto</w:t>
      </w:r>
      <w:r w:rsidRPr="003E3E57">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3E3E57" w:rsidRDefault="00B03D07" w:rsidP="00F24E13">
      <w:pPr>
        <w:pStyle w:val="Default"/>
        <w:numPr>
          <w:ilvl w:val="1"/>
          <w:numId w:val="16"/>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3E3E57" w:rsidRDefault="00AA2F81" w:rsidP="00F24E13">
      <w:pPr>
        <w:pStyle w:val="Default"/>
        <w:numPr>
          <w:ilvl w:val="2"/>
          <w:numId w:val="16"/>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w:t>
      </w:r>
      <w:r w:rsidR="00B03D07" w:rsidRPr="003E3E57">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w:t>
      </w:r>
      <w:r w:rsidR="00B03D07" w:rsidRPr="003E3E57">
        <w:rPr>
          <w:rFonts w:asciiTheme="minorHAnsi" w:hAnsiTheme="minorHAnsi" w:cstheme="minorHAnsi"/>
          <w:color w:val="auto"/>
          <w:sz w:val="22"/>
          <w:szCs w:val="22"/>
        </w:rPr>
        <w:lastRenderedPageBreak/>
        <w:t xml:space="preserve">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E3E57" w:rsidRDefault="00B03D07" w:rsidP="00F24E13">
      <w:pPr>
        <w:pStyle w:val="Default"/>
        <w:numPr>
          <w:ilvl w:val="2"/>
          <w:numId w:val="16"/>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E3E57" w:rsidRDefault="00B03D07" w:rsidP="00F24E13">
      <w:pPr>
        <w:pStyle w:val="Default"/>
        <w:numPr>
          <w:ilvl w:val="2"/>
          <w:numId w:val="16"/>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3E3E57" w:rsidRDefault="00D05276" w:rsidP="00F24E13">
      <w:pPr>
        <w:pStyle w:val="Default"/>
        <w:numPr>
          <w:ilvl w:val="2"/>
          <w:numId w:val="16"/>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64A75C1C" w:rsidR="00D05276" w:rsidRPr="003E3E57" w:rsidRDefault="00D05276"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3E3E57">
        <w:rPr>
          <w:rFonts w:asciiTheme="minorHAnsi" w:hAnsiTheme="minorHAnsi" w:cstheme="minorHAnsi"/>
          <w:color w:val="auto"/>
          <w:sz w:val="22"/>
          <w:szCs w:val="22"/>
        </w:rPr>
        <w:t xml:space="preserve"> </w:t>
      </w:r>
      <w:r w:rsidR="00636930" w:rsidRPr="003E3E57">
        <w:rPr>
          <w:rFonts w:asciiTheme="minorHAnsi" w:hAnsiTheme="minorHAnsi" w:cstheme="minorHAnsi"/>
          <w:color w:val="auto"/>
          <w:sz w:val="22"/>
          <w:szCs w:val="22"/>
        </w:rPr>
        <w:t>Federal nº</w:t>
      </w:r>
      <w:r w:rsidRPr="003E3E57">
        <w:rPr>
          <w:rFonts w:asciiTheme="minorHAnsi" w:hAnsiTheme="minorHAnsi" w:cstheme="minorHAnsi"/>
          <w:color w:val="auto"/>
          <w:sz w:val="22"/>
          <w:szCs w:val="22"/>
        </w:rPr>
        <w:t xml:space="preserve"> 14.133, de 2021. </w:t>
      </w:r>
    </w:p>
    <w:p w14:paraId="26E67B05" w14:textId="76C11E7F" w:rsidR="007F4CEF" w:rsidRPr="003E3E57"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F</w:t>
      </w:r>
      <w:r w:rsidR="00D05276" w:rsidRPr="003E3E57">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3E3E57">
        <w:rPr>
          <w:rFonts w:asciiTheme="minorHAnsi" w:hAnsiTheme="minorHAnsi" w:cstheme="minorHAnsi"/>
          <w:color w:val="auto"/>
          <w:sz w:val="22"/>
          <w:szCs w:val="22"/>
        </w:rPr>
        <w:t>arts</w:t>
      </w:r>
      <w:proofErr w:type="spellEnd"/>
      <w:r w:rsidR="00D05276" w:rsidRPr="003E3E57">
        <w:rPr>
          <w:rFonts w:asciiTheme="minorHAnsi" w:hAnsiTheme="minorHAnsi" w:cstheme="minorHAnsi"/>
          <w:color w:val="auto"/>
          <w:sz w:val="22"/>
          <w:szCs w:val="22"/>
        </w:rPr>
        <w:t xml:space="preserve">. 42 a 49, observado o disposto nos §§ 1º ao 3º do art. 4º, da Lei </w:t>
      </w:r>
      <w:r w:rsidR="00C04BD4" w:rsidRPr="003E3E57">
        <w:rPr>
          <w:rFonts w:asciiTheme="minorHAnsi" w:hAnsiTheme="minorHAnsi" w:cstheme="minorHAnsi"/>
          <w:color w:val="auto"/>
          <w:sz w:val="22"/>
          <w:szCs w:val="22"/>
        </w:rPr>
        <w:t xml:space="preserve">Federal </w:t>
      </w:r>
      <w:r w:rsidR="00D05276" w:rsidRPr="003E3E57">
        <w:rPr>
          <w:rFonts w:asciiTheme="minorHAnsi" w:hAnsiTheme="minorHAnsi" w:cstheme="minorHAnsi"/>
          <w:color w:val="auto"/>
          <w:sz w:val="22"/>
          <w:szCs w:val="22"/>
        </w:rPr>
        <w:t xml:space="preserve">n.º 14.133, de 2021. </w:t>
      </w:r>
    </w:p>
    <w:p w14:paraId="3B6620A5" w14:textId="118C8499" w:rsidR="00D05276" w:rsidRPr="003E3E57"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A falsidade da declaração de que trata os itens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 xml:space="preserve">.3 ou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.5 sujeitará o licitante às sanções previstas na Lei</w:t>
      </w:r>
      <w:r w:rsidR="00C04BD4" w:rsidRPr="003E3E57">
        <w:rPr>
          <w:rFonts w:asciiTheme="minorHAnsi" w:hAnsiTheme="minorHAnsi" w:cstheme="minorHAnsi"/>
          <w:color w:val="auto"/>
          <w:sz w:val="22"/>
          <w:szCs w:val="22"/>
        </w:rPr>
        <w:t xml:space="preserve"> Federal</w:t>
      </w:r>
      <w:r w:rsidR="00D05276" w:rsidRPr="003E3E57">
        <w:rPr>
          <w:rFonts w:asciiTheme="minorHAnsi" w:hAnsiTheme="minorHAnsi" w:cstheme="minorHAnsi"/>
          <w:color w:val="auto"/>
          <w:sz w:val="22"/>
          <w:szCs w:val="22"/>
        </w:rPr>
        <w:t xml:space="preserve"> nº 14.133, de 2021, e neste Edital. </w:t>
      </w:r>
    </w:p>
    <w:p w14:paraId="3E0A8D39" w14:textId="7BE53F5C" w:rsidR="00D05276" w:rsidRPr="003E3E5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3E3E57">
        <w:rPr>
          <w:rFonts w:asciiTheme="minorHAnsi" w:hAnsiTheme="minorHAnsi" w:cstheme="minorHAnsi"/>
          <w:sz w:val="22"/>
          <w:szCs w:val="22"/>
        </w:rPr>
        <w:t xml:space="preserve">inseridos no sistema, até a abertura da sessão pública. </w:t>
      </w:r>
    </w:p>
    <w:p w14:paraId="6B4E02E6" w14:textId="6B26C7E5" w:rsidR="00D05276" w:rsidRPr="003E3E5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3E3E5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0D657B" w:rsidRPr="003E3E57">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3E3E57">
        <w:rPr>
          <w:rFonts w:asciiTheme="minorHAnsi" w:hAnsiTheme="minorHAnsi" w:cstheme="minorHAnsi"/>
          <w:color w:val="auto"/>
          <w:sz w:val="22"/>
          <w:szCs w:val="22"/>
        </w:rPr>
        <w:t>após a fase de envio de lances.</w:t>
      </w:r>
    </w:p>
    <w:p w14:paraId="4486EFA9" w14:textId="3E471D13" w:rsidR="003E08A1" w:rsidRPr="003E3E5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3E3E57"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3E3E57"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sz w:val="22"/>
          <w:szCs w:val="22"/>
        </w:rPr>
        <w:lastRenderedPageBreak/>
        <w:t>Os lances serão de envio automático pelo sistema, respeitado o valor final mínimo, caso estabelecido, e o intervalo de que trata o subitem acima.</w:t>
      </w:r>
    </w:p>
    <w:p w14:paraId="63AFE013" w14:textId="1BA71666" w:rsidR="003E08A1" w:rsidRPr="003E3E5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valor final mínimo ou o percentual de desconto final máximo parametrizado no sistema poderá ser alterado pelo fornecedor durante a fase de disputa, sendo vedado:</w:t>
      </w:r>
    </w:p>
    <w:p w14:paraId="4F897EE3" w14:textId="65B132AB" w:rsidR="003E08A1" w:rsidRPr="003E3E57"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3E3E57" w:rsidRDefault="003E08A1"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3E3E5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valor final mínimo ou o percentual de desconto final máximo parametrizado na forma do item </w:t>
      </w:r>
      <w:r w:rsidRPr="003E3E57">
        <w:rPr>
          <w:rFonts w:asciiTheme="minorHAnsi" w:hAnsiTheme="minorHAnsi" w:cstheme="minorHAnsi"/>
          <w:b/>
          <w:bCs/>
          <w:color w:val="auto"/>
          <w:sz w:val="22"/>
          <w:szCs w:val="22"/>
        </w:rPr>
        <w:t xml:space="preserve">6.10 </w:t>
      </w:r>
      <w:r w:rsidRPr="003E3E57">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3E3E57"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Caberá ao licitante interessado em participar da licitação </w:t>
      </w:r>
      <w:r w:rsidRPr="003E3E57">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3E3E57"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O licitante deverá </w:t>
      </w:r>
      <w:r w:rsidRPr="003E3E57">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3E3E57">
        <w:rPr>
          <w:rFonts w:asciiTheme="minorHAnsi" w:hAnsiTheme="minorHAnsi" w:cstheme="minorHAnsi"/>
          <w:color w:val="auto"/>
          <w:sz w:val="22"/>
          <w:szCs w:val="22"/>
        </w:rPr>
        <w:t xml:space="preserve">para imediato bloqueio de acesso. </w:t>
      </w:r>
    </w:p>
    <w:p w14:paraId="56D3EA44" w14:textId="77777777" w:rsidR="00CB64E2" w:rsidRPr="003E3E57" w:rsidRDefault="00CB64E2" w:rsidP="001873BC">
      <w:pPr>
        <w:pStyle w:val="Default"/>
        <w:jc w:val="both"/>
        <w:rPr>
          <w:rFonts w:asciiTheme="minorHAnsi" w:hAnsiTheme="minorHAnsi" w:cstheme="minorHAnsi"/>
          <w:color w:val="auto"/>
          <w:sz w:val="22"/>
          <w:szCs w:val="22"/>
        </w:rPr>
      </w:pPr>
    </w:p>
    <w:p w14:paraId="39F5032B" w14:textId="505BB40F" w:rsidR="00940DAB" w:rsidRPr="00734091" w:rsidRDefault="00940DAB" w:rsidP="00F24E13">
      <w:pPr>
        <w:pStyle w:val="Default"/>
        <w:numPr>
          <w:ilvl w:val="0"/>
          <w:numId w:val="16"/>
        </w:numPr>
        <w:spacing w:after="162" w:line="276" w:lineRule="auto"/>
        <w:jc w:val="both"/>
        <w:rPr>
          <w:rFonts w:asciiTheme="minorHAnsi" w:hAnsiTheme="minorHAnsi" w:cstheme="minorHAnsi"/>
          <w:b/>
          <w:bCs/>
          <w:color w:val="auto"/>
          <w:sz w:val="22"/>
          <w:szCs w:val="22"/>
        </w:rPr>
      </w:pPr>
      <w:r w:rsidRPr="00734091">
        <w:rPr>
          <w:rFonts w:asciiTheme="minorHAnsi" w:eastAsia="Times New Roman" w:hAnsiTheme="minorHAnsi" w:cstheme="minorHAnsi"/>
          <w:b/>
          <w:bCs/>
          <w:color w:val="auto"/>
          <w:sz w:val="22"/>
          <w:szCs w:val="22"/>
        </w:rPr>
        <w:t xml:space="preserve">DA GARANTIA DA PROPOSTA </w:t>
      </w:r>
    </w:p>
    <w:p w14:paraId="5A5C5D6A" w14:textId="7D9142AE" w:rsidR="00940DAB" w:rsidRPr="007340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734091">
        <w:rPr>
          <w:rFonts w:asciiTheme="minorHAnsi" w:hAnsiTheme="minorHAnsi" w:cstheme="minorHAnsi"/>
          <w:color w:val="auto"/>
          <w:sz w:val="22"/>
          <w:szCs w:val="22"/>
          <w:u w:val="single"/>
        </w:rPr>
        <w:t xml:space="preserve"> </w:t>
      </w:r>
      <w:r w:rsidRPr="00734091">
        <w:rPr>
          <w:rFonts w:asciiTheme="minorHAnsi" w:hAnsiTheme="minorHAnsi" w:cstheme="minorHAnsi"/>
          <w:b/>
          <w:bCs/>
          <w:color w:val="auto"/>
          <w:sz w:val="22"/>
          <w:szCs w:val="22"/>
          <w:u w:val="single"/>
        </w:rPr>
        <w:t xml:space="preserve">R$ </w:t>
      </w:r>
      <w:r w:rsidR="00734091" w:rsidRPr="00734091">
        <w:rPr>
          <w:rFonts w:asciiTheme="minorHAnsi" w:hAnsiTheme="minorHAnsi" w:cstheme="minorHAnsi"/>
          <w:b/>
          <w:bCs/>
          <w:color w:val="auto"/>
          <w:sz w:val="22"/>
          <w:szCs w:val="22"/>
          <w:u w:val="single"/>
        </w:rPr>
        <w:t>10.389,25 (dez mil trezentos e oitenta e nove reais e vinte e cinco centavos</w:t>
      </w:r>
      <w:r w:rsidR="002E5717" w:rsidRPr="00734091">
        <w:rPr>
          <w:rFonts w:asciiTheme="minorHAnsi" w:hAnsiTheme="minorHAnsi" w:cstheme="minorHAnsi"/>
          <w:b/>
          <w:bCs/>
          <w:color w:val="auto"/>
          <w:sz w:val="22"/>
          <w:szCs w:val="22"/>
          <w:u w:val="single"/>
        </w:rPr>
        <w:t xml:space="preserve">). </w:t>
      </w:r>
    </w:p>
    <w:p w14:paraId="2A056A71" w14:textId="1F763718"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A Garantia a que se refere este item, poderá ser prestada em qualquer uma das modalidades</w:t>
      </w:r>
      <w:r w:rsidRPr="003E3E57">
        <w:rPr>
          <w:rFonts w:asciiTheme="minorHAnsi" w:hAnsiTheme="minorHAnsi" w:cstheme="minorHAnsi"/>
          <w:color w:val="auto"/>
          <w:sz w:val="22"/>
          <w:szCs w:val="22"/>
        </w:rPr>
        <w:t xml:space="preserve"> previstas no art. 96, § 1º da Lei Federal nº. 14.133, de 2021, devendo sua comprovação se dar por documento a ser encaminhado juntamente com a proposta final.</w:t>
      </w:r>
    </w:p>
    <w:p w14:paraId="5F57F376" w14:textId="54B92B4B"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garantia de proposta será devolvida aos licitantes no prazo de 10 (dez) dias úteis, contado da assinatura do contrato ou da data em que for declarada fracassada a licitação.</w:t>
      </w:r>
    </w:p>
    <w:p w14:paraId="2F40CA31" w14:textId="77777777" w:rsidR="001520B0" w:rsidRPr="003E3E57" w:rsidRDefault="001520B0" w:rsidP="001520B0">
      <w:pPr>
        <w:pStyle w:val="Default"/>
        <w:jc w:val="both"/>
        <w:rPr>
          <w:rFonts w:asciiTheme="minorHAnsi" w:hAnsiTheme="minorHAnsi" w:cstheme="minorHAnsi"/>
          <w:color w:val="auto"/>
          <w:sz w:val="22"/>
          <w:szCs w:val="22"/>
        </w:rPr>
      </w:pPr>
    </w:p>
    <w:p w14:paraId="42ED6779" w14:textId="18296B83" w:rsidR="00940DAB" w:rsidRPr="003E3E57" w:rsidRDefault="00940DAB" w:rsidP="00F24E13">
      <w:pPr>
        <w:pStyle w:val="Default"/>
        <w:numPr>
          <w:ilvl w:val="0"/>
          <w:numId w:val="16"/>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DO PREENCHIMENTO DA PROPOSTA</w:t>
      </w:r>
    </w:p>
    <w:p w14:paraId="52519389" w14:textId="77777777" w:rsidR="001873BC" w:rsidRPr="003E3E57" w:rsidRDefault="001873BC" w:rsidP="001873BC">
      <w:pPr>
        <w:pStyle w:val="Default"/>
        <w:jc w:val="both"/>
        <w:rPr>
          <w:rFonts w:asciiTheme="minorHAnsi" w:hAnsiTheme="minorHAnsi" w:cstheme="minorHAnsi"/>
          <w:b/>
          <w:bCs/>
          <w:color w:val="auto"/>
          <w:sz w:val="22"/>
          <w:szCs w:val="22"/>
        </w:rPr>
      </w:pPr>
    </w:p>
    <w:p w14:paraId="383C5C00" w14:textId="6B4BE295" w:rsidR="00940DAB" w:rsidRPr="003E3E57" w:rsidRDefault="00940DAB"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deverá enviar sua proposta mediante o preenchimento, no sistema eletrônico, dos seguintes campos:</w:t>
      </w:r>
    </w:p>
    <w:p w14:paraId="0FA00DAA" w14:textId="053DE667" w:rsidR="00940DAB" w:rsidRPr="003E3E57"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total do item;</w:t>
      </w:r>
    </w:p>
    <w:p w14:paraId="5C18A219" w14:textId="4EFA25D6" w:rsidR="00940DAB" w:rsidRPr="003E3E57"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Descrição do objeto.</w:t>
      </w:r>
    </w:p>
    <w:p w14:paraId="01AF7309" w14:textId="6FDF8041" w:rsidR="00940DAB" w:rsidRPr="003E3E57" w:rsidRDefault="00940DAB"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Todas as especificações do objeto contidas na proposta vinculam o licitante.</w:t>
      </w:r>
    </w:p>
    <w:p w14:paraId="44CD6F68" w14:textId="048F8429" w:rsidR="00940DAB" w:rsidRPr="003E3E57"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prazo de validade da proposta não será inferior a </w:t>
      </w:r>
      <w:r w:rsidRPr="003E3E57">
        <w:rPr>
          <w:rFonts w:asciiTheme="minorHAnsi" w:hAnsiTheme="minorHAnsi" w:cstheme="minorHAnsi"/>
          <w:b/>
          <w:bCs/>
          <w:sz w:val="22"/>
          <w:szCs w:val="22"/>
        </w:rPr>
        <w:t>90 (noventa) dias</w:t>
      </w:r>
      <w:r w:rsidRPr="003E3E57">
        <w:rPr>
          <w:rFonts w:asciiTheme="minorHAnsi" w:hAnsiTheme="minorHAnsi" w:cstheme="minorHAnsi"/>
          <w:sz w:val="22"/>
          <w:szCs w:val="22"/>
        </w:rPr>
        <w:t xml:space="preserve">, a contar da data de sua apresentação. </w:t>
      </w:r>
    </w:p>
    <w:p w14:paraId="60906D7D" w14:textId="421B2169"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3E3E57" w:rsidRDefault="00940DAB" w:rsidP="00F24E13">
      <w:pPr>
        <w:pStyle w:val="Default"/>
        <w:numPr>
          <w:ilvl w:val="0"/>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lastRenderedPageBreak/>
        <w:t>DA ABERTURA DA SESSÃO, CLASSIFICAÇÃO DAS PROPOSTAS E FORMULAÇÃO DE LANCES</w:t>
      </w:r>
      <w:r w:rsidR="00B854F4" w:rsidRPr="003E3E57">
        <w:rPr>
          <w:rFonts w:asciiTheme="minorHAnsi" w:hAnsiTheme="minorHAnsi" w:cstheme="minorHAnsi"/>
          <w:b/>
          <w:bCs/>
          <w:color w:val="auto"/>
          <w:sz w:val="22"/>
          <w:szCs w:val="22"/>
        </w:rPr>
        <w:t xml:space="preserve">. </w:t>
      </w:r>
    </w:p>
    <w:p w14:paraId="2F58DD91" w14:textId="293D563C" w:rsidR="00940DAB" w:rsidRPr="003E3E5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3E3E57">
        <w:rPr>
          <w:rFonts w:asciiTheme="minorHAnsi" w:hAnsiTheme="minorHAnsi" w:cstheme="minorHAnsi"/>
          <w:b/>
          <w:bCs/>
          <w:color w:val="auto"/>
          <w:sz w:val="22"/>
          <w:szCs w:val="22"/>
        </w:rPr>
        <w:t xml:space="preserve">0,5% (meio por cento) </w:t>
      </w:r>
      <w:r w:rsidRPr="003E3E57">
        <w:rPr>
          <w:rFonts w:asciiTheme="minorHAnsi" w:hAnsiTheme="minorHAnsi" w:cstheme="minorHAnsi"/>
          <w:color w:val="auto"/>
          <w:sz w:val="22"/>
          <w:szCs w:val="22"/>
        </w:rPr>
        <w:t>do valor total da obra.</w:t>
      </w:r>
    </w:p>
    <w:p w14:paraId="09E98053" w14:textId="3BB180E6"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procedimento seguirá de acordo com o modo de disputa adotado.</w:t>
      </w:r>
    </w:p>
    <w:p w14:paraId="5E10B337" w14:textId="11FC78B9"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3E3E5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3E3E5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3E3E5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3E3E5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3E3E5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seja adotado para o envio de lances na licitação o modo de disputa </w:t>
      </w:r>
      <w:r w:rsidRPr="003E3E57">
        <w:rPr>
          <w:rFonts w:asciiTheme="minorHAnsi" w:hAnsiTheme="minorHAnsi" w:cstheme="minorHAnsi"/>
          <w:b/>
          <w:bCs/>
          <w:color w:val="auto"/>
          <w:sz w:val="22"/>
          <w:szCs w:val="22"/>
        </w:rPr>
        <w:t>“aberto e fechado”,</w:t>
      </w:r>
      <w:r w:rsidRPr="003E3E57">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3E3E57"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etapa de lances da sessão pública terá duração inicial de </w:t>
      </w:r>
      <w:r w:rsidRPr="003E3E57">
        <w:rPr>
          <w:rFonts w:asciiTheme="minorHAnsi" w:hAnsiTheme="minorHAnsi" w:cstheme="minorHAnsi"/>
          <w:b/>
          <w:bCs/>
          <w:color w:val="auto"/>
          <w:sz w:val="22"/>
          <w:szCs w:val="22"/>
        </w:rPr>
        <w:t>quinze minutos</w:t>
      </w:r>
      <w:r w:rsidRPr="003E3E57">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3E3E57"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3E3E57">
        <w:rPr>
          <w:rFonts w:asciiTheme="minorHAnsi" w:hAnsiTheme="minorHAnsi" w:cstheme="minorHAnsi"/>
          <w:color w:val="auto"/>
          <w:sz w:val="22"/>
          <w:szCs w:val="22"/>
        </w:rPr>
        <w:t>superior</w:t>
      </w:r>
      <w:r w:rsidRPr="003E3E57">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3E3E57"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3E3E57"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Caso o licitante não apresente lances, concorrerá com o valor de sua proposta.</w:t>
      </w:r>
    </w:p>
    <w:p w14:paraId="177AFB30" w14:textId="1C507EFB" w:rsidR="00B854F4" w:rsidRPr="003E3E5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44 e 45 da Lei Complementar nº 123, de 2006.</w:t>
      </w:r>
    </w:p>
    <w:p w14:paraId="2A832959" w14:textId="4DEE05EF" w:rsidR="00B854F4" w:rsidRPr="003E3E57"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3E3E57" w:rsidRDefault="00B854F4" w:rsidP="00F24E13">
      <w:pPr>
        <w:pStyle w:val="Default"/>
        <w:numPr>
          <w:ilvl w:val="2"/>
          <w:numId w:val="16"/>
        </w:numPr>
        <w:tabs>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3E3E57" w:rsidRDefault="00B854F4" w:rsidP="00F24E13">
      <w:pPr>
        <w:pStyle w:val="Default"/>
        <w:numPr>
          <w:ilvl w:val="2"/>
          <w:numId w:val="16"/>
        </w:numPr>
        <w:tabs>
          <w:tab w:val="left" w:pos="709"/>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3E3E57"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3E3E57" w:rsidRDefault="00B854F4"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3E3E5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3E3E57"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Disputa final, hipótese em que os licitantes empatados poderão apresentar nova proposta em ato contínuo à classificação;</w:t>
      </w:r>
    </w:p>
    <w:p w14:paraId="6062C2EF" w14:textId="6142F403" w:rsidR="003E51F9" w:rsidRPr="003E3E57"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3E3E57"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Desenvolvimento pelo licitante de ações de equidade entre homens e mulheres no ambiente de trabalho, conforme regulamento;</w:t>
      </w:r>
    </w:p>
    <w:p w14:paraId="1AE4C991" w14:textId="0D359A9F" w:rsidR="003E51F9" w:rsidRPr="003E3E57"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Desenvolvimento pelo licitante de programa de integridade, conforme orientações dos órgãos de controle.</w:t>
      </w:r>
    </w:p>
    <w:p w14:paraId="07291D60" w14:textId="35F69174" w:rsidR="003E51F9" w:rsidRPr="003E3E57" w:rsidRDefault="003E51F9" w:rsidP="00F24E13">
      <w:pPr>
        <w:pStyle w:val="Default"/>
        <w:numPr>
          <w:ilvl w:val="2"/>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3E3E57"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3E3E57"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brasileiras;</w:t>
      </w:r>
    </w:p>
    <w:p w14:paraId="643CF12C" w14:textId="1451AB84" w:rsidR="003E51F9" w:rsidRPr="003E3E57"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invistam em pesquisa e no desenvolvimento de tecnologia no País;</w:t>
      </w:r>
    </w:p>
    <w:p w14:paraId="596B1A9A" w14:textId="18C515BC" w:rsidR="003E51F9" w:rsidRPr="003E3E57"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3E3E57" w:rsidRDefault="003E51F9"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3E3E57"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3E3E57"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3E3E57"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3E3E57" w:rsidRDefault="003E51F9" w:rsidP="00F24E13">
      <w:pPr>
        <w:pStyle w:val="Default"/>
        <w:numPr>
          <w:ilvl w:val="2"/>
          <w:numId w:val="16"/>
        </w:numPr>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3E3E57" w:rsidRDefault="003E51F9"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É facultado ao Agente de Contratação/Comissão prorrogar o prazo estabelecido, a partir de solicitação fundamentada feita no chat pelo licitante, antes de findo o prazo.</w:t>
      </w:r>
    </w:p>
    <w:p w14:paraId="26759FE3" w14:textId="470B28C5" w:rsidR="003E51F9" w:rsidRDefault="003E51F9"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a negociação do preço, o Agente de Contratação/Comissão iniciará a fase de aceitação e julgamento da proposta.</w:t>
      </w:r>
    </w:p>
    <w:p w14:paraId="206293AB" w14:textId="77777777" w:rsidR="0086341C" w:rsidRDefault="0086341C" w:rsidP="0086341C">
      <w:pPr>
        <w:pStyle w:val="Default"/>
        <w:spacing w:after="162" w:line="276" w:lineRule="auto"/>
        <w:ind w:left="360"/>
        <w:jc w:val="both"/>
        <w:rPr>
          <w:rFonts w:asciiTheme="minorHAnsi" w:hAnsiTheme="minorHAnsi" w:cstheme="minorHAnsi"/>
          <w:color w:val="auto"/>
          <w:sz w:val="22"/>
          <w:szCs w:val="22"/>
        </w:rPr>
      </w:pPr>
    </w:p>
    <w:p w14:paraId="0E30B900" w14:textId="77777777" w:rsidR="0086341C" w:rsidRPr="003E3E57" w:rsidRDefault="0086341C" w:rsidP="0086341C">
      <w:pPr>
        <w:pStyle w:val="Default"/>
        <w:spacing w:after="162" w:line="276" w:lineRule="auto"/>
        <w:ind w:left="360"/>
        <w:jc w:val="both"/>
        <w:rPr>
          <w:rFonts w:asciiTheme="minorHAnsi" w:hAnsiTheme="minorHAnsi" w:cstheme="minorHAnsi"/>
          <w:color w:val="auto"/>
          <w:sz w:val="22"/>
          <w:szCs w:val="22"/>
        </w:rPr>
      </w:pPr>
    </w:p>
    <w:p w14:paraId="40EA6E3A" w14:textId="77777777" w:rsidR="00CB64E2" w:rsidRPr="003E3E57" w:rsidRDefault="00CB64E2" w:rsidP="001520B0">
      <w:pPr>
        <w:pStyle w:val="Default"/>
        <w:jc w:val="both"/>
        <w:rPr>
          <w:rFonts w:asciiTheme="minorHAnsi" w:hAnsiTheme="minorHAnsi" w:cstheme="minorHAnsi"/>
          <w:color w:val="auto"/>
          <w:sz w:val="22"/>
          <w:szCs w:val="22"/>
        </w:rPr>
      </w:pPr>
    </w:p>
    <w:p w14:paraId="0FC711FD" w14:textId="181D162C" w:rsidR="003E51F9" w:rsidRPr="003E3E57" w:rsidRDefault="003E51F9" w:rsidP="00F24E13">
      <w:pPr>
        <w:pStyle w:val="Default"/>
        <w:numPr>
          <w:ilvl w:val="0"/>
          <w:numId w:val="16"/>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FASE DE JULGAMENTO</w:t>
      </w:r>
    </w:p>
    <w:p w14:paraId="2EA9815A" w14:textId="2BA17B59" w:rsidR="00B854F4" w:rsidRPr="003E3E57" w:rsidRDefault="003E51F9"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3E3E57">
        <w:rPr>
          <w:rFonts w:asciiTheme="minorHAnsi" w:hAnsiTheme="minorHAnsi" w:cstheme="minorHAnsi"/>
          <w:b/>
          <w:bCs/>
          <w:color w:val="auto"/>
          <w:sz w:val="22"/>
          <w:szCs w:val="22"/>
        </w:rPr>
        <w:t>5.</w:t>
      </w:r>
      <w:r w:rsidR="00CB64E2" w:rsidRPr="003E3E57">
        <w:rPr>
          <w:rFonts w:asciiTheme="minorHAnsi" w:hAnsiTheme="minorHAnsi" w:cstheme="minorHAnsi"/>
          <w:b/>
          <w:bCs/>
          <w:color w:val="auto"/>
          <w:sz w:val="22"/>
          <w:szCs w:val="22"/>
        </w:rPr>
        <w:t>8</w:t>
      </w:r>
      <w:r w:rsidRPr="003E3E57">
        <w:rPr>
          <w:rFonts w:asciiTheme="minorHAnsi" w:hAnsiTheme="minorHAnsi" w:cstheme="minorHAnsi"/>
          <w:b/>
          <w:bCs/>
          <w:color w:val="auto"/>
          <w:sz w:val="22"/>
          <w:szCs w:val="22"/>
        </w:rPr>
        <w:t xml:space="preserve"> </w:t>
      </w:r>
      <w:r w:rsidRPr="003E3E57">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1ADAF05A" w14:textId="541A8EEB" w:rsidR="003E51F9" w:rsidRPr="003E3E57" w:rsidRDefault="003E51F9" w:rsidP="00F24E13">
      <w:pPr>
        <w:pStyle w:val="Default"/>
        <w:numPr>
          <w:ilvl w:val="2"/>
          <w:numId w:val="16"/>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Inidôneas e Suspensas - CEIS, mantido pela Controladoria-Geral da União (</w:t>
      </w:r>
      <w:hyperlink r:id="rId11" w:history="1">
        <w:r w:rsidRPr="003E3E57">
          <w:rPr>
            <w:rStyle w:val="Hyperlink"/>
            <w:rFonts w:asciiTheme="minorHAnsi" w:hAnsiTheme="minorHAnsi" w:cstheme="minorHAnsi"/>
            <w:sz w:val="22"/>
            <w:szCs w:val="22"/>
          </w:rPr>
          <w:t>https://www.portaltransparencia.gov.br/sancoes/ceis</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e </w:t>
      </w:r>
    </w:p>
    <w:p w14:paraId="5C436650" w14:textId="285C55BC" w:rsidR="003E51F9" w:rsidRPr="003E3E57" w:rsidRDefault="003E51F9" w:rsidP="00F24E13">
      <w:pPr>
        <w:pStyle w:val="Default"/>
        <w:numPr>
          <w:ilvl w:val="2"/>
          <w:numId w:val="16"/>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Punidas – CNEP, mantido pela Controladoria-Geral da União (</w:t>
      </w:r>
      <w:hyperlink r:id="rId12" w:history="1">
        <w:r w:rsidRPr="003E3E57">
          <w:rPr>
            <w:rStyle w:val="Hyperlink"/>
            <w:rFonts w:asciiTheme="minorHAnsi" w:hAnsiTheme="minorHAnsi" w:cstheme="minorHAnsi"/>
            <w:sz w:val="22"/>
            <w:szCs w:val="22"/>
          </w:rPr>
          <w:t>https://www.portaltransparencia.gov.br/sancoes/cnep</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w:t>
      </w:r>
    </w:p>
    <w:p w14:paraId="20B8FF0E" w14:textId="67D22848" w:rsidR="003E51F9" w:rsidRPr="003E3E57" w:rsidRDefault="003E51F9" w:rsidP="00F24E13">
      <w:pPr>
        <w:pStyle w:val="Default"/>
        <w:numPr>
          <w:ilvl w:val="1"/>
          <w:numId w:val="16"/>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 A consulta aos cadastros será realizada em nome da empresa licitante e também de seu sócio majoritário, por força da vedação de que trata o artigo 12 da Lei n° 8.429, de 1992. </w:t>
      </w:r>
    </w:p>
    <w:p w14:paraId="741D7674" w14:textId="66B922AC" w:rsidR="003E51F9" w:rsidRPr="003E3E57" w:rsidRDefault="003E51F9" w:rsidP="00F24E13">
      <w:pPr>
        <w:pStyle w:val="Default"/>
        <w:numPr>
          <w:ilvl w:val="1"/>
          <w:numId w:val="16"/>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3E3E57" w:rsidRDefault="003E51F9" w:rsidP="00F24E13">
      <w:pPr>
        <w:pStyle w:val="Default"/>
        <w:numPr>
          <w:ilvl w:val="2"/>
          <w:numId w:val="16"/>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3E3E57" w:rsidRDefault="003E51F9" w:rsidP="00F24E13">
      <w:pPr>
        <w:pStyle w:val="Default"/>
        <w:numPr>
          <w:ilvl w:val="2"/>
          <w:numId w:val="16"/>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3E3E57" w:rsidRDefault="003E51F9"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3E3E57"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3E3E57"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3E3E57">
        <w:rPr>
          <w:rFonts w:asciiTheme="minorHAnsi" w:hAnsiTheme="minorHAnsi" w:cstheme="minorHAnsi"/>
          <w:color w:val="auto"/>
          <w:sz w:val="22"/>
          <w:szCs w:val="22"/>
        </w:rPr>
        <w:t>EPPs</w:t>
      </w:r>
      <w:proofErr w:type="spellEnd"/>
      <w:r w:rsidRPr="003E3E57">
        <w:rPr>
          <w:rFonts w:asciiTheme="minorHAnsi" w:hAnsiTheme="minorHAnsi" w:cstheme="minorHAnsi"/>
          <w:color w:val="auto"/>
          <w:sz w:val="22"/>
          <w:szCs w:val="22"/>
        </w:rPr>
        <w:t>, o Agente de Contratação/Comissão verificará se faz jus ao benefício, em conformidade com este edital.</w:t>
      </w:r>
    </w:p>
    <w:p w14:paraId="08EA1505" w14:textId="1C53CB28" w:rsidR="003E4BC5" w:rsidRPr="003E3E57"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3E3E57" w:rsidRDefault="003E4BC5"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desclassificada a proposta vencedora que:</w:t>
      </w:r>
    </w:p>
    <w:p w14:paraId="34189058" w14:textId="158CCA98" w:rsidR="003E4BC5" w:rsidRPr="003E3E57"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Contiver vícios insanáveis;</w:t>
      </w:r>
    </w:p>
    <w:p w14:paraId="1ACA1A4B" w14:textId="51EC2C40" w:rsidR="003E4BC5" w:rsidRPr="003E3E57"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Não obedecer às especificações técnicas contidas no Projeto Básico/Termo de Referência;</w:t>
      </w:r>
    </w:p>
    <w:p w14:paraId="5BA7227B" w14:textId="63FE5284" w:rsidR="003E4BC5" w:rsidRPr="003E3E57"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preços inexequíveis ou permanecerem acima do preço máximo definido para a contratação;</w:t>
      </w:r>
    </w:p>
    <w:p w14:paraId="4FAC3D33" w14:textId="347A5DBD" w:rsidR="003E4BC5" w:rsidRPr="003E3E57"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3E3E57"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desconformidade com quaisquer outras exigências deste Edital ou seus anexos, desde que insanável.</w:t>
      </w:r>
    </w:p>
    <w:p w14:paraId="191FBBA6" w14:textId="1985BB45" w:rsidR="003E4BC5" w:rsidRPr="003E3E57" w:rsidRDefault="003E4BC5"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A38E662" w14:textId="7279FDDE" w:rsidR="003E4BC5" w:rsidRPr="003E3E57" w:rsidRDefault="003E4BC5"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3E3E57" w:rsidRDefault="003E4BC5" w:rsidP="00F24E13">
      <w:pPr>
        <w:pStyle w:val="Default"/>
        <w:numPr>
          <w:ilvl w:val="3"/>
          <w:numId w:val="16"/>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Que o custo do licitante ultrapassa o valor da proposta; e</w:t>
      </w:r>
    </w:p>
    <w:p w14:paraId="2C1644EB" w14:textId="100DE953" w:rsidR="003E4BC5" w:rsidRPr="003E3E57" w:rsidRDefault="003E4BC5" w:rsidP="00F24E13">
      <w:pPr>
        <w:pStyle w:val="Default"/>
        <w:numPr>
          <w:ilvl w:val="3"/>
          <w:numId w:val="16"/>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Inexistirem custos de oportunidade capazes de justificar o vulto da oferta.</w:t>
      </w:r>
    </w:p>
    <w:p w14:paraId="5C370450" w14:textId="61400CC5" w:rsidR="003E4BC5" w:rsidRPr="003E3E57" w:rsidRDefault="003E4BC5"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3E3E57" w:rsidRDefault="00174951"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3E3E57" w:rsidRDefault="00174951"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3E3E57" w:rsidRDefault="00174951"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3E3E57"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3E3E57"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3E3E57" w:rsidRDefault="00174951" w:rsidP="00F24E13">
      <w:pPr>
        <w:pStyle w:val="Default"/>
        <w:numPr>
          <w:ilvl w:val="2"/>
          <w:numId w:val="16"/>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3E3E57" w:rsidRDefault="00174951" w:rsidP="00F24E13">
      <w:pPr>
        <w:pStyle w:val="Default"/>
        <w:numPr>
          <w:ilvl w:val="2"/>
          <w:numId w:val="16"/>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3E3E57"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3E3E57" w:rsidRDefault="00174951"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3E3E57" w:rsidRDefault="00174951"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7B181475" w14:textId="7A7FB067" w:rsidR="00174951" w:rsidRPr="003E3E57" w:rsidRDefault="00174951"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3E3E57" w:rsidRDefault="00CB64E2" w:rsidP="001520B0">
      <w:pPr>
        <w:pStyle w:val="Default"/>
        <w:ind w:left="357"/>
        <w:jc w:val="both"/>
        <w:rPr>
          <w:rFonts w:asciiTheme="minorHAnsi" w:hAnsiTheme="minorHAnsi" w:cstheme="minorHAnsi"/>
          <w:color w:val="auto"/>
          <w:sz w:val="22"/>
          <w:szCs w:val="22"/>
        </w:rPr>
      </w:pPr>
    </w:p>
    <w:p w14:paraId="1714FC04" w14:textId="20F411EA" w:rsidR="00174951" w:rsidRPr="003E3E57" w:rsidRDefault="00174951" w:rsidP="00F24E13">
      <w:pPr>
        <w:pStyle w:val="Default"/>
        <w:numPr>
          <w:ilvl w:val="0"/>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DA FASE DE HABILITAÇÃO</w:t>
      </w:r>
    </w:p>
    <w:p w14:paraId="36068AC7" w14:textId="060B22D7" w:rsidR="00174951" w:rsidRPr="003E3E57" w:rsidRDefault="00174951" w:rsidP="00F24E13">
      <w:pPr>
        <w:pStyle w:val="Default"/>
        <w:numPr>
          <w:ilvl w:val="1"/>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Serão exigidos para fins de habilitação, nos termos dos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62 a 70 da Lei nº 14.133, de 2021, os seguintes documentos:</w:t>
      </w:r>
    </w:p>
    <w:p w14:paraId="7A81BE34" w14:textId="5C885C8F" w:rsidR="00CB64E2" w:rsidRPr="003E3E57" w:rsidRDefault="001520B0" w:rsidP="001520B0">
      <w:pPr>
        <w:pStyle w:val="Default"/>
        <w:tabs>
          <w:tab w:val="left" w:pos="918"/>
        </w:tabs>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b/>
      </w:r>
    </w:p>
    <w:p w14:paraId="451C0A60" w14:textId="39497423" w:rsidR="00DA5A5D" w:rsidRPr="003E3E57" w:rsidRDefault="00DA5A5D" w:rsidP="00F24E13">
      <w:pPr>
        <w:pStyle w:val="Default"/>
        <w:numPr>
          <w:ilvl w:val="1"/>
          <w:numId w:val="16"/>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 xml:space="preserve">DA HABILITAÇÃO JURÍDICA </w:t>
      </w:r>
    </w:p>
    <w:p w14:paraId="1ADE4148" w14:textId="0C65D1FE" w:rsidR="00DA5A5D" w:rsidRPr="003E3E57" w:rsidRDefault="00DA5A5D" w:rsidP="00F24E13">
      <w:pPr>
        <w:pStyle w:val="Default"/>
        <w:numPr>
          <w:ilvl w:val="2"/>
          <w:numId w:val="16"/>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3E3E57" w:rsidRDefault="00DA5A5D" w:rsidP="00F24E13">
      <w:pPr>
        <w:pStyle w:val="Default"/>
        <w:numPr>
          <w:ilvl w:val="2"/>
          <w:numId w:val="16"/>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3E3E57" w:rsidRDefault="00DA5A5D" w:rsidP="00516655">
      <w:pPr>
        <w:pStyle w:val="Default"/>
        <w:spacing w:line="276" w:lineRule="auto"/>
        <w:ind w:left="720"/>
        <w:rPr>
          <w:rFonts w:asciiTheme="minorHAnsi" w:hAnsiTheme="minorHAnsi" w:cstheme="minorHAnsi"/>
          <w:sz w:val="22"/>
          <w:szCs w:val="22"/>
        </w:rPr>
      </w:pPr>
    </w:p>
    <w:p w14:paraId="1E79F65A" w14:textId="37259BCD" w:rsidR="00DA5A5D" w:rsidRPr="003E3E57" w:rsidRDefault="00DA5A5D" w:rsidP="00F24E13">
      <w:pPr>
        <w:pStyle w:val="Default"/>
        <w:numPr>
          <w:ilvl w:val="2"/>
          <w:numId w:val="16"/>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Inscrição do ato constitutivo e modificações subsequentes ou consolidação no órgão competente, no caso de sociedades civis, acompanhada de prova da diretoria em exercício; </w:t>
      </w:r>
    </w:p>
    <w:p w14:paraId="746D4DD9" w14:textId="77777777" w:rsidR="00DA5A5D" w:rsidRPr="003E3E57" w:rsidRDefault="00DA5A5D" w:rsidP="00516655">
      <w:pPr>
        <w:pStyle w:val="PargrafodaLista"/>
        <w:spacing w:line="276" w:lineRule="auto"/>
        <w:rPr>
          <w:rFonts w:asciiTheme="minorHAnsi" w:hAnsiTheme="minorHAnsi" w:cstheme="minorHAnsi"/>
          <w:sz w:val="22"/>
          <w:szCs w:val="22"/>
        </w:rPr>
      </w:pPr>
    </w:p>
    <w:p w14:paraId="47EC9703" w14:textId="62CB340B" w:rsidR="00DA5A5D" w:rsidRPr="003E3E57" w:rsidRDefault="00DA5A5D" w:rsidP="00F24E13">
      <w:pPr>
        <w:pStyle w:val="Default"/>
        <w:numPr>
          <w:ilvl w:val="2"/>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Decreto de autorização, em se tratando de filial de sociedade estrangeira em funcionamento no País; </w:t>
      </w:r>
    </w:p>
    <w:p w14:paraId="1B1F0D9B" w14:textId="77777777" w:rsidR="00DA5A5D" w:rsidRPr="003E3E57" w:rsidRDefault="00DA5A5D" w:rsidP="00516655">
      <w:pPr>
        <w:pStyle w:val="PargrafodaLista"/>
        <w:spacing w:line="276" w:lineRule="auto"/>
        <w:rPr>
          <w:rFonts w:asciiTheme="minorHAnsi" w:hAnsiTheme="minorHAnsi" w:cstheme="minorHAnsi"/>
          <w:sz w:val="22"/>
          <w:szCs w:val="22"/>
        </w:rPr>
      </w:pPr>
    </w:p>
    <w:p w14:paraId="5A6A3065" w14:textId="4A0AB8CD" w:rsidR="00DA5A5D" w:rsidRPr="003E3E57" w:rsidRDefault="00DA5A5D" w:rsidP="00F24E13">
      <w:pPr>
        <w:pStyle w:val="Default"/>
        <w:numPr>
          <w:ilvl w:val="2"/>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3E3E57" w:rsidRDefault="00DA5A5D" w:rsidP="00516655">
      <w:pPr>
        <w:pStyle w:val="PargrafodaLista"/>
        <w:spacing w:line="276" w:lineRule="auto"/>
        <w:rPr>
          <w:rFonts w:asciiTheme="minorHAnsi" w:hAnsiTheme="minorHAnsi" w:cstheme="minorHAnsi"/>
          <w:sz w:val="22"/>
          <w:szCs w:val="22"/>
        </w:rPr>
      </w:pPr>
    </w:p>
    <w:p w14:paraId="36CF7885" w14:textId="46D73C35" w:rsidR="00DA5A5D" w:rsidRPr="003E3E57" w:rsidRDefault="00DA5A5D" w:rsidP="00F24E13">
      <w:pPr>
        <w:pStyle w:val="Default"/>
        <w:numPr>
          <w:ilvl w:val="2"/>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3E3E57" w:rsidRDefault="00DA5A5D" w:rsidP="00F24E13">
      <w:pPr>
        <w:pStyle w:val="Default"/>
        <w:numPr>
          <w:ilvl w:val="0"/>
          <w:numId w:val="17"/>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Denominação do Consórcio; </w:t>
      </w:r>
    </w:p>
    <w:p w14:paraId="0F4B5A2A" w14:textId="6E8D74DB" w:rsidR="00DA5A5D" w:rsidRPr="003E3E57" w:rsidRDefault="00DA5A5D" w:rsidP="00F24E13">
      <w:pPr>
        <w:pStyle w:val="Default"/>
        <w:numPr>
          <w:ilvl w:val="0"/>
          <w:numId w:val="17"/>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Qualificação dos consorciados; </w:t>
      </w:r>
    </w:p>
    <w:p w14:paraId="48DF3C79" w14:textId="4054564D" w:rsidR="00174951" w:rsidRPr="003E3E57" w:rsidRDefault="00DA5A5D" w:rsidP="00F24E13">
      <w:pPr>
        <w:pStyle w:val="Default"/>
        <w:numPr>
          <w:ilvl w:val="0"/>
          <w:numId w:val="17"/>
        </w:numPr>
        <w:spacing w:line="276" w:lineRule="auto"/>
        <w:rPr>
          <w:rFonts w:asciiTheme="minorHAnsi" w:hAnsiTheme="minorHAnsi" w:cstheme="minorHAnsi"/>
          <w:sz w:val="22"/>
          <w:szCs w:val="22"/>
        </w:rPr>
      </w:pPr>
      <w:r w:rsidRPr="003E3E57">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3E3E57" w:rsidRDefault="00DA5A5D" w:rsidP="00F24E13">
      <w:pPr>
        <w:pStyle w:val="Default"/>
        <w:numPr>
          <w:ilvl w:val="0"/>
          <w:numId w:val="17"/>
        </w:numPr>
        <w:spacing w:line="276" w:lineRule="auto"/>
        <w:rPr>
          <w:rFonts w:asciiTheme="minorHAnsi" w:hAnsiTheme="minorHAnsi" w:cstheme="minorHAnsi"/>
          <w:sz w:val="22"/>
          <w:szCs w:val="22"/>
        </w:rPr>
      </w:pPr>
      <w:r w:rsidRPr="003E3E57">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3E3E57" w:rsidRDefault="00DA5A5D" w:rsidP="00F24E13">
      <w:pPr>
        <w:pStyle w:val="Default"/>
        <w:numPr>
          <w:ilvl w:val="0"/>
          <w:numId w:val="17"/>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Indicação da empresa líder do consórcio; </w:t>
      </w:r>
    </w:p>
    <w:p w14:paraId="4079063C" w14:textId="4C48836F" w:rsidR="00DA5A5D" w:rsidRPr="003E3E57" w:rsidRDefault="00DA5A5D" w:rsidP="00F24E13">
      <w:pPr>
        <w:pStyle w:val="Default"/>
        <w:numPr>
          <w:ilvl w:val="0"/>
          <w:numId w:val="17"/>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55DBF75D" w14:textId="10EE9C03" w:rsidR="00DA5A5D" w:rsidRPr="003E3E57" w:rsidRDefault="00DA5A5D" w:rsidP="00F24E13">
      <w:pPr>
        <w:pStyle w:val="Default"/>
        <w:numPr>
          <w:ilvl w:val="0"/>
          <w:numId w:val="17"/>
        </w:numPr>
        <w:spacing w:line="276" w:lineRule="auto"/>
        <w:rPr>
          <w:rFonts w:asciiTheme="minorHAnsi" w:hAnsiTheme="minorHAnsi" w:cstheme="minorHAnsi"/>
          <w:sz w:val="22"/>
          <w:szCs w:val="22"/>
        </w:rPr>
      </w:pPr>
      <w:r w:rsidRPr="003E3E57">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3E3E57" w:rsidRDefault="00940DAB" w:rsidP="001520B0">
      <w:pPr>
        <w:pStyle w:val="Default"/>
        <w:spacing w:after="162"/>
        <w:jc w:val="both"/>
        <w:rPr>
          <w:rFonts w:asciiTheme="minorHAnsi" w:hAnsiTheme="minorHAnsi" w:cstheme="minorHAnsi"/>
          <w:color w:val="auto"/>
          <w:sz w:val="22"/>
          <w:szCs w:val="22"/>
        </w:rPr>
      </w:pPr>
    </w:p>
    <w:p w14:paraId="3EEBC9FD" w14:textId="560389C9" w:rsidR="00DA5A5D" w:rsidRPr="003E3E57" w:rsidRDefault="00DA5A5D" w:rsidP="00F24E13">
      <w:pPr>
        <w:pStyle w:val="Default"/>
        <w:numPr>
          <w:ilvl w:val="1"/>
          <w:numId w:val="16"/>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REGULARIDADE FISCAL, SOCIAL E TRABALHISTA</w:t>
      </w:r>
    </w:p>
    <w:p w14:paraId="0C3E5E12" w14:textId="522FA6B9" w:rsidR="00323F04"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no Cadastro Nacional da Pessoa Jurídica (CNPJ); </w:t>
      </w:r>
    </w:p>
    <w:p w14:paraId="4FAB8413" w14:textId="18CFA645" w:rsidR="00323F04"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r w:rsidRPr="003E3E57">
        <w:rPr>
          <w:rFonts w:asciiTheme="minorHAnsi" w:hAnsiTheme="minorHAnsi" w:cstheme="minorHAnsi"/>
          <w:sz w:val="22"/>
          <w:szCs w:val="22"/>
        </w:rPr>
        <w:lastRenderedPageBreak/>
        <w:t xml:space="preserve">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3E3E57" w:rsidRDefault="00323F04" w:rsidP="00F24E13">
      <w:pPr>
        <w:pStyle w:val="Default"/>
        <w:numPr>
          <w:ilvl w:val="2"/>
          <w:numId w:val="16"/>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3E3E57" w:rsidRDefault="00323F04" w:rsidP="00F24E13">
      <w:pPr>
        <w:pStyle w:val="Default"/>
        <w:numPr>
          <w:ilvl w:val="2"/>
          <w:numId w:val="16"/>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3E3E57" w:rsidRDefault="001873BC" w:rsidP="001873BC">
      <w:pPr>
        <w:pStyle w:val="Default"/>
        <w:jc w:val="both"/>
        <w:rPr>
          <w:rFonts w:asciiTheme="minorHAnsi" w:hAnsiTheme="minorHAnsi" w:cstheme="minorHAnsi"/>
          <w:color w:val="auto"/>
          <w:sz w:val="22"/>
          <w:szCs w:val="22"/>
        </w:rPr>
      </w:pPr>
    </w:p>
    <w:p w14:paraId="416E33BE" w14:textId="799B9FB6" w:rsidR="00323F04" w:rsidRPr="003E3E57" w:rsidRDefault="00323F04" w:rsidP="00F24E13">
      <w:pPr>
        <w:pStyle w:val="Default"/>
        <w:numPr>
          <w:ilvl w:val="1"/>
          <w:numId w:val="16"/>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QUALIFICAÇÃO TÉCNICA</w:t>
      </w:r>
    </w:p>
    <w:p w14:paraId="3A68E7B2" w14:textId="577AE656" w:rsidR="00940DAB"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 xml:space="preserve">DECLARAÇÃO </w:t>
      </w:r>
      <w:r w:rsidRPr="003E3E57">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5F928300" w14:textId="0F04AB3D" w:rsidR="00323F04"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Certificado de registro ou inscrição no Conselho Regional de Engenharia, Arquitetura e Agronomia – CREA / CAU ou entidade profissional competente, atualizado (em plena validade).</w:t>
      </w:r>
    </w:p>
    <w:p w14:paraId="0BFE1306" w14:textId="77777777" w:rsidR="001873BC" w:rsidRPr="003E3E57" w:rsidRDefault="001873BC" w:rsidP="001873BC">
      <w:pPr>
        <w:pStyle w:val="Default"/>
        <w:ind w:left="720"/>
        <w:jc w:val="both"/>
        <w:rPr>
          <w:rFonts w:asciiTheme="minorHAnsi" w:hAnsiTheme="minorHAnsi" w:cstheme="minorHAnsi"/>
          <w:color w:val="auto"/>
          <w:sz w:val="22"/>
          <w:szCs w:val="22"/>
        </w:rPr>
      </w:pPr>
    </w:p>
    <w:p w14:paraId="1F29DF3C" w14:textId="4FE45ECE" w:rsidR="00323F04" w:rsidRPr="003E3E57"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CAPACIDADE TÉCNICO-PROFISSIONAL</w:t>
      </w:r>
    </w:p>
    <w:p w14:paraId="7C488A8D" w14:textId="6981D54F" w:rsidR="00940DAB" w:rsidRPr="003E3E57" w:rsidRDefault="00323F04" w:rsidP="00F24E13">
      <w:pPr>
        <w:pStyle w:val="Default"/>
        <w:numPr>
          <w:ilvl w:val="3"/>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w:t>
      </w:r>
      <w:r w:rsidRPr="003E3E57">
        <w:rPr>
          <w:rFonts w:asciiTheme="minorHAnsi" w:hAnsiTheme="minorHAnsi" w:cstheme="minorHAnsi"/>
          <w:b/>
          <w:bCs/>
          <w:color w:val="auto"/>
          <w:sz w:val="22"/>
          <w:szCs w:val="22"/>
        </w:rPr>
        <w:t>indicação do responsável técnico</w:t>
      </w:r>
      <w:r w:rsidRPr="003E3E57">
        <w:rPr>
          <w:rFonts w:asciiTheme="minorHAnsi" w:hAnsiTheme="minorHAnsi" w:cstheme="minorHAnsi"/>
          <w:color w:val="auto"/>
          <w:sz w:val="22"/>
          <w:szCs w:val="22"/>
        </w:rPr>
        <w:t>, devidamente habilitado junto ao CREA / CAU ou entidade profissional equivalente, mediante juntada de documento comprobatório, não podendo o autor do projeto participar da presente licitação;</w:t>
      </w:r>
    </w:p>
    <w:p w14:paraId="33EE38BF" w14:textId="2C664439" w:rsidR="00323F04" w:rsidRPr="003E3E57" w:rsidRDefault="00323F04" w:rsidP="00F24E13">
      <w:pPr>
        <w:pStyle w:val="Default"/>
        <w:numPr>
          <w:ilvl w:val="3"/>
          <w:numId w:val="16"/>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8781" w:type="dxa"/>
        <w:tblInd w:w="286" w:type="dxa"/>
        <w:tblCellMar>
          <w:left w:w="70" w:type="dxa"/>
          <w:right w:w="70" w:type="dxa"/>
        </w:tblCellMar>
        <w:tblLook w:val="04A0" w:firstRow="1" w:lastRow="0" w:firstColumn="1" w:lastColumn="0" w:noHBand="0" w:noVBand="1"/>
      </w:tblPr>
      <w:tblGrid>
        <w:gridCol w:w="872"/>
        <w:gridCol w:w="2806"/>
        <w:gridCol w:w="5103"/>
      </w:tblGrid>
      <w:tr w:rsidR="00257466" w:rsidRPr="00DE455E" w14:paraId="7518D796" w14:textId="77777777" w:rsidTr="0086341C">
        <w:trPr>
          <w:trHeight w:val="312"/>
        </w:trPr>
        <w:tc>
          <w:tcPr>
            <w:tcW w:w="872" w:type="dxa"/>
            <w:tcBorders>
              <w:top w:val="single" w:sz="4" w:space="0" w:color="7F7F7F"/>
              <w:left w:val="single" w:sz="4" w:space="0" w:color="7F7F7F"/>
              <w:bottom w:val="single" w:sz="4" w:space="0" w:color="7F7F7F"/>
              <w:right w:val="single" w:sz="4" w:space="0" w:color="7F7F7F"/>
            </w:tcBorders>
            <w:noWrap/>
            <w:vAlign w:val="center"/>
            <w:hideMark/>
          </w:tcPr>
          <w:p w14:paraId="062A29BE" w14:textId="77777777" w:rsidR="00257466" w:rsidRPr="00DE455E" w:rsidRDefault="00257466" w:rsidP="0086341C">
            <w:pPr>
              <w:jc w:val="center"/>
              <w:rPr>
                <w:rFonts w:asciiTheme="minorHAnsi" w:hAnsiTheme="minorHAnsi" w:cstheme="minorHAnsi"/>
                <w:b/>
                <w:bCs/>
                <w:sz w:val="20"/>
              </w:rPr>
            </w:pPr>
            <w:r w:rsidRPr="00DE455E">
              <w:rPr>
                <w:rFonts w:asciiTheme="minorHAnsi" w:hAnsiTheme="minorHAnsi" w:cstheme="minorHAnsi"/>
                <w:b/>
                <w:bCs/>
                <w:sz w:val="20"/>
              </w:rPr>
              <w:lastRenderedPageBreak/>
              <w:t>Item</w:t>
            </w:r>
          </w:p>
        </w:tc>
        <w:tc>
          <w:tcPr>
            <w:tcW w:w="2806" w:type="dxa"/>
            <w:tcBorders>
              <w:top w:val="single" w:sz="4" w:space="0" w:color="7F7F7F"/>
              <w:left w:val="nil"/>
              <w:bottom w:val="single" w:sz="4" w:space="0" w:color="7F7F7F"/>
              <w:right w:val="single" w:sz="4" w:space="0" w:color="7F7F7F"/>
            </w:tcBorders>
            <w:noWrap/>
            <w:vAlign w:val="center"/>
          </w:tcPr>
          <w:p w14:paraId="1A900237" w14:textId="77777777" w:rsidR="00257466" w:rsidRPr="00DE455E" w:rsidRDefault="00257466" w:rsidP="0086341C">
            <w:pPr>
              <w:jc w:val="center"/>
              <w:rPr>
                <w:rFonts w:asciiTheme="minorHAnsi" w:hAnsiTheme="minorHAnsi" w:cstheme="minorHAnsi"/>
                <w:b/>
                <w:bCs/>
                <w:sz w:val="20"/>
              </w:rPr>
            </w:pPr>
            <w:r w:rsidRPr="00DE455E">
              <w:rPr>
                <w:rFonts w:asciiTheme="minorHAnsi" w:hAnsiTheme="minorHAnsi" w:cstheme="minorHAnsi"/>
                <w:b/>
                <w:bCs/>
                <w:sz w:val="20"/>
              </w:rPr>
              <w:t>Item, conforme planilha</w:t>
            </w:r>
          </w:p>
        </w:tc>
        <w:tc>
          <w:tcPr>
            <w:tcW w:w="5103" w:type="dxa"/>
            <w:tcBorders>
              <w:top w:val="single" w:sz="4" w:space="0" w:color="7F7F7F"/>
              <w:left w:val="nil"/>
              <w:bottom w:val="single" w:sz="4" w:space="0" w:color="7F7F7F"/>
              <w:right w:val="single" w:sz="4" w:space="0" w:color="7F7F7F"/>
            </w:tcBorders>
            <w:vAlign w:val="center"/>
            <w:hideMark/>
          </w:tcPr>
          <w:p w14:paraId="21B1C78E" w14:textId="77777777" w:rsidR="00257466" w:rsidRPr="00DE455E" w:rsidRDefault="00257466" w:rsidP="0086341C">
            <w:pPr>
              <w:jc w:val="center"/>
              <w:rPr>
                <w:rFonts w:asciiTheme="minorHAnsi" w:hAnsiTheme="minorHAnsi" w:cstheme="minorHAnsi"/>
                <w:b/>
                <w:bCs/>
                <w:sz w:val="20"/>
              </w:rPr>
            </w:pPr>
            <w:r w:rsidRPr="00DE455E">
              <w:rPr>
                <w:rFonts w:asciiTheme="minorHAnsi" w:hAnsiTheme="minorHAnsi" w:cstheme="minorHAnsi"/>
                <w:b/>
                <w:bCs/>
                <w:sz w:val="20"/>
              </w:rPr>
              <w:t>Descrição</w:t>
            </w:r>
          </w:p>
        </w:tc>
      </w:tr>
      <w:tr w:rsidR="00C74930" w:rsidRPr="00DE455E" w14:paraId="1642FB9A" w14:textId="77777777" w:rsidTr="00CB3D1C">
        <w:trPr>
          <w:trHeight w:val="286"/>
        </w:trPr>
        <w:tc>
          <w:tcPr>
            <w:tcW w:w="872" w:type="dxa"/>
            <w:tcBorders>
              <w:top w:val="nil"/>
              <w:left w:val="single" w:sz="4" w:space="0" w:color="7F7F7F"/>
              <w:bottom w:val="single" w:sz="4" w:space="0" w:color="7F7F7F"/>
              <w:right w:val="single" w:sz="4" w:space="0" w:color="7F7F7F"/>
            </w:tcBorders>
            <w:noWrap/>
            <w:vAlign w:val="center"/>
            <w:hideMark/>
          </w:tcPr>
          <w:p w14:paraId="55139E63" w14:textId="77777777" w:rsidR="00C74930" w:rsidRPr="00DE455E" w:rsidRDefault="00C74930" w:rsidP="0086341C">
            <w:pPr>
              <w:jc w:val="center"/>
              <w:rPr>
                <w:rFonts w:asciiTheme="minorHAnsi" w:hAnsiTheme="minorHAnsi" w:cstheme="minorHAnsi"/>
                <w:sz w:val="20"/>
              </w:rPr>
            </w:pPr>
            <w:r w:rsidRPr="00DE455E">
              <w:rPr>
                <w:rFonts w:asciiTheme="minorHAnsi" w:hAnsiTheme="minorHAnsi" w:cstheme="minorHAnsi"/>
                <w:sz w:val="20"/>
              </w:rPr>
              <w:t>1</w:t>
            </w:r>
          </w:p>
        </w:tc>
        <w:tc>
          <w:tcPr>
            <w:tcW w:w="2806" w:type="dxa"/>
            <w:tcBorders>
              <w:top w:val="nil"/>
              <w:left w:val="nil"/>
              <w:bottom w:val="single" w:sz="4" w:space="0" w:color="7F7F7F"/>
              <w:right w:val="single" w:sz="4" w:space="0" w:color="7F7F7F"/>
            </w:tcBorders>
            <w:noWrap/>
            <w:vAlign w:val="center"/>
          </w:tcPr>
          <w:p w14:paraId="6CB01068" w14:textId="4D46399E" w:rsidR="00C74930" w:rsidRPr="00DE455E" w:rsidRDefault="00C74930" w:rsidP="0086341C">
            <w:pPr>
              <w:jc w:val="center"/>
              <w:rPr>
                <w:rFonts w:asciiTheme="minorHAnsi" w:hAnsiTheme="minorHAnsi" w:cstheme="minorHAnsi"/>
                <w:sz w:val="20"/>
              </w:rPr>
            </w:pPr>
            <w:r w:rsidRPr="00C74930">
              <w:rPr>
                <w:rFonts w:asciiTheme="minorHAnsi" w:hAnsiTheme="minorHAnsi" w:cstheme="minorHAnsi"/>
                <w:sz w:val="20"/>
              </w:rPr>
              <w:t>05.003</w:t>
            </w:r>
          </w:p>
        </w:tc>
        <w:tc>
          <w:tcPr>
            <w:tcW w:w="5103" w:type="dxa"/>
            <w:tcBorders>
              <w:top w:val="nil"/>
              <w:left w:val="nil"/>
              <w:bottom w:val="single" w:sz="4" w:space="0" w:color="7F7F7F"/>
              <w:right w:val="single" w:sz="4" w:space="0" w:color="7F7F7F"/>
            </w:tcBorders>
            <w:noWrap/>
            <w:vAlign w:val="center"/>
          </w:tcPr>
          <w:p w14:paraId="39725AD2" w14:textId="1A1D3EDD" w:rsidR="00C74930" w:rsidRPr="00DE455E" w:rsidRDefault="00C74930" w:rsidP="0086341C">
            <w:pPr>
              <w:jc w:val="center"/>
              <w:rPr>
                <w:rFonts w:asciiTheme="minorHAnsi" w:hAnsiTheme="minorHAnsi" w:cstheme="minorHAnsi"/>
                <w:sz w:val="20"/>
              </w:rPr>
            </w:pPr>
            <w:r w:rsidRPr="00C74930">
              <w:rPr>
                <w:rFonts w:asciiTheme="minorHAnsi" w:hAnsiTheme="minorHAnsi" w:cstheme="minorHAnsi"/>
                <w:sz w:val="20"/>
              </w:rPr>
              <w:t>Base de Brita Graduada</w:t>
            </w:r>
          </w:p>
        </w:tc>
      </w:tr>
      <w:tr w:rsidR="00C74930" w:rsidRPr="00DE455E" w14:paraId="6AE4BE4F" w14:textId="77777777" w:rsidTr="00CB3D1C">
        <w:trPr>
          <w:trHeight w:val="286"/>
        </w:trPr>
        <w:tc>
          <w:tcPr>
            <w:tcW w:w="872" w:type="dxa"/>
            <w:tcBorders>
              <w:top w:val="nil"/>
              <w:left w:val="single" w:sz="4" w:space="0" w:color="7F7F7F"/>
              <w:bottom w:val="single" w:sz="4" w:space="0" w:color="7F7F7F"/>
              <w:right w:val="single" w:sz="4" w:space="0" w:color="7F7F7F"/>
            </w:tcBorders>
            <w:noWrap/>
            <w:vAlign w:val="center"/>
            <w:hideMark/>
          </w:tcPr>
          <w:p w14:paraId="22BB00C3" w14:textId="77777777" w:rsidR="00C74930" w:rsidRPr="00DE455E" w:rsidRDefault="00C74930" w:rsidP="0086341C">
            <w:pPr>
              <w:jc w:val="center"/>
              <w:rPr>
                <w:rFonts w:asciiTheme="minorHAnsi" w:hAnsiTheme="minorHAnsi" w:cstheme="minorHAnsi"/>
                <w:sz w:val="20"/>
              </w:rPr>
            </w:pPr>
            <w:r w:rsidRPr="00DE455E">
              <w:rPr>
                <w:rFonts w:asciiTheme="minorHAnsi" w:hAnsiTheme="minorHAnsi" w:cstheme="minorHAnsi"/>
                <w:sz w:val="20"/>
              </w:rPr>
              <w:t>2</w:t>
            </w:r>
          </w:p>
        </w:tc>
        <w:tc>
          <w:tcPr>
            <w:tcW w:w="2806" w:type="dxa"/>
            <w:tcBorders>
              <w:top w:val="nil"/>
              <w:left w:val="nil"/>
              <w:bottom w:val="single" w:sz="4" w:space="0" w:color="7F7F7F"/>
              <w:right w:val="single" w:sz="4" w:space="0" w:color="7F7F7F"/>
            </w:tcBorders>
            <w:noWrap/>
            <w:vAlign w:val="center"/>
          </w:tcPr>
          <w:p w14:paraId="7B190D0E" w14:textId="6F015D4E" w:rsidR="00C74930" w:rsidRPr="00DE455E" w:rsidRDefault="00C74930" w:rsidP="0086341C">
            <w:pPr>
              <w:jc w:val="center"/>
              <w:rPr>
                <w:rFonts w:asciiTheme="minorHAnsi" w:hAnsiTheme="minorHAnsi" w:cstheme="minorHAnsi"/>
                <w:sz w:val="20"/>
              </w:rPr>
            </w:pPr>
            <w:r w:rsidRPr="00C74930">
              <w:rPr>
                <w:rFonts w:asciiTheme="minorHAnsi" w:hAnsiTheme="minorHAnsi" w:cstheme="minorHAnsi"/>
                <w:sz w:val="20"/>
              </w:rPr>
              <w:t>05.006</w:t>
            </w:r>
          </w:p>
        </w:tc>
        <w:tc>
          <w:tcPr>
            <w:tcW w:w="5103" w:type="dxa"/>
            <w:tcBorders>
              <w:top w:val="nil"/>
              <w:left w:val="nil"/>
              <w:bottom w:val="single" w:sz="4" w:space="0" w:color="7F7F7F"/>
              <w:right w:val="single" w:sz="4" w:space="0" w:color="7F7F7F"/>
            </w:tcBorders>
            <w:noWrap/>
            <w:vAlign w:val="center"/>
          </w:tcPr>
          <w:p w14:paraId="0B16D896" w14:textId="22655BF2" w:rsidR="00C74930" w:rsidRPr="00DE455E" w:rsidRDefault="00C74930" w:rsidP="0086341C">
            <w:pPr>
              <w:jc w:val="center"/>
              <w:rPr>
                <w:rFonts w:asciiTheme="minorHAnsi" w:hAnsiTheme="minorHAnsi" w:cstheme="minorHAnsi"/>
                <w:sz w:val="20"/>
              </w:rPr>
            </w:pPr>
            <w:r w:rsidRPr="00C74930">
              <w:rPr>
                <w:rFonts w:asciiTheme="minorHAnsi" w:hAnsiTheme="minorHAnsi" w:cstheme="minorHAnsi"/>
                <w:sz w:val="20"/>
              </w:rPr>
              <w:t>Cama de rolamento em concreto betuminoso usinado quente - CBUQ</w:t>
            </w:r>
          </w:p>
        </w:tc>
      </w:tr>
    </w:tbl>
    <w:p w14:paraId="7D14E7A4" w14:textId="77777777" w:rsidR="00C57F67" w:rsidRPr="00516655" w:rsidRDefault="00C57F67" w:rsidP="00593547">
      <w:pPr>
        <w:pStyle w:val="Default"/>
        <w:spacing w:after="162" w:line="276" w:lineRule="auto"/>
        <w:jc w:val="both"/>
        <w:rPr>
          <w:rFonts w:asciiTheme="minorHAnsi" w:hAnsiTheme="minorHAnsi" w:cstheme="minorHAnsi"/>
          <w:color w:val="auto"/>
          <w:sz w:val="21"/>
          <w:szCs w:val="21"/>
        </w:rPr>
      </w:pPr>
    </w:p>
    <w:p w14:paraId="3E82A9FA" w14:textId="16DD39C7" w:rsidR="00940DAB" w:rsidRPr="00F52291" w:rsidRDefault="005D2895" w:rsidP="00F24E13">
      <w:pPr>
        <w:pStyle w:val="Default"/>
        <w:numPr>
          <w:ilvl w:val="3"/>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Deverá ser comprovado que o responsável técnico indicado, tem vínculo profissional com a empresa licitante nos termos da súmula 25 do TCE/SP, através de uma das opções abaixo:</w:t>
      </w:r>
    </w:p>
    <w:p w14:paraId="4AEF9280"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a) “Ficha de registro de empregado”, </w:t>
      </w:r>
    </w:p>
    <w:p w14:paraId="63D41975"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b) “Contrato de trabalho” presente na carteira de trabalho. </w:t>
      </w:r>
    </w:p>
    <w:p w14:paraId="5AE178FD"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7B580B25" w14:textId="16EB79CC" w:rsidR="005D2895" w:rsidRPr="00F52291" w:rsidRDefault="005D2895" w:rsidP="00516655">
      <w:pPr>
        <w:pStyle w:val="Default"/>
        <w:spacing w:after="162" w:line="276" w:lineRule="auto"/>
        <w:ind w:left="1080" w:hanging="37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 No caso de autônomo com contrato de prestação de serviços.</w:t>
      </w:r>
    </w:p>
    <w:p w14:paraId="13CBE70C" w14:textId="51A58DEC"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11.4.3.4. O(s) profissional(</w:t>
      </w:r>
      <w:proofErr w:type="spellStart"/>
      <w:r w:rsidRPr="00F52291">
        <w:rPr>
          <w:rFonts w:asciiTheme="minorHAnsi" w:hAnsiTheme="minorHAnsi" w:cstheme="minorHAnsi"/>
          <w:color w:val="auto"/>
          <w:sz w:val="22"/>
          <w:szCs w:val="22"/>
        </w:rPr>
        <w:t>is</w:t>
      </w:r>
      <w:proofErr w:type="spellEnd"/>
      <w:r w:rsidRPr="00F52291">
        <w:rPr>
          <w:rFonts w:asciiTheme="minorHAnsi" w:hAnsiTheme="minorHAnsi" w:cstheme="minorHAnsi"/>
          <w:color w:val="auto"/>
          <w:sz w:val="22"/>
          <w:szCs w:val="22"/>
        </w:rPr>
        <w:t>) detentor(es) do(s) atestado(s) de responsabilidade técnica, deverá(</w:t>
      </w:r>
      <w:proofErr w:type="spellStart"/>
      <w:r w:rsidRPr="00F52291">
        <w:rPr>
          <w:rFonts w:asciiTheme="minorHAnsi" w:hAnsiTheme="minorHAnsi" w:cstheme="minorHAnsi"/>
          <w:color w:val="auto"/>
          <w:sz w:val="22"/>
          <w:szCs w:val="22"/>
        </w:rPr>
        <w:t>ão</w:t>
      </w:r>
      <w:proofErr w:type="spellEnd"/>
      <w:r w:rsidRPr="00F52291">
        <w:rPr>
          <w:rFonts w:asciiTheme="minorHAnsi" w:hAnsiTheme="minorHAnsi" w:cstheme="minorHAnsi"/>
          <w:color w:val="auto"/>
          <w:sz w:val="22"/>
          <w:szCs w:val="22"/>
        </w:rPr>
        <w:t xml:space="preserve">) integrar a equipe técnica responsável pela execução dos serviços ora licitados, </w:t>
      </w:r>
      <w:r w:rsidRPr="00F52291">
        <w:rPr>
          <w:rFonts w:asciiTheme="minorHAnsi" w:hAnsiTheme="minorHAnsi" w:cstheme="minorHAnsi"/>
          <w:b/>
          <w:bCs/>
          <w:color w:val="auto"/>
          <w:sz w:val="22"/>
          <w:szCs w:val="22"/>
        </w:rPr>
        <w:t>sendo que no caso de o vínculo comprovado ser de profissional autônomo este deverá se responsabilizar tecnicamente pela execução dos serviços. (Súmula 25 TCE/SP).</w:t>
      </w:r>
    </w:p>
    <w:p w14:paraId="061EEC33" w14:textId="4C27EE41"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11.4.4.</w:t>
      </w:r>
      <w:r w:rsidRPr="00F52291">
        <w:rPr>
          <w:rFonts w:asciiTheme="minorHAnsi" w:hAnsiTheme="minorHAnsi" w:cstheme="minorHAnsi"/>
          <w:color w:val="auto"/>
          <w:sz w:val="22"/>
          <w:szCs w:val="22"/>
        </w:rPr>
        <w:t xml:space="preserve"> </w:t>
      </w:r>
      <w:r w:rsidRPr="00F52291">
        <w:rPr>
          <w:rFonts w:asciiTheme="minorHAnsi" w:hAnsiTheme="minorHAnsi" w:cstheme="minorHAnsi"/>
          <w:b/>
          <w:bCs/>
          <w:color w:val="auto"/>
          <w:sz w:val="22"/>
          <w:szCs w:val="22"/>
        </w:rPr>
        <w:t>CAPACIDADE TÉCNICO-OPERACIONAL</w:t>
      </w:r>
    </w:p>
    <w:p w14:paraId="46B524C5" w14:textId="251F204B" w:rsidR="008F273A" w:rsidRDefault="005D2895" w:rsidP="001873BC">
      <w:pPr>
        <w:pStyle w:val="Default"/>
        <w:spacing w:after="162" w:line="276" w:lineRule="auto"/>
        <w:ind w:left="42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11.4.4.1. Comprovação de capacidade técnico operacional da licitante ter executado, através de certidões ou atestados fornecidos por pessoa jurídica de direito público ou privado, ou regularmente emitido(s) pelo conselho profissional competente, quando for o caso, comprovando a aptidão para execução de serviço de complexidade tecnológica e operacional equivalente ou superior com o objeto desta contratação, ou com o item pertinente, cujas parcelas de maior relevância ou valor significativo do objeto da licitação e quantitativos mínimos exigidos, seguem abaixo indicadas</w:t>
      </w:r>
      <w:r w:rsidR="00F52291" w:rsidRPr="00F52291">
        <w:rPr>
          <w:rFonts w:asciiTheme="minorHAnsi" w:hAnsiTheme="minorHAnsi" w:cstheme="minorHAnsi"/>
          <w:color w:val="auto"/>
          <w:sz w:val="22"/>
          <w:szCs w:val="22"/>
        </w:rPr>
        <w:t>:</w:t>
      </w:r>
    </w:p>
    <w:tbl>
      <w:tblPr>
        <w:tblW w:w="8923" w:type="dxa"/>
        <w:tblInd w:w="286" w:type="dxa"/>
        <w:tblCellMar>
          <w:left w:w="70" w:type="dxa"/>
          <w:right w:w="70" w:type="dxa"/>
        </w:tblCellMar>
        <w:tblLook w:val="04A0" w:firstRow="1" w:lastRow="0" w:firstColumn="1" w:lastColumn="0" w:noHBand="0" w:noVBand="1"/>
      </w:tblPr>
      <w:tblGrid>
        <w:gridCol w:w="872"/>
        <w:gridCol w:w="1507"/>
        <w:gridCol w:w="3000"/>
        <w:gridCol w:w="1134"/>
        <w:gridCol w:w="1276"/>
        <w:gridCol w:w="1134"/>
      </w:tblGrid>
      <w:tr w:rsidR="00257466" w:rsidRPr="00DE455E" w14:paraId="798ED099" w14:textId="77777777" w:rsidTr="002D0DDD">
        <w:trPr>
          <w:trHeight w:val="573"/>
        </w:trPr>
        <w:tc>
          <w:tcPr>
            <w:tcW w:w="872" w:type="dxa"/>
            <w:tcBorders>
              <w:top w:val="single" w:sz="4" w:space="0" w:color="7F7F7F"/>
              <w:left w:val="single" w:sz="4" w:space="0" w:color="7F7F7F"/>
              <w:bottom w:val="single" w:sz="4" w:space="0" w:color="7F7F7F"/>
              <w:right w:val="single" w:sz="4" w:space="0" w:color="7F7F7F"/>
            </w:tcBorders>
            <w:noWrap/>
            <w:vAlign w:val="center"/>
            <w:hideMark/>
          </w:tcPr>
          <w:p w14:paraId="75A51748" w14:textId="77777777" w:rsidR="00257466" w:rsidRPr="00DE455E" w:rsidRDefault="00257466" w:rsidP="002D0DDD">
            <w:pPr>
              <w:jc w:val="center"/>
              <w:rPr>
                <w:rFonts w:asciiTheme="minorHAnsi" w:hAnsiTheme="minorHAnsi" w:cstheme="minorHAnsi"/>
                <w:b/>
                <w:bCs/>
                <w:sz w:val="20"/>
              </w:rPr>
            </w:pPr>
            <w:r w:rsidRPr="00DE455E">
              <w:rPr>
                <w:rFonts w:asciiTheme="minorHAnsi" w:hAnsiTheme="minorHAnsi" w:cstheme="minorHAnsi"/>
                <w:b/>
                <w:bCs/>
                <w:sz w:val="20"/>
              </w:rPr>
              <w:t>Item</w:t>
            </w:r>
          </w:p>
        </w:tc>
        <w:tc>
          <w:tcPr>
            <w:tcW w:w="1507" w:type="dxa"/>
            <w:tcBorders>
              <w:top w:val="single" w:sz="4" w:space="0" w:color="7F7F7F"/>
              <w:left w:val="nil"/>
              <w:bottom w:val="single" w:sz="4" w:space="0" w:color="7F7F7F"/>
              <w:right w:val="single" w:sz="4" w:space="0" w:color="7F7F7F"/>
            </w:tcBorders>
            <w:noWrap/>
            <w:vAlign w:val="center"/>
          </w:tcPr>
          <w:p w14:paraId="597B0A15" w14:textId="77777777" w:rsidR="00257466" w:rsidRPr="00DE455E" w:rsidRDefault="00257466" w:rsidP="002D0DDD">
            <w:pPr>
              <w:jc w:val="center"/>
              <w:rPr>
                <w:rFonts w:asciiTheme="minorHAnsi" w:hAnsiTheme="minorHAnsi" w:cstheme="minorHAnsi"/>
                <w:b/>
                <w:bCs/>
                <w:sz w:val="20"/>
              </w:rPr>
            </w:pPr>
            <w:r w:rsidRPr="00DE455E">
              <w:rPr>
                <w:rFonts w:asciiTheme="minorHAnsi" w:hAnsiTheme="minorHAnsi" w:cstheme="minorHAnsi"/>
                <w:b/>
                <w:bCs/>
                <w:sz w:val="20"/>
              </w:rPr>
              <w:t>Item, conforme planilha</w:t>
            </w:r>
          </w:p>
        </w:tc>
        <w:tc>
          <w:tcPr>
            <w:tcW w:w="3000" w:type="dxa"/>
            <w:tcBorders>
              <w:top w:val="single" w:sz="4" w:space="0" w:color="7F7F7F"/>
              <w:left w:val="nil"/>
              <w:bottom w:val="single" w:sz="4" w:space="0" w:color="7F7F7F"/>
              <w:right w:val="single" w:sz="4" w:space="0" w:color="7F7F7F"/>
            </w:tcBorders>
            <w:vAlign w:val="center"/>
            <w:hideMark/>
          </w:tcPr>
          <w:p w14:paraId="603EBB3E" w14:textId="77777777" w:rsidR="00257466" w:rsidRPr="00DE455E" w:rsidRDefault="00257466" w:rsidP="002D0DDD">
            <w:pPr>
              <w:jc w:val="center"/>
              <w:rPr>
                <w:rFonts w:asciiTheme="minorHAnsi" w:hAnsiTheme="minorHAnsi" w:cstheme="minorHAnsi"/>
                <w:b/>
                <w:bCs/>
                <w:sz w:val="20"/>
              </w:rPr>
            </w:pPr>
            <w:r w:rsidRPr="00DE455E">
              <w:rPr>
                <w:rFonts w:asciiTheme="minorHAnsi" w:hAnsiTheme="minorHAnsi" w:cstheme="minorHAnsi"/>
                <w:b/>
                <w:bCs/>
                <w:sz w:val="20"/>
              </w:rPr>
              <w:t>Descrição</w:t>
            </w:r>
          </w:p>
        </w:tc>
        <w:tc>
          <w:tcPr>
            <w:tcW w:w="1134" w:type="dxa"/>
            <w:tcBorders>
              <w:top w:val="single" w:sz="4" w:space="0" w:color="7F7F7F"/>
              <w:left w:val="nil"/>
              <w:bottom w:val="single" w:sz="4" w:space="0" w:color="7F7F7F"/>
              <w:right w:val="single" w:sz="4" w:space="0" w:color="7F7F7F"/>
            </w:tcBorders>
            <w:noWrap/>
            <w:vAlign w:val="center"/>
            <w:hideMark/>
          </w:tcPr>
          <w:p w14:paraId="61A21DC7" w14:textId="77777777" w:rsidR="00257466" w:rsidRPr="00DE455E" w:rsidRDefault="00257466" w:rsidP="002D0DDD">
            <w:pPr>
              <w:jc w:val="center"/>
              <w:rPr>
                <w:rFonts w:asciiTheme="minorHAnsi" w:hAnsiTheme="minorHAnsi" w:cstheme="minorHAnsi"/>
                <w:b/>
                <w:bCs/>
                <w:sz w:val="20"/>
              </w:rPr>
            </w:pPr>
            <w:r w:rsidRPr="00DE455E">
              <w:rPr>
                <w:rFonts w:asciiTheme="minorHAnsi" w:hAnsiTheme="minorHAnsi" w:cstheme="minorHAnsi"/>
                <w:b/>
                <w:bCs/>
                <w:sz w:val="20"/>
              </w:rPr>
              <w:t>Unidade de Medida</w:t>
            </w:r>
          </w:p>
        </w:tc>
        <w:tc>
          <w:tcPr>
            <w:tcW w:w="1276" w:type="dxa"/>
            <w:tcBorders>
              <w:top w:val="single" w:sz="4" w:space="0" w:color="7F7F7F"/>
              <w:left w:val="nil"/>
              <w:bottom w:val="single" w:sz="4" w:space="0" w:color="7F7F7F"/>
              <w:right w:val="single" w:sz="4" w:space="0" w:color="7F7F7F"/>
            </w:tcBorders>
            <w:noWrap/>
            <w:vAlign w:val="center"/>
            <w:hideMark/>
          </w:tcPr>
          <w:p w14:paraId="235D367C" w14:textId="77777777" w:rsidR="00257466" w:rsidRPr="00DE455E" w:rsidRDefault="00257466" w:rsidP="002D0DDD">
            <w:pPr>
              <w:jc w:val="center"/>
              <w:rPr>
                <w:rFonts w:asciiTheme="minorHAnsi" w:hAnsiTheme="minorHAnsi" w:cstheme="minorHAnsi"/>
                <w:b/>
                <w:bCs/>
                <w:sz w:val="20"/>
              </w:rPr>
            </w:pPr>
            <w:proofErr w:type="spellStart"/>
            <w:r w:rsidRPr="00DE455E">
              <w:rPr>
                <w:rFonts w:asciiTheme="minorHAnsi" w:hAnsiTheme="minorHAnsi" w:cstheme="minorHAnsi"/>
                <w:b/>
                <w:bCs/>
                <w:sz w:val="20"/>
              </w:rPr>
              <w:t>Qtd</w:t>
            </w:r>
            <w:proofErr w:type="spellEnd"/>
            <w:r w:rsidRPr="00DE455E">
              <w:rPr>
                <w:rFonts w:asciiTheme="minorHAnsi" w:hAnsiTheme="minorHAnsi" w:cstheme="minorHAnsi"/>
                <w:b/>
                <w:bCs/>
                <w:sz w:val="20"/>
              </w:rPr>
              <w:t xml:space="preserve"> Licitada</w:t>
            </w:r>
          </w:p>
        </w:tc>
        <w:tc>
          <w:tcPr>
            <w:tcW w:w="1134" w:type="dxa"/>
            <w:tcBorders>
              <w:top w:val="single" w:sz="4" w:space="0" w:color="7F7F7F"/>
              <w:left w:val="nil"/>
              <w:bottom w:val="single" w:sz="4" w:space="0" w:color="7F7F7F"/>
              <w:right w:val="single" w:sz="4" w:space="0" w:color="7F7F7F"/>
            </w:tcBorders>
            <w:vAlign w:val="center"/>
          </w:tcPr>
          <w:p w14:paraId="49FFE8B2" w14:textId="77777777" w:rsidR="00257466" w:rsidRPr="00DE455E" w:rsidRDefault="00257466" w:rsidP="002D0DDD">
            <w:pPr>
              <w:jc w:val="center"/>
              <w:rPr>
                <w:rFonts w:asciiTheme="minorHAnsi" w:hAnsiTheme="minorHAnsi" w:cstheme="minorHAnsi"/>
                <w:b/>
                <w:bCs/>
                <w:sz w:val="20"/>
              </w:rPr>
            </w:pPr>
            <w:proofErr w:type="spellStart"/>
            <w:r w:rsidRPr="00DE455E">
              <w:rPr>
                <w:rFonts w:asciiTheme="minorHAnsi" w:hAnsiTheme="minorHAnsi" w:cstheme="minorHAnsi"/>
                <w:b/>
                <w:bCs/>
                <w:sz w:val="20"/>
              </w:rPr>
              <w:t>Qtd</w:t>
            </w:r>
            <w:proofErr w:type="spellEnd"/>
            <w:r w:rsidRPr="00DE455E">
              <w:rPr>
                <w:rFonts w:asciiTheme="minorHAnsi" w:hAnsiTheme="minorHAnsi" w:cstheme="minorHAnsi"/>
                <w:b/>
                <w:bCs/>
                <w:sz w:val="20"/>
              </w:rPr>
              <w:t xml:space="preserve"> Exigida</w:t>
            </w:r>
          </w:p>
        </w:tc>
      </w:tr>
      <w:tr w:rsidR="00C74930" w:rsidRPr="00DE455E" w14:paraId="1B053405" w14:textId="77777777" w:rsidTr="00CB3D1C">
        <w:trPr>
          <w:trHeight w:val="286"/>
        </w:trPr>
        <w:tc>
          <w:tcPr>
            <w:tcW w:w="872" w:type="dxa"/>
            <w:tcBorders>
              <w:top w:val="nil"/>
              <w:left w:val="single" w:sz="4" w:space="0" w:color="7F7F7F"/>
              <w:bottom w:val="single" w:sz="4" w:space="0" w:color="7F7F7F"/>
              <w:right w:val="single" w:sz="4" w:space="0" w:color="7F7F7F"/>
            </w:tcBorders>
            <w:noWrap/>
            <w:vAlign w:val="center"/>
            <w:hideMark/>
          </w:tcPr>
          <w:p w14:paraId="76E578E9" w14:textId="2717AB8A"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1</w:t>
            </w:r>
          </w:p>
        </w:tc>
        <w:tc>
          <w:tcPr>
            <w:tcW w:w="1507" w:type="dxa"/>
            <w:tcBorders>
              <w:top w:val="nil"/>
              <w:left w:val="nil"/>
              <w:bottom w:val="single" w:sz="4" w:space="0" w:color="7F7F7F"/>
              <w:right w:val="single" w:sz="4" w:space="0" w:color="7F7F7F"/>
            </w:tcBorders>
            <w:noWrap/>
            <w:vAlign w:val="center"/>
          </w:tcPr>
          <w:p w14:paraId="5C5C823F" w14:textId="521CA4E0"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05.003</w:t>
            </w:r>
          </w:p>
        </w:tc>
        <w:tc>
          <w:tcPr>
            <w:tcW w:w="3000" w:type="dxa"/>
            <w:tcBorders>
              <w:top w:val="nil"/>
              <w:left w:val="nil"/>
              <w:bottom w:val="single" w:sz="4" w:space="0" w:color="7F7F7F"/>
              <w:right w:val="single" w:sz="4" w:space="0" w:color="7F7F7F"/>
            </w:tcBorders>
            <w:noWrap/>
            <w:vAlign w:val="center"/>
          </w:tcPr>
          <w:p w14:paraId="63FD919D" w14:textId="2FEDF3C0"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Base de Brita Graduada</w:t>
            </w:r>
          </w:p>
        </w:tc>
        <w:tc>
          <w:tcPr>
            <w:tcW w:w="1134" w:type="dxa"/>
            <w:tcBorders>
              <w:top w:val="nil"/>
              <w:left w:val="nil"/>
              <w:bottom w:val="single" w:sz="4" w:space="0" w:color="7F7F7F"/>
              <w:right w:val="single" w:sz="4" w:space="0" w:color="7F7F7F"/>
            </w:tcBorders>
            <w:noWrap/>
            <w:vAlign w:val="center"/>
          </w:tcPr>
          <w:p w14:paraId="11C80F00" w14:textId="56ACE670"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M³</w:t>
            </w:r>
          </w:p>
        </w:tc>
        <w:tc>
          <w:tcPr>
            <w:tcW w:w="1276" w:type="dxa"/>
            <w:tcBorders>
              <w:top w:val="nil"/>
              <w:left w:val="nil"/>
              <w:bottom w:val="single" w:sz="4" w:space="0" w:color="7F7F7F"/>
              <w:right w:val="single" w:sz="4" w:space="0" w:color="7F7F7F"/>
            </w:tcBorders>
            <w:noWrap/>
            <w:vAlign w:val="center"/>
          </w:tcPr>
          <w:p w14:paraId="42F43A1B" w14:textId="421140C9"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656,00</w:t>
            </w:r>
          </w:p>
        </w:tc>
        <w:tc>
          <w:tcPr>
            <w:tcW w:w="1134" w:type="dxa"/>
            <w:tcBorders>
              <w:top w:val="nil"/>
              <w:left w:val="nil"/>
              <w:bottom w:val="single" w:sz="4" w:space="0" w:color="7F7F7F"/>
              <w:right w:val="single" w:sz="4" w:space="0" w:color="7F7F7F"/>
            </w:tcBorders>
            <w:vAlign w:val="center"/>
          </w:tcPr>
          <w:p w14:paraId="2E66061C" w14:textId="2AEF40A7"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328,00</w:t>
            </w:r>
          </w:p>
        </w:tc>
      </w:tr>
      <w:tr w:rsidR="00C74930" w:rsidRPr="00DE455E" w14:paraId="35DED2CE" w14:textId="77777777" w:rsidTr="00CB3D1C">
        <w:trPr>
          <w:trHeight w:val="286"/>
        </w:trPr>
        <w:tc>
          <w:tcPr>
            <w:tcW w:w="872" w:type="dxa"/>
            <w:tcBorders>
              <w:top w:val="nil"/>
              <w:left w:val="single" w:sz="4" w:space="0" w:color="7F7F7F"/>
              <w:bottom w:val="single" w:sz="4" w:space="0" w:color="7F7F7F"/>
              <w:right w:val="single" w:sz="4" w:space="0" w:color="7F7F7F"/>
            </w:tcBorders>
            <w:noWrap/>
            <w:vAlign w:val="center"/>
            <w:hideMark/>
          </w:tcPr>
          <w:p w14:paraId="31A9611C" w14:textId="2D61A23D"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2</w:t>
            </w:r>
          </w:p>
        </w:tc>
        <w:tc>
          <w:tcPr>
            <w:tcW w:w="1507" w:type="dxa"/>
            <w:tcBorders>
              <w:top w:val="nil"/>
              <w:left w:val="nil"/>
              <w:bottom w:val="single" w:sz="4" w:space="0" w:color="7F7F7F"/>
              <w:right w:val="single" w:sz="4" w:space="0" w:color="7F7F7F"/>
            </w:tcBorders>
            <w:noWrap/>
            <w:vAlign w:val="center"/>
          </w:tcPr>
          <w:p w14:paraId="49FF38FA" w14:textId="1599CCFD"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05.006</w:t>
            </w:r>
          </w:p>
        </w:tc>
        <w:tc>
          <w:tcPr>
            <w:tcW w:w="3000" w:type="dxa"/>
            <w:tcBorders>
              <w:top w:val="nil"/>
              <w:left w:val="nil"/>
              <w:bottom w:val="single" w:sz="4" w:space="0" w:color="7F7F7F"/>
              <w:right w:val="single" w:sz="4" w:space="0" w:color="7F7F7F"/>
            </w:tcBorders>
            <w:noWrap/>
            <w:vAlign w:val="center"/>
          </w:tcPr>
          <w:p w14:paraId="5F39A570" w14:textId="4859BCAF"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Cama de rolamento em concreto betuminoso usinado quente - CBUQ</w:t>
            </w:r>
          </w:p>
        </w:tc>
        <w:tc>
          <w:tcPr>
            <w:tcW w:w="1134" w:type="dxa"/>
            <w:tcBorders>
              <w:top w:val="nil"/>
              <w:left w:val="nil"/>
              <w:bottom w:val="single" w:sz="4" w:space="0" w:color="7F7F7F"/>
              <w:right w:val="single" w:sz="4" w:space="0" w:color="7F7F7F"/>
            </w:tcBorders>
            <w:noWrap/>
            <w:vAlign w:val="center"/>
          </w:tcPr>
          <w:p w14:paraId="418C92A1" w14:textId="35A856F3"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M³</w:t>
            </w:r>
          </w:p>
        </w:tc>
        <w:tc>
          <w:tcPr>
            <w:tcW w:w="1276" w:type="dxa"/>
            <w:tcBorders>
              <w:top w:val="nil"/>
              <w:left w:val="nil"/>
              <w:bottom w:val="single" w:sz="4" w:space="0" w:color="7F7F7F"/>
              <w:right w:val="single" w:sz="4" w:space="0" w:color="7F7F7F"/>
            </w:tcBorders>
            <w:noWrap/>
            <w:vAlign w:val="center"/>
          </w:tcPr>
          <w:p w14:paraId="48E1F544" w14:textId="161C65CC"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104,96</w:t>
            </w:r>
          </w:p>
        </w:tc>
        <w:tc>
          <w:tcPr>
            <w:tcW w:w="1134" w:type="dxa"/>
            <w:tcBorders>
              <w:top w:val="nil"/>
              <w:left w:val="nil"/>
              <w:bottom w:val="single" w:sz="4" w:space="0" w:color="7F7F7F"/>
              <w:right w:val="single" w:sz="4" w:space="0" w:color="7F7F7F"/>
            </w:tcBorders>
            <w:vAlign w:val="center"/>
          </w:tcPr>
          <w:p w14:paraId="1F8B162F" w14:textId="5A79FB74" w:rsidR="00C74930" w:rsidRPr="00C74930" w:rsidRDefault="00C74930" w:rsidP="00C74930">
            <w:pPr>
              <w:jc w:val="center"/>
              <w:rPr>
                <w:rFonts w:asciiTheme="minorHAnsi" w:hAnsiTheme="minorHAnsi" w:cstheme="minorHAnsi"/>
                <w:sz w:val="20"/>
              </w:rPr>
            </w:pPr>
            <w:r w:rsidRPr="00C74930">
              <w:rPr>
                <w:rFonts w:asciiTheme="minorHAnsi" w:hAnsiTheme="minorHAnsi" w:cstheme="minorHAnsi"/>
                <w:sz w:val="20"/>
              </w:rPr>
              <w:t>52,48</w:t>
            </w:r>
          </w:p>
        </w:tc>
      </w:tr>
    </w:tbl>
    <w:p w14:paraId="671DA092" w14:textId="77777777" w:rsidR="00FE2D0C" w:rsidRDefault="00FE2D0C" w:rsidP="00FE2D0C">
      <w:pPr>
        <w:pStyle w:val="Default"/>
        <w:spacing w:line="276" w:lineRule="auto"/>
        <w:jc w:val="both"/>
        <w:rPr>
          <w:rFonts w:asciiTheme="minorHAnsi" w:hAnsiTheme="minorHAnsi" w:cstheme="minorHAnsi"/>
          <w:sz w:val="21"/>
          <w:szCs w:val="21"/>
        </w:rPr>
      </w:pPr>
    </w:p>
    <w:p w14:paraId="57FF20F9" w14:textId="05AD5EE1" w:rsidR="00D05276"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11.4.4.2. Os atestados de capacidade técnica podem ser apresentados em nome da matriz ou da filial da empresa licitante.</w:t>
      </w:r>
    </w:p>
    <w:p w14:paraId="5C0E898D" w14:textId="6AA87C72"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11.4.4.3. O licitante disponibilizará todas as informações necessárias à comprovação da legitimidade dos atestados, apresentando, quando solicitado pela Administração, cópia do </w:t>
      </w:r>
      <w:r w:rsidRPr="00F52291">
        <w:rPr>
          <w:rFonts w:asciiTheme="minorHAnsi" w:hAnsiTheme="minorHAnsi" w:cstheme="minorHAnsi"/>
          <w:sz w:val="22"/>
          <w:szCs w:val="22"/>
        </w:rPr>
        <w:lastRenderedPageBreak/>
        <w:t>contrato que deu suporte à contratação, endereço atual da contratante e local em que foram prestados os serviços, entre outros documentos.</w:t>
      </w:r>
    </w:p>
    <w:p w14:paraId="3CCB5BCF" w14:textId="59E65A8A"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11.4.4.4. Os atestados deverão referir-se a serviços prestados no âmbito de sua atividade econômica principal ou secundária especificadas no contrato social vigente;</w:t>
      </w:r>
    </w:p>
    <w:p w14:paraId="2C44FDAA" w14:textId="269E60AC"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F52291" w:rsidRDefault="0037577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11.4.4.7. </w:t>
      </w:r>
      <w:r w:rsidR="004A11A1" w:rsidRPr="00F52291">
        <w:rPr>
          <w:rFonts w:asciiTheme="minorHAnsi" w:hAnsiTheme="minorHAnsi" w:cstheme="minorHAnsi"/>
          <w:bCs/>
          <w:sz w:val="22"/>
          <w:szCs w:val="22"/>
        </w:rPr>
        <w:t xml:space="preserve">Será admitida, para fins de comprovação de quantitativo mínimo, a apresentação e o somatório de diferentes atestados executados de forma concomitante. </w:t>
      </w:r>
    </w:p>
    <w:p w14:paraId="6D052011" w14:textId="77777777" w:rsidR="008F273A" w:rsidRPr="00F52291" w:rsidRDefault="008F273A" w:rsidP="00516655">
      <w:pPr>
        <w:pStyle w:val="Default"/>
        <w:spacing w:line="276" w:lineRule="auto"/>
        <w:jc w:val="both"/>
        <w:rPr>
          <w:rFonts w:asciiTheme="minorHAnsi" w:hAnsiTheme="minorHAnsi" w:cstheme="minorHAnsi"/>
          <w:sz w:val="22"/>
          <w:szCs w:val="22"/>
        </w:rPr>
      </w:pPr>
    </w:p>
    <w:p w14:paraId="4CEFDD7C" w14:textId="01B910C1" w:rsidR="008F273A" w:rsidRPr="00F52291" w:rsidRDefault="008F273A"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DA ECONÔMICO-FINANCEIRA</w:t>
      </w:r>
    </w:p>
    <w:p w14:paraId="15B1102D" w14:textId="77777777" w:rsidR="0007299E" w:rsidRPr="00F52291"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F52291" w:rsidRDefault="008F273A"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Balanço patrimonial, </w:t>
      </w:r>
      <w:r w:rsidRPr="00F52291">
        <w:rPr>
          <w:rFonts w:asciiTheme="minorHAnsi" w:hAnsiTheme="minorHAnsi" w:cstheme="minorHAnsi"/>
          <w:b/>
          <w:bCs/>
          <w:sz w:val="22"/>
          <w:szCs w:val="22"/>
        </w:rPr>
        <w:t>devidamente registrado</w:t>
      </w:r>
      <w:r w:rsidRPr="00F52291">
        <w:rPr>
          <w:rFonts w:asciiTheme="minorHAnsi" w:hAnsiTheme="minorHAnsi" w:cstheme="minorHAnsi"/>
          <w:sz w:val="22"/>
          <w:szCs w:val="22"/>
        </w:rPr>
        <w:t xml:space="preserve">, demonstração de resultado de exercício e demais demonstrações contábeis </w:t>
      </w:r>
      <w:r w:rsidRPr="007759CB">
        <w:rPr>
          <w:rFonts w:asciiTheme="minorHAnsi" w:hAnsiTheme="minorHAnsi" w:cstheme="minorHAnsi"/>
          <w:b/>
          <w:bCs/>
          <w:sz w:val="22"/>
          <w:szCs w:val="22"/>
          <w:u w:val="single"/>
        </w:rPr>
        <w:t>dos 2 (dois) últimos exercícios sociais</w:t>
      </w:r>
      <w:r w:rsidRPr="00F52291">
        <w:rPr>
          <w:rFonts w:asciiTheme="minorHAnsi" w:hAnsiTheme="minorHAnsi" w:cstheme="minorHAnsi"/>
          <w:sz w:val="22"/>
          <w:szCs w:val="22"/>
        </w:rPr>
        <w:t>;</w:t>
      </w:r>
    </w:p>
    <w:p w14:paraId="3F4AE50C" w14:textId="15072CF9" w:rsidR="008F273A" w:rsidRPr="00F52291" w:rsidRDefault="008F273A" w:rsidP="00F24E13">
      <w:pPr>
        <w:pStyle w:val="Default"/>
        <w:numPr>
          <w:ilvl w:val="3"/>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F52291" w:rsidRDefault="00880E94" w:rsidP="00F24E13">
      <w:pPr>
        <w:pStyle w:val="Default"/>
        <w:numPr>
          <w:ilvl w:val="3"/>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F52291" w:rsidRDefault="00880E94" w:rsidP="00F24E13">
      <w:pPr>
        <w:pStyle w:val="Default"/>
        <w:numPr>
          <w:ilvl w:val="3"/>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É vedada a sua substituição das demonstrações exigidas por balancetes ou qualquer balanço(s) provisório(s).</w:t>
      </w:r>
    </w:p>
    <w:p w14:paraId="02F23F8D" w14:textId="7C213649" w:rsidR="008F273A" w:rsidRPr="00F52291" w:rsidRDefault="00880E94"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Pr="00F52291" w:rsidRDefault="00880E94" w:rsidP="00F24E13">
      <w:pPr>
        <w:pStyle w:val="Default"/>
        <w:numPr>
          <w:ilvl w:val="3"/>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b/>
          <w:bCs/>
          <w:sz w:val="21"/>
          <w:szCs w:val="21"/>
        </w:rPr>
        <w:t>LIQUIDEZ GERAL – superior ou igual a 1,00 (um)</w:t>
      </w:r>
    </w:p>
    <w:p w14:paraId="0CB231CF" w14:textId="6F14789F"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LG = </w:t>
      </w:r>
      <w:r w:rsidRPr="00516655">
        <w:rPr>
          <w:rFonts w:asciiTheme="minorHAnsi" w:hAnsiTheme="minorHAnsi" w:cstheme="minorHAnsi"/>
          <w:sz w:val="21"/>
          <w:szCs w:val="21"/>
          <w:u w:val="single"/>
        </w:rPr>
        <w:t>Ativo circulante + realizável a longo prazo                               ≥ 1,00</w:t>
      </w:r>
    </w:p>
    <w:p w14:paraId="4FECD605" w14:textId="2B2D92CA"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27CDC69D"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SOLVÊNCIA GERAL – superior a 1,00 (um)</w:t>
      </w:r>
    </w:p>
    <w:p w14:paraId="1A99A3D4" w14:textId="2FDC1915"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SG = </w:t>
      </w:r>
      <w:r w:rsidRPr="00516655">
        <w:rPr>
          <w:rFonts w:asciiTheme="minorHAnsi" w:hAnsiTheme="minorHAnsi" w:cstheme="minorHAnsi"/>
          <w:sz w:val="21"/>
          <w:szCs w:val="21"/>
          <w:u w:val="single"/>
        </w:rPr>
        <w:t>Ativo total                                                                  ≥ 1,00</w:t>
      </w:r>
    </w:p>
    <w:p w14:paraId="41F0E9BB" w14:textId="132EC992"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02665BD3" w14:textId="77777777" w:rsidR="008F273A" w:rsidRPr="00516655"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LIQUIDEZ CORRENTE– superior a 1,00 (um)</w:t>
      </w:r>
    </w:p>
    <w:p w14:paraId="3DC229CE" w14:textId="08B1156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lastRenderedPageBreak/>
        <w:t xml:space="preserve">LC = </w:t>
      </w:r>
      <w:r w:rsidRPr="00516655">
        <w:rPr>
          <w:rFonts w:asciiTheme="minorHAnsi" w:hAnsiTheme="minorHAnsi" w:cstheme="minorHAnsi"/>
          <w:sz w:val="21"/>
          <w:szCs w:val="21"/>
          <w:u w:val="single"/>
        </w:rPr>
        <w:t>Ativo Circulante                                                        ≥ 1,00</w:t>
      </w:r>
    </w:p>
    <w:p w14:paraId="63DEC373" w14:textId="5CCA8D57"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w:t>
      </w:r>
    </w:p>
    <w:p w14:paraId="76CC55C8" w14:textId="2C71EE2C" w:rsidR="00880E94" w:rsidRPr="00E9053B" w:rsidRDefault="00880E94" w:rsidP="00F24E13">
      <w:pPr>
        <w:pStyle w:val="Default"/>
        <w:numPr>
          <w:ilvl w:val="2"/>
          <w:numId w:val="16"/>
        </w:numPr>
        <w:spacing w:line="276" w:lineRule="auto"/>
        <w:ind w:left="284" w:firstLine="0"/>
        <w:rPr>
          <w:rFonts w:asciiTheme="minorHAnsi" w:hAnsiTheme="minorHAnsi" w:cstheme="minorHAnsi"/>
          <w:sz w:val="22"/>
          <w:szCs w:val="22"/>
        </w:rPr>
      </w:pPr>
      <w:r w:rsidRPr="00E9053B">
        <w:rPr>
          <w:rFonts w:asciiTheme="minorHAnsi" w:hAnsiTheme="minorHAnsi" w:cstheme="minorHAnsi"/>
          <w:sz w:val="22"/>
          <w:szCs w:val="22"/>
        </w:rPr>
        <w:t xml:space="preserve">A licitante deverá apresentar </w:t>
      </w:r>
      <w:r w:rsidR="00E9053B" w:rsidRPr="00E9053B">
        <w:rPr>
          <w:rFonts w:asciiTheme="minorHAnsi" w:hAnsiTheme="minorHAnsi" w:cstheme="minorHAnsi"/>
          <w:sz w:val="22"/>
          <w:szCs w:val="22"/>
        </w:rPr>
        <w:t xml:space="preserve">Capital social Mínimo ou </w:t>
      </w:r>
      <w:r w:rsidRPr="00E9053B">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licitante deverá apresentar </w:t>
      </w:r>
      <w:r w:rsidRPr="00F52291">
        <w:rPr>
          <w:rFonts w:asciiTheme="minorHAnsi" w:hAnsiTheme="minorHAnsi" w:cstheme="minorHAnsi"/>
          <w:b/>
          <w:bCs/>
          <w:sz w:val="22"/>
          <w:szCs w:val="22"/>
        </w:rPr>
        <w:t xml:space="preserve">Certidão negativa de Falência </w:t>
      </w:r>
      <w:r w:rsidRPr="00F52291">
        <w:rPr>
          <w:rFonts w:asciiTheme="minorHAnsi" w:hAnsiTheme="minorHAnsi" w:cstheme="minorHAnsi"/>
          <w:sz w:val="22"/>
          <w:szCs w:val="22"/>
        </w:rPr>
        <w:t xml:space="preserve">expedida pelo distribuidor da sede da pessoa jurídica, com data de </w:t>
      </w:r>
      <w:r w:rsidRPr="00F52291">
        <w:rPr>
          <w:rFonts w:asciiTheme="minorHAnsi" w:hAnsiTheme="minorHAnsi" w:cstheme="minorHAnsi"/>
          <w:b/>
          <w:bCs/>
          <w:sz w:val="22"/>
          <w:szCs w:val="22"/>
        </w:rPr>
        <w:t xml:space="preserve">emissão de no máximo 90 (noventa) dias </w:t>
      </w:r>
      <w:r w:rsidRPr="00F52291">
        <w:rPr>
          <w:rFonts w:asciiTheme="minorHAnsi" w:hAnsiTheme="minorHAnsi" w:cstheme="minorHAnsi"/>
          <w:sz w:val="22"/>
          <w:szCs w:val="22"/>
        </w:rPr>
        <w:t xml:space="preserve">anteriores à data da abertura da sessão, ou que esteja dentro do prazo de validade expresso na própria certidão; </w:t>
      </w:r>
    </w:p>
    <w:p w14:paraId="5326BCB6" w14:textId="0662E450" w:rsidR="008F273A"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As empresas que estiverem em processo de recuperação judicial deverão apresentar na fase de habilitação o Plano de Recuperação já homologado pelo juízo competente e em pleno vigor, nos termos da Súmula 50 do TCE/SP;</w:t>
      </w:r>
    </w:p>
    <w:p w14:paraId="21784D81" w14:textId="6F531764"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F52291"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F52291" w:rsidRDefault="00880E94" w:rsidP="00F24E13">
      <w:pPr>
        <w:pStyle w:val="Default"/>
        <w:numPr>
          <w:ilvl w:val="1"/>
          <w:numId w:val="16"/>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DAS DECLARAÇÕES DIVERSAS</w:t>
      </w:r>
    </w:p>
    <w:p w14:paraId="72073FD1" w14:textId="24FDBB32" w:rsidR="008F273A" w:rsidRPr="00F52291" w:rsidRDefault="00F06248"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lastRenderedPageBreak/>
        <w:t xml:space="preserve">DECLARAÇÃO </w:t>
      </w:r>
      <w:r w:rsidRPr="00F52291">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F52291"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F52291" w:rsidRDefault="00F06248"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F52291" w:rsidRDefault="00F06248"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Atualização de documentos cuja validade tenha expirado após a data de recebimento das propostas;</w:t>
      </w:r>
    </w:p>
    <w:p w14:paraId="053AA0CE" w14:textId="0DE9DE46"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F52291" w:rsidRDefault="0037577A"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F52291" w:rsidRDefault="0037577A" w:rsidP="00F24E13">
      <w:pPr>
        <w:pStyle w:val="Default"/>
        <w:numPr>
          <w:ilvl w:val="0"/>
          <w:numId w:val="16"/>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DOS RECURSOS</w:t>
      </w:r>
    </w:p>
    <w:p w14:paraId="5D1A9370" w14:textId="77777777" w:rsidR="00CB64E2" w:rsidRPr="00F52291" w:rsidRDefault="00CB64E2" w:rsidP="00CB64E2">
      <w:pPr>
        <w:pStyle w:val="Default"/>
        <w:spacing w:line="276" w:lineRule="auto"/>
        <w:ind w:left="360"/>
        <w:jc w:val="both"/>
        <w:rPr>
          <w:rFonts w:asciiTheme="minorHAnsi" w:hAnsiTheme="minorHAnsi" w:cstheme="minorHAnsi"/>
          <w:b/>
          <w:bCs/>
          <w:sz w:val="22"/>
          <w:szCs w:val="22"/>
        </w:rPr>
      </w:pPr>
    </w:p>
    <w:p w14:paraId="6B654E43" w14:textId="77777777" w:rsidR="0037577A" w:rsidRPr="00F52291"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F52291"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O prazo recursal é de 3 (três) dias úteis, contados da data de intimação ou de lavratura da ata. </w:t>
      </w:r>
    </w:p>
    <w:p w14:paraId="2BCC3573" w14:textId="77777777" w:rsidR="0037577A" w:rsidRPr="00F52291"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Quando o recurso apresentado impugnar o julgamento das propostas ou o ato de habilitação ou inabilitação do licitante: </w:t>
      </w:r>
    </w:p>
    <w:p w14:paraId="77693F69" w14:textId="5758E8AE"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12.3.1 A intenção de recorrer deverá ser manifestada imediatamente, sob pena de preclusão; </w:t>
      </w:r>
    </w:p>
    <w:p w14:paraId="1BB28460" w14:textId="37AB5928"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12.3.2 O prazo para a manifestação da intenção de recorrer não será inferior a </w:t>
      </w:r>
      <w:r w:rsidRPr="00F52291">
        <w:rPr>
          <w:rFonts w:asciiTheme="minorHAnsi" w:hAnsiTheme="minorHAnsi" w:cstheme="minorHAnsi"/>
          <w:b/>
          <w:bCs/>
          <w:sz w:val="22"/>
          <w:szCs w:val="22"/>
        </w:rPr>
        <w:t>10 (dez) minutos.</w:t>
      </w:r>
      <w:r w:rsidRPr="00F52291">
        <w:rPr>
          <w:rFonts w:asciiTheme="minorHAnsi" w:hAnsiTheme="minorHAnsi" w:cstheme="minorHAnsi"/>
          <w:sz w:val="22"/>
          <w:szCs w:val="22"/>
        </w:rPr>
        <w:t xml:space="preserve"> </w:t>
      </w:r>
    </w:p>
    <w:p w14:paraId="2A8D19A3" w14:textId="11B77600"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12.3.3 O prazo para apresentação das razões recursais será iniciado na data de intimação ou de lavratura da ata de habilitação ou inabilitação; </w:t>
      </w:r>
    </w:p>
    <w:p w14:paraId="3B30212D" w14:textId="2642129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12.3.4 Na hipótese de adoção da inversão de fases prevista no § 1º do art. 17 da Lei nº 14.133, de 2021, O prazo para apresentação das razões recursais será iniciado na data de intimação da ata de julgamento.</w:t>
      </w:r>
    </w:p>
    <w:p w14:paraId="6584AD9F" w14:textId="7777777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p>
    <w:p w14:paraId="48B3BAA8" w14:textId="3BD74674"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12.4.  Os recursos deverão ser encaminhados em campo próprio do sistema. </w:t>
      </w:r>
    </w:p>
    <w:p w14:paraId="02D6C0C1" w14:textId="6558645A"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5B54EF8F"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12.6. Os recursos interpostos fora do prazo ou do campo próprio do sistema não serão conhecidos. </w:t>
      </w:r>
    </w:p>
    <w:p w14:paraId="2CDCF9AB" w14:textId="7B52C326"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p>
    <w:p w14:paraId="3462EFED" w14:textId="00A4A062" w:rsidR="0037577A" w:rsidRPr="00F52291" w:rsidRDefault="0037577A" w:rsidP="00F24E13">
      <w:pPr>
        <w:numPr>
          <w:ilvl w:val="1"/>
          <w:numId w:val="20"/>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12.8. O recurso e o pedido de reconsideração terão efeito suspensivo do ato ou da decisão recorrida até que sobrevenha decisão final da autoridade competente. </w:t>
      </w:r>
    </w:p>
    <w:p w14:paraId="48A0FFF1" w14:textId="77777777" w:rsidR="0037577A" w:rsidRPr="00F52291" w:rsidRDefault="0037577A" w:rsidP="00516655">
      <w:p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638798D1" w14:textId="7C6BF0B3" w:rsidR="0037577A" w:rsidRPr="00F52291" w:rsidRDefault="0037577A" w:rsidP="00F24E13">
      <w:pPr>
        <w:numPr>
          <w:ilvl w:val="1"/>
          <w:numId w:val="20"/>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 xml:space="preserve">12.9. O acolhimento do recurso invalida tão somente os atos insuscetíveis de aproveitamento. </w:t>
      </w:r>
    </w:p>
    <w:p w14:paraId="6DA0E442" w14:textId="77777777" w:rsidR="0037577A" w:rsidRPr="00F52291" w:rsidRDefault="0037577A" w:rsidP="00F24E13">
      <w:pPr>
        <w:numPr>
          <w:ilvl w:val="1"/>
          <w:numId w:val="20"/>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0D1DB6CD" w14:textId="77777777" w:rsidR="00C2450F" w:rsidRPr="00C2450F" w:rsidRDefault="0037577A" w:rsidP="00C2450F">
      <w:pPr>
        <w:autoSpaceDE w:val="0"/>
        <w:autoSpaceDN w:val="0"/>
        <w:adjustRightInd w:val="0"/>
        <w:spacing w:line="276" w:lineRule="auto"/>
        <w:rPr>
          <w:rFonts w:asciiTheme="minorHAnsi" w:eastAsiaTheme="minorHAnsi" w:hAnsiTheme="minorHAnsi" w:cstheme="minorHAnsi"/>
          <w:b/>
          <w:bCs/>
          <w:color w:val="000000"/>
          <w:sz w:val="21"/>
          <w:szCs w:val="21"/>
          <w:lang w:eastAsia="en-US"/>
          <w14:ligatures w14:val="standardContextual"/>
        </w:rPr>
      </w:pPr>
      <w:r w:rsidRPr="00C2450F">
        <w:rPr>
          <w:rFonts w:asciiTheme="minorHAnsi" w:hAnsiTheme="minorHAnsi" w:cstheme="minorHAnsi"/>
          <w:b/>
          <w:bCs/>
          <w:sz w:val="22"/>
          <w:szCs w:val="22"/>
        </w:rPr>
        <w:t xml:space="preserve">13. </w:t>
      </w:r>
      <w:bookmarkStart w:id="1" w:name="_Hlk209604867"/>
      <w:r w:rsidR="00C2450F" w:rsidRPr="00C2450F">
        <w:rPr>
          <w:rFonts w:asciiTheme="minorHAnsi" w:eastAsiaTheme="minorHAnsi" w:hAnsiTheme="minorHAnsi" w:cstheme="minorHAnsi"/>
          <w:b/>
          <w:bCs/>
          <w:color w:val="000000"/>
          <w:sz w:val="21"/>
          <w:szCs w:val="21"/>
          <w:lang w:eastAsia="en-US"/>
          <w14:ligatures w14:val="standardContextual"/>
        </w:rPr>
        <w:t>HOMOLOGAÇÃO</w:t>
      </w:r>
      <w:bookmarkEnd w:id="1"/>
      <w:r w:rsidR="00C2450F" w:rsidRPr="00C2450F">
        <w:rPr>
          <w:rFonts w:asciiTheme="minorHAnsi" w:eastAsiaTheme="minorHAnsi" w:hAnsiTheme="minorHAnsi" w:cstheme="minorHAnsi"/>
          <w:b/>
          <w:bCs/>
          <w:color w:val="000000"/>
          <w:sz w:val="21"/>
          <w:szCs w:val="21"/>
          <w:lang w:eastAsia="en-US"/>
          <w14:ligatures w14:val="standardContextual"/>
        </w:rPr>
        <w:t>.</w:t>
      </w:r>
    </w:p>
    <w:p w14:paraId="47FA9A48" w14:textId="77777777" w:rsidR="00C2450F" w:rsidRPr="00CC6379" w:rsidRDefault="00C2450F" w:rsidP="00C2450F">
      <w:pPr>
        <w:pStyle w:val="PargrafodaLista"/>
        <w:autoSpaceDE w:val="0"/>
        <w:autoSpaceDN w:val="0"/>
        <w:adjustRightInd w:val="0"/>
        <w:spacing w:line="276" w:lineRule="auto"/>
        <w:ind w:left="426"/>
        <w:rPr>
          <w:rFonts w:asciiTheme="minorHAnsi" w:eastAsiaTheme="minorHAnsi" w:hAnsiTheme="minorHAnsi" w:cstheme="minorHAnsi"/>
          <w:b/>
          <w:bCs/>
          <w:color w:val="000000"/>
          <w:sz w:val="21"/>
          <w:szCs w:val="21"/>
          <w:lang w:eastAsia="en-US"/>
          <w14:ligatures w14:val="standardContextual"/>
        </w:rPr>
      </w:pPr>
    </w:p>
    <w:p w14:paraId="73FDA4C1" w14:textId="756FC56E"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13.1. </w:t>
      </w:r>
      <w:r>
        <w:rPr>
          <w:rFonts w:asciiTheme="minorHAnsi" w:eastAsiaTheme="minorHAnsi" w:hAnsiTheme="minorHAnsi" w:cstheme="minorHAnsi"/>
          <w:color w:val="000000"/>
          <w:sz w:val="21"/>
          <w:szCs w:val="21"/>
          <w:lang w:eastAsia="en-US"/>
          <w14:ligatures w14:val="standardContextual"/>
        </w:rPr>
        <w:t>D</w:t>
      </w:r>
      <w:r w:rsidRPr="00C2450F">
        <w:rPr>
          <w:rFonts w:asciiTheme="minorHAnsi" w:eastAsiaTheme="minorHAnsi" w:hAnsiTheme="minorHAnsi" w:cstheme="minorHAnsi"/>
          <w:color w:val="000000"/>
          <w:sz w:val="21"/>
          <w:szCs w:val="21"/>
          <w:lang w:eastAsia="en-US"/>
          <w14:ligatures w14:val="standardContextual"/>
        </w:rPr>
        <w:t xml:space="preserve">ecorridas as fases anteriores e, exauridos os recursos administrativos, não sendo o caso de revogação ou anulação da licitação, a autoridade superior adjudicará o objeto e homologará a licitação. </w:t>
      </w:r>
    </w:p>
    <w:p w14:paraId="64A66FD4" w14:textId="77777777" w:rsidR="00C2450F" w:rsidRPr="00CC6379" w:rsidRDefault="00C2450F" w:rsidP="00C2450F">
      <w:pPr>
        <w:pStyle w:val="PargrafodaLista"/>
        <w:autoSpaceDE w:val="0"/>
        <w:autoSpaceDN w:val="0"/>
        <w:adjustRightInd w:val="0"/>
        <w:spacing w:line="276" w:lineRule="auto"/>
        <w:ind w:left="142"/>
        <w:jc w:val="both"/>
        <w:rPr>
          <w:rFonts w:asciiTheme="minorHAnsi" w:eastAsiaTheme="minorHAnsi" w:hAnsiTheme="minorHAnsi" w:cstheme="minorHAnsi"/>
          <w:color w:val="000000"/>
          <w:sz w:val="21"/>
          <w:szCs w:val="21"/>
          <w:lang w:eastAsia="en-US"/>
          <w14:ligatures w14:val="standardContextual"/>
        </w:rPr>
      </w:pPr>
    </w:p>
    <w:p w14:paraId="601D119F" w14:textId="77777777"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13.2. A homologação do resultado desta licitação não obriga a administração à contratação do objeto licitado. </w:t>
      </w:r>
    </w:p>
    <w:p w14:paraId="04D1DDBC" w14:textId="77777777" w:rsidR="00C2450F" w:rsidRPr="00C2450F" w:rsidRDefault="00C2450F" w:rsidP="00C2450F">
      <w:pPr>
        <w:numPr>
          <w:ilvl w:val="1"/>
          <w:numId w:val="20"/>
        </w:numPr>
        <w:autoSpaceDE w:val="0"/>
        <w:autoSpaceDN w:val="0"/>
        <w:adjustRightInd w:val="0"/>
        <w:spacing w:line="276" w:lineRule="auto"/>
        <w:jc w:val="both"/>
        <w:rPr>
          <w:rFonts w:asciiTheme="minorHAnsi" w:hAnsiTheme="minorHAnsi" w:cstheme="minorHAnsi"/>
          <w:b/>
          <w:bCs/>
          <w:sz w:val="22"/>
          <w:szCs w:val="22"/>
        </w:rPr>
      </w:pPr>
    </w:p>
    <w:p w14:paraId="2513CDE2" w14:textId="3C9E51AF" w:rsidR="00737569" w:rsidRPr="00F52291" w:rsidRDefault="00C2450F" w:rsidP="00F24E13">
      <w:pPr>
        <w:numPr>
          <w:ilvl w:val="1"/>
          <w:numId w:val="20"/>
        </w:num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14. </w:t>
      </w:r>
      <w:r w:rsidR="0037577A" w:rsidRPr="00F52291">
        <w:rPr>
          <w:rFonts w:asciiTheme="minorHAnsi" w:hAnsiTheme="minorHAnsi" w:cstheme="minorHAnsi"/>
          <w:b/>
          <w:bCs/>
          <w:sz w:val="22"/>
          <w:szCs w:val="22"/>
        </w:rPr>
        <w:t xml:space="preserve">DAS INFRAÇÕES ADMINISTRATIVAS E SANÇÕES </w:t>
      </w:r>
    </w:p>
    <w:p w14:paraId="56314F11" w14:textId="77777777" w:rsidR="00CB53AD" w:rsidRPr="00F52291" w:rsidRDefault="00CB53AD" w:rsidP="00C57F67">
      <w:pPr>
        <w:autoSpaceDE w:val="0"/>
        <w:autoSpaceDN w:val="0"/>
        <w:adjustRightInd w:val="0"/>
        <w:jc w:val="both"/>
        <w:rPr>
          <w:rFonts w:asciiTheme="minorHAnsi" w:hAnsiTheme="minorHAnsi" w:cstheme="minorHAnsi"/>
          <w:b/>
          <w:bCs/>
          <w:sz w:val="22"/>
          <w:szCs w:val="22"/>
        </w:rPr>
      </w:pPr>
    </w:p>
    <w:p w14:paraId="23897E30" w14:textId="428977E7" w:rsidR="00737569" w:rsidRPr="00F52291" w:rsidRDefault="00737569" w:rsidP="00C2450F">
      <w:pPr>
        <w:pStyle w:val="Default"/>
        <w:numPr>
          <w:ilvl w:val="1"/>
          <w:numId w:val="42"/>
        </w:numPr>
        <w:spacing w:after="167"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CBABC12" w14:textId="055C7CA7" w:rsidR="00737569" w:rsidRPr="00F52291" w:rsidRDefault="00737569" w:rsidP="00C2450F">
      <w:pPr>
        <w:pStyle w:val="Default"/>
        <w:numPr>
          <w:ilvl w:val="2"/>
          <w:numId w:val="42"/>
        </w:numPr>
        <w:tabs>
          <w:tab w:val="left" w:pos="1701"/>
        </w:tabs>
        <w:spacing w:line="276" w:lineRule="auto"/>
        <w:ind w:firstLine="131"/>
        <w:jc w:val="both"/>
        <w:rPr>
          <w:rFonts w:asciiTheme="minorHAnsi" w:hAnsiTheme="minorHAnsi" w:cstheme="minorHAnsi"/>
          <w:sz w:val="22"/>
          <w:szCs w:val="22"/>
        </w:rPr>
      </w:pPr>
      <w:r w:rsidRPr="00F52291">
        <w:rPr>
          <w:rFonts w:asciiTheme="minorHAnsi" w:hAnsiTheme="minorHAnsi" w:cstheme="minorHAnsi"/>
          <w:color w:val="auto"/>
          <w:sz w:val="22"/>
          <w:szCs w:val="22"/>
        </w:rPr>
        <w:t xml:space="preserve">Deixar de entregar </w:t>
      </w:r>
      <w:r w:rsidRPr="00F52291">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F52291" w:rsidRDefault="00737569" w:rsidP="00C2450F">
      <w:pPr>
        <w:pStyle w:val="Default"/>
        <w:numPr>
          <w:ilvl w:val="2"/>
          <w:numId w:val="42"/>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Salvo em decorrência de fato superveniente devidamente justificado, não mantiver a proposta em especial quando: </w:t>
      </w:r>
    </w:p>
    <w:p w14:paraId="402639A3" w14:textId="77777777" w:rsidR="00737569" w:rsidRPr="00F52291" w:rsidRDefault="00737569" w:rsidP="00C2450F">
      <w:pPr>
        <w:pStyle w:val="Default"/>
        <w:numPr>
          <w:ilvl w:val="3"/>
          <w:numId w:val="42"/>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enviar a proposta adequada ao último lance ofertado ou após a negociação; </w:t>
      </w:r>
    </w:p>
    <w:p w14:paraId="157E007A" w14:textId="77777777" w:rsidR="00737569" w:rsidRPr="00F52291" w:rsidRDefault="00737569" w:rsidP="00C2450F">
      <w:pPr>
        <w:pStyle w:val="Default"/>
        <w:numPr>
          <w:ilvl w:val="3"/>
          <w:numId w:val="42"/>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a enviar o detalhamento da proposta quando exigível; </w:t>
      </w:r>
    </w:p>
    <w:p w14:paraId="1DE50F21" w14:textId="77777777" w:rsidR="00737569" w:rsidRPr="00F52291" w:rsidRDefault="00737569" w:rsidP="00C2450F">
      <w:pPr>
        <w:pStyle w:val="Default"/>
        <w:numPr>
          <w:ilvl w:val="3"/>
          <w:numId w:val="42"/>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F52291" w:rsidRDefault="00737569" w:rsidP="00C2450F">
      <w:pPr>
        <w:pStyle w:val="Default"/>
        <w:numPr>
          <w:ilvl w:val="3"/>
          <w:numId w:val="42"/>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Deixar de apresentar amostra quando solicitada; </w:t>
      </w:r>
    </w:p>
    <w:p w14:paraId="58AE93D6" w14:textId="77777777" w:rsidR="00737569" w:rsidRPr="00F52291" w:rsidRDefault="00737569" w:rsidP="00C2450F">
      <w:pPr>
        <w:pStyle w:val="Default"/>
        <w:numPr>
          <w:ilvl w:val="3"/>
          <w:numId w:val="42"/>
        </w:numPr>
        <w:tabs>
          <w:tab w:val="left" w:pos="993"/>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proposta ou amostra em desacordo com as especificações do edital; </w:t>
      </w:r>
    </w:p>
    <w:p w14:paraId="3C6A5AF9"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F52291" w:rsidRDefault="00737569" w:rsidP="00C2450F">
      <w:pPr>
        <w:pStyle w:val="Default"/>
        <w:numPr>
          <w:ilvl w:val="2"/>
          <w:numId w:val="42"/>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F52291" w:rsidRDefault="00737569" w:rsidP="00C2450F">
      <w:pPr>
        <w:pStyle w:val="Default"/>
        <w:numPr>
          <w:ilvl w:val="3"/>
          <w:numId w:val="42"/>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sem justificativa, a assinar o contrato ou a ata de registro de preço, ou a aceitar ou retirar o instrumento equivalente no prazo estabelecido pela Administração; </w:t>
      </w:r>
    </w:p>
    <w:p w14:paraId="12F75739" w14:textId="77777777" w:rsidR="00737569" w:rsidRPr="00F52291" w:rsidRDefault="00737569" w:rsidP="00C2450F">
      <w:pPr>
        <w:pStyle w:val="Default"/>
        <w:numPr>
          <w:ilvl w:val="2"/>
          <w:numId w:val="42"/>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F52291" w:rsidRDefault="00737569" w:rsidP="00C2450F">
      <w:pPr>
        <w:pStyle w:val="Default"/>
        <w:numPr>
          <w:ilvl w:val="2"/>
          <w:numId w:val="42"/>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Fraudar a licitação. </w:t>
      </w:r>
    </w:p>
    <w:p w14:paraId="03731A79" w14:textId="7669F38E" w:rsidR="00737569" w:rsidRPr="00F52291" w:rsidRDefault="005C1451" w:rsidP="00C2450F">
      <w:pPr>
        <w:pStyle w:val="Default"/>
        <w:numPr>
          <w:ilvl w:val="2"/>
          <w:numId w:val="42"/>
        </w:numPr>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Comportar</w:t>
      </w:r>
      <w:r w:rsidR="00737569" w:rsidRPr="00F52291">
        <w:rPr>
          <w:rFonts w:asciiTheme="minorHAnsi" w:hAnsiTheme="minorHAnsi" w:cstheme="minorHAnsi"/>
          <w:sz w:val="22"/>
          <w:szCs w:val="22"/>
        </w:rPr>
        <w:t xml:space="preserve">-se de modo inidôneo ou cometer fraude de qualquer natureza, em especial quando: </w:t>
      </w:r>
    </w:p>
    <w:p w14:paraId="71CB3A18" w14:textId="05B78BF2" w:rsidR="00737569" w:rsidRPr="00F52291" w:rsidRDefault="005C1451" w:rsidP="00C2450F">
      <w:pPr>
        <w:pStyle w:val="Default"/>
        <w:numPr>
          <w:ilvl w:val="3"/>
          <w:numId w:val="42"/>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Agir</w:t>
      </w:r>
      <w:r w:rsidR="00737569" w:rsidRPr="00F52291">
        <w:rPr>
          <w:rFonts w:asciiTheme="minorHAnsi" w:hAnsiTheme="minorHAnsi" w:cstheme="minorHAnsi"/>
          <w:sz w:val="22"/>
          <w:szCs w:val="22"/>
        </w:rPr>
        <w:t xml:space="preserve"> em conluio ou em desconformidade com a lei; </w:t>
      </w:r>
    </w:p>
    <w:p w14:paraId="1C809605" w14:textId="45DD5316" w:rsidR="00737569" w:rsidRPr="00F52291" w:rsidRDefault="005C1451" w:rsidP="00C2450F">
      <w:pPr>
        <w:pStyle w:val="Default"/>
        <w:numPr>
          <w:ilvl w:val="3"/>
          <w:numId w:val="42"/>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Induzir</w:t>
      </w:r>
      <w:r w:rsidR="00737569" w:rsidRPr="00F52291">
        <w:rPr>
          <w:rFonts w:asciiTheme="minorHAnsi" w:hAnsiTheme="minorHAnsi" w:cstheme="minorHAnsi"/>
          <w:sz w:val="22"/>
          <w:szCs w:val="22"/>
        </w:rPr>
        <w:t xml:space="preserve"> deliberadamente a erro no julgamento; </w:t>
      </w:r>
    </w:p>
    <w:p w14:paraId="0C07F57E" w14:textId="04851BDE" w:rsidR="00737569" w:rsidRPr="00F52291" w:rsidRDefault="005C1451" w:rsidP="00C2450F">
      <w:pPr>
        <w:pStyle w:val="Default"/>
        <w:numPr>
          <w:ilvl w:val="3"/>
          <w:numId w:val="42"/>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Apresentar</w:t>
      </w:r>
      <w:r w:rsidR="00737569" w:rsidRPr="00F52291">
        <w:rPr>
          <w:rFonts w:asciiTheme="minorHAnsi" w:hAnsiTheme="minorHAnsi" w:cstheme="minorHAnsi"/>
          <w:sz w:val="22"/>
          <w:szCs w:val="22"/>
        </w:rPr>
        <w:t xml:space="preserve"> amostra falsificada ou deteriorada; </w:t>
      </w:r>
    </w:p>
    <w:p w14:paraId="286194AD" w14:textId="77777777" w:rsidR="00737569" w:rsidRPr="00F52291" w:rsidRDefault="00737569" w:rsidP="00516655">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29189A3" w14:textId="77777777" w:rsidR="00737569" w:rsidRPr="00F52291" w:rsidRDefault="00737569" w:rsidP="00C2450F">
      <w:pPr>
        <w:pStyle w:val="PargrafodaLista"/>
        <w:numPr>
          <w:ilvl w:val="2"/>
          <w:numId w:val="42"/>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45A156B" w14:textId="77777777" w:rsidR="00737569" w:rsidRPr="00F52291"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6EF49697" w14:textId="77777777" w:rsidR="00737569" w:rsidRPr="00F52291" w:rsidRDefault="00737569" w:rsidP="00C2450F">
      <w:pPr>
        <w:pStyle w:val="PargrafodaLista"/>
        <w:numPr>
          <w:ilvl w:val="2"/>
          <w:numId w:val="42"/>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hAnsiTheme="minorHAnsi" w:cstheme="minorHAnsi"/>
          <w:sz w:val="22"/>
          <w:szCs w:val="22"/>
        </w:rPr>
        <w:t xml:space="preserve">Praticar ato lesivo previsto no art. 5º da Lei n.º 12.846, de 2013. </w:t>
      </w:r>
    </w:p>
    <w:p w14:paraId="38420E33" w14:textId="77777777"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p>
    <w:p w14:paraId="5927915E"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F52291">
        <w:rPr>
          <w:rFonts w:asciiTheme="minorHAnsi" w:hAnsiTheme="minorHAnsi" w:cstheme="minorHAnsi"/>
          <w:sz w:val="22"/>
          <w:szCs w:val="22"/>
        </w:rPr>
        <w:t xml:space="preserve">: </w:t>
      </w:r>
    </w:p>
    <w:p w14:paraId="5E00B0FE"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B92E50D" w14:textId="77777777" w:rsidR="00737569" w:rsidRPr="00F52291" w:rsidRDefault="00737569" w:rsidP="00C2450F">
      <w:pPr>
        <w:pStyle w:val="Default"/>
        <w:numPr>
          <w:ilvl w:val="2"/>
          <w:numId w:val="42"/>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Advertência; </w:t>
      </w:r>
    </w:p>
    <w:p w14:paraId="2D6A0954" w14:textId="77777777" w:rsidR="00737569" w:rsidRPr="00F52291" w:rsidRDefault="00737569" w:rsidP="00C2450F">
      <w:pPr>
        <w:pStyle w:val="Default"/>
        <w:numPr>
          <w:ilvl w:val="2"/>
          <w:numId w:val="42"/>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Multa; </w:t>
      </w:r>
    </w:p>
    <w:p w14:paraId="57F49AAE" w14:textId="77777777" w:rsidR="00737569" w:rsidRPr="00F52291" w:rsidRDefault="00737569" w:rsidP="00C2450F">
      <w:pPr>
        <w:pStyle w:val="Default"/>
        <w:numPr>
          <w:ilvl w:val="2"/>
          <w:numId w:val="42"/>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Impedimento de licitar e contratar e </w:t>
      </w:r>
    </w:p>
    <w:p w14:paraId="5DDEE3C5" w14:textId="77777777" w:rsidR="00737569" w:rsidRPr="00F52291" w:rsidRDefault="00737569" w:rsidP="00C2450F">
      <w:pPr>
        <w:pStyle w:val="Default"/>
        <w:numPr>
          <w:ilvl w:val="2"/>
          <w:numId w:val="42"/>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F52291"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Na aplicação das sanções serão considerados os elementos previstos no art. 156, § 1º, da Lei Federal nº 14.133/</w:t>
      </w:r>
      <w:r w:rsidRPr="00F52291">
        <w:rPr>
          <w:rFonts w:asciiTheme="minorHAnsi" w:hAnsiTheme="minorHAnsi" w:cstheme="minorHAnsi"/>
          <w:color w:val="auto"/>
          <w:sz w:val="22"/>
          <w:szCs w:val="22"/>
        </w:rPr>
        <w:t xml:space="preserve">2021 e do Decreto Municipal nº 438/2024. </w:t>
      </w:r>
    </w:p>
    <w:p w14:paraId="0D487BA2"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A multa será recolhida em percentual incidente sobre o valor do contrato licitado, recolhida no </w:t>
      </w:r>
      <w:r w:rsidRPr="00F52291">
        <w:rPr>
          <w:rFonts w:asciiTheme="minorHAnsi" w:hAnsiTheme="minorHAnsi" w:cstheme="minorHAnsi"/>
          <w:color w:val="auto"/>
          <w:sz w:val="22"/>
          <w:szCs w:val="22"/>
        </w:rPr>
        <w:t xml:space="preserve">prazo máximo de </w:t>
      </w:r>
      <w:r w:rsidRPr="00F52291">
        <w:rPr>
          <w:rFonts w:asciiTheme="minorHAnsi" w:hAnsiTheme="minorHAnsi" w:cstheme="minorHAnsi"/>
          <w:b/>
          <w:bCs/>
          <w:color w:val="auto"/>
          <w:sz w:val="22"/>
          <w:szCs w:val="22"/>
        </w:rPr>
        <w:t xml:space="preserve">30 (trinta) dias </w:t>
      </w:r>
      <w:r w:rsidRPr="00F52291">
        <w:rPr>
          <w:rFonts w:asciiTheme="minorHAnsi" w:hAnsiTheme="minorHAnsi" w:cstheme="minorHAnsi"/>
          <w:color w:val="auto"/>
          <w:sz w:val="22"/>
          <w:szCs w:val="22"/>
        </w:rPr>
        <w:t xml:space="preserve">úteis, a contar da comunicação oficial. </w:t>
      </w:r>
    </w:p>
    <w:p w14:paraId="30BBA38F" w14:textId="77777777" w:rsidR="00737569" w:rsidRPr="00F52291" w:rsidRDefault="00737569" w:rsidP="00516655">
      <w:pPr>
        <w:pStyle w:val="Default"/>
        <w:spacing w:line="276" w:lineRule="auto"/>
        <w:jc w:val="both"/>
        <w:rPr>
          <w:rFonts w:asciiTheme="minorHAnsi" w:hAnsiTheme="minorHAnsi" w:cstheme="minorHAnsi"/>
          <w:color w:val="auto"/>
          <w:sz w:val="22"/>
          <w:szCs w:val="22"/>
        </w:rPr>
      </w:pPr>
    </w:p>
    <w:p w14:paraId="297E7726" w14:textId="0AE7608F" w:rsidR="00737569" w:rsidRPr="00F52291"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11.4.1.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.1.1,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.1.2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.1.3, a multa será de 10</w:t>
      </w:r>
      <w:r w:rsidR="005C1451" w:rsidRPr="00F52291">
        <w:rPr>
          <w:rFonts w:asciiTheme="minorHAnsi" w:hAnsiTheme="minorHAnsi" w:cstheme="minorHAnsi"/>
          <w:color w:val="auto"/>
          <w:sz w:val="22"/>
          <w:szCs w:val="22"/>
        </w:rPr>
        <w:t>% (dez</w:t>
      </w:r>
      <w:r w:rsidRPr="00F52291">
        <w:rPr>
          <w:rFonts w:asciiTheme="minorHAnsi" w:hAnsiTheme="minorHAnsi" w:cstheme="minorHAnsi"/>
          <w:color w:val="auto"/>
          <w:sz w:val="22"/>
          <w:szCs w:val="22"/>
        </w:rPr>
        <w:t xml:space="preserve"> por cento) do valor do contrato licitado. </w:t>
      </w:r>
    </w:p>
    <w:p w14:paraId="73ADAA3E" w14:textId="33E493DB"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11.4.2.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.1.4,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.1.5, 1</w:t>
      </w:r>
      <w:r w:rsidR="00C2450F">
        <w:rPr>
          <w:rFonts w:asciiTheme="minorHAnsi" w:hAnsiTheme="minorHAnsi" w:cstheme="minorHAnsi"/>
          <w:color w:val="auto"/>
          <w:sz w:val="22"/>
          <w:szCs w:val="22"/>
        </w:rPr>
        <w:t>4</w:t>
      </w:r>
      <w:r w:rsidR="009F5D90"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1.6, 1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.1.7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 xml:space="preserve">.1.8, a multa será de 30 % </w:t>
      </w:r>
      <w:r w:rsidR="001873BC" w:rsidRPr="00F52291">
        <w:rPr>
          <w:rFonts w:asciiTheme="minorHAnsi" w:hAnsiTheme="minorHAnsi" w:cstheme="minorHAnsi"/>
          <w:color w:val="auto"/>
          <w:sz w:val="22"/>
          <w:szCs w:val="22"/>
        </w:rPr>
        <w:t>(trinta</w:t>
      </w:r>
      <w:r w:rsidRPr="00F52291">
        <w:rPr>
          <w:rFonts w:asciiTheme="minorHAnsi" w:hAnsiTheme="minorHAnsi" w:cstheme="minorHAnsi"/>
          <w:color w:val="auto"/>
          <w:sz w:val="22"/>
          <w:szCs w:val="22"/>
        </w:rPr>
        <w:t xml:space="preserve"> por cento) do valor do contrato licitado. </w:t>
      </w:r>
    </w:p>
    <w:p w14:paraId="68690AA0"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F52291" w:rsidRDefault="00737569" w:rsidP="00C2450F">
      <w:pPr>
        <w:pStyle w:val="Default"/>
        <w:numPr>
          <w:ilvl w:val="1"/>
          <w:numId w:val="42"/>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F52291" w:rsidRDefault="00737569" w:rsidP="00516655">
      <w:pPr>
        <w:pStyle w:val="PargrafodaLista"/>
        <w:spacing w:line="276" w:lineRule="auto"/>
        <w:rPr>
          <w:rFonts w:asciiTheme="minorHAnsi" w:hAnsiTheme="minorHAnsi" w:cstheme="minorHAnsi"/>
          <w:sz w:val="22"/>
          <w:szCs w:val="22"/>
        </w:rPr>
      </w:pPr>
    </w:p>
    <w:p w14:paraId="27D5BB10" w14:textId="08C3670C"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A sanção de impedimento de licitar e contratar será aplicada ao responsável em decorrência das infrações administrativas relacionadas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4525C52D" w14:textId="38359428"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.1.4, 1</w:t>
      </w:r>
      <w:r w:rsidR="00C2450F">
        <w:rPr>
          <w:rFonts w:asciiTheme="minorHAnsi" w:hAnsiTheme="minorHAnsi" w:cstheme="minorHAnsi"/>
          <w:sz w:val="22"/>
          <w:szCs w:val="22"/>
        </w:rPr>
        <w:t>4</w:t>
      </w:r>
      <w:r w:rsidRPr="00F52291">
        <w:rPr>
          <w:rFonts w:asciiTheme="minorHAnsi" w:hAnsiTheme="minorHAnsi" w:cstheme="minorHAnsi"/>
          <w:sz w:val="22"/>
          <w:szCs w:val="22"/>
        </w:rPr>
        <w:t>.1.5, 1</w:t>
      </w:r>
      <w:r w:rsidR="00C2450F">
        <w:rPr>
          <w:rFonts w:asciiTheme="minorHAnsi" w:hAnsiTheme="minorHAnsi" w:cstheme="minorHAnsi"/>
          <w:sz w:val="22"/>
          <w:szCs w:val="22"/>
        </w:rPr>
        <w:t>4</w:t>
      </w:r>
      <w:r w:rsidRPr="00F52291">
        <w:rPr>
          <w:rFonts w:asciiTheme="minorHAnsi" w:hAnsiTheme="minorHAnsi" w:cstheme="minorHAnsi"/>
          <w:sz w:val="22"/>
          <w:szCs w:val="22"/>
        </w:rPr>
        <w:t>.1.6, 1</w:t>
      </w:r>
      <w:r w:rsidR="00C2450F">
        <w:rPr>
          <w:rFonts w:asciiTheme="minorHAnsi" w:hAnsiTheme="minorHAnsi" w:cstheme="minorHAnsi"/>
          <w:sz w:val="22"/>
          <w:szCs w:val="22"/>
        </w:rPr>
        <w:t>4</w:t>
      </w:r>
      <w:r w:rsidRPr="00F52291">
        <w:rPr>
          <w:rFonts w:asciiTheme="minorHAnsi" w:hAnsiTheme="minorHAnsi" w:cstheme="minorHAnsi"/>
          <w:sz w:val="22"/>
          <w:szCs w:val="22"/>
        </w:rPr>
        <w:t>.1.7 e 11.1.8, bem como pelas infrações administrativas previstas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.1.3 que justifiquem a imposição de penalidade mais grave que a sanção de impedimento de licitar e contratar, cuja duração observará o prazo previsto no art. 156, §5º, da Lei Federal n.º 14.133/2021.</w:t>
      </w:r>
    </w:p>
    <w:p w14:paraId="550A175A" w14:textId="77777777" w:rsidR="00737569" w:rsidRPr="00F52291" w:rsidRDefault="00737569"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p>
    <w:p w14:paraId="7F2EC6E3" w14:textId="56D4D72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2450F">
        <w:rPr>
          <w:rFonts w:asciiTheme="minorHAnsi" w:hAnsiTheme="minorHAnsi" w:cstheme="minorHAnsi"/>
          <w:sz w:val="22"/>
          <w:szCs w:val="22"/>
        </w:rPr>
        <w:t>4</w:t>
      </w:r>
      <w:r w:rsidRPr="00F52291">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2291">
        <w:rPr>
          <w:rFonts w:asciiTheme="minorHAnsi" w:hAnsiTheme="minorHAnsi" w:cstheme="minorHAnsi"/>
          <w:color w:val="auto"/>
          <w:sz w:val="22"/>
          <w:szCs w:val="22"/>
        </w:rPr>
        <w:t>, nos termos do artigo 90, § 5º da Lei Federal nº 14.133/2021</w:t>
      </w:r>
      <w:r w:rsidRPr="00F52291">
        <w:rPr>
          <w:rFonts w:asciiTheme="minorHAnsi" w:hAnsiTheme="minorHAnsi" w:cstheme="minorHAnsi"/>
          <w:color w:val="FF0000"/>
          <w:sz w:val="22"/>
          <w:szCs w:val="22"/>
        </w:rPr>
        <w:t xml:space="preserve">. </w:t>
      </w:r>
    </w:p>
    <w:p w14:paraId="4090E195"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112AF95B"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BD78C99"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7C897203"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3A587811"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FC0DDAB" w14:textId="77777777" w:rsidR="00737569" w:rsidRPr="00F52291" w:rsidRDefault="00737569" w:rsidP="00C2450F">
      <w:pPr>
        <w:pStyle w:val="Default"/>
        <w:numPr>
          <w:ilvl w:val="1"/>
          <w:numId w:val="42"/>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7784F6A8"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5051F23E" w:rsidR="009F5D90" w:rsidRPr="00F52291" w:rsidRDefault="009F5D90" w:rsidP="00516655">
      <w:pPr>
        <w:pStyle w:val="Default"/>
        <w:numPr>
          <w:ilvl w:val="1"/>
          <w:numId w:val="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1</w:t>
      </w:r>
      <w:r w:rsidR="0075166C">
        <w:rPr>
          <w:rFonts w:asciiTheme="minorHAnsi" w:hAnsiTheme="minorHAnsi" w:cstheme="minorHAnsi"/>
          <w:b/>
          <w:bCs/>
          <w:sz w:val="22"/>
          <w:szCs w:val="22"/>
        </w:rPr>
        <w:t>5</w:t>
      </w:r>
      <w:r w:rsidRPr="00F52291">
        <w:rPr>
          <w:rFonts w:asciiTheme="minorHAnsi" w:hAnsiTheme="minorHAnsi" w:cstheme="minorHAnsi"/>
          <w:b/>
          <w:bCs/>
          <w:sz w:val="22"/>
          <w:szCs w:val="22"/>
        </w:rPr>
        <w:t>. DA IMPUGNAÇÃO AO EDITAL E DO PEDIDO DE ESCLARECIMENTO</w:t>
      </w:r>
    </w:p>
    <w:p w14:paraId="2D52B198"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5873D136" w14:textId="5C75B550" w:rsidR="009F5D90" w:rsidRPr="00F52291"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.1. Qualquer pessoa é parte legítima para impugnar este Edital por irregularidade na aplicação da Lei Federal nº 14.133, de 2021, devendo ser formuladas por meio eletrônico, em campo próprio do sistema, encontrado no site </w:t>
      </w:r>
      <w:hyperlink r:id="rId13" w:history="1">
        <w:r w:rsidRPr="00F52291">
          <w:rPr>
            <w:rStyle w:val="Hyperlink"/>
            <w:rFonts w:asciiTheme="minorHAnsi" w:hAnsiTheme="minorHAnsi" w:cstheme="minorHAnsi"/>
            <w:color w:val="auto"/>
            <w:sz w:val="22"/>
            <w:szCs w:val="22"/>
            <w:u w:val="none"/>
          </w:rPr>
          <w:t>https://www.bbmnetlicitacoes.com.br</w:t>
        </w:r>
      </w:hyperlink>
      <w:r w:rsidRPr="00F52291">
        <w:rPr>
          <w:rStyle w:val="Hyperlink"/>
          <w:rFonts w:asciiTheme="minorHAnsi" w:hAnsiTheme="minorHAnsi" w:cstheme="minorHAnsi"/>
          <w:color w:val="auto"/>
          <w:sz w:val="22"/>
          <w:szCs w:val="22"/>
          <w:u w:val="none"/>
        </w:rPr>
        <w:t xml:space="preserve"> e/ou através do e-mail </w:t>
      </w:r>
      <w:hyperlink r:id="rId14" w:history="1">
        <w:r w:rsidRPr="00F52291">
          <w:rPr>
            <w:rStyle w:val="Hyperlink"/>
            <w:rFonts w:asciiTheme="minorHAnsi" w:hAnsiTheme="minorHAnsi" w:cstheme="minorHAnsi"/>
            <w:sz w:val="22"/>
            <w:szCs w:val="22"/>
          </w:rPr>
          <w:t>licitacao@santabranca.sp.gov.br</w:t>
        </w:r>
      </w:hyperlink>
      <w:r w:rsidRPr="00F52291">
        <w:rPr>
          <w:rStyle w:val="Hyperlink"/>
          <w:rFonts w:asciiTheme="minorHAnsi" w:hAnsiTheme="minorHAnsi" w:cstheme="minorHAnsi"/>
          <w:color w:val="auto"/>
          <w:sz w:val="22"/>
          <w:szCs w:val="22"/>
          <w:u w:val="none"/>
        </w:rPr>
        <w:t xml:space="preserve">, </w:t>
      </w:r>
      <w:r w:rsidRPr="00F52291">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6FE749BE" w14:textId="30A8A0B1"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5E742CCF" w:rsidR="009F5D90" w:rsidRPr="00F52291" w:rsidRDefault="009F5D9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.3. As impugnações e pedidos de esclarecimentos não suspendem os prazos previstos no certame. </w:t>
      </w:r>
    </w:p>
    <w:p w14:paraId="408BC64A"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1EEC9DC9" w14:textId="3E29E78C"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.4.  Concessão de efeito suspensivo à impugnação é medida excepcional e deverá ser motivada pelo agente de contratação, nos autos do processo de licitação. </w:t>
      </w:r>
    </w:p>
    <w:p w14:paraId="766DE622"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71229671" w14:textId="1360C772"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.5. Acolhida a impugnação, será definida e publicada nova data para a realização do certame </w:t>
      </w:r>
    </w:p>
    <w:p w14:paraId="401B2841"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6C2A9160" w14:textId="7C079524" w:rsidR="00F836DF" w:rsidRPr="0075166C" w:rsidRDefault="00C32F86" w:rsidP="0075166C">
      <w:pPr>
        <w:pStyle w:val="PargrafodaLista"/>
        <w:numPr>
          <w:ilvl w:val="0"/>
          <w:numId w:val="43"/>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75166C">
        <w:rPr>
          <w:rFonts w:asciiTheme="minorHAnsi" w:hAnsiTheme="minorHAnsi" w:cstheme="minorHAnsi"/>
          <w:b/>
          <w:bCs/>
          <w:sz w:val="22"/>
          <w:szCs w:val="22"/>
        </w:rPr>
        <w:t>D</w:t>
      </w:r>
      <w:r w:rsidR="00233D69" w:rsidRPr="0075166C">
        <w:rPr>
          <w:rFonts w:asciiTheme="minorHAnsi" w:hAnsiTheme="minorHAnsi" w:cstheme="minorHAnsi"/>
          <w:b/>
          <w:bCs/>
          <w:sz w:val="22"/>
          <w:szCs w:val="22"/>
        </w:rPr>
        <w:t>A</w:t>
      </w:r>
      <w:r w:rsidRPr="0075166C">
        <w:rPr>
          <w:rFonts w:asciiTheme="minorHAnsi" w:hAnsiTheme="minorHAnsi" w:cstheme="minorHAnsi"/>
          <w:b/>
          <w:bCs/>
          <w:sz w:val="22"/>
          <w:szCs w:val="22"/>
        </w:rPr>
        <w:t xml:space="preserve"> CONTRAT</w:t>
      </w:r>
      <w:r w:rsidR="00233D69" w:rsidRPr="0075166C">
        <w:rPr>
          <w:rFonts w:asciiTheme="minorHAnsi" w:hAnsiTheme="minorHAnsi" w:cstheme="minorHAnsi"/>
          <w:b/>
          <w:bCs/>
          <w:sz w:val="22"/>
          <w:szCs w:val="22"/>
        </w:rPr>
        <w:t xml:space="preserve">AÇÃO </w:t>
      </w:r>
      <w:r w:rsidRPr="0075166C">
        <w:rPr>
          <w:rFonts w:asciiTheme="minorHAnsi" w:hAnsiTheme="minorHAnsi" w:cstheme="minorHAnsi"/>
          <w:b/>
          <w:bCs/>
          <w:sz w:val="22"/>
          <w:szCs w:val="22"/>
        </w:rPr>
        <w:t xml:space="preserve"> </w:t>
      </w:r>
    </w:p>
    <w:p w14:paraId="374C39E2" w14:textId="77777777" w:rsidR="00F836DF" w:rsidRPr="00F52291" w:rsidRDefault="00F836DF" w:rsidP="00516655">
      <w:pPr>
        <w:pStyle w:val="Default"/>
        <w:spacing w:line="276" w:lineRule="auto"/>
        <w:jc w:val="both"/>
        <w:rPr>
          <w:rFonts w:asciiTheme="minorHAnsi" w:hAnsiTheme="minorHAnsi" w:cstheme="minorHAnsi"/>
          <w:sz w:val="22"/>
          <w:szCs w:val="22"/>
        </w:rPr>
      </w:pPr>
    </w:p>
    <w:p w14:paraId="5BF404C0" w14:textId="51969396" w:rsidR="00233D69"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.1. </w:t>
      </w:r>
      <w:r w:rsidR="00233D69" w:rsidRPr="00F52291">
        <w:rPr>
          <w:rFonts w:asciiTheme="minorHAnsi" w:hAnsiTheme="minorHAnsi" w:cstheme="minorHAnsi"/>
          <w:b/>
          <w:bCs/>
          <w:sz w:val="22"/>
          <w:szCs w:val="22"/>
        </w:rPr>
        <w:t>Celebração.</w:t>
      </w:r>
      <w:r w:rsidR="00233D69" w:rsidRPr="00F5229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F52291">
        <w:rPr>
          <w:rFonts w:asciiTheme="minorHAnsi" w:hAnsiTheme="minorHAnsi" w:cstheme="minorHAnsi"/>
          <w:b/>
          <w:sz w:val="22"/>
          <w:szCs w:val="22"/>
        </w:rPr>
        <w:t>Anexo VI</w:t>
      </w:r>
      <w:r w:rsidR="00233D69" w:rsidRPr="00F52291">
        <w:rPr>
          <w:rFonts w:asciiTheme="minorHAnsi" w:hAnsiTheme="minorHAnsi" w:cstheme="minorHAnsi"/>
          <w:sz w:val="22"/>
          <w:szCs w:val="22"/>
        </w:rPr>
        <w:t>.</w:t>
      </w:r>
    </w:p>
    <w:p w14:paraId="4B963B72" w14:textId="1BD9E10C" w:rsidR="000E7551"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.2. </w:t>
      </w:r>
      <w:r w:rsidR="00CF7883" w:rsidRPr="00F52291">
        <w:rPr>
          <w:rFonts w:asciiTheme="minorHAnsi" w:hAnsiTheme="minorHAnsi" w:cstheme="minorHAnsi"/>
          <w:sz w:val="22"/>
          <w:szCs w:val="22"/>
        </w:rPr>
        <w:t xml:space="preserve">Homologado o resultado da licitação, o licitante vencedor terá o prazo de </w:t>
      </w:r>
      <w:r w:rsidR="00CF7883" w:rsidRPr="00F52291">
        <w:rPr>
          <w:rFonts w:asciiTheme="minorHAnsi" w:hAnsiTheme="minorHAnsi" w:cstheme="minorHAnsi"/>
          <w:b/>
          <w:bCs/>
          <w:sz w:val="22"/>
          <w:szCs w:val="22"/>
        </w:rPr>
        <w:t>5 (cinco) dias úteis</w:t>
      </w:r>
      <w:r w:rsidR="00CF7883" w:rsidRPr="00F52291">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F52291">
        <w:rPr>
          <w:rFonts w:asciiTheme="minorHAnsi" w:hAnsiTheme="minorHAnsi" w:cstheme="minorHAnsi"/>
          <w:sz w:val="22"/>
          <w:szCs w:val="22"/>
        </w:rPr>
        <w:t xml:space="preserve">. </w:t>
      </w:r>
    </w:p>
    <w:p w14:paraId="694AC7DE" w14:textId="2DD5D6C9" w:rsidR="00CF7883"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.3. </w:t>
      </w:r>
      <w:r w:rsidR="00CF7883" w:rsidRPr="00F52291">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a solicitação seja devidamente justificada e apresentada dentro do prazo; e </w:t>
      </w:r>
    </w:p>
    <w:p w14:paraId="2FDE3097"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(b) a justificativa apresentada seja aceita pela Administração.</w:t>
      </w:r>
    </w:p>
    <w:p w14:paraId="5C8D8C91" w14:textId="77777777" w:rsidR="00CF7883" w:rsidRPr="00F52291" w:rsidRDefault="00CF7883" w:rsidP="00516655">
      <w:pPr>
        <w:pStyle w:val="Default"/>
        <w:spacing w:line="276" w:lineRule="auto"/>
        <w:jc w:val="both"/>
        <w:rPr>
          <w:rFonts w:asciiTheme="minorHAnsi" w:hAnsiTheme="minorHAnsi" w:cstheme="minorHAnsi"/>
          <w:sz w:val="22"/>
          <w:szCs w:val="22"/>
        </w:rPr>
      </w:pPr>
    </w:p>
    <w:p w14:paraId="4F1072CD" w14:textId="6120C038" w:rsidR="00CF7883"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 </w:t>
      </w:r>
      <w:r w:rsidR="00233D69" w:rsidRPr="00F5229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E726953"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.1</w:t>
      </w:r>
      <w:r w:rsidR="00233D69" w:rsidRPr="00F52291">
        <w:rPr>
          <w:rFonts w:asciiTheme="minorHAnsi" w:hAnsiTheme="minorHAnsi" w:cstheme="minorHAnsi"/>
          <w:sz w:val="22"/>
          <w:szCs w:val="22"/>
        </w:rPr>
        <w:t>. Se não for possível atualizar os documentos referidos no item 9.</w:t>
      </w:r>
      <w:r w:rsidR="00CF7883"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1C41048D" w:rsidR="00CF7883"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2</w:t>
      </w:r>
      <w:r w:rsidR="00233D69" w:rsidRPr="00F5229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2631D4FA"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B34074" w:rsidRPr="00F52291">
        <w:rPr>
          <w:rFonts w:asciiTheme="minorHAnsi" w:hAnsiTheme="minorHAnsi" w:cstheme="minorHAnsi"/>
          <w:sz w:val="22"/>
          <w:szCs w:val="22"/>
        </w:rPr>
        <w:t>3</w:t>
      </w:r>
      <w:r w:rsidR="00233D69" w:rsidRPr="00F52291">
        <w:rPr>
          <w:rFonts w:asciiTheme="minorHAnsi" w:hAnsiTheme="minorHAnsi" w:cstheme="minorHAnsi"/>
          <w:sz w:val="22"/>
          <w:szCs w:val="22"/>
        </w:rPr>
        <w:t>. Constituem, igualmente, condições para a celebração da contratação:</w:t>
      </w:r>
    </w:p>
    <w:p w14:paraId="05C2F623" w14:textId="6627721E"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F52291">
        <w:rPr>
          <w:rFonts w:asciiTheme="minorHAnsi" w:hAnsiTheme="minorHAnsi" w:cstheme="minorHAnsi"/>
          <w:sz w:val="22"/>
          <w:szCs w:val="22"/>
        </w:rPr>
        <w:t>I</w:t>
      </w:r>
      <w:r w:rsidR="00233D69" w:rsidRPr="00F52291">
        <w:rPr>
          <w:rFonts w:asciiTheme="minorHAnsi" w:hAnsiTheme="minorHAnsi" w:cstheme="minorHAnsi"/>
          <w:sz w:val="22"/>
          <w:szCs w:val="22"/>
        </w:rPr>
        <w:t>V do edital;</w:t>
      </w:r>
    </w:p>
    <w:p w14:paraId="236952AA" w14:textId="6893FCB5"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.4.3.2. </w:t>
      </w:r>
      <w:r w:rsidR="00233D69" w:rsidRPr="00F52291">
        <w:rPr>
          <w:rFonts w:asciiTheme="minorHAnsi" w:hAnsiTheme="minorHAnsi" w:cstheme="minorHAnsi"/>
          <w:sz w:val="22"/>
          <w:szCs w:val="22"/>
        </w:rPr>
        <w:t>A indicação de gestor encarregado de representar a adjudicatária com exclusividade perante o contratante, caso se trate de sociedade cooperativa.</w:t>
      </w:r>
    </w:p>
    <w:p w14:paraId="7881FB48" w14:textId="77777777" w:rsidR="00AD0724" w:rsidRPr="00F52291" w:rsidRDefault="00AD0724" w:rsidP="00516655">
      <w:pPr>
        <w:autoSpaceDE w:val="0"/>
        <w:autoSpaceDN w:val="0"/>
        <w:adjustRightInd w:val="0"/>
        <w:spacing w:line="276" w:lineRule="auto"/>
        <w:jc w:val="both"/>
        <w:rPr>
          <w:rFonts w:asciiTheme="minorHAnsi" w:hAnsiTheme="minorHAnsi" w:cstheme="minorHAnsi"/>
          <w:sz w:val="22"/>
          <w:szCs w:val="22"/>
        </w:rPr>
      </w:pPr>
    </w:p>
    <w:p w14:paraId="553359B3" w14:textId="7A4FEEF9" w:rsidR="005F4D43" w:rsidRPr="00F52291" w:rsidRDefault="005F4D43" w:rsidP="0075166C">
      <w:pPr>
        <w:pStyle w:val="PargrafodaLista"/>
        <w:numPr>
          <w:ilvl w:val="1"/>
          <w:numId w:val="44"/>
        </w:numPr>
        <w:tabs>
          <w:tab w:val="left" w:pos="993"/>
        </w:tabs>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 </w:t>
      </w:r>
    </w:p>
    <w:p w14:paraId="3EB9C5D8" w14:textId="77777777" w:rsidR="005E1385" w:rsidRPr="00F52291" w:rsidRDefault="005E1385" w:rsidP="001873BC">
      <w:pPr>
        <w:pStyle w:val="Default"/>
        <w:jc w:val="both"/>
        <w:rPr>
          <w:rFonts w:asciiTheme="minorHAnsi" w:hAnsiTheme="minorHAnsi" w:cstheme="minorHAnsi"/>
          <w:color w:val="auto"/>
          <w:sz w:val="22"/>
          <w:szCs w:val="22"/>
        </w:rPr>
      </w:pPr>
    </w:p>
    <w:p w14:paraId="2515AEA1" w14:textId="4675CCE4" w:rsidR="005E1385" w:rsidRPr="00F52291" w:rsidRDefault="005E1385" w:rsidP="0075166C">
      <w:pPr>
        <w:pStyle w:val="Ttulo1"/>
        <w:numPr>
          <w:ilvl w:val="0"/>
          <w:numId w:val="43"/>
        </w:numPr>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t xml:space="preserve">MEDIÇÕES, PAGAMENTOS, CRITÉRIOS DE REAJUSTES, REEQUILÍBRIO ECONÔMICO FINANCEIRO, HIPÓTESES DE RESCISÃO E RECEBIMENTO DO OBJETO. </w:t>
      </w:r>
    </w:p>
    <w:p w14:paraId="1087AB55" w14:textId="4BD925FD" w:rsidR="005E1385" w:rsidRPr="00F52291" w:rsidRDefault="005E1385" w:rsidP="005E1385">
      <w:pPr>
        <w:pStyle w:val="Default"/>
        <w:spacing w:line="276" w:lineRule="auto"/>
        <w:ind w:left="360"/>
        <w:jc w:val="both"/>
        <w:rPr>
          <w:rFonts w:asciiTheme="minorHAnsi" w:hAnsiTheme="minorHAnsi" w:cstheme="minorHAnsi"/>
          <w:b/>
          <w:bCs/>
          <w:color w:val="auto"/>
          <w:sz w:val="22"/>
          <w:szCs w:val="22"/>
        </w:rPr>
      </w:pPr>
    </w:p>
    <w:p w14:paraId="3E11FEFB" w14:textId="7E35F270" w:rsidR="005E1385" w:rsidRPr="0086341C" w:rsidRDefault="005E1385"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7</w:t>
      </w:r>
      <w:r w:rsidRPr="00F52291">
        <w:rPr>
          <w:rFonts w:asciiTheme="minorHAnsi" w:hAnsiTheme="minorHAnsi" w:cstheme="minorHAnsi"/>
          <w:color w:val="auto"/>
          <w:sz w:val="22"/>
          <w:szCs w:val="22"/>
        </w:rPr>
        <w:t>.1. As condições de recebimento do objeto, bem como as normas aplicáveis às medições, aos pagamentos</w:t>
      </w:r>
      <w:r w:rsidR="00A55BE2" w:rsidRPr="00F52291">
        <w:rPr>
          <w:rFonts w:asciiTheme="minorHAnsi" w:hAnsiTheme="minorHAnsi" w:cstheme="minorHAnsi"/>
          <w:color w:val="auto"/>
          <w:sz w:val="22"/>
          <w:szCs w:val="22"/>
        </w:rPr>
        <w:t>, hipóteses de rescisão,</w:t>
      </w:r>
      <w:r w:rsidR="00A55BE2" w:rsidRPr="00F52291">
        <w:rPr>
          <w:rFonts w:asciiTheme="minorHAnsi" w:hAnsiTheme="minorHAnsi" w:cstheme="minorHAnsi"/>
          <w:b/>
          <w:bCs/>
          <w:color w:val="auto"/>
          <w:sz w:val="22"/>
          <w:szCs w:val="22"/>
        </w:rPr>
        <w:t xml:space="preserve"> </w:t>
      </w:r>
      <w:r w:rsidR="00A55BE2" w:rsidRPr="00F52291">
        <w:rPr>
          <w:rFonts w:asciiTheme="minorHAnsi" w:hAnsiTheme="minorHAnsi" w:cstheme="minorHAnsi"/>
          <w:color w:val="auto"/>
          <w:sz w:val="22"/>
          <w:szCs w:val="22"/>
        </w:rPr>
        <w:t xml:space="preserve">reequilíbrio econômico financeiro, </w:t>
      </w:r>
      <w:r w:rsidRPr="00F52291">
        <w:rPr>
          <w:rFonts w:asciiTheme="minorHAnsi" w:hAnsiTheme="minorHAnsi" w:cstheme="minorHAnsi"/>
          <w:color w:val="auto"/>
          <w:sz w:val="22"/>
          <w:szCs w:val="22"/>
        </w:rPr>
        <w:t>critérios de reajuste</w:t>
      </w:r>
      <w:r w:rsidR="00A55BE2" w:rsidRPr="00F52291">
        <w:rPr>
          <w:rFonts w:asciiTheme="minorHAnsi" w:hAnsiTheme="minorHAnsi" w:cstheme="minorHAnsi"/>
          <w:color w:val="auto"/>
          <w:sz w:val="22"/>
          <w:szCs w:val="22"/>
        </w:rPr>
        <w:t xml:space="preserve">s </w:t>
      </w:r>
      <w:r w:rsidRPr="00F52291">
        <w:rPr>
          <w:rFonts w:asciiTheme="minorHAnsi" w:hAnsiTheme="minorHAnsi" w:cstheme="minorHAnsi"/>
          <w:color w:val="auto"/>
          <w:sz w:val="22"/>
          <w:szCs w:val="22"/>
        </w:rPr>
        <w:t>quando aplicáve</w:t>
      </w:r>
      <w:r w:rsidR="00A55BE2" w:rsidRPr="00F52291">
        <w:rPr>
          <w:rFonts w:asciiTheme="minorHAnsi" w:hAnsiTheme="minorHAnsi" w:cstheme="minorHAnsi"/>
          <w:color w:val="auto"/>
          <w:sz w:val="22"/>
          <w:szCs w:val="22"/>
        </w:rPr>
        <w:t>l</w:t>
      </w:r>
      <w:r w:rsidRPr="00F52291">
        <w:rPr>
          <w:rFonts w:asciiTheme="minorHAnsi" w:hAnsiTheme="minorHAnsi" w:cstheme="minorHAnsi"/>
          <w:color w:val="auto"/>
          <w:sz w:val="22"/>
          <w:szCs w:val="22"/>
        </w:rPr>
        <w:t xml:space="preserve">, estão previstas no termo de contrato, cuja minuta constitui </w:t>
      </w:r>
      <w:r w:rsidRPr="00F52291">
        <w:rPr>
          <w:rFonts w:asciiTheme="minorHAnsi" w:eastAsia="Calibri" w:hAnsiTheme="minorHAnsi" w:cstheme="minorHAnsi"/>
          <w:color w:val="auto"/>
          <w:sz w:val="22"/>
          <w:szCs w:val="22"/>
        </w:rPr>
        <w:t xml:space="preserve">o </w:t>
      </w:r>
      <w:r w:rsidRPr="00F52291">
        <w:rPr>
          <w:rFonts w:asciiTheme="minorHAnsi" w:eastAsia="Calibri" w:hAnsiTheme="minorHAnsi" w:cstheme="minorHAnsi"/>
          <w:b/>
          <w:color w:val="auto"/>
          <w:sz w:val="22"/>
          <w:szCs w:val="22"/>
        </w:rPr>
        <w:t>Anexo VI</w:t>
      </w:r>
      <w:r w:rsidRPr="00F52291">
        <w:rPr>
          <w:rFonts w:asciiTheme="minorHAnsi" w:eastAsia="Calibri" w:hAnsiTheme="minorHAnsi" w:cstheme="minorHAnsi"/>
          <w:color w:val="auto"/>
          <w:sz w:val="22"/>
          <w:szCs w:val="22"/>
        </w:rPr>
        <w:t xml:space="preserve"> deste Edital.</w:t>
      </w:r>
    </w:p>
    <w:p w14:paraId="7EE7758A" w14:textId="77777777" w:rsidR="005E1385" w:rsidRPr="00516655" w:rsidRDefault="005E1385" w:rsidP="001873BC">
      <w:pPr>
        <w:pStyle w:val="Default"/>
        <w:jc w:val="both"/>
        <w:rPr>
          <w:rFonts w:asciiTheme="minorHAnsi" w:hAnsiTheme="minorHAnsi" w:cstheme="minorHAnsi"/>
          <w:color w:val="auto"/>
          <w:sz w:val="21"/>
          <w:szCs w:val="21"/>
        </w:rPr>
      </w:pPr>
    </w:p>
    <w:p w14:paraId="11235C01" w14:textId="38ACA4E5" w:rsidR="00E204FF" w:rsidRPr="00516655" w:rsidRDefault="00D85C19" w:rsidP="0075166C">
      <w:pPr>
        <w:pStyle w:val="PargrafodaLista"/>
        <w:numPr>
          <w:ilvl w:val="0"/>
          <w:numId w:val="43"/>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 </w:t>
      </w:r>
      <w:r w:rsidR="00E204FF" w:rsidRPr="00516655">
        <w:rPr>
          <w:rFonts w:asciiTheme="minorHAnsi" w:hAnsiTheme="minorHAnsi" w:cstheme="minorHAnsi"/>
          <w:b/>
          <w:bCs/>
          <w:sz w:val="21"/>
          <w:szCs w:val="21"/>
        </w:rPr>
        <w:t>GARANTIA DE EXECUÇÃO CONTRATUAL</w:t>
      </w:r>
    </w:p>
    <w:p w14:paraId="3A851A13" w14:textId="77777777" w:rsidR="00E204FF" w:rsidRPr="00F52291"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548421A" w:rsidR="00E204FF" w:rsidRDefault="00E204FF"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8</w:t>
      </w:r>
      <w:r w:rsidRPr="00F52291">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F52291">
        <w:rPr>
          <w:rFonts w:asciiTheme="minorHAnsi" w:hAnsiTheme="minorHAnsi" w:cstheme="minorHAnsi"/>
          <w:sz w:val="22"/>
          <w:szCs w:val="22"/>
        </w:rPr>
        <w:t>(cinco</w:t>
      </w:r>
      <w:r w:rsidRPr="00F52291">
        <w:rPr>
          <w:rFonts w:asciiTheme="minorHAnsi" w:hAnsiTheme="minorHAnsi" w:cstheme="minorHAnsi"/>
          <w:sz w:val="22"/>
          <w:szCs w:val="22"/>
        </w:rPr>
        <w:t xml:space="preserve"> por cento)</w:t>
      </w:r>
      <w:r w:rsidR="000C760C" w:rsidRPr="00F52291">
        <w:rPr>
          <w:rFonts w:asciiTheme="minorHAnsi" w:hAnsiTheme="minorHAnsi" w:cstheme="minorHAnsi"/>
          <w:sz w:val="22"/>
          <w:szCs w:val="22"/>
        </w:rPr>
        <w:t xml:space="preserve"> podendo ser de </w:t>
      </w:r>
      <w:r w:rsidR="005E1385" w:rsidRPr="00F52291">
        <w:rPr>
          <w:rFonts w:asciiTheme="minorHAnsi" w:hAnsiTheme="minorHAnsi" w:cstheme="minorHAnsi"/>
          <w:sz w:val="22"/>
          <w:szCs w:val="22"/>
        </w:rPr>
        <w:t>até 10</w:t>
      </w:r>
      <w:r w:rsidR="000C760C" w:rsidRPr="00F52291">
        <w:rPr>
          <w:rFonts w:asciiTheme="minorHAnsi" w:hAnsiTheme="minorHAnsi" w:cstheme="minorHAnsi"/>
          <w:sz w:val="22"/>
          <w:szCs w:val="22"/>
        </w:rPr>
        <w:t xml:space="preserve"> % </w:t>
      </w:r>
      <w:r w:rsidR="005E1385" w:rsidRPr="00F52291">
        <w:rPr>
          <w:rFonts w:asciiTheme="minorHAnsi" w:hAnsiTheme="minorHAnsi" w:cstheme="minorHAnsi"/>
          <w:sz w:val="22"/>
          <w:szCs w:val="22"/>
        </w:rPr>
        <w:t>(dez</w:t>
      </w:r>
      <w:r w:rsidR="000C760C" w:rsidRPr="00F52291">
        <w:rPr>
          <w:rFonts w:asciiTheme="minorHAnsi" w:hAnsiTheme="minorHAnsi" w:cstheme="minorHAnsi"/>
          <w:sz w:val="22"/>
          <w:szCs w:val="22"/>
        </w:rPr>
        <w:t xml:space="preserve"> por cento) de acordo com a cláusula</w:t>
      </w:r>
      <w:r w:rsidR="00CB64E2" w:rsidRPr="00F52291">
        <w:rPr>
          <w:rFonts w:asciiTheme="minorHAnsi" w:hAnsiTheme="minorHAnsi" w:cstheme="minorHAnsi"/>
          <w:sz w:val="22"/>
          <w:szCs w:val="22"/>
        </w:rPr>
        <w:t xml:space="preserve"> </w:t>
      </w:r>
      <w:r w:rsidR="000C760C" w:rsidRPr="00F52291">
        <w:rPr>
          <w:rFonts w:asciiTheme="minorHAnsi" w:hAnsiTheme="minorHAnsi" w:cstheme="minorHAnsi"/>
          <w:sz w:val="22"/>
          <w:szCs w:val="22"/>
        </w:rPr>
        <w:t>10.9.3</w:t>
      </w:r>
      <w:r w:rsidR="005E1385" w:rsidRPr="00F52291">
        <w:rPr>
          <w:rFonts w:asciiTheme="minorHAnsi" w:hAnsiTheme="minorHAnsi" w:cstheme="minorHAnsi"/>
          <w:sz w:val="22"/>
          <w:szCs w:val="22"/>
        </w:rPr>
        <w:t>, do</w:t>
      </w:r>
      <w:r w:rsidRPr="00F52291">
        <w:rPr>
          <w:rFonts w:asciiTheme="minorHAnsi" w:hAnsiTheme="minorHAnsi" w:cstheme="minorHAnsi"/>
          <w:sz w:val="22"/>
          <w:szCs w:val="22"/>
        </w:rPr>
        <w:t xml:space="preserve"> valor da contratação.</w:t>
      </w:r>
    </w:p>
    <w:p w14:paraId="0EE7D954" w14:textId="77777777" w:rsidR="00960FDA" w:rsidRDefault="00960FDA" w:rsidP="00516655">
      <w:pPr>
        <w:autoSpaceDE w:val="0"/>
        <w:autoSpaceDN w:val="0"/>
        <w:adjustRightInd w:val="0"/>
        <w:spacing w:line="276" w:lineRule="auto"/>
        <w:jc w:val="both"/>
        <w:rPr>
          <w:rFonts w:asciiTheme="minorHAnsi" w:hAnsiTheme="minorHAnsi" w:cstheme="minorHAnsi"/>
          <w:sz w:val="22"/>
          <w:szCs w:val="22"/>
        </w:rPr>
      </w:pPr>
    </w:p>
    <w:p w14:paraId="401B519B" w14:textId="201B6547" w:rsidR="00E204FF" w:rsidRPr="00F52291" w:rsidRDefault="00960FDA" w:rsidP="00960FDA">
      <w:pPr>
        <w:pStyle w:val="Default"/>
        <w:spacing w:after="162" w:line="276" w:lineRule="auto"/>
        <w:jc w:val="both"/>
        <w:rPr>
          <w:rFonts w:asciiTheme="minorHAnsi" w:hAnsiTheme="minorHAnsi" w:cstheme="minorHAnsi"/>
          <w:color w:val="auto"/>
          <w:sz w:val="22"/>
          <w:szCs w:val="22"/>
        </w:rPr>
      </w:pPr>
      <w:r>
        <w:rPr>
          <w:rFonts w:asciiTheme="minorHAnsi" w:hAnsiTheme="minorHAnsi" w:cstheme="minorHAnsi"/>
          <w:sz w:val="22"/>
          <w:szCs w:val="22"/>
        </w:rPr>
        <w:t>1</w:t>
      </w:r>
      <w:r w:rsidR="0075166C">
        <w:rPr>
          <w:rFonts w:asciiTheme="minorHAnsi" w:hAnsiTheme="minorHAnsi" w:cstheme="minorHAnsi"/>
          <w:sz w:val="22"/>
          <w:szCs w:val="22"/>
        </w:rPr>
        <w:t>8</w:t>
      </w:r>
      <w:r>
        <w:rPr>
          <w:rFonts w:asciiTheme="minorHAnsi" w:hAnsiTheme="minorHAnsi" w:cstheme="minorHAnsi"/>
          <w:sz w:val="22"/>
          <w:szCs w:val="22"/>
        </w:rPr>
        <w:t xml:space="preserve">.1.1. </w:t>
      </w:r>
      <w:r w:rsidRPr="00F52291">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33F0CC58"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C760C" w:rsidRPr="00F52291">
        <w:rPr>
          <w:rFonts w:asciiTheme="minorHAnsi" w:hAnsiTheme="minorHAnsi" w:cstheme="minorHAnsi"/>
          <w:color w:val="auto"/>
          <w:sz w:val="22"/>
          <w:szCs w:val="22"/>
        </w:rPr>
        <w:t>6</w:t>
      </w:r>
      <w:r w:rsidRPr="00F52291">
        <w:rPr>
          <w:rFonts w:asciiTheme="minorHAnsi" w:hAnsiTheme="minorHAnsi" w:cstheme="minorHAnsi"/>
          <w:color w:val="auto"/>
          <w:sz w:val="22"/>
          <w:szCs w:val="22"/>
        </w:rPr>
        <w:t>.3. Caberá ao contratado optar por uma das seguintes modalidades de garantia:</w:t>
      </w:r>
    </w:p>
    <w:p w14:paraId="21E6AE2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 - Seguro-garantia;</w:t>
      </w:r>
    </w:p>
    <w:p w14:paraId="6E672A16" w14:textId="39BCA94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IV - Título de capitalização custeado por pagamento único, com resgate pelo valor total. (Incluído pela Lei nº 14.770, de 2023)</w:t>
      </w:r>
    </w:p>
    <w:p w14:paraId="04D98DE4"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11492280" w14:textId="0FD1F3D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79E34608" w14:textId="67462BB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 xml:space="preserve">.3 item II. </w:t>
      </w:r>
    </w:p>
    <w:p w14:paraId="47842DA1"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43B00EAC" w14:textId="59D01D7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645E0909" w14:textId="3C587E8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4DB4F53" w14:textId="1D49211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1</w:t>
      </w:r>
      <w:r w:rsidR="0075166C">
        <w:rPr>
          <w:rFonts w:asciiTheme="minorHAnsi" w:hAnsiTheme="minorHAnsi" w:cstheme="minorHAnsi"/>
          <w:color w:val="auto"/>
          <w:sz w:val="22"/>
          <w:szCs w:val="22"/>
        </w:rPr>
        <w:t>8</w:t>
      </w:r>
      <w:r w:rsidR="000145A7"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0A27D50A" w14:textId="1466B767"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F52291" w:rsidRDefault="009F5D50" w:rsidP="00516655">
      <w:pPr>
        <w:pStyle w:val="Default"/>
        <w:spacing w:line="276" w:lineRule="auto"/>
        <w:jc w:val="both"/>
        <w:rPr>
          <w:rFonts w:asciiTheme="minorHAnsi" w:hAnsiTheme="minorHAnsi" w:cstheme="minorHAnsi"/>
          <w:color w:val="auto"/>
          <w:sz w:val="22"/>
          <w:szCs w:val="22"/>
        </w:rPr>
      </w:pPr>
    </w:p>
    <w:p w14:paraId="0F6B62DB" w14:textId="02AD3D75" w:rsidR="009F5D50" w:rsidRDefault="009F5D5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22D28373"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35697C" w14:textId="0FA85281" w:rsidR="00734091" w:rsidRPr="005D0EFC" w:rsidRDefault="00734091" w:rsidP="00CC2F70">
      <w:pPr>
        <w:pStyle w:val="Default"/>
        <w:numPr>
          <w:ilvl w:val="0"/>
          <w:numId w:val="43"/>
        </w:numPr>
        <w:spacing w:line="276" w:lineRule="auto"/>
        <w:ind w:left="426" w:hanging="426"/>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DO TRATAMENTO DE DADOS PESSOAIS</w:t>
      </w:r>
      <w:r>
        <w:rPr>
          <w:rFonts w:asciiTheme="minorHAnsi" w:hAnsiTheme="minorHAnsi" w:cstheme="minorHAnsi"/>
          <w:b/>
          <w:bCs/>
          <w:color w:val="auto"/>
          <w:sz w:val="21"/>
          <w:szCs w:val="21"/>
        </w:rPr>
        <w:t xml:space="preserve">. </w:t>
      </w:r>
    </w:p>
    <w:p w14:paraId="781C7084" w14:textId="77777777" w:rsidR="00734091" w:rsidRDefault="00734091" w:rsidP="00734091">
      <w:pPr>
        <w:pStyle w:val="Default"/>
        <w:spacing w:line="276" w:lineRule="auto"/>
        <w:ind w:left="435"/>
        <w:jc w:val="both"/>
        <w:rPr>
          <w:rFonts w:asciiTheme="minorHAnsi" w:hAnsiTheme="minorHAnsi" w:cstheme="minorHAnsi"/>
          <w:color w:val="auto"/>
          <w:sz w:val="21"/>
          <w:szCs w:val="21"/>
        </w:rPr>
      </w:pPr>
    </w:p>
    <w:p w14:paraId="76157A2D" w14:textId="77777777" w:rsidR="00734091"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color w:val="auto"/>
          <w:sz w:val="21"/>
          <w:szCs w:val="21"/>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30FD04DD" w14:textId="77777777" w:rsidR="00734091" w:rsidRDefault="00734091" w:rsidP="00734091">
      <w:pPr>
        <w:pStyle w:val="Default"/>
        <w:spacing w:line="276" w:lineRule="auto"/>
        <w:jc w:val="both"/>
        <w:rPr>
          <w:rFonts w:asciiTheme="minorHAnsi" w:hAnsiTheme="minorHAnsi" w:cstheme="minorHAnsi"/>
          <w:color w:val="auto"/>
          <w:sz w:val="21"/>
          <w:szCs w:val="21"/>
        </w:rPr>
      </w:pPr>
    </w:p>
    <w:p w14:paraId="75B05724" w14:textId="540498C6" w:rsidR="00734091" w:rsidRPr="00CC6379"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20. DA ANTICORRUPÇÃO</w:t>
      </w:r>
      <w:r>
        <w:rPr>
          <w:rFonts w:asciiTheme="minorHAnsi" w:hAnsiTheme="minorHAnsi" w:cstheme="minorHAnsi"/>
          <w:b/>
          <w:bCs/>
          <w:color w:val="auto"/>
          <w:sz w:val="21"/>
          <w:szCs w:val="21"/>
        </w:rPr>
        <w:t xml:space="preserve">. </w:t>
      </w:r>
    </w:p>
    <w:p w14:paraId="090BFD83"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2C0940C4"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 Na execução das obras objeto da presente licitação é vedado à Administração Municipal Direta e Indireta e à Detentora e/ou o empregado seu, e/ou o preposto seu, e/ou o gestor seu: </w:t>
      </w:r>
    </w:p>
    <w:p w14:paraId="7A065F30"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617EB949"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20.1.1. Prometer, oferecer ou dar, direta ou indiretamente, vantagem indevida a agente público ou a quem quer que seja, ou a terceira pessoa a ele relacionada; </w:t>
      </w:r>
    </w:p>
    <w:p w14:paraId="5597014E"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D19FABC"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20.1.2. Criar, de modo fraudulento ou irregular, pessoa jurídica para celebrar a presente licitação; </w:t>
      </w:r>
    </w:p>
    <w:p w14:paraId="08B4B945"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8343DAC"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272EAC67"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4498B8BE"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20.1.4. Manipular ou fraudar o equilíbrio econômico-financeiro da presente licitação; ou </w:t>
      </w:r>
    </w:p>
    <w:p w14:paraId="31F43C3F"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01B813F5"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DE25408" w14:textId="77777777" w:rsidR="00734091" w:rsidRPr="00CC6379" w:rsidRDefault="00734091" w:rsidP="00734091">
      <w:pPr>
        <w:pStyle w:val="Default"/>
        <w:spacing w:line="276" w:lineRule="auto"/>
        <w:jc w:val="both"/>
        <w:rPr>
          <w:rFonts w:asciiTheme="minorHAnsi" w:hAnsiTheme="minorHAnsi" w:cstheme="minorHAnsi"/>
          <w:b/>
          <w:bCs/>
          <w:color w:val="auto"/>
          <w:sz w:val="21"/>
          <w:szCs w:val="21"/>
        </w:rPr>
      </w:pPr>
    </w:p>
    <w:p w14:paraId="3EBE68F6" w14:textId="5DAC1542" w:rsidR="00734091" w:rsidRDefault="0075166C" w:rsidP="00734091">
      <w:pPr>
        <w:pStyle w:val="Default"/>
        <w:spacing w:line="276" w:lineRule="auto"/>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 xml:space="preserve"> </w:t>
      </w:r>
      <w:r w:rsidR="00734091">
        <w:rPr>
          <w:rFonts w:asciiTheme="minorHAnsi" w:hAnsiTheme="minorHAnsi" w:cstheme="minorHAnsi"/>
          <w:b/>
          <w:bCs/>
          <w:color w:val="auto"/>
          <w:sz w:val="21"/>
          <w:szCs w:val="21"/>
        </w:rPr>
        <w:t>21.</w:t>
      </w:r>
      <w:r>
        <w:rPr>
          <w:rFonts w:asciiTheme="minorHAnsi" w:hAnsiTheme="minorHAnsi" w:cstheme="minorHAnsi"/>
          <w:b/>
          <w:bCs/>
          <w:color w:val="auto"/>
          <w:sz w:val="21"/>
          <w:szCs w:val="21"/>
        </w:rPr>
        <w:t xml:space="preserve"> </w:t>
      </w:r>
      <w:r w:rsidR="00734091" w:rsidRPr="00CC6379">
        <w:rPr>
          <w:rFonts w:asciiTheme="minorHAnsi" w:hAnsiTheme="minorHAnsi" w:cstheme="minorHAnsi"/>
          <w:b/>
          <w:bCs/>
          <w:color w:val="auto"/>
          <w:sz w:val="21"/>
          <w:szCs w:val="21"/>
        </w:rPr>
        <w:t>DAS DISPOSIÇÕES GERAIS</w:t>
      </w:r>
      <w:r w:rsidR="00734091">
        <w:rPr>
          <w:rFonts w:asciiTheme="minorHAnsi" w:hAnsiTheme="minorHAnsi" w:cstheme="minorHAnsi"/>
          <w:b/>
          <w:bCs/>
          <w:color w:val="auto"/>
          <w:sz w:val="21"/>
          <w:szCs w:val="21"/>
        </w:rPr>
        <w:t>.</w:t>
      </w:r>
    </w:p>
    <w:p w14:paraId="29CD7CBC" w14:textId="77777777" w:rsidR="00734091" w:rsidRPr="00CC6379" w:rsidRDefault="00734091" w:rsidP="00734091">
      <w:pPr>
        <w:pStyle w:val="Default"/>
        <w:spacing w:line="276" w:lineRule="auto"/>
        <w:ind w:left="765"/>
        <w:jc w:val="both"/>
        <w:rPr>
          <w:rFonts w:asciiTheme="minorHAnsi" w:hAnsiTheme="minorHAnsi" w:cstheme="minorHAnsi"/>
          <w:color w:val="auto"/>
          <w:sz w:val="21"/>
          <w:szCs w:val="21"/>
        </w:rPr>
      </w:pPr>
    </w:p>
    <w:p w14:paraId="4B370A31"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.1. Será divulgada ata da sessão pública no sistema eletrônico. </w:t>
      </w:r>
    </w:p>
    <w:p w14:paraId="198EE819"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A6AC8F2"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0DABB8CB"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.4. A homologação do resultado desta licitação não implicará direito à contratação. </w:t>
      </w:r>
    </w:p>
    <w:p w14:paraId="0FDD0529" w14:textId="77777777" w:rsidR="00734091" w:rsidRPr="00CC6379" w:rsidRDefault="00734091" w:rsidP="00734091">
      <w:pPr>
        <w:pStyle w:val="Default"/>
        <w:numPr>
          <w:ilvl w:val="1"/>
          <w:numId w:val="4"/>
        </w:numPr>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D1BBF53"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1C87AD4B"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1C0FDD6E"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27AE8DDE" w14:textId="77777777" w:rsidR="00734091" w:rsidRPr="00CC6379" w:rsidRDefault="00734091" w:rsidP="00734091">
      <w:pPr>
        <w:pStyle w:val="Nivel2"/>
        <w:numPr>
          <w:ilvl w:val="0"/>
          <w:numId w:val="0"/>
        </w:numPr>
        <w:rPr>
          <w:rFonts w:asciiTheme="minorHAnsi" w:hAnsiTheme="minorHAnsi" w:cstheme="minorHAnsi"/>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.9. Em caso de divergên</w:t>
      </w:r>
      <w:r w:rsidRPr="00CC6379">
        <w:rPr>
          <w:rFonts w:asciiTheme="minorHAnsi" w:hAnsiTheme="minorHAnsi" w:cstheme="minorHAnsi"/>
          <w:sz w:val="21"/>
          <w:szCs w:val="21"/>
        </w:rPr>
        <w:t xml:space="preserve">cia entre disposições deste Edital e de seus anexos ou demais peças que compõem o processo, prevalecerá as deste Edital. </w:t>
      </w:r>
    </w:p>
    <w:p w14:paraId="6E854D5F" w14:textId="77777777" w:rsidR="00734091" w:rsidRPr="00CC6379" w:rsidRDefault="00734091" w:rsidP="00734091">
      <w:pPr>
        <w:pStyle w:val="Nivel2"/>
        <w:numPr>
          <w:ilvl w:val="0"/>
          <w:numId w:val="0"/>
        </w:numPr>
        <w:rPr>
          <w:rStyle w:val="Hyperlink"/>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.10. O Manual de operações da Plataforma BBMNET Licitações encontra-se disponível aos interessados no Portal </w:t>
      </w:r>
      <w:hyperlink r:id="rId15" w:history="1">
        <w:r w:rsidRPr="00CC6379">
          <w:rPr>
            <w:rStyle w:val="Hyperlink"/>
            <w:rFonts w:asciiTheme="minorHAnsi" w:hAnsiTheme="minorHAnsi" w:cstheme="minorHAnsi"/>
            <w:b/>
            <w:sz w:val="21"/>
            <w:szCs w:val="21"/>
          </w:rPr>
          <w:t>www.bbmnetlicitacoes.com.br</w:t>
        </w:r>
      </w:hyperlink>
    </w:p>
    <w:p w14:paraId="0AF6198B" w14:textId="77777777" w:rsidR="00734091" w:rsidRPr="00CC6379" w:rsidRDefault="00734091" w:rsidP="00734091">
      <w:pPr>
        <w:pStyle w:val="Nivel2"/>
        <w:numPr>
          <w:ilvl w:val="0"/>
          <w:numId w:val="0"/>
        </w:numPr>
        <w:rPr>
          <w:rFonts w:asciiTheme="minorHAnsi" w:hAnsiTheme="minorHAnsi" w:cstheme="minorHAnsi"/>
          <w:color w:val="000080"/>
          <w:sz w:val="21"/>
          <w:szCs w:val="21"/>
          <w:u w:val="single"/>
        </w:rPr>
      </w:pPr>
      <w:r>
        <w:rPr>
          <w:rFonts w:asciiTheme="minorHAnsi" w:hAnsiTheme="minorHAnsi" w:cstheme="minorHAnsi"/>
          <w:sz w:val="21"/>
          <w:szCs w:val="21"/>
        </w:rPr>
        <w:t>21</w:t>
      </w:r>
      <w:r w:rsidRPr="00CC6379">
        <w:rPr>
          <w:rStyle w:val="Hyperlink"/>
          <w:rFonts w:asciiTheme="minorHAnsi" w:hAnsiTheme="minorHAnsi" w:cstheme="minorHAnsi"/>
          <w:color w:val="auto"/>
          <w:sz w:val="21"/>
          <w:szCs w:val="21"/>
          <w:u w:val="none"/>
        </w:rPr>
        <w:t xml:space="preserve">.11. </w:t>
      </w:r>
      <w:r w:rsidRPr="00CC6379">
        <w:rPr>
          <w:rFonts w:asciiTheme="minorHAnsi" w:hAnsiTheme="minorHAnsi" w:cstheme="minorHAnsi"/>
          <w:color w:val="auto"/>
          <w:sz w:val="21"/>
          <w:szCs w:val="21"/>
        </w:rPr>
        <w:t xml:space="preserve">Dúvidas ou esclarecimentos adicionais sobre o uso da Plataforma BBMNET Licitações podem ser </w:t>
      </w:r>
      <w:r w:rsidRPr="00CC6379">
        <w:rPr>
          <w:rFonts w:asciiTheme="minorHAnsi" w:hAnsiTheme="minorHAnsi" w:cstheme="minorHAnsi"/>
          <w:sz w:val="21"/>
          <w:szCs w:val="21"/>
        </w:rPr>
        <w:t xml:space="preserve">obtidas nos canais de atendimento da Plataforma BBMNET Licitações, por e-mail, whatsapp, telefone e chat disponíveis no Portal </w:t>
      </w:r>
      <w:hyperlink r:id="rId16" w:history="1">
        <w:r w:rsidRPr="00CC6379">
          <w:rPr>
            <w:rStyle w:val="Hyperlink"/>
            <w:rFonts w:asciiTheme="minorHAnsi" w:hAnsiTheme="minorHAnsi" w:cstheme="minorHAnsi"/>
            <w:b/>
            <w:sz w:val="21"/>
            <w:szCs w:val="21"/>
          </w:rPr>
          <w:t>www.bbmnetlicitacoes.com.br</w:t>
        </w:r>
      </w:hyperlink>
    </w:p>
    <w:p w14:paraId="1E3EAFDB" w14:textId="77777777" w:rsidR="00734091" w:rsidRPr="00CC6379" w:rsidRDefault="00734091" w:rsidP="00734091">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.12.  O Edital e seus anexos estão disponíveis, na íntegra, no Portal Nacional de Contratações Públicas (PNCP), endereço </w:t>
      </w:r>
      <w:r w:rsidRPr="00CC6379">
        <w:rPr>
          <w:rFonts w:asciiTheme="minorHAnsi" w:hAnsiTheme="minorHAnsi" w:cstheme="minorHAnsi"/>
          <w:color w:val="auto"/>
          <w:sz w:val="21"/>
          <w:szCs w:val="21"/>
        </w:rPr>
        <w:t xml:space="preserve">eletrônico </w:t>
      </w:r>
      <w:hyperlink r:id="rId17" w:history="1">
        <w:r w:rsidRPr="00CC6379">
          <w:rPr>
            <w:rStyle w:val="Hyperlink"/>
            <w:rFonts w:asciiTheme="minorHAnsi" w:hAnsiTheme="minorHAnsi" w:cstheme="minorHAnsi"/>
            <w:color w:val="auto"/>
            <w:sz w:val="21"/>
            <w:szCs w:val="21"/>
          </w:rPr>
          <w:t>https://www.santabranca.sp.gov.br</w:t>
        </w:r>
      </w:hyperlink>
      <w:r w:rsidRPr="00CC6379">
        <w:rPr>
          <w:rFonts w:asciiTheme="minorHAnsi" w:hAnsiTheme="minorHAnsi" w:cstheme="minorHAnsi"/>
          <w:sz w:val="21"/>
          <w:szCs w:val="21"/>
        </w:rPr>
        <w:t xml:space="preserve"> e na Plataforma de Concorrência Eletrônico BBMNET.  </w:t>
      </w:r>
    </w:p>
    <w:p w14:paraId="65ED2D89"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lang w:val="en-US"/>
        </w:rPr>
      </w:pPr>
      <w:r w:rsidRPr="00CC6379">
        <w:rPr>
          <w:rFonts w:asciiTheme="minorHAnsi" w:hAnsiTheme="minorHAnsi" w:cstheme="minorHAnsi"/>
          <w:sz w:val="21"/>
          <w:szCs w:val="21"/>
          <w:lang w:val="en-US"/>
        </w:rPr>
        <w:t xml:space="preserve">Links: </w:t>
      </w:r>
      <w:hyperlink r:id="rId18" w:history="1">
        <w:r w:rsidRPr="00CC6379">
          <w:rPr>
            <w:rStyle w:val="Hyperlink"/>
            <w:rFonts w:asciiTheme="minorHAnsi" w:hAnsiTheme="minorHAnsi" w:cstheme="minorHAnsi"/>
            <w:sz w:val="21"/>
            <w:szCs w:val="21"/>
            <w:lang w:val="en-US"/>
          </w:rPr>
          <w:t>http://santabranca.sp.gov.br/licitacoes/</w:t>
        </w:r>
      </w:hyperlink>
      <w:r w:rsidRPr="00CC6379">
        <w:rPr>
          <w:rFonts w:asciiTheme="minorHAnsi" w:hAnsiTheme="minorHAnsi" w:cstheme="minorHAnsi"/>
          <w:sz w:val="21"/>
          <w:szCs w:val="21"/>
          <w:lang w:val="en-US"/>
        </w:rPr>
        <w:t xml:space="preserve"> </w:t>
      </w:r>
    </w:p>
    <w:p w14:paraId="56F8DDD3" w14:textId="77777777" w:rsidR="00734091" w:rsidRPr="004645C3" w:rsidRDefault="00734091" w:rsidP="00734091">
      <w:pPr>
        <w:autoSpaceDE w:val="0"/>
        <w:autoSpaceDN w:val="0"/>
        <w:adjustRightInd w:val="0"/>
        <w:spacing w:line="276" w:lineRule="auto"/>
        <w:jc w:val="both"/>
        <w:rPr>
          <w:rFonts w:asciiTheme="minorHAnsi" w:hAnsiTheme="minorHAnsi" w:cstheme="minorHAnsi"/>
          <w:sz w:val="21"/>
          <w:szCs w:val="21"/>
          <w:lang w:val="en-US"/>
        </w:rPr>
      </w:pPr>
      <w:hyperlink r:id="rId19" w:history="1">
        <w:r w:rsidRPr="000F4B71">
          <w:rPr>
            <w:rStyle w:val="Hyperlink"/>
            <w:rFonts w:asciiTheme="minorHAnsi" w:hAnsiTheme="minorHAnsi" w:cstheme="minorHAnsi"/>
            <w:sz w:val="21"/>
            <w:szCs w:val="21"/>
            <w:lang w:val="en-US"/>
          </w:rPr>
          <w:t>https://santabranca.sp.gov.br/diariooficial/</w:t>
        </w:r>
      </w:hyperlink>
      <w:r>
        <w:rPr>
          <w:rFonts w:asciiTheme="minorHAnsi" w:hAnsiTheme="minorHAnsi" w:cstheme="minorHAnsi"/>
          <w:sz w:val="21"/>
          <w:szCs w:val="21"/>
          <w:lang w:val="en-US"/>
        </w:rPr>
        <w:t xml:space="preserve"> </w:t>
      </w:r>
      <w:r w:rsidRPr="00CC6379">
        <w:rPr>
          <w:rFonts w:asciiTheme="minorHAnsi" w:hAnsiTheme="minorHAnsi" w:cstheme="minorHAnsi"/>
          <w:sz w:val="21"/>
          <w:szCs w:val="21"/>
          <w:lang w:val="en-US"/>
        </w:rPr>
        <w:t xml:space="preserve"> - </w:t>
      </w:r>
      <w:hyperlink r:id="rId20" w:history="1">
        <w:r w:rsidRPr="000F4B71">
          <w:rPr>
            <w:rStyle w:val="Hyperlink"/>
            <w:rFonts w:asciiTheme="minorHAnsi" w:hAnsiTheme="minorHAnsi" w:cstheme="minorHAnsi"/>
            <w:sz w:val="21"/>
            <w:szCs w:val="21"/>
            <w:lang w:val="en-US"/>
          </w:rPr>
          <w:t>https://pncp.gov.br/app/editais?q=Santa%20Branca&amp;status=todos&amp;pagina=7&amp;municipios=3782</w:t>
        </w:r>
      </w:hyperlink>
      <w:r>
        <w:rPr>
          <w:rFonts w:asciiTheme="minorHAnsi" w:hAnsiTheme="minorHAnsi" w:cstheme="minorHAnsi"/>
          <w:sz w:val="21"/>
          <w:szCs w:val="21"/>
          <w:lang w:val="en-US"/>
        </w:rPr>
        <w:t xml:space="preserve"> </w:t>
      </w:r>
    </w:p>
    <w:p w14:paraId="2462C790" w14:textId="77777777" w:rsidR="00734091" w:rsidRDefault="00734091" w:rsidP="00734091">
      <w:pPr>
        <w:pStyle w:val="Default"/>
        <w:spacing w:line="276" w:lineRule="auto"/>
        <w:jc w:val="both"/>
        <w:rPr>
          <w:rFonts w:asciiTheme="minorHAnsi" w:hAnsiTheme="minorHAnsi" w:cstheme="minorHAnsi"/>
          <w:sz w:val="21"/>
          <w:szCs w:val="21"/>
          <w:lang w:val="en-US"/>
        </w:rPr>
      </w:pPr>
      <w:hyperlink r:id="rId21" w:history="1">
        <w:r w:rsidRPr="00CC6379">
          <w:rPr>
            <w:rStyle w:val="Hyperlink"/>
            <w:rFonts w:asciiTheme="minorHAnsi" w:hAnsiTheme="minorHAnsi" w:cstheme="minorHAnsi"/>
            <w:sz w:val="21"/>
            <w:szCs w:val="21"/>
            <w:lang w:val="en-US"/>
          </w:rPr>
          <w:t>https://novobbmnet.com.br/?gclid=EAIaIQobChMI1seoiLXA6gIVUYCRCh2jMQkvEAAYASAAEgKS7fD_BwE</w:t>
        </w:r>
      </w:hyperlink>
      <w:r w:rsidRPr="00CC6379">
        <w:rPr>
          <w:rFonts w:asciiTheme="minorHAnsi" w:hAnsiTheme="minorHAnsi" w:cstheme="minorHAnsi"/>
          <w:sz w:val="21"/>
          <w:szCs w:val="21"/>
          <w:lang w:val="en-US"/>
        </w:rPr>
        <w:t xml:space="preserve"> </w:t>
      </w:r>
    </w:p>
    <w:p w14:paraId="49D34FA9" w14:textId="77777777" w:rsidR="0075166C" w:rsidRPr="00CC6379" w:rsidRDefault="0075166C" w:rsidP="00734091">
      <w:pPr>
        <w:pStyle w:val="Default"/>
        <w:spacing w:line="276" w:lineRule="auto"/>
        <w:jc w:val="both"/>
        <w:rPr>
          <w:rFonts w:asciiTheme="minorHAnsi" w:hAnsiTheme="minorHAnsi" w:cstheme="minorHAnsi"/>
          <w:sz w:val="21"/>
          <w:szCs w:val="21"/>
          <w:lang w:val="en-US"/>
        </w:rPr>
      </w:pPr>
    </w:p>
    <w:p w14:paraId="7C8EA5F7" w14:textId="77777777" w:rsidR="00734091" w:rsidRPr="00CC6379" w:rsidRDefault="00734091" w:rsidP="00734091">
      <w:pPr>
        <w:pStyle w:val="Default"/>
        <w:numPr>
          <w:ilvl w:val="1"/>
          <w:numId w:val="41"/>
        </w:numPr>
        <w:spacing w:after="133"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Integram este Edital, para todos os fins e efeitos, os seguintes anexos: </w:t>
      </w:r>
    </w:p>
    <w:p w14:paraId="0781FFF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I – Pasta técnica. </w:t>
      </w:r>
    </w:p>
    <w:p w14:paraId="2144D3A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lastRenderedPageBreak/>
        <w:t>ANEXO II – A – Declaração de vistoria</w:t>
      </w:r>
      <w:r>
        <w:rPr>
          <w:rFonts w:asciiTheme="minorHAnsi" w:hAnsiTheme="minorHAnsi" w:cstheme="minorHAnsi"/>
          <w:sz w:val="21"/>
          <w:szCs w:val="21"/>
        </w:rPr>
        <w:t>.</w:t>
      </w:r>
    </w:p>
    <w:p w14:paraId="6877DD3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B – Declaração de opção por não realizar visita técnica.</w:t>
      </w:r>
    </w:p>
    <w:p w14:paraId="596D9DDB"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III - Modelo de planilha de proposta</w:t>
      </w:r>
      <w:r>
        <w:rPr>
          <w:rFonts w:asciiTheme="minorHAnsi" w:hAnsiTheme="minorHAnsi" w:cstheme="minorHAnsi"/>
          <w:sz w:val="21"/>
          <w:szCs w:val="21"/>
        </w:rPr>
        <w:t>.</w:t>
      </w:r>
    </w:p>
    <w:p w14:paraId="5D4DBA77"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IV – Declaração Geral.</w:t>
      </w:r>
    </w:p>
    <w:p w14:paraId="09F7544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 – </w:t>
      </w:r>
      <w:r w:rsidRPr="00CC6379">
        <w:rPr>
          <w:rFonts w:asciiTheme="minorHAnsi" w:hAnsiTheme="minorHAnsi" w:cstheme="minorHAnsi"/>
          <w:color w:val="auto"/>
          <w:sz w:val="21"/>
          <w:szCs w:val="21"/>
        </w:rPr>
        <w:t>Declaração de indicação do(s) responsável(</w:t>
      </w:r>
      <w:proofErr w:type="spellStart"/>
      <w:r w:rsidRPr="00CC6379">
        <w:rPr>
          <w:rFonts w:asciiTheme="minorHAnsi" w:hAnsiTheme="minorHAnsi" w:cstheme="minorHAnsi"/>
          <w:color w:val="auto"/>
          <w:sz w:val="21"/>
          <w:szCs w:val="21"/>
        </w:rPr>
        <w:t>is</w:t>
      </w:r>
      <w:proofErr w:type="spellEnd"/>
      <w:r w:rsidRPr="00CC6379">
        <w:rPr>
          <w:rFonts w:asciiTheme="minorHAnsi" w:hAnsiTheme="minorHAnsi" w:cstheme="minorHAnsi"/>
          <w:color w:val="auto"/>
          <w:sz w:val="21"/>
          <w:szCs w:val="21"/>
        </w:rPr>
        <w:t>) técnicos</w:t>
      </w:r>
      <w:r w:rsidRPr="00CC6379">
        <w:rPr>
          <w:rFonts w:asciiTheme="minorHAnsi" w:hAnsiTheme="minorHAnsi" w:cstheme="minorHAnsi"/>
          <w:sz w:val="21"/>
          <w:szCs w:val="21"/>
        </w:rPr>
        <w:t xml:space="preserve">. </w:t>
      </w:r>
    </w:p>
    <w:p w14:paraId="7068001A"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 – Minuta de contrato.  </w:t>
      </w:r>
    </w:p>
    <w:p w14:paraId="60D8D204" w14:textId="77777777" w:rsidR="00734091"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VII – Termo de Ciência e Notificação. </w:t>
      </w:r>
    </w:p>
    <w:p w14:paraId="1719F295" w14:textId="77777777" w:rsidR="00CC2F70" w:rsidRDefault="00CC2F70" w:rsidP="00734091">
      <w:pPr>
        <w:pStyle w:val="Default"/>
        <w:spacing w:line="276" w:lineRule="auto"/>
        <w:jc w:val="both"/>
        <w:rPr>
          <w:rFonts w:asciiTheme="minorHAnsi" w:hAnsiTheme="minorHAnsi" w:cstheme="minorHAnsi"/>
          <w:sz w:val="21"/>
          <w:szCs w:val="21"/>
        </w:rPr>
      </w:pPr>
    </w:p>
    <w:p w14:paraId="70D5BDD7" w14:textId="77777777" w:rsidR="00CC2F70" w:rsidRPr="00CC6379" w:rsidRDefault="00CC2F70" w:rsidP="00734091">
      <w:pPr>
        <w:pStyle w:val="Default"/>
        <w:spacing w:line="276" w:lineRule="auto"/>
        <w:jc w:val="both"/>
        <w:rPr>
          <w:rFonts w:asciiTheme="minorHAnsi" w:hAnsiTheme="minorHAnsi" w:cstheme="minorHAnsi"/>
          <w:sz w:val="21"/>
          <w:szCs w:val="21"/>
        </w:rPr>
      </w:pPr>
    </w:p>
    <w:p w14:paraId="78FDC4EF" w14:textId="77777777" w:rsidR="00734091" w:rsidRPr="00CC6379" w:rsidRDefault="00734091" w:rsidP="00734091">
      <w:pPr>
        <w:autoSpaceDE w:val="0"/>
        <w:autoSpaceDN w:val="0"/>
        <w:adjustRightInd w:val="0"/>
        <w:spacing w:line="276" w:lineRule="auto"/>
        <w:rPr>
          <w:rFonts w:asciiTheme="minorHAnsi" w:hAnsiTheme="minorHAnsi" w:cstheme="minorHAnsi"/>
          <w:sz w:val="21"/>
          <w:szCs w:val="21"/>
        </w:rPr>
      </w:pPr>
    </w:p>
    <w:p w14:paraId="3A78EABA" w14:textId="55543838" w:rsidR="00734091" w:rsidRPr="00CC6379" w:rsidRDefault="00734091" w:rsidP="00734091">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Santa Branca, </w:t>
      </w:r>
      <w:r w:rsidR="00BE42A5">
        <w:rPr>
          <w:rFonts w:asciiTheme="minorHAnsi" w:hAnsiTheme="minorHAnsi" w:cstheme="minorHAnsi"/>
          <w:sz w:val="21"/>
          <w:szCs w:val="21"/>
        </w:rPr>
        <w:t>16</w:t>
      </w:r>
      <w:r w:rsidRPr="00CC6379">
        <w:rPr>
          <w:rFonts w:asciiTheme="minorHAnsi" w:hAnsiTheme="minorHAnsi" w:cstheme="minorHAnsi"/>
          <w:sz w:val="21"/>
          <w:szCs w:val="21"/>
        </w:rPr>
        <w:t xml:space="preserve"> de </w:t>
      </w:r>
      <w:r w:rsidR="00BE42A5">
        <w:rPr>
          <w:rFonts w:asciiTheme="minorHAnsi" w:hAnsiTheme="minorHAnsi" w:cstheme="minorHAnsi"/>
          <w:sz w:val="21"/>
          <w:szCs w:val="21"/>
        </w:rPr>
        <w:t xml:space="preserve">outubro </w:t>
      </w:r>
      <w:r w:rsidRPr="00CC6379">
        <w:rPr>
          <w:rFonts w:asciiTheme="minorHAnsi" w:hAnsiTheme="minorHAnsi" w:cstheme="minorHAnsi"/>
          <w:sz w:val="21"/>
          <w:szCs w:val="21"/>
        </w:rPr>
        <w:t>de 2025.</w:t>
      </w:r>
    </w:p>
    <w:p w14:paraId="4BD1BC9C"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rPr>
      </w:pPr>
    </w:p>
    <w:p w14:paraId="67CBE220"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46C78EA"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03271A"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270F6BB"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3FD00024"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EEB26CE" w14:textId="616A2CF6" w:rsidR="00734091"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_______________________________________</w:t>
      </w:r>
    </w:p>
    <w:p w14:paraId="418F5974" w14:textId="24CB4C61"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Adriano Marchesani Levorin</w:t>
      </w:r>
    </w:p>
    <w:p w14:paraId="24F55C95" w14:textId="263DEFCB"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Prefeito Municipal</w:t>
      </w:r>
    </w:p>
    <w:p w14:paraId="72A2D10B"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BDEDD4"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07C2368"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7D2B2281"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E82AF9"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1A1027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01AA9EA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6453AA0C"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C81DF14"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56746F8B"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8567EF6"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27BB423"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249F3605"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0730B64A"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5EC85512"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333BF450" w14:textId="77777777" w:rsidR="00CC2F70" w:rsidRDefault="00CC2F70" w:rsidP="00FE748A">
      <w:pPr>
        <w:autoSpaceDE w:val="0"/>
        <w:autoSpaceDN w:val="0"/>
        <w:adjustRightInd w:val="0"/>
        <w:spacing w:line="276" w:lineRule="auto"/>
        <w:rPr>
          <w:rFonts w:asciiTheme="minorHAnsi" w:hAnsiTheme="minorHAnsi" w:cstheme="minorHAnsi"/>
          <w:sz w:val="21"/>
          <w:szCs w:val="21"/>
        </w:rPr>
      </w:pPr>
    </w:p>
    <w:p w14:paraId="2897EAFA" w14:textId="77777777" w:rsidR="00CC2F70" w:rsidRDefault="00CC2F70" w:rsidP="00FE748A">
      <w:pPr>
        <w:autoSpaceDE w:val="0"/>
        <w:autoSpaceDN w:val="0"/>
        <w:adjustRightInd w:val="0"/>
        <w:spacing w:line="276" w:lineRule="auto"/>
        <w:rPr>
          <w:rFonts w:asciiTheme="minorHAnsi" w:hAnsiTheme="minorHAnsi" w:cstheme="minorHAnsi"/>
          <w:sz w:val="21"/>
          <w:szCs w:val="21"/>
        </w:rPr>
      </w:pPr>
    </w:p>
    <w:p w14:paraId="0DACD93B" w14:textId="77777777" w:rsidR="00CC2F70" w:rsidRDefault="00CC2F70" w:rsidP="00FE748A">
      <w:pPr>
        <w:autoSpaceDE w:val="0"/>
        <w:autoSpaceDN w:val="0"/>
        <w:adjustRightInd w:val="0"/>
        <w:spacing w:line="276" w:lineRule="auto"/>
        <w:rPr>
          <w:rFonts w:asciiTheme="minorHAnsi" w:hAnsiTheme="minorHAnsi" w:cstheme="minorHAnsi"/>
          <w:sz w:val="21"/>
          <w:szCs w:val="21"/>
        </w:rPr>
      </w:pPr>
    </w:p>
    <w:p w14:paraId="6475BECC" w14:textId="77777777" w:rsidR="00CC2F70" w:rsidRDefault="00CC2F70" w:rsidP="00FE748A">
      <w:pPr>
        <w:autoSpaceDE w:val="0"/>
        <w:autoSpaceDN w:val="0"/>
        <w:adjustRightInd w:val="0"/>
        <w:spacing w:line="276" w:lineRule="auto"/>
        <w:rPr>
          <w:rFonts w:asciiTheme="minorHAnsi" w:hAnsiTheme="minorHAnsi" w:cstheme="minorHAnsi"/>
          <w:sz w:val="21"/>
          <w:szCs w:val="21"/>
        </w:rPr>
      </w:pPr>
    </w:p>
    <w:p w14:paraId="7EC763F5" w14:textId="77777777" w:rsidR="00CC2F70" w:rsidRDefault="00CC2F70" w:rsidP="00FE748A">
      <w:pPr>
        <w:autoSpaceDE w:val="0"/>
        <w:autoSpaceDN w:val="0"/>
        <w:adjustRightInd w:val="0"/>
        <w:spacing w:line="276" w:lineRule="auto"/>
        <w:rPr>
          <w:rFonts w:asciiTheme="minorHAnsi" w:hAnsiTheme="minorHAnsi" w:cstheme="minorHAnsi"/>
          <w:sz w:val="21"/>
          <w:szCs w:val="21"/>
        </w:rPr>
      </w:pPr>
    </w:p>
    <w:p w14:paraId="7A78E769" w14:textId="77777777" w:rsidR="00CC2F70" w:rsidRDefault="00CC2F70" w:rsidP="00FE748A">
      <w:pPr>
        <w:autoSpaceDE w:val="0"/>
        <w:autoSpaceDN w:val="0"/>
        <w:adjustRightInd w:val="0"/>
        <w:spacing w:line="276" w:lineRule="auto"/>
        <w:rPr>
          <w:rFonts w:asciiTheme="minorHAnsi" w:hAnsiTheme="minorHAnsi" w:cstheme="minorHAnsi"/>
          <w:sz w:val="21"/>
          <w:szCs w:val="21"/>
        </w:rPr>
      </w:pPr>
    </w:p>
    <w:p w14:paraId="5AED9E75"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tbl>
      <w:tblPr>
        <w:tblStyle w:val="Tabelacomgrade"/>
        <w:tblW w:w="8926" w:type="dxa"/>
        <w:tblLook w:val="04A0" w:firstRow="1" w:lastRow="0" w:firstColumn="1" w:lastColumn="0" w:noHBand="0" w:noVBand="1"/>
      </w:tblPr>
      <w:tblGrid>
        <w:gridCol w:w="8926"/>
      </w:tblGrid>
      <w:tr w:rsidR="005B2CE5" w14:paraId="6E0E5D87" w14:textId="77777777" w:rsidTr="00F52291">
        <w:tc>
          <w:tcPr>
            <w:tcW w:w="8926" w:type="dxa"/>
            <w:shd w:val="clear" w:color="auto" w:fill="BFBFBF" w:themeFill="background1" w:themeFillShade="BF"/>
          </w:tcPr>
          <w:p w14:paraId="21A10A3B" w14:textId="30FF47AD" w:rsidR="005B2CE5" w:rsidRPr="00F52291" w:rsidRDefault="005B2CE5" w:rsidP="0037577A">
            <w:pPr>
              <w:pStyle w:val="Default"/>
              <w:numPr>
                <w:ilvl w:val="0"/>
                <w:numId w:val="4"/>
              </w:numPr>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ANEXO I</w:t>
            </w:r>
          </w:p>
          <w:p w14:paraId="1933AA06" w14:textId="6057B693" w:rsidR="005B2CE5" w:rsidRDefault="00436236" w:rsidP="0037577A">
            <w:pPr>
              <w:pStyle w:val="Default"/>
              <w:numPr>
                <w:ilvl w:val="0"/>
                <w:numId w:val="4"/>
              </w:numPr>
              <w:jc w:val="center"/>
              <w:rPr>
                <w:sz w:val="23"/>
                <w:szCs w:val="23"/>
              </w:rPr>
            </w:pPr>
            <w:r w:rsidRPr="00F52291">
              <w:rPr>
                <w:rFonts w:asciiTheme="minorHAnsi" w:hAnsiTheme="minorHAnsi" w:cstheme="minorHAnsi"/>
                <w:b/>
                <w:bCs/>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243C98B2" w14:textId="6E1796CC" w:rsidR="00C57F67" w:rsidRPr="00624836" w:rsidRDefault="00C57F67" w:rsidP="00E256C7">
      <w:pPr>
        <w:pBdr>
          <w:bottom w:val="single" w:sz="4" w:space="1" w:color="auto"/>
        </w:pBdr>
        <w:spacing w:line="360" w:lineRule="auto"/>
        <w:jc w:val="center"/>
        <w:rPr>
          <w:rFonts w:asciiTheme="minorHAnsi" w:hAnsiTheme="minorHAnsi" w:cstheme="minorHAnsi"/>
          <w:b/>
          <w:bCs/>
          <w:sz w:val="21"/>
          <w:szCs w:val="21"/>
        </w:rPr>
      </w:pPr>
      <w:r w:rsidRPr="00624836">
        <w:rPr>
          <w:rFonts w:asciiTheme="minorHAnsi" w:hAnsiTheme="minorHAnsi" w:cstheme="minorHAnsi"/>
          <w:b/>
          <w:bCs/>
          <w:sz w:val="21"/>
          <w:szCs w:val="21"/>
        </w:rPr>
        <w:t>Estudo Técnico Preliminar</w:t>
      </w:r>
    </w:p>
    <w:p w14:paraId="5696BAF1" w14:textId="77777777" w:rsidR="00C80604" w:rsidRPr="00D46BCA" w:rsidRDefault="00C80604" w:rsidP="00C80604">
      <w:pPr>
        <w:spacing w:line="360" w:lineRule="auto"/>
        <w:rPr>
          <w:rFonts w:asciiTheme="minorHAnsi" w:hAnsiTheme="minorHAnsi" w:cstheme="minorHAnsi"/>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C80604" w:rsidRPr="00D46BCA" w14:paraId="4DB4AAE9" w14:textId="77777777" w:rsidTr="001642C3">
        <w:tc>
          <w:tcPr>
            <w:tcW w:w="9713" w:type="dxa"/>
            <w:gridSpan w:val="2"/>
          </w:tcPr>
          <w:p w14:paraId="6F8EA09D" w14:textId="77777777" w:rsidR="00C80604" w:rsidRPr="00D46BCA" w:rsidRDefault="00C80604" w:rsidP="001642C3">
            <w:pPr>
              <w:spacing w:line="360" w:lineRule="auto"/>
              <w:rPr>
                <w:rFonts w:asciiTheme="minorHAnsi" w:hAnsiTheme="minorHAnsi" w:cstheme="minorHAnsi"/>
                <w:sz w:val="21"/>
                <w:szCs w:val="21"/>
              </w:rPr>
            </w:pPr>
            <w:r w:rsidRPr="00D46BCA">
              <w:rPr>
                <w:rFonts w:asciiTheme="minorHAnsi" w:hAnsiTheme="minorHAnsi" w:cstheme="minorHAnsi"/>
                <w:b/>
                <w:bCs/>
                <w:sz w:val="21"/>
                <w:szCs w:val="21"/>
              </w:rPr>
              <w:t>Órgão:</w:t>
            </w:r>
            <w:r w:rsidRPr="00D46BCA">
              <w:rPr>
                <w:rFonts w:asciiTheme="minorHAnsi" w:hAnsiTheme="minorHAnsi" w:cstheme="minorHAnsi"/>
                <w:sz w:val="21"/>
                <w:szCs w:val="21"/>
              </w:rPr>
              <w:t xml:space="preserve"> Prefeitura Municipal de Santa Branca</w:t>
            </w:r>
          </w:p>
        </w:tc>
      </w:tr>
      <w:tr w:rsidR="00C80604" w:rsidRPr="00D46BCA" w14:paraId="4B212969" w14:textId="77777777" w:rsidTr="001642C3">
        <w:tc>
          <w:tcPr>
            <w:tcW w:w="9713" w:type="dxa"/>
            <w:gridSpan w:val="2"/>
          </w:tcPr>
          <w:p w14:paraId="270D7A7F" w14:textId="77777777" w:rsidR="00C80604" w:rsidRPr="00D46BCA" w:rsidRDefault="00C80604" w:rsidP="001642C3">
            <w:pPr>
              <w:spacing w:line="360" w:lineRule="auto"/>
              <w:rPr>
                <w:rFonts w:asciiTheme="minorHAnsi" w:hAnsiTheme="minorHAnsi" w:cstheme="minorHAnsi"/>
                <w:b/>
                <w:bCs/>
                <w:sz w:val="21"/>
                <w:szCs w:val="21"/>
              </w:rPr>
            </w:pPr>
            <w:r w:rsidRPr="00D46BCA">
              <w:rPr>
                <w:rFonts w:asciiTheme="minorHAnsi" w:hAnsiTheme="minorHAnsi" w:cstheme="minorHAnsi"/>
                <w:b/>
                <w:bCs/>
                <w:sz w:val="21"/>
                <w:szCs w:val="21"/>
              </w:rPr>
              <w:t xml:space="preserve">Unidade Executora / Setor Requisitante: </w:t>
            </w:r>
            <w:r w:rsidRPr="00D46BCA">
              <w:rPr>
                <w:rFonts w:asciiTheme="minorHAnsi" w:hAnsiTheme="minorHAnsi" w:cstheme="minorHAnsi"/>
                <w:sz w:val="21"/>
                <w:szCs w:val="21"/>
              </w:rPr>
              <w:t>Secretaria Municipal de Serviços, Obras, Transportes.</w:t>
            </w:r>
          </w:p>
        </w:tc>
      </w:tr>
      <w:tr w:rsidR="00C80604" w:rsidRPr="00D46BCA" w14:paraId="7C7462E4" w14:textId="77777777" w:rsidTr="001642C3">
        <w:tc>
          <w:tcPr>
            <w:tcW w:w="5762" w:type="dxa"/>
          </w:tcPr>
          <w:p w14:paraId="523E81BA" w14:textId="77777777" w:rsidR="00C80604" w:rsidRPr="00D46BCA" w:rsidRDefault="00C80604" w:rsidP="001642C3">
            <w:pPr>
              <w:spacing w:line="360" w:lineRule="auto"/>
              <w:rPr>
                <w:rFonts w:asciiTheme="minorHAnsi" w:hAnsiTheme="minorHAnsi" w:cstheme="minorHAnsi"/>
                <w:b/>
                <w:bCs/>
                <w:sz w:val="21"/>
                <w:szCs w:val="21"/>
              </w:rPr>
            </w:pPr>
            <w:r w:rsidRPr="00D46BCA">
              <w:rPr>
                <w:rFonts w:asciiTheme="minorHAnsi" w:hAnsiTheme="minorHAnsi" w:cstheme="minorHAnsi"/>
                <w:b/>
                <w:bCs/>
                <w:sz w:val="21"/>
                <w:szCs w:val="21"/>
              </w:rPr>
              <w:t>Responsável:</w:t>
            </w:r>
            <w:r w:rsidRPr="00D46BCA">
              <w:rPr>
                <w:rFonts w:asciiTheme="minorHAnsi" w:eastAsia="Arial" w:hAnsiTheme="minorHAnsi" w:cstheme="minorHAnsi"/>
                <w:color w:val="000000"/>
                <w:sz w:val="21"/>
                <w:szCs w:val="21"/>
              </w:rPr>
              <w:t xml:space="preserve"> Arthur Ribeiro Alvares Pimenta</w:t>
            </w:r>
          </w:p>
        </w:tc>
        <w:tc>
          <w:tcPr>
            <w:tcW w:w="3951" w:type="dxa"/>
          </w:tcPr>
          <w:p w14:paraId="43039B94" w14:textId="77777777" w:rsidR="00C80604" w:rsidRPr="00D46BCA" w:rsidRDefault="00C80604" w:rsidP="001642C3">
            <w:pPr>
              <w:spacing w:line="360" w:lineRule="auto"/>
              <w:rPr>
                <w:rFonts w:asciiTheme="minorHAnsi" w:hAnsiTheme="minorHAnsi" w:cstheme="minorHAnsi"/>
                <w:b/>
                <w:bCs/>
                <w:sz w:val="21"/>
                <w:szCs w:val="21"/>
              </w:rPr>
            </w:pPr>
            <w:r w:rsidRPr="00D46BCA">
              <w:rPr>
                <w:rFonts w:asciiTheme="minorHAnsi" w:hAnsiTheme="minorHAnsi" w:cstheme="minorHAnsi"/>
                <w:b/>
                <w:bCs/>
                <w:sz w:val="21"/>
                <w:szCs w:val="21"/>
              </w:rPr>
              <w:t>Matrícula:</w:t>
            </w:r>
            <w:r w:rsidRPr="00D46BCA">
              <w:rPr>
                <w:rFonts w:asciiTheme="minorHAnsi" w:eastAsia="Arial" w:hAnsiTheme="minorHAnsi" w:cstheme="minorHAnsi"/>
                <w:b/>
                <w:color w:val="000000"/>
                <w:sz w:val="21"/>
                <w:szCs w:val="21"/>
              </w:rPr>
              <w:t xml:space="preserve"> </w:t>
            </w:r>
            <w:r w:rsidRPr="00D46BCA">
              <w:rPr>
                <w:rFonts w:asciiTheme="minorHAnsi" w:eastAsia="Arial" w:hAnsiTheme="minorHAnsi" w:cstheme="minorHAnsi"/>
                <w:bCs/>
                <w:color w:val="000000"/>
                <w:sz w:val="21"/>
                <w:szCs w:val="21"/>
              </w:rPr>
              <w:t>13252</w:t>
            </w:r>
          </w:p>
        </w:tc>
      </w:tr>
      <w:tr w:rsidR="00C80604" w:rsidRPr="00D46BCA" w14:paraId="6AC6259F" w14:textId="77777777" w:rsidTr="001642C3">
        <w:tc>
          <w:tcPr>
            <w:tcW w:w="5762" w:type="dxa"/>
          </w:tcPr>
          <w:p w14:paraId="1802B4C6" w14:textId="77777777" w:rsidR="00C80604" w:rsidRPr="00D46BCA" w:rsidRDefault="00C80604" w:rsidP="001642C3">
            <w:pPr>
              <w:spacing w:line="360" w:lineRule="auto"/>
              <w:rPr>
                <w:rFonts w:asciiTheme="minorHAnsi" w:hAnsiTheme="minorHAnsi" w:cstheme="minorHAnsi"/>
                <w:b/>
                <w:bCs/>
                <w:sz w:val="21"/>
                <w:szCs w:val="21"/>
              </w:rPr>
            </w:pPr>
            <w:r w:rsidRPr="00D46BCA">
              <w:rPr>
                <w:rFonts w:asciiTheme="minorHAnsi" w:hAnsiTheme="minorHAnsi" w:cstheme="minorHAnsi"/>
                <w:b/>
                <w:bCs/>
                <w:sz w:val="21"/>
                <w:szCs w:val="21"/>
              </w:rPr>
              <w:t xml:space="preserve">E-mail: </w:t>
            </w:r>
            <w:r w:rsidRPr="00D46BCA">
              <w:rPr>
                <w:rFonts w:asciiTheme="minorHAnsi" w:hAnsiTheme="minorHAnsi" w:cstheme="minorHAnsi"/>
                <w:sz w:val="21"/>
                <w:szCs w:val="21"/>
              </w:rPr>
              <w:t>engenharia@santabranca.sp.gov.br</w:t>
            </w:r>
          </w:p>
        </w:tc>
        <w:tc>
          <w:tcPr>
            <w:tcW w:w="3951" w:type="dxa"/>
          </w:tcPr>
          <w:p w14:paraId="3ADDD1CB" w14:textId="24B135F8" w:rsidR="00C80604" w:rsidRPr="00D46BCA" w:rsidRDefault="00C80604" w:rsidP="001642C3">
            <w:pPr>
              <w:spacing w:line="360" w:lineRule="auto"/>
              <w:rPr>
                <w:rFonts w:asciiTheme="minorHAnsi" w:hAnsiTheme="minorHAnsi" w:cstheme="minorHAnsi"/>
                <w:b/>
                <w:bCs/>
                <w:sz w:val="21"/>
                <w:szCs w:val="21"/>
              </w:rPr>
            </w:pPr>
            <w:r w:rsidRPr="00D46BCA">
              <w:rPr>
                <w:rFonts w:asciiTheme="minorHAnsi" w:hAnsiTheme="minorHAnsi" w:cstheme="minorHAnsi"/>
                <w:b/>
                <w:bCs/>
                <w:sz w:val="21"/>
                <w:szCs w:val="21"/>
              </w:rPr>
              <w:t xml:space="preserve">Processo: </w:t>
            </w:r>
            <w:r w:rsidR="0086341C" w:rsidRPr="0086341C">
              <w:rPr>
                <w:rFonts w:asciiTheme="minorHAnsi" w:hAnsiTheme="minorHAnsi" w:cstheme="minorHAnsi"/>
                <w:sz w:val="21"/>
                <w:szCs w:val="21"/>
              </w:rPr>
              <w:t>2477/2025</w:t>
            </w:r>
          </w:p>
        </w:tc>
      </w:tr>
    </w:tbl>
    <w:p w14:paraId="4E9E2C89" w14:textId="77777777" w:rsidR="00C80604" w:rsidRPr="00D46BCA" w:rsidRDefault="00C80604" w:rsidP="00C80604">
      <w:pPr>
        <w:spacing w:line="360" w:lineRule="auto"/>
        <w:rPr>
          <w:rFonts w:asciiTheme="minorHAnsi" w:hAnsiTheme="minorHAnsi" w:cstheme="minorHAnsi"/>
          <w:sz w:val="21"/>
          <w:szCs w:val="21"/>
        </w:rPr>
      </w:pPr>
    </w:p>
    <w:p w14:paraId="251F73A4" w14:textId="77777777" w:rsidR="00C80604" w:rsidRPr="00D46BCA" w:rsidRDefault="00C80604" w:rsidP="00C80604">
      <w:pPr>
        <w:pStyle w:val="PargrafodaLista"/>
        <w:numPr>
          <w:ilvl w:val="0"/>
          <w:numId w:val="24"/>
        </w:numPr>
        <w:suppressAutoHyphens/>
        <w:spacing w:line="360" w:lineRule="auto"/>
        <w:ind w:right="1091"/>
        <w:jc w:val="both"/>
        <w:rPr>
          <w:rFonts w:asciiTheme="minorHAnsi" w:hAnsiTheme="minorHAnsi" w:cstheme="minorHAnsi"/>
          <w:b/>
          <w:bCs/>
          <w:sz w:val="21"/>
          <w:szCs w:val="21"/>
        </w:rPr>
      </w:pPr>
      <w:r w:rsidRPr="00D46BCA">
        <w:rPr>
          <w:rFonts w:asciiTheme="minorHAnsi" w:hAnsiTheme="minorHAnsi" w:cstheme="minorHAnsi"/>
          <w:b/>
          <w:bCs/>
          <w:sz w:val="21"/>
          <w:szCs w:val="21"/>
        </w:rPr>
        <w:t xml:space="preserve">DESCRIÇÃO DA NECESSIDADE PÚBLICA </w:t>
      </w:r>
    </w:p>
    <w:p w14:paraId="42A41552" w14:textId="77777777" w:rsidR="00C80604" w:rsidRPr="00D46BCA" w:rsidRDefault="00C80604" w:rsidP="00C80604">
      <w:pPr>
        <w:pStyle w:val="NormalWeb"/>
        <w:spacing w:before="0" w:beforeAutospacing="0" w:after="0" w:afterAutospacing="0" w:line="360" w:lineRule="auto"/>
        <w:ind w:left="142"/>
        <w:jc w:val="both"/>
        <w:rPr>
          <w:rFonts w:asciiTheme="minorHAnsi" w:hAnsiTheme="minorHAnsi" w:cstheme="minorHAnsi"/>
          <w:sz w:val="21"/>
          <w:szCs w:val="21"/>
        </w:rPr>
      </w:pPr>
      <w:r w:rsidRPr="00D46BCA">
        <w:rPr>
          <w:rFonts w:asciiTheme="minorHAnsi" w:hAnsiTheme="minorHAnsi" w:cstheme="minorHAnsi"/>
          <w:sz w:val="21"/>
          <w:szCs w:val="21"/>
        </w:rPr>
        <w:t>A presente contratação tem por finalidade atender à necessidade de execução de obras de pavimentação na Rua Laranjeiras, localizada no Bairro Nova Campos, área rural do município.</w:t>
      </w:r>
    </w:p>
    <w:p w14:paraId="2BD2D437" w14:textId="77777777" w:rsidR="00C80604" w:rsidRPr="00D46BCA" w:rsidRDefault="00C80604" w:rsidP="00C80604">
      <w:pPr>
        <w:pStyle w:val="NormalWeb"/>
        <w:spacing w:before="0" w:beforeAutospacing="0" w:after="0" w:afterAutospacing="0" w:line="360" w:lineRule="auto"/>
        <w:ind w:left="142"/>
        <w:jc w:val="both"/>
        <w:rPr>
          <w:rFonts w:asciiTheme="minorHAnsi" w:hAnsiTheme="minorHAnsi" w:cstheme="minorHAnsi"/>
          <w:sz w:val="21"/>
          <w:szCs w:val="21"/>
        </w:rPr>
      </w:pPr>
      <w:r w:rsidRPr="00D46BCA">
        <w:rPr>
          <w:rFonts w:asciiTheme="minorHAnsi" w:hAnsiTheme="minorHAnsi" w:cstheme="minorHAnsi"/>
          <w:sz w:val="21"/>
          <w:szCs w:val="21"/>
        </w:rPr>
        <w:t>A via, em seu estado atual, apresenta condições precárias de trafegabilidade, com leito natural de terra exposto, o que gera dificuldades de acesso, principalmente em períodos chuvosos, quando o acúmulo de lama e a formação de erosões comprometem a mobilidade da população local.</w:t>
      </w:r>
    </w:p>
    <w:p w14:paraId="52240B42" w14:textId="77777777" w:rsidR="00C80604" w:rsidRPr="00D46BCA" w:rsidRDefault="00C80604" w:rsidP="00C80604">
      <w:pPr>
        <w:pStyle w:val="NormalWeb"/>
        <w:spacing w:before="0" w:beforeAutospacing="0" w:after="0" w:afterAutospacing="0" w:line="360" w:lineRule="auto"/>
        <w:ind w:left="142"/>
        <w:jc w:val="both"/>
        <w:rPr>
          <w:rFonts w:asciiTheme="minorHAnsi" w:hAnsiTheme="minorHAnsi" w:cstheme="minorHAnsi"/>
          <w:sz w:val="21"/>
          <w:szCs w:val="21"/>
        </w:rPr>
      </w:pPr>
      <w:r w:rsidRPr="00D46BCA">
        <w:rPr>
          <w:rFonts w:asciiTheme="minorHAnsi" w:hAnsiTheme="minorHAnsi" w:cstheme="minorHAnsi"/>
          <w:sz w:val="21"/>
          <w:szCs w:val="21"/>
        </w:rPr>
        <w:t>A ausência de pavimentação adequada tem ocasionado transtornos aos moradores, produtores rurais e veículos escolares que utilizam diariamente a via, representando risco à segurança do tráfego, além de dificultar o escoamento da produção agrícola da região.</w:t>
      </w:r>
    </w:p>
    <w:p w14:paraId="4BD0D58B" w14:textId="77777777" w:rsidR="00C80604" w:rsidRPr="00D46BCA" w:rsidRDefault="00C80604" w:rsidP="00C80604">
      <w:pPr>
        <w:pStyle w:val="NormalWeb"/>
        <w:spacing w:before="0" w:beforeAutospacing="0" w:after="0" w:afterAutospacing="0" w:line="360" w:lineRule="auto"/>
        <w:ind w:left="142"/>
        <w:jc w:val="both"/>
        <w:rPr>
          <w:rFonts w:asciiTheme="minorHAnsi" w:hAnsiTheme="minorHAnsi" w:cstheme="minorHAnsi"/>
          <w:sz w:val="21"/>
          <w:szCs w:val="21"/>
        </w:rPr>
      </w:pPr>
      <w:r w:rsidRPr="00D46BCA">
        <w:rPr>
          <w:rFonts w:asciiTheme="minorHAnsi" w:hAnsiTheme="minorHAnsi" w:cstheme="minorHAnsi"/>
          <w:sz w:val="21"/>
          <w:szCs w:val="21"/>
        </w:rPr>
        <w:t>A execução da pavimentação da Rua Laranjeiras representa uma medida necessária e estruturante, capaz de melhorar as condições de mobilidade urbana e rural, garantir maior segurança viária, facilitar o transporte escolar e promover o desenvolvimento econômico da comunidade, assegurando a valorização da infraestrutura pública.</w:t>
      </w:r>
    </w:p>
    <w:p w14:paraId="259D04EC" w14:textId="77777777" w:rsidR="00C80604" w:rsidRPr="00D46BCA" w:rsidRDefault="00C80604" w:rsidP="00C80604">
      <w:pPr>
        <w:pStyle w:val="NormalWeb"/>
        <w:spacing w:before="0" w:beforeAutospacing="0" w:after="0" w:afterAutospacing="0" w:line="360" w:lineRule="auto"/>
        <w:ind w:left="142"/>
        <w:jc w:val="both"/>
        <w:rPr>
          <w:rFonts w:asciiTheme="minorHAnsi" w:hAnsiTheme="minorHAnsi" w:cstheme="minorHAnsi"/>
          <w:sz w:val="21"/>
          <w:szCs w:val="21"/>
        </w:rPr>
      </w:pPr>
      <w:r w:rsidRPr="00D46BCA">
        <w:rPr>
          <w:rFonts w:asciiTheme="minorHAnsi" w:hAnsiTheme="minorHAnsi" w:cstheme="minorHAnsi"/>
          <w:sz w:val="21"/>
          <w:szCs w:val="21"/>
        </w:rPr>
        <w:t>Trata-se de uma intervenção indispensável para assegurar melhores condições de vida à população do Bairro Nova Campos, contribuindo diretamente para a integração da área rural ao núcleo urbano do município e para a melhoria da qualidade dos serviços públicos ofertados.</w:t>
      </w:r>
    </w:p>
    <w:p w14:paraId="13D299E5" w14:textId="77777777" w:rsidR="00C80604" w:rsidRPr="00D46BCA" w:rsidRDefault="00C80604" w:rsidP="00C80604">
      <w:pPr>
        <w:pStyle w:val="NormalWeb"/>
        <w:tabs>
          <w:tab w:val="left" w:pos="851"/>
        </w:tabs>
        <w:spacing w:before="0" w:beforeAutospacing="0" w:after="0" w:afterAutospacing="0" w:line="360" w:lineRule="auto"/>
        <w:ind w:right="-1" w:firstLine="851"/>
        <w:jc w:val="both"/>
        <w:rPr>
          <w:rFonts w:asciiTheme="minorHAnsi" w:hAnsiTheme="minorHAnsi" w:cstheme="minorHAnsi"/>
          <w:sz w:val="21"/>
          <w:szCs w:val="21"/>
        </w:rPr>
      </w:pPr>
    </w:p>
    <w:p w14:paraId="11669699" w14:textId="77777777" w:rsidR="00C80604" w:rsidRPr="00D46BCA" w:rsidRDefault="00C80604" w:rsidP="00C80604">
      <w:pPr>
        <w:pStyle w:val="PargrafodaLista"/>
        <w:numPr>
          <w:ilvl w:val="0"/>
          <w:numId w:val="24"/>
        </w:numPr>
        <w:tabs>
          <w:tab w:val="left" w:pos="567"/>
        </w:tabs>
        <w:suppressAutoHyphens/>
        <w:spacing w:line="360" w:lineRule="auto"/>
        <w:ind w:right="1089"/>
        <w:jc w:val="both"/>
        <w:rPr>
          <w:rFonts w:asciiTheme="minorHAnsi" w:hAnsiTheme="minorHAnsi" w:cstheme="minorHAnsi"/>
          <w:b/>
          <w:bCs/>
          <w:color w:val="FF0000"/>
          <w:sz w:val="21"/>
          <w:szCs w:val="21"/>
        </w:rPr>
      </w:pPr>
      <w:r w:rsidRPr="00D46BCA">
        <w:rPr>
          <w:rFonts w:asciiTheme="minorHAnsi" w:hAnsiTheme="minorHAnsi" w:cstheme="minorHAnsi"/>
          <w:b/>
          <w:sz w:val="21"/>
          <w:szCs w:val="21"/>
        </w:rPr>
        <w:t>PREVISÃO NO PLANO DE CONTRATAÇÕES ANUAL</w:t>
      </w:r>
      <w:r w:rsidRPr="00D46BCA">
        <w:rPr>
          <w:rFonts w:asciiTheme="minorHAnsi" w:hAnsiTheme="minorHAnsi" w:cstheme="minorHAnsi"/>
          <w:b/>
          <w:color w:val="FF0000"/>
          <w:sz w:val="21"/>
          <w:szCs w:val="21"/>
        </w:rPr>
        <w:t xml:space="preserve"> </w:t>
      </w:r>
    </w:p>
    <w:p w14:paraId="27AC2C19" w14:textId="77777777" w:rsidR="00C80604" w:rsidRPr="00D46BCA" w:rsidRDefault="00C80604" w:rsidP="00C80604">
      <w:pPr>
        <w:pStyle w:val="NormalWeb"/>
        <w:spacing w:before="0" w:beforeAutospacing="0" w:after="0" w:afterAutospacing="0" w:line="360" w:lineRule="auto"/>
        <w:ind w:left="142"/>
        <w:jc w:val="both"/>
        <w:rPr>
          <w:rFonts w:asciiTheme="minorHAnsi" w:hAnsiTheme="minorHAnsi" w:cstheme="minorHAnsi"/>
          <w:sz w:val="21"/>
          <w:szCs w:val="21"/>
        </w:rPr>
      </w:pPr>
      <w:r w:rsidRPr="00D46BCA">
        <w:rPr>
          <w:rFonts w:asciiTheme="minorHAnsi" w:hAnsiTheme="minorHAnsi" w:cstheme="minorHAnsi"/>
          <w:color w:val="0D0D0D"/>
          <w:sz w:val="21"/>
          <w:szCs w:val="21"/>
        </w:rPr>
        <w:t xml:space="preserve">A presente obra não estava inicialmente prevista no Plano de Contratações Anual (PCA) de 2025, pois a demanda surgiu de forma emergencial, tendo em vista </w:t>
      </w:r>
      <w:r w:rsidRPr="00D46BCA">
        <w:rPr>
          <w:rFonts w:asciiTheme="minorHAnsi" w:hAnsiTheme="minorHAnsi" w:cstheme="minorHAnsi"/>
          <w:sz w:val="21"/>
          <w:szCs w:val="21"/>
        </w:rPr>
        <w:t>as condições inadequadas atualmente apresentadas no local</w:t>
      </w:r>
      <w:r w:rsidRPr="00D46BCA">
        <w:rPr>
          <w:rFonts w:asciiTheme="minorHAnsi" w:hAnsiTheme="minorHAnsi" w:cstheme="minorHAnsi"/>
          <w:color w:val="0D0D0D"/>
          <w:sz w:val="21"/>
          <w:szCs w:val="21"/>
        </w:rPr>
        <w:t>. Com isso foi solicitado ao chefe do poder executivo a inclusão da contratação no PCA 2025, a qual foi autorizada pelo mesmo, conforme comprovam os documentos anexos.</w:t>
      </w:r>
    </w:p>
    <w:p w14:paraId="13247D9F" w14:textId="77777777" w:rsidR="00C80604" w:rsidRPr="00D46BCA" w:rsidRDefault="00C80604" w:rsidP="00C80604">
      <w:pPr>
        <w:pStyle w:val="NormalWeb"/>
        <w:spacing w:before="0" w:beforeAutospacing="0" w:after="0" w:afterAutospacing="0" w:line="360" w:lineRule="auto"/>
        <w:ind w:left="1134"/>
        <w:jc w:val="both"/>
        <w:rPr>
          <w:rFonts w:asciiTheme="minorHAnsi" w:hAnsiTheme="minorHAnsi" w:cstheme="minorHAnsi"/>
          <w:sz w:val="21"/>
          <w:szCs w:val="21"/>
        </w:rPr>
      </w:pPr>
    </w:p>
    <w:p w14:paraId="79F3FBA0" w14:textId="77777777" w:rsidR="00C80604" w:rsidRPr="00D46BCA" w:rsidRDefault="00C80604" w:rsidP="00C80604">
      <w:pPr>
        <w:pStyle w:val="PargrafodaLista"/>
        <w:numPr>
          <w:ilvl w:val="0"/>
          <w:numId w:val="24"/>
        </w:numPr>
        <w:suppressAutoHyphens/>
        <w:spacing w:line="360" w:lineRule="auto"/>
        <w:ind w:right="1091"/>
        <w:jc w:val="both"/>
        <w:rPr>
          <w:rFonts w:asciiTheme="minorHAnsi" w:hAnsiTheme="minorHAnsi" w:cstheme="minorHAnsi"/>
          <w:b/>
          <w:bCs/>
          <w:sz w:val="21"/>
          <w:szCs w:val="21"/>
        </w:rPr>
      </w:pPr>
      <w:r w:rsidRPr="00D46BCA">
        <w:rPr>
          <w:rFonts w:asciiTheme="minorHAnsi" w:hAnsiTheme="minorHAnsi" w:cstheme="minorHAnsi"/>
          <w:b/>
          <w:sz w:val="21"/>
          <w:szCs w:val="21"/>
        </w:rPr>
        <w:t xml:space="preserve">REQUISITOS DA CONTRATAÇÃO </w:t>
      </w:r>
    </w:p>
    <w:p w14:paraId="2009122D" w14:textId="77777777" w:rsidR="00C80604" w:rsidRPr="00D46BCA" w:rsidRDefault="00C80604" w:rsidP="00C80604">
      <w:pPr>
        <w:widowControl w:val="0"/>
        <w:spacing w:line="360" w:lineRule="auto"/>
        <w:ind w:left="142" w:right="-1"/>
        <w:jc w:val="both"/>
        <w:rPr>
          <w:rFonts w:asciiTheme="minorHAnsi" w:hAnsiTheme="minorHAnsi" w:cstheme="minorHAnsi"/>
          <w:sz w:val="21"/>
          <w:szCs w:val="21"/>
        </w:rPr>
      </w:pPr>
      <w:r w:rsidRPr="00D46BCA">
        <w:rPr>
          <w:rFonts w:asciiTheme="minorHAnsi" w:hAnsiTheme="minorHAnsi" w:cstheme="minorHAnsi"/>
          <w:b/>
          <w:sz w:val="21"/>
          <w:szCs w:val="21"/>
        </w:rPr>
        <w:lastRenderedPageBreak/>
        <w:t>3.1.</w:t>
      </w:r>
      <w:r w:rsidRPr="00D46BCA">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170B154D" w14:textId="77777777" w:rsidR="00C80604" w:rsidRPr="00D46BCA" w:rsidRDefault="00C80604" w:rsidP="00C80604">
      <w:pPr>
        <w:widowControl w:val="0"/>
        <w:spacing w:line="360" w:lineRule="auto"/>
        <w:ind w:left="142" w:right="-1"/>
        <w:jc w:val="both"/>
        <w:rPr>
          <w:rFonts w:asciiTheme="minorHAnsi" w:hAnsiTheme="minorHAnsi" w:cstheme="minorHAnsi"/>
          <w:sz w:val="21"/>
          <w:szCs w:val="21"/>
        </w:rPr>
      </w:pPr>
      <w:r w:rsidRPr="00D46BCA">
        <w:rPr>
          <w:rFonts w:asciiTheme="minorHAnsi" w:hAnsiTheme="minorHAnsi" w:cstheme="minorHAnsi"/>
          <w:b/>
          <w:sz w:val="21"/>
          <w:szCs w:val="21"/>
        </w:rPr>
        <w:t>3.2.</w:t>
      </w:r>
      <w:r w:rsidRPr="00D46BCA">
        <w:rPr>
          <w:rFonts w:asciiTheme="minorHAnsi" w:hAnsiTheme="minorHAnsi" w:cstheme="minorHAnsi"/>
          <w:sz w:val="21"/>
          <w:szCs w:val="21"/>
        </w:rPr>
        <w:t xml:space="preserve"> O início da obra se dará após a emissão da ordem de serviço, onde constará os prazos de início e termino da obra;</w:t>
      </w:r>
    </w:p>
    <w:p w14:paraId="1F3CF35B" w14:textId="77777777" w:rsidR="00C80604" w:rsidRPr="00D46BCA" w:rsidRDefault="00C80604" w:rsidP="00C80604">
      <w:pPr>
        <w:widowControl w:val="0"/>
        <w:spacing w:line="360" w:lineRule="auto"/>
        <w:ind w:left="142" w:right="-1"/>
        <w:jc w:val="both"/>
        <w:rPr>
          <w:rFonts w:asciiTheme="minorHAnsi" w:hAnsiTheme="minorHAnsi" w:cstheme="minorHAnsi"/>
          <w:sz w:val="21"/>
          <w:szCs w:val="21"/>
        </w:rPr>
      </w:pPr>
      <w:r w:rsidRPr="00D46BCA">
        <w:rPr>
          <w:rFonts w:asciiTheme="minorHAnsi" w:hAnsiTheme="minorHAnsi" w:cstheme="minorHAnsi"/>
          <w:b/>
          <w:sz w:val="21"/>
          <w:szCs w:val="21"/>
        </w:rPr>
        <w:t>3.3.</w:t>
      </w:r>
      <w:r w:rsidRPr="00D46BCA">
        <w:rPr>
          <w:rFonts w:asciiTheme="minorHAnsi" w:hAnsiTheme="minorHAnsi" w:cstheme="minorHAnsi"/>
          <w:sz w:val="21"/>
          <w:szCs w:val="21"/>
        </w:rPr>
        <w:t xml:space="preserve"> As medições deverão ocorrer a cada período de 30 (trinta) dias corridos a partir da ordem de início dos serviços;</w:t>
      </w:r>
    </w:p>
    <w:p w14:paraId="0050AF5F" w14:textId="77777777" w:rsidR="00C80604" w:rsidRPr="00D46BCA" w:rsidRDefault="00C80604" w:rsidP="00C80604">
      <w:pPr>
        <w:widowControl w:val="0"/>
        <w:spacing w:line="360" w:lineRule="auto"/>
        <w:ind w:left="142" w:right="-1"/>
        <w:jc w:val="both"/>
        <w:rPr>
          <w:rFonts w:asciiTheme="minorHAnsi" w:hAnsiTheme="minorHAnsi" w:cstheme="minorHAnsi"/>
          <w:spacing w:val="-1"/>
          <w:sz w:val="21"/>
          <w:szCs w:val="21"/>
        </w:rPr>
      </w:pPr>
      <w:r w:rsidRPr="00D46BCA">
        <w:rPr>
          <w:rFonts w:asciiTheme="minorHAnsi" w:hAnsiTheme="minorHAnsi" w:cstheme="minorHAnsi"/>
          <w:b/>
          <w:spacing w:val="-1"/>
          <w:sz w:val="21"/>
          <w:szCs w:val="21"/>
        </w:rPr>
        <w:t>3.4.</w:t>
      </w:r>
      <w:r w:rsidRPr="00D46BCA">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326483AA" w14:textId="77777777" w:rsidR="00C80604" w:rsidRPr="00D46BCA" w:rsidRDefault="00C80604" w:rsidP="00C80604">
      <w:pPr>
        <w:widowControl w:val="0"/>
        <w:spacing w:line="360" w:lineRule="auto"/>
        <w:ind w:left="142" w:right="-1"/>
        <w:jc w:val="both"/>
        <w:rPr>
          <w:rFonts w:asciiTheme="minorHAnsi" w:hAnsiTheme="minorHAnsi" w:cstheme="minorHAnsi"/>
          <w:spacing w:val="-1"/>
          <w:sz w:val="21"/>
          <w:szCs w:val="21"/>
        </w:rPr>
      </w:pPr>
      <w:r w:rsidRPr="00D46BCA">
        <w:rPr>
          <w:rFonts w:asciiTheme="minorHAnsi" w:hAnsiTheme="minorHAnsi" w:cstheme="minorHAnsi"/>
          <w:b/>
          <w:spacing w:val="-1"/>
          <w:sz w:val="21"/>
          <w:szCs w:val="21"/>
        </w:rPr>
        <w:t xml:space="preserve">3.5. </w:t>
      </w:r>
      <w:r w:rsidRPr="00D46BCA">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551BD46B" w14:textId="77777777" w:rsidR="00C80604" w:rsidRPr="002E6D13" w:rsidRDefault="00C80604" w:rsidP="00C80604">
      <w:pPr>
        <w:widowControl w:val="0"/>
        <w:spacing w:line="360" w:lineRule="auto"/>
        <w:ind w:left="142" w:right="-1"/>
        <w:jc w:val="both"/>
        <w:rPr>
          <w:rFonts w:asciiTheme="minorHAnsi" w:hAnsiTheme="minorHAnsi" w:cstheme="minorHAnsi"/>
          <w:spacing w:val="-1"/>
          <w:sz w:val="21"/>
          <w:szCs w:val="21"/>
        </w:rPr>
      </w:pPr>
      <w:r w:rsidRPr="00D46BCA">
        <w:rPr>
          <w:rFonts w:asciiTheme="minorHAnsi" w:hAnsiTheme="minorHAnsi" w:cstheme="minorHAnsi"/>
          <w:b/>
          <w:spacing w:val="-1"/>
          <w:sz w:val="21"/>
          <w:szCs w:val="21"/>
        </w:rPr>
        <w:t>3.6.</w:t>
      </w:r>
      <w:r w:rsidRPr="00D46BCA">
        <w:rPr>
          <w:rFonts w:asciiTheme="minorHAnsi" w:hAnsiTheme="minorHAnsi" w:cstheme="minorHAnsi"/>
          <w:spacing w:val="-1"/>
          <w:sz w:val="21"/>
          <w:szCs w:val="21"/>
        </w:rPr>
        <w:t xml:space="preserve"> As prescrições das normas brasileiras (ABNT) serão diretrizes da qualidade dos materiais e do modo </w:t>
      </w:r>
      <w:r w:rsidRPr="002E6D13">
        <w:rPr>
          <w:rFonts w:asciiTheme="minorHAnsi" w:hAnsiTheme="minorHAnsi" w:cstheme="minorHAnsi"/>
          <w:spacing w:val="-1"/>
          <w:sz w:val="21"/>
          <w:szCs w:val="21"/>
        </w:rPr>
        <w:t>de execução da obra;</w:t>
      </w:r>
    </w:p>
    <w:p w14:paraId="27B0F5EC" w14:textId="77777777" w:rsidR="00C80604" w:rsidRPr="002E6D13" w:rsidRDefault="00C80604" w:rsidP="00C80604">
      <w:pPr>
        <w:widowControl w:val="0"/>
        <w:spacing w:line="360" w:lineRule="auto"/>
        <w:ind w:left="142" w:right="-1"/>
        <w:jc w:val="both"/>
        <w:rPr>
          <w:rFonts w:asciiTheme="minorHAnsi" w:hAnsiTheme="minorHAnsi" w:cstheme="minorHAnsi"/>
          <w:spacing w:val="-1"/>
          <w:sz w:val="21"/>
          <w:szCs w:val="21"/>
        </w:rPr>
      </w:pPr>
      <w:r w:rsidRPr="002E6D13">
        <w:rPr>
          <w:rFonts w:asciiTheme="minorHAnsi" w:hAnsiTheme="minorHAnsi" w:cstheme="minorHAnsi"/>
          <w:b/>
          <w:spacing w:val="-1"/>
          <w:sz w:val="21"/>
          <w:szCs w:val="21"/>
        </w:rPr>
        <w:t>3.7.</w:t>
      </w:r>
      <w:r w:rsidRPr="002E6D13">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3BAE0794" w14:textId="39F8FEAC" w:rsidR="00C80604" w:rsidRPr="002E6D13" w:rsidRDefault="002E6D13" w:rsidP="002E6D13">
      <w:pPr>
        <w:tabs>
          <w:tab w:val="left" w:pos="142"/>
        </w:tabs>
        <w:spacing w:line="360" w:lineRule="auto"/>
        <w:ind w:left="142"/>
        <w:jc w:val="both"/>
        <w:rPr>
          <w:rFonts w:asciiTheme="minorHAnsi" w:hAnsiTheme="minorHAnsi" w:cstheme="minorHAnsi"/>
          <w:bCs/>
          <w:color w:val="FF0000"/>
          <w:sz w:val="21"/>
          <w:szCs w:val="21"/>
        </w:rPr>
      </w:pPr>
      <w:r>
        <w:rPr>
          <w:rFonts w:asciiTheme="minorHAnsi" w:hAnsiTheme="minorHAnsi" w:cstheme="minorHAnsi"/>
          <w:b/>
          <w:spacing w:val="-1"/>
          <w:sz w:val="21"/>
          <w:szCs w:val="21"/>
        </w:rPr>
        <w:t xml:space="preserve">  </w:t>
      </w:r>
      <w:r w:rsidR="00C80604" w:rsidRPr="002E6D13">
        <w:rPr>
          <w:rFonts w:asciiTheme="minorHAnsi" w:hAnsiTheme="minorHAnsi" w:cstheme="minorHAnsi"/>
          <w:b/>
          <w:spacing w:val="-1"/>
          <w:sz w:val="21"/>
          <w:szCs w:val="21"/>
        </w:rPr>
        <w:t>3.8.</w:t>
      </w:r>
      <w:r w:rsidR="00C80604" w:rsidRPr="002E6D13">
        <w:rPr>
          <w:rFonts w:asciiTheme="minorHAnsi" w:hAnsiTheme="minorHAnsi" w:cstheme="minorHAnsi"/>
          <w:spacing w:val="-1"/>
          <w:sz w:val="21"/>
          <w:szCs w:val="21"/>
        </w:rPr>
        <w:t xml:space="preserve"> </w:t>
      </w:r>
      <w:r w:rsidR="00C80604" w:rsidRPr="002E6D13">
        <w:rPr>
          <w:rFonts w:asciiTheme="minorHAnsi" w:hAnsiTheme="minorHAnsi" w:cstheme="minorHAnsi"/>
          <w:bCs/>
          <w:sz w:val="21"/>
          <w:szCs w:val="21"/>
        </w:rPr>
        <w:t xml:space="preserve">O fornecedor será selecionado por meio da realização de procedimento de LICITAÇÃO, na modalidade CONCORRÊNCIA, ABERTO/FECHADO, sob a forma ELETRÔNICA, com adoção do critério de julgamento pelo </w:t>
      </w:r>
      <w:r w:rsidR="00C80604" w:rsidRPr="002E6D13">
        <w:rPr>
          <w:rFonts w:asciiTheme="minorHAnsi" w:hAnsiTheme="minorHAnsi" w:cstheme="minorHAnsi"/>
          <w:b/>
          <w:bCs/>
          <w:sz w:val="21"/>
          <w:szCs w:val="21"/>
        </w:rPr>
        <w:t>MENOR PREÇO GLOBAL.</w:t>
      </w:r>
    </w:p>
    <w:p w14:paraId="1E658652" w14:textId="77777777" w:rsidR="00C80604" w:rsidRPr="002E6D13" w:rsidRDefault="00C80604" w:rsidP="00C80604">
      <w:pPr>
        <w:pStyle w:val="Nivel2"/>
        <w:numPr>
          <w:ilvl w:val="0"/>
          <w:numId w:val="0"/>
        </w:numPr>
        <w:tabs>
          <w:tab w:val="left" w:pos="567"/>
        </w:tabs>
        <w:spacing w:line="360" w:lineRule="auto"/>
        <w:ind w:left="142" w:right="-1"/>
        <w:rPr>
          <w:rFonts w:asciiTheme="minorHAnsi" w:hAnsiTheme="minorHAnsi" w:cstheme="minorHAnsi"/>
          <w:color w:val="auto"/>
          <w:spacing w:val="-1"/>
          <w:sz w:val="21"/>
          <w:szCs w:val="21"/>
        </w:rPr>
      </w:pPr>
      <w:r w:rsidRPr="002E6D13">
        <w:rPr>
          <w:rFonts w:asciiTheme="minorHAnsi" w:hAnsiTheme="minorHAnsi" w:cstheme="minorHAnsi"/>
          <w:b/>
          <w:color w:val="auto"/>
          <w:spacing w:val="-1"/>
          <w:sz w:val="21"/>
          <w:szCs w:val="21"/>
        </w:rPr>
        <w:t>3.9.</w:t>
      </w:r>
      <w:r w:rsidRPr="002E6D13">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37DEAB31" w14:textId="77777777" w:rsidR="00C80604" w:rsidRPr="00D46BCA" w:rsidRDefault="00C80604" w:rsidP="00C80604">
      <w:pPr>
        <w:tabs>
          <w:tab w:val="left" w:pos="426"/>
        </w:tabs>
        <w:spacing w:line="360" w:lineRule="auto"/>
        <w:ind w:left="142" w:right="-1"/>
        <w:jc w:val="both"/>
        <w:rPr>
          <w:rFonts w:asciiTheme="minorHAnsi" w:hAnsiTheme="minorHAnsi" w:cstheme="minorHAnsi"/>
          <w:spacing w:val="-1"/>
          <w:sz w:val="21"/>
          <w:szCs w:val="21"/>
        </w:rPr>
      </w:pPr>
      <w:r w:rsidRPr="002E6D13">
        <w:rPr>
          <w:rFonts w:asciiTheme="minorHAnsi" w:hAnsiTheme="minorHAnsi" w:cstheme="minorHAnsi"/>
          <w:b/>
          <w:spacing w:val="-1"/>
          <w:sz w:val="21"/>
          <w:szCs w:val="21"/>
        </w:rPr>
        <w:t>3.10.</w:t>
      </w:r>
      <w:r w:rsidRPr="002E6D13">
        <w:rPr>
          <w:rFonts w:asciiTheme="minorHAnsi" w:hAnsiTheme="minorHAnsi" w:cstheme="minorHAnsi"/>
          <w:spacing w:val="-1"/>
          <w:sz w:val="21"/>
          <w:szCs w:val="21"/>
        </w:rPr>
        <w:t xml:space="preserve"> Início da execução do objeto: 30</w:t>
      </w:r>
      <w:r w:rsidRPr="00D46BCA">
        <w:rPr>
          <w:rFonts w:asciiTheme="minorHAnsi" w:hAnsiTheme="minorHAnsi" w:cstheme="minorHAnsi"/>
          <w:spacing w:val="-1"/>
          <w:sz w:val="21"/>
          <w:szCs w:val="21"/>
        </w:rPr>
        <w:t xml:space="preserve"> (trinta) dias após a emissão da ordem de serviço;</w:t>
      </w:r>
    </w:p>
    <w:p w14:paraId="745A4180" w14:textId="77777777" w:rsidR="00C80604" w:rsidRPr="00D46BCA" w:rsidRDefault="00C80604" w:rsidP="00C80604">
      <w:pPr>
        <w:tabs>
          <w:tab w:val="left" w:pos="426"/>
        </w:tabs>
        <w:spacing w:line="360" w:lineRule="auto"/>
        <w:ind w:left="142" w:right="-1"/>
        <w:jc w:val="both"/>
        <w:rPr>
          <w:rFonts w:asciiTheme="minorHAnsi" w:hAnsiTheme="minorHAnsi" w:cstheme="minorHAnsi"/>
          <w:spacing w:val="-1"/>
          <w:sz w:val="21"/>
          <w:szCs w:val="21"/>
        </w:rPr>
      </w:pPr>
      <w:r w:rsidRPr="00D46BCA">
        <w:rPr>
          <w:rFonts w:asciiTheme="minorHAnsi" w:hAnsiTheme="minorHAnsi" w:cstheme="minorHAnsi"/>
          <w:b/>
          <w:spacing w:val="-1"/>
          <w:sz w:val="21"/>
          <w:szCs w:val="21"/>
        </w:rPr>
        <w:t>3.11.</w:t>
      </w:r>
      <w:r w:rsidRPr="00D46BCA">
        <w:rPr>
          <w:rFonts w:asciiTheme="minorHAnsi" w:hAnsiTheme="minorHAnsi" w:cstheme="minorHAnsi"/>
          <w:spacing w:val="-1"/>
          <w:sz w:val="21"/>
          <w:szCs w:val="21"/>
        </w:rPr>
        <w:tab/>
        <w:t xml:space="preserve">O objeto contratado deverá ser executado nos locais indicados no projeto básico; </w:t>
      </w:r>
    </w:p>
    <w:p w14:paraId="458FCF60" w14:textId="77777777" w:rsidR="00C80604" w:rsidRPr="00D46BCA" w:rsidRDefault="00C80604" w:rsidP="00C80604">
      <w:pPr>
        <w:tabs>
          <w:tab w:val="left" w:pos="426"/>
        </w:tabs>
        <w:spacing w:line="360" w:lineRule="auto"/>
        <w:ind w:left="142" w:right="-1"/>
        <w:jc w:val="both"/>
        <w:rPr>
          <w:rFonts w:asciiTheme="minorHAnsi" w:hAnsiTheme="minorHAnsi" w:cstheme="minorHAnsi"/>
          <w:spacing w:val="-1"/>
          <w:sz w:val="21"/>
          <w:szCs w:val="21"/>
        </w:rPr>
      </w:pPr>
      <w:r w:rsidRPr="00D46BCA">
        <w:rPr>
          <w:rFonts w:asciiTheme="minorHAnsi" w:hAnsiTheme="minorHAnsi" w:cstheme="minorHAnsi"/>
          <w:b/>
          <w:spacing w:val="-1"/>
          <w:sz w:val="21"/>
          <w:szCs w:val="21"/>
        </w:rPr>
        <w:t>3.12.</w:t>
      </w:r>
      <w:r w:rsidRPr="00D46BCA">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391363BA" w14:textId="77777777" w:rsidR="00C80604" w:rsidRPr="00D46BCA" w:rsidRDefault="00C80604" w:rsidP="00C80604">
      <w:pPr>
        <w:tabs>
          <w:tab w:val="left" w:pos="142"/>
          <w:tab w:val="left" w:pos="426"/>
        </w:tabs>
        <w:spacing w:line="360" w:lineRule="auto"/>
        <w:ind w:left="142" w:right="-1"/>
        <w:jc w:val="both"/>
        <w:rPr>
          <w:rFonts w:asciiTheme="minorHAnsi" w:hAnsiTheme="minorHAnsi" w:cstheme="minorHAnsi"/>
          <w:spacing w:val="-1"/>
          <w:sz w:val="21"/>
          <w:szCs w:val="21"/>
        </w:rPr>
      </w:pPr>
      <w:r w:rsidRPr="00D46BCA">
        <w:rPr>
          <w:rFonts w:asciiTheme="minorHAnsi" w:hAnsiTheme="minorHAnsi" w:cstheme="minorHAnsi"/>
          <w:b/>
          <w:spacing w:val="-1"/>
          <w:sz w:val="21"/>
          <w:szCs w:val="21"/>
        </w:rPr>
        <w:t>3.13.</w:t>
      </w:r>
      <w:r w:rsidRPr="00D46BCA">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37E5A5D8" w14:textId="77777777" w:rsidR="00C80604" w:rsidRPr="00D46BCA" w:rsidRDefault="00C80604" w:rsidP="00C80604">
      <w:pPr>
        <w:tabs>
          <w:tab w:val="left" w:pos="142"/>
          <w:tab w:val="left" w:pos="426"/>
        </w:tabs>
        <w:spacing w:line="360" w:lineRule="auto"/>
        <w:ind w:left="142" w:right="-1"/>
        <w:jc w:val="both"/>
        <w:rPr>
          <w:rFonts w:asciiTheme="minorHAnsi" w:hAnsiTheme="minorHAnsi" w:cstheme="minorHAnsi"/>
          <w:spacing w:val="-1"/>
          <w:sz w:val="21"/>
          <w:szCs w:val="21"/>
        </w:rPr>
      </w:pPr>
      <w:r w:rsidRPr="00D46BCA">
        <w:rPr>
          <w:rFonts w:asciiTheme="minorHAnsi" w:hAnsiTheme="minorHAnsi" w:cstheme="minorHAnsi"/>
          <w:b/>
          <w:spacing w:val="-1"/>
          <w:sz w:val="21"/>
          <w:szCs w:val="21"/>
        </w:rPr>
        <w:t>3.14.</w:t>
      </w:r>
      <w:r w:rsidRPr="00D46BCA">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w:t>
      </w:r>
      <w:r w:rsidRPr="00D46BCA">
        <w:rPr>
          <w:rFonts w:asciiTheme="minorHAnsi" w:hAnsiTheme="minorHAnsi" w:cstheme="minorHAnsi"/>
          <w:spacing w:val="-1"/>
          <w:sz w:val="21"/>
          <w:szCs w:val="21"/>
        </w:rPr>
        <w:lastRenderedPageBreak/>
        <w:t xml:space="preserve">consequente aceitação mediante termo detalhado (emitido pelo fiscal do contrato), conforme art. 140, I, “b” da Lei n.º 14.133, de 2021 e no Decreto Municipal n.º 400, de 2023. </w:t>
      </w:r>
    </w:p>
    <w:p w14:paraId="0018300E" w14:textId="77777777" w:rsidR="00C80604" w:rsidRPr="00D46BCA" w:rsidRDefault="00C80604" w:rsidP="00C80604">
      <w:pPr>
        <w:spacing w:line="360" w:lineRule="auto"/>
        <w:rPr>
          <w:rFonts w:asciiTheme="minorHAnsi" w:hAnsiTheme="minorHAnsi" w:cstheme="minorHAnsi"/>
          <w:sz w:val="21"/>
          <w:szCs w:val="21"/>
        </w:rPr>
      </w:pPr>
    </w:p>
    <w:p w14:paraId="3AF841BB" w14:textId="77777777" w:rsidR="00C80604" w:rsidRPr="00D46BCA" w:rsidRDefault="00C80604" w:rsidP="00C80604">
      <w:pPr>
        <w:pStyle w:val="PargrafodaLista"/>
        <w:numPr>
          <w:ilvl w:val="0"/>
          <w:numId w:val="24"/>
        </w:numPr>
        <w:suppressAutoHyphens/>
        <w:spacing w:line="360" w:lineRule="auto"/>
        <w:ind w:left="567" w:right="-2" w:hanging="567"/>
        <w:jc w:val="both"/>
        <w:rPr>
          <w:rFonts w:asciiTheme="minorHAnsi" w:hAnsiTheme="minorHAnsi" w:cstheme="minorHAnsi"/>
          <w:b/>
          <w:sz w:val="21"/>
          <w:szCs w:val="21"/>
        </w:rPr>
      </w:pPr>
      <w:r w:rsidRPr="00D46BCA">
        <w:rPr>
          <w:rFonts w:asciiTheme="minorHAnsi" w:hAnsiTheme="minorHAnsi" w:cstheme="minorHAnsi"/>
          <w:b/>
          <w:sz w:val="21"/>
          <w:szCs w:val="21"/>
        </w:rPr>
        <w:t xml:space="preserve">ESTIMATIVAS DE QUANTIDADE </w:t>
      </w:r>
      <w:r w:rsidRPr="00D46BCA">
        <w:rPr>
          <w:rFonts w:asciiTheme="minorHAnsi" w:eastAsia="Arial" w:hAnsiTheme="minorHAnsi" w:cstheme="minorHAnsi"/>
          <w:b/>
          <w:color w:val="000000"/>
          <w:sz w:val="21"/>
          <w:szCs w:val="21"/>
        </w:rPr>
        <w:tab/>
      </w:r>
    </w:p>
    <w:p w14:paraId="60FE8910" w14:textId="77777777" w:rsidR="00C80604" w:rsidRPr="00D46BCA" w:rsidRDefault="00C80604" w:rsidP="00C80604">
      <w:pPr>
        <w:tabs>
          <w:tab w:val="left" w:pos="2480"/>
        </w:tabs>
        <w:suppressAutoHyphens/>
        <w:spacing w:line="360" w:lineRule="auto"/>
        <w:ind w:right="-1" w:firstLine="851"/>
        <w:jc w:val="both"/>
        <w:rPr>
          <w:rFonts w:asciiTheme="minorHAnsi" w:eastAsia="Arial" w:hAnsiTheme="minorHAnsi" w:cstheme="minorHAnsi"/>
          <w:color w:val="000000"/>
          <w:sz w:val="21"/>
          <w:szCs w:val="21"/>
        </w:rPr>
      </w:pPr>
      <w:r w:rsidRPr="00D46BCA">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D46BCA">
        <w:rPr>
          <w:rFonts w:asciiTheme="minorHAnsi" w:eastAsia="Arial" w:hAnsiTheme="minorHAnsi" w:cstheme="minorHAnsi"/>
          <w:b/>
          <w:color w:val="000000"/>
          <w:sz w:val="21"/>
          <w:szCs w:val="21"/>
        </w:rPr>
        <w:t>CDHU</w:t>
      </w:r>
      <w:r w:rsidRPr="00D46BCA">
        <w:rPr>
          <w:rFonts w:asciiTheme="minorHAnsi" w:eastAsia="Arial" w:hAnsiTheme="minorHAnsi" w:cstheme="minorHAnsi"/>
          <w:color w:val="000000"/>
          <w:sz w:val="21"/>
          <w:szCs w:val="21"/>
        </w:rPr>
        <w:t>.</w:t>
      </w:r>
    </w:p>
    <w:p w14:paraId="1FDD0208" w14:textId="77777777" w:rsidR="00C80604" w:rsidRPr="00D46BCA" w:rsidRDefault="00C80604" w:rsidP="00C80604">
      <w:pPr>
        <w:suppressAutoHyphens/>
        <w:spacing w:line="360" w:lineRule="auto"/>
        <w:ind w:right="-2"/>
        <w:jc w:val="both"/>
        <w:rPr>
          <w:rFonts w:asciiTheme="minorHAnsi" w:eastAsia="Arial" w:hAnsiTheme="minorHAnsi" w:cstheme="minorHAnsi"/>
          <w:b/>
          <w:color w:val="000000"/>
          <w:sz w:val="21"/>
          <w:szCs w:val="21"/>
        </w:rPr>
      </w:pPr>
    </w:p>
    <w:p w14:paraId="7CA3B0DD" w14:textId="77777777" w:rsidR="00C80604" w:rsidRPr="00D46BCA" w:rsidRDefault="00C80604" w:rsidP="00C80604">
      <w:pPr>
        <w:numPr>
          <w:ilvl w:val="0"/>
          <w:numId w:val="24"/>
        </w:numPr>
        <w:suppressAutoHyphens/>
        <w:spacing w:line="360" w:lineRule="auto"/>
        <w:ind w:right="-2"/>
        <w:jc w:val="both"/>
        <w:rPr>
          <w:rFonts w:asciiTheme="minorHAnsi" w:eastAsia="Arial" w:hAnsiTheme="minorHAnsi" w:cstheme="minorHAnsi"/>
          <w:b/>
          <w:color w:val="000000"/>
          <w:sz w:val="21"/>
          <w:szCs w:val="21"/>
        </w:rPr>
      </w:pPr>
      <w:r w:rsidRPr="00D46BCA">
        <w:rPr>
          <w:rFonts w:asciiTheme="minorHAnsi" w:eastAsia="Arial" w:hAnsiTheme="minorHAnsi" w:cstheme="minorHAnsi"/>
          <w:b/>
          <w:color w:val="000000"/>
          <w:sz w:val="21"/>
          <w:szCs w:val="21"/>
        </w:rPr>
        <w:t xml:space="preserve">LEVANTAMENTO DE SOLUÇÕES DISPONÍVES NO MERCADO </w:t>
      </w:r>
    </w:p>
    <w:p w14:paraId="2EC504D3" w14:textId="77777777" w:rsidR="00C80604" w:rsidRPr="00D46BCA" w:rsidRDefault="00C80604" w:rsidP="00C80604">
      <w:pPr>
        <w:spacing w:line="360" w:lineRule="auto"/>
        <w:ind w:firstLine="851"/>
        <w:rPr>
          <w:rFonts w:asciiTheme="minorHAnsi" w:hAnsiTheme="minorHAnsi" w:cstheme="minorHAnsi"/>
          <w:sz w:val="21"/>
          <w:szCs w:val="21"/>
        </w:rPr>
      </w:pPr>
      <w:r w:rsidRPr="00D46BCA">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5756D3EA" w14:textId="77777777" w:rsidR="00C80604" w:rsidRPr="00D46BCA" w:rsidRDefault="00C80604" w:rsidP="00C80604">
      <w:pPr>
        <w:spacing w:line="360" w:lineRule="auto"/>
        <w:ind w:firstLine="851"/>
        <w:rPr>
          <w:rFonts w:asciiTheme="minorHAnsi" w:hAnsiTheme="minorHAnsi" w:cstheme="minorHAnsi"/>
          <w:sz w:val="21"/>
          <w:szCs w:val="21"/>
        </w:rPr>
      </w:pPr>
    </w:p>
    <w:p w14:paraId="390C99DD" w14:textId="77777777" w:rsidR="00C80604" w:rsidRPr="00D46BCA" w:rsidRDefault="00C80604" w:rsidP="00C80604">
      <w:pPr>
        <w:numPr>
          <w:ilvl w:val="0"/>
          <w:numId w:val="24"/>
        </w:numPr>
        <w:tabs>
          <w:tab w:val="center" w:pos="426"/>
        </w:tabs>
        <w:spacing w:line="360" w:lineRule="auto"/>
        <w:ind w:right="-1"/>
        <w:rPr>
          <w:rFonts w:asciiTheme="minorHAnsi" w:hAnsiTheme="minorHAnsi" w:cstheme="minorHAnsi"/>
          <w:b/>
          <w:sz w:val="21"/>
          <w:szCs w:val="21"/>
        </w:rPr>
      </w:pPr>
      <w:r w:rsidRPr="00D46BCA">
        <w:rPr>
          <w:rFonts w:asciiTheme="minorHAnsi" w:hAnsiTheme="minorHAnsi" w:cstheme="minorHAnsi"/>
          <w:b/>
          <w:sz w:val="21"/>
          <w:szCs w:val="21"/>
        </w:rPr>
        <w:t>ESTIMATIVAS DO VALOR DE CONTRATAÇÃO</w:t>
      </w:r>
    </w:p>
    <w:p w14:paraId="337795AB" w14:textId="77777777" w:rsidR="00C80604" w:rsidRPr="00D46BCA" w:rsidRDefault="00C80604" w:rsidP="00C80604">
      <w:pPr>
        <w:spacing w:line="360" w:lineRule="auto"/>
        <w:ind w:right="-1" w:firstLine="851"/>
        <w:jc w:val="both"/>
        <w:rPr>
          <w:rFonts w:asciiTheme="minorHAnsi" w:hAnsiTheme="minorHAnsi" w:cstheme="minorHAnsi"/>
          <w:b/>
          <w:sz w:val="21"/>
          <w:szCs w:val="21"/>
        </w:rPr>
      </w:pPr>
      <w:r w:rsidRPr="00D46BCA">
        <w:rPr>
          <w:rFonts w:asciiTheme="minorHAnsi" w:hAnsiTheme="minorHAnsi" w:cstheme="minorHAnsi"/>
          <w:b/>
          <w:sz w:val="21"/>
          <w:szCs w:val="21"/>
        </w:rPr>
        <w:t>Valor (R$): 1.038.925,37</w:t>
      </w:r>
    </w:p>
    <w:p w14:paraId="0DB5878F" w14:textId="35ED35DA" w:rsidR="00C80604" w:rsidRPr="00D46BCA" w:rsidRDefault="00C80604" w:rsidP="00C80604">
      <w:pPr>
        <w:spacing w:line="360" w:lineRule="auto"/>
        <w:ind w:right="-1" w:firstLine="851"/>
        <w:jc w:val="both"/>
        <w:rPr>
          <w:rFonts w:asciiTheme="minorHAnsi" w:hAnsiTheme="minorHAnsi" w:cstheme="minorHAnsi"/>
          <w:sz w:val="21"/>
          <w:szCs w:val="21"/>
        </w:rPr>
      </w:pPr>
      <w:r w:rsidRPr="00D46BCA">
        <w:rPr>
          <w:rFonts w:asciiTheme="minorHAnsi" w:hAnsiTheme="minorHAnsi" w:cstheme="minorHAnsi"/>
          <w:sz w:val="21"/>
          <w:szCs w:val="21"/>
        </w:rPr>
        <w:t xml:space="preserve">Considerando os preços praticados no mercado de acordo com os índices da tabela CDHU, SINAPI e SIURB, o valor estimado é de </w:t>
      </w:r>
      <w:r w:rsidRPr="00D46BCA">
        <w:rPr>
          <w:rFonts w:asciiTheme="minorHAnsi" w:hAnsiTheme="minorHAnsi" w:cstheme="minorHAnsi"/>
          <w:b/>
          <w:bCs/>
          <w:sz w:val="21"/>
          <w:szCs w:val="21"/>
        </w:rPr>
        <w:t>R$</w:t>
      </w:r>
      <w:r>
        <w:rPr>
          <w:rFonts w:asciiTheme="minorHAnsi" w:hAnsiTheme="minorHAnsi" w:cstheme="minorHAnsi"/>
          <w:b/>
          <w:bCs/>
          <w:sz w:val="21"/>
          <w:szCs w:val="21"/>
        </w:rPr>
        <w:t xml:space="preserve"> </w:t>
      </w:r>
      <w:r w:rsidRPr="00D46BCA">
        <w:rPr>
          <w:rFonts w:asciiTheme="minorHAnsi" w:hAnsiTheme="minorHAnsi" w:cstheme="minorHAnsi"/>
          <w:b/>
          <w:bCs/>
          <w:sz w:val="21"/>
          <w:szCs w:val="21"/>
        </w:rPr>
        <w:t>1.038.925,37 (um milhão, trinta e oito mil, novecentos e vinte e cinco reais e trinta e sete centavos)</w:t>
      </w:r>
      <w:r w:rsidRPr="00D46BCA">
        <w:rPr>
          <w:rFonts w:asciiTheme="minorHAnsi" w:hAnsiTheme="minorHAnsi" w:cstheme="minorHAnsi"/>
          <w:sz w:val="21"/>
          <w:szCs w:val="21"/>
        </w:rPr>
        <w:t>.</w:t>
      </w:r>
    </w:p>
    <w:p w14:paraId="081E228A" w14:textId="77777777" w:rsidR="00C80604" w:rsidRPr="00D46BCA" w:rsidRDefault="00C80604" w:rsidP="00C80604">
      <w:pPr>
        <w:spacing w:line="360" w:lineRule="auto"/>
        <w:ind w:right="-1" w:firstLine="851"/>
        <w:jc w:val="both"/>
        <w:rPr>
          <w:rFonts w:asciiTheme="minorHAnsi" w:hAnsiTheme="minorHAnsi" w:cstheme="minorHAnsi"/>
          <w:sz w:val="21"/>
          <w:szCs w:val="21"/>
        </w:rPr>
      </w:pPr>
      <w:r w:rsidRPr="00D46BCA">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71FB458" w14:textId="77777777" w:rsidR="00C80604" w:rsidRPr="00D46BCA" w:rsidRDefault="00C80604" w:rsidP="00C80604">
      <w:pPr>
        <w:pStyle w:val="PargrafodaLista"/>
        <w:spacing w:line="360" w:lineRule="auto"/>
        <w:ind w:left="0" w:right="-1"/>
        <w:jc w:val="both"/>
        <w:rPr>
          <w:rFonts w:asciiTheme="minorHAnsi" w:hAnsiTheme="minorHAnsi" w:cstheme="minorHAnsi"/>
          <w:b/>
          <w:bCs/>
          <w:color w:val="FF0000"/>
          <w:sz w:val="21"/>
          <w:szCs w:val="21"/>
        </w:rPr>
      </w:pP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3148"/>
        <w:gridCol w:w="2268"/>
        <w:gridCol w:w="2347"/>
      </w:tblGrid>
      <w:tr w:rsidR="00C80604" w:rsidRPr="00D46BCA" w14:paraId="74CBDAA6" w14:textId="77777777" w:rsidTr="00C80604">
        <w:trPr>
          <w:jc w:val="center"/>
        </w:trPr>
        <w:tc>
          <w:tcPr>
            <w:tcW w:w="1242" w:type="dxa"/>
            <w:vAlign w:val="center"/>
          </w:tcPr>
          <w:p w14:paraId="66564DE3" w14:textId="77777777" w:rsidR="00C80604" w:rsidRPr="00D46BCA" w:rsidRDefault="00C80604" w:rsidP="001642C3">
            <w:pPr>
              <w:pStyle w:val="PargrafodaLista"/>
              <w:spacing w:line="360" w:lineRule="auto"/>
              <w:ind w:left="-142" w:right="-1"/>
              <w:jc w:val="both"/>
              <w:rPr>
                <w:rFonts w:asciiTheme="minorHAnsi" w:hAnsiTheme="minorHAnsi" w:cstheme="minorHAnsi"/>
                <w:b/>
                <w:sz w:val="21"/>
                <w:szCs w:val="21"/>
              </w:rPr>
            </w:pPr>
            <w:r w:rsidRPr="00D46BCA">
              <w:rPr>
                <w:rFonts w:asciiTheme="minorHAnsi" w:hAnsiTheme="minorHAnsi" w:cstheme="minorHAnsi"/>
                <w:b/>
                <w:sz w:val="21"/>
                <w:szCs w:val="21"/>
              </w:rPr>
              <w:t>SOLUÇÃO</w:t>
            </w:r>
          </w:p>
        </w:tc>
        <w:tc>
          <w:tcPr>
            <w:tcW w:w="3148" w:type="dxa"/>
            <w:vAlign w:val="center"/>
          </w:tcPr>
          <w:p w14:paraId="17F6E6F7" w14:textId="77777777" w:rsidR="00C80604" w:rsidRPr="00D46BCA" w:rsidRDefault="00C80604" w:rsidP="001642C3">
            <w:pPr>
              <w:pStyle w:val="PargrafodaLista"/>
              <w:spacing w:line="360" w:lineRule="auto"/>
              <w:ind w:left="-108" w:right="-1"/>
              <w:jc w:val="both"/>
              <w:rPr>
                <w:rFonts w:asciiTheme="minorHAnsi" w:hAnsiTheme="minorHAnsi" w:cstheme="minorHAnsi"/>
                <w:b/>
                <w:sz w:val="21"/>
                <w:szCs w:val="21"/>
              </w:rPr>
            </w:pPr>
            <w:r w:rsidRPr="00D46BCA">
              <w:rPr>
                <w:rFonts w:asciiTheme="minorHAnsi" w:hAnsiTheme="minorHAnsi" w:cstheme="minorHAnsi"/>
                <w:b/>
                <w:sz w:val="21"/>
                <w:szCs w:val="21"/>
              </w:rPr>
              <w:t>DESCRIÇÃO</w:t>
            </w:r>
          </w:p>
        </w:tc>
        <w:tc>
          <w:tcPr>
            <w:tcW w:w="2268" w:type="dxa"/>
            <w:vAlign w:val="center"/>
          </w:tcPr>
          <w:p w14:paraId="760761FA" w14:textId="77777777" w:rsidR="00C80604" w:rsidRPr="00D46BCA" w:rsidRDefault="00C80604" w:rsidP="001642C3">
            <w:pPr>
              <w:pStyle w:val="PargrafodaLista"/>
              <w:spacing w:line="360" w:lineRule="auto"/>
              <w:ind w:left="-44" w:right="-1"/>
              <w:jc w:val="both"/>
              <w:rPr>
                <w:rFonts w:asciiTheme="minorHAnsi" w:hAnsiTheme="minorHAnsi" w:cstheme="minorHAnsi"/>
                <w:b/>
                <w:sz w:val="21"/>
                <w:szCs w:val="21"/>
              </w:rPr>
            </w:pPr>
            <w:r w:rsidRPr="00D46BCA">
              <w:rPr>
                <w:rFonts w:asciiTheme="minorHAnsi" w:hAnsiTheme="minorHAnsi" w:cstheme="minorHAnsi"/>
                <w:b/>
                <w:sz w:val="21"/>
                <w:szCs w:val="21"/>
              </w:rPr>
              <w:t>VALOR ESTIMADO</w:t>
            </w:r>
          </w:p>
        </w:tc>
        <w:tc>
          <w:tcPr>
            <w:tcW w:w="2347" w:type="dxa"/>
            <w:vAlign w:val="center"/>
          </w:tcPr>
          <w:p w14:paraId="1446A245" w14:textId="77777777" w:rsidR="00C80604" w:rsidRPr="00D46BCA" w:rsidRDefault="00C80604" w:rsidP="001642C3">
            <w:pPr>
              <w:pStyle w:val="PargrafodaLista"/>
              <w:spacing w:line="360" w:lineRule="auto"/>
              <w:ind w:left="-70" w:right="-1"/>
              <w:jc w:val="both"/>
              <w:rPr>
                <w:rFonts w:asciiTheme="minorHAnsi" w:hAnsiTheme="minorHAnsi" w:cstheme="minorHAnsi"/>
                <w:b/>
                <w:sz w:val="21"/>
                <w:szCs w:val="21"/>
              </w:rPr>
            </w:pPr>
            <w:r w:rsidRPr="00D46BCA">
              <w:rPr>
                <w:rFonts w:asciiTheme="minorHAnsi" w:hAnsiTheme="minorHAnsi" w:cstheme="minorHAnsi"/>
                <w:b/>
                <w:sz w:val="21"/>
                <w:szCs w:val="21"/>
              </w:rPr>
              <w:t>FONTE DA PESQUISA</w:t>
            </w:r>
          </w:p>
        </w:tc>
      </w:tr>
      <w:tr w:rsidR="00C80604" w:rsidRPr="00D46BCA" w14:paraId="0D527E30" w14:textId="77777777" w:rsidTr="00C80604">
        <w:trPr>
          <w:jc w:val="center"/>
        </w:trPr>
        <w:tc>
          <w:tcPr>
            <w:tcW w:w="1242" w:type="dxa"/>
            <w:vAlign w:val="center"/>
          </w:tcPr>
          <w:p w14:paraId="4B900B3D" w14:textId="77777777" w:rsidR="00C80604" w:rsidRPr="00D46BCA" w:rsidRDefault="00C80604" w:rsidP="001642C3">
            <w:pPr>
              <w:pStyle w:val="PargrafodaLista"/>
              <w:spacing w:line="360" w:lineRule="auto"/>
              <w:ind w:left="0" w:right="-1"/>
              <w:jc w:val="both"/>
              <w:rPr>
                <w:rFonts w:asciiTheme="minorHAnsi" w:hAnsiTheme="minorHAnsi" w:cstheme="minorHAnsi"/>
                <w:sz w:val="21"/>
                <w:szCs w:val="21"/>
              </w:rPr>
            </w:pPr>
            <w:r w:rsidRPr="00D46BCA">
              <w:rPr>
                <w:rFonts w:asciiTheme="minorHAnsi" w:hAnsiTheme="minorHAnsi" w:cstheme="minorHAnsi"/>
                <w:sz w:val="21"/>
                <w:szCs w:val="21"/>
              </w:rPr>
              <w:t>1</w:t>
            </w:r>
          </w:p>
        </w:tc>
        <w:tc>
          <w:tcPr>
            <w:tcW w:w="3148" w:type="dxa"/>
            <w:vAlign w:val="center"/>
          </w:tcPr>
          <w:p w14:paraId="700C0397" w14:textId="77777777" w:rsidR="00C80604" w:rsidRPr="00D46BCA" w:rsidRDefault="00C80604" w:rsidP="001642C3">
            <w:pPr>
              <w:pStyle w:val="PargrafodaLista"/>
              <w:spacing w:line="360" w:lineRule="auto"/>
              <w:ind w:left="0" w:right="-1"/>
              <w:jc w:val="both"/>
              <w:rPr>
                <w:rFonts w:asciiTheme="minorHAnsi" w:hAnsiTheme="minorHAnsi" w:cstheme="minorHAnsi"/>
                <w:sz w:val="21"/>
                <w:szCs w:val="21"/>
              </w:rPr>
            </w:pPr>
            <w:r w:rsidRPr="00D46BCA">
              <w:rPr>
                <w:rFonts w:asciiTheme="minorHAnsi" w:hAnsiTheme="minorHAnsi" w:cstheme="minorHAnsi"/>
                <w:sz w:val="21"/>
                <w:szCs w:val="21"/>
              </w:rPr>
              <w:t>Pavimentação da rua Laranjeiras</w:t>
            </w:r>
          </w:p>
        </w:tc>
        <w:tc>
          <w:tcPr>
            <w:tcW w:w="2268" w:type="dxa"/>
            <w:vAlign w:val="center"/>
          </w:tcPr>
          <w:p w14:paraId="17F2AF4B" w14:textId="4304D38E" w:rsidR="00C80604" w:rsidRPr="00D46BCA" w:rsidRDefault="00C80604" w:rsidP="001642C3">
            <w:pPr>
              <w:pStyle w:val="PargrafodaLista"/>
              <w:spacing w:line="360" w:lineRule="auto"/>
              <w:ind w:left="0" w:right="-1"/>
              <w:jc w:val="both"/>
              <w:rPr>
                <w:rFonts w:asciiTheme="minorHAnsi" w:hAnsiTheme="minorHAnsi" w:cstheme="minorHAnsi"/>
                <w:sz w:val="21"/>
                <w:szCs w:val="21"/>
              </w:rPr>
            </w:pPr>
            <w:r w:rsidRPr="00D46BCA">
              <w:rPr>
                <w:rFonts w:asciiTheme="minorHAnsi" w:hAnsiTheme="minorHAnsi" w:cstheme="minorHAnsi"/>
                <w:sz w:val="21"/>
                <w:szCs w:val="21"/>
              </w:rPr>
              <w:t>R$</w:t>
            </w:r>
            <w:r w:rsidR="00CC2F70">
              <w:rPr>
                <w:rFonts w:asciiTheme="minorHAnsi" w:hAnsiTheme="minorHAnsi" w:cstheme="minorHAnsi"/>
                <w:sz w:val="21"/>
                <w:szCs w:val="21"/>
              </w:rPr>
              <w:t xml:space="preserve"> </w:t>
            </w:r>
            <w:r w:rsidRPr="00D46BCA">
              <w:rPr>
                <w:rFonts w:asciiTheme="minorHAnsi" w:hAnsiTheme="minorHAnsi" w:cstheme="minorHAnsi"/>
                <w:sz w:val="21"/>
                <w:szCs w:val="21"/>
              </w:rPr>
              <w:t>1.038.925,37</w:t>
            </w:r>
          </w:p>
        </w:tc>
        <w:tc>
          <w:tcPr>
            <w:tcW w:w="2347" w:type="dxa"/>
            <w:vAlign w:val="center"/>
          </w:tcPr>
          <w:p w14:paraId="543B9867" w14:textId="77777777" w:rsidR="00C80604" w:rsidRPr="00D46BCA" w:rsidRDefault="00C80604" w:rsidP="001642C3">
            <w:pPr>
              <w:pStyle w:val="PargrafodaLista"/>
              <w:spacing w:line="360" w:lineRule="auto"/>
              <w:ind w:left="0" w:right="-1"/>
              <w:jc w:val="both"/>
              <w:rPr>
                <w:rFonts w:asciiTheme="minorHAnsi" w:hAnsiTheme="minorHAnsi" w:cstheme="minorHAnsi"/>
                <w:sz w:val="21"/>
                <w:szCs w:val="21"/>
              </w:rPr>
            </w:pPr>
            <w:r w:rsidRPr="00D46BCA">
              <w:rPr>
                <w:rFonts w:asciiTheme="minorHAnsi" w:hAnsiTheme="minorHAnsi" w:cstheme="minorHAnsi"/>
                <w:sz w:val="21"/>
                <w:szCs w:val="21"/>
              </w:rPr>
              <w:t>Tabela CDHU</w:t>
            </w:r>
          </w:p>
        </w:tc>
      </w:tr>
    </w:tbl>
    <w:p w14:paraId="30BFB7F4" w14:textId="77777777" w:rsidR="00C80604" w:rsidRPr="00D46BCA" w:rsidRDefault="00C80604" w:rsidP="00C80604">
      <w:pPr>
        <w:autoSpaceDE w:val="0"/>
        <w:autoSpaceDN w:val="0"/>
        <w:adjustRightInd w:val="0"/>
        <w:spacing w:line="360" w:lineRule="auto"/>
        <w:ind w:left="720" w:right="-1"/>
        <w:jc w:val="both"/>
        <w:rPr>
          <w:rFonts w:asciiTheme="minorHAnsi" w:hAnsiTheme="minorHAnsi" w:cstheme="minorHAnsi"/>
          <w:sz w:val="21"/>
          <w:szCs w:val="21"/>
        </w:rPr>
      </w:pPr>
    </w:p>
    <w:p w14:paraId="4600CE2D" w14:textId="77777777" w:rsidR="00C80604" w:rsidRPr="00D46BCA" w:rsidRDefault="00C80604" w:rsidP="00C80604">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D46BCA">
        <w:rPr>
          <w:rFonts w:asciiTheme="minorHAnsi" w:eastAsia="Arial" w:hAnsiTheme="minorHAnsi" w:cstheme="minorHAnsi"/>
          <w:b/>
          <w:color w:val="000000"/>
          <w:sz w:val="21"/>
          <w:szCs w:val="21"/>
        </w:rPr>
        <w:t xml:space="preserve">7. DESCRIÇÃO DA SOLUÇÃO COMO UM TODO </w:t>
      </w:r>
    </w:p>
    <w:p w14:paraId="27F27994"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t>A solução a ser implementada contempla a execução integral das obras de pavimentação da Rua Laranjeiras, no Bairro Nova Campos, abrangendo todas as etapas necessárias para a adequada infraestrutura da via.</w:t>
      </w:r>
    </w:p>
    <w:p w14:paraId="1C2EE574"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t xml:space="preserve">Inicialmente, serão implantados o canteiro de obras e a sinalização de identificação do empreendimento. Na sequência, os serviços de </w:t>
      </w:r>
      <w:r w:rsidRPr="00D46BCA">
        <w:rPr>
          <w:rStyle w:val="Forte"/>
          <w:rFonts w:asciiTheme="minorHAnsi" w:hAnsiTheme="minorHAnsi" w:cstheme="minorHAnsi"/>
          <w:b w:val="0"/>
          <w:sz w:val="21"/>
          <w:szCs w:val="21"/>
        </w:rPr>
        <w:t>terraplanagem</w:t>
      </w:r>
      <w:r w:rsidRPr="00D46BCA">
        <w:rPr>
          <w:rFonts w:asciiTheme="minorHAnsi" w:hAnsiTheme="minorHAnsi" w:cstheme="minorHAnsi"/>
          <w:sz w:val="21"/>
          <w:szCs w:val="21"/>
        </w:rPr>
        <w:t xml:space="preserve"> compreenderão escavação, carga e transporte de solo, reaterros compactados, destinação de material excedente e regularização do terreno.</w:t>
      </w:r>
    </w:p>
    <w:p w14:paraId="4E255FF1"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t xml:space="preserve">Como medida complementar, será realizado o </w:t>
      </w:r>
      <w:r w:rsidRPr="00D46BCA">
        <w:rPr>
          <w:rStyle w:val="Forte"/>
          <w:rFonts w:asciiTheme="minorHAnsi" w:hAnsiTheme="minorHAnsi" w:cstheme="minorHAnsi"/>
          <w:b w:val="0"/>
          <w:sz w:val="21"/>
          <w:szCs w:val="21"/>
        </w:rPr>
        <w:t>plantio de grama em taludes e áreas adjacentes</w:t>
      </w:r>
      <w:r w:rsidRPr="00D46BCA">
        <w:rPr>
          <w:rFonts w:asciiTheme="minorHAnsi" w:hAnsiTheme="minorHAnsi" w:cstheme="minorHAnsi"/>
          <w:sz w:val="21"/>
          <w:szCs w:val="21"/>
        </w:rPr>
        <w:t>, com vistas à estabilização do solo e à proteção ambiental.</w:t>
      </w:r>
    </w:p>
    <w:p w14:paraId="0ADE815D"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lastRenderedPageBreak/>
        <w:t xml:space="preserve">A etapa de </w:t>
      </w:r>
      <w:r w:rsidRPr="00D46BCA">
        <w:rPr>
          <w:rStyle w:val="Forte"/>
          <w:rFonts w:asciiTheme="minorHAnsi" w:hAnsiTheme="minorHAnsi" w:cstheme="minorHAnsi"/>
          <w:b w:val="0"/>
          <w:sz w:val="21"/>
          <w:szCs w:val="21"/>
        </w:rPr>
        <w:t>pavimentação asfáltica</w:t>
      </w:r>
      <w:r w:rsidRPr="00D46BCA">
        <w:rPr>
          <w:rFonts w:asciiTheme="minorHAnsi" w:hAnsiTheme="minorHAnsi" w:cstheme="minorHAnsi"/>
          <w:sz w:val="21"/>
          <w:szCs w:val="21"/>
        </w:rPr>
        <w:t xml:space="preserve"> incluirá a locação da via, compactação do subleito, execução de base em brita graduada, aplicação de imprimação betuminosa e execução da camada de rolamento em concreto betuminoso usinado a quente (CBUQ), garantindo maior durabilidade e qualidade da via.</w:t>
      </w:r>
    </w:p>
    <w:p w14:paraId="151573FA"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t xml:space="preserve">Será executado também o </w:t>
      </w:r>
      <w:r w:rsidRPr="00D46BCA">
        <w:rPr>
          <w:rStyle w:val="Forte"/>
          <w:rFonts w:asciiTheme="minorHAnsi" w:hAnsiTheme="minorHAnsi" w:cstheme="minorHAnsi"/>
          <w:b w:val="0"/>
          <w:sz w:val="21"/>
          <w:szCs w:val="21"/>
        </w:rPr>
        <w:t>sistema de drenagem do pavimento</w:t>
      </w:r>
      <w:r w:rsidRPr="00D46BCA">
        <w:rPr>
          <w:rFonts w:asciiTheme="minorHAnsi" w:hAnsiTheme="minorHAnsi" w:cstheme="minorHAnsi"/>
          <w:sz w:val="21"/>
          <w:szCs w:val="21"/>
        </w:rPr>
        <w:t>, com escavações, transporte e espalhamento de solo, implantação de manta geotêxtil, drenos de brita e tubulações em polietileno corrugado, assegurando o escoamento adequado das águas pluviais e evitando danos à estrutura do pavimento.</w:t>
      </w:r>
    </w:p>
    <w:p w14:paraId="730EF138"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t xml:space="preserve">A obra compreenderá ainda a execução de </w:t>
      </w:r>
      <w:proofErr w:type="spellStart"/>
      <w:r w:rsidRPr="00D46BCA">
        <w:rPr>
          <w:rStyle w:val="Forte"/>
          <w:rFonts w:asciiTheme="minorHAnsi" w:hAnsiTheme="minorHAnsi" w:cstheme="minorHAnsi"/>
          <w:b w:val="0"/>
          <w:sz w:val="21"/>
          <w:szCs w:val="21"/>
        </w:rPr>
        <w:t>sarjetões</w:t>
      </w:r>
      <w:proofErr w:type="spellEnd"/>
      <w:r w:rsidRPr="00D46BCA">
        <w:rPr>
          <w:rStyle w:val="Forte"/>
          <w:rFonts w:asciiTheme="minorHAnsi" w:hAnsiTheme="minorHAnsi" w:cstheme="minorHAnsi"/>
          <w:b w:val="0"/>
          <w:sz w:val="21"/>
          <w:szCs w:val="21"/>
        </w:rPr>
        <w:t xml:space="preserve"> e guias em concreto armado</w:t>
      </w:r>
      <w:r w:rsidRPr="00D46BCA">
        <w:rPr>
          <w:rFonts w:asciiTheme="minorHAnsi" w:hAnsiTheme="minorHAnsi" w:cstheme="minorHAnsi"/>
          <w:sz w:val="21"/>
          <w:szCs w:val="21"/>
        </w:rPr>
        <w:t>, fundamentais para direcionamento das águas de chuva e preservação da pavimentação.</w:t>
      </w:r>
    </w:p>
    <w:p w14:paraId="1F48E26A"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t xml:space="preserve">Por fim, serão implantados os elementos de </w:t>
      </w:r>
      <w:r w:rsidRPr="00D46BCA">
        <w:rPr>
          <w:rStyle w:val="Forte"/>
          <w:rFonts w:asciiTheme="minorHAnsi" w:hAnsiTheme="minorHAnsi" w:cstheme="minorHAnsi"/>
          <w:b w:val="0"/>
          <w:sz w:val="21"/>
          <w:szCs w:val="21"/>
        </w:rPr>
        <w:t>infraestrutura complementar</w:t>
      </w:r>
      <w:r w:rsidRPr="00D46BCA">
        <w:rPr>
          <w:rFonts w:asciiTheme="minorHAnsi" w:hAnsiTheme="minorHAnsi" w:cstheme="minorHAnsi"/>
          <w:sz w:val="21"/>
          <w:szCs w:val="21"/>
        </w:rPr>
        <w:t>, com a instalação de placas de sinalização vertical refletiva, suportes metálicos e demais dispositivos de segurança viária.</w:t>
      </w:r>
    </w:p>
    <w:p w14:paraId="4A22B3BB"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t>Assim, a solução proposta abrange todas as fases necessárias – desde a preparação do solo até a entrega final da via pavimentada e sinalizada –, assegurando condições adequadas de trafegabilidade, segurança e valorização da infraestrutura pública local.</w:t>
      </w:r>
    </w:p>
    <w:p w14:paraId="3055E1C1" w14:textId="77777777" w:rsidR="00C80604" w:rsidRPr="00D46BCA" w:rsidRDefault="00C80604" w:rsidP="00C80604">
      <w:pPr>
        <w:pStyle w:val="NormalWeb"/>
        <w:spacing w:before="0" w:beforeAutospacing="0" w:after="0" w:afterAutospacing="0" w:line="360" w:lineRule="auto"/>
        <w:ind w:firstLine="851"/>
        <w:jc w:val="both"/>
        <w:rPr>
          <w:rFonts w:asciiTheme="minorHAnsi" w:hAnsiTheme="minorHAnsi" w:cstheme="minorHAnsi"/>
          <w:sz w:val="21"/>
          <w:szCs w:val="21"/>
        </w:rPr>
      </w:pPr>
    </w:p>
    <w:p w14:paraId="69C27444" w14:textId="77777777" w:rsidR="00C80604" w:rsidRPr="00D46BCA" w:rsidRDefault="00C80604" w:rsidP="00C80604">
      <w:pPr>
        <w:numPr>
          <w:ilvl w:val="0"/>
          <w:numId w:val="25"/>
        </w:numPr>
        <w:tabs>
          <w:tab w:val="center" w:pos="426"/>
        </w:tabs>
        <w:spacing w:line="360" w:lineRule="auto"/>
        <w:ind w:left="0" w:right="-1" w:firstLine="0"/>
        <w:rPr>
          <w:rFonts w:asciiTheme="minorHAnsi" w:hAnsiTheme="minorHAnsi" w:cstheme="minorHAnsi"/>
          <w:b/>
          <w:sz w:val="21"/>
          <w:szCs w:val="21"/>
        </w:rPr>
      </w:pPr>
      <w:r w:rsidRPr="00D46BCA">
        <w:rPr>
          <w:rFonts w:asciiTheme="minorHAnsi" w:hAnsiTheme="minorHAnsi" w:cstheme="minorHAnsi"/>
          <w:b/>
          <w:sz w:val="21"/>
          <w:szCs w:val="21"/>
        </w:rPr>
        <w:t>JUSTIFICATIVA PARA PARCELAMENTO</w:t>
      </w:r>
    </w:p>
    <w:p w14:paraId="63F335A9" w14:textId="77777777" w:rsidR="00C80604" w:rsidRPr="00D46BCA" w:rsidRDefault="00C80604" w:rsidP="00C80604">
      <w:pPr>
        <w:pStyle w:val="PargrafodaLista"/>
        <w:spacing w:line="360" w:lineRule="auto"/>
        <w:ind w:left="0" w:right="-2" w:firstLine="851"/>
        <w:jc w:val="both"/>
        <w:rPr>
          <w:rFonts w:asciiTheme="minorHAnsi" w:hAnsiTheme="minorHAnsi" w:cstheme="minorHAnsi"/>
          <w:b/>
          <w:sz w:val="21"/>
          <w:szCs w:val="21"/>
        </w:rPr>
      </w:pPr>
      <w:r w:rsidRPr="00D46BCA">
        <w:rPr>
          <w:rFonts w:asciiTheme="minorHAnsi" w:hAnsiTheme="minorHAnsi" w:cstheme="minorHAnsi"/>
          <w:sz w:val="21"/>
          <w:szCs w:val="21"/>
        </w:rPr>
        <w:t>O parcelamento citado não se torna viável nesse caso, levando em consideração que a obra deverá ser licitada em um único item.</w:t>
      </w:r>
    </w:p>
    <w:p w14:paraId="045E6FE3" w14:textId="77777777" w:rsidR="00C80604" w:rsidRPr="00D46BCA" w:rsidRDefault="00C80604" w:rsidP="00C80604">
      <w:pPr>
        <w:spacing w:line="360" w:lineRule="auto"/>
        <w:rPr>
          <w:rFonts w:asciiTheme="minorHAnsi" w:hAnsiTheme="minorHAnsi" w:cstheme="minorHAnsi"/>
          <w:sz w:val="21"/>
          <w:szCs w:val="21"/>
        </w:rPr>
      </w:pPr>
    </w:p>
    <w:p w14:paraId="35F702A0" w14:textId="77777777" w:rsidR="00C80604" w:rsidRPr="00D46BCA" w:rsidRDefault="00C80604" w:rsidP="00C80604">
      <w:pPr>
        <w:numPr>
          <w:ilvl w:val="0"/>
          <w:numId w:val="25"/>
        </w:numPr>
        <w:tabs>
          <w:tab w:val="center" w:pos="851"/>
        </w:tabs>
        <w:spacing w:line="360" w:lineRule="auto"/>
        <w:ind w:right="-1"/>
        <w:rPr>
          <w:rFonts w:asciiTheme="minorHAnsi" w:hAnsiTheme="minorHAnsi" w:cstheme="minorHAnsi"/>
          <w:b/>
          <w:sz w:val="21"/>
          <w:szCs w:val="21"/>
        </w:rPr>
      </w:pPr>
      <w:r w:rsidRPr="00D46BCA">
        <w:rPr>
          <w:rFonts w:asciiTheme="minorHAnsi" w:hAnsiTheme="minorHAnsi" w:cstheme="minorHAnsi"/>
          <w:b/>
          <w:sz w:val="21"/>
          <w:szCs w:val="21"/>
        </w:rPr>
        <w:t>RESULTADOS PRETENDIDOS</w:t>
      </w:r>
    </w:p>
    <w:p w14:paraId="602C7F93" w14:textId="77777777" w:rsidR="00C80604" w:rsidRPr="00D46BCA" w:rsidRDefault="00C80604" w:rsidP="00C80604">
      <w:pPr>
        <w:pStyle w:val="NormalWeb"/>
        <w:spacing w:before="0" w:beforeAutospacing="0" w:after="0" w:afterAutospacing="0" w:line="360" w:lineRule="auto"/>
        <w:jc w:val="both"/>
        <w:rPr>
          <w:rFonts w:asciiTheme="minorHAnsi" w:hAnsiTheme="minorHAnsi" w:cstheme="minorHAnsi"/>
          <w:sz w:val="21"/>
          <w:szCs w:val="21"/>
        </w:rPr>
      </w:pPr>
      <w:r w:rsidRPr="00D46BCA">
        <w:rPr>
          <w:rFonts w:asciiTheme="minorHAnsi" w:hAnsiTheme="minorHAnsi" w:cstheme="minorHAnsi"/>
          <w:sz w:val="21"/>
          <w:szCs w:val="21"/>
        </w:rPr>
        <w:t>Com a execução da pavimentação da Rua Laranjeiras, no Bairro Nova Campos, pretende-se alcançar os seguintes resultados:</w:t>
      </w:r>
    </w:p>
    <w:p w14:paraId="2627273C" w14:textId="77777777" w:rsidR="00C80604" w:rsidRPr="00D46BCA" w:rsidRDefault="00C80604" w:rsidP="00C80604">
      <w:pPr>
        <w:pStyle w:val="NormalWeb"/>
        <w:numPr>
          <w:ilvl w:val="0"/>
          <w:numId w:val="39"/>
        </w:numPr>
        <w:spacing w:before="0" w:beforeAutospacing="0" w:after="0" w:afterAutospacing="0" w:line="360" w:lineRule="auto"/>
        <w:jc w:val="both"/>
        <w:rPr>
          <w:rFonts w:asciiTheme="minorHAnsi" w:hAnsiTheme="minorHAnsi" w:cstheme="minorHAnsi"/>
          <w:sz w:val="21"/>
          <w:szCs w:val="21"/>
        </w:rPr>
      </w:pPr>
      <w:r w:rsidRPr="00D46BCA">
        <w:rPr>
          <w:rStyle w:val="Forte"/>
          <w:rFonts w:asciiTheme="minorHAnsi" w:hAnsiTheme="minorHAnsi" w:cstheme="minorHAnsi"/>
          <w:b w:val="0"/>
          <w:sz w:val="21"/>
          <w:szCs w:val="21"/>
        </w:rPr>
        <w:t>Melhoria das condições de trafego</w:t>
      </w:r>
      <w:r w:rsidRPr="00D46BCA">
        <w:rPr>
          <w:rFonts w:asciiTheme="minorHAnsi" w:hAnsiTheme="minorHAnsi" w:cstheme="minorHAnsi"/>
          <w:sz w:val="21"/>
          <w:szCs w:val="21"/>
        </w:rPr>
        <w:t xml:space="preserve"> da via, proporcionando acesso seguro e contínuo em qualquer período do ano, inclusive em épocas de chuvas intensas;</w:t>
      </w:r>
    </w:p>
    <w:p w14:paraId="4718F3CD" w14:textId="77777777" w:rsidR="00C80604" w:rsidRPr="00D46BCA" w:rsidRDefault="00C80604" w:rsidP="00C80604">
      <w:pPr>
        <w:pStyle w:val="NormalWeb"/>
        <w:numPr>
          <w:ilvl w:val="0"/>
          <w:numId w:val="39"/>
        </w:numPr>
        <w:spacing w:before="0" w:beforeAutospacing="0" w:after="0" w:afterAutospacing="0" w:line="360" w:lineRule="auto"/>
        <w:jc w:val="both"/>
        <w:rPr>
          <w:rFonts w:asciiTheme="minorHAnsi" w:hAnsiTheme="minorHAnsi" w:cstheme="minorHAnsi"/>
          <w:sz w:val="21"/>
          <w:szCs w:val="21"/>
        </w:rPr>
      </w:pPr>
      <w:r w:rsidRPr="00D46BCA">
        <w:rPr>
          <w:rStyle w:val="Forte"/>
          <w:rFonts w:asciiTheme="minorHAnsi" w:hAnsiTheme="minorHAnsi" w:cstheme="minorHAnsi"/>
          <w:b w:val="0"/>
          <w:sz w:val="21"/>
          <w:szCs w:val="21"/>
        </w:rPr>
        <w:t>Redução de riscos de acidentes</w:t>
      </w:r>
      <w:r w:rsidRPr="00D46BCA">
        <w:rPr>
          <w:rFonts w:asciiTheme="minorHAnsi" w:hAnsiTheme="minorHAnsi" w:cstheme="minorHAnsi"/>
          <w:sz w:val="21"/>
          <w:szCs w:val="21"/>
        </w:rPr>
        <w:t xml:space="preserve"> e de danos a veículos decorrentes das más condições atuais da estrada;</w:t>
      </w:r>
    </w:p>
    <w:p w14:paraId="234DD27F" w14:textId="77777777" w:rsidR="00C80604" w:rsidRPr="00D46BCA" w:rsidRDefault="00C80604" w:rsidP="00C80604">
      <w:pPr>
        <w:pStyle w:val="NormalWeb"/>
        <w:numPr>
          <w:ilvl w:val="0"/>
          <w:numId w:val="39"/>
        </w:numPr>
        <w:spacing w:before="0" w:beforeAutospacing="0" w:after="0" w:afterAutospacing="0" w:line="360" w:lineRule="auto"/>
        <w:jc w:val="both"/>
        <w:rPr>
          <w:rFonts w:asciiTheme="minorHAnsi" w:hAnsiTheme="minorHAnsi" w:cstheme="minorHAnsi"/>
          <w:sz w:val="21"/>
          <w:szCs w:val="21"/>
        </w:rPr>
      </w:pPr>
      <w:r w:rsidRPr="00D46BCA">
        <w:rPr>
          <w:rStyle w:val="Forte"/>
          <w:rFonts w:asciiTheme="minorHAnsi" w:hAnsiTheme="minorHAnsi" w:cstheme="minorHAnsi"/>
          <w:b w:val="0"/>
          <w:sz w:val="21"/>
          <w:szCs w:val="21"/>
        </w:rPr>
        <w:t>Facilidade no transporte escolar e no deslocamento de moradores</w:t>
      </w:r>
      <w:r w:rsidRPr="00D46BCA">
        <w:rPr>
          <w:rFonts w:asciiTheme="minorHAnsi" w:hAnsiTheme="minorHAnsi" w:cstheme="minorHAnsi"/>
          <w:sz w:val="21"/>
          <w:szCs w:val="21"/>
        </w:rPr>
        <w:t>, garantindo maior segurança e regularidade na prestação do serviço público;</w:t>
      </w:r>
    </w:p>
    <w:p w14:paraId="7B910F80" w14:textId="77777777" w:rsidR="00C80604" w:rsidRPr="00D46BCA" w:rsidRDefault="00C80604" w:rsidP="00C80604">
      <w:pPr>
        <w:pStyle w:val="NormalWeb"/>
        <w:numPr>
          <w:ilvl w:val="0"/>
          <w:numId w:val="39"/>
        </w:numPr>
        <w:spacing w:before="0" w:beforeAutospacing="0" w:after="0" w:afterAutospacing="0" w:line="360" w:lineRule="auto"/>
        <w:jc w:val="both"/>
        <w:rPr>
          <w:rFonts w:asciiTheme="minorHAnsi" w:hAnsiTheme="minorHAnsi" w:cstheme="minorHAnsi"/>
          <w:sz w:val="21"/>
          <w:szCs w:val="21"/>
        </w:rPr>
      </w:pPr>
      <w:r w:rsidRPr="00D46BCA">
        <w:rPr>
          <w:rStyle w:val="Forte"/>
          <w:rFonts w:asciiTheme="minorHAnsi" w:hAnsiTheme="minorHAnsi" w:cstheme="minorHAnsi"/>
          <w:b w:val="0"/>
          <w:sz w:val="21"/>
          <w:szCs w:val="21"/>
        </w:rPr>
        <w:t>Integração da área rural ao núcleo urbano do município</w:t>
      </w:r>
      <w:r w:rsidRPr="00D46BCA">
        <w:rPr>
          <w:rFonts w:asciiTheme="minorHAnsi" w:hAnsiTheme="minorHAnsi" w:cstheme="minorHAnsi"/>
          <w:sz w:val="21"/>
          <w:szCs w:val="21"/>
        </w:rPr>
        <w:t>, promovendo inclusão social e maior acesso a serviços essenciais;</w:t>
      </w:r>
    </w:p>
    <w:p w14:paraId="070C98A4" w14:textId="77777777" w:rsidR="00C80604" w:rsidRPr="00D46BCA" w:rsidRDefault="00C80604" w:rsidP="00C80604">
      <w:pPr>
        <w:pStyle w:val="NormalWeb"/>
        <w:numPr>
          <w:ilvl w:val="0"/>
          <w:numId w:val="39"/>
        </w:numPr>
        <w:spacing w:before="0" w:beforeAutospacing="0" w:after="0" w:afterAutospacing="0" w:line="360" w:lineRule="auto"/>
        <w:jc w:val="both"/>
        <w:rPr>
          <w:rFonts w:asciiTheme="minorHAnsi" w:hAnsiTheme="minorHAnsi" w:cstheme="minorHAnsi"/>
          <w:sz w:val="21"/>
          <w:szCs w:val="21"/>
        </w:rPr>
      </w:pPr>
      <w:r w:rsidRPr="00D46BCA">
        <w:rPr>
          <w:rStyle w:val="Forte"/>
          <w:rFonts w:asciiTheme="minorHAnsi" w:hAnsiTheme="minorHAnsi" w:cstheme="minorHAnsi"/>
          <w:b w:val="0"/>
          <w:sz w:val="21"/>
          <w:szCs w:val="21"/>
        </w:rPr>
        <w:t>Valorização da infraestrutura pública</w:t>
      </w:r>
      <w:r w:rsidRPr="00D46BCA">
        <w:rPr>
          <w:rFonts w:asciiTheme="minorHAnsi" w:hAnsiTheme="minorHAnsi" w:cstheme="minorHAnsi"/>
          <w:sz w:val="21"/>
          <w:szCs w:val="21"/>
        </w:rPr>
        <w:t>, com aumento da durabilidade da via por meio de drenagem adequada e sinalização viária;</w:t>
      </w:r>
    </w:p>
    <w:p w14:paraId="094877DD" w14:textId="77777777" w:rsidR="00C80604" w:rsidRPr="00D46BCA" w:rsidRDefault="00C80604" w:rsidP="00C80604">
      <w:pPr>
        <w:pStyle w:val="NormalWeb"/>
        <w:numPr>
          <w:ilvl w:val="0"/>
          <w:numId w:val="39"/>
        </w:numPr>
        <w:spacing w:before="0" w:beforeAutospacing="0" w:after="0" w:afterAutospacing="0" w:line="360" w:lineRule="auto"/>
        <w:jc w:val="both"/>
        <w:rPr>
          <w:rFonts w:asciiTheme="minorHAnsi" w:hAnsiTheme="minorHAnsi" w:cstheme="minorHAnsi"/>
          <w:sz w:val="21"/>
          <w:szCs w:val="21"/>
        </w:rPr>
      </w:pPr>
      <w:r w:rsidRPr="00D46BCA">
        <w:rPr>
          <w:rStyle w:val="Forte"/>
          <w:rFonts w:asciiTheme="minorHAnsi" w:hAnsiTheme="minorHAnsi" w:cstheme="minorHAnsi"/>
          <w:b w:val="0"/>
          <w:sz w:val="21"/>
          <w:szCs w:val="21"/>
        </w:rPr>
        <w:lastRenderedPageBreak/>
        <w:t>Conforto e qualidade de vida para a população</w:t>
      </w:r>
      <w:r w:rsidRPr="00D46BCA">
        <w:rPr>
          <w:rFonts w:asciiTheme="minorHAnsi" w:hAnsiTheme="minorHAnsi" w:cstheme="minorHAnsi"/>
          <w:sz w:val="21"/>
          <w:szCs w:val="21"/>
        </w:rPr>
        <w:t>, reduzindo poeira, lama e isolamento em períodos chuvosos.</w:t>
      </w:r>
    </w:p>
    <w:p w14:paraId="3C2B1A2C" w14:textId="77777777" w:rsidR="00C80604" w:rsidRPr="00D46BCA" w:rsidRDefault="00C80604" w:rsidP="00C80604">
      <w:pPr>
        <w:pBdr>
          <w:top w:val="nil"/>
          <w:left w:val="nil"/>
          <w:bottom w:val="nil"/>
          <w:right w:val="nil"/>
          <w:between w:val="nil"/>
        </w:pBdr>
        <w:spacing w:line="360" w:lineRule="auto"/>
        <w:ind w:right="-2" w:firstLine="851"/>
        <w:jc w:val="both"/>
        <w:rPr>
          <w:rFonts w:asciiTheme="minorHAnsi" w:hAnsiTheme="minorHAnsi" w:cstheme="minorHAnsi"/>
          <w:bCs/>
          <w:sz w:val="21"/>
          <w:szCs w:val="21"/>
        </w:rPr>
      </w:pPr>
    </w:p>
    <w:p w14:paraId="5C97EF5C" w14:textId="77777777" w:rsidR="00C80604" w:rsidRPr="00D46BCA" w:rsidRDefault="00C80604" w:rsidP="00C80604">
      <w:pPr>
        <w:suppressAutoHyphens/>
        <w:spacing w:line="360" w:lineRule="auto"/>
        <w:ind w:left="567" w:right="-2" w:hanging="567"/>
        <w:rPr>
          <w:rFonts w:asciiTheme="minorHAnsi" w:eastAsia="Arial" w:hAnsiTheme="minorHAnsi" w:cstheme="minorHAnsi"/>
          <w:b/>
          <w:color w:val="000000"/>
          <w:sz w:val="21"/>
          <w:szCs w:val="21"/>
        </w:rPr>
      </w:pPr>
      <w:r w:rsidRPr="00D46BCA">
        <w:rPr>
          <w:rFonts w:asciiTheme="minorHAnsi" w:eastAsia="Arial" w:hAnsiTheme="minorHAnsi" w:cstheme="minorHAnsi"/>
          <w:b/>
          <w:color w:val="000000"/>
          <w:sz w:val="21"/>
          <w:szCs w:val="21"/>
        </w:rPr>
        <w:t xml:space="preserve">10.   PROVIDÊNCIAS A SEREM ADOTADAS ANTES DA CONTRATAÇÃO </w:t>
      </w:r>
    </w:p>
    <w:p w14:paraId="4BC69368" w14:textId="77777777" w:rsidR="00C80604" w:rsidRPr="00D46BCA" w:rsidRDefault="00C80604" w:rsidP="00C80604">
      <w:pPr>
        <w:spacing w:line="360" w:lineRule="auto"/>
        <w:ind w:firstLine="851"/>
        <w:rPr>
          <w:rFonts w:asciiTheme="minorHAnsi" w:hAnsiTheme="minorHAnsi" w:cstheme="minorHAnsi"/>
          <w:sz w:val="21"/>
          <w:szCs w:val="21"/>
        </w:rPr>
      </w:pPr>
      <w:r w:rsidRPr="00D46BCA">
        <w:rPr>
          <w:rFonts w:asciiTheme="minorHAnsi" w:hAnsiTheme="minorHAnsi" w:cstheme="minorHAnsi"/>
          <w:sz w:val="21"/>
          <w:szCs w:val="21"/>
        </w:rPr>
        <w:t xml:space="preserve">Foram adotadas como providências antes da pavimentação da rua laranjeiras, estudos do local, dessa forma, elaborar um projeto adequado. </w:t>
      </w:r>
    </w:p>
    <w:p w14:paraId="1C11E7B5" w14:textId="77777777" w:rsidR="00C80604" w:rsidRPr="00D46BCA" w:rsidRDefault="00C80604" w:rsidP="00C80604">
      <w:pPr>
        <w:spacing w:line="360" w:lineRule="auto"/>
        <w:ind w:firstLine="851"/>
        <w:rPr>
          <w:rFonts w:asciiTheme="minorHAnsi" w:hAnsiTheme="minorHAnsi" w:cstheme="minorHAnsi"/>
          <w:sz w:val="21"/>
          <w:szCs w:val="21"/>
        </w:rPr>
      </w:pPr>
      <w:r w:rsidRPr="00D46BCA">
        <w:rPr>
          <w:rFonts w:asciiTheme="minorHAnsi" w:hAnsiTheme="minorHAnsi" w:cstheme="minorHAnsi"/>
          <w:sz w:val="21"/>
          <w:szCs w:val="21"/>
        </w:rPr>
        <w:t>Além de terem sido elaborados projeto, memoriais descritivos, memorial de cálculo, planilha orçamentária e cronograma físico e financeiro.</w:t>
      </w:r>
    </w:p>
    <w:p w14:paraId="75F2C5F2" w14:textId="77777777" w:rsidR="00C80604" w:rsidRPr="00D46BCA" w:rsidRDefault="00C80604" w:rsidP="00C80604">
      <w:pPr>
        <w:suppressAutoHyphens/>
        <w:spacing w:line="360" w:lineRule="auto"/>
        <w:ind w:right="-2"/>
        <w:rPr>
          <w:rFonts w:asciiTheme="minorHAnsi" w:hAnsiTheme="minorHAnsi" w:cstheme="minorHAnsi"/>
          <w:sz w:val="21"/>
          <w:szCs w:val="21"/>
        </w:rPr>
      </w:pPr>
    </w:p>
    <w:p w14:paraId="7DA0C1C8" w14:textId="77777777" w:rsidR="00C80604" w:rsidRPr="00D46BCA" w:rsidRDefault="00C80604" w:rsidP="00C80604">
      <w:pPr>
        <w:numPr>
          <w:ilvl w:val="0"/>
          <w:numId w:val="26"/>
        </w:numPr>
        <w:tabs>
          <w:tab w:val="center" w:pos="426"/>
        </w:tabs>
        <w:spacing w:line="360" w:lineRule="auto"/>
        <w:ind w:left="0" w:right="-1" w:firstLine="0"/>
        <w:rPr>
          <w:rFonts w:asciiTheme="minorHAnsi" w:hAnsiTheme="minorHAnsi" w:cstheme="minorHAnsi"/>
          <w:b/>
          <w:sz w:val="21"/>
          <w:szCs w:val="21"/>
        </w:rPr>
      </w:pPr>
      <w:r w:rsidRPr="00D46BCA">
        <w:rPr>
          <w:rFonts w:asciiTheme="minorHAnsi" w:hAnsiTheme="minorHAnsi" w:cstheme="minorHAnsi"/>
          <w:b/>
          <w:sz w:val="21"/>
          <w:szCs w:val="21"/>
        </w:rPr>
        <w:t>CONTRATAÇÕES CORRELATAS E/OU INTERDEPENDENTES</w:t>
      </w:r>
    </w:p>
    <w:p w14:paraId="1B371304" w14:textId="77777777" w:rsidR="00C80604" w:rsidRPr="00D46BCA" w:rsidRDefault="00C80604" w:rsidP="00C80604">
      <w:pPr>
        <w:tabs>
          <w:tab w:val="center" w:pos="426"/>
        </w:tabs>
        <w:spacing w:line="360" w:lineRule="auto"/>
        <w:ind w:right="-1" w:firstLine="851"/>
        <w:rPr>
          <w:rFonts w:asciiTheme="minorHAnsi" w:hAnsiTheme="minorHAnsi" w:cstheme="minorHAnsi"/>
          <w:sz w:val="21"/>
          <w:szCs w:val="21"/>
        </w:rPr>
      </w:pPr>
      <w:r w:rsidRPr="00D46BCA">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2AE12F96" w14:textId="77777777" w:rsidR="00C80604" w:rsidRPr="00D46BCA" w:rsidRDefault="00C80604" w:rsidP="00C80604">
      <w:pPr>
        <w:spacing w:line="360" w:lineRule="auto"/>
        <w:rPr>
          <w:rFonts w:asciiTheme="minorHAnsi" w:hAnsiTheme="minorHAnsi" w:cstheme="minorHAnsi"/>
          <w:sz w:val="21"/>
          <w:szCs w:val="21"/>
        </w:rPr>
      </w:pPr>
    </w:p>
    <w:p w14:paraId="1BEB4AA3" w14:textId="77777777" w:rsidR="00C80604" w:rsidRPr="00D46BCA" w:rsidRDefault="00C80604" w:rsidP="00C80604">
      <w:pPr>
        <w:numPr>
          <w:ilvl w:val="0"/>
          <w:numId w:val="26"/>
        </w:numPr>
        <w:suppressAutoHyphens/>
        <w:spacing w:line="360" w:lineRule="auto"/>
        <w:ind w:left="0" w:right="-2" w:firstLine="0"/>
        <w:jc w:val="both"/>
        <w:rPr>
          <w:rFonts w:asciiTheme="minorHAnsi" w:eastAsia="Arial" w:hAnsiTheme="minorHAnsi" w:cstheme="minorHAnsi"/>
          <w:b/>
          <w:color w:val="000000"/>
          <w:sz w:val="21"/>
          <w:szCs w:val="21"/>
        </w:rPr>
      </w:pPr>
      <w:r w:rsidRPr="00D46BCA">
        <w:rPr>
          <w:rFonts w:asciiTheme="minorHAnsi" w:eastAsia="Arial" w:hAnsiTheme="minorHAnsi" w:cstheme="minorHAnsi"/>
          <w:b/>
          <w:color w:val="000000"/>
          <w:sz w:val="21"/>
          <w:szCs w:val="21"/>
        </w:rPr>
        <w:t xml:space="preserve">PRÁTICAS DE SUSTENTABILIDADE </w:t>
      </w:r>
    </w:p>
    <w:p w14:paraId="2C9B0B16" w14:textId="77777777" w:rsidR="00C80604" w:rsidRPr="00D46BCA" w:rsidRDefault="00C80604" w:rsidP="00C80604">
      <w:pPr>
        <w:suppressAutoHyphens/>
        <w:spacing w:line="360" w:lineRule="auto"/>
        <w:ind w:right="-2" w:firstLine="851"/>
        <w:jc w:val="both"/>
        <w:rPr>
          <w:rFonts w:asciiTheme="minorHAnsi" w:hAnsiTheme="minorHAnsi" w:cstheme="minorHAnsi"/>
          <w:sz w:val="21"/>
          <w:szCs w:val="21"/>
        </w:rPr>
      </w:pPr>
      <w:r w:rsidRPr="00D46BCA">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5305037D" w14:textId="77777777" w:rsidR="00C80604" w:rsidRPr="00D46BCA" w:rsidRDefault="00C80604" w:rsidP="00C80604">
      <w:pPr>
        <w:suppressAutoHyphens/>
        <w:spacing w:line="360" w:lineRule="auto"/>
        <w:ind w:right="-2" w:firstLine="851"/>
        <w:jc w:val="both"/>
        <w:rPr>
          <w:rFonts w:asciiTheme="minorHAnsi" w:eastAsia="Arial" w:hAnsiTheme="minorHAnsi" w:cstheme="minorHAnsi"/>
          <w:b/>
          <w:color w:val="000000"/>
          <w:sz w:val="21"/>
          <w:szCs w:val="21"/>
        </w:rPr>
      </w:pPr>
    </w:p>
    <w:p w14:paraId="0263AA9B" w14:textId="77777777" w:rsidR="00C80604" w:rsidRPr="00D46BCA" w:rsidRDefault="00C80604" w:rsidP="00C80604">
      <w:pPr>
        <w:numPr>
          <w:ilvl w:val="0"/>
          <w:numId w:val="26"/>
        </w:numPr>
        <w:tabs>
          <w:tab w:val="center" w:pos="360"/>
        </w:tabs>
        <w:spacing w:line="360" w:lineRule="auto"/>
        <w:ind w:right="-1"/>
        <w:rPr>
          <w:rFonts w:asciiTheme="minorHAnsi" w:hAnsiTheme="minorHAnsi" w:cstheme="minorHAnsi"/>
          <w:b/>
          <w:sz w:val="21"/>
          <w:szCs w:val="21"/>
        </w:rPr>
      </w:pPr>
      <w:r w:rsidRPr="00D46BCA">
        <w:rPr>
          <w:rFonts w:asciiTheme="minorHAnsi" w:hAnsiTheme="minorHAnsi" w:cstheme="minorHAnsi"/>
          <w:b/>
          <w:sz w:val="21"/>
          <w:szCs w:val="21"/>
        </w:rPr>
        <w:t>CONCLUSÃO DE VIABILIDADE DA CONTRATAÇÃO</w:t>
      </w:r>
    </w:p>
    <w:p w14:paraId="4494A7C4" w14:textId="77777777" w:rsidR="00C80604" w:rsidRPr="00D46BCA" w:rsidRDefault="00C80604" w:rsidP="00C80604">
      <w:pPr>
        <w:tabs>
          <w:tab w:val="center" w:pos="360"/>
        </w:tabs>
        <w:spacing w:line="360" w:lineRule="auto"/>
        <w:ind w:right="-1" w:firstLine="851"/>
        <w:rPr>
          <w:rFonts w:asciiTheme="minorHAnsi" w:hAnsiTheme="minorHAnsi" w:cstheme="minorHAnsi"/>
          <w:b/>
          <w:sz w:val="21"/>
          <w:szCs w:val="21"/>
        </w:rPr>
      </w:pPr>
      <w:r w:rsidRPr="00D46BCA">
        <w:rPr>
          <w:rFonts w:asciiTheme="minorHAnsi" w:hAnsiTheme="minorHAnsi" w:cstheme="minorHAnsi"/>
          <w:sz w:val="21"/>
          <w:szCs w:val="21"/>
        </w:rPr>
        <w:t>Com base nas informações levantadas ao longo do estudo preliminar, bem como nos registros de obras anteriores</w:t>
      </w:r>
      <w:r w:rsidRPr="00D46BCA">
        <w:rPr>
          <w:rStyle w:val="Forte"/>
          <w:rFonts w:asciiTheme="minorHAnsi" w:hAnsiTheme="minorHAnsi" w:cstheme="minorHAnsi"/>
          <w:sz w:val="21"/>
          <w:szCs w:val="21"/>
        </w:rPr>
        <w:t xml:space="preserve"> </w:t>
      </w:r>
      <w:r w:rsidRPr="00D46BCA">
        <w:rPr>
          <w:rStyle w:val="cf01"/>
          <w:rFonts w:asciiTheme="minorHAnsi" w:hAnsiTheme="minorHAnsi" w:cstheme="minorHAnsi"/>
          <w:sz w:val="21"/>
          <w:szCs w:val="21"/>
        </w:rPr>
        <w:t>fica evidenciado que a contratação é plenamente possível e viável.</w:t>
      </w:r>
    </w:p>
    <w:p w14:paraId="15F4F189" w14:textId="77777777" w:rsidR="00C80604" w:rsidRPr="00D46BCA" w:rsidRDefault="00C80604" w:rsidP="00C80604">
      <w:pPr>
        <w:spacing w:line="360" w:lineRule="auto"/>
        <w:jc w:val="right"/>
        <w:rPr>
          <w:rFonts w:asciiTheme="minorHAnsi" w:hAnsiTheme="minorHAnsi" w:cstheme="minorHAnsi"/>
          <w:bCs/>
          <w:sz w:val="21"/>
          <w:szCs w:val="21"/>
        </w:rPr>
      </w:pPr>
    </w:p>
    <w:p w14:paraId="70E2CB64" w14:textId="77777777" w:rsidR="00C80604" w:rsidRPr="00D46BCA" w:rsidRDefault="00C80604" w:rsidP="00C80604">
      <w:pPr>
        <w:spacing w:line="360" w:lineRule="auto"/>
        <w:jc w:val="right"/>
        <w:rPr>
          <w:rFonts w:asciiTheme="minorHAnsi" w:hAnsiTheme="minorHAnsi" w:cstheme="minorHAnsi"/>
          <w:bCs/>
          <w:sz w:val="21"/>
          <w:szCs w:val="21"/>
        </w:rPr>
      </w:pPr>
      <w:r w:rsidRPr="00D46BCA">
        <w:rPr>
          <w:rFonts w:asciiTheme="minorHAnsi" w:hAnsiTheme="minorHAnsi" w:cstheme="minorHAnsi"/>
          <w:bCs/>
          <w:sz w:val="21"/>
          <w:szCs w:val="21"/>
        </w:rPr>
        <w:t>Santa Branca, 29 de setembro de 2025.</w:t>
      </w:r>
    </w:p>
    <w:p w14:paraId="47A1A520" w14:textId="77777777" w:rsidR="00C80604" w:rsidRPr="00D46BCA" w:rsidRDefault="00C80604" w:rsidP="00C80604">
      <w:pPr>
        <w:spacing w:line="360" w:lineRule="auto"/>
        <w:rPr>
          <w:rFonts w:asciiTheme="minorHAnsi" w:hAnsiTheme="minorHAnsi" w:cstheme="minorHAnsi"/>
          <w:sz w:val="21"/>
          <w:szCs w:val="21"/>
        </w:rPr>
      </w:pPr>
    </w:p>
    <w:p w14:paraId="1F48A8C0" w14:textId="77777777" w:rsidR="00C80604" w:rsidRPr="00D46BCA" w:rsidRDefault="00C80604" w:rsidP="00C80604">
      <w:pPr>
        <w:spacing w:line="360" w:lineRule="auto"/>
        <w:rPr>
          <w:rFonts w:asciiTheme="minorHAnsi" w:hAnsiTheme="minorHAnsi" w:cstheme="minorHAnsi"/>
          <w:sz w:val="21"/>
          <w:szCs w:val="21"/>
        </w:rPr>
      </w:pPr>
    </w:p>
    <w:p w14:paraId="417E8559" w14:textId="77777777" w:rsidR="00C80604" w:rsidRPr="00D46BCA" w:rsidRDefault="00C80604" w:rsidP="00C80604">
      <w:pPr>
        <w:spacing w:line="360" w:lineRule="auto"/>
        <w:ind w:right="105"/>
        <w:jc w:val="center"/>
        <w:rPr>
          <w:rFonts w:asciiTheme="minorHAnsi" w:hAnsiTheme="minorHAnsi" w:cstheme="minorHAnsi"/>
          <w:b/>
          <w:sz w:val="21"/>
          <w:szCs w:val="21"/>
        </w:rPr>
      </w:pPr>
      <w:r w:rsidRPr="00D46BCA">
        <w:rPr>
          <w:rFonts w:asciiTheme="minorHAnsi" w:hAnsiTheme="minorHAnsi" w:cstheme="minorHAnsi"/>
          <w:b/>
          <w:sz w:val="21"/>
          <w:szCs w:val="21"/>
        </w:rPr>
        <w:t>Arthur Ribeiro Alvares Pimenta</w:t>
      </w:r>
    </w:p>
    <w:p w14:paraId="35372E08" w14:textId="22A8E975" w:rsidR="00CB3D1C" w:rsidRPr="00C80604" w:rsidRDefault="00C80604" w:rsidP="00C80604">
      <w:pPr>
        <w:spacing w:line="360" w:lineRule="auto"/>
        <w:jc w:val="center"/>
        <w:rPr>
          <w:rFonts w:asciiTheme="minorHAnsi" w:hAnsiTheme="minorHAnsi" w:cstheme="minorHAnsi"/>
          <w:i/>
          <w:sz w:val="21"/>
          <w:szCs w:val="21"/>
        </w:rPr>
      </w:pPr>
      <w:r w:rsidRPr="00D46BCA">
        <w:rPr>
          <w:rFonts w:asciiTheme="minorHAnsi" w:hAnsiTheme="minorHAnsi" w:cstheme="minorHAnsi"/>
          <w:i/>
          <w:sz w:val="21"/>
          <w:szCs w:val="21"/>
        </w:rPr>
        <w:t>Secretário Municipal de Serviços, Obras e Transportes</w:t>
      </w:r>
    </w:p>
    <w:p w14:paraId="58611895" w14:textId="77777777" w:rsidR="00CB3D1C" w:rsidRDefault="00CB3D1C" w:rsidP="003B2B42">
      <w:pPr>
        <w:pStyle w:val="Default"/>
        <w:rPr>
          <w:sz w:val="20"/>
          <w:szCs w:val="20"/>
        </w:rPr>
      </w:pPr>
    </w:p>
    <w:p w14:paraId="21FF2386" w14:textId="77777777" w:rsidR="00C80604" w:rsidRDefault="00C80604" w:rsidP="003B2B42">
      <w:pPr>
        <w:pStyle w:val="Default"/>
        <w:rPr>
          <w:sz w:val="20"/>
          <w:szCs w:val="20"/>
        </w:rPr>
      </w:pPr>
    </w:p>
    <w:p w14:paraId="0044E2A7" w14:textId="77777777" w:rsidR="00C80604" w:rsidRDefault="00C80604" w:rsidP="003B2B42">
      <w:pPr>
        <w:pStyle w:val="Default"/>
        <w:rPr>
          <w:sz w:val="20"/>
          <w:szCs w:val="20"/>
        </w:rPr>
      </w:pPr>
    </w:p>
    <w:p w14:paraId="41B11156" w14:textId="77777777" w:rsidR="00C80604" w:rsidRDefault="00C80604" w:rsidP="003B2B42">
      <w:pPr>
        <w:pStyle w:val="Default"/>
        <w:rPr>
          <w:sz w:val="20"/>
          <w:szCs w:val="20"/>
        </w:rPr>
      </w:pPr>
    </w:p>
    <w:p w14:paraId="4386683B" w14:textId="77777777" w:rsidR="00C80604" w:rsidRDefault="00C80604" w:rsidP="003B2B42">
      <w:pPr>
        <w:pStyle w:val="Default"/>
        <w:rPr>
          <w:sz w:val="20"/>
          <w:szCs w:val="20"/>
        </w:rPr>
      </w:pPr>
    </w:p>
    <w:p w14:paraId="22FC700D" w14:textId="77777777" w:rsidR="005C1451" w:rsidRDefault="005C1451" w:rsidP="003B2B42">
      <w:pPr>
        <w:pStyle w:val="Default"/>
        <w:rPr>
          <w:sz w:val="20"/>
          <w:szCs w:val="20"/>
        </w:rPr>
      </w:pPr>
    </w:p>
    <w:p w14:paraId="1698C3FD" w14:textId="05509285" w:rsidR="00DE455E" w:rsidRPr="00DE455E" w:rsidRDefault="004A11A1" w:rsidP="00DE455E">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lastRenderedPageBreak/>
        <w:t>TERMO DE REFERÊNCIA</w:t>
      </w:r>
    </w:p>
    <w:p w14:paraId="50554E11" w14:textId="77777777" w:rsidR="00C80604" w:rsidRPr="00C80604" w:rsidRDefault="00C80604" w:rsidP="00C80604">
      <w:pPr>
        <w:spacing w:after="120" w:line="360" w:lineRule="auto"/>
        <w:ind w:right="282"/>
        <w:jc w:val="both"/>
        <w:rPr>
          <w:rFonts w:asciiTheme="minorHAnsi" w:hAnsiTheme="minorHAnsi" w:cstheme="minorHAnsi"/>
          <w:sz w:val="21"/>
          <w:szCs w:val="21"/>
        </w:rPr>
      </w:pPr>
    </w:p>
    <w:p w14:paraId="73A0B904" w14:textId="77777777" w:rsidR="00C80604" w:rsidRPr="00C80604" w:rsidRDefault="00C80604" w:rsidP="00C80604">
      <w:pPr>
        <w:pStyle w:val="Nivel01"/>
        <w:numPr>
          <w:ilvl w:val="0"/>
          <w:numId w:val="28"/>
        </w:numPr>
        <w:tabs>
          <w:tab w:val="num" w:pos="360"/>
        </w:tabs>
        <w:spacing w:line="360" w:lineRule="auto"/>
        <w:ind w:left="0" w:firstLine="0"/>
        <w:rPr>
          <w:rFonts w:asciiTheme="minorHAnsi" w:hAnsiTheme="minorHAnsi" w:cstheme="minorHAnsi"/>
          <w:sz w:val="21"/>
          <w:szCs w:val="21"/>
        </w:rPr>
      </w:pPr>
      <w:r w:rsidRPr="00C80604">
        <w:rPr>
          <w:rFonts w:asciiTheme="minorHAnsi" w:hAnsiTheme="minorHAnsi" w:cstheme="minorHAnsi"/>
          <w:sz w:val="21"/>
          <w:szCs w:val="21"/>
        </w:rPr>
        <w:t>CONDIÇÕES GERAIS DA CONTRATAÇÃO</w:t>
      </w:r>
    </w:p>
    <w:p w14:paraId="77E6BC4C" w14:textId="77777777" w:rsidR="00C80604" w:rsidRPr="00C80604" w:rsidRDefault="00C80604" w:rsidP="00C80604">
      <w:pPr>
        <w:pStyle w:val="Nivel2"/>
        <w:numPr>
          <w:ilvl w:val="1"/>
          <w:numId w:val="28"/>
        </w:numPr>
        <w:spacing w:line="360" w:lineRule="auto"/>
        <w:ind w:left="0" w:firstLine="0"/>
        <w:rPr>
          <w:rFonts w:asciiTheme="minorHAnsi" w:hAnsiTheme="minorHAnsi" w:cstheme="minorHAnsi"/>
          <w:sz w:val="21"/>
          <w:szCs w:val="21"/>
        </w:rPr>
      </w:pPr>
      <w:r w:rsidRPr="00C80604">
        <w:rPr>
          <w:rFonts w:asciiTheme="minorHAnsi" w:hAnsiTheme="minorHAnsi" w:cstheme="minorHAnsi"/>
          <w:sz w:val="21"/>
          <w:szCs w:val="21"/>
        </w:rPr>
        <w:t xml:space="preserve">Contratação de empresa especializada para Pavimentação da rua Laranjeiras, no bairro Nova Campos do Jordão. </w:t>
      </w:r>
    </w:p>
    <w:p w14:paraId="69D29489" w14:textId="77777777" w:rsidR="00C80604" w:rsidRPr="00C80604" w:rsidRDefault="00C80604" w:rsidP="00C80604">
      <w:pPr>
        <w:pStyle w:val="Nivel2"/>
        <w:numPr>
          <w:ilvl w:val="1"/>
          <w:numId w:val="28"/>
        </w:numPr>
        <w:spacing w:line="360" w:lineRule="auto"/>
        <w:ind w:left="0" w:firstLine="0"/>
        <w:rPr>
          <w:rFonts w:asciiTheme="minorHAnsi" w:hAnsiTheme="minorHAnsi" w:cstheme="minorHAnsi"/>
          <w:sz w:val="21"/>
          <w:szCs w:val="21"/>
        </w:rPr>
      </w:pPr>
      <w:r w:rsidRPr="00C80604">
        <w:rPr>
          <w:rFonts w:asciiTheme="minorHAnsi" w:hAnsiTheme="minorHAnsi" w:cstheme="minorHAnsi"/>
          <w:sz w:val="21"/>
          <w:szCs w:val="21"/>
        </w:rPr>
        <w:t>O (s) serviço (s) objeto desta contratação são caracterizados como comuns.</w:t>
      </w:r>
    </w:p>
    <w:p w14:paraId="4E993F62" w14:textId="77777777" w:rsidR="00C80604" w:rsidRPr="00C80604" w:rsidRDefault="00C80604" w:rsidP="00C80604">
      <w:pPr>
        <w:pStyle w:val="Nivel2"/>
        <w:numPr>
          <w:ilvl w:val="1"/>
          <w:numId w:val="28"/>
        </w:numPr>
        <w:spacing w:line="360" w:lineRule="auto"/>
        <w:ind w:left="0" w:firstLine="0"/>
        <w:rPr>
          <w:rFonts w:asciiTheme="minorHAnsi" w:hAnsiTheme="minorHAnsi" w:cstheme="minorHAnsi"/>
          <w:sz w:val="21"/>
          <w:szCs w:val="21"/>
        </w:rPr>
      </w:pPr>
      <w:r w:rsidRPr="00C80604">
        <w:rPr>
          <w:rFonts w:asciiTheme="minorHAnsi" w:hAnsiTheme="minorHAnsi" w:cstheme="minorHAnsi"/>
          <w:sz w:val="21"/>
          <w:szCs w:val="21"/>
        </w:rPr>
        <w:t>O prazo de vigência da contratação é de 6</w:t>
      </w:r>
      <w:r w:rsidRPr="00C80604">
        <w:rPr>
          <w:rFonts w:asciiTheme="minorHAnsi" w:hAnsiTheme="minorHAnsi" w:cstheme="minorHAnsi"/>
          <w:color w:val="auto"/>
          <w:sz w:val="21"/>
          <w:szCs w:val="21"/>
        </w:rPr>
        <w:t xml:space="preserve"> (seis) meses</w:t>
      </w:r>
      <w:r w:rsidRPr="00C80604">
        <w:rPr>
          <w:rFonts w:asciiTheme="minorHAnsi" w:hAnsiTheme="minorHAnsi" w:cstheme="minorHAnsi"/>
          <w:sz w:val="21"/>
          <w:szCs w:val="21"/>
        </w:rPr>
        <w:t xml:space="preserve"> contados da assinatura do contrato, na forma do art. 105 da Lei n.º 14.133, de 2021.</w:t>
      </w:r>
    </w:p>
    <w:p w14:paraId="682176DA" w14:textId="77777777" w:rsidR="00C80604" w:rsidRPr="00C80604" w:rsidRDefault="00C80604" w:rsidP="00C80604">
      <w:pPr>
        <w:pStyle w:val="Nivel2"/>
        <w:numPr>
          <w:ilvl w:val="1"/>
          <w:numId w:val="28"/>
        </w:numPr>
        <w:spacing w:line="360" w:lineRule="auto"/>
        <w:ind w:left="0" w:firstLine="0"/>
        <w:rPr>
          <w:rFonts w:asciiTheme="minorHAnsi" w:hAnsiTheme="minorHAnsi" w:cstheme="minorHAnsi"/>
          <w:sz w:val="21"/>
          <w:szCs w:val="21"/>
        </w:rPr>
      </w:pPr>
      <w:r w:rsidRPr="00C80604">
        <w:rPr>
          <w:rFonts w:asciiTheme="minorHAnsi" w:hAnsiTheme="minorHAnsi" w:cstheme="minorHAnsi"/>
          <w:sz w:val="21"/>
          <w:szCs w:val="21"/>
        </w:rPr>
        <w:t>O Contrato oferecerá maior detalhamento das regras que serão aplicadas em relação à vigência da contratação.</w:t>
      </w:r>
    </w:p>
    <w:p w14:paraId="66D98ABF" w14:textId="77777777" w:rsidR="00C80604" w:rsidRPr="00C80604" w:rsidRDefault="00C80604" w:rsidP="00C80604">
      <w:pPr>
        <w:pStyle w:val="Nivel01"/>
        <w:numPr>
          <w:ilvl w:val="0"/>
          <w:numId w:val="28"/>
        </w:numPr>
        <w:tabs>
          <w:tab w:val="num" w:pos="360"/>
        </w:tabs>
        <w:spacing w:line="360" w:lineRule="auto"/>
        <w:ind w:left="720"/>
        <w:rPr>
          <w:rFonts w:asciiTheme="minorHAnsi" w:hAnsiTheme="minorHAnsi" w:cstheme="minorHAnsi"/>
          <w:sz w:val="21"/>
          <w:szCs w:val="21"/>
        </w:rPr>
      </w:pPr>
      <w:r w:rsidRPr="00C80604">
        <w:rPr>
          <w:rFonts w:asciiTheme="minorHAnsi" w:hAnsiTheme="minorHAnsi" w:cstheme="minorHAnsi"/>
          <w:sz w:val="21"/>
          <w:szCs w:val="21"/>
        </w:rPr>
        <w:t>FUNDAMENTAÇÃO E DESCRIÇÃO DA NECESSIDADE DA CONTRATAÇÃO</w:t>
      </w:r>
    </w:p>
    <w:p w14:paraId="42AC9D66" w14:textId="77777777" w:rsidR="00C80604" w:rsidRPr="00C80604" w:rsidRDefault="00C80604" w:rsidP="00C80604">
      <w:pPr>
        <w:pStyle w:val="Nivel2"/>
        <w:numPr>
          <w:ilvl w:val="1"/>
          <w:numId w:val="28"/>
        </w:numPr>
        <w:spacing w:before="0" w:after="0" w:line="360" w:lineRule="auto"/>
        <w:ind w:left="0" w:firstLine="0"/>
        <w:rPr>
          <w:rFonts w:asciiTheme="minorHAnsi" w:hAnsiTheme="minorHAnsi" w:cstheme="minorHAnsi"/>
          <w:sz w:val="21"/>
          <w:szCs w:val="21"/>
        </w:rPr>
      </w:pPr>
      <w:r w:rsidRPr="00C80604">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731F2DFD" w14:textId="77777777" w:rsidR="00C80604" w:rsidRPr="00C80604" w:rsidRDefault="00C80604" w:rsidP="00C80604">
      <w:pPr>
        <w:pStyle w:val="xl136"/>
        <w:spacing w:line="360" w:lineRule="auto"/>
        <w:jc w:val="both"/>
        <w:rPr>
          <w:rFonts w:asciiTheme="minorHAnsi" w:hAnsiTheme="minorHAnsi" w:cstheme="minorHAnsi"/>
          <w:sz w:val="21"/>
          <w:szCs w:val="21"/>
        </w:rPr>
      </w:pPr>
      <w:r w:rsidRPr="00C80604">
        <w:rPr>
          <w:rFonts w:asciiTheme="minorHAnsi" w:hAnsiTheme="minorHAnsi" w:cstheme="minorHAnsi"/>
          <w:b w:val="0"/>
          <w:sz w:val="21"/>
          <w:szCs w:val="21"/>
        </w:rPr>
        <w:t>2.2.</w:t>
      </w:r>
      <w:r w:rsidRPr="00C80604">
        <w:rPr>
          <w:rFonts w:asciiTheme="minorHAnsi" w:hAnsiTheme="minorHAnsi" w:cstheme="minorHAnsi"/>
          <w:sz w:val="21"/>
          <w:szCs w:val="21"/>
        </w:rPr>
        <w:t xml:space="preserve"> A presente obra não estava inicialmente prevista no Plano de Contratações Anual (PCA) de 2025, pois a demanda surgiu de forma emergencial, tendo em vista as condições inadequadas atualmente apresentadas no local. Com isso foi solicitado ao chefe do poder executivo a inclusão da contratação no PCA 2025, a qual foi autorizada pelo mesmo, conforme comprovam os documentos anexos em fls.50 e 51.</w:t>
      </w:r>
    </w:p>
    <w:p w14:paraId="0E343E3F"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p>
    <w:p w14:paraId="0544A9C4" w14:textId="77777777" w:rsidR="00C80604" w:rsidRPr="00C80604" w:rsidRDefault="00C80604" w:rsidP="00C80604">
      <w:pPr>
        <w:pStyle w:val="Nivel01"/>
        <w:numPr>
          <w:ilvl w:val="0"/>
          <w:numId w:val="0"/>
        </w:numPr>
        <w:spacing w:line="360" w:lineRule="auto"/>
        <w:rPr>
          <w:rFonts w:asciiTheme="minorHAnsi" w:hAnsiTheme="minorHAnsi" w:cstheme="minorHAnsi"/>
          <w:sz w:val="21"/>
          <w:szCs w:val="21"/>
        </w:rPr>
      </w:pPr>
      <w:r w:rsidRPr="00C80604">
        <w:rPr>
          <w:rFonts w:asciiTheme="minorHAnsi" w:hAnsiTheme="minorHAnsi" w:cstheme="minorHAnsi"/>
          <w:sz w:val="21"/>
          <w:szCs w:val="21"/>
        </w:rPr>
        <w:t>3. DESCRIÇÃO DA SOLUÇÃO COMO UM TODO CONSIDERADO O CICLO DE VIDA DO OBJETO</w:t>
      </w:r>
    </w:p>
    <w:p w14:paraId="3631847E" w14:textId="77777777" w:rsidR="00C80604" w:rsidRPr="00C80604" w:rsidRDefault="00C80604" w:rsidP="00C80604">
      <w:pPr>
        <w:pStyle w:val="Nivel01"/>
        <w:numPr>
          <w:ilvl w:val="0"/>
          <w:numId w:val="0"/>
        </w:numPr>
        <w:spacing w:line="360" w:lineRule="auto"/>
        <w:rPr>
          <w:rFonts w:asciiTheme="minorHAnsi" w:hAnsiTheme="minorHAnsi" w:cstheme="minorHAnsi"/>
          <w:b w:val="0"/>
          <w:sz w:val="21"/>
          <w:szCs w:val="21"/>
        </w:rPr>
      </w:pPr>
      <w:r w:rsidRPr="00C80604">
        <w:rPr>
          <w:rFonts w:asciiTheme="minorHAnsi" w:hAnsiTheme="minorHAnsi" w:cstheme="minorHAnsi"/>
          <w:sz w:val="21"/>
          <w:szCs w:val="21"/>
        </w:rPr>
        <w:t>3.1.</w:t>
      </w:r>
      <w:r w:rsidRPr="00C80604">
        <w:rPr>
          <w:rFonts w:asciiTheme="minorHAnsi" w:hAnsiTheme="minorHAnsi" w:cstheme="minorHAnsi"/>
          <w:b w:val="0"/>
          <w:sz w:val="21"/>
          <w:szCs w:val="21"/>
        </w:rPr>
        <w:tab/>
        <w:t>A descrição da solução como um todo</w:t>
      </w:r>
      <w:r w:rsidRPr="00C80604">
        <w:rPr>
          <w:rStyle w:val="Refdecomentrio"/>
          <w:rFonts w:asciiTheme="minorHAnsi" w:eastAsia="SimSun" w:hAnsiTheme="minorHAnsi" w:cstheme="minorHAnsi"/>
          <w:b w:val="0"/>
          <w:bCs w:val="0"/>
          <w:sz w:val="21"/>
          <w:szCs w:val="21"/>
          <w:lang w:eastAsia="zh-CN"/>
        </w:rPr>
        <w:t xml:space="preserve"> s</w:t>
      </w:r>
      <w:r w:rsidRPr="00C80604">
        <w:rPr>
          <w:rFonts w:asciiTheme="minorHAnsi" w:hAnsiTheme="minorHAnsi" w:cstheme="minorHAnsi"/>
          <w:b w:val="0"/>
          <w:sz w:val="21"/>
          <w:szCs w:val="21"/>
        </w:rPr>
        <w:t>e encontra pormenorizada em tópico específico do Estudo Técnico Preliminar, vinculado a este Termo de Referência.</w:t>
      </w:r>
    </w:p>
    <w:p w14:paraId="24B4A9C5" w14:textId="77777777" w:rsidR="00C80604" w:rsidRPr="00C80604" w:rsidRDefault="00C80604" w:rsidP="00C80604">
      <w:pPr>
        <w:spacing w:line="360" w:lineRule="auto"/>
        <w:rPr>
          <w:rFonts w:asciiTheme="minorHAnsi" w:hAnsiTheme="minorHAnsi" w:cstheme="minorHAnsi"/>
          <w:sz w:val="21"/>
          <w:szCs w:val="21"/>
        </w:rPr>
      </w:pPr>
    </w:p>
    <w:p w14:paraId="41E1B5CB" w14:textId="77777777" w:rsidR="00C80604" w:rsidRPr="00C80604" w:rsidRDefault="00C80604" w:rsidP="00C80604">
      <w:pPr>
        <w:tabs>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4.</w:t>
      </w:r>
      <w:r w:rsidRPr="00C80604">
        <w:rPr>
          <w:rFonts w:asciiTheme="minorHAnsi" w:hAnsiTheme="minorHAnsi" w:cstheme="minorHAnsi"/>
          <w:b/>
          <w:sz w:val="21"/>
          <w:szCs w:val="21"/>
        </w:rPr>
        <w:tab/>
        <w:t>REQUISITOS DA CONTRATAÇÃO</w:t>
      </w:r>
    </w:p>
    <w:p w14:paraId="0B0814AD"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 xml:space="preserve">4.1. </w:t>
      </w:r>
      <w:r w:rsidRPr="00C80604">
        <w:rPr>
          <w:rFonts w:asciiTheme="minorHAnsi" w:hAnsiTheme="minorHAnsi" w:cstheme="minorHAnsi"/>
          <w:sz w:val="21"/>
          <w:szCs w:val="21"/>
        </w:rPr>
        <w:t>Os requisitos da contratação se encontram pormenorizados em tópico específico do Estudo Técnico Preliminar, vinculado a este Termo de Referência.</w:t>
      </w:r>
    </w:p>
    <w:p w14:paraId="500DE1DA" w14:textId="77777777" w:rsidR="00C80604" w:rsidRPr="00C80604" w:rsidRDefault="00C80604" w:rsidP="00C80604">
      <w:pPr>
        <w:tabs>
          <w:tab w:val="left" w:pos="426"/>
        </w:tabs>
        <w:spacing w:line="360" w:lineRule="auto"/>
        <w:jc w:val="both"/>
        <w:rPr>
          <w:rFonts w:asciiTheme="minorHAnsi" w:hAnsiTheme="minorHAnsi" w:cstheme="minorHAnsi"/>
          <w:b/>
          <w:sz w:val="21"/>
          <w:szCs w:val="21"/>
        </w:rPr>
      </w:pPr>
    </w:p>
    <w:p w14:paraId="3F9E3A18" w14:textId="77777777" w:rsidR="00C80604" w:rsidRPr="00C80604" w:rsidRDefault="00C80604" w:rsidP="00C80604">
      <w:pPr>
        <w:tabs>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Subcontratação</w:t>
      </w:r>
    </w:p>
    <w:p w14:paraId="342772A7"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4.2.</w:t>
      </w:r>
      <w:r w:rsidRPr="00C80604">
        <w:rPr>
          <w:rFonts w:asciiTheme="minorHAnsi" w:hAnsiTheme="minorHAnsi" w:cstheme="minorHAnsi"/>
          <w:sz w:val="21"/>
          <w:szCs w:val="21"/>
        </w:rPr>
        <w:tab/>
        <w:t>Não é admitida a subcontratação do objeto contratual.</w:t>
      </w:r>
    </w:p>
    <w:p w14:paraId="68663287" w14:textId="77777777" w:rsidR="00C80604" w:rsidRPr="00C80604" w:rsidRDefault="00C80604" w:rsidP="00C80604">
      <w:pPr>
        <w:tabs>
          <w:tab w:val="left" w:pos="426"/>
        </w:tabs>
        <w:spacing w:line="360" w:lineRule="auto"/>
        <w:jc w:val="both"/>
        <w:rPr>
          <w:rFonts w:asciiTheme="minorHAnsi" w:hAnsiTheme="minorHAnsi" w:cstheme="minorHAnsi"/>
          <w:b/>
          <w:sz w:val="21"/>
          <w:szCs w:val="21"/>
        </w:rPr>
      </w:pPr>
    </w:p>
    <w:p w14:paraId="33AD5849" w14:textId="77777777" w:rsidR="00C80604" w:rsidRPr="00C80604" w:rsidRDefault="00C80604" w:rsidP="00C80604">
      <w:pPr>
        <w:tabs>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lastRenderedPageBreak/>
        <w:t>Garantia da contratação</w:t>
      </w:r>
    </w:p>
    <w:p w14:paraId="1C20A9EF"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4.3.</w:t>
      </w:r>
      <w:r w:rsidRPr="00C80604">
        <w:rPr>
          <w:rFonts w:asciiTheme="minorHAnsi" w:hAnsiTheme="minorHAnsi" w:cstheme="minorHAnsi"/>
          <w:sz w:val="21"/>
          <w:szCs w:val="21"/>
        </w:rPr>
        <w:tab/>
        <w:t xml:space="preserve">Será exigida a garantia da contratação de que tratam os </w:t>
      </w:r>
      <w:proofErr w:type="spellStart"/>
      <w:r w:rsidRPr="00C80604">
        <w:rPr>
          <w:rFonts w:asciiTheme="minorHAnsi" w:hAnsiTheme="minorHAnsi" w:cstheme="minorHAnsi"/>
          <w:sz w:val="21"/>
          <w:szCs w:val="21"/>
        </w:rPr>
        <w:t>arts</w:t>
      </w:r>
      <w:proofErr w:type="spellEnd"/>
      <w:r w:rsidRPr="00C80604">
        <w:rPr>
          <w:rFonts w:asciiTheme="minorHAnsi" w:hAnsiTheme="minorHAnsi" w:cstheme="minorHAnsi"/>
          <w:sz w:val="21"/>
          <w:szCs w:val="21"/>
        </w:rPr>
        <w:t xml:space="preserve">. 96 e seguintes da Lei n.º 14.133, de 2021, no percentual de 5% do valor contratual, conforme regras previstas no contrato, podendo chegar até 10%, se a proposta vencedora for inferior a 85% do valor orçado pela municipalidade, de acordo com o </w:t>
      </w:r>
      <w:proofErr w:type="spellStart"/>
      <w:r w:rsidRPr="00C80604">
        <w:rPr>
          <w:rFonts w:asciiTheme="minorHAnsi" w:hAnsiTheme="minorHAnsi" w:cstheme="minorHAnsi"/>
          <w:sz w:val="21"/>
          <w:szCs w:val="21"/>
        </w:rPr>
        <w:t>arts</w:t>
      </w:r>
      <w:proofErr w:type="spellEnd"/>
      <w:r w:rsidRPr="00C80604">
        <w:rPr>
          <w:rFonts w:asciiTheme="minorHAnsi" w:hAnsiTheme="minorHAnsi" w:cstheme="minorHAnsi"/>
          <w:sz w:val="21"/>
          <w:szCs w:val="21"/>
        </w:rPr>
        <w:t>. 98;</w:t>
      </w:r>
    </w:p>
    <w:p w14:paraId="2C23FF41" w14:textId="77777777" w:rsidR="00C80604" w:rsidRPr="00C80604" w:rsidRDefault="00C80604" w:rsidP="00C80604">
      <w:pPr>
        <w:tabs>
          <w:tab w:val="left" w:pos="142"/>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 xml:space="preserve">4.4. </w:t>
      </w:r>
      <w:r w:rsidRPr="00C80604">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7C043AC0"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p>
    <w:p w14:paraId="494EC54C" w14:textId="77777777" w:rsidR="00C80604" w:rsidRPr="00C80604" w:rsidRDefault="00C80604" w:rsidP="00C80604">
      <w:pPr>
        <w:tabs>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Vistoria</w:t>
      </w:r>
    </w:p>
    <w:p w14:paraId="6DF3BDA9" w14:textId="77777777" w:rsidR="00C80604" w:rsidRPr="00E114AC" w:rsidRDefault="00C80604" w:rsidP="00C80604">
      <w:pPr>
        <w:tabs>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4.5.</w:t>
      </w:r>
      <w:r w:rsidRPr="00C80604">
        <w:rPr>
          <w:rFonts w:asciiTheme="minorHAnsi" w:hAnsiTheme="minorHAnsi" w:cstheme="minorHAnsi"/>
          <w:sz w:val="21"/>
          <w:szCs w:val="21"/>
        </w:rPr>
        <w:tab/>
        <w:t xml:space="preserve">A avaliação prévia do local de execução dos serviços é imprescindível para o conhecimento pleno das condições e </w:t>
      </w:r>
      <w:r w:rsidRPr="00E114AC">
        <w:rPr>
          <w:rFonts w:asciiTheme="minorHAnsi" w:hAnsiTheme="minorHAnsi" w:cstheme="minorHAnsi"/>
          <w:sz w:val="21"/>
          <w:szCs w:val="21"/>
        </w:rPr>
        <w:t xml:space="preserve">peculiaridades do objeto a ser contratado, sendo assegurado ao interessado o direito de realização de vistoria prévia, acompanhado por servidor designado para esse fim, de segunda à sexta-feira, das 9:00 horas às 16:00 horas.  </w:t>
      </w:r>
    </w:p>
    <w:p w14:paraId="3AC0006B" w14:textId="77777777" w:rsidR="00C80604" w:rsidRPr="00E114AC" w:rsidRDefault="00C80604" w:rsidP="00C80604">
      <w:pPr>
        <w:tabs>
          <w:tab w:val="left" w:pos="426"/>
        </w:tabs>
        <w:spacing w:line="360" w:lineRule="auto"/>
        <w:jc w:val="both"/>
        <w:rPr>
          <w:rFonts w:asciiTheme="minorHAnsi" w:hAnsiTheme="minorHAnsi" w:cstheme="minorHAnsi"/>
          <w:sz w:val="21"/>
          <w:szCs w:val="21"/>
        </w:rPr>
      </w:pPr>
      <w:r w:rsidRPr="00E114AC">
        <w:rPr>
          <w:rFonts w:asciiTheme="minorHAnsi" w:hAnsiTheme="minorHAnsi" w:cstheme="minorHAnsi"/>
          <w:b/>
          <w:sz w:val="21"/>
          <w:szCs w:val="21"/>
        </w:rPr>
        <w:t>4.6.</w:t>
      </w:r>
      <w:r w:rsidRPr="00E114AC">
        <w:rPr>
          <w:rFonts w:asciiTheme="minorHAnsi" w:hAnsiTheme="minorHAnsi" w:cstheme="minorHAnsi"/>
          <w:sz w:val="21"/>
          <w:szCs w:val="21"/>
        </w:rPr>
        <w:tab/>
        <w:t xml:space="preserve">Serão disponibilizados data e horário diferentes aos interessados em realizar a vistoria prévia. </w:t>
      </w:r>
    </w:p>
    <w:p w14:paraId="72DCE4CE"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E114AC">
        <w:rPr>
          <w:rFonts w:asciiTheme="minorHAnsi" w:hAnsiTheme="minorHAnsi" w:cstheme="minorHAnsi"/>
          <w:b/>
          <w:sz w:val="21"/>
          <w:szCs w:val="21"/>
        </w:rPr>
        <w:t>4.7.</w:t>
      </w:r>
      <w:r w:rsidRPr="00E114AC">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w:t>
      </w:r>
      <w:r w:rsidRPr="00C80604">
        <w:rPr>
          <w:rFonts w:asciiTheme="minorHAnsi" w:hAnsiTheme="minorHAnsi" w:cstheme="minorHAnsi"/>
          <w:sz w:val="21"/>
          <w:szCs w:val="21"/>
        </w:rPr>
        <w:t xml:space="preserve">civil e documento expedido pela empresa comprovando sua habilitação para a realização da vistoria. </w:t>
      </w:r>
    </w:p>
    <w:p w14:paraId="1F42AE2C"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4.8.</w:t>
      </w:r>
      <w:r w:rsidRPr="00C80604">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C2080DC"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p>
    <w:p w14:paraId="65FC5E92" w14:textId="77777777" w:rsidR="00C80604" w:rsidRPr="00C80604" w:rsidRDefault="00C80604" w:rsidP="00C80604">
      <w:pPr>
        <w:tabs>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5.</w:t>
      </w:r>
      <w:r w:rsidRPr="00C80604">
        <w:rPr>
          <w:rFonts w:asciiTheme="minorHAnsi" w:hAnsiTheme="minorHAnsi" w:cstheme="minorHAnsi"/>
          <w:b/>
          <w:sz w:val="21"/>
          <w:szCs w:val="21"/>
        </w:rPr>
        <w:tab/>
        <w:t>DA EXECUÇÃO DO OBJETO</w:t>
      </w:r>
    </w:p>
    <w:p w14:paraId="1DC50166" w14:textId="77777777" w:rsidR="00C80604" w:rsidRPr="00C80604" w:rsidRDefault="00C80604" w:rsidP="00C80604">
      <w:pPr>
        <w:tabs>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Condições de Execução</w:t>
      </w:r>
    </w:p>
    <w:p w14:paraId="29D37149"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5.1.</w:t>
      </w:r>
      <w:r w:rsidRPr="00C80604">
        <w:rPr>
          <w:rFonts w:asciiTheme="minorHAnsi" w:hAnsiTheme="minorHAnsi" w:cstheme="minorHAnsi"/>
          <w:sz w:val="21"/>
          <w:szCs w:val="21"/>
        </w:rPr>
        <w:tab/>
        <w:t>A execução do objeto seguirá a seguinte dinâmica:</w:t>
      </w:r>
    </w:p>
    <w:p w14:paraId="2FADBF15"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5.1.1.</w:t>
      </w:r>
      <w:r w:rsidRPr="00C80604">
        <w:rPr>
          <w:rFonts w:asciiTheme="minorHAnsi" w:hAnsiTheme="minorHAnsi" w:cstheme="minorHAnsi"/>
          <w:sz w:val="21"/>
          <w:szCs w:val="21"/>
        </w:rPr>
        <w:tab/>
        <w:t>Início da execução do objeto: 30 (trinta) dias após a emissão da ordem de serviço;</w:t>
      </w:r>
    </w:p>
    <w:p w14:paraId="37885FFF"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5.1.2.</w:t>
      </w:r>
      <w:r w:rsidRPr="00C80604">
        <w:rPr>
          <w:rFonts w:asciiTheme="minorHAnsi" w:hAnsiTheme="minorHAnsi" w:cstheme="minorHAnsi"/>
          <w:sz w:val="21"/>
          <w:szCs w:val="21"/>
        </w:rPr>
        <w:tab/>
        <w:t xml:space="preserve">O objeto contratado deverá ser executado nos locais indicados no projeto básico; </w:t>
      </w:r>
    </w:p>
    <w:p w14:paraId="05D78B8A"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5.1.3.</w:t>
      </w:r>
      <w:r w:rsidRPr="00C80604">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3910CEB4"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p>
    <w:p w14:paraId="54D69140" w14:textId="77777777" w:rsidR="00C80604" w:rsidRPr="00C80604" w:rsidRDefault="00C80604" w:rsidP="00C80604">
      <w:pPr>
        <w:tabs>
          <w:tab w:val="left" w:pos="426"/>
        </w:tabs>
        <w:spacing w:line="360" w:lineRule="auto"/>
        <w:jc w:val="both"/>
        <w:rPr>
          <w:rStyle w:val="Refdecomentrio"/>
          <w:rFonts w:asciiTheme="minorHAnsi" w:hAnsiTheme="minorHAnsi" w:cstheme="minorHAnsi"/>
          <w:sz w:val="21"/>
          <w:szCs w:val="21"/>
        </w:rPr>
      </w:pPr>
      <w:r w:rsidRPr="00C80604">
        <w:rPr>
          <w:rFonts w:asciiTheme="minorHAnsi" w:hAnsiTheme="minorHAnsi" w:cstheme="minorHAnsi"/>
          <w:b/>
          <w:sz w:val="21"/>
          <w:szCs w:val="21"/>
        </w:rPr>
        <w:t>Especificação da garantia do serviço</w:t>
      </w:r>
    </w:p>
    <w:p w14:paraId="468F377D" w14:textId="77777777" w:rsidR="00C80604" w:rsidRPr="00C80604" w:rsidRDefault="00C80604" w:rsidP="00C80604">
      <w:pPr>
        <w:tabs>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5.4.</w:t>
      </w:r>
      <w:r w:rsidRPr="00C80604">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7F509E2F"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p>
    <w:p w14:paraId="52D160DE" w14:textId="77777777" w:rsidR="00C80604" w:rsidRPr="00C80604" w:rsidRDefault="00C80604" w:rsidP="00C80604">
      <w:pPr>
        <w:tabs>
          <w:tab w:val="left" w:pos="142"/>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6.</w:t>
      </w:r>
      <w:r w:rsidRPr="00C80604">
        <w:rPr>
          <w:rFonts w:asciiTheme="minorHAnsi" w:hAnsiTheme="minorHAnsi" w:cstheme="minorHAnsi"/>
          <w:b/>
          <w:sz w:val="21"/>
          <w:szCs w:val="21"/>
        </w:rPr>
        <w:tab/>
        <w:t>DA GESTÃO E FISCALIZAÇÃO DO CONTRATO</w:t>
      </w:r>
    </w:p>
    <w:p w14:paraId="457DFECA" w14:textId="77777777" w:rsidR="00C80604" w:rsidRPr="00C80604" w:rsidRDefault="00C80604" w:rsidP="00C80604">
      <w:pPr>
        <w:pStyle w:val="Nivel2"/>
        <w:numPr>
          <w:ilvl w:val="0"/>
          <w:numId w:val="0"/>
        </w:numPr>
        <w:spacing w:before="0" w:after="0" w:line="360" w:lineRule="auto"/>
        <w:rPr>
          <w:rFonts w:asciiTheme="minorHAnsi" w:eastAsia="Arial" w:hAnsiTheme="minorHAnsi" w:cstheme="minorHAnsi"/>
          <w:color w:val="auto"/>
          <w:sz w:val="21"/>
          <w:szCs w:val="21"/>
        </w:rPr>
      </w:pPr>
      <w:r w:rsidRPr="00C80604">
        <w:rPr>
          <w:rFonts w:asciiTheme="minorHAnsi" w:hAnsiTheme="minorHAnsi" w:cstheme="minorHAnsi"/>
          <w:b/>
          <w:sz w:val="21"/>
          <w:szCs w:val="21"/>
        </w:rPr>
        <w:t xml:space="preserve">6.1. </w:t>
      </w:r>
      <w:r w:rsidRPr="00C80604">
        <w:rPr>
          <w:rFonts w:asciiTheme="minorHAnsi" w:hAnsiTheme="minorHAnsi" w:cstheme="minorHAnsi"/>
          <w:sz w:val="21"/>
          <w:szCs w:val="21"/>
        </w:rPr>
        <w:t xml:space="preserve"> </w:t>
      </w:r>
      <w:r w:rsidRPr="00C80604">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C80604">
        <w:rPr>
          <w:rFonts w:asciiTheme="minorHAnsi" w:eastAsia="Arial" w:hAnsiTheme="minorHAnsi" w:cstheme="minorHAnsi"/>
          <w:color w:val="auto"/>
          <w:sz w:val="21"/>
          <w:szCs w:val="21"/>
        </w:rPr>
        <w:t>.</w:t>
      </w:r>
    </w:p>
    <w:p w14:paraId="0DA45291"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eastAsia="Arial" w:hAnsiTheme="minorHAnsi" w:cstheme="minorHAnsi"/>
          <w:b/>
          <w:color w:val="auto"/>
          <w:sz w:val="21"/>
          <w:szCs w:val="21"/>
        </w:rPr>
        <w:t>6.2.</w:t>
      </w:r>
      <w:r w:rsidRPr="00C80604">
        <w:rPr>
          <w:rFonts w:asciiTheme="minorHAnsi" w:eastAsia="Arial" w:hAnsiTheme="minorHAnsi" w:cstheme="minorHAnsi"/>
          <w:color w:val="auto"/>
          <w:sz w:val="21"/>
          <w:szCs w:val="21"/>
        </w:rPr>
        <w:t xml:space="preserve"> </w:t>
      </w:r>
      <w:r w:rsidRPr="00C80604">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74004D94"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eastAsia="Arial" w:hAnsiTheme="minorHAnsi" w:cstheme="minorHAnsi"/>
          <w:b/>
          <w:color w:val="auto"/>
          <w:sz w:val="21"/>
          <w:szCs w:val="21"/>
        </w:rPr>
        <w:t xml:space="preserve">6.3. </w:t>
      </w:r>
      <w:r w:rsidRPr="00C80604">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4AAD1CDA"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6.4. </w:t>
      </w:r>
      <w:r w:rsidRPr="00C80604">
        <w:rPr>
          <w:rFonts w:asciiTheme="minorHAnsi" w:hAnsiTheme="minorHAnsi" w:cstheme="minorHAnsi"/>
          <w:sz w:val="21"/>
          <w:szCs w:val="21"/>
        </w:rPr>
        <w:t>O órgão poderá convocar representante da empresa para adoção de providências que devam ser cumpridas de imediato.</w:t>
      </w:r>
    </w:p>
    <w:p w14:paraId="6E38BB39"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6.5.</w:t>
      </w:r>
      <w:r w:rsidRPr="00C80604">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173665B"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6.6. </w:t>
      </w:r>
      <w:r w:rsidRPr="00C80604">
        <w:rPr>
          <w:rFonts w:asciiTheme="minorHAnsi" w:hAnsiTheme="minorHAnsi" w:cstheme="minorHAnsi"/>
          <w:sz w:val="21"/>
          <w:szCs w:val="21"/>
        </w:rPr>
        <w:t>A execução do contrato deverá ser acompanhada e fiscalizada pelo (s) fiscal (</w:t>
      </w:r>
      <w:proofErr w:type="spellStart"/>
      <w:r w:rsidRPr="00C80604">
        <w:rPr>
          <w:rFonts w:asciiTheme="minorHAnsi" w:hAnsiTheme="minorHAnsi" w:cstheme="minorHAnsi"/>
          <w:sz w:val="21"/>
          <w:szCs w:val="21"/>
        </w:rPr>
        <w:t>is</w:t>
      </w:r>
      <w:proofErr w:type="spellEnd"/>
      <w:r w:rsidRPr="00C80604">
        <w:rPr>
          <w:rFonts w:asciiTheme="minorHAnsi" w:hAnsiTheme="minorHAnsi" w:cstheme="minorHAnsi"/>
          <w:sz w:val="21"/>
          <w:szCs w:val="21"/>
        </w:rPr>
        <w:t xml:space="preserve">) do contrato, ou pelos respectivos substitutos, conforme previsto no art. 117, </w:t>
      </w:r>
      <w:r w:rsidRPr="00C80604">
        <w:rPr>
          <w:rFonts w:asciiTheme="minorHAnsi" w:hAnsiTheme="minorHAnsi" w:cstheme="minorHAnsi"/>
          <w:i/>
          <w:sz w:val="21"/>
          <w:szCs w:val="21"/>
        </w:rPr>
        <w:t>caput</w:t>
      </w:r>
      <w:r w:rsidRPr="00C80604">
        <w:rPr>
          <w:rFonts w:asciiTheme="minorHAnsi" w:hAnsiTheme="minorHAnsi" w:cstheme="minorHAnsi"/>
          <w:sz w:val="21"/>
          <w:szCs w:val="21"/>
        </w:rPr>
        <w:t xml:space="preserve">, da Lei n.º 14.133, de 2021 e no Decreto Municipal n.º </w:t>
      </w:r>
      <w:r w:rsidRPr="00C80604">
        <w:rPr>
          <w:rFonts w:asciiTheme="minorHAnsi" w:hAnsiTheme="minorHAnsi" w:cstheme="minorHAnsi"/>
          <w:color w:val="auto"/>
          <w:sz w:val="21"/>
          <w:szCs w:val="21"/>
        </w:rPr>
        <w:t>400</w:t>
      </w:r>
      <w:r w:rsidRPr="00C80604">
        <w:rPr>
          <w:rFonts w:asciiTheme="minorHAnsi" w:hAnsiTheme="minorHAnsi" w:cstheme="minorHAnsi"/>
          <w:sz w:val="21"/>
          <w:szCs w:val="21"/>
        </w:rPr>
        <w:t>, de 2022.</w:t>
      </w:r>
    </w:p>
    <w:p w14:paraId="132A7339"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6.7. </w:t>
      </w:r>
      <w:r w:rsidRPr="00C80604">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5E931418"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6.7.1. </w:t>
      </w:r>
      <w:r w:rsidRPr="00C80604">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B76B403"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6.7.2. </w:t>
      </w:r>
      <w:r w:rsidRPr="00C80604">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23E4A205"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6.7.3. </w:t>
      </w:r>
      <w:r w:rsidRPr="00C80604">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152865DF"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6.7.4. </w:t>
      </w:r>
      <w:r w:rsidRPr="00C80604">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49D8DD80"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lastRenderedPageBreak/>
        <w:t xml:space="preserve">6.7.5. </w:t>
      </w:r>
      <w:r w:rsidRPr="00C80604">
        <w:rPr>
          <w:rFonts w:asciiTheme="minorHAnsi" w:hAnsiTheme="minorHAnsi" w:cstheme="minorHAnsi"/>
          <w:sz w:val="21"/>
          <w:szCs w:val="21"/>
        </w:rPr>
        <w:t xml:space="preserve">O fiscal comunicará ao gestor do contrato, em tempo hábil, o término do contrato sob sua responsabilidade, com vistas à tempestiva </w:t>
      </w:r>
      <w:r w:rsidRPr="00C80604">
        <w:rPr>
          <w:rFonts w:asciiTheme="minorHAnsi" w:hAnsiTheme="minorHAnsi" w:cstheme="minorHAnsi"/>
          <w:color w:val="auto"/>
          <w:sz w:val="21"/>
          <w:szCs w:val="21"/>
        </w:rPr>
        <w:t xml:space="preserve">renovação </w:t>
      </w:r>
      <w:r w:rsidRPr="00C80604">
        <w:rPr>
          <w:rFonts w:asciiTheme="minorHAnsi" w:hAnsiTheme="minorHAnsi" w:cstheme="minorHAnsi"/>
          <w:sz w:val="21"/>
          <w:szCs w:val="21"/>
        </w:rPr>
        <w:t>ou à prorrogação contratual.</w:t>
      </w:r>
    </w:p>
    <w:p w14:paraId="1FB647E6"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6.8. </w:t>
      </w:r>
      <w:r w:rsidRPr="00C80604">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EF11893"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6.8.1. </w:t>
      </w:r>
      <w:r w:rsidRPr="00C80604">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24886F5"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6.8.2. </w:t>
      </w:r>
      <w:r w:rsidRPr="00C80604">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36E50C0"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6.8.3. </w:t>
      </w:r>
      <w:r w:rsidRPr="00C80604">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C80604">
          <w:rPr>
            <w:rStyle w:val="Hyperlink"/>
            <w:rFonts w:asciiTheme="minorHAnsi" w:hAnsiTheme="minorHAnsi" w:cstheme="minorHAnsi"/>
            <w:sz w:val="21"/>
            <w:szCs w:val="21"/>
          </w:rPr>
          <w:t>art. 158 da Lei n.º 14.133, de 2021</w:t>
        </w:r>
      </w:hyperlink>
      <w:r w:rsidRPr="00C80604">
        <w:rPr>
          <w:rFonts w:asciiTheme="minorHAnsi" w:hAnsiTheme="minorHAnsi" w:cstheme="minorHAnsi"/>
          <w:sz w:val="21"/>
          <w:szCs w:val="21"/>
        </w:rPr>
        <w:t xml:space="preserve">, conforme o caso. </w:t>
      </w:r>
    </w:p>
    <w:p w14:paraId="1A1CB762"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6.8.5. </w:t>
      </w:r>
      <w:r w:rsidRPr="00C80604">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AB3F813" w14:textId="77777777" w:rsidR="00C80604" w:rsidRPr="00C80604" w:rsidRDefault="00C80604" w:rsidP="00C80604">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C80604">
        <w:rPr>
          <w:rFonts w:asciiTheme="minorHAnsi" w:hAnsiTheme="minorHAnsi" w:cstheme="minorHAnsi"/>
          <w:b/>
          <w:sz w:val="21"/>
          <w:szCs w:val="21"/>
        </w:rPr>
        <w:t xml:space="preserve">6.8.4. </w:t>
      </w:r>
      <w:r w:rsidRPr="00C80604">
        <w:rPr>
          <w:rFonts w:asciiTheme="minorHAnsi" w:hAnsiTheme="minorHAnsi" w:cstheme="minorHAnsi"/>
          <w:sz w:val="21"/>
          <w:szCs w:val="21"/>
        </w:rPr>
        <w:t>O gestor do contrato deverá elaborar</w:t>
      </w:r>
      <w:r w:rsidRPr="00C80604">
        <w:rPr>
          <w:rFonts w:asciiTheme="minorHAnsi" w:hAnsiTheme="minorHAnsi" w:cstheme="minorHAnsi"/>
          <w:color w:val="auto"/>
          <w:sz w:val="21"/>
          <w:szCs w:val="21"/>
        </w:rPr>
        <w:t xml:space="preserve"> relató</w:t>
      </w:r>
      <w:r w:rsidRPr="00C80604">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4540EA10" w14:textId="77777777" w:rsidR="00C80604" w:rsidRPr="00C74930"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74930">
        <w:rPr>
          <w:rFonts w:asciiTheme="minorHAnsi" w:hAnsiTheme="minorHAnsi" w:cstheme="minorHAnsi"/>
          <w:b/>
          <w:sz w:val="21"/>
          <w:szCs w:val="21"/>
        </w:rPr>
        <w:t xml:space="preserve">6.9. </w:t>
      </w:r>
      <w:r w:rsidRPr="00C74930">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666036A3" w14:textId="77777777" w:rsidR="00C80604" w:rsidRPr="00C74930"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74930">
        <w:rPr>
          <w:rFonts w:asciiTheme="minorHAnsi" w:hAnsiTheme="minorHAnsi" w:cstheme="minorHAnsi"/>
          <w:b/>
          <w:sz w:val="21"/>
          <w:szCs w:val="21"/>
        </w:rPr>
        <w:t xml:space="preserve">6.10. Gestor Titular: </w:t>
      </w:r>
      <w:r w:rsidRPr="00C74930">
        <w:rPr>
          <w:rFonts w:asciiTheme="minorHAnsi" w:hAnsiTheme="minorHAnsi" w:cstheme="minorHAnsi"/>
          <w:sz w:val="21"/>
          <w:szCs w:val="21"/>
        </w:rPr>
        <w:t>Arthur Ribeiro Alvares Pimenta,</w:t>
      </w:r>
      <w:r w:rsidRPr="00C74930">
        <w:rPr>
          <w:rFonts w:asciiTheme="minorHAnsi" w:hAnsiTheme="minorHAnsi" w:cstheme="minorHAnsi"/>
          <w:b/>
          <w:sz w:val="21"/>
          <w:szCs w:val="21"/>
        </w:rPr>
        <w:t xml:space="preserve"> Gestor Suplente: </w:t>
      </w:r>
      <w:r w:rsidRPr="00C74930">
        <w:rPr>
          <w:rFonts w:asciiTheme="minorHAnsi" w:hAnsiTheme="minorHAnsi" w:cstheme="minorHAnsi"/>
          <w:sz w:val="21"/>
          <w:szCs w:val="21"/>
        </w:rPr>
        <w:t>Joel Frederico Pereira Junior;</w:t>
      </w:r>
    </w:p>
    <w:p w14:paraId="141CE85B" w14:textId="738BBE23"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b/>
          <w:sz w:val="21"/>
          <w:szCs w:val="21"/>
        </w:rPr>
      </w:pPr>
      <w:r w:rsidRPr="00C74930">
        <w:rPr>
          <w:rFonts w:asciiTheme="minorHAnsi" w:hAnsiTheme="minorHAnsi" w:cstheme="minorHAnsi"/>
          <w:b/>
          <w:sz w:val="21"/>
          <w:szCs w:val="21"/>
        </w:rPr>
        <w:t xml:space="preserve">6.11. Fiscal Titular: </w:t>
      </w:r>
      <w:r w:rsidR="00CC2F70" w:rsidRPr="00C74930">
        <w:rPr>
          <w:rFonts w:asciiTheme="minorHAnsi" w:hAnsiTheme="minorHAnsi" w:cstheme="minorHAnsi"/>
          <w:sz w:val="21"/>
          <w:szCs w:val="21"/>
        </w:rPr>
        <w:t>Luiz Felipe Santos Silva</w:t>
      </w:r>
      <w:r w:rsidRPr="00C74930">
        <w:rPr>
          <w:rFonts w:asciiTheme="minorHAnsi" w:hAnsiTheme="minorHAnsi" w:cstheme="minorHAnsi"/>
          <w:sz w:val="21"/>
          <w:szCs w:val="21"/>
        </w:rPr>
        <w:t>,</w:t>
      </w:r>
      <w:r w:rsidRPr="00C74930">
        <w:rPr>
          <w:rFonts w:asciiTheme="minorHAnsi" w:hAnsiTheme="minorHAnsi" w:cstheme="minorHAnsi"/>
          <w:b/>
          <w:sz w:val="21"/>
          <w:szCs w:val="21"/>
        </w:rPr>
        <w:t xml:space="preserve"> Fiscal Suplente: </w:t>
      </w:r>
      <w:proofErr w:type="spellStart"/>
      <w:r w:rsidRPr="00C74930">
        <w:rPr>
          <w:rFonts w:asciiTheme="minorHAnsi" w:hAnsiTheme="minorHAnsi" w:cstheme="minorHAnsi"/>
          <w:sz w:val="21"/>
          <w:szCs w:val="21"/>
        </w:rPr>
        <w:t>Evelin</w:t>
      </w:r>
      <w:proofErr w:type="spellEnd"/>
      <w:r w:rsidRPr="00C74930">
        <w:rPr>
          <w:rFonts w:asciiTheme="minorHAnsi" w:hAnsiTheme="minorHAnsi" w:cstheme="minorHAnsi"/>
          <w:sz w:val="21"/>
          <w:szCs w:val="21"/>
        </w:rPr>
        <w:t xml:space="preserve"> Cristina Nascimento da Silva.</w:t>
      </w:r>
    </w:p>
    <w:p w14:paraId="340A9612"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p>
    <w:p w14:paraId="152BEE0F" w14:textId="77777777" w:rsidR="00C80604" w:rsidRPr="00C80604" w:rsidRDefault="00C80604" w:rsidP="00C80604">
      <w:pPr>
        <w:tabs>
          <w:tab w:val="left" w:pos="142"/>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7.</w:t>
      </w:r>
      <w:r w:rsidRPr="00C80604">
        <w:rPr>
          <w:rFonts w:asciiTheme="minorHAnsi" w:hAnsiTheme="minorHAnsi" w:cstheme="minorHAnsi"/>
          <w:b/>
          <w:sz w:val="21"/>
          <w:szCs w:val="21"/>
        </w:rPr>
        <w:tab/>
        <w:t>DO RECEBIMENTO DO OBJETO E DO PAGAMENTO</w:t>
      </w:r>
    </w:p>
    <w:p w14:paraId="51586DCB" w14:textId="77777777" w:rsidR="00C80604" w:rsidRPr="00C80604" w:rsidRDefault="00C80604" w:rsidP="00C80604">
      <w:pPr>
        <w:tabs>
          <w:tab w:val="left" w:pos="142"/>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Recebimento Provisório</w:t>
      </w:r>
    </w:p>
    <w:p w14:paraId="4878F55D"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lastRenderedPageBreak/>
        <w:t>7.1.</w:t>
      </w:r>
      <w:r w:rsidRPr="00C80604">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6369CAD9"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7.1.1.</w:t>
      </w:r>
      <w:r w:rsidRPr="00C80604">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6C97CD68"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7.2.</w:t>
      </w:r>
      <w:r w:rsidRPr="00C80604">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16B0022C"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7.2.1.</w:t>
      </w:r>
      <w:r w:rsidRPr="00C80604">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79502155"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7.2.2.</w:t>
      </w:r>
      <w:r w:rsidRPr="00C80604">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121BA16F" w14:textId="77777777" w:rsidR="00C80604" w:rsidRPr="00C80604" w:rsidRDefault="00C80604" w:rsidP="00C80604">
      <w:pPr>
        <w:tabs>
          <w:tab w:val="left" w:pos="142"/>
          <w:tab w:val="left" w:pos="426"/>
        </w:tabs>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7.2.3.</w:t>
      </w:r>
      <w:r w:rsidRPr="00C80604">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490CD400" w14:textId="77777777" w:rsidR="00C80604" w:rsidRPr="00C80604" w:rsidRDefault="00C80604" w:rsidP="00C80604">
      <w:pPr>
        <w:tabs>
          <w:tab w:val="left" w:pos="142"/>
          <w:tab w:val="left" w:pos="426"/>
        </w:tabs>
        <w:spacing w:line="360" w:lineRule="auto"/>
        <w:jc w:val="both"/>
        <w:rPr>
          <w:rFonts w:asciiTheme="minorHAnsi" w:hAnsiTheme="minorHAnsi" w:cstheme="minorHAnsi"/>
          <w:b/>
          <w:sz w:val="21"/>
          <w:szCs w:val="21"/>
        </w:rPr>
      </w:pPr>
    </w:p>
    <w:p w14:paraId="0C2DD214" w14:textId="77777777" w:rsidR="00C80604" w:rsidRPr="00C80604" w:rsidRDefault="00C80604" w:rsidP="00C80604">
      <w:pPr>
        <w:tabs>
          <w:tab w:val="left" w:pos="142"/>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Recebimento Definitivo</w:t>
      </w:r>
    </w:p>
    <w:p w14:paraId="54E10715"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 xml:space="preserve">7.3 </w:t>
      </w:r>
      <w:r w:rsidRPr="00C80604">
        <w:rPr>
          <w:rFonts w:asciiTheme="minorHAnsi" w:hAnsiTheme="minorHAnsi" w:cstheme="minorHAnsi"/>
          <w:sz w:val="21"/>
          <w:szCs w:val="21"/>
        </w:rPr>
        <w:t xml:space="preserve">Os serviços serão recebidos definitivamente, no prazo de </w:t>
      </w:r>
      <w:r w:rsidRPr="00C80604">
        <w:rPr>
          <w:rFonts w:asciiTheme="minorHAnsi" w:hAnsiTheme="minorHAnsi" w:cstheme="minorHAnsi"/>
          <w:color w:val="auto"/>
          <w:sz w:val="21"/>
          <w:szCs w:val="21"/>
        </w:rPr>
        <w:t>30 (trinta) dias</w:t>
      </w:r>
      <w:r w:rsidRPr="00C80604">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C80604">
        <w:rPr>
          <w:rFonts w:asciiTheme="minorHAnsi" w:hAnsiTheme="minorHAnsi" w:cstheme="minorHAnsi"/>
          <w:color w:val="auto"/>
          <w:sz w:val="21"/>
          <w:szCs w:val="21"/>
        </w:rPr>
        <w:t>400</w:t>
      </w:r>
      <w:r w:rsidRPr="00C80604">
        <w:rPr>
          <w:rFonts w:asciiTheme="minorHAnsi" w:hAnsiTheme="minorHAnsi" w:cstheme="minorHAnsi"/>
          <w:sz w:val="21"/>
          <w:szCs w:val="21"/>
        </w:rPr>
        <w:t>, de 2023, cabendo ainda:</w:t>
      </w:r>
    </w:p>
    <w:p w14:paraId="57D984D9"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C80604">
        <w:rPr>
          <w:rFonts w:asciiTheme="minorHAnsi" w:hAnsiTheme="minorHAnsi" w:cstheme="minorHAnsi"/>
          <w:b/>
          <w:sz w:val="21"/>
          <w:szCs w:val="21"/>
          <w:lang w:eastAsia="en-US"/>
        </w:rPr>
        <w:t>7.3.1</w:t>
      </w:r>
      <w:r w:rsidRPr="00C80604">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4ECA58F7"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sz w:val="21"/>
          <w:szCs w:val="21"/>
          <w:lang w:eastAsia="en-US"/>
        </w:rPr>
      </w:pPr>
      <w:r w:rsidRPr="00C80604">
        <w:rPr>
          <w:rFonts w:asciiTheme="minorHAnsi" w:hAnsiTheme="minorHAnsi" w:cstheme="minorHAnsi"/>
          <w:b/>
          <w:sz w:val="21"/>
          <w:szCs w:val="21"/>
          <w:lang w:eastAsia="en-US"/>
        </w:rPr>
        <w:t>7.3.2.</w:t>
      </w:r>
      <w:r w:rsidRPr="00C80604">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43C3D74B"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sz w:val="21"/>
          <w:szCs w:val="21"/>
          <w:lang w:eastAsia="en-US"/>
        </w:rPr>
      </w:pPr>
      <w:r w:rsidRPr="00C80604">
        <w:rPr>
          <w:rFonts w:asciiTheme="minorHAnsi" w:hAnsiTheme="minorHAnsi" w:cstheme="minorHAnsi"/>
          <w:b/>
          <w:sz w:val="21"/>
          <w:szCs w:val="21"/>
          <w:lang w:eastAsia="en-US"/>
        </w:rPr>
        <w:lastRenderedPageBreak/>
        <w:t>7.3.3.</w:t>
      </w:r>
      <w:r w:rsidRPr="00C80604">
        <w:rPr>
          <w:rFonts w:asciiTheme="minorHAnsi" w:hAnsiTheme="minorHAnsi" w:cstheme="minorHAnsi"/>
          <w:sz w:val="21"/>
          <w:szCs w:val="21"/>
          <w:lang w:eastAsia="en-US"/>
        </w:rPr>
        <w:tab/>
        <w:t>Comunicar a empresa para que emita a Nota Fiscal ou Fatura, com o valor exato dimensionado pela fiscalização.</w:t>
      </w:r>
    </w:p>
    <w:p w14:paraId="4B2730BC"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C80604">
        <w:rPr>
          <w:rFonts w:asciiTheme="minorHAnsi" w:hAnsiTheme="minorHAnsi" w:cstheme="minorHAnsi"/>
          <w:b/>
          <w:sz w:val="21"/>
          <w:szCs w:val="21"/>
          <w:lang w:eastAsia="en-US"/>
        </w:rPr>
        <w:t>7.3.4.</w:t>
      </w:r>
      <w:r w:rsidRPr="00C80604">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398589FE"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C80604">
        <w:rPr>
          <w:rFonts w:asciiTheme="minorHAnsi" w:hAnsiTheme="minorHAnsi" w:cstheme="minorHAnsi"/>
          <w:b/>
          <w:sz w:val="21"/>
          <w:szCs w:val="21"/>
          <w:lang w:eastAsia="en-US"/>
        </w:rPr>
        <w:t xml:space="preserve">7.3.5. </w:t>
      </w:r>
      <w:r w:rsidRPr="00C80604">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530BAC1D"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sz w:val="21"/>
          <w:szCs w:val="21"/>
        </w:rPr>
      </w:pPr>
      <w:r w:rsidRPr="00C80604">
        <w:rPr>
          <w:rFonts w:asciiTheme="minorHAnsi" w:hAnsiTheme="minorHAnsi" w:cstheme="minorHAnsi"/>
          <w:b/>
          <w:sz w:val="21"/>
          <w:szCs w:val="21"/>
        </w:rPr>
        <w:t>7.4.</w:t>
      </w:r>
      <w:r w:rsidRPr="00C80604">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1D6C262"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sz w:val="21"/>
          <w:szCs w:val="21"/>
        </w:rPr>
      </w:pPr>
      <w:r w:rsidRPr="00C80604">
        <w:rPr>
          <w:rFonts w:asciiTheme="minorHAnsi" w:hAnsiTheme="minorHAnsi" w:cstheme="minorHAnsi"/>
          <w:b/>
          <w:sz w:val="21"/>
          <w:szCs w:val="21"/>
        </w:rPr>
        <w:t>7.5.</w:t>
      </w:r>
      <w:r w:rsidRPr="00C80604">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26EBE805"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sz w:val="21"/>
          <w:szCs w:val="21"/>
        </w:rPr>
      </w:pPr>
      <w:r w:rsidRPr="00C80604">
        <w:rPr>
          <w:rFonts w:asciiTheme="minorHAnsi" w:hAnsiTheme="minorHAnsi" w:cstheme="minorHAnsi"/>
          <w:b/>
          <w:sz w:val="21"/>
          <w:szCs w:val="21"/>
        </w:rPr>
        <w:t>7.5.1.</w:t>
      </w:r>
      <w:r w:rsidRPr="00C80604">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4330C70F"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C80604">
        <w:rPr>
          <w:rFonts w:asciiTheme="minorHAnsi" w:hAnsiTheme="minorHAnsi" w:cstheme="minorHAnsi"/>
          <w:b/>
          <w:sz w:val="21"/>
          <w:szCs w:val="21"/>
        </w:rPr>
        <w:t>7.6.</w:t>
      </w:r>
      <w:r w:rsidRPr="00C80604">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4151609E"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69F462E4"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C80604">
        <w:rPr>
          <w:rFonts w:asciiTheme="minorHAnsi" w:hAnsiTheme="minorHAnsi" w:cstheme="minorHAnsi"/>
          <w:b/>
          <w:sz w:val="21"/>
          <w:szCs w:val="21"/>
        </w:rPr>
        <w:t>Nota Fiscal</w:t>
      </w:r>
    </w:p>
    <w:p w14:paraId="5F82A855"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7.7.</w:t>
      </w:r>
      <w:r w:rsidRPr="00C80604">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C80604">
        <w:rPr>
          <w:rFonts w:asciiTheme="minorHAnsi" w:hAnsiTheme="minorHAnsi" w:cstheme="minorHAnsi"/>
          <w:i/>
          <w:sz w:val="21"/>
          <w:szCs w:val="21"/>
        </w:rPr>
        <w:t>on-line</w:t>
      </w:r>
      <w:r w:rsidRPr="00C80604">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3" w:anchor="art68" w:history="1">
        <w:r w:rsidRPr="00C80604">
          <w:rPr>
            <w:rStyle w:val="Hyperlink"/>
            <w:rFonts w:asciiTheme="minorHAnsi" w:hAnsiTheme="minorHAnsi" w:cstheme="minorHAnsi"/>
            <w:sz w:val="21"/>
            <w:szCs w:val="21"/>
          </w:rPr>
          <w:t>art. 68 da Lei nº 14.133, de 2021</w:t>
        </w:r>
      </w:hyperlink>
      <w:r w:rsidRPr="00C80604">
        <w:rPr>
          <w:rFonts w:asciiTheme="minorHAnsi" w:hAnsiTheme="minorHAnsi" w:cstheme="minorHAnsi"/>
          <w:sz w:val="21"/>
          <w:szCs w:val="21"/>
        </w:rPr>
        <w:t>.</w:t>
      </w:r>
    </w:p>
    <w:p w14:paraId="3280A71C"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p>
    <w:p w14:paraId="0C97BC09"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b/>
          <w:sz w:val="21"/>
          <w:szCs w:val="21"/>
        </w:rPr>
      </w:pPr>
      <w:r w:rsidRPr="00C80604">
        <w:rPr>
          <w:rFonts w:asciiTheme="minorHAnsi" w:hAnsiTheme="minorHAnsi" w:cstheme="minorHAnsi"/>
          <w:b/>
          <w:sz w:val="21"/>
          <w:szCs w:val="21"/>
        </w:rPr>
        <w:t>Prazo e forma de pagamento</w:t>
      </w:r>
    </w:p>
    <w:p w14:paraId="34155719"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bCs/>
          <w:sz w:val="21"/>
          <w:szCs w:val="21"/>
        </w:rPr>
      </w:pPr>
      <w:r w:rsidRPr="00C80604">
        <w:rPr>
          <w:rFonts w:asciiTheme="minorHAnsi" w:hAnsiTheme="minorHAnsi" w:cstheme="minorHAnsi"/>
          <w:b/>
          <w:sz w:val="21"/>
          <w:szCs w:val="21"/>
        </w:rPr>
        <w:t>7.8.</w:t>
      </w:r>
      <w:r w:rsidRPr="00C80604">
        <w:rPr>
          <w:rFonts w:asciiTheme="minorHAnsi" w:hAnsiTheme="minorHAnsi" w:cstheme="minorHAnsi"/>
          <w:bCs/>
          <w:sz w:val="21"/>
          <w:szCs w:val="21"/>
        </w:rPr>
        <w:tab/>
        <w:t xml:space="preserve">O prazo de pagamento será de </w:t>
      </w:r>
      <w:r w:rsidRPr="00C80604">
        <w:rPr>
          <w:rFonts w:asciiTheme="minorHAnsi" w:hAnsiTheme="minorHAnsi" w:cstheme="minorHAnsi"/>
          <w:bCs/>
          <w:color w:val="auto"/>
          <w:sz w:val="21"/>
          <w:szCs w:val="21"/>
        </w:rPr>
        <w:t>30 dias corridos.</w:t>
      </w:r>
    </w:p>
    <w:p w14:paraId="31BB2BE8"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sz w:val="21"/>
          <w:szCs w:val="21"/>
        </w:rPr>
        <w:t>7.9.</w:t>
      </w:r>
      <w:r w:rsidRPr="00C80604">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490243E"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sz w:val="21"/>
          <w:szCs w:val="21"/>
        </w:rPr>
        <w:t>7.10.</w:t>
      </w:r>
      <w:r w:rsidRPr="00C80604">
        <w:rPr>
          <w:rFonts w:asciiTheme="minorHAnsi" w:hAnsiTheme="minorHAnsi" w:cstheme="minorHAnsi"/>
          <w:bCs/>
          <w:sz w:val="21"/>
          <w:szCs w:val="21"/>
        </w:rPr>
        <w:tab/>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w:t>
      </w:r>
      <w:r w:rsidRPr="00C80604">
        <w:rPr>
          <w:rFonts w:asciiTheme="minorHAnsi" w:hAnsiTheme="minorHAnsi" w:cstheme="minorHAnsi"/>
          <w:bCs/>
          <w:sz w:val="21"/>
          <w:szCs w:val="21"/>
        </w:rPr>
        <w:lastRenderedPageBreak/>
        <w:t>de documento oficial, de que faz jus ao tratamento tributário favorecido previsto na referida Lei Complementar.</w:t>
      </w:r>
    </w:p>
    <w:p w14:paraId="58CB4ADE"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7.12.</w:t>
      </w:r>
      <w:r w:rsidRPr="00C80604">
        <w:rPr>
          <w:rFonts w:asciiTheme="minorHAnsi" w:hAnsiTheme="minorHAnsi" w:cstheme="minorHAnsi"/>
          <w:b/>
          <w:bCs/>
          <w:sz w:val="21"/>
          <w:szCs w:val="21"/>
        </w:rPr>
        <w:tab/>
      </w:r>
      <w:r w:rsidRPr="00C80604">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0A0419AB"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Cs/>
          <w:sz w:val="21"/>
          <w:szCs w:val="21"/>
        </w:rPr>
        <w:t>a)</w:t>
      </w:r>
      <w:r w:rsidRPr="00C80604">
        <w:rPr>
          <w:rFonts w:asciiTheme="minorHAnsi" w:hAnsiTheme="minorHAnsi" w:cstheme="minorHAnsi"/>
          <w:bCs/>
          <w:sz w:val="21"/>
          <w:szCs w:val="21"/>
        </w:rPr>
        <w:tab/>
        <w:t xml:space="preserve"> o prazo de validade;</w:t>
      </w:r>
    </w:p>
    <w:p w14:paraId="5A5961A1"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Cs/>
          <w:sz w:val="21"/>
          <w:szCs w:val="21"/>
        </w:rPr>
        <w:t>b)</w:t>
      </w:r>
      <w:r w:rsidRPr="00C80604">
        <w:rPr>
          <w:rFonts w:asciiTheme="minorHAnsi" w:hAnsiTheme="minorHAnsi" w:cstheme="minorHAnsi"/>
          <w:bCs/>
          <w:sz w:val="21"/>
          <w:szCs w:val="21"/>
        </w:rPr>
        <w:tab/>
        <w:t xml:space="preserve"> a data da emissão;</w:t>
      </w:r>
    </w:p>
    <w:p w14:paraId="32033348"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Cs/>
          <w:sz w:val="21"/>
          <w:szCs w:val="21"/>
        </w:rPr>
        <w:t>c)</w:t>
      </w:r>
      <w:r w:rsidRPr="00C80604">
        <w:rPr>
          <w:rFonts w:asciiTheme="minorHAnsi" w:hAnsiTheme="minorHAnsi" w:cstheme="minorHAnsi"/>
          <w:bCs/>
          <w:sz w:val="21"/>
          <w:szCs w:val="21"/>
        </w:rPr>
        <w:tab/>
        <w:t xml:space="preserve"> os dados do contrato e do órgão contratante;</w:t>
      </w:r>
    </w:p>
    <w:p w14:paraId="3FD32A2C"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Cs/>
          <w:sz w:val="21"/>
          <w:szCs w:val="21"/>
        </w:rPr>
        <w:t>d)</w:t>
      </w:r>
      <w:r w:rsidRPr="00C80604">
        <w:rPr>
          <w:rFonts w:asciiTheme="minorHAnsi" w:hAnsiTheme="minorHAnsi" w:cstheme="minorHAnsi"/>
          <w:bCs/>
          <w:sz w:val="21"/>
          <w:szCs w:val="21"/>
        </w:rPr>
        <w:tab/>
        <w:t xml:space="preserve"> o período respectivo de execução do contrato;</w:t>
      </w:r>
    </w:p>
    <w:p w14:paraId="2305ABBC"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Cs/>
          <w:sz w:val="21"/>
          <w:szCs w:val="21"/>
        </w:rPr>
        <w:t>e)</w:t>
      </w:r>
      <w:r w:rsidRPr="00C80604">
        <w:rPr>
          <w:rFonts w:asciiTheme="minorHAnsi" w:hAnsiTheme="minorHAnsi" w:cstheme="minorHAnsi"/>
          <w:bCs/>
          <w:sz w:val="21"/>
          <w:szCs w:val="21"/>
        </w:rPr>
        <w:tab/>
        <w:t xml:space="preserve"> o valor a pagar; e</w:t>
      </w:r>
    </w:p>
    <w:p w14:paraId="2B9A054B"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Cs/>
          <w:sz w:val="21"/>
          <w:szCs w:val="21"/>
        </w:rPr>
        <w:t>f)</w:t>
      </w:r>
      <w:r w:rsidRPr="00C80604">
        <w:rPr>
          <w:rFonts w:asciiTheme="minorHAnsi" w:hAnsiTheme="minorHAnsi" w:cstheme="minorHAnsi"/>
          <w:bCs/>
          <w:sz w:val="21"/>
          <w:szCs w:val="21"/>
        </w:rPr>
        <w:tab/>
        <w:t xml:space="preserve"> eventual destaque do valor de retenções tributárias cabíveis.</w:t>
      </w:r>
    </w:p>
    <w:p w14:paraId="4EC9D859"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bCs/>
          <w:sz w:val="21"/>
          <w:szCs w:val="21"/>
        </w:rPr>
        <w:t>7.13.</w:t>
      </w:r>
      <w:r w:rsidRPr="00C80604">
        <w:rPr>
          <w:rFonts w:asciiTheme="minorHAnsi" w:hAnsiTheme="minorHAnsi" w:cstheme="minorHAnsi"/>
          <w:b/>
          <w:bCs/>
          <w:sz w:val="21"/>
          <w:szCs w:val="21"/>
        </w:rPr>
        <w:tab/>
      </w:r>
      <w:r w:rsidRPr="00C80604">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07DC0D3"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
          <w:bCs/>
          <w:sz w:val="21"/>
          <w:szCs w:val="21"/>
        </w:rPr>
      </w:pPr>
      <w:r w:rsidRPr="00C80604">
        <w:rPr>
          <w:rFonts w:asciiTheme="minorHAnsi" w:hAnsiTheme="minorHAnsi" w:cstheme="minorHAnsi"/>
          <w:b/>
          <w:bCs/>
          <w:sz w:val="21"/>
          <w:szCs w:val="21"/>
        </w:rPr>
        <w:t>Forma de pagamento</w:t>
      </w:r>
    </w:p>
    <w:p w14:paraId="635B271B"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7.14.</w:t>
      </w:r>
      <w:r w:rsidRPr="00C80604">
        <w:rPr>
          <w:rFonts w:asciiTheme="minorHAnsi" w:hAnsiTheme="minorHAnsi" w:cstheme="minorHAnsi"/>
          <w:bCs/>
          <w:sz w:val="21"/>
          <w:szCs w:val="21"/>
        </w:rPr>
        <w:tab/>
        <w:t>O pagamento será realizado através de ordem bancária, para crédito em banco, agência e conta corrente indicados pelo contratado.</w:t>
      </w:r>
    </w:p>
    <w:p w14:paraId="3AF82973"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7.15.</w:t>
      </w:r>
      <w:r w:rsidRPr="00C80604">
        <w:rPr>
          <w:rFonts w:asciiTheme="minorHAnsi" w:hAnsiTheme="minorHAnsi" w:cstheme="minorHAnsi"/>
          <w:bCs/>
          <w:sz w:val="21"/>
          <w:szCs w:val="21"/>
        </w:rPr>
        <w:tab/>
        <w:t>Será considerada data do pagamento o dia em que constar como emitida a ordem bancária para pagamento.</w:t>
      </w:r>
    </w:p>
    <w:p w14:paraId="0E84F1F6" w14:textId="76B84042" w:rsidR="00C80604" w:rsidRDefault="00C80604" w:rsidP="00C80604">
      <w:pPr>
        <w:pStyle w:val="Nivel2"/>
        <w:numPr>
          <w:ilvl w:val="0"/>
          <w:numId w:val="0"/>
        </w:numPr>
        <w:tabs>
          <w:tab w:val="left" w:pos="0"/>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7.16.</w:t>
      </w:r>
      <w:r w:rsidRPr="00C80604">
        <w:rPr>
          <w:rFonts w:asciiTheme="minorHAnsi" w:hAnsiTheme="minorHAnsi" w:cstheme="minorHAnsi"/>
          <w:bCs/>
          <w:sz w:val="21"/>
          <w:szCs w:val="21"/>
        </w:rPr>
        <w:tab/>
        <w:t>Quando do pagamento, será efetuada a retenção tributária prevista na legislação aplicável</w:t>
      </w:r>
    </w:p>
    <w:p w14:paraId="2940EC12" w14:textId="77777777" w:rsidR="00D270E4" w:rsidRPr="00C80604" w:rsidRDefault="00D270E4" w:rsidP="00C80604">
      <w:pPr>
        <w:pStyle w:val="Nivel2"/>
        <w:numPr>
          <w:ilvl w:val="0"/>
          <w:numId w:val="0"/>
        </w:numPr>
        <w:tabs>
          <w:tab w:val="left" w:pos="0"/>
        </w:tabs>
        <w:spacing w:line="360" w:lineRule="auto"/>
        <w:rPr>
          <w:rFonts w:asciiTheme="minorHAnsi" w:hAnsiTheme="minorHAnsi" w:cstheme="minorHAnsi"/>
          <w:bCs/>
          <w:sz w:val="21"/>
          <w:szCs w:val="21"/>
        </w:rPr>
      </w:pPr>
    </w:p>
    <w:p w14:paraId="1D43275C"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bCs/>
          <w:sz w:val="21"/>
          <w:szCs w:val="21"/>
        </w:rPr>
        <w:t>7.16.1.</w:t>
      </w:r>
      <w:r w:rsidRPr="00C80604">
        <w:rPr>
          <w:rFonts w:asciiTheme="minorHAnsi" w:hAnsiTheme="minorHAnsi" w:cstheme="minorHAnsi"/>
          <w:bCs/>
          <w:sz w:val="21"/>
          <w:szCs w:val="21"/>
        </w:rPr>
        <w:tab/>
        <w:t>Independentemente do percentual de tributo inserido na planilha, quando houver, serão retidos na fonte, quando da realização do pagamento, os percentuais estabelecidos na legislação vigente.</w:t>
      </w:r>
    </w:p>
    <w:p w14:paraId="3449C8B8"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bCs/>
          <w:sz w:val="21"/>
          <w:szCs w:val="21"/>
        </w:rPr>
        <w:t xml:space="preserve">7.16.2. </w:t>
      </w:r>
      <w:r w:rsidRPr="00C80604">
        <w:rPr>
          <w:rFonts w:asciiTheme="minorHAnsi" w:hAnsiTheme="minorHAnsi" w:cstheme="minorHAnsi"/>
          <w:bCs/>
          <w:sz w:val="21"/>
          <w:szCs w:val="21"/>
        </w:rPr>
        <w:t xml:space="preserve">O regime de execução será realizado por empreitada por preço unitário, onde o pagamento é feito por medição, com base na planilha orçamentária pré definida, mensalmente conforme a evolução da obra. </w:t>
      </w:r>
    </w:p>
    <w:p w14:paraId="0DA5FB96"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3B15A92" w14:textId="77777777" w:rsidR="00C80604" w:rsidRPr="00C80604" w:rsidRDefault="00C80604" w:rsidP="00C80604">
      <w:pPr>
        <w:tabs>
          <w:tab w:val="left" w:pos="142"/>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8.</w:t>
      </w:r>
      <w:r w:rsidRPr="00C80604">
        <w:rPr>
          <w:rFonts w:asciiTheme="minorHAnsi" w:hAnsiTheme="minorHAnsi" w:cstheme="minorHAnsi"/>
          <w:b/>
          <w:sz w:val="21"/>
          <w:szCs w:val="21"/>
        </w:rPr>
        <w:tab/>
        <w:t>FORMA E CRITÉRIOS DE SELEÇÃO DO FORNECEDOR</w:t>
      </w:r>
    </w:p>
    <w:p w14:paraId="35EC6BE8" w14:textId="77777777" w:rsidR="00C80604" w:rsidRPr="00C80604" w:rsidRDefault="00C80604" w:rsidP="00C80604">
      <w:pPr>
        <w:tabs>
          <w:tab w:val="left" w:pos="142"/>
          <w:tab w:val="left" w:pos="426"/>
        </w:tabs>
        <w:spacing w:line="360" w:lineRule="auto"/>
        <w:jc w:val="both"/>
        <w:rPr>
          <w:rFonts w:asciiTheme="minorHAnsi" w:hAnsiTheme="minorHAnsi" w:cstheme="minorHAnsi"/>
          <w:b/>
          <w:sz w:val="21"/>
          <w:szCs w:val="21"/>
        </w:rPr>
      </w:pPr>
      <w:r w:rsidRPr="00C80604">
        <w:rPr>
          <w:rFonts w:asciiTheme="minorHAnsi" w:hAnsiTheme="minorHAnsi" w:cstheme="minorHAnsi"/>
          <w:b/>
          <w:sz w:val="21"/>
          <w:szCs w:val="21"/>
        </w:rPr>
        <w:t>Forma de seleção e critério de julgamento da proposta</w:t>
      </w:r>
    </w:p>
    <w:p w14:paraId="49F46717" w14:textId="77777777" w:rsidR="00C80604" w:rsidRPr="00C80604" w:rsidRDefault="00C80604" w:rsidP="00C80604">
      <w:pPr>
        <w:tabs>
          <w:tab w:val="left" w:pos="142"/>
          <w:tab w:val="left" w:pos="426"/>
        </w:tabs>
        <w:spacing w:line="360" w:lineRule="auto"/>
        <w:jc w:val="both"/>
        <w:rPr>
          <w:rFonts w:asciiTheme="minorHAnsi" w:hAnsiTheme="minorHAnsi" w:cstheme="minorHAnsi"/>
          <w:bCs/>
          <w:sz w:val="21"/>
          <w:szCs w:val="21"/>
        </w:rPr>
      </w:pPr>
      <w:r w:rsidRPr="00C80604">
        <w:rPr>
          <w:rFonts w:asciiTheme="minorHAnsi" w:hAnsiTheme="minorHAnsi" w:cstheme="minorHAnsi"/>
          <w:b/>
          <w:sz w:val="21"/>
          <w:szCs w:val="21"/>
        </w:rPr>
        <w:lastRenderedPageBreak/>
        <w:t>8.1.</w:t>
      </w:r>
      <w:r w:rsidRPr="00C80604">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C80604">
        <w:rPr>
          <w:rFonts w:asciiTheme="minorHAnsi" w:hAnsiTheme="minorHAnsi" w:cstheme="minorHAnsi"/>
          <w:b/>
          <w:bCs/>
          <w:sz w:val="21"/>
          <w:szCs w:val="21"/>
        </w:rPr>
        <w:t xml:space="preserve">MENOR PREÇO GLOBAL, </w:t>
      </w:r>
      <w:r w:rsidRPr="00C80604">
        <w:rPr>
          <w:rFonts w:asciiTheme="minorHAnsi" w:hAnsiTheme="minorHAnsi" w:cstheme="minorHAnsi"/>
          <w:bCs/>
          <w:sz w:val="21"/>
          <w:szCs w:val="21"/>
        </w:rPr>
        <w:t>e regime de execução</w:t>
      </w:r>
      <w:r w:rsidRPr="00C80604">
        <w:rPr>
          <w:rFonts w:asciiTheme="minorHAnsi" w:hAnsiTheme="minorHAnsi" w:cstheme="minorHAnsi"/>
          <w:b/>
          <w:bCs/>
          <w:sz w:val="21"/>
          <w:szCs w:val="21"/>
        </w:rPr>
        <w:t xml:space="preserve"> EMRPEITA POR PREÇO UNITÁRIO</w:t>
      </w:r>
      <w:r w:rsidRPr="00C80604">
        <w:rPr>
          <w:rFonts w:asciiTheme="minorHAnsi" w:hAnsiTheme="minorHAnsi" w:cstheme="minorHAnsi"/>
          <w:bCs/>
          <w:color w:val="FF0000"/>
          <w:sz w:val="21"/>
          <w:szCs w:val="21"/>
        </w:rPr>
        <w:t>.</w:t>
      </w:r>
    </w:p>
    <w:p w14:paraId="4023C5F5"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b/>
          <w:sz w:val="21"/>
          <w:szCs w:val="21"/>
        </w:rPr>
      </w:pPr>
    </w:p>
    <w:p w14:paraId="376E115C"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b/>
          <w:sz w:val="21"/>
          <w:szCs w:val="21"/>
        </w:rPr>
      </w:pPr>
      <w:r w:rsidRPr="00C80604">
        <w:rPr>
          <w:rFonts w:asciiTheme="minorHAnsi" w:hAnsiTheme="minorHAnsi" w:cstheme="minorHAnsi"/>
          <w:b/>
          <w:sz w:val="21"/>
          <w:szCs w:val="21"/>
        </w:rPr>
        <w:t>Exigências de habilitação</w:t>
      </w:r>
    </w:p>
    <w:p w14:paraId="149CC998"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sz w:val="21"/>
          <w:szCs w:val="21"/>
        </w:rPr>
        <w:t>Para fins de habilitação, deverá o licitante comprovar os seguintes requisitos:</w:t>
      </w:r>
    </w:p>
    <w:p w14:paraId="5DEE9785" w14:textId="77777777" w:rsidR="00C80604" w:rsidRPr="00C80604" w:rsidRDefault="00C80604" w:rsidP="00C80604">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C80604">
        <w:rPr>
          <w:rFonts w:asciiTheme="minorHAnsi" w:hAnsiTheme="minorHAnsi" w:cstheme="minorHAnsi"/>
          <w:b/>
          <w:sz w:val="21"/>
          <w:szCs w:val="21"/>
        </w:rPr>
        <w:t>8.2.</w:t>
      </w:r>
      <w:r w:rsidRPr="00C80604">
        <w:rPr>
          <w:rFonts w:asciiTheme="minorHAnsi" w:hAnsiTheme="minorHAnsi" w:cstheme="minorHAnsi"/>
          <w:bCs/>
          <w:sz w:val="21"/>
          <w:szCs w:val="21"/>
        </w:rPr>
        <w:tab/>
      </w:r>
      <w:r w:rsidRPr="00C80604">
        <w:rPr>
          <w:rFonts w:asciiTheme="minorHAnsi" w:hAnsiTheme="minorHAnsi" w:cstheme="minorHAnsi"/>
          <w:b/>
          <w:bCs/>
          <w:sz w:val="21"/>
          <w:szCs w:val="21"/>
        </w:rPr>
        <w:t xml:space="preserve">Habilitação jurídica: </w:t>
      </w:r>
    </w:p>
    <w:p w14:paraId="2537B836"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bookmarkStart w:id="2" w:name="_Ref115800561"/>
      <w:r w:rsidRPr="00C80604">
        <w:rPr>
          <w:rFonts w:asciiTheme="minorHAnsi" w:hAnsiTheme="minorHAnsi" w:cstheme="minorHAnsi"/>
          <w:b/>
          <w:bCs/>
          <w:sz w:val="21"/>
          <w:szCs w:val="21"/>
        </w:rPr>
        <w:t>8.2.1. Pessoa física:</w:t>
      </w:r>
      <w:r w:rsidRPr="00C80604">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65A2C2DC" w14:textId="77777777" w:rsidR="00C80604" w:rsidRPr="00C80604" w:rsidRDefault="00C80604" w:rsidP="00C80604">
      <w:pPr>
        <w:pStyle w:val="Nivel2"/>
        <w:numPr>
          <w:ilvl w:val="0"/>
          <w:numId w:val="0"/>
        </w:numPr>
        <w:spacing w:afterLines="120" w:after="288" w:line="360" w:lineRule="auto"/>
        <w:rPr>
          <w:rFonts w:asciiTheme="minorHAnsi" w:hAnsiTheme="minorHAnsi" w:cstheme="minorHAnsi"/>
          <w:sz w:val="21"/>
          <w:szCs w:val="21"/>
        </w:rPr>
      </w:pPr>
      <w:r w:rsidRPr="00C80604">
        <w:rPr>
          <w:rFonts w:asciiTheme="minorHAnsi" w:hAnsiTheme="minorHAnsi" w:cstheme="minorHAnsi"/>
          <w:b/>
          <w:bCs/>
          <w:sz w:val="21"/>
          <w:szCs w:val="21"/>
        </w:rPr>
        <w:t>8.2.2. Empresário individual:</w:t>
      </w:r>
      <w:r w:rsidRPr="00C80604">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4" w:history="1">
        <w:r w:rsidRPr="00C80604">
          <w:rPr>
            <w:rStyle w:val="Hyperlink"/>
            <w:rFonts w:asciiTheme="minorHAnsi" w:hAnsiTheme="minorHAnsi" w:cstheme="minorHAnsi"/>
            <w:sz w:val="21"/>
            <w:szCs w:val="21"/>
          </w:rPr>
          <w:t>https://www.gov.br/empresas-e-negocios/pt-br/empreendedor</w:t>
        </w:r>
      </w:hyperlink>
      <w:r w:rsidRPr="00C80604">
        <w:rPr>
          <w:rFonts w:asciiTheme="minorHAnsi" w:hAnsiTheme="minorHAnsi" w:cstheme="minorHAnsi"/>
          <w:sz w:val="21"/>
          <w:szCs w:val="21"/>
        </w:rPr>
        <w:t>;</w:t>
      </w:r>
    </w:p>
    <w:p w14:paraId="301A6A8F"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C80604">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076B45D"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bCs/>
          <w:sz w:val="21"/>
          <w:szCs w:val="21"/>
        </w:rPr>
        <w:t>8.2.4. Sociedade empresária estrangeira:</w:t>
      </w:r>
      <w:r w:rsidRPr="00C80604">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C80604">
          <w:rPr>
            <w:rStyle w:val="Hyperlink"/>
            <w:rFonts w:asciiTheme="minorHAnsi" w:hAnsiTheme="minorHAnsi" w:cstheme="minorHAnsi"/>
            <w:sz w:val="21"/>
            <w:szCs w:val="21"/>
          </w:rPr>
          <w:t>Normativa DREI/ME n.º 77, de 18 de março de 2020</w:t>
        </w:r>
      </w:hyperlink>
      <w:r w:rsidRPr="00C80604">
        <w:rPr>
          <w:rFonts w:asciiTheme="minorHAnsi" w:hAnsiTheme="minorHAnsi" w:cstheme="minorHAnsi"/>
          <w:sz w:val="21"/>
          <w:szCs w:val="21"/>
        </w:rPr>
        <w:t>.</w:t>
      </w:r>
    </w:p>
    <w:p w14:paraId="64F2010A"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bCs/>
          <w:sz w:val="21"/>
          <w:szCs w:val="21"/>
        </w:rPr>
        <w:t xml:space="preserve">8.2.5. Sociedade simples: </w:t>
      </w:r>
      <w:r w:rsidRPr="00C80604">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331ED1BF"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bCs/>
          <w:sz w:val="21"/>
          <w:szCs w:val="21"/>
        </w:rPr>
        <w:t>8.2.6. Filial, sucursal ou agência de sociedade simples ou empresária:</w:t>
      </w:r>
      <w:r w:rsidRPr="00C80604">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C80604">
        <w:rPr>
          <w:rFonts w:asciiTheme="minorHAnsi" w:hAnsiTheme="minorHAnsi" w:cstheme="minorHAnsi"/>
          <w:sz w:val="21"/>
          <w:szCs w:val="21"/>
        </w:rPr>
        <w:t>Mercantis onde</w:t>
      </w:r>
      <w:bookmarkEnd w:id="3"/>
      <w:r w:rsidRPr="00C80604">
        <w:rPr>
          <w:rFonts w:asciiTheme="minorHAnsi" w:hAnsiTheme="minorHAnsi" w:cstheme="minorHAnsi"/>
          <w:sz w:val="21"/>
          <w:szCs w:val="21"/>
        </w:rPr>
        <w:t xml:space="preserve"> opera, com averbação no Registro onde tem sede a matriz</w:t>
      </w:r>
    </w:p>
    <w:p w14:paraId="40616E05"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bCs/>
          <w:sz w:val="21"/>
          <w:szCs w:val="21"/>
        </w:rPr>
        <w:t>8.2.7. Sociedade cooperativa:</w:t>
      </w:r>
      <w:r w:rsidRPr="00C80604">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C80604">
          <w:rPr>
            <w:rStyle w:val="Hyperlink"/>
            <w:rFonts w:asciiTheme="minorHAnsi" w:hAnsiTheme="minorHAnsi" w:cstheme="minorHAnsi"/>
            <w:sz w:val="21"/>
            <w:szCs w:val="21"/>
          </w:rPr>
          <w:t>art. 107 da Lei n.º 5.764, de 1971</w:t>
        </w:r>
      </w:hyperlink>
      <w:r w:rsidRPr="00C80604">
        <w:rPr>
          <w:rFonts w:asciiTheme="minorHAnsi" w:hAnsiTheme="minorHAnsi" w:cstheme="minorHAnsi"/>
          <w:sz w:val="21"/>
          <w:szCs w:val="21"/>
        </w:rPr>
        <w:t>.</w:t>
      </w:r>
    </w:p>
    <w:p w14:paraId="74C6834A"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bCs/>
          <w:sz w:val="21"/>
          <w:szCs w:val="21"/>
        </w:rPr>
        <w:lastRenderedPageBreak/>
        <w:t>8.2.8. Agricultor familiar:</w:t>
      </w:r>
      <w:r w:rsidRPr="00C80604">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27" w:anchor="art4§2" w:history="1">
        <w:r w:rsidRPr="00C80604">
          <w:rPr>
            <w:rStyle w:val="Hyperlink"/>
            <w:rFonts w:asciiTheme="minorHAnsi" w:hAnsiTheme="minorHAnsi" w:cstheme="minorHAnsi"/>
            <w:sz w:val="21"/>
            <w:szCs w:val="21"/>
          </w:rPr>
          <w:t xml:space="preserve"> art. 4º, §2º do Decreto n.º 10.880, de 2021</w:t>
        </w:r>
      </w:hyperlink>
      <w:r w:rsidRPr="00C80604">
        <w:rPr>
          <w:rFonts w:asciiTheme="minorHAnsi" w:hAnsiTheme="minorHAnsi" w:cstheme="minorHAnsi"/>
          <w:sz w:val="21"/>
          <w:szCs w:val="21"/>
        </w:rPr>
        <w:t>.</w:t>
      </w:r>
    </w:p>
    <w:p w14:paraId="7EA7A70A"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bCs/>
          <w:sz w:val="21"/>
          <w:szCs w:val="21"/>
        </w:rPr>
        <w:t>8.2.9. Produtor Rural:</w:t>
      </w:r>
      <w:r w:rsidRPr="00C80604">
        <w:rPr>
          <w:rFonts w:asciiTheme="minorHAnsi" w:hAnsiTheme="minorHAnsi" w:cstheme="minorHAnsi"/>
          <w:sz w:val="21"/>
          <w:szCs w:val="21"/>
        </w:rPr>
        <w:t xml:space="preserve"> matrícula no Cadastro Específico do INSS – CEI, que comprove a qualificação como produtor rural pessoa física, nos termos da </w:t>
      </w:r>
      <w:hyperlink r:id="rId28" w:history="1">
        <w:r w:rsidRPr="00C80604">
          <w:rPr>
            <w:rStyle w:val="Hyperlink"/>
            <w:rFonts w:asciiTheme="minorHAnsi" w:hAnsiTheme="minorHAnsi" w:cstheme="minorHAnsi"/>
            <w:sz w:val="21"/>
            <w:szCs w:val="21"/>
          </w:rPr>
          <w:t>Instrução Normativa RFB n. 971, de 13 de novembro de 2009</w:t>
        </w:r>
      </w:hyperlink>
      <w:r w:rsidRPr="00C80604">
        <w:rPr>
          <w:rFonts w:asciiTheme="minorHAnsi" w:hAnsiTheme="minorHAnsi" w:cstheme="minorHAnsi"/>
          <w:sz w:val="21"/>
          <w:szCs w:val="21"/>
        </w:rPr>
        <w:t xml:space="preserve"> (</w:t>
      </w:r>
      <w:proofErr w:type="spellStart"/>
      <w:r w:rsidRPr="00C80604">
        <w:rPr>
          <w:rFonts w:asciiTheme="minorHAnsi" w:hAnsiTheme="minorHAnsi" w:cstheme="minorHAnsi"/>
          <w:sz w:val="21"/>
          <w:szCs w:val="21"/>
        </w:rPr>
        <w:t>arts</w:t>
      </w:r>
      <w:proofErr w:type="spellEnd"/>
      <w:r w:rsidRPr="00C80604">
        <w:rPr>
          <w:rFonts w:asciiTheme="minorHAnsi" w:hAnsiTheme="minorHAnsi" w:cstheme="minorHAnsi"/>
          <w:sz w:val="21"/>
          <w:szCs w:val="21"/>
        </w:rPr>
        <w:t>. 17 a 19 e 165).</w:t>
      </w:r>
    </w:p>
    <w:p w14:paraId="00C01FE6" w14:textId="77777777" w:rsidR="00C80604" w:rsidRPr="00C80604" w:rsidRDefault="00C80604" w:rsidP="00C80604">
      <w:pPr>
        <w:pStyle w:val="Nivel2"/>
        <w:numPr>
          <w:ilvl w:val="0"/>
          <w:numId w:val="0"/>
        </w:numPr>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8.2.10.</w:t>
      </w:r>
      <w:r w:rsidRPr="00C80604">
        <w:rPr>
          <w:rFonts w:asciiTheme="minorHAnsi" w:hAnsiTheme="minorHAnsi" w:cstheme="minorHAnsi"/>
          <w:sz w:val="21"/>
          <w:szCs w:val="21"/>
        </w:rPr>
        <w:t xml:space="preserve"> Os documentos apresentados deverão estar acompanhados de todas as alterações ou da consolidação respectiva.</w:t>
      </w:r>
    </w:p>
    <w:p w14:paraId="6594785E"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sz w:val="21"/>
          <w:szCs w:val="21"/>
        </w:rPr>
        <w:t>8.3.</w:t>
      </w:r>
      <w:r w:rsidRPr="00C80604">
        <w:rPr>
          <w:rFonts w:asciiTheme="minorHAnsi" w:hAnsiTheme="minorHAnsi" w:cstheme="minorHAnsi"/>
          <w:bCs/>
          <w:sz w:val="21"/>
          <w:szCs w:val="21"/>
        </w:rPr>
        <w:t xml:space="preserve"> </w:t>
      </w:r>
      <w:r w:rsidRPr="00C80604">
        <w:rPr>
          <w:rFonts w:asciiTheme="minorHAnsi" w:hAnsiTheme="minorHAnsi" w:cstheme="minorHAnsi"/>
          <w:b/>
          <w:bCs/>
          <w:sz w:val="21"/>
          <w:szCs w:val="21"/>
        </w:rPr>
        <w:t>Habilitação fiscal, social e trabalhista:</w:t>
      </w:r>
      <w:r w:rsidRPr="00C80604">
        <w:rPr>
          <w:rFonts w:asciiTheme="minorHAnsi" w:hAnsiTheme="minorHAnsi" w:cstheme="minorHAnsi"/>
          <w:bCs/>
          <w:sz w:val="21"/>
          <w:szCs w:val="21"/>
        </w:rPr>
        <w:t xml:space="preserve"> </w:t>
      </w:r>
    </w:p>
    <w:p w14:paraId="0BDAA8BC" w14:textId="77777777" w:rsidR="00C80604" w:rsidRPr="00C80604" w:rsidRDefault="00C80604" w:rsidP="00C80604">
      <w:pPr>
        <w:pStyle w:val="Nivel2"/>
        <w:numPr>
          <w:ilvl w:val="0"/>
          <w:numId w:val="0"/>
        </w:numPr>
        <w:tabs>
          <w:tab w:val="left" w:pos="0"/>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8.3.1.</w:t>
      </w:r>
      <w:r w:rsidRPr="00C80604">
        <w:rPr>
          <w:rFonts w:asciiTheme="minorHAnsi" w:hAnsiTheme="minorHAnsi" w:cstheme="minorHAnsi"/>
          <w:sz w:val="21"/>
          <w:szCs w:val="21"/>
        </w:rPr>
        <w:tab/>
        <w:t>Prova de inscrição no Cadastro Nacional de Pessoas Jurídicas (CNPJ) ou no Cadastro de Pessoas Físicas (CPF), conforme o caso;</w:t>
      </w:r>
    </w:p>
    <w:p w14:paraId="5E87F987"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8.3.2.</w:t>
      </w:r>
      <w:r w:rsidRPr="00C80604">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17CA9F4"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80604">
        <w:rPr>
          <w:rFonts w:asciiTheme="minorHAnsi" w:hAnsiTheme="minorHAnsi" w:cstheme="minorHAnsi"/>
          <w:b/>
          <w:sz w:val="21"/>
          <w:szCs w:val="21"/>
        </w:rPr>
        <w:t>8.3.3.</w:t>
      </w:r>
      <w:r w:rsidRPr="00C80604">
        <w:rPr>
          <w:rFonts w:asciiTheme="minorHAnsi" w:hAnsiTheme="minorHAnsi" w:cstheme="minorHAnsi"/>
          <w:sz w:val="21"/>
          <w:szCs w:val="21"/>
        </w:rPr>
        <w:tab/>
        <w:t>Prova de regularidade com o Fundo de Garantia do Tempo de Serviço (FGTS);</w:t>
      </w:r>
    </w:p>
    <w:p w14:paraId="4690BD6C" w14:textId="77777777" w:rsidR="00C80604" w:rsidRPr="00C74930" w:rsidRDefault="00C80604" w:rsidP="00C80604">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C80604">
        <w:rPr>
          <w:rFonts w:asciiTheme="minorHAnsi" w:hAnsiTheme="minorHAnsi" w:cstheme="minorHAnsi"/>
          <w:b/>
          <w:sz w:val="21"/>
          <w:szCs w:val="21"/>
        </w:rPr>
        <w:t>8.3.4.</w:t>
      </w:r>
      <w:r w:rsidRPr="00C80604">
        <w:rPr>
          <w:rFonts w:asciiTheme="minorHAnsi" w:hAnsiTheme="minorHAnsi" w:cstheme="minorHAnsi"/>
          <w:sz w:val="21"/>
          <w:szCs w:val="21"/>
        </w:rPr>
        <w:tab/>
        <w:t xml:space="preserve">Prova de </w:t>
      </w:r>
      <w:r w:rsidRPr="00C74930">
        <w:rPr>
          <w:rFonts w:asciiTheme="minorHAnsi" w:hAnsiTheme="minorHAnsi" w:cstheme="minorHAnsi"/>
          <w:color w:val="auto"/>
          <w:sz w:val="21"/>
          <w:szCs w:val="21"/>
        </w:rPr>
        <w:t>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9BFB286" w14:textId="77777777" w:rsidR="00C80604" w:rsidRPr="00C74930" w:rsidRDefault="00C80604" w:rsidP="00C80604">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C74930">
        <w:rPr>
          <w:rFonts w:asciiTheme="minorHAnsi" w:hAnsiTheme="minorHAnsi" w:cstheme="minorHAnsi"/>
          <w:b/>
          <w:color w:val="auto"/>
          <w:sz w:val="21"/>
          <w:szCs w:val="21"/>
        </w:rPr>
        <w:t>8.3.5.</w:t>
      </w:r>
      <w:r w:rsidRPr="00C74930">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0A3093CD" w14:textId="77777777" w:rsidR="00C80604" w:rsidRPr="00C74930" w:rsidRDefault="00C80604" w:rsidP="00C80604">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C74930">
        <w:rPr>
          <w:rFonts w:asciiTheme="minorHAnsi" w:hAnsiTheme="minorHAnsi" w:cstheme="minorHAnsi"/>
          <w:b/>
          <w:color w:val="auto"/>
          <w:sz w:val="21"/>
          <w:szCs w:val="21"/>
        </w:rPr>
        <w:t>8.3.6.</w:t>
      </w:r>
      <w:r w:rsidRPr="00C74930">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04A2E024"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sz w:val="21"/>
          <w:szCs w:val="21"/>
        </w:rPr>
      </w:pPr>
      <w:r w:rsidRPr="00C74930">
        <w:rPr>
          <w:rFonts w:asciiTheme="minorHAnsi" w:hAnsiTheme="minorHAnsi" w:cstheme="minorHAnsi"/>
          <w:b/>
          <w:color w:val="auto"/>
          <w:sz w:val="21"/>
          <w:szCs w:val="21"/>
        </w:rPr>
        <w:t>8.3.7.</w:t>
      </w:r>
      <w:r w:rsidRPr="00C74930">
        <w:rPr>
          <w:rFonts w:asciiTheme="minorHAnsi" w:hAnsiTheme="minorHAnsi" w:cstheme="minorHAnsi"/>
          <w:color w:val="auto"/>
          <w:sz w:val="21"/>
          <w:szCs w:val="21"/>
        </w:rPr>
        <w:tab/>
        <w:t xml:space="preserve">Caso o fornecedor seja considerado isento dos tributos [Estadual/Distrital] e Municipal relacionados ao objeto contratual, deverá comprovar tal condição mediante a apresentação de declaração da Fazenda respectiva do seu domicílio ou sede, ou outra equivalente, na </w:t>
      </w:r>
      <w:r w:rsidRPr="00C80604">
        <w:rPr>
          <w:rFonts w:asciiTheme="minorHAnsi" w:hAnsiTheme="minorHAnsi" w:cstheme="minorHAnsi"/>
          <w:sz w:val="21"/>
          <w:szCs w:val="21"/>
        </w:rPr>
        <w:t>forma da lei.</w:t>
      </w:r>
    </w:p>
    <w:p w14:paraId="777D6F2F"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C80604">
        <w:rPr>
          <w:rFonts w:asciiTheme="minorHAnsi" w:hAnsiTheme="minorHAnsi" w:cstheme="minorHAnsi"/>
          <w:b/>
          <w:sz w:val="21"/>
          <w:szCs w:val="21"/>
        </w:rPr>
        <w:t>8.3.8.</w:t>
      </w:r>
      <w:r w:rsidRPr="00C80604">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21F616D"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sz w:val="21"/>
          <w:szCs w:val="21"/>
        </w:rPr>
        <w:t xml:space="preserve">8.4. </w:t>
      </w:r>
      <w:r w:rsidRPr="00C80604">
        <w:rPr>
          <w:rFonts w:asciiTheme="minorHAnsi" w:hAnsiTheme="minorHAnsi" w:cstheme="minorHAnsi"/>
          <w:b/>
          <w:bCs/>
          <w:sz w:val="21"/>
          <w:szCs w:val="21"/>
        </w:rPr>
        <w:t>Qualificação Econômico-Financeira:</w:t>
      </w:r>
    </w:p>
    <w:p w14:paraId="28E9561C" w14:textId="77777777" w:rsidR="00C80604" w:rsidRPr="00C80604" w:rsidRDefault="00C80604" w:rsidP="00C80604">
      <w:pPr>
        <w:pStyle w:val="Nivel2"/>
        <w:numPr>
          <w:ilvl w:val="0"/>
          <w:numId w:val="0"/>
        </w:numPr>
        <w:tabs>
          <w:tab w:val="left" w:pos="567"/>
        </w:tabs>
        <w:spacing w:before="0" w:after="0" w:line="360" w:lineRule="auto"/>
        <w:rPr>
          <w:rFonts w:asciiTheme="minorHAnsi" w:hAnsiTheme="minorHAnsi" w:cstheme="minorHAnsi"/>
          <w:bCs/>
          <w:sz w:val="21"/>
          <w:szCs w:val="21"/>
        </w:rPr>
      </w:pPr>
      <w:r w:rsidRPr="00C80604">
        <w:rPr>
          <w:rFonts w:asciiTheme="minorHAnsi" w:hAnsiTheme="minorHAnsi" w:cstheme="minorHAnsi"/>
          <w:b/>
          <w:bCs/>
          <w:sz w:val="21"/>
          <w:szCs w:val="21"/>
        </w:rPr>
        <w:lastRenderedPageBreak/>
        <w:t>8.4.1.</w:t>
      </w:r>
      <w:r w:rsidRPr="00C80604">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A993CE7"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8.4.2.</w:t>
      </w:r>
      <w:r w:rsidRPr="00C80604">
        <w:rPr>
          <w:rFonts w:asciiTheme="minorHAnsi" w:hAnsiTheme="minorHAnsi" w:cstheme="minorHAnsi"/>
          <w:bCs/>
          <w:sz w:val="21"/>
          <w:szCs w:val="21"/>
        </w:rPr>
        <w:tab/>
        <w:t>Certidão negativa de falência expedida pelo distribuidor da sede do fornecedor, conforme art. 69, caput, II da Lei n.º 14.133, de 2021;</w:t>
      </w:r>
    </w:p>
    <w:p w14:paraId="03C21D66"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8.4.3.</w:t>
      </w:r>
      <w:r w:rsidRPr="00C80604">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8EE7D5D" w14:textId="77777777" w:rsidR="00C80604" w:rsidRPr="00C80604" w:rsidRDefault="00C80604" w:rsidP="00C80604">
      <w:pPr>
        <w:pStyle w:val="Nivel2"/>
        <w:numPr>
          <w:ilvl w:val="0"/>
          <w:numId w:val="0"/>
        </w:numPr>
        <w:tabs>
          <w:tab w:val="left" w:pos="567"/>
        </w:tabs>
        <w:spacing w:line="360" w:lineRule="auto"/>
        <w:ind w:left="709"/>
        <w:rPr>
          <w:rFonts w:asciiTheme="minorHAnsi" w:hAnsiTheme="minorHAnsi" w:cstheme="minorHAnsi"/>
          <w:bCs/>
          <w:sz w:val="21"/>
          <w:szCs w:val="21"/>
        </w:rPr>
      </w:pPr>
      <w:r w:rsidRPr="00C80604">
        <w:rPr>
          <w:rFonts w:asciiTheme="minorHAnsi" w:hAnsiTheme="minorHAnsi" w:cstheme="minorHAnsi"/>
          <w:bCs/>
          <w:sz w:val="21"/>
          <w:szCs w:val="21"/>
        </w:rPr>
        <w:t>I - Liquidez Geral (LG) = (Ativo Circulante + Realizável a Longo Prazo) / (Passivo Circulante + Passivo Não Circulante);</w:t>
      </w:r>
    </w:p>
    <w:p w14:paraId="004C322E" w14:textId="77777777" w:rsidR="00C80604" w:rsidRPr="00C80604" w:rsidRDefault="00C80604" w:rsidP="00C80604">
      <w:pPr>
        <w:pStyle w:val="Nivel2"/>
        <w:numPr>
          <w:ilvl w:val="0"/>
          <w:numId w:val="0"/>
        </w:numPr>
        <w:tabs>
          <w:tab w:val="left" w:pos="567"/>
        </w:tabs>
        <w:spacing w:line="360" w:lineRule="auto"/>
        <w:ind w:left="709"/>
        <w:rPr>
          <w:rFonts w:asciiTheme="minorHAnsi" w:hAnsiTheme="minorHAnsi" w:cstheme="minorHAnsi"/>
          <w:bCs/>
          <w:sz w:val="21"/>
          <w:szCs w:val="21"/>
        </w:rPr>
      </w:pPr>
      <w:r w:rsidRPr="00C80604">
        <w:rPr>
          <w:rFonts w:asciiTheme="minorHAnsi" w:hAnsiTheme="minorHAnsi" w:cstheme="minorHAnsi"/>
          <w:bCs/>
          <w:sz w:val="21"/>
          <w:szCs w:val="21"/>
        </w:rPr>
        <w:t>II - Solvência Geral (SG) = (Ativo Total) / (Passivo Circulante + Passivo não Circulante); e</w:t>
      </w:r>
    </w:p>
    <w:p w14:paraId="062DB694" w14:textId="77777777" w:rsidR="00C80604" w:rsidRPr="00C80604" w:rsidRDefault="00C80604" w:rsidP="00C80604">
      <w:pPr>
        <w:pStyle w:val="Nivel2"/>
        <w:numPr>
          <w:ilvl w:val="0"/>
          <w:numId w:val="0"/>
        </w:numPr>
        <w:tabs>
          <w:tab w:val="left" w:pos="567"/>
        </w:tabs>
        <w:spacing w:line="360" w:lineRule="auto"/>
        <w:ind w:left="709"/>
        <w:rPr>
          <w:rFonts w:asciiTheme="minorHAnsi" w:hAnsiTheme="minorHAnsi" w:cstheme="minorHAnsi"/>
          <w:bCs/>
          <w:sz w:val="21"/>
          <w:szCs w:val="21"/>
        </w:rPr>
      </w:pPr>
      <w:r w:rsidRPr="00C80604">
        <w:rPr>
          <w:rFonts w:asciiTheme="minorHAnsi" w:hAnsiTheme="minorHAnsi" w:cstheme="minorHAnsi"/>
          <w:bCs/>
          <w:sz w:val="21"/>
          <w:szCs w:val="21"/>
        </w:rPr>
        <w:t>III - Liquidez Corrente (LC) = (Ativo Circulante) / (Passivo Circulante).</w:t>
      </w:r>
    </w:p>
    <w:p w14:paraId="22C1F129"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color w:val="auto"/>
          <w:sz w:val="21"/>
          <w:szCs w:val="21"/>
        </w:rPr>
      </w:pPr>
      <w:r w:rsidRPr="00C80604">
        <w:rPr>
          <w:rFonts w:asciiTheme="minorHAnsi" w:hAnsiTheme="minorHAnsi" w:cstheme="minorHAnsi"/>
          <w:b/>
          <w:bCs/>
          <w:sz w:val="21"/>
          <w:szCs w:val="21"/>
        </w:rPr>
        <w:t>8.4.4.</w:t>
      </w:r>
      <w:r w:rsidRPr="00C80604">
        <w:rPr>
          <w:rFonts w:asciiTheme="minorHAnsi" w:hAnsiTheme="minorHAnsi" w:cstheme="minorHAnsi"/>
          <w:bCs/>
          <w:sz w:val="21"/>
          <w:szCs w:val="21"/>
        </w:rPr>
        <w:t xml:space="preserve"> </w:t>
      </w:r>
      <w:r w:rsidRPr="00C80604">
        <w:rPr>
          <w:rFonts w:asciiTheme="minorHAnsi" w:hAnsiTheme="minorHAnsi" w:cstheme="minorHAnsi"/>
          <w:bCs/>
          <w:sz w:val="21"/>
          <w:szCs w:val="21"/>
        </w:rPr>
        <w:tab/>
      </w:r>
      <w:r w:rsidRPr="00C80604">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CAPITAL SOCIAL MÍNIMO de 10% do VALOR TOTAL ESTIMADO DA CONTRATAÇÃO. </w:t>
      </w:r>
    </w:p>
    <w:p w14:paraId="054D65E2"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8.4.5.</w:t>
      </w:r>
      <w:r w:rsidRPr="00C80604">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054A544D"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8.4.6.</w:t>
      </w:r>
      <w:r w:rsidRPr="00C80604">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0F90CADB"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bCs/>
          <w:sz w:val="21"/>
          <w:szCs w:val="21"/>
        </w:rPr>
        <w:t>8.4.7.</w:t>
      </w:r>
      <w:r w:rsidRPr="00C80604">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40C2EA38"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sz w:val="21"/>
          <w:szCs w:val="21"/>
        </w:rPr>
        <w:t xml:space="preserve">8.5. </w:t>
      </w:r>
      <w:r w:rsidRPr="00C80604">
        <w:rPr>
          <w:rFonts w:asciiTheme="minorHAnsi" w:hAnsiTheme="minorHAnsi" w:cstheme="minorHAnsi"/>
          <w:b/>
          <w:bCs/>
          <w:sz w:val="21"/>
          <w:szCs w:val="21"/>
        </w:rPr>
        <w:t>Qualificação Técnica:</w:t>
      </w:r>
    </w:p>
    <w:p w14:paraId="10A04073"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8.5.1.</w:t>
      </w:r>
      <w:r w:rsidRPr="00C80604">
        <w:rPr>
          <w:rFonts w:asciiTheme="minorHAnsi" w:hAnsiTheme="minorHAnsi" w:cstheme="minorHAnsi"/>
          <w:bCs/>
          <w:sz w:val="21"/>
          <w:szCs w:val="21"/>
        </w:rPr>
        <w:t xml:space="preserve"> Registro ou inscrição da empresa na entidade profissional </w:t>
      </w:r>
      <w:r w:rsidRPr="00C80604">
        <w:rPr>
          <w:rFonts w:asciiTheme="minorHAnsi" w:hAnsiTheme="minorHAnsi" w:cstheme="minorHAnsi"/>
          <w:bCs/>
          <w:color w:val="auto"/>
          <w:sz w:val="21"/>
          <w:szCs w:val="21"/>
        </w:rPr>
        <w:t>CREA ou CAU (Conselho Regional de Engenharia e Agronomia ou Conselho de Arquitetura e Urbanismo),</w:t>
      </w:r>
      <w:r w:rsidRPr="00C80604">
        <w:rPr>
          <w:rFonts w:asciiTheme="minorHAnsi" w:hAnsiTheme="minorHAnsi" w:cstheme="minorHAnsi"/>
          <w:bCs/>
          <w:sz w:val="21"/>
          <w:szCs w:val="21"/>
        </w:rPr>
        <w:t xml:space="preserve"> em plena validade;</w:t>
      </w:r>
    </w:p>
    <w:p w14:paraId="6ED52C54" w14:textId="77777777" w:rsidR="00C80604" w:rsidRPr="00C80604" w:rsidRDefault="00C80604" w:rsidP="00C80604">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t>8.5.2.2.</w:t>
      </w:r>
      <w:r w:rsidRPr="00C80604">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03128755" w14:textId="77777777" w:rsidR="00C80604" w:rsidRPr="00C80604" w:rsidRDefault="00C80604" w:rsidP="00C80604">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C80604">
        <w:rPr>
          <w:rFonts w:asciiTheme="minorHAnsi" w:hAnsiTheme="minorHAnsi" w:cstheme="minorHAnsi"/>
          <w:b/>
          <w:bCs/>
          <w:sz w:val="21"/>
          <w:szCs w:val="21"/>
        </w:rPr>
        <w:lastRenderedPageBreak/>
        <w:t>8.5.2.3.</w:t>
      </w:r>
      <w:r w:rsidRPr="00C80604">
        <w:rPr>
          <w:rFonts w:asciiTheme="minorHAnsi" w:hAnsiTheme="minorHAnsi" w:cstheme="minorHAnsi"/>
          <w:bCs/>
          <w:sz w:val="21"/>
          <w:szCs w:val="21"/>
        </w:rPr>
        <w:tab/>
        <w:t>Os atestados de capacidade técnica poderão ser apresentados em nome da matriz ou da filial do fornecedor.</w:t>
      </w:r>
    </w:p>
    <w:p w14:paraId="78DE823F" w14:textId="77777777" w:rsidR="00C80604" w:rsidRPr="00C80604" w:rsidRDefault="00C80604" w:rsidP="00C80604">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bCs/>
          <w:sz w:val="21"/>
          <w:szCs w:val="21"/>
        </w:rPr>
        <w:t>8.5.2.4.</w:t>
      </w:r>
      <w:r w:rsidRPr="00C80604">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B3797D7" w14:textId="77777777" w:rsidR="00C80604" w:rsidRPr="00C80604" w:rsidRDefault="00C80604" w:rsidP="00C80604">
      <w:pPr>
        <w:autoSpaceDE w:val="0"/>
        <w:autoSpaceDN w:val="0"/>
        <w:spacing w:line="360" w:lineRule="auto"/>
        <w:jc w:val="both"/>
        <w:rPr>
          <w:rFonts w:asciiTheme="minorHAnsi" w:hAnsiTheme="minorHAnsi" w:cstheme="minorHAnsi"/>
          <w:bCs/>
          <w:color w:val="000000"/>
          <w:sz w:val="21"/>
          <w:szCs w:val="21"/>
        </w:rPr>
      </w:pPr>
      <w:r w:rsidRPr="00C80604">
        <w:rPr>
          <w:rFonts w:asciiTheme="minorHAnsi" w:hAnsiTheme="minorHAnsi" w:cstheme="minorHAnsi"/>
          <w:b/>
          <w:bCs/>
          <w:sz w:val="21"/>
          <w:szCs w:val="21"/>
        </w:rPr>
        <w:t xml:space="preserve">8.5.2.5. </w:t>
      </w:r>
      <w:r w:rsidRPr="00C80604">
        <w:rPr>
          <w:rFonts w:asciiTheme="minorHAnsi" w:hAnsiTheme="minorHAnsi" w:cstheme="minorHAnsi"/>
          <w:bCs/>
          <w:color w:val="000000"/>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C80604">
        <w:rPr>
          <w:rFonts w:asciiTheme="minorHAnsi" w:hAnsiTheme="minorHAnsi" w:cstheme="minorHAnsi"/>
          <w:bCs/>
          <w:color w:val="000000"/>
          <w:sz w:val="21"/>
          <w:szCs w:val="21"/>
        </w:rPr>
        <w:t>is</w:t>
      </w:r>
      <w:proofErr w:type="spellEnd"/>
      <w:r w:rsidRPr="00C80604">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p w14:paraId="6EC8BB57" w14:textId="77777777" w:rsidR="00C80604" w:rsidRPr="00C80604" w:rsidRDefault="00C80604" w:rsidP="00C80604">
      <w:pPr>
        <w:spacing w:line="360" w:lineRule="auto"/>
        <w:rPr>
          <w:rFonts w:asciiTheme="minorHAnsi" w:hAnsiTheme="minorHAnsi" w:cstheme="minorHAnsi"/>
          <w:sz w:val="21"/>
          <w:szCs w:val="21"/>
        </w:rPr>
      </w:pPr>
    </w:p>
    <w:tbl>
      <w:tblPr>
        <w:tblW w:w="9503" w:type="dxa"/>
        <w:tblInd w:w="-436" w:type="dxa"/>
        <w:tblCellMar>
          <w:left w:w="70" w:type="dxa"/>
          <w:right w:w="70" w:type="dxa"/>
        </w:tblCellMar>
        <w:tblLook w:val="04A0" w:firstRow="1" w:lastRow="0" w:firstColumn="1" w:lastColumn="0" w:noHBand="0" w:noVBand="1"/>
      </w:tblPr>
      <w:tblGrid>
        <w:gridCol w:w="960"/>
        <w:gridCol w:w="1659"/>
        <w:gridCol w:w="2694"/>
        <w:gridCol w:w="1072"/>
        <w:gridCol w:w="1559"/>
        <w:gridCol w:w="1559"/>
      </w:tblGrid>
      <w:tr w:rsidR="00C80604" w:rsidRPr="00C80604" w14:paraId="31399E6B" w14:textId="77777777" w:rsidTr="00E114AC">
        <w:trPr>
          <w:trHeight w:val="600"/>
        </w:trPr>
        <w:tc>
          <w:tcPr>
            <w:tcW w:w="960" w:type="dxa"/>
            <w:tcBorders>
              <w:top w:val="single" w:sz="4" w:space="0" w:color="7F7F7F"/>
              <w:left w:val="single" w:sz="4" w:space="0" w:color="7F7F7F"/>
              <w:bottom w:val="single" w:sz="4" w:space="0" w:color="7F7F7F"/>
              <w:right w:val="single" w:sz="4" w:space="0" w:color="7F7F7F"/>
            </w:tcBorders>
            <w:noWrap/>
            <w:vAlign w:val="center"/>
            <w:hideMark/>
          </w:tcPr>
          <w:p w14:paraId="25C7E734" w14:textId="77777777" w:rsidR="00C80604" w:rsidRPr="00E114AC" w:rsidRDefault="00C80604" w:rsidP="001642C3">
            <w:pPr>
              <w:spacing w:line="360" w:lineRule="auto"/>
              <w:jc w:val="center"/>
              <w:rPr>
                <w:rFonts w:asciiTheme="minorHAnsi" w:hAnsiTheme="minorHAnsi" w:cstheme="minorHAnsi"/>
                <w:b/>
                <w:bCs/>
                <w:sz w:val="20"/>
              </w:rPr>
            </w:pPr>
            <w:r w:rsidRPr="00E114AC">
              <w:rPr>
                <w:rFonts w:asciiTheme="minorHAnsi" w:hAnsiTheme="minorHAnsi" w:cstheme="minorHAnsi"/>
                <w:b/>
                <w:bCs/>
                <w:sz w:val="20"/>
              </w:rPr>
              <w:t>Item</w:t>
            </w:r>
          </w:p>
        </w:tc>
        <w:tc>
          <w:tcPr>
            <w:tcW w:w="1659" w:type="dxa"/>
            <w:tcBorders>
              <w:top w:val="single" w:sz="4" w:space="0" w:color="7F7F7F"/>
              <w:left w:val="nil"/>
              <w:bottom w:val="single" w:sz="4" w:space="0" w:color="7F7F7F"/>
              <w:right w:val="single" w:sz="4" w:space="0" w:color="7F7F7F"/>
            </w:tcBorders>
            <w:noWrap/>
            <w:vAlign w:val="center"/>
          </w:tcPr>
          <w:p w14:paraId="00FD6D44" w14:textId="77777777" w:rsidR="00C80604" w:rsidRPr="00E114AC" w:rsidRDefault="00C80604" w:rsidP="001642C3">
            <w:pPr>
              <w:spacing w:line="360" w:lineRule="auto"/>
              <w:jc w:val="center"/>
              <w:rPr>
                <w:rFonts w:asciiTheme="minorHAnsi" w:hAnsiTheme="minorHAnsi" w:cstheme="minorHAnsi"/>
                <w:b/>
                <w:bCs/>
                <w:sz w:val="20"/>
              </w:rPr>
            </w:pPr>
            <w:r w:rsidRPr="00E114AC">
              <w:rPr>
                <w:rFonts w:asciiTheme="minorHAnsi" w:hAnsiTheme="minorHAnsi" w:cstheme="minorHAnsi"/>
                <w:b/>
                <w:bCs/>
                <w:sz w:val="20"/>
              </w:rPr>
              <w:t>Item, conforme planilha</w:t>
            </w:r>
          </w:p>
        </w:tc>
        <w:tc>
          <w:tcPr>
            <w:tcW w:w="2694" w:type="dxa"/>
            <w:tcBorders>
              <w:top w:val="single" w:sz="4" w:space="0" w:color="7F7F7F"/>
              <w:left w:val="nil"/>
              <w:bottom w:val="single" w:sz="4" w:space="0" w:color="7F7F7F"/>
              <w:right w:val="single" w:sz="4" w:space="0" w:color="7F7F7F"/>
            </w:tcBorders>
            <w:vAlign w:val="center"/>
            <w:hideMark/>
          </w:tcPr>
          <w:p w14:paraId="15558619" w14:textId="77777777" w:rsidR="00C80604" w:rsidRPr="00E114AC" w:rsidRDefault="00C80604" w:rsidP="001642C3">
            <w:pPr>
              <w:spacing w:line="360" w:lineRule="auto"/>
              <w:jc w:val="center"/>
              <w:rPr>
                <w:rFonts w:asciiTheme="minorHAnsi" w:hAnsiTheme="minorHAnsi" w:cstheme="minorHAnsi"/>
                <w:b/>
                <w:bCs/>
                <w:sz w:val="20"/>
              </w:rPr>
            </w:pPr>
            <w:r w:rsidRPr="00E114AC">
              <w:rPr>
                <w:rFonts w:asciiTheme="minorHAnsi" w:hAnsiTheme="minorHAnsi" w:cstheme="minorHAnsi"/>
                <w:b/>
                <w:bCs/>
                <w:sz w:val="20"/>
              </w:rPr>
              <w:t>Descrição</w:t>
            </w:r>
          </w:p>
        </w:tc>
        <w:tc>
          <w:tcPr>
            <w:tcW w:w="1072" w:type="dxa"/>
            <w:tcBorders>
              <w:top w:val="single" w:sz="4" w:space="0" w:color="7F7F7F"/>
              <w:left w:val="nil"/>
              <w:bottom w:val="single" w:sz="4" w:space="0" w:color="7F7F7F"/>
              <w:right w:val="single" w:sz="4" w:space="0" w:color="7F7F7F"/>
            </w:tcBorders>
            <w:noWrap/>
            <w:vAlign w:val="center"/>
            <w:hideMark/>
          </w:tcPr>
          <w:p w14:paraId="0D062FFF" w14:textId="77777777" w:rsidR="00C80604" w:rsidRPr="00E114AC" w:rsidRDefault="00C80604" w:rsidP="001642C3">
            <w:pPr>
              <w:spacing w:line="360" w:lineRule="auto"/>
              <w:jc w:val="center"/>
              <w:rPr>
                <w:rFonts w:asciiTheme="minorHAnsi" w:hAnsiTheme="minorHAnsi" w:cstheme="minorHAnsi"/>
                <w:b/>
                <w:bCs/>
                <w:sz w:val="20"/>
              </w:rPr>
            </w:pPr>
            <w:r w:rsidRPr="00E114AC">
              <w:rPr>
                <w:rFonts w:asciiTheme="minorHAnsi" w:hAnsiTheme="minorHAnsi" w:cstheme="minorHAnsi"/>
                <w:b/>
                <w:bCs/>
                <w:sz w:val="20"/>
              </w:rPr>
              <w:t>Unidade de Medida</w:t>
            </w:r>
          </w:p>
        </w:tc>
        <w:tc>
          <w:tcPr>
            <w:tcW w:w="1559" w:type="dxa"/>
            <w:tcBorders>
              <w:top w:val="single" w:sz="4" w:space="0" w:color="7F7F7F"/>
              <w:left w:val="nil"/>
              <w:bottom w:val="single" w:sz="4" w:space="0" w:color="7F7F7F"/>
              <w:right w:val="single" w:sz="4" w:space="0" w:color="7F7F7F"/>
            </w:tcBorders>
            <w:noWrap/>
            <w:vAlign w:val="center"/>
            <w:hideMark/>
          </w:tcPr>
          <w:p w14:paraId="416C107B" w14:textId="77777777" w:rsidR="00C80604" w:rsidRPr="00E114AC" w:rsidRDefault="00C80604" w:rsidP="001642C3">
            <w:pPr>
              <w:spacing w:line="360" w:lineRule="auto"/>
              <w:jc w:val="center"/>
              <w:rPr>
                <w:rFonts w:asciiTheme="minorHAnsi" w:hAnsiTheme="minorHAnsi" w:cstheme="minorHAnsi"/>
                <w:b/>
                <w:bCs/>
                <w:sz w:val="20"/>
              </w:rPr>
            </w:pPr>
            <w:proofErr w:type="spellStart"/>
            <w:r w:rsidRPr="00E114AC">
              <w:rPr>
                <w:rFonts w:asciiTheme="minorHAnsi" w:hAnsiTheme="minorHAnsi" w:cstheme="minorHAnsi"/>
                <w:b/>
                <w:bCs/>
                <w:sz w:val="20"/>
              </w:rPr>
              <w:t>Qtd</w:t>
            </w:r>
            <w:proofErr w:type="spellEnd"/>
            <w:r w:rsidRPr="00E114AC">
              <w:rPr>
                <w:rFonts w:asciiTheme="minorHAnsi" w:hAnsiTheme="minorHAnsi" w:cstheme="minorHAnsi"/>
                <w:b/>
                <w:bCs/>
                <w:sz w:val="20"/>
              </w:rPr>
              <w:t xml:space="preserve"> Licitada</w:t>
            </w:r>
          </w:p>
        </w:tc>
        <w:tc>
          <w:tcPr>
            <w:tcW w:w="1559" w:type="dxa"/>
            <w:tcBorders>
              <w:top w:val="single" w:sz="4" w:space="0" w:color="7F7F7F"/>
              <w:left w:val="nil"/>
              <w:bottom w:val="single" w:sz="4" w:space="0" w:color="7F7F7F"/>
              <w:right w:val="single" w:sz="4" w:space="0" w:color="7F7F7F"/>
            </w:tcBorders>
            <w:vAlign w:val="center"/>
          </w:tcPr>
          <w:p w14:paraId="69C121C6" w14:textId="77777777" w:rsidR="00C80604" w:rsidRPr="00E114AC" w:rsidRDefault="00C80604" w:rsidP="001642C3">
            <w:pPr>
              <w:spacing w:line="360" w:lineRule="auto"/>
              <w:jc w:val="center"/>
              <w:rPr>
                <w:rFonts w:asciiTheme="minorHAnsi" w:hAnsiTheme="minorHAnsi" w:cstheme="minorHAnsi"/>
                <w:b/>
                <w:bCs/>
                <w:sz w:val="20"/>
              </w:rPr>
            </w:pPr>
            <w:proofErr w:type="spellStart"/>
            <w:r w:rsidRPr="00E114AC">
              <w:rPr>
                <w:rFonts w:asciiTheme="minorHAnsi" w:hAnsiTheme="minorHAnsi" w:cstheme="minorHAnsi"/>
                <w:b/>
                <w:bCs/>
                <w:sz w:val="20"/>
              </w:rPr>
              <w:t>Qtd</w:t>
            </w:r>
            <w:proofErr w:type="spellEnd"/>
            <w:r w:rsidRPr="00E114AC">
              <w:rPr>
                <w:rFonts w:asciiTheme="minorHAnsi" w:hAnsiTheme="minorHAnsi" w:cstheme="minorHAnsi"/>
                <w:b/>
                <w:bCs/>
                <w:sz w:val="20"/>
              </w:rPr>
              <w:t xml:space="preserve"> Exigida</w:t>
            </w:r>
          </w:p>
        </w:tc>
      </w:tr>
      <w:tr w:rsidR="00C80604" w:rsidRPr="00C80604" w14:paraId="441AF357" w14:textId="77777777" w:rsidTr="00E114AC">
        <w:trPr>
          <w:trHeight w:val="300"/>
        </w:trPr>
        <w:tc>
          <w:tcPr>
            <w:tcW w:w="960" w:type="dxa"/>
            <w:tcBorders>
              <w:top w:val="nil"/>
              <w:left w:val="single" w:sz="4" w:space="0" w:color="7F7F7F"/>
              <w:bottom w:val="single" w:sz="4" w:space="0" w:color="7F7F7F"/>
              <w:right w:val="single" w:sz="4" w:space="0" w:color="7F7F7F"/>
            </w:tcBorders>
            <w:noWrap/>
            <w:vAlign w:val="center"/>
            <w:hideMark/>
          </w:tcPr>
          <w:p w14:paraId="0A7F4185"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1</w:t>
            </w:r>
          </w:p>
        </w:tc>
        <w:tc>
          <w:tcPr>
            <w:tcW w:w="1659" w:type="dxa"/>
            <w:tcBorders>
              <w:top w:val="nil"/>
              <w:left w:val="nil"/>
              <w:bottom w:val="single" w:sz="4" w:space="0" w:color="7F7F7F"/>
              <w:right w:val="single" w:sz="4" w:space="0" w:color="7F7F7F"/>
            </w:tcBorders>
            <w:noWrap/>
            <w:vAlign w:val="center"/>
          </w:tcPr>
          <w:p w14:paraId="4F014C34"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05.003</w:t>
            </w:r>
          </w:p>
        </w:tc>
        <w:tc>
          <w:tcPr>
            <w:tcW w:w="2694" w:type="dxa"/>
            <w:tcBorders>
              <w:top w:val="nil"/>
              <w:left w:val="nil"/>
              <w:bottom w:val="single" w:sz="4" w:space="0" w:color="7F7F7F"/>
              <w:right w:val="single" w:sz="4" w:space="0" w:color="7F7F7F"/>
            </w:tcBorders>
            <w:noWrap/>
            <w:vAlign w:val="center"/>
            <w:hideMark/>
          </w:tcPr>
          <w:p w14:paraId="7FD54C44"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Base de Brita Graduada</w:t>
            </w:r>
          </w:p>
        </w:tc>
        <w:tc>
          <w:tcPr>
            <w:tcW w:w="1072" w:type="dxa"/>
            <w:tcBorders>
              <w:top w:val="nil"/>
              <w:left w:val="nil"/>
              <w:bottom w:val="single" w:sz="4" w:space="0" w:color="7F7F7F"/>
              <w:right w:val="single" w:sz="4" w:space="0" w:color="7F7F7F"/>
            </w:tcBorders>
            <w:noWrap/>
            <w:vAlign w:val="center"/>
            <w:hideMark/>
          </w:tcPr>
          <w:p w14:paraId="34DBC3B1"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M³</w:t>
            </w:r>
          </w:p>
        </w:tc>
        <w:tc>
          <w:tcPr>
            <w:tcW w:w="1559" w:type="dxa"/>
            <w:tcBorders>
              <w:top w:val="nil"/>
              <w:left w:val="nil"/>
              <w:bottom w:val="single" w:sz="4" w:space="0" w:color="7F7F7F"/>
              <w:right w:val="single" w:sz="4" w:space="0" w:color="7F7F7F"/>
            </w:tcBorders>
            <w:noWrap/>
            <w:vAlign w:val="center"/>
            <w:hideMark/>
          </w:tcPr>
          <w:p w14:paraId="6DEF21DC"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656,00</w:t>
            </w:r>
          </w:p>
        </w:tc>
        <w:tc>
          <w:tcPr>
            <w:tcW w:w="1559" w:type="dxa"/>
            <w:tcBorders>
              <w:top w:val="nil"/>
              <w:left w:val="nil"/>
              <w:bottom w:val="single" w:sz="4" w:space="0" w:color="7F7F7F"/>
              <w:right w:val="single" w:sz="4" w:space="0" w:color="7F7F7F"/>
            </w:tcBorders>
            <w:vAlign w:val="center"/>
          </w:tcPr>
          <w:p w14:paraId="09F2D67B"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328,00</w:t>
            </w:r>
          </w:p>
        </w:tc>
      </w:tr>
      <w:tr w:rsidR="00C80604" w:rsidRPr="00C80604" w14:paraId="707E2415" w14:textId="77777777" w:rsidTr="00E114AC">
        <w:trPr>
          <w:trHeight w:val="300"/>
        </w:trPr>
        <w:tc>
          <w:tcPr>
            <w:tcW w:w="960" w:type="dxa"/>
            <w:tcBorders>
              <w:top w:val="nil"/>
              <w:left w:val="single" w:sz="4" w:space="0" w:color="7F7F7F"/>
              <w:bottom w:val="single" w:sz="4" w:space="0" w:color="7F7F7F"/>
              <w:right w:val="single" w:sz="4" w:space="0" w:color="7F7F7F"/>
            </w:tcBorders>
            <w:noWrap/>
            <w:vAlign w:val="center"/>
            <w:hideMark/>
          </w:tcPr>
          <w:p w14:paraId="58F63575"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2</w:t>
            </w:r>
          </w:p>
        </w:tc>
        <w:tc>
          <w:tcPr>
            <w:tcW w:w="1659" w:type="dxa"/>
            <w:tcBorders>
              <w:top w:val="nil"/>
              <w:left w:val="nil"/>
              <w:bottom w:val="single" w:sz="4" w:space="0" w:color="7F7F7F"/>
              <w:right w:val="single" w:sz="4" w:space="0" w:color="7F7F7F"/>
            </w:tcBorders>
            <w:noWrap/>
            <w:vAlign w:val="center"/>
          </w:tcPr>
          <w:p w14:paraId="786DB612"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05.006</w:t>
            </w:r>
          </w:p>
        </w:tc>
        <w:tc>
          <w:tcPr>
            <w:tcW w:w="2694" w:type="dxa"/>
            <w:tcBorders>
              <w:top w:val="nil"/>
              <w:left w:val="nil"/>
              <w:bottom w:val="single" w:sz="4" w:space="0" w:color="7F7F7F"/>
              <w:right w:val="single" w:sz="4" w:space="0" w:color="7F7F7F"/>
            </w:tcBorders>
            <w:noWrap/>
            <w:vAlign w:val="center"/>
            <w:hideMark/>
          </w:tcPr>
          <w:p w14:paraId="23EED850"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Cama de rolamento em concreto betuminoso usinado quente - CBUQ</w:t>
            </w:r>
          </w:p>
        </w:tc>
        <w:tc>
          <w:tcPr>
            <w:tcW w:w="1072" w:type="dxa"/>
            <w:tcBorders>
              <w:top w:val="nil"/>
              <w:left w:val="nil"/>
              <w:bottom w:val="single" w:sz="4" w:space="0" w:color="7F7F7F"/>
              <w:right w:val="single" w:sz="4" w:space="0" w:color="7F7F7F"/>
            </w:tcBorders>
            <w:noWrap/>
            <w:vAlign w:val="center"/>
            <w:hideMark/>
          </w:tcPr>
          <w:p w14:paraId="1CED2DA3"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M³</w:t>
            </w:r>
          </w:p>
        </w:tc>
        <w:tc>
          <w:tcPr>
            <w:tcW w:w="1559" w:type="dxa"/>
            <w:tcBorders>
              <w:top w:val="nil"/>
              <w:left w:val="nil"/>
              <w:bottom w:val="single" w:sz="4" w:space="0" w:color="7F7F7F"/>
              <w:right w:val="single" w:sz="4" w:space="0" w:color="7F7F7F"/>
            </w:tcBorders>
            <w:noWrap/>
            <w:vAlign w:val="center"/>
            <w:hideMark/>
          </w:tcPr>
          <w:p w14:paraId="51FC7F02"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104,96</w:t>
            </w:r>
          </w:p>
        </w:tc>
        <w:tc>
          <w:tcPr>
            <w:tcW w:w="1559" w:type="dxa"/>
            <w:tcBorders>
              <w:top w:val="nil"/>
              <w:left w:val="nil"/>
              <w:bottom w:val="single" w:sz="4" w:space="0" w:color="7F7F7F"/>
              <w:right w:val="single" w:sz="4" w:space="0" w:color="7F7F7F"/>
            </w:tcBorders>
            <w:vAlign w:val="center"/>
          </w:tcPr>
          <w:p w14:paraId="5EA163CA" w14:textId="77777777" w:rsidR="00C80604" w:rsidRPr="00E114AC" w:rsidRDefault="00C80604" w:rsidP="00C74930">
            <w:pPr>
              <w:jc w:val="center"/>
              <w:rPr>
                <w:rFonts w:asciiTheme="minorHAnsi" w:hAnsiTheme="minorHAnsi" w:cstheme="minorHAnsi"/>
                <w:sz w:val="20"/>
              </w:rPr>
            </w:pPr>
            <w:r w:rsidRPr="00E114AC">
              <w:rPr>
                <w:rFonts w:asciiTheme="minorHAnsi" w:hAnsiTheme="minorHAnsi" w:cstheme="minorHAnsi"/>
                <w:sz w:val="20"/>
              </w:rPr>
              <w:t>52,48</w:t>
            </w:r>
          </w:p>
        </w:tc>
      </w:tr>
    </w:tbl>
    <w:p w14:paraId="323B2274" w14:textId="77777777" w:rsidR="00C80604" w:rsidRPr="00C80604" w:rsidRDefault="00C80604" w:rsidP="00C80604">
      <w:pPr>
        <w:spacing w:line="360" w:lineRule="auto"/>
        <w:ind w:firstLine="284"/>
        <w:rPr>
          <w:rFonts w:asciiTheme="minorHAnsi" w:hAnsiTheme="minorHAnsi" w:cstheme="minorHAnsi"/>
          <w:sz w:val="21"/>
          <w:szCs w:val="21"/>
        </w:rPr>
      </w:pPr>
      <w:r w:rsidRPr="00C80604">
        <w:rPr>
          <w:rFonts w:asciiTheme="minorHAnsi" w:hAnsiTheme="minorHAnsi" w:cstheme="minorHAnsi"/>
          <w:sz w:val="21"/>
          <w:szCs w:val="21"/>
        </w:rPr>
        <w:t xml:space="preserve"> </w:t>
      </w:r>
    </w:p>
    <w:p w14:paraId="21A59A7A" w14:textId="77777777" w:rsidR="00C80604" w:rsidRPr="00C80604" w:rsidRDefault="00C80604" w:rsidP="00C80604">
      <w:pPr>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8.6.</w:t>
      </w:r>
      <w:r w:rsidRPr="00C80604">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69240818" w14:textId="77777777" w:rsidR="00C80604" w:rsidRPr="00C80604" w:rsidRDefault="00C80604" w:rsidP="00C80604">
      <w:pPr>
        <w:spacing w:line="360" w:lineRule="auto"/>
        <w:jc w:val="both"/>
        <w:rPr>
          <w:rFonts w:asciiTheme="minorHAnsi" w:hAnsiTheme="minorHAnsi" w:cstheme="minorHAnsi"/>
          <w:sz w:val="21"/>
          <w:szCs w:val="21"/>
        </w:rPr>
      </w:pPr>
      <w:r w:rsidRPr="00C80604">
        <w:rPr>
          <w:rFonts w:asciiTheme="minorHAnsi" w:hAnsiTheme="minorHAnsi" w:cstheme="minorHAnsi"/>
          <w:b/>
          <w:sz w:val="21"/>
          <w:szCs w:val="21"/>
        </w:rPr>
        <w:t>8.7.</w:t>
      </w:r>
      <w:r w:rsidRPr="00C80604">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de (base de brita graduada e camada de rolamento em concreto betuminoso usinado quente - CBUQ) similares de complexidade tecnológica e operacional equivalente ou superior, bem como documentos comprobatórios emitidos na forma §3° do art. 88 da lei 14.133/2021, conforme exigência da súmula n°25 do tribunal de contas, onde </w:t>
      </w:r>
      <w:r w:rsidRPr="00C80604">
        <w:rPr>
          <w:rFonts w:asciiTheme="minorHAnsi" w:hAnsiTheme="minorHAnsi" w:cstheme="minorHAnsi"/>
          <w:color w:val="333333"/>
          <w:sz w:val="21"/>
          <w:szCs w:val="21"/>
          <w:shd w:val="clear" w:color="auto" w:fill="FFFFFF"/>
        </w:rPr>
        <w:t> </w:t>
      </w:r>
      <w:r w:rsidRPr="00C80604">
        <w:rPr>
          <w:rFonts w:asciiTheme="minorHAnsi" w:hAnsiTheme="minorHAnsi" w:cstheme="minorHAnsi"/>
          <w:sz w:val="21"/>
          <w:szCs w:val="21"/>
        </w:rPr>
        <w:t xml:space="preserve">a comprovação de vínculo profissional pode se dar mediante contrato social, registro na carteira profissional, ficha de empregado ou contrato de trabalho, sendo </w:t>
      </w:r>
      <w:r w:rsidRPr="00C80604">
        <w:rPr>
          <w:rFonts w:asciiTheme="minorHAnsi" w:hAnsiTheme="minorHAnsi" w:cstheme="minorHAnsi"/>
          <w:sz w:val="21"/>
          <w:szCs w:val="21"/>
        </w:rPr>
        <w:lastRenderedPageBreak/>
        <w:t>possível a contratação de profissional autônomo que preencha os requisitos e se responsabilize tecnicamente pela execução dos serviços.</w:t>
      </w:r>
    </w:p>
    <w:p w14:paraId="26576F64" w14:textId="77777777" w:rsidR="00C80604" w:rsidRPr="00C80604" w:rsidRDefault="00C80604" w:rsidP="00C80604">
      <w:pPr>
        <w:pStyle w:val="Nivel2"/>
        <w:numPr>
          <w:ilvl w:val="0"/>
          <w:numId w:val="0"/>
        </w:numPr>
        <w:spacing w:afterLines="120" w:after="288" w:line="360" w:lineRule="auto"/>
        <w:rPr>
          <w:rFonts w:asciiTheme="minorHAnsi" w:hAnsiTheme="minorHAnsi" w:cstheme="minorHAnsi"/>
          <w:color w:val="auto"/>
          <w:sz w:val="21"/>
          <w:szCs w:val="21"/>
        </w:rPr>
      </w:pPr>
      <w:r w:rsidRPr="00C80604">
        <w:rPr>
          <w:rFonts w:asciiTheme="minorHAnsi" w:hAnsiTheme="minorHAnsi" w:cstheme="minorHAnsi"/>
          <w:b/>
          <w:sz w:val="21"/>
          <w:szCs w:val="21"/>
        </w:rPr>
        <w:t xml:space="preserve">8.8. </w:t>
      </w:r>
      <w:r w:rsidRPr="00C80604">
        <w:rPr>
          <w:rFonts w:asciiTheme="minorHAnsi" w:hAnsiTheme="minorHAnsi" w:cstheme="minorHAnsi"/>
          <w:color w:val="auto"/>
          <w:sz w:val="21"/>
          <w:szCs w:val="21"/>
        </w:rPr>
        <w:t>Caso admitida a participação de cooperativas, será exigida a seguinte documentação complementar:</w:t>
      </w:r>
    </w:p>
    <w:p w14:paraId="03590DAC" w14:textId="77777777" w:rsidR="00C80604" w:rsidRPr="00C80604" w:rsidRDefault="00C80604" w:rsidP="00C80604">
      <w:pPr>
        <w:pStyle w:val="Nivel3"/>
        <w:numPr>
          <w:ilvl w:val="0"/>
          <w:numId w:val="0"/>
        </w:numPr>
        <w:spacing w:afterLines="120" w:after="288" w:line="360" w:lineRule="auto"/>
        <w:ind w:left="993"/>
        <w:rPr>
          <w:rFonts w:asciiTheme="minorHAnsi" w:hAnsiTheme="minorHAnsi" w:cstheme="minorHAnsi"/>
          <w:sz w:val="21"/>
          <w:szCs w:val="21"/>
        </w:rPr>
      </w:pPr>
      <w:r w:rsidRPr="00C80604">
        <w:rPr>
          <w:rFonts w:asciiTheme="minorHAnsi" w:hAnsiTheme="minorHAnsi" w:cstheme="minorHAnsi"/>
          <w:b/>
          <w:sz w:val="21"/>
          <w:szCs w:val="21"/>
        </w:rPr>
        <w:t>8.8.1.</w:t>
      </w:r>
      <w:r w:rsidRPr="00C80604">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proofErr w:type="spellStart"/>
        <w:r w:rsidRPr="00C80604">
          <w:rPr>
            <w:rStyle w:val="Hyperlink"/>
            <w:rFonts w:asciiTheme="minorHAnsi" w:hAnsiTheme="minorHAnsi" w:cstheme="minorHAnsi"/>
            <w:sz w:val="21"/>
            <w:szCs w:val="21"/>
          </w:rPr>
          <w:t>arts</w:t>
        </w:r>
        <w:proofErr w:type="spellEnd"/>
        <w:r w:rsidRPr="00C80604">
          <w:rPr>
            <w:rStyle w:val="Hyperlink"/>
            <w:rFonts w:asciiTheme="minorHAnsi" w:hAnsiTheme="minorHAnsi" w:cstheme="minorHAnsi"/>
            <w:sz w:val="21"/>
            <w:szCs w:val="21"/>
          </w:rPr>
          <w:t>. 4º, inciso XI, 21, inciso I</w:t>
        </w:r>
      </w:hyperlink>
      <w:r w:rsidRPr="00C80604">
        <w:rPr>
          <w:rFonts w:asciiTheme="minorHAnsi" w:hAnsiTheme="minorHAnsi" w:cstheme="minorHAnsi"/>
          <w:sz w:val="21"/>
          <w:szCs w:val="21"/>
        </w:rPr>
        <w:t xml:space="preserve"> e </w:t>
      </w:r>
      <w:hyperlink r:id="rId30" w:anchor="art42" w:history="1">
        <w:r w:rsidRPr="00C80604">
          <w:rPr>
            <w:rStyle w:val="Hyperlink"/>
            <w:rFonts w:asciiTheme="minorHAnsi" w:hAnsiTheme="minorHAnsi" w:cstheme="minorHAnsi"/>
            <w:sz w:val="21"/>
            <w:szCs w:val="21"/>
          </w:rPr>
          <w:t>42, §§2º a 6º da Lei n. 5.764, de 1971</w:t>
        </w:r>
      </w:hyperlink>
      <w:r w:rsidRPr="00C80604">
        <w:rPr>
          <w:rFonts w:asciiTheme="minorHAnsi" w:hAnsiTheme="minorHAnsi" w:cstheme="minorHAnsi"/>
          <w:sz w:val="21"/>
          <w:szCs w:val="21"/>
        </w:rPr>
        <w:t>;</w:t>
      </w:r>
    </w:p>
    <w:p w14:paraId="0A6E37C2" w14:textId="77777777" w:rsidR="00C80604" w:rsidRPr="00C80604" w:rsidRDefault="00C80604" w:rsidP="00C80604">
      <w:pPr>
        <w:pStyle w:val="Nivel3"/>
        <w:numPr>
          <w:ilvl w:val="0"/>
          <w:numId w:val="0"/>
        </w:numPr>
        <w:spacing w:afterLines="120" w:after="288" w:line="360" w:lineRule="auto"/>
        <w:ind w:left="993"/>
        <w:rPr>
          <w:rFonts w:asciiTheme="minorHAnsi" w:hAnsiTheme="minorHAnsi" w:cstheme="minorHAnsi"/>
          <w:sz w:val="21"/>
          <w:szCs w:val="21"/>
        </w:rPr>
      </w:pPr>
      <w:r w:rsidRPr="00C80604">
        <w:rPr>
          <w:rFonts w:asciiTheme="minorHAnsi" w:hAnsiTheme="minorHAnsi" w:cstheme="minorHAnsi"/>
          <w:b/>
          <w:sz w:val="21"/>
          <w:szCs w:val="21"/>
        </w:rPr>
        <w:t xml:space="preserve">8.8.2. </w:t>
      </w:r>
      <w:r w:rsidRPr="00C80604">
        <w:rPr>
          <w:rFonts w:asciiTheme="minorHAnsi" w:hAnsiTheme="minorHAnsi" w:cstheme="minorHAnsi"/>
          <w:sz w:val="21"/>
          <w:szCs w:val="21"/>
        </w:rPr>
        <w:t>A declaração de regularidade de situação do contribuinte individual – DRSCI, para cada um dos cooperados indicados;</w:t>
      </w:r>
    </w:p>
    <w:p w14:paraId="415DD0C3" w14:textId="77777777" w:rsidR="00C80604" w:rsidRPr="00C80604" w:rsidRDefault="00C80604" w:rsidP="00C80604">
      <w:pPr>
        <w:pStyle w:val="Nivel3"/>
        <w:numPr>
          <w:ilvl w:val="0"/>
          <w:numId w:val="0"/>
        </w:numPr>
        <w:spacing w:afterLines="120" w:after="288" w:line="360" w:lineRule="auto"/>
        <w:ind w:left="993"/>
        <w:rPr>
          <w:rFonts w:asciiTheme="minorHAnsi" w:hAnsiTheme="minorHAnsi" w:cstheme="minorHAnsi"/>
          <w:sz w:val="21"/>
          <w:szCs w:val="21"/>
        </w:rPr>
      </w:pPr>
      <w:r w:rsidRPr="00C80604">
        <w:rPr>
          <w:rFonts w:asciiTheme="minorHAnsi" w:hAnsiTheme="minorHAnsi" w:cstheme="minorHAnsi"/>
          <w:b/>
          <w:sz w:val="21"/>
          <w:szCs w:val="21"/>
        </w:rPr>
        <w:t xml:space="preserve">8.8.3. </w:t>
      </w:r>
      <w:r w:rsidRPr="00C80604">
        <w:rPr>
          <w:rFonts w:asciiTheme="minorHAnsi" w:hAnsiTheme="minorHAnsi" w:cstheme="minorHAnsi"/>
          <w:sz w:val="21"/>
          <w:szCs w:val="21"/>
        </w:rPr>
        <w:t xml:space="preserve">A comprovação do capital social proporcional ao número de cooperados necessários à prestação do serviço; </w:t>
      </w:r>
    </w:p>
    <w:p w14:paraId="471EA706" w14:textId="77777777" w:rsidR="00C80604" w:rsidRPr="00C80604" w:rsidRDefault="00C80604" w:rsidP="00C80604">
      <w:pPr>
        <w:pStyle w:val="Nivel3"/>
        <w:numPr>
          <w:ilvl w:val="0"/>
          <w:numId w:val="0"/>
        </w:numPr>
        <w:spacing w:afterLines="120" w:after="288" w:line="360" w:lineRule="auto"/>
        <w:ind w:left="993"/>
        <w:rPr>
          <w:rFonts w:asciiTheme="minorHAnsi" w:hAnsiTheme="minorHAnsi" w:cstheme="minorHAnsi"/>
          <w:sz w:val="21"/>
          <w:szCs w:val="21"/>
        </w:rPr>
      </w:pPr>
      <w:r w:rsidRPr="00C80604">
        <w:rPr>
          <w:rFonts w:asciiTheme="minorHAnsi" w:hAnsiTheme="minorHAnsi" w:cstheme="minorHAnsi"/>
          <w:b/>
          <w:sz w:val="21"/>
          <w:szCs w:val="21"/>
        </w:rPr>
        <w:t xml:space="preserve">8.8.4. </w:t>
      </w:r>
      <w:r w:rsidRPr="00C80604">
        <w:rPr>
          <w:rFonts w:asciiTheme="minorHAnsi" w:hAnsiTheme="minorHAnsi" w:cstheme="minorHAnsi"/>
          <w:sz w:val="21"/>
          <w:szCs w:val="21"/>
        </w:rPr>
        <w:t xml:space="preserve">O registro previsto na </w:t>
      </w:r>
      <w:hyperlink r:id="rId31" w:anchor="art107" w:history="1">
        <w:r w:rsidRPr="00C80604">
          <w:rPr>
            <w:rStyle w:val="Hyperlink"/>
            <w:rFonts w:asciiTheme="minorHAnsi" w:hAnsiTheme="minorHAnsi" w:cstheme="minorHAnsi"/>
            <w:sz w:val="21"/>
            <w:szCs w:val="21"/>
          </w:rPr>
          <w:t>Lei n. 5.764, de 1971, art. 107</w:t>
        </w:r>
      </w:hyperlink>
      <w:r w:rsidRPr="00C80604">
        <w:rPr>
          <w:rFonts w:asciiTheme="minorHAnsi" w:hAnsiTheme="minorHAnsi" w:cstheme="minorHAnsi"/>
          <w:sz w:val="21"/>
          <w:szCs w:val="21"/>
        </w:rPr>
        <w:t>;</w:t>
      </w:r>
    </w:p>
    <w:p w14:paraId="7DFA7761" w14:textId="77777777" w:rsidR="00C80604" w:rsidRPr="00C80604" w:rsidRDefault="00C80604" w:rsidP="00C80604">
      <w:pPr>
        <w:pStyle w:val="Nivel3"/>
        <w:numPr>
          <w:ilvl w:val="0"/>
          <w:numId w:val="0"/>
        </w:numPr>
        <w:spacing w:afterLines="120" w:after="288" w:line="360" w:lineRule="auto"/>
        <w:ind w:left="993"/>
        <w:rPr>
          <w:rFonts w:asciiTheme="minorHAnsi" w:hAnsiTheme="minorHAnsi" w:cstheme="minorHAnsi"/>
          <w:sz w:val="21"/>
          <w:szCs w:val="21"/>
        </w:rPr>
      </w:pPr>
      <w:r w:rsidRPr="00C80604">
        <w:rPr>
          <w:rFonts w:asciiTheme="minorHAnsi" w:hAnsiTheme="minorHAnsi" w:cstheme="minorHAnsi"/>
          <w:b/>
          <w:sz w:val="21"/>
          <w:szCs w:val="21"/>
        </w:rPr>
        <w:t>8.8.5.</w:t>
      </w:r>
      <w:r w:rsidRPr="00C80604">
        <w:rPr>
          <w:rFonts w:asciiTheme="minorHAnsi" w:hAnsiTheme="minorHAnsi" w:cstheme="minorHAnsi"/>
          <w:sz w:val="21"/>
          <w:szCs w:val="21"/>
        </w:rPr>
        <w:t xml:space="preserve"> A comprovação de integração das respectivas quotas-partes por parte dos cooperados que executarão o contrato; e</w:t>
      </w:r>
    </w:p>
    <w:p w14:paraId="0CC2BB27" w14:textId="77777777" w:rsidR="00C80604" w:rsidRPr="00C80604" w:rsidRDefault="00C80604" w:rsidP="00C80604">
      <w:pPr>
        <w:pStyle w:val="Nivel3"/>
        <w:numPr>
          <w:ilvl w:val="0"/>
          <w:numId w:val="0"/>
        </w:numPr>
        <w:spacing w:afterLines="120" w:after="288" w:line="360" w:lineRule="auto"/>
        <w:ind w:left="993"/>
        <w:rPr>
          <w:rFonts w:asciiTheme="minorHAnsi" w:hAnsiTheme="minorHAnsi" w:cstheme="minorHAnsi"/>
          <w:sz w:val="21"/>
          <w:szCs w:val="21"/>
        </w:rPr>
      </w:pPr>
      <w:r w:rsidRPr="00C80604">
        <w:rPr>
          <w:rFonts w:asciiTheme="minorHAnsi" w:hAnsiTheme="minorHAnsi" w:cstheme="minorHAnsi"/>
          <w:b/>
          <w:sz w:val="21"/>
          <w:szCs w:val="21"/>
        </w:rPr>
        <w:t>8.8.6.</w:t>
      </w:r>
      <w:r w:rsidRPr="00C80604">
        <w:rPr>
          <w:rFonts w:asciiTheme="minorHAnsi" w:hAnsiTheme="minorHAnsi" w:cstheme="minorHAnsi"/>
          <w:sz w:val="21"/>
          <w:szCs w:val="21"/>
        </w:rPr>
        <w:t xml:space="preserve"> Os seguintes documentos para a comprovação da regularidade jurídica da cooperativa: </w:t>
      </w:r>
    </w:p>
    <w:p w14:paraId="259284D6" w14:textId="77777777" w:rsidR="00C80604" w:rsidRPr="00C80604" w:rsidRDefault="00C80604" w:rsidP="00C80604">
      <w:pPr>
        <w:pStyle w:val="Nivel3"/>
        <w:numPr>
          <w:ilvl w:val="0"/>
          <w:numId w:val="0"/>
        </w:numPr>
        <w:spacing w:before="0" w:after="0" w:line="360" w:lineRule="auto"/>
        <w:ind w:left="992"/>
        <w:rPr>
          <w:rFonts w:asciiTheme="minorHAnsi" w:hAnsiTheme="minorHAnsi" w:cstheme="minorHAnsi"/>
          <w:sz w:val="21"/>
          <w:szCs w:val="21"/>
        </w:rPr>
      </w:pPr>
      <w:r w:rsidRPr="00C80604">
        <w:rPr>
          <w:rFonts w:asciiTheme="minorHAnsi" w:hAnsiTheme="minorHAnsi" w:cstheme="minorHAnsi"/>
          <w:sz w:val="21"/>
          <w:szCs w:val="21"/>
        </w:rPr>
        <w:t xml:space="preserve">a) ata de fundação; </w:t>
      </w:r>
    </w:p>
    <w:p w14:paraId="00FECC07" w14:textId="77777777" w:rsidR="00C80604" w:rsidRPr="00C80604" w:rsidRDefault="00C80604" w:rsidP="00C80604">
      <w:pPr>
        <w:pStyle w:val="Nivel3"/>
        <w:numPr>
          <w:ilvl w:val="0"/>
          <w:numId w:val="0"/>
        </w:numPr>
        <w:spacing w:before="0" w:after="0" w:line="360" w:lineRule="auto"/>
        <w:ind w:left="992"/>
        <w:rPr>
          <w:rFonts w:asciiTheme="minorHAnsi" w:hAnsiTheme="minorHAnsi" w:cstheme="minorHAnsi"/>
          <w:sz w:val="21"/>
          <w:szCs w:val="21"/>
        </w:rPr>
      </w:pPr>
      <w:r w:rsidRPr="00C80604">
        <w:rPr>
          <w:rFonts w:asciiTheme="minorHAnsi" w:hAnsiTheme="minorHAnsi" w:cstheme="minorHAnsi"/>
          <w:sz w:val="21"/>
          <w:szCs w:val="21"/>
        </w:rPr>
        <w:t xml:space="preserve">b) estatuto social com a ata da assembleia que o aprovou; </w:t>
      </w:r>
    </w:p>
    <w:p w14:paraId="49E5EA8E" w14:textId="77777777" w:rsidR="00C80604" w:rsidRPr="00C80604" w:rsidRDefault="00C80604" w:rsidP="00C80604">
      <w:pPr>
        <w:pStyle w:val="Nivel3"/>
        <w:numPr>
          <w:ilvl w:val="0"/>
          <w:numId w:val="0"/>
        </w:numPr>
        <w:spacing w:before="0" w:after="0" w:line="360" w:lineRule="auto"/>
        <w:ind w:left="992"/>
        <w:rPr>
          <w:rFonts w:asciiTheme="minorHAnsi" w:hAnsiTheme="minorHAnsi" w:cstheme="minorHAnsi"/>
          <w:sz w:val="21"/>
          <w:szCs w:val="21"/>
        </w:rPr>
      </w:pPr>
      <w:r w:rsidRPr="00C80604">
        <w:rPr>
          <w:rFonts w:asciiTheme="minorHAnsi" w:hAnsiTheme="minorHAnsi" w:cstheme="minorHAnsi"/>
          <w:sz w:val="21"/>
          <w:szCs w:val="21"/>
        </w:rPr>
        <w:t>c) regimento dos fundos instituídos pelos cooperados, com a ata da assembleia;</w:t>
      </w:r>
    </w:p>
    <w:p w14:paraId="14642467" w14:textId="77777777" w:rsidR="00C80604" w:rsidRPr="00C80604" w:rsidRDefault="00C80604" w:rsidP="00C80604">
      <w:pPr>
        <w:pStyle w:val="Nivel3"/>
        <w:numPr>
          <w:ilvl w:val="0"/>
          <w:numId w:val="0"/>
        </w:numPr>
        <w:spacing w:before="0" w:after="0" w:line="360" w:lineRule="auto"/>
        <w:ind w:left="992"/>
        <w:rPr>
          <w:rFonts w:asciiTheme="minorHAnsi" w:hAnsiTheme="minorHAnsi" w:cstheme="minorHAnsi"/>
          <w:sz w:val="21"/>
          <w:szCs w:val="21"/>
        </w:rPr>
      </w:pPr>
      <w:r w:rsidRPr="00C80604">
        <w:rPr>
          <w:rFonts w:asciiTheme="minorHAnsi" w:hAnsiTheme="minorHAnsi" w:cstheme="minorHAnsi"/>
          <w:sz w:val="21"/>
          <w:szCs w:val="21"/>
        </w:rPr>
        <w:t xml:space="preserve">d) editais de convocação das três últimas assembleias gerais extraordinárias; </w:t>
      </w:r>
    </w:p>
    <w:p w14:paraId="60D5480D" w14:textId="77777777" w:rsidR="00C80604" w:rsidRPr="00C80604" w:rsidRDefault="00C80604" w:rsidP="00C80604">
      <w:pPr>
        <w:pStyle w:val="Nivel3"/>
        <w:numPr>
          <w:ilvl w:val="0"/>
          <w:numId w:val="0"/>
        </w:numPr>
        <w:spacing w:before="0" w:after="0" w:line="360" w:lineRule="auto"/>
        <w:ind w:left="992"/>
        <w:rPr>
          <w:rFonts w:asciiTheme="minorHAnsi" w:hAnsiTheme="minorHAnsi" w:cstheme="minorHAnsi"/>
          <w:sz w:val="21"/>
          <w:szCs w:val="21"/>
        </w:rPr>
      </w:pPr>
      <w:r w:rsidRPr="00C80604">
        <w:rPr>
          <w:rFonts w:asciiTheme="minorHAnsi" w:hAnsiTheme="minorHAnsi" w:cstheme="minorHAnsi"/>
          <w:sz w:val="21"/>
          <w:szCs w:val="21"/>
        </w:rPr>
        <w:t xml:space="preserve">e) três registros de presença dos cooperados que executarão o contrato em assembleias gerais ou nas reuniões seccionais; e </w:t>
      </w:r>
    </w:p>
    <w:p w14:paraId="713A033F" w14:textId="77777777" w:rsidR="00C80604" w:rsidRPr="00C80604" w:rsidRDefault="00C80604" w:rsidP="00C80604">
      <w:pPr>
        <w:pStyle w:val="Nivel3"/>
        <w:numPr>
          <w:ilvl w:val="0"/>
          <w:numId w:val="0"/>
        </w:numPr>
        <w:spacing w:before="0" w:after="0" w:line="360" w:lineRule="auto"/>
        <w:ind w:left="992"/>
        <w:rPr>
          <w:rFonts w:asciiTheme="minorHAnsi" w:hAnsiTheme="minorHAnsi" w:cstheme="minorHAnsi"/>
          <w:sz w:val="21"/>
          <w:szCs w:val="21"/>
        </w:rPr>
      </w:pPr>
      <w:r w:rsidRPr="00C80604">
        <w:rPr>
          <w:rFonts w:asciiTheme="minorHAnsi" w:hAnsiTheme="minorHAnsi" w:cstheme="minorHAnsi"/>
          <w:sz w:val="21"/>
          <w:szCs w:val="21"/>
        </w:rPr>
        <w:t>f) ata da sessão que os cooperados autorizaram a cooperativa a contratar o objeto da licitação;</w:t>
      </w:r>
    </w:p>
    <w:p w14:paraId="599B70A3" w14:textId="77777777" w:rsidR="00C80604" w:rsidRPr="00C80604" w:rsidRDefault="00C80604" w:rsidP="00C80604">
      <w:pPr>
        <w:pStyle w:val="Nivel3"/>
        <w:numPr>
          <w:ilvl w:val="0"/>
          <w:numId w:val="0"/>
        </w:numPr>
        <w:spacing w:afterLines="120" w:after="288" w:line="360" w:lineRule="auto"/>
        <w:ind w:left="993"/>
        <w:rPr>
          <w:rFonts w:asciiTheme="minorHAnsi" w:hAnsiTheme="minorHAnsi" w:cstheme="minorHAnsi"/>
          <w:sz w:val="21"/>
          <w:szCs w:val="21"/>
        </w:rPr>
      </w:pPr>
      <w:r w:rsidRPr="00C80604">
        <w:rPr>
          <w:rFonts w:asciiTheme="minorHAnsi" w:hAnsiTheme="minorHAnsi" w:cstheme="minorHAnsi"/>
          <w:b/>
          <w:sz w:val="21"/>
          <w:szCs w:val="21"/>
        </w:rPr>
        <w:t>8.8.7.</w:t>
      </w:r>
      <w:r w:rsidRPr="00C80604">
        <w:rPr>
          <w:rFonts w:asciiTheme="minorHAnsi" w:hAnsiTheme="minorHAnsi" w:cstheme="minorHAnsi"/>
          <w:sz w:val="21"/>
          <w:szCs w:val="21"/>
        </w:rPr>
        <w:t xml:space="preserve"> A última auditoria contábil-financeira da cooperativa, conforme dispõe o </w:t>
      </w:r>
      <w:hyperlink r:id="rId32" w:anchor="art112" w:history="1">
        <w:r w:rsidRPr="00C80604">
          <w:rPr>
            <w:rStyle w:val="Hyperlink"/>
            <w:rFonts w:asciiTheme="minorHAnsi" w:hAnsiTheme="minorHAnsi" w:cstheme="minorHAnsi"/>
            <w:sz w:val="21"/>
            <w:szCs w:val="21"/>
          </w:rPr>
          <w:t>art. 112 da Lei n. 5.764, de 1971</w:t>
        </w:r>
      </w:hyperlink>
      <w:r w:rsidRPr="00C80604">
        <w:rPr>
          <w:rFonts w:asciiTheme="minorHAnsi" w:hAnsiTheme="minorHAnsi" w:cstheme="minorHAnsi"/>
          <w:sz w:val="21"/>
          <w:szCs w:val="21"/>
        </w:rPr>
        <w:t>, ou uma declaração, sob as penas da lei, de que tal auditoria não foi exigida pelo órgão fiscalizador.</w:t>
      </w:r>
    </w:p>
    <w:p w14:paraId="3B3CF4A8"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C80604">
        <w:rPr>
          <w:rFonts w:asciiTheme="minorHAnsi" w:hAnsiTheme="minorHAnsi" w:cstheme="minorHAnsi"/>
          <w:b/>
          <w:sz w:val="21"/>
          <w:szCs w:val="21"/>
        </w:rPr>
        <w:t>9.</w:t>
      </w:r>
      <w:r w:rsidRPr="00C80604">
        <w:rPr>
          <w:rFonts w:asciiTheme="minorHAnsi" w:hAnsiTheme="minorHAnsi" w:cstheme="minorHAnsi"/>
          <w:b/>
          <w:sz w:val="21"/>
          <w:szCs w:val="21"/>
        </w:rPr>
        <w:tab/>
        <w:t>ESTIMATIVAS DO VALOR DA CONTRATAÇÃO</w:t>
      </w:r>
    </w:p>
    <w:p w14:paraId="2C82A9E6" w14:textId="77777777" w:rsidR="00C80604" w:rsidRPr="00C80604" w:rsidRDefault="00C80604" w:rsidP="00C80604">
      <w:pPr>
        <w:pStyle w:val="Nivel2"/>
        <w:numPr>
          <w:ilvl w:val="0"/>
          <w:numId w:val="0"/>
        </w:numPr>
        <w:tabs>
          <w:tab w:val="left" w:pos="567"/>
        </w:tabs>
        <w:spacing w:line="360" w:lineRule="auto"/>
        <w:rPr>
          <w:rFonts w:asciiTheme="minorHAnsi" w:hAnsiTheme="minorHAnsi" w:cstheme="minorHAnsi"/>
          <w:bCs/>
          <w:sz w:val="21"/>
          <w:szCs w:val="21"/>
        </w:rPr>
      </w:pPr>
      <w:r w:rsidRPr="00C80604">
        <w:rPr>
          <w:rFonts w:asciiTheme="minorHAnsi" w:hAnsiTheme="minorHAnsi" w:cstheme="minorHAnsi"/>
          <w:bCs/>
          <w:sz w:val="21"/>
          <w:szCs w:val="21"/>
        </w:rPr>
        <w:lastRenderedPageBreak/>
        <w:t>Conforme levantamentos apresentados no Estudo Técnico Preliminar.</w:t>
      </w:r>
    </w:p>
    <w:p w14:paraId="2BBCA05E"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C80604">
        <w:rPr>
          <w:rFonts w:asciiTheme="minorHAnsi" w:hAnsiTheme="minorHAnsi" w:cstheme="minorHAnsi"/>
          <w:b/>
          <w:sz w:val="21"/>
          <w:szCs w:val="21"/>
        </w:rPr>
        <w:t>10.</w:t>
      </w:r>
      <w:r w:rsidRPr="00C80604">
        <w:rPr>
          <w:rFonts w:asciiTheme="minorHAnsi" w:hAnsiTheme="minorHAnsi" w:cstheme="minorHAnsi"/>
          <w:b/>
          <w:sz w:val="21"/>
          <w:szCs w:val="21"/>
        </w:rPr>
        <w:tab/>
        <w:t>DOTAÇÃO ORÇAMENTÁRIA</w:t>
      </w:r>
    </w:p>
    <w:p w14:paraId="7E60F862"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color w:val="FF0000"/>
          <w:sz w:val="21"/>
          <w:szCs w:val="21"/>
        </w:rPr>
      </w:pPr>
      <w:r w:rsidRPr="00C80604">
        <w:rPr>
          <w:rFonts w:asciiTheme="minorHAnsi" w:hAnsiTheme="minorHAnsi" w:cstheme="minorHAnsi"/>
          <w:b/>
          <w:sz w:val="21"/>
          <w:szCs w:val="21"/>
        </w:rPr>
        <w:t>10.1.</w:t>
      </w:r>
      <w:r w:rsidRPr="00C80604">
        <w:rPr>
          <w:rFonts w:asciiTheme="minorHAnsi" w:hAnsiTheme="minorHAnsi" w:cstheme="minorHAnsi"/>
          <w:bCs/>
          <w:sz w:val="21"/>
          <w:szCs w:val="21"/>
        </w:rPr>
        <w:tab/>
        <w:t>As despesas decorrentes da presente contratação correrão à conta de recursos específicos consignados da (s) seguinte (s) dotação (</w:t>
      </w:r>
      <w:proofErr w:type="spellStart"/>
      <w:r w:rsidRPr="00C80604">
        <w:rPr>
          <w:rFonts w:asciiTheme="minorHAnsi" w:hAnsiTheme="minorHAnsi" w:cstheme="minorHAnsi"/>
          <w:bCs/>
          <w:sz w:val="21"/>
          <w:szCs w:val="21"/>
        </w:rPr>
        <w:t>ões</w:t>
      </w:r>
      <w:proofErr w:type="spellEnd"/>
      <w:r w:rsidRPr="00C80604">
        <w:rPr>
          <w:rFonts w:asciiTheme="minorHAnsi" w:hAnsiTheme="minorHAnsi" w:cstheme="minorHAnsi"/>
          <w:bCs/>
          <w:sz w:val="21"/>
          <w:szCs w:val="21"/>
        </w:rPr>
        <w:t xml:space="preserve">) orçamentária (s): </w:t>
      </w:r>
      <w:r w:rsidRPr="00C80604">
        <w:rPr>
          <w:rFonts w:asciiTheme="minorHAnsi" w:hAnsiTheme="minorHAnsi" w:cstheme="minorHAnsi"/>
          <w:bCs/>
          <w:color w:val="auto"/>
          <w:sz w:val="21"/>
          <w:szCs w:val="21"/>
        </w:rPr>
        <w:t>ficha 400.</w:t>
      </w:r>
    </w:p>
    <w:p w14:paraId="6925B751" w14:textId="77777777" w:rsidR="00C80604" w:rsidRPr="00C80604" w:rsidRDefault="00C80604" w:rsidP="00C80604">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C80604">
        <w:rPr>
          <w:rFonts w:asciiTheme="minorHAnsi" w:hAnsiTheme="minorHAnsi" w:cstheme="minorHAnsi"/>
          <w:b/>
          <w:sz w:val="21"/>
          <w:szCs w:val="21"/>
        </w:rPr>
        <w:t>10.2.</w:t>
      </w:r>
      <w:r w:rsidRPr="00C80604">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66F69808" w14:textId="77777777" w:rsidR="00C80604" w:rsidRPr="00C80604" w:rsidRDefault="00C80604" w:rsidP="00C80604">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1D33638B" w14:textId="77777777" w:rsidR="00C80604" w:rsidRPr="00C80604" w:rsidRDefault="00C80604" w:rsidP="00C80604">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C80604">
        <w:rPr>
          <w:rFonts w:asciiTheme="minorHAnsi" w:hAnsiTheme="minorHAnsi" w:cstheme="minorHAnsi"/>
          <w:bCs/>
          <w:sz w:val="21"/>
          <w:szCs w:val="21"/>
        </w:rPr>
        <w:t>Santa Branca, 29</w:t>
      </w:r>
      <w:r w:rsidRPr="00C80604">
        <w:rPr>
          <w:rFonts w:asciiTheme="minorHAnsi" w:hAnsiTheme="minorHAnsi" w:cstheme="minorHAnsi"/>
          <w:bCs/>
          <w:color w:val="auto"/>
          <w:sz w:val="21"/>
          <w:szCs w:val="21"/>
        </w:rPr>
        <w:t xml:space="preserve"> de setembro</w:t>
      </w:r>
      <w:r w:rsidRPr="00C80604">
        <w:rPr>
          <w:rFonts w:asciiTheme="minorHAnsi" w:hAnsiTheme="minorHAnsi" w:cstheme="minorHAnsi"/>
          <w:bCs/>
          <w:sz w:val="21"/>
          <w:szCs w:val="21"/>
        </w:rPr>
        <w:t xml:space="preserve"> de 2025.</w:t>
      </w:r>
    </w:p>
    <w:p w14:paraId="577E8FE8" w14:textId="77777777" w:rsidR="00C80604" w:rsidRPr="00C80604" w:rsidRDefault="00C80604" w:rsidP="00C80604">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2D638AE7" w14:textId="77777777" w:rsidR="00C80604" w:rsidRDefault="00C80604" w:rsidP="00C80604">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3DC4A101" w14:textId="77777777" w:rsidR="00E114AC" w:rsidRDefault="00E114AC" w:rsidP="00C80604">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26ED3B7A" w14:textId="77777777" w:rsidR="00E114AC" w:rsidRDefault="00E114AC" w:rsidP="00C80604">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4C01BD6E" w14:textId="77777777" w:rsidR="00E114AC" w:rsidRPr="00C80604" w:rsidRDefault="00E114AC" w:rsidP="00C80604">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5ED48EAB" w14:textId="77777777" w:rsidR="00C80604" w:rsidRPr="00C80604" w:rsidRDefault="00C80604" w:rsidP="00C80604">
      <w:pPr>
        <w:pStyle w:val="Nivel2"/>
        <w:numPr>
          <w:ilvl w:val="0"/>
          <w:numId w:val="0"/>
        </w:numPr>
        <w:tabs>
          <w:tab w:val="left" w:pos="567"/>
        </w:tabs>
        <w:spacing w:before="0" w:after="0" w:line="240" w:lineRule="auto"/>
        <w:ind w:hanging="6"/>
        <w:jc w:val="center"/>
        <w:rPr>
          <w:rFonts w:asciiTheme="minorHAnsi" w:hAnsiTheme="minorHAnsi" w:cstheme="minorHAnsi"/>
          <w:b/>
          <w:bCs/>
          <w:sz w:val="21"/>
          <w:szCs w:val="21"/>
        </w:rPr>
      </w:pPr>
      <w:r w:rsidRPr="00C80604">
        <w:rPr>
          <w:rFonts w:asciiTheme="minorHAnsi" w:hAnsiTheme="minorHAnsi" w:cstheme="minorHAnsi"/>
          <w:b/>
          <w:bCs/>
          <w:sz w:val="21"/>
          <w:szCs w:val="21"/>
        </w:rPr>
        <w:t>Arthur Ribeiro Alvares Pimenta</w:t>
      </w:r>
    </w:p>
    <w:p w14:paraId="1B720C4B" w14:textId="77777777" w:rsidR="00C80604" w:rsidRPr="00C80604" w:rsidRDefault="00C80604" w:rsidP="00C80604">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C80604">
        <w:rPr>
          <w:rFonts w:asciiTheme="minorHAnsi" w:hAnsiTheme="minorHAnsi" w:cstheme="minorHAnsi"/>
          <w:bCs/>
          <w:sz w:val="21"/>
          <w:szCs w:val="21"/>
        </w:rPr>
        <w:t>Secretário Municipal de Serviços, Obras e Transportes</w:t>
      </w:r>
    </w:p>
    <w:p w14:paraId="014E4861" w14:textId="77777777" w:rsidR="00C80604" w:rsidRPr="00C80604" w:rsidRDefault="00C80604" w:rsidP="00C80604">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p>
    <w:p w14:paraId="65443AEF" w14:textId="77777777" w:rsidR="00DE455E" w:rsidRPr="00C80604" w:rsidRDefault="00DE455E" w:rsidP="00DE455E">
      <w:pPr>
        <w:widowControl w:val="0"/>
        <w:pBdr>
          <w:bottom w:val="single" w:sz="4" w:space="1" w:color="auto"/>
        </w:pBdr>
        <w:tabs>
          <w:tab w:val="left" w:pos="426"/>
        </w:tabs>
        <w:spacing w:before="120" w:after="120"/>
        <w:rPr>
          <w:rFonts w:asciiTheme="minorHAnsi" w:hAnsiTheme="minorHAnsi" w:cstheme="minorHAnsi"/>
          <w:b/>
          <w:snapToGrid w:val="0"/>
          <w:sz w:val="21"/>
          <w:szCs w:val="21"/>
        </w:rPr>
      </w:pPr>
    </w:p>
    <w:p w14:paraId="2975F9F5" w14:textId="77777777" w:rsidR="00CB3D1C" w:rsidRPr="00C80604"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1"/>
          <w:szCs w:val="21"/>
        </w:rPr>
      </w:pPr>
    </w:p>
    <w:p w14:paraId="68E73AD1" w14:textId="77777777" w:rsidR="00CB3D1C" w:rsidRPr="00C80604"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1"/>
          <w:szCs w:val="21"/>
        </w:rPr>
      </w:pPr>
    </w:p>
    <w:p w14:paraId="627A93ED" w14:textId="77777777" w:rsidR="00CB3D1C" w:rsidRPr="00C80604"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1"/>
          <w:szCs w:val="21"/>
        </w:rPr>
      </w:pPr>
    </w:p>
    <w:p w14:paraId="2799F9C2"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3AB11928"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353DCCF3"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697B9B3F"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7C3D2945"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3358B9BB"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5E0ED322"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53B335AD"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4E6A8F16"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44C82969"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12F75203"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0E68E3C7"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2D15BB50"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5D07F6A8" w14:textId="0E9B3774" w:rsidR="008328E9" w:rsidRPr="008B771B" w:rsidRDefault="004A11A1" w:rsidP="00DE455E">
      <w:pPr>
        <w:widowControl w:val="0"/>
        <w:pBdr>
          <w:bottom w:val="single" w:sz="4" w:space="1" w:color="auto"/>
        </w:pBdr>
        <w:tabs>
          <w:tab w:val="left" w:pos="426"/>
        </w:tabs>
        <w:spacing w:before="120" w:after="120"/>
        <w:jc w:val="center"/>
        <w:rPr>
          <w:rFonts w:asciiTheme="minorHAnsi" w:hAnsiTheme="minorHAnsi" w:cstheme="minorHAnsi"/>
          <w:b/>
          <w:snapToGrid w:val="0"/>
          <w:sz w:val="21"/>
          <w:szCs w:val="21"/>
        </w:rPr>
      </w:pPr>
      <w:r w:rsidRPr="008B771B">
        <w:rPr>
          <w:rFonts w:asciiTheme="minorHAnsi" w:hAnsiTheme="minorHAnsi" w:cstheme="minorHAnsi"/>
          <w:b/>
          <w:snapToGrid w:val="0"/>
          <w:sz w:val="21"/>
          <w:szCs w:val="21"/>
        </w:rPr>
        <w:lastRenderedPageBreak/>
        <w:t>MEMORIAL DESCRITIVO</w:t>
      </w:r>
    </w:p>
    <w:p w14:paraId="606A54D8" w14:textId="77777777" w:rsidR="00CB3D1C" w:rsidRPr="008B771B" w:rsidRDefault="00CB3D1C"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p>
    <w:p w14:paraId="42BCA615" w14:textId="77777777" w:rsidR="008B771B" w:rsidRPr="008B771B" w:rsidRDefault="008B771B" w:rsidP="008B771B">
      <w:pPr>
        <w:pStyle w:val="Ttulo1"/>
        <w:numPr>
          <w:ilvl w:val="0"/>
          <w:numId w:val="45"/>
        </w:numPr>
        <w:tabs>
          <w:tab w:val="left" w:pos="861"/>
        </w:tabs>
        <w:ind w:left="861" w:hanging="358"/>
        <w:rPr>
          <w:rFonts w:asciiTheme="minorHAnsi" w:hAnsiTheme="minorHAnsi" w:cstheme="minorHAnsi"/>
          <w:color w:val="auto"/>
          <w:sz w:val="21"/>
          <w:szCs w:val="21"/>
        </w:rPr>
      </w:pPr>
      <w:r w:rsidRPr="008B771B">
        <w:rPr>
          <w:rFonts w:asciiTheme="minorHAnsi" w:hAnsiTheme="minorHAnsi" w:cstheme="minorHAnsi"/>
          <w:color w:val="auto"/>
          <w:spacing w:val="-2"/>
          <w:sz w:val="21"/>
          <w:szCs w:val="21"/>
        </w:rPr>
        <w:t>INTRODUÇÃO</w:t>
      </w:r>
    </w:p>
    <w:p w14:paraId="7C985E86" w14:textId="1A20C9F1" w:rsidR="008B771B" w:rsidRPr="008B771B" w:rsidRDefault="008B771B" w:rsidP="008B771B">
      <w:pPr>
        <w:pStyle w:val="Corpodetexto"/>
        <w:spacing w:before="139" w:line="360" w:lineRule="auto"/>
        <w:ind w:left="143" w:right="137"/>
        <w:jc w:val="both"/>
        <w:rPr>
          <w:rFonts w:asciiTheme="minorHAnsi" w:hAnsiTheme="minorHAnsi" w:cstheme="minorHAnsi"/>
          <w:sz w:val="21"/>
          <w:szCs w:val="21"/>
        </w:rPr>
      </w:pPr>
      <w:r w:rsidRPr="008B771B">
        <w:rPr>
          <w:rFonts w:asciiTheme="minorHAnsi" w:hAnsiTheme="minorHAnsi" w:cstheme="minorHAnsi"/>
          <w:sz w:val="21"/>
          <w:szCs w:val="21"/>
        </w:rPr>
        <w:t>O presente memorial tem como objetivo descrever, definir e completar o projeto de Pavimentação. A proposta do Projeto de Infraestrutura – Rua Laranjeiras vem de encontro à necessidade de responder à demanda da localidade.</w:t>
      </w:r>
    </w:p>
    <w:p w14:paraId="7C6F242D" w14:textId="77777777" w:rsidR="008B771B" w:rsidRPr="008B771B" w:rsidRDefault="008B771B" w:rsidP="008B771B">
      <w:pPr>
        <w:pStyle w:val="Ttulo1"/>
        <w:numPr>
          <w:ilvl w:val="0"/>
          <w:numId w:val="45"/>
        </w:numPr>
        <w:tabs>
          <w:tab w:val="left" w:pos="861"/>
        </w:tabs>
        <w:ind w:left="861" w:hanging="358"/>
        <w:rPr>
          <w:rFonts w:asciiTheme="minorHAnsi" w:hAnsiTheme="minorHAnsi" w:cstheme="minorHAnsi"/>
          <w:color w:val="auto"/>
          <w:sz w:val="21"/>
          <w:szCs w:val="21"/>
        </w:rPr>
      </w:pPr>
      <w:bookmarkStart w:id="4" w:name="_TOC_250006"/>
      <w:bookmarkEnd w:id="4"/>
      <w:r w:rsidRPr="008B771B">
        <w:rPr>
          <w:rFonts w:asciiTheme="minorHAnsi" w:hAnsiTheme="minorHAnsi" w:cstheme="minorHAnsi"/>
          <w:color w:val="auto"/>
          <w:spacing w:val="-2"/>
          <w:sz w:val="21"/>
          <w:szCs w:val="21"/>
        </w:rPr>
        <w:t>OBJETIVO</w:t>
      </w:r>
    </w:p>
    <w:p w14:paraId="634FE472" w14:textId="76EFEB3A" w:rsidR="008B771B" w:rsidRPr="008B771B" w:rsidRDefault="008B771B" w:rsidP="008B771B">
      <w:pPr>
        <w:pStyle w:val="Corpodetexto"/>
        <w:spacing w:before="139" w:line="360" w:lineRule="auto"/>
        <w:ind w:left="143" w:right="140"/>
        <w:jc w:val="both"/>
        <w:rPr>
          <w:rFonts w:asciiTheme="minorHAnsi" w:hAnsiTheme="minorHAnsi" w:cstheme="minorHAnsi"/>
          <w:sz w:val="21"/>
          <w:szCs w:val="21"/>
        </w:rPr>
      </w:pPr>
      <w:r w:rsidRPr="008B771B">
        <w:rPr>
          <w:rFonts w:asciiTheme="minorHAnsi" w:hAnsiTheme="minorHAnsi" w:cstheme="minorHAnsi"/>
          <w:sz w:val="21"/>
          <w:szCs w:val="21"/>
        </w:rPr>
        <w:t>Este relatório contempla os parâmetros e as metodologias a serem utilizadas para a elaboração dos estudos.</w:t>
      </w:r>
    </w:p>
    <w:p w14:paraId="178FA4AB" w14:textId="6E24EC97" w:rsidR="008B771B" w:rsidRPr="008B771B" w:rsidRDefault="008B771B" w:rsidP="008B771B">
      <w:pPr>
        <w:pStyle w:val="Ttulo1"/>
        <w:numPr>
          <w:ilvl w:val="0"/>
          <w:numId w:val="45"/>
        </w:numPr>
        <w:tabs>
          <w:tab w:val="left" w:pos="861"/>
        </w:tabs>
        <w:ind w:left="861" w:hanging="358"/>
        <w:rPr>
          <w:rFonts w:asciiTheme="minorHAnsi" w:hAnsiTheme="minorHAnsi" w:cstheme="minorHAnsi"/>
          <w:color w:val="auto"/>
          <w:sz w:val="21"/>
          <w:szCs w:val="21"/>
        </w:rPr>
      </w:pPr>
      <w:bookmarkStart w:id="5" w:name="_TOC_250005"/>
      <w:r w:rsidRPr="008B771B">
        <w:rPr>
          <w:rFonts w:asciiTheme="minorHAnsi" w:hAnsiTheme="minorHAnsi" w:cstheme="minorHAnsi"/>
          <w:color w:val="auto"/>
          <w:sz w:val="21"/>
          <w:szCs w:val="21"/>
        </w:rPr>
        <w:t>PARÂMETROS</w:t>
      </w:r>
      <w:r w:rsidRPr="008B771B">
        <w:rPr>
          <w:rFonts w:asciiTheme="minorHAnsi" w:hAnsiTheme="minorHAnsi" w:cstheme="minorHAnsi"/>
          <w:color w:val="auto"/>
          <w:spacing w:val="-15"/>
          <w:sz w:val="21"/>
          <w:szCs w:val="21"/>
        </w:rPr>
        <w:t xml:space="preserve"> </w:t>
      </w:r>
      <w:r w:rsidRPr="008B771B">
        <w:rPr>
          <w:rFonts w:asciiTheme="minorHAnsi" w:hAnsiTheme="minorHAnsi" w:cstheme="minorHAnsi"/>
          <w:color w:val="auto"/>
          <w:sz w:val="21"/>
          <w:szCs w:val="21"/>
        </w:rPr>
        <w:t>DO</w:t>
      </w:r>
      <w:r w:rsidRPr="008B771B">
        <w:rPr>
          <w:rFonts w:asciiTheme="minorHAnsi" w:hAnsiTheme="minorHAnsi" w:cstheme="minorHAnsi"/>
          <w:color w:val="auto"/>
          <w:spacing w:val="-15"/>
          <w:sz w:val="21"/>
          <w:szCs w:val="21"/>
        </w:rPr>
        <w:t xml:space="preserve"> </w:t>
      </w:r>
      <w:bookmarkEnd w:id="5"/>
      <w:r w:rsidRPr="008B771B">
        <w:rPr>
          <w:rFonts w:asciiTheme="minorHAnsi" w:hAnsiTheme="minorHAnsi" w:cstheme="minorHAnsi"/>
          <w:color w:val="auto"/>
          <w:spacing w:val="-2"/>
          <w:sz w:val="21"/>
          <w:szCs w:val="21"/>
        </w:rPr>
        <w:t>PROJETO</w:t>
      </w:r>
    </w:p>
    <w:p w14:paraId="7CACF7A1" w14:textId="77777777" w:rsidR="008B771B" w:rsidRPr="008B771B" w:rsidRDefault="008B771B" w:rsidP="008B771B">
      <w:pPr>
        <w:pStyle w:val="Corpodetexto"/>
        <w:spacing w:line="360" w:lineRule="auto"/>
        <w:ind w:left="143" w:right="139"/>
        <w:jc w:val="both"/>
        <w:rPr>
          <w:rFonts w:asciiTheme="minorHAnsi" w:hAnsiTheme="minorHAnsi" w:cstheme="minorHAnsi"/>
          <w:sz w:val="21"/>
          <w:szCs w:val="21"/>
        </w:rPr>
      </w:pPr>
      <w:r w:rsidRPr="008B771B">
        <w:rPr>
          <w:rFonts w:asciiTheme="minorHAnsi" w:hAnsiTheme="minorHAnsi" w:cstheme="minorHAnsi"/>
          <w:sz w:val="21"/>
          <w:szCs w:val="21"/>
        </w:rPr>
        <w:t>O dimensionamento da estrutura de pavimento flexível, seguirá o método de dimensionamento da publicação IP-04/2004 - Dimensionamento de Pavimentos Flexíveis Para Tráfego Leve e Médio. O dimensionamento será realizado a partir da capacidade de suporte do subleito que será estimada por conta da falta de informações referentes a ensaios de CBR.</w:t>
      </w:r>
    </w:p>
    <w:p w14:paraId="1CBFFA93" w14:textId="19955D96" w:rsidR="008B771B" w:rsidRPr="008B771B" w:rsidRDefault="008B771B" w:rsidP="008B771B">
      <w:pPr>
        <w:pStyle w:val="Corpodetexto"/>
        <w:spacing w:before="160" w:line="360" w:lineRule="auto"/>
        <w:ind w:left="143" w:right="138"/>
        <w:jc w:val="both"/>
        <w:rPr>
          <w:rFonts w:asciiTheme="minorHAnsi" w:hAnsiTheme="minorHAnsi" w:cstheme="minorHAnsi"/>
          <w:sz w:val="21"/>
          <w:szCs w:val="21"/>
        </w:rPr>
      </w:pPr>
      <w:r w:rsidRPr="008B771B">
        <w:rPr>
          <w:rFonts w:asciiTheme="minorHAnsi" w:hAnsiTheme="minorHAnsi" w:cstheme="minorHAnsi"/>
          <w:sz w:val="21"/>
          <w:szCs w:val="21"/>
        </w:rPr>
        <w:t>Os parâmetros de projeto para o dimensionamento de estrutura de pavimentos se baseiam em dois itens principais: o tráfego e a capacidade de suporte do subleito, conforme especificações e padrões do DNIT (Departamento Nacional de Infraestrutura de Transportes) e da PMSP (Prefeitura Municipal de São Paulo)</w:t>
      </w:r>
    </w:p>
    <w:p w14:paraId="0BFCA7A2" w14:textId="77777777" w:rsidR="008B771B" w:rsidRPr="008B771B" w:rsidRDefault="008B771B" w:rsidP="008B771B">
      <w:pPr>
        <w:pStyle w:val="Ttulo1"/>
        <w:numPr>
          <w:ilvl w:val="1"/>
          <w:numId w:val="45"/>
        </w:numPr>
        <w:tabs>
          <w:tab w:val="left" w:pos="1430"/>
        </w:tabs>
        <w:ind w:left="2771" w:hanging="2062"/>
        <w:jc w:val="both"/>
        <w:rPr>
          <w:rFonts w:asciiTheme="minorHAnsi" w:hAnsiTheme="minorHAnsi" w:cstheme="minorHAnsi"/>
          <w:color w:val="auto"/>
          <w:sz w:val="21"/>
          <w:szCs w:val="21"/>
        </w:rPr>
      </w:pPr>
      <w:bookmarkStart w:id="6" w:name="_TOC_250004"/>
      <w:r w:rsidRPr="008B771B">
        <w:rPr>
          <w:rFonts w:asciiTheme="minorHAnsi" w:hAnsiTheme="minorHAnsi" w:cstheme="minorHAnsi"/>
          <w:color w:val="auto"/>
          <w:sz w:val="21"/>
          <w:szCs w:val="21"/>
        </w:rPr>
        <w:t>PAVIMENTO</w:t>
      </w:r>
      <w:r w:rsidRPr="008B771B">
        <w:rPr>
          <w:rFonts w:asciiTheme="minorHAnsi" w:hAnsiTheme="minorHAnsi" w:cstheme="minorHAnsi"/>
          <w:color w:val="auto"/>
          <w:spacing w:val="-15"/>
          <w:sz w:val="21"/>
          <w:szCs w:val="21"/>
        </w:rPr>
        <w:t xml:space="preserve"> </w:t>
      </w:r>
      <w:r w:rsidRPr="008B771B">
        <w:rPr>
          <w:rFonts w:asciiTheme="minorHAnsi" w:hAnsiTheme="minorHAnsi" w:cstheme="minorHAnsi"/>
          <w:color w:val="auto"/>
          <w:sz w:val="21"/>
          <w:szCs w:val="21"/>
        </w:rPr>
        <w:t>COM</w:t>
      </w:r>
      <w:r w:rsidRPr="008B771B">
        <w:rPr>
          <w:rFonts w:asciiTheme="minorHAnsi" w:hAnsiTheme="minorHAnsi" w:cstheme="minorHAnsi"/>
          <w:color w:val="auto"/>
          <w:spacing w:val="-15"/>
          <w:sz w:val="21"/>
          <w:szCs w:val="21"/>
        </w:rPr>
        <w:t xml:space="preserve"> </w:t>
      </w:r>
      <w:r w:rsidRPr="008B771B">
        <w:rPr>
          <w:rFonts w:asciiTheme="minorHAnsi" w:hAnsiTheme="minorHAnsi" w:cstheme="minorHAnsi"/>
          <w:color w:val="auto"/>
          <w:sz w:val="21"/>
          <w:szCs w:val="21"/>
        </w:rPr>
        <w:t>BLOCOS</w:t>
      </w:r>
      <w:r w:rsidRPr="008B771B">
        <w:rPr>
          <w:rFonts w:asciiTheme="minorHAnsi" w:hAnsiTheme="minorHAnsi" w:cstheme="minorHAnsi"/>
          <w:color w:val="auto"/>
          <w:spacing w:val="-14"/>
          <w:sz w:val="21"/>
          <w:szCs w:val="21"/>
        </w:rPr>
        <w:t xml:space="preserve"> </w:t>
      </w:r>
      <w:bookmarkEnd w:id="6"/>
      <w:r w:rsidRPr="008B771B">
        <w:rPr>
          <w:rFonts w:asciiTheme="minorHAnsi" w:hAnsiTheme="minorHAnsi" w:cstheme="minorHAnsi"/>
          <w:color w:val="auto"/>
          <w:spacing w:val="-2"/>
          <w:sz w:val="21"/>
          <w:szCs w:val="21"/>
        </w:rPr>
        <w:t>INTERTRAVADOS</w:t>
      </w:r>
    </w:p>
    <w:p w14:paraId="76B7973D" w14:textId="77777777" w:rsidR="008B771B" w:rsidRPr="008B771B" w:rsidRDefault="008B771B" w:rsidP="008B771B">
      <w:pPr>
        <w:pStyle w:val="Ttulo1"/>
        <w:numPr>
          <w:ilvl w:val="2"/>
          <w:numId w:val="45"/>
        </w:numPr>
        <w:tabs>
          <w:tab w:val="left" w:pos="1221"/>
        </w:tabs>
        <w:spacing w:before="140"/>
        <w:ind w:left="1221" w:hanging="718"/>
        <w:jc w:val="both"/>
        <w:rPr>
          <w:rFonts w:asciiTheme="minorHAnsi" w:hAnsiTheme="minorHAnsi" w:cstheme="minorHAnsi"/>
          <w:color w:val="auto"/>
          <w:sz w:val="21"/>
          <w:szCs w:val="21"/>
        </w:rPr>
      </w:pPr>
      <w:bookmarkStart w:id="7" w:name="_TOC_250003"/>
      <w:r w:rsidRPr="008B771B">
        <w:rPr>
          <w:rFonts w:asciiTheme="minorHAnsi" w:hAnsiTheme="minorHAnsi" w:cstheme="minorHAnsi"/>
          <w:color w:val="auto"/>
          <w:sz w:val="21"/>
          <w:szCs w:val="21"/>
        </w:rPr>
        <w:t>TRÁFEGO</w:t>
      </w:r>
      <w:r w:rsidRPr="008B771B">
        <w:rPr>
          <w:rFonts w:asciiTheme="minorHAnsi" w:hAnsiTheme="minorHAnsi" w:cstheme="minorHAnsi"/>
          <w:color w:val="auto"/>
          <w:spacing w:val="-15"/>
          <w:sz w:val="21"/>
          <w:szCs w:val="21"/>
        </w:rPr>
        <w:t xml:space="preserve"> </w:t>
      </w:r>
      <w:bookmarkEnd w:id="7"/>
      <w:r w:rsidRPr="008B771B">
        <w:rPr>
          <w:rFonts w:asciiTheme="minorHAnsi" w:hAnsiTheme="minorHAnsi" w:cstheme="minorHAnsi"/>
          <w:color w:val="auto"/>
          <w:spacing w:val="-4"/>
          <w:sz w:val="21"/>
          <w:szCs w:val="21"/>
        </w:rPr>
        <w:t>LEVE</w:t>
      </w:r>
    </w:p>
    <w:p w14:paraId="783C8E4A" w14:textId="77777777" w:rsidR="008B771B" w:rsidRPr="008B771B" w:rsidRDefault="008B771B" w:rsidP="008B771B">
      <w:pPr>
        <w:pStyle w:val="Corpodetexto"/>
        <w:spacing w:line="360" w:lineRule="auto"/>
        <w:ind w:left="143" w:right="202"/>
        <w:jc w:val="both"/>
        <w:rPr>
          <w:rFonts w:asciiTheme="minorHAnsi" w:hAnsiTheme="minorHAnsi" w:cstheme="minorHAnsi"/>
          <w:sz w:val="21"/>
          <w:szCs w:val="21"/>
        </w:rPr>
      </w:pPr>
      <w:r w:rsidRPr="008B771B">
        <w:rPr>
          <w:rFonts w:asciiTheme="minorHAnsi" w:hAnsiTheme="minorHAnsi" w:cstheme="minorHAnsi"/>
          <w:sz w:val="21"/>
          <w:szCs w:val="21"/>
        </w:rPr>
        <w:t>A classificação dos tipos de tráfego, segundo IP-002/2004 Classificação das Vias, preconiza vias com tráfego “leve” como ruas de características essencialmente residenciais, para as quais não é previsto o tráfego de ônibus, podendo existir ocasionalmente</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passagens de</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caminhões</w:t>
      </w:r>
      <w:r w:rsidRPr="008B771B">
        <w:rPr>
          <w:rFonts w:asciiTheme="minorHAnsi" w:hAnsiTheme="minorHAnsi" w:cstheme="minorHAnsi"/>
          <w:spacing w:val="-3"/>
          <w:sz w:val="21"/>
          <w:szCs w:val="21"/>
        </w:rPr>
        <w:t xml:space="preserve"> </w:t>
      </w:r>
      <w:r w:rsidRPr="008B771B">
        <w:rPr>
          <w:rFonts w:asciiTheme="minorHAnsi" w:hAnsiTheme="minorHAnsi" w:cstheme="minorHAnsi"/>
          <w:sz w:val="21"/>
          <w:szCs w:val="21"/>
        </w:rPr>
        <w:t>e</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ônibus</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em número</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não</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superior</w:t>
      </w:r>
      <w:r w:rsidRPr="008B771B">
        <w:rPr>
          <w:rFonts w:asciiTheme="minorHAnsi" w:hAnsiTheme="minorHAnsi" w:cstheme="minorHAnsi"/>
          <w:spacing w:val="-2"/>
          <w:sz w:val="21"/>
          <w:szCs w:val="21"/>
        </w:rPr>
        <w:t xml:space="preserve"> </w:t>
      </w:r>
      <w:r w:rsidRPr="008B771B">
        <w:rPr>
          <w:rFonts w:asciiTheme="minorHAnsi" w:hAnsiTheme="minorHAnsi" w:cstheme="minorHAnsi"/>
          <w:sz w:val="21"/>
          <w:szCs w:val="21"/>
        </w:rPr>
        <w:t>a</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20</w:t>
      </w:r>
      <w:r w:rsidRPr="008B771B">
        <w:rPr>
          <w:rFonts w:asciiTheme="minorHAnsi" w:hAnsiTheme="minorHAnsi" w:cstheme="minorHAnsi"/>
          <w:spacing w:val="-1"/>
          <w:sz w:val="21"/>
          <w:szCs w:val="21"/>
        </w:rPr>
        <w:t xml:space="preserve"> </w:t>
      </w:r>
      <w:r w:rsidRPr="008B771B">
        <w:rPr>
          <w:rFonts w:asciiTheme="minorHAnsi" w:hAnsiTheme="minorHAnsi" w:cstheme="minorHAnsi"/>
          <w:spacing w:val="-5"/>
          <w:sz w:val="21"/>
          <w:szCs w:val="21"/>
        </w:rPr>
        <w:t xml:space="preserve">por </w:t>
      </w:r>
      <w:r w:rsidRPr="008B771B">
        <w:rPr>
          <w:rFonts w:asciiTheme="minorHAnsi" w:hAnsiTheme="minorHAnsi" w:cstheme="minorHAnsi"/>
          <w:sz w:val="21"/>
          <w:szCs w:val="21"/>
        </w:rPr>
        <w:t>dia, por faixa de tráfego, caracterizado por um número “N” típico de 10</w:t>
      </w:r>
      <w:r w:rsidRPr="008B771B">
        <w:rPr>
          <w:rFonts w:asciiTheme="minorHAnsi" w:hAnsiTheme="minorHAnsi" w:cstheme="minorHAnsi"/>
          <w:position w:val="8"/>
          <w:sz w:val="21"/>
          <w:szCs w:val="21"/>
        </w:rPr>
        <w:t>5</w:t>
      </w:r>
      <w:r w:rsidRPr="008B771B">
        <w:rPr>
          <w:rFonts w:asciiTheme="minorHAnsi" w:hAnsiTheme="minorHAnsi" w:cstheme="minorHAnsi"/>
          <w:spacing w:val="33"/>
          <w:position w:val="8"/>
          <w:sz w:val="21"/>
          <w:szCs w:val="21"/>
        </w:rPr>
        <w:t xml:space="preserve"> </w:t>
      </w:r>
      <w:r w:rsidRPr="008B771B">
        <w:rPr>
          <w:rFonts w:asciiTheme="minorHAnsi" w:hAnsiTheme="minorHAnsi" w:cstheme="minorHAnsi"/>
          <w:sz w:val="21"/>
          <w:szCs w:val="21"/>
        </w:rPr>
        <w:t xml:space="preserve">solicitações do eixo simples padrão (80 </w:t>
      </w:r>
      <w:proofErr w:type="spellStart"/>
      <w:r w:rsidRPr="008B771B">
        <w:rPr>
          <w:rFonts w:asciiTheme="minorHAnsi" w:hAnsiTheme="minorHAnsi" w:cstheme="minorHAnsi"/>
          <w:sz w:val="21"/>
          <w:szCs w:val="21"/>
        </w:rPr>
        <w:t>kN</w:t>
      </w:r>
      <w:proofErr w:type="spellEnd"/>
      <w:r w:rsidRPr="008B771B">
        <w:rPr>
          <w:rFonts w:asciiTheme="minorHAnsi" w:hAnsiTheme="minorHAnsi" w:cstheme="minorHAnsi"/>
          <w:sz w:val="21"/>
          <w:szCs w:val="21"/>
        </w:rPr>
        <w:t>) para o período de projeto de 10 anos.</w:t>
      </w:r>
    </w:p>
    <w:p w14:paraId="11D8D68E" w14:textId="3B8B001D" w:rsidR="008B771B" w:rsidRPr="008B771B" w:rsidRDefault="008B771B" w:rsidP="008B771B">
      <w:pPr>
        <w:pStyle w:val="Corpodetexto"/>
        <w:spacing w:before="8"/>
        <w:rPr>
          <w:sz w:val="11"/>
        </w:rPr>
      </w:pPr>
      <w:r>
        <w:rPr>
          <w:noProof/>
          <w:sz w:val="11"/>
        </w:rPr>
        <w:lastRenderedPageBreak/>
        <w:drawing>
          <wp:anchor distT="0" distB="0" distL="0" distR="0" simplePos="0" relativeHeight="251662336" behindDoc="1" locked="0" layoutInCell="1" allowOverlap="1" wp14:anchorId="0542C2E6" wp14:editId="6D3BAE65">
            <wp:simplePos x="0" y="0"/>
            <wp:positionH relativeFrom="page">
              <wp:posOffset>896112</wp:posOffset>
            </wp:positionH>
            <wp:positionV relativeFrom="paragraph">
              <wp:posOffset>100682</wp:posOffset>
            </wp:positionV>
            <wp:extent cx="5766816" cy="2392679"/>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3" cstate="print"/>
                    <a:stretch>
                      <a:fillRect/>
                    </a:stretch>
                  </pic:blipFill>
                  <pic:spPr>
                    <a:xfrm>
                      <a:off x="0" y="0"/>
                      <a:ext cx="5766816" cy="2392679"/>
                    </a:xfrm>
                    <a:prstGeom prst="rect">
                      <a:avLst/>
                    </a:prstGeom>
                  </pic:spPr>
                </pic:pic>
              </a:graphicData>
            </a:graphic>
          </wp:anchor>
        </w:drawing>
      </w:r>
    </w:p>
    <w:p w14:paraId="4854250A" w14:textId="2ACB5994" w:rsidR="008B771B" w:rsidRPr="008B771B" w:rsidRDefault="008B771B" w:rsidP="008B771B">
      <w:pPr>
        <w:spacing w:line="393" w:lineRule="auto"/>
        <w:ind w:left="4000" w:right="3997" w:hanging="4"/>
        <w:jc w:val="center"/>
        <w:rPr>
          <w:position w:val="9"/>
          <w:sz w:val="16"/>
        </w:rPr>
      </w:pPr>
      <w:r>
        <w:rPr>
          <w:spacing w:val="-2"/>
        </w:rPr>
        <w:t xml:space="preserve">Portanto; </w:t>
      </w:r>
      <w:r>
        <w:rPr>
          <w:position w:val="1"/>
        </w:rPr>
        <w:t>N</w:t>
      </w:r>
      <w:r>
        <w:rPr>
          <w:sz w:val="16"/>
        </w:rPr>
        <w:t>USACE</w:t>
      </w:r>
      <w:r>
        <w:rPr>
          <w:spacing w:val="6"/>
          <w:sz w:val="16"/>
        </w:rPr>
        <w:t xml:space="preserve"> </w:t>
      </w:r>
      <w:r>
        <w:rPr>
          <w:position w:val="1"/>
        </w:rPr>
        <w:t>=</w:t>
      </w:r>
      <w:r>
        <w:rPr>
          <w:spacing w:val="-16"/>
          <w:position w:val="1"/>
        </w:rPr>
        <w:t xml:space="preserve"> </w:t>
      </w:r>
      <w:r>
        <w:rPr>
          <w:position w:val="1"/>
        </w:rPr>
        <w:t>10</w:t>
      </w:r>
      <w:r>
        <w:rPr>
          <w:position w:val="9"/>
          <w:sz w:val="16"/>
        </w:rPr>
        <w:t>5</w:t>
      </w:r>
    </w:p>
    <w:p w14:paraId="799C6C4D" w14:textId="6948D1A2" w:rsidR="008B771B" w:rsidRPr="008B771B" w:rsidRDefault="008B771B" w:rsidP="008B771B">
      <w:pPr>
        <w:pStyle w:val="Ttulo1"/>
        <w:numPr>
          <w:ilvl w:val="2"/>
          <w:numId w:val="45"/>
        </w:numPr>
        <w:tabs>
          <w:tab w:val="left" w:pos="1221"/>
        </w:tabs>
        <w:ind w:left="1221" w:hanging="718"/>
        <w:rPr>
          <w:rFonts w:asciiTheme="minorHAnsi" w:hAnsiTheme="minorHAnsi" w:cstheme="minorHAnsi"/>
          <w:b/>
          <w:bCs/>
          <w:color w:val="auto"/>
          <w:sz w:val="21"/>
          <w:szCs w:val="21"/>
        </w:rPr>
      </w:pPr>
      <w:bookmarkStart w:id="8" w:name="_TOC_250002"/>
      <w:r w:rsidRPr="008B771B">
        <w:rPr>
          <w:rFonts w:asciiTheme="minorHAnsi" w:hAnsiTheme="minorHAnsi" w:cstheme="minorHAnsi"/>
          <w:b/>
          <w:bCs/>
          <w:color w:val="auto"/>
          <w:sz w:val="21"/>
          <w:szCs w:val="21"/>
        </w:rPr>
        <w:t>ESPESSURA</w:t>
      </w:r>
      <w:r w:rsidRPr="008B771B">
        <w:rPr>
          <w:rFonts w:asciiTheme="minorHAnsi" w:hAnsiTheme="minorHAnsi" w:cstheme="minorHAnsi"/>
          <w:b/>
          <w:bCs/>
          <w:color w:val="auto"/>
          <w:spacing w:val="-20"/>
          <w:sz w:val="21"/>
          <w:szCs w:val="21"/>
        </w:rPr>
        <w:t xml:space="preserve"> </w:t>
      </w:r>
      <w:r w:rsidRPr="008B771B">
        <w:rPr>
          <w:rFonts w:asciiTheme="minorHAnsi" w:hAnsiTheme="minorHAnsi" w:cstheme="minorHAnsi"/>
          <w:b/>
          <w:bCs/>
          <w:color w:val="auto"/>
          <w:sz w:val="21"/>
          <w:szCs w:val="21"/>
        </w:rPr>
        <w:t>DO</w:t>
      </w:r>
      <w:r w:rsidRPr="008B771B">
        <w:rPr>
          <w:rFonts w:asciiTheme="minorHAnsi" w:hAnsiTheme="minorHAnsi" w:cstheme="minorHAnsi"/>
          <w:b/>
          <w:bCs/>
          <w:color w:val="auto"/>
          <w:spacing w:val="-12"/>
          <w:sz w:val="21"/>
          <w:szCs w:val="21"/>
        </w:rPr>
        <w:t xml:space="preserve"> </w:t>
      </w:r>
      <w:bookmarkEnd w:id="8"/>
      <w:r w:rsidRPr="008B771B">
        <w:rPr>
          <w:rFonts w:asciiTheme="minorHAnsi" w:hAnsiTheme="minorHAnsi" w:cstheme="minorHAnsi"/>
          <w:b/>
          <w:bCs/>
          <w:color w:val="auto"/>
          <w:spacing w:val="-2"/>
          <w:sz w:val="21"/>
          <w:szCs w:val="21"/>
        </w:rPr>
        <w:t>PAVIMENTO</w:t>
      </w:r>
    </w:p>
    <w:p w14:paraId="00F3BF49" w14:textId="77777777" w:rsidR="008B771B" w:rsidRPr="008B771B" w:rsidRDefault="008B771B" w:rsidP="008B771B">
      <w:pPr>
        <w:pStyle w:val="Corpodetexto"/>
        <w:spacing w:line="360" w:lineRule="auto"/>
        <w:ind w:left="143" w:right="68"/>
        <w:rPr>
          <w:rFonts w:asciiTheme="minorHAnsi" w:hAnsiTheme="minorHAnsi" w:cstheme="minorHAnsi"/>
          <w:position w:val="1"/>
          <w:sz w:val="21"/>
          <w:szCs w:val="21"/>
        </w:rPr>
      </w:pPr>
      <w:r w:rsidRPr="008B771B">
        <w:rPr>
          <w:rFonts w:asciiTheme="minorHAnsi" w:hAnsiTheme="minorHAnsi" w:cstheme="minorHAnsi"/>
          <w:sz w:val="21"/>
          <w:szCs w:val="21"/>
        </w:rPr>
        <w:t>Definido</w:t>
      </w:r>
      <w:r w:rsidRPr="008B771B">
        <w:rPr>
          <w:rFonts w:asciiTheme="minorHAnsi" w:hAnsiTheme="minorHAnsi" w:cstheme="minorHAnsi"/>
          <w:spacing w:val="-17"/>
          <w:sz w:val="21"/>
          <w:szCs w:val="21"/>
        </w:rPr>
        <w:t xml:space="preserve"> </w:t>
      </w:r>
      <w:r w:rsidRPr="008B771B">
        <w:rPr>
          <w:rFonts w:asciiTheme="minorHAnsi" w:hAnsiTheme="minorHAnsi" w:cstheme="minorHAnsi"/>
          <w:sz w:val="21"/>
          <w:szCs w:val="21"/>
        </w:rPr>
        <w:t>o</w:t>
      </w:r>
      <w:r w:rsidRPr="008B771B">
        <w:rPr>
          <w:rFonts w:asciiTheme="minorHAnsi" w:hAnsiTheme="minorHAnsi" w:cstheme="minorHAnsi"/>
          <w:spacing w:val="-17"/>
          <w:sz w:val="21"/>
          <w:szCs w:val="21"/>
        </w:rPr>
        <w:t xml:space="preserve"> </w:t>
      </w:r>
      <w:r w:rsidRPr="008B771B">
        <w:rPr>
          <w:rFonts w:asciiTheme="minorHAnsi" w:hAnsiTheme="minorHAnsi" w:cstheme="minorHAnsi"/>
          <w:sz w:val="21"/>
          <w:szCs w:val="21"/>
        </w:rPr>
        <w:t>tipo</w:t>
      </w:r>
      <w:r w:rsidRPr="008B771B">
        <w:rPr>
          <w:rFonts w:asciiTheme="minorHAnsi" w:hAnsiTheme="minorHAnsi" w:cstheme="minorHAnsi"/>
          <w:spacing w:val="-16"/>
          <w:sz w:val="21"/>
          <w:szCs w:val="21"/>
        </w:rPr>
        <w:t xml:space="preserve"> </w:t>
      </w:r>
      <w:r w:rsidRPr="008B771B">
        <w:rPr>
          <w:rFonts w:asciiTheme="minorHAnsi" w:hAnsiTheme="minorHAnsi" w:cstheme="minorHAnsi"/>
          <w:sz w:val="21"/>
          <w:szCs w:val="21"/>
        </w:rPr>
        <w:t>de</w:t>
      </w:r>
      <w:r w:rsidRPr="008B771B">
        <w:rPr>
          <w:rFonts w:asciiTheme="minorHAnsi" w:hAnsiTheme="minorHAnsi" w:cstheme="minorHAnsi"/>
          <w:spacing w:val="-16"/>
          <w:sz w:val="21"/>
          <w:szCs w:val="21"/>
        </w:rPr>
        <w:t xml:space="preserve"> </w:t>
      </w:r>
      <w:r w:rsidRPr="008B771B">
        <w:rPr>
          <w:rFonts w:asciiTheme="minorHAnsi" w:hAnsiTheme="minorHAnsi" w:cstheme="minorHAnsi"/>
          <w:sz w:val="21"/>
          <w:szCs w:val="21"/>
        </w:rPr>
        <w:t>tráfego</w:t>
      </w:r>
      <w:r w:rsidRPr="008B771B">
        <w:rPr>
          <w:rFonts w:asciiTheme="minorHAnsi" w:hAnsiTheme="minorHAnsi" w:cstheme="minorHAnsi"/>
          <w:spacing w:val="-17"/>
          <w:sz w:val="21"/>
          <w:szCs w:val="21"/>
        </w:rPr>
        <w:t xml:space="preserve"> </w:t>
      </w:r>
      <w:r w:rsidRPr="008B771B">
        <w:rPr>
          <w:rFonts w:asciiTheme="minorHAnsi" w:hAnsiTheme="minorHAnsi" w:cstheme="minorHAnsi"/>
          <w:sz w:val="21"/>
          <w:szCs w:val="21"/>
        </w:rPr>
        <w:t>e</w:t>
      </w:r>
      <w:r w:rsidRPr="008B771B">
        <w:rPr>
          <w:rFonts w:asciiTheme="minorHAnsi" w:hAnsiTheme="minorHAnsi" w:cstheme="minorHAnsi"/>
          <w:spacing w:val="-15"/>
          <w:sz w:val="21"/>
          <w:szCs w:val="21"/>
        </w:rPr>
        <w:t xml:space="preserve"> </w:t>
      </w:r>
      <w:r w:rsidRPr="008B771B">
        <w:rPr>
          <w:rFonts w:asciiTheme="minorHAnsi" w:hAnsiTheme="minorHAnsi" w:cstheme="minorHAnsi"/>
          <w:sz w:val="21"/>
          <w:szCs w:val="21"/>
        </w:rPr>
        <w:t>determinado</w:t>
      </w:r>
      <w:r w:rsidRPr="008B771B">
        <w:rPr>
          <w:rFonts w:asciiTheme="minorHAnsi" w:hAnsiTheme="minorHAnsi" w:cstheme="minorHAnsi"/>
          <w:spacing w:val="-16"/>
          <w:sz w:val="21"/>
          <w:szCs w:val="21"/>
        </w:rPr>
        <w:t xml:space="preserve"> </w:t>
      </w:r>
      <w:r w:rsidRPr="008B771B">
        <w:rPr>
          <w:rFonts w:asciiTheme="minorHAnsi" w:hAnsiTheme="minorHAnsi" w:cstheme="minorHAnsi"/>
          <w:sz w:val="21"/>
          <w:szCs w:val="21"/>
        </w:rPr>
        <w:t>o</w:t>
      </w:r>
      <w:r w:rsidRPr="008B771B">
        <w:rPr>
          <w:rFonts w:asciiTheme="minorHAnsi" w:hAnsiTheme="minorHAnsi" w:cstheme="minorHAnsi"/>
          <w:spacing w:val="-17"/>
          <w:sz w:val="21"/>
          <w:szCs w:val="21"/>
        </w:rPr>
        <w:t xml:space="preserve"> </w:t>
      </w:r>
      <w:r w:rsidRPr="008B771B">
        <w:rPr>
          <w:rFonts w:asciiTheme="minorHAnsi" w:hAnsiTheme="minorHAnsi" w:cstheme="minorHAnsi"/>
          <w:sz w:val="21"/>
          <w:szCs w:val="21"/>
        </w:rPr>
        <w:t>suporte</w:t>
      </w:r>
      <w:r w:rsidRPr="008B771B">
        <w:rPr>
          <w:rFonts w:asciiTheme="minorHAnsi" w:hAnsiTheme="minorHAnsi" w:cstheme="minorHAnsi"/>
          <w:spacing w:val="-15"/>
          <w:sz w:val="21"/>
          <w:szCs w:val="21"/>
        </w:rPr>
        <w:t xml:space="preserve"> </w:t>
      </w:r>
      <w:r w:rsidRPr="008B771B">
        <w:rPr>
          <w:rFonts w:asciiTheme="minorHAnsi" w:hAnsiTheme="minorHAnsi" w:cstheme="minorHAnsi"/>
          <w:sz w:val="21"/>
          <w:szCs w:val="21"/>
        </w:rPr>
        <w:t>do</w:t>
      </w:r>
      <w:r w:rsidRPr="008B771B">
        <w:rPr>
          <w:rFonts w:asciiTheme="minorHAnsi" w:hAnsiTheme="minorHAnsi" w:cstheme="minorHAnsi"/>
          <w:spacing w:val="-17"/>
          <w:sz w:val="21"/>
          <w:szCs w:val="21"/>
        </w:rPr>
        <w:t xml:space="preserve"> </w:t>
      </w:r>
      <w:r w:rsidRPr="008B771B">
        <w:rPr>
          <w:rFonts w:asciiTheme="minorHAnsi" w:hAnsiTheme="minorHAnsi" w:cstheme="minorHAnsi"/>
          <w:sz w:val="21"/>
          <w:szCs w:val="21"/>
        </w:rPr>
        <w:t>subleito,</w:t>
      </w:r>
      <w:r w:rsidRPr="008B771B">
        <w:rPr>
          <w:rFonts w:asciiTheme="minorHAnsi" w:hAnsiTheme="minorHAnsi" w:cstheme="minorHAnsi"/>
          <w:spacing w:val="-15"/>
          <w:sz w:val="21"/>
          <w:szCs w:val="21"/>
        </w:rPr>
        <w:t xml:space="preserve"> </w:t>
      </w:r>
      <w:r w:rsidRPr="008B771B">
        <w:rPr>
          <w:rFonts w:asciiTheme="minorHAnsi" w:hAnsiTheme="minorHAnsi" w:cstheme="minorHAnsi"/>
          <w:sz w:val="21"/>
          <w:szCs w:val="21"/>
        </w:rPr>
        <w:t>deverá</w:t>
      </w:r>
      <w:r w:rsidRPr="008B771B">
        <w:rPr>
          <w:rFonts w:asciiTheme="minorHAnsi" w:hAnsiTheme="minorHAnsi" w:cstheme="minorHAnsi"/>
          <w:spacing w:val="-17"/>
          <w:sz w:val="21"/>
          <w:szCs w:val="21"/>
        </w:rPr>
        <w:t xml:space="preserve"> </w:t>
      </w:r>
      <w:r w:rsidRPr="008B771B">
        <w:rPr>
          <w:rFonts w:asciiTheme="minorHAnsi" w:hAnsiTheme="minorHAnsi" w:cstheme="minorHAnsi"/>
          <w:sz w:val="21"/>
          <w:szCs w:val="21"/>
        </w:rPr>
        <w:t>ser</w:t>
      </w:r>
      <w:r w:rsidRPr="008B771B">
        <w:rPr>
          <w:rFonts w:asciiTheme="minorHAnsi" w:hAnsiTheme="minorHAnsi" w:cstheme="minorHAnsi"/>
          <w:spacing w:val="-16"/>
          <w:sz w:val="21"/>
          <w:szCs w:val="21"/>
        </w:rPr>
        <w:t xml:space="preserve"> </w:t>
      </w:r>
      <w:r w:rsidRPr="008B771B">
        <w:rPr>
          <w:rFonts w:asciiTheme="minorHAnsi" w:hAnsiTheme="minorHAnsi" w:cstheme="minorHAnsi"/>
          <w:sz w:val="21"/>
          <w:szCs w:val="21"/>
        </w:rPr>
        <w:t xml:space="preserve">determinada </w:t>
      </w:r>
      <w:r w:rsidRPr="008B771B">
        <w:rPr>
          <w:rFonts w:asciiTheme="minorHAnsi" w:hAnsiTheme="minorHAnsi" w:cstheme="minorHAnsi"/>
          <w:position w:val="1"/>
          <w:sz w:val="21"/>
          <w:szCs w:val="21"/>
        </w:rPr>
        <w:t>a espessura total do pavimento (H</w:t>
      </w:r>
      <w:r w:rsidRPr="008B771B">
        <w:rPr>
          <w:rFonts w:asciiTheme="minorHAnsi" w:hAnsiTheme="minorHAnsi" w:cstheme="minorHAnsi"/>
          <w:sz w:val="21"/>
          <w:szCs w:val="21"/>
        </w:rPr>
        <w:t>SL</w:t>
      </w:r>
      <w:r w:rsidRPr="008B771B">
        <w:rPr>
          <w:rFonts w:asciiTheme="minorHAnsi" w:hAnsiTheme="minorHAnsi" w:cstheme="minorHAnsi"/>
          <w:position w:val="1"/>
          <w:sz w:val="21"/>
          <w:szCs w:val="21"/>
        </w:rPr>
        <w:t>), através da figura ou da tabela:</w:t>
      </w:r>
    </w:p>
    <w:p w14:paraId="21FE09FF" w14:textId="77777777" w:rsidR="008B771B" w:rsidRDefault="008B771B" w:rsidP="008B771B">
      <w:pPr>
        <w:pStyle w:val="Corpodetexto"/>
        <w:spacing w:before="5"/>
        <w:rPr>
          <w:sz w:val="11"/>
        </w:rPr>
      </w:pPr>
      <w:r>
        <w:rPr>
          <w:noProof/>
          <w:sz w:val="11"/>
        </w:rPr>
        <w:drawing>
          <wp:anchor distT="0" distB="0" distL="0" distR="0" simplePos="0" relativeHeight="251663360" behindDoc="1" locked="0" layoutInCell="1" allowOverlap="1" wp14:anchorId="259E456A" wp14:editId="74E64950">
            <wp:simplePos x="0" y="0"/>
            <wp:positionH relativeFrom="page">
              <wp:posOffset>1419225</wp:posOffset>
            </wp:positionH>
            <wp:positionV relativeFrom="paragraph">
              <wp:posOffset>98425</wp:posOffset>
            </wp:positionV>
            <wp:extent cx="4095750" cy="1885950"/>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4" cstate="print"/>
                    <a:stretch>
                      <a:fillRect/>
                    </a:stretch>
                  </pic:blipFill>
                  <pic:spPr>
                    <a:xfrm>
                      <a:off x="0" y="0"/>
                      <a:ext cx="4095750" cy="1885950"/>
                    </a:xfrm>
                    <a:prstGeom prst="rect">
                      <a:avLst/>
                    </a:prstGeom>
                  </pic:spPr>
                </pic:pic>
              </a:graphicData>
            </a:graphic>
            <wp14:sizeRelH relativeFrom="margin">
              <wp14:pctWidth>0</wp14:pctWidth>
            </wp14:sizeRelH>
            <wp14:sizeRelV relativeFrom="margin">
              <wp14:pctHeight>0</wp14:pctHeight>
            </wp14:sizeRelV>
          </wp:anchor>
        </w:drawing>
      </w:r>
    </w:p>
    <w:p w14:paraId="29D23123" w14:textId="77777777" w:rsidR="008B771B" w:rsidRDefault="008B771B" w:rsidP="008B771B">
      <w:pPr>
        <w:pStyle w:val="Corpodetexto"/>
        <w:spacing w:before="18"/>
      </w:pPr>
    </w:p>
    <w:p w14:paraId="7FB3E537" w14:textId="77777777" w:rsidR="008B771B" w:rsidRPr="008B771B" w:rsidRDefault="008B771B" w:rsidP="008B771B">
      <w:pPr>
        <w:spacing w:before="1"/>
        <w:ind w:left="1" w:right="3"/>
        <w:jc w:val="center"/>
        <w:rPr>
          <w:rFonts w:asciiTheme="minorHAnsi" w:hAnsiTheme="minorHAnsi" w:cstheme="minorHAnsi"/>
          <w:sz w:val="21"/>
          <w:szCs w:val="21"/>
        </w:rPr>
      </w:pPr>
      <w:r w:rsidRPr="008B771B">
        <w:rPr>
          <w:rFonts w:asciiTheme="minorHAnsi" w:hAnsiTheme="minorHAnsi" w:cstheme="minorHAnsi"/>
          <w:sz w:val="21"/>
          <w:szCs w:val="21"/>
        </w:rPr>
        <w:t>Tabela</w:t>
      </w:r>
      <w:r w:rsidRPr="008B771B">
        <w:rPr>
          <w:rFonts w:asciiTheme="minorHAnsi" w:hAnsiTheme="minorHAnsi" w:cstheme="minorHAnsi"/>
          <w:spacing w:val="-7"/>
          <w:sz w:val="21"/>
          <w:szCs w:val="21"/>
        </w:rPr>
        <w:t xml:space="preserve"> </w:t>
      </w:r>
      <w:r w:rsidRPr="008B771B">
        <w:rPr>
          <w:rFonts w:asciiTheme="minorHAnsi" w:hAnsiTheme="minorHAnsi" w:cstheme="minorHAnsi"/>
          <w:sz w:val="21"/>
          <w:szCs w:val="21"/>
        </w:rPr>
        <w:t>–</w:t>
      </w:r>
      <w:r w:rsidRPr="008B771B">
        <w:rPr>
          <w:rFonts w:asciiTheme="minorHAnsi" w:hAnsiTheme="minorHAnsi" w:cstheme="minorHAnsi"/>
          <w:spacing w:val="-3"/>
          <w:sz w:val="21"/>
          <w:szCs w:val="21"/>
        </w:rPr>
        <w:t xml:space="preserve"> </w:t>
      </w:r>
      <w:r w:rsidRPr="008B771B">
        <w:rPr>
          <w:rFonts w:asciiTheme="minorHAnsi" w:hAnsiTheme="minorHAnsi" w:cstheme="minorHAnsi"/>
          <w:sz w:val="21"/>
          <w:szCs w:val="21"/>
        </w:rPr>
        <w:t>Ábaco</w:t>
      </w:r>
      <w:r w:rsidRPr="008B771B">
        <w:rPr>
          <w:rFonts w:asciiTheme="minorHAnsi" w:hAnsiTheme="minorHAnsi" w:cstheme="minorHAnsi"/>
          <w:spacing w:val="-7"/>
          <w:sz w:val="21"/>
          <w:szCs w:val="21"/>
        </w:rPr>
        <w:t xml:space="preserve"> </w:t>
      </w:r>
      <w:r w:rsidRPr="008B771B">
        <w:rPr>
          <w:rFonts w:asciiTheme="minorHAnsi" w:hAnsiTheme="minorHAnsi" w:cstheme="minorHAnsi"/>
          <w:sz w:val="21"/>
          <w:szCs w:val="21"/>
        </w:rPr>
        <w:t>para</w:t>
      </w:r>
      <w:r w:rsidRPr="008B771B">
        <w:rPr>
          <w:rFonts w:asciiTheme="minorHAnsi" w:hAnsiTheme="minorHAnsi" w:cstheme="minorHAnsi"/>
          <w:spacing w:val="-6"/>
          <w:sz w:val="21"/>
          <w:szCs w:val="21"/>
        </w:rPr>
        <w:t xml:space="preserve"> </w:t>
      </w:r>
      <w:r w:rsidRPr="008B771B">
        <w:rPr>
          <w:rFonts w:asciiTheme="minorHAnsi" w:hAnsiTheme="minorHAnsi" w:cstheme="minorHAnsi"/>
          <w:sz w:val="21"/>
          <w:szCs w:val="21"/>
        </w:rPr>
        <w:t>determinação</w:t>
      </w:r>
      <w:r w:rsidRPr="008B771B">
        <w:rPr>
          <w:rFonts w:asciiTheme="minorHAnsi" w:hAnsiTheme="minorHAnsi" w:cstheme="minorHAnsi"/>
          <w:spacing w:val="-6"/>
          <w:sz w:val="21"/>
          <w:szCs w:val="21"/>
        </w:rPr>
        <w:t xml:space="preserve"> </w:t>
      </w:r>
      <w:r w:rsidRPr="008B771B">
        <w:rPr>
          <w:rFonts w:asciiTheme="minorHAnsi" w:hAnsiTheme="minorHAnsi" w:cstheme="minorHAnsi"/>
          <w:sz w:val="21"/>
          <w:szCs w:val="21"/>
        </w:rPr>
        <w:t>da</w:t>
      </w:r>
      <w:r w:rsidRPr="008B771B">
        <w:rPr>
          <w:rFonts w:asciiTheme="minorHAnsi" w:hAnsiTheme="minorHAnsi" w:cstheme="minorHAnsi"/>
          <w:spacing w:val="-6"/>
          <w:sz w:val="21"/>
          <w:szCs w:val="21"/>
        </w:rPr>
        <w:t xml:space="preserve"> </w:t>
      </w:r>
      <w:r w:rsidRPr="008B771B">
        <w:rPr>
          <w:rFonts w:asciiTheme="minorHAnsi" w:hAnsiTheme="minorHAnsi" w:cstheme="minorHAnsi"/>
          <w:sz w:val="21"/>
          <w:szCs w:val="21"/>
        </w:rPr>
        <w:t>espessura</w:t>
      </w:r>
      <w:r w:rsidRPr="008B771B">
        <w:rPr>
          <w:rFonts w:asciiTheme="minorHAnsi" w:hAnsiTheme="minorHAnsi" w:cstheme="minorHAnsi"/>
          <w:spacing w:val="-6"/>
          <w:sz w:val="21"/>
          <w:szCs w:val="21"/>
        </w:rPr>
        <w:t xml:space="preserve"> </w:t>
      </w:r>
      <w:r w:rsidRPr="008B771B">
        <w:rPr>
          <w:rFonts w:asciiTheme="minorHAnsi" w:hAnsiTheme="minorHAnsi" w:cstheme="minorHAnsi"/>
          <w:sz w:val="21"/>
          <w:szCs w:val="21"/>
        </w:rPr>
        <w:t>total</w:t>
      </w:r>
      <w:r w:rsidRPr="008B771B">
        <w:rPr>
          <w:rFonts w:asciiTheme="minorHAnsi" w:hAnsiTheme="minorHAnsi" w:cstheme="minorHAnsi"/>
          <w:spacing w:val="-4"/>
          <w:sz w:val="21"/>
          <w:szCs w:val="21"/>
        </w:rPr>
        <w:t xml:space="preserve"> </w:t>
      </w:r>
      <w:r w:rsidRPr="008B771B">
        <w:rPr>
          <w:rFonts w:asciiTheme="minorHAnsi" w:hAnsiTheme="minorHAnsi" w:cstheme="minorHAnsi"/>
          <w:sz w:val="21"/>
          <w:szCs w:val="21"/>
        </w:rPr>
        <w:t>básica</w:t>
      </w:r>
      <w:r w:rsidRPr="008B771B">
        <w:rPr>
          <w:rFonts w:asciiTheme="minorHAnsi" w:hAnsiTheme="minorHAnsi" w:cstheme="minorHAnsi"/>
          <w:spacing w:val="-5"/>
          <w:sz w:val="21"/>
          <w:szCs w:val="21"/>
        </w:rPr>
        <w:t xml:space="preserve"> </w:t>
      </w:r>
      <w:r w:rsidRPr="008B771B">
        <w:rPr>
          <w:rFonts w:asciiTheme="minorHAnsi" w:hAnsiTheme="minorHAnsi" w:cstheme="minorHAnsi"/>
          <w:sz w:val="21"/>
          <w:szCs w:val="21"/>
        </w:rPr>
        <w:t>do</w:t>
      </w:r>
      <w:r w:rsidRPr="008B771B">
        <w:rPr>
          <w:rFonts w:asciiTheme="minorHAnsi" w:hAnsiTheme="minorHAnsi" w:cstheme="minorHAnsi"/>
          <w:spacing w:val="-6"/>
          <w:sz w:val="21"/>
          <w:szCs w:val="21"/>
        </w:rPr>
        <w:t xml:space="preserve"> </w:t>
      </w:r>
      <w:r w:rsidRPr="008B771B">
        <w:rPr>
          <w:rFonts w:asciiTheme="minorHAnsi" w:hAnsiTheme="minorHAnsi" w:cstheme="minorHAnsi"/>
          <w:spacing w:val="-2"/>
          <w:sz w:val="21"/>
          <w:szCs w:val="21"/>
        </w:rPr>
        <w:t>pavimento</w:t>
      </w:r>
    </w:p>
    <w:p w14:paraId="462C72B2" w14:textId="77777777" w:rsidR="008B771B" w:rsidRDefault="008B771B" w:rsidP="008B771B">
      <w:pPr>
        <w:pStyle w:val="Corpodetexto"/>
        <w:ind w:left="143"/>
        <w:rPr>
          <w:sz w:val="21"/>
          <w:szCs w:val="21"/>
        </w:rPr>
      </w:pPr>
    </w:p>
    <w:p w14:paraId="7DB5A20E" w14:textId="56383A96" w:rsidR="008B771B" w:rsidRPr="008B771B" w:rsidRDefault="008B771B" w:rsidP="008B771B">
      <w:pPr>
        <w:pStyle w:val="Corpodetexto"/>
        <w:ind w:left="143"/>
        <w:rPr>
          <w:rFonts w:asciiTheme="minorHAnsi" w:hAnsiTheme="minorHAnsi" w:cstheme="minorHAnsi"/>
          <w:sz w:val="21"/>
          <w:szCs w:val="21"/>
        </w:rPr>
      </w:pPr>
      <w:r w:rsidRPr="008B771B">
        <w:rPr>
          <w:rFonts w:asciiTheme="minorHAnsi" w:hAnsiTheme="minorHAnsi" w:cstheme="minorHAnsi"/>
          <w:sz w:val="21"/>
          <w:szCs w:val="21"/>
        </w:rPr>
        <w:t>Ou pelos</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valores</w:t>
      </w:r>
      <w:r w:rsidRPr="008B771B">
        <w:rPr>
          <w:rFonts w:asciiTheme="minorHAnsi" w:hAnsiTheme="minorHAnsi" w:cstheme="minorHAnsi"/>
          <w:spacing w:val="-1"/>
          <w:sz w:val="21"/>
          <w:szCs w:val="21"/>
        </w:rPr>
        <w:t xml:space="preserve"> </w:t>
      </w:r>
      <w:r w:rsidRPr="008B771B">
        <w:rPr>
          <w:rFonts w:asciiTheme="minorHAnsi" w:hAnsiTheme="minorHAnsi" w:cstheme="minorHAnsi"/>
          <w:spacing w:val="-2"/>
          <w:sz w:val="21"/>
          <w:szCs w:val="21"/>
        </w:rPr>
        <w:t>tabelados:</w:t>
      </w:r>
    </w:p>
    <w:p w14:paraId="3C16F28A" w14:textId="77777777" w:rsidR="008B771B" w:rsidRDefault="008B771B" w:rsidP="008B771B">
      <w:pPr>
        <w:pStyle w:val="Corpodetexto"/>
        <w:spacing w:before="38"/>
        <w:rPr>
          <w:sz w:val="20"/>
        </w:rPr>
      </w:pPr>
      <w:r>
        <w:rPr>
          <w:noProof/>
          <w:sz w:val="20"/>
        </w:rPr>
        <w:drawing>
          <wp:anchor distT="0" distB="0" distL="0" distR="0" simplePos="0" relativeHeight="251665408" behindDoc="1" locked="0" layoutInCell="1" allowOverlap="1" wp14:anchorId="6CA80FCA" wp14:editId="0672AA34">
            <wp:simplePos x="0" y="0"/>
            <wp:positionH relativeFrom="page">
              <wp:posOffset>996695</wp:posOffset>
            </wp:positionH>
            <wp:positionV relativeFrom="paragraph">
              <wp:posOffset>185972</wp:posOffset>
            </wp:positionV>
            <wp:extent cx="5568696" cy="597407"/>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5" cstate="print"/>
                    <a:stretch>
                      <a:fillRect/>
                    </a:stretch>
                  </pic:blipFill>
                  <pic:spPr>
                    <a:xfrm>
                      <a:off x="0" y="0"/>
                      <a:ext cx="5568696" cy="597407"/>
                    </a:xfrm>
                    <a:prstGeom prst="rect">
                      <a:avLst/>
                    </a:prstGeom>
                  </pic:spPr>
                </pic:pic>
              </a:graphicData>
            </a:graphic>
          </wp:anchor>
        </w:drawing>
      </w:r>
    </w:p>
    <w:p w14:paraId="3BFB13E9" w14:textId="77777777" w:rsidR="008B771B" w:rsidRPr="008B771B" w:rsidRDefault="008B771B" w:rsidP="008B771B">
      <w:pPr>
        <w:pStyle w:val="Corpodetexto"/>
        <w:spacing w:before="38"/>
        <w:rPr>
          <w:rFonts w:asciiTheme="minorHAnsi" w:hAnsiTheme="minorHAnsi" w:cstheme="minorHAnsi"/>
          <w:sz w:val="21"/>
          <w:szCs w:val="21"/>
        </w:rPr>
      </w:pPr>
    </w:p>
    <w:p w14:paraId="06C5ABD6" w14:textId="71D9B968" w:rsidR="008B771B" w:rsidRPr="008B771B" w:rsidRDefault="008B771B" w:rsidP="008B771B">
      <w:pPr>
        <w:pStyle w:val="Ttulo1"/>
        <w:numPr>
          <w:ilvl w:val="2"/>
          <w:numId w:val="45"/>
        </w:numPr>
        <w:tabs>
          <w:tab w:val="left" w:pos="709"/>
        </w:tabs>
        <w:spacing w:before="1"/>
        <w:ind w:hanging="1223"/>
        <w:rPr>
          <w:rFonts w:asciiTheme="minorHAnsi" w:hAnsiTheme="minorHAnsi" w:cstheme="minorHAnsi"/>
          <w:b/>
          <w:bCs/>
          <w:color w:val="auto"/>
          <w:sz w:val="21"/>
          <w:szCs w:val="21"/>
        </w:rPr>
      </w:pPr>
      <w:bookmarkStart w:id="9" w:name="_TOC_250001"/>
      <w:r w:rsidRPr="008B771B">
        <w:rPr>
          <w:rFonts w:asciiTheme="minorHAnsi" w:hAnsiTheme="minorHAnsi" w:cstheme="minorHAnsi"/>
          <w:b/>
          <w:bCs/>
          <w:color w:val="auto"/>
          <w:sz w:val="21"/>
          <w:szCs w:val="21"/>
        </w:rPr>
        <w:t>ESPESSURA</w:t>
      </w:r>
      <w:r w:rsidRPr="008B771B">
        <w:rPr>
          <w:rFonts w:asciiTheme="minorHAnsi" w:hAnsiTheme="minorHAnsi" w:cstheme="minorHAnsi"/>
          <w:b/>
          <w:bCs/>
          <w:color w:val="auto"/>
          <w:spacing w:val="-18"/>
          <w:sz w:val="21"/>
          <w:szCs w:val="21"/>
        </w:rPr>
        <w:t xml:space="preserve"> </w:t>
      </w:r>
      <w:r w:rsidRPr="008B771B">
        <w:rPr>
          <w:rFonts w:asciiTheme="minorHAnsi" w:hAnsiTheme="minorHAnsi" w:cstheme="minorHAnsi"/>
          <w:b/>
          <w:bCs/>
          <w:color w:val="auto"/>
          <w:sz w:val="21"/>
          <w:szCs w:val="21"/>
        </w:rPr>
        <w:t>DA</w:t>
      </w:r>
      <w:r w:rsidRPr="008B771B">
        <w:rPr>
          <w:rFonts w:asciiTheme="minorHAnsi" w:hAnsiTheme="minorHAnsi" w:cstheme="minorHAnsi"/>
          <w:b/>
          <w:bCs/>
          <w:color w:val="auto"/>
          <w:spacing w:val="-15"/>
          <w:sz w:val="21"/>
          <w:szCs w:val="21"/>
        </w:rPr>
        <w:t xml:space="preserve"> </w:t>
      </w:r>
      <w:r w:rsidRPr="008B771B">
        <w:rPr>
          <w:rFonts w:asciiTheme="minorHAnsi" w:hAnsiTheme="minorHAnsi" w:cstheme="minorHAnsi"/>
          <w:b/>
          <w:bCs/>
          <w:color w:val="auto"/>
          <w:sz w:val="21"/>
          <w:szCs w:val="21"/>
        </w:rPr>
        <w:t>CAMADA</w:t>
      </w:r>
      <w:r w:rsidRPr="008B771B">
        <w:rPr>
          <w:rFonts w:asciiTheme="minorHAnsi" w:hAnsiTheme="minorHAnsi" w:cstheme="minorHAnsi"/>
          <w:b/>
          <w:bCs/>
          <w:color w:val="auto"/>
          <w:spacing w:val="-18"/>
          <w:sz w:val="21"/>
          <w:szCs w:val="21"/>
        </w:rPr>
        <w:t xml:space="preserve"> </w:t>
      </w:r>
      <w:r w:rsidRPr="008B771B">
        <w:rPr>
          <w:rFonts w:asciiTheme="minorHAnsi" w:hAnsiTheme="minorHAnsi" w:cstheme="minorHAnsi"/>
          <w:b/>
          <w:bCs/>
          <w:color w:val="auto"/>
          <w:sz w:val="21"/>
          <w:szCs w:val="21"/>
        </w:rPr>
        <w:t>DO</w:t>
      </w:r>
      <w:r w:rsidRPr="008B771B">
        <w:rPr>
          <w:rFonts w:asciiTheme="minorHAnsi" w:hAnsiTheme="minorHAnsi" w:cstheme="minorHAnsi"/>
          <w:b/>
          <w:bCs/>
          <w:color w:val="auto"/>
          <w:spacing w:val="-11"/>
          <w:sz w:val="21"/>
          <w:szCs w:val="21"/>
        </w:rPr>
        <w:t xml:space="preserve"> </w:t>
      </w:r>
      <w:bookmarkEnd w:id="9"/>
      <w:r w:rsidRPr="008B771B">
        <w:rPr>
          <w:rFonts w:asciiTheme="minorHAnsi" w:hAnsiTheme="minorHAnsi" w:cstheme="minorHAnsi"/>
          <w:b/>
          <w:bCs/>
          <w:color w:val="auto"/>
          <w:spacing w:val="-2"/>
          <w:sz w:val="21"/>
          <w:szCs w:val="21"/>
        </w:rPr>
        <w:t>PAVIMENTO</w:t>
      </w:r>
    </w:p>
    <w:p w14:paraId="3D3BF8DA" w14:textId="054E156A" w:rsidR="008B771B" w:rsidRPr="008B771B" w:rsidRDefault="008B771B" w:rsidP="008B771B">
      <w:pPr>
        <w:pStyle w:val="Corpodetexto"/>
        <w:spacing w:before="1" w:line="360" w:lineRule="auto"/>
        <w:ind w:left="143" w:right="202"/>
        <w:rPr>
          <w:rFonts w:asciiTheme="minorHAnsi" w:hAnsiTheme="minorHAnsi" w:cstheme="minorHAnsi"/>
          <w:sz w:val="21"/>
          <w:szCs w:val="21"/>
        </w:rPr>
      </w:pPr>
      <w:r w:rsidRPr="008B771B">
        <w:rPr>
          <w:rFonts w:asciiTheme="minorHAnsi" w:hAnsiTheme="minorHAnsi" w:cstheme="minorHAnsi"/>
          <w:sz w:val="21"/>
          <w:szCs w:val="21"/>
        </w:rPr>
        <w:t>O</w:t>
      </w:r>
      <w:r w:rsidRPr="008B771B">
        <w:rPr>
          <w:rFonts w:asciiTheme="minorHAnsi" w:hAnsiTheme="minorHAnsi" w:cstheme="minorHAnsi"/>
          <w:spacing w:val="-3"/>
          <w:sz w:val="21"/>
          <w:szCs w:val="21"/>
        </w:rPr>
        <w:t xml:space="preserve"> </w:t>
      </w:r>
      <w:r w:rsidRPr="008B771B">
        <w:rPr>
          <w:rFonts w:asciiTheme="minorHAnsi" w:hAnsiTheme="minorHAnsi" w:cstheme="minorHAnsi"/>
          <w:sz w:val="21"/>
          <w:szCs w:val="21"/>
        </w:rPr>
        <w:t>revestimento</w:t>
      </w:r>
      <w:r w:rsidRPr="008B771B">
        <w:rPr>
          <w:rFonts w:asciiTheme="minorHAnsi" w:hAnsiTheme="minorHAnsi" w:cstheme="minorHAnsi"/>
          <w:spacing w:val="-3"/>
          <w:sz w:val="21"/>
          <w:szCs w:val="21"/>
        </w:rPr>
        <w:t xml:space="preserve"> </w:t>
      </w:r>
      <w:r w:rsidRPr="008B771B">
        <w:rPr>
          <w:rFonts w:asciiTheme="minorHAnsi" w:hAnsiTheme="minorHAnsi" w:cstheme="minorHAnsi"/>
          <w:sz w:val="21"/>
          <w:szCs w:val="21"/>
        </w:rPr>
        <w:t>asfáltico,</w:t>
      </w:r>
      <w:r w:rsidRPr="008B771B">
        <w:rPr>
          <w:rFonts w:asciiTheme="minorHAnsi" w:hAnsiTheme="minorHAnsi" w:cstheme="minorHAnsi"/>
          <w:spacing w:val="-3"/>
          <w:sz w:val="21"/>
          <w:szCs w:val="21"/>
        </w:rPr>
        <w:t xml:space="preserve"> </w:t>
      </w:r>
      <w:r w:rsidRPr="008B771B">
        <w:rPr>
          <w:rFonts w:asciiTheme="minorHAnsi" w:hAnsiTheme="minorHAnsi" w:cstheme="minorHAnsi"/>
          <w:sz w:val="21"/>
          <w:szCs w:val="21"/>
        </w:rPr>
        <w:t>terá</w:t>
      </w:r>
      <w:r w:rsidRPr="008B771B">
        <w:rPr>
          <w:rFonts w:asciiTheme="minorHAnsi" w:hAnsiTheme="minorHAnsi" w:cstheme="minorHAnsi"/>
          <w:spacing w:val="-5"/>
          <w:sz w:val="21"/>
          <w:szCs w:val="21"/>
        </w:rPr>
        <w:t xml:space="preserve"> </w:t>
      </w:r>
      <w:r w:rsidRPr="008B771B">
        <w:rPr>
          <w:rFonts w:asciiTheme="minorHAnsi" w:hAnsiTheme="minorHAnsi" w:cstheme="minorHAnsi"/>
          <w:sz w:val="21"/>
          <w:szCs w:val="21"/>
        </w:rPr>
        <w:t>espessura</w:t>
      </w:r>
      <w:r w:rsidRPr="008B771B">
        <w:rPr>
          <w:rFonts w:asciiTheme="minorHAnsi" w:hAnsiTheme="minorHAnsi" w:cstheme="minorHAnsi"/>
          <w:spacing w:val="-5"/>
          <w:sz w:val="21"/>
          <w:szCs w:val="21"/>
        </w:rPr>
        <w:t xml:space="preserve"> </w:t>
      </w:r>
      <w:r w:rsidRPr="008B771B">
        <w:rPr>
          <w:rFonts w:asciiTheme="minorHAnsi" w:hAnsiTheme="minorHAnsi" w:cstheme="minorHAnsi"/>
          <w:sz w:val="21"/>
          <w:szCs w:val="21"/>
        </w:rPr>
        <w:t>mínima</w:t>
      </w:r>
      <w:r w:rsidRPr="008B771B">
        <w:rPr>
          <w:rFonts w:asciiTheme="minorHAnsi" w:hAnsiTheme="minorHAnsi" w:cstheme="minorHAnsi"/>
          <w:spacing w:val="-3"/>
          <w:sz w:val="21"/>
          <w:szCs w:val="21"/>
        </w:rPr>
        <w:t xml:space="preserve"> </w:t>
      </w:r>
      <w:r w:rsidRPr="008B771B">
        <w:rPr>
          <w:rFonts w:asciiTheme="minorHAnsi" w:hAnsiTheme="minorHAnsi" w:cstheme="minorHAnsi"/>
          <w:sz w:val="21"/>
          <w:szCs w:val="21"/>
        </w:rPr>
        <w:t>(R),</w:t>
      </w:r>
      <w:r w:rsidRPr="008B771B">
        <w:rPr>
          <w:rFonts w:asciiTheme="minorHAnsi" w:hAnsiTheme="minorHAnsi" w:cstheme="minorHAnsi"/>
          <w:spacing w:val="-2"/>
          <w:sz w:val="21"/>
          <w:szCs w:val="21"/>
        </w:rPr>
        <w:t xml:space="preserve"> </w:t>
      </w:r>
      <w:r w:rsidRPr="008B771B">
        <w:rPr>
          <w:rFonts w:asciiTheme="minorHAnsi" w:hAnsiTheme="minorHAnsi" w:cstheme="minorHAnsi"/>
          <w:sz w:val="21"/>
          <w:szCs w:val="21"/>
        </w:rPr>
        <w:t>apresentada</w:t>
      </w:r>
      <w:r w:rsidRPr="008B771B">
        <w:rPr>
          <w:rFonts w:asciiTheme="minorHAnsi" w:hAnsiTheme="minorHAnsi" w:cstheme="minorHAnsi"/>
          <w:spacing w:val="-3"/>
          <w:sz w:val="21"/>
          <w:szCs w:val="21"/>
        </w:rPr>
        <w:t xml:space="preserve"> </w:t>
      </w:r>
      <w:r w:rsidRPr="008B771B">
        <w:rPr>
          <w:rFonts w:asciiTheme="minorHAnsi" w:hAnsiTheme="minorHAnsi" w:cstheme="minorHAnsi"/>
          <w:sz w:val="21"/>
          <w:szCs w:val="21"/>
        </w:rPr>
        <w:t>no</w:t>
      </w:r>
      <w:r w:rsidRPr="008B771B">
        <w:rPr>
          <w:rFonts w:asciiTheme="minorHAnsi" w:hAnsiTheme="minorHAnsi" w:cstheme="minorHAnsi"/>
          <w:spacing w:val="-2"/>
          <w:sz w:val="21"/>
          <w:szCs w:val="21"/>
        </w:rPr>
        <w:t xml:space="preserve"> </w:t>
      </w:r>
      <w:r w:rsidRPr="008B771B">
        <w:rPr>
          <w:rFonts w:asciiTheme="minorHAnsi" w:hAnsiTheme="minorHAnsi" w:cstheme="minorHAnsi"/>
          <w:sz w:val="21"/>
          <w:szCs w:val="21"/>
        </w:rPr>
        <w:t>quadro</w:t>
      </w:r>
      <w:r w:rsidRPr="008B771B">
        <w:rPr>
          <w:rFonts w:asciiTheme="minorHAnsi" w:hAnsiTheme="minorHAnsi" w:cstheme="minorHAnsi"/>
          <w:spacing w:val="-7"/>
          <w:sz w:val="21"/>
          <w:szCs w:val="21"/>
        </w:rPr>
        <w:t xml:space="preserve"> </w:t>
      </w:r>
      <w:r w:rsidRPr="008B771B">
        <w:rPr>
          <w:rFonts w:asciiTheme="minorHAnsi" w:hAnsiTheme="minorHAnsi" w:cstheme="minorHAnsi"/>
          <w:sz w:val="21"/>
          <w:szCs w:val="21"/>
        </w:rPr>
        <w:t xml:space="preserve">a </w:t>
      </w:r>
      <w:r w:rsidRPr="008B771B">
        <w:rPr>
          <w:rFonts w:asciiTheme="minorHAnsi" w:hAnsiTheme="minorHAnsi" w:cstheme="minorHAnsi"/>
          <w:spacing w:val="-2"/>
          <w:sz w:val="21"/>
          <w:szCs w:val="21"/>
        </w:rPr>
        <w:t>seguir:</w:t>
      </w:r>
    </w:p>
    <w:p w14:paraId="1FA866C1" w14:textId="5E464FCF" w:rsidR="008B771B" w:rsidRPr="008B771B" w:rsidRDefault="008B771B" w:rsidP="008B771B">
      <w:pPr>
        <w:pStyle w:val="Corpodetexto"/>
        <w:spacing w:before="15"/>
        <w:rPr>
          <w:sz w:val="20"/>
        </w:rPr>
      </w:pPr>
      <w:r>
        <w:rPr>
          <w:noProof/>
          <w:sz w:val="20"/>
        </w:rPr>
        <w:drawing>
          <wp:anchor distT="0" distB="0" distL="0" distR="0" simplePos="0" relativeHeight="251666432" behindDoc="1" locked="0" layoutInCell="1" allowOverlap="1" wp14:anchorId="77F83D11" wp14:editId="72C333A5">
            <wp:simplePos x="0" y="0"/>
            <wp:positionH relativeFrom="page">
              <wp:posOffset>895350</wp:posOffset>
            </wp:positionH>
            <wp:positionV relativeFrom="paragraph">
              <wp:posOffset>167640</wp:posOffset>
            </wp:positionV>
            <wp:extent cx="4484370" cy="895350"/>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6" cstate="print"/>
                    <a:stretch>
                      <a:fillRect/>
                    </a:stretch>
                  </pic:blipFill>
                  <pic:spPr>
                    <a:xfrm>
                      <a:off x="0" y="0"/>
                      <a:ext cx="4484370" cy="895350"/>
                    </a:xfrm>
                    <a:prstGeom prst="rect">
                      <a:avLst/>
                    </a:prstGeom>
                  </pic:spPr>
                </pic:pic>
              </a:graphicData>
            </a:graphic>
            <wp14:sizeRelH relativeFrom="margin">
              <wp14:pctWidth>0</wp14:pctWidth>
            </wp14:sizeRelH>
            <wp14:sizeRelV relativeFrom="margin">
              <wp14:pctHeight>0</wp14:pctHeight>
            </wp14:sizeRelV>
          </wp:anchor>
        </w:drawing>
      </w:r>
    </w:p>
    <w:p w14:paraId="1A7AAECA" w14:textId="77777777" w:rsidR="008B771B" w:rsidRPr="008B771B" w:rsidRDefault="008B771B" w:rsidP="008B771B">
      <w:pPr>
        <w:pStyle w:val="PargrafodaLista"/>
        <w:widowControl w:val="0"/>
        <w:numPr>
          <w:ilvl w:val="3"/>
          <w:numId w:val="45"/>
        </w:numPr>
        <w:tabs>
          <w:tab w:val="left" w:pos="863"/>
          <w:tab w:val="left" w:pos="2266"/>
        </w:tabs>
        <w:autoSpaceDE w:val="0"/>
        <w:autoSpaceDN w:val="0"/>
        <w:contextualSpacing w:val="0"/>
        <w:rPr>
          <w:rFonts w:asciiTheme="minorHAnsi" w:hAnsiTheme="minorHAnsi" w:cstheme="minorHAnsi"/>
          <w:sz w:val="21"/>
          <w:szCs w:val="21"/>
        </w:rPr>
      </w:pPr>
      <w:r w:rsidRPr="008B771B">
        <w:rPr>
          <w:rFonts w:asciiTheme="minorHAnsi" w:hAnsiTheme="minorHAnsi" w:cstheme="minorHAnsi"/>
          <w:spacing w:val="-5"/>
          <w:sz w:val="21"/>
          <w:szCs w:val="21"/>
        </w:rPr>
        <w:t>PMQ</w:t>
      </w:r>
      <w:r w:rsidRPr="008B771B">
        <w:rPr>
          <w:rFonts w:asciiTheme="minorHAnsi" w:hAnsiTheme="minorHAnsi" w:cstheme="minorHAnsi"/>
          <w:sz w:val="21"/>
          <w:szCs w:val="21"/>
        </w:rPr>
        <w:tab/>
        <w:t xml:space="preserve">Pré-Misturado e </w:t>
      </w:r>
      <w:r w:rsidRPr="008B771B">
        <w:rPr>
          <w:rFonts w:asciiTheme="minorHAnsi" w:hAnsiTheme="minorHAnsi" w:cstheme="minorHAnsi"/>
          <w:spacing w:val="-2"/>
          <w:sz w:val="21"/>
          <w:szCs w:val="21"/>
        </w:rPr>
        <w:t>Quente</w:t>
      </w:r>
    </w:p>
    <w:p w14:paraId="6F904975" w14:textId="77777777" w:rsidR="008B771B" w:rsidRPr="008B771B" w:rsidRDefault="008B771B" w:rsidP="008B771B">
      <w:pPr>
        <w:pStyle w:val="PargrafodaLista"/>
        <w:widowControl w:val="0"/>
        <w:numPr>
          <w:ilvl w:val="3"/>
          <w:numId w:val="45"/>
        </w:numPr>
        <w:tabs>
          <w:tab w:val="left" w:pos="863"/>
          <w:tab w:val="left" w:pos="2267"/>
        </w:tabs>
        <w:autoSpaceDE w:val="0"/>
        <w:autoSpaceDN w:val="0"/>
        <w:spacing w:before="138"/>
        <w:contextualSpacing w:val="0"/>
        <w:rPr>
          <w:rFonts w:asciiTheme="minorHAnsi" w:hAnsiTheme="minorHAnsi" w:cstheme="minorHAnsi"/>
          <w:sz w:val="21"/>
          <w:szCs w:val="21"/>
        </w:rPr>
      </w:pPr>
      <w:r w:rsidRPr="008B771B">
        <w:rPr>
          <w:rFonts w:asciiTheme="minorHAnsi" w:hAnsiTheme="minorHAnsi" w:cstheme="minorHAnsi"/>
          <w:spacing w:val="-4"/>
          <w:sz w:val="21"/>
          <w:szCs w:val="21"/>
        </w:rPr>
        <w:t>CAUQ</w:t>
      </w:r>
      <w:r w:rsidRPr="008B771B">
        <w:rPr>
          <w:rFonts w:asciiTheme="minorHAnsi" w:hAnsiTheme="minorHAnsi" w:cstheme="minorHAnsi"/>
          <w:sz w:val="21"/>
          <w:szCs w:val="21"/>
        </w:rPr>
        <w:tab/>
        <w:t>Concreto</w:t>
      </w:r>
      <w:r w:rsidRPr="008B771B">
        <w:rPr>
          <w:rFonts w:asciiTheme="minorHAnsi" w:hAnsiTheme="minorHAnsi" w:cstheme="minorHAnsi"/>
          <w:spacing w:val="-2"/>
          <w:sz w:val="21"/>
          <w:szCs w:val="21"/>
        </w:rPr>
        <w:t xml:space="preserve"> </w:t>
      </w:r>
      <w:r w:rsidRPr="008B771B">
        <w:rPr>
          <w:rFonts w:asciiTheme="minorHAnsi" w:hAnsiTheme="minorHAnsi" w:cstheme="minorHAnsi"/>
          <w:sz w:val="21"/>
          <w:szCs w:val="21"/>
        </w:rPr>
        <w:t>Asfáltico</w:t>
      </w:r>
      <w:r w:rsidRPr="008B771B">
        <w:rPr>
          <w:rFonts w:asciiTheme="minorHAnsi" w:hAnsiTheme="minorHAnsi" w:cstheme="minorHAnsi"/>
          <w:spacing w:val="-2"/>
          <w:sz w:val="21"/>
          <w:szCs w:val="21"/>
        </w:rPr>
        <w:t xml:space="preserve"> </w:t>
      </w:r>
      <w:r w:rsidRPr="008B771B">
        <w:rPr>
          <w:rFonts w:asciiTheme="minorHAnsi" w:hAnsiTheme="minorHAnsi" w:cstheme="minorHAnsi"/>
          <w:sz w:val="21"/>
          <w:szCs w:val="21"/>
        </w:rPr>
        <w:t>Usinado a</w:t>
      </w:r>
      <w:r w:rsidRPr="008B771B">
        <w:rPr>
          <w:rFonts w:asciiTheme="minorHAnsi" w:hAnsiTheme="minorHAnsi" w:cstheme="minorHAnsi"/>
          <w:spacing w:val="1"/>
          <w:sz w:val="21"/>
          <w:szCs w:val="21"/>
        </w:rPr>
        <w:t xml:space="preserve"> </w:t>
      </w:r>
      <w:r w:rsidRPr="008B771B">
        <w:rPr>
          <w:rFonts w:asciiTheme="minorHAnsi" w:hAnsiTheme="minorHAnsi" w:cstheme="minorHAnsi"/>
          <w:spacing w:val="-2"/>
          <w:sz w:val="21"/>
          <w:szCs w:val="21"/>
        </w:rPr>
        <w:t>Quente</w:t>
      </w:r>
    </w:p>
    <w:p w14:paraId="2AC41DC0" w14:textId="77777777" w:rsidR="008B771B" w:rsidRDefault="008B771B" w:rsidP="008B771B">
      <w:pPr>
        <w:pStyle w:val="Corpodetexto"/>
        <w:spacing w:before="42"/>
      </w:pPr>
    </w:p>
    <w:p w14:paraId="13ADA9EF" w14:textId="09FC1698" w:rsidR="008B771B" w:rsidRPr="008B771B" w:rsidRDefault="008B771B" w:rsidP="008B771B">
      <w:pPr>
        <w:pStyle w:val="Ttulo1"/>
        <w:numPr>
          <w:ilvl w:val="2"/>
          <w:numId w:val="47"/>
        </w:numPr>
        <w:tabs>
          <w:tab w:val="left" w:pos="1221"/>
        </w:tabs>
        <w:rPr>
          <w:rFonts w:asciiTheme="minorHAnsi" w:hAnsiTheme="minorHAnsi" w:cstheme="minorHAnsi"/>
          <w:b/>
          <w:bCs/>
          <w:color w:val="auto"/>
          <w:sz w:val="21"/>
          <w:szCs w:val="21"/>
        </w:rPr>
      </w:pPr>
      <w:bookmarkStart w:id="10" w:name="_TOC_250000"/>
      <w:r w:rsidRPr="008B771B">
        <w:rPr>
          <w:rFonts w:asciiTheme="minorHAnsi" w:hAnsiTheme="minorHAnsi" w:cstheme="minorHAnsi"/>
          <w:b/>
          <w:bCs/>
          <w:color w:val="auto"/>
          <w:sz w:val="21"/>
          <w:szCs w:val="21"/>
        </w:rPr>
        <w:t>ESPESSURA</w:t>
      </w:r>
      <w:r w:rsidRPr="008B771B">
        <w:rPr>
          <w:rFonts w:asciiTheme="minorHAnsi" w:hAnsiTheme="minorHAnsi" w:cstheme="minorHAnsi"/>
          <w:b/>
          <w:bCs/>
          <w:color w:val="auto"/>
          <w:spacing w:val="-20"/>
          <w:sz w:val="21"/>
          <w:szCs w:val="21"/>
        </w:rPr>
        <w:t xml:space="preserve"> </w:t>
      </w:r>
      <w:r w:rsidRPr="008B771B">
        <w:rPr>
          <w:rFonts w:asciiTheme="minorHAnsi" w:hAnsiTheme="minorHAnsi" w:cstheme="minorHAnsi"/>
          <w:b/>
          <w:bCs/>
          <w:color w:val="auto"/>
          <w:sz w:val="21"/>
          <w:szCs w:val="21"/>
        </w:rPr>
        <w:t>DAS</w:t>
      </w:r>
      <w:r w:rsidRPr="008B771B">
        <w:rPr>
          <w:rFonts w:asciiTheme="minorHAnsi" w:hAnsiTheme="minorHAnsi" w:cstheme="minorHAnsi"/>
          <w:b/>
          <w:bCs/>
          <w:color w:val="auto"/>
          <w:spacing w:val="-15"/>
          <w:sz w:val="21"/>
          <w:szCs w:val="21"/>
        </w:rPr>
        <w:t xml:space="preserve"> </w:t>
      </w:r>
      <w:r w:rsidRPr="008B771B">
        <w:rPr>
          <w:rFonts w:asciiTheme="minorHAnsi" w:hAnsiTheme="minorHAnsi" w:cstheme="minorHAnsi"/>
          <w:b/>
          <w:bCs/>
          <w:color w:val="auto"/>
          <w:sz w:val="21"/>
          <w:szCs w:val="21"/>
        </w:rPr>
        <w:t>DEMAIS</w:t>
      </w:r>
      <w:r w:rsidRPr="008B771B">
        <w:rPr>
          <w:rFonts w:asciiTheme="minorHAnsi" w:hAnsiTheme="minorHAnsi" w:cstheme="minorHAnsi"/>
          <w:b/>
          <w:bCs/>
          <w:color w:val="auto"/>
          <w:spacing w:val="-14"/>
          <w:sz w:val="21"/>
          <w:szCs w:val="21"/>
        </w:rPr>
        <w:t xml:space="preserve"> </w:t>
      </w:r>
      <w:bookmarkEnd w:id="10"/>
      <w:r w:rsidRPr="008B771B">
        <w:rPr>
          <w:rFonts w:asciiTheme="minorHAnsi" w:hAnsiTheme="minorHAnsi" w:cstheme="minorHAnsi"/>
          <w:b/>
          <w:bCs/>
          <w:color w:val="auto"/>
          <w:spacing w:val="-2"/>
          <w:sz w:val="21"/>
          <w:szCs w:val="21"/>
        </w:rPr>
        <w:t>CAMADAS</w:t>
      </w:r>
    </w:p>
    <w:p w14:paraId="085CF811" w14:textId="77777777" w:rsidR="008B771B" w:rsidRPr="008B771B" w:rsidRDefault="008B771B" w:rsidP="008B771B">
      <w:pPr>
        <w:pStyle w:val="Corpodetexto"/>
        <w:spacing w:line="360" w:lineRule="auto"/>
        <w:ind w:left="143" w:right="138"/>
        <w:jc w:val="both"/>
        <w:rPr>
          <w:rFonts w:asciiTheme="minorHAnsi" w:hAnsiTheme="minorHAnsi" w:cstheme="minorHAnsi"/>
          <w:sz w:val="21"/>
          <w:szCs w:val="21"/>
        </w:rPr>
      </w:pPr>
      <w:r w:rsidRPr="008B771B">
        <w:rPr>
          <w:rFonts w:asciiTheme="minorHAnsi" w:hAnsiTheme="minorHAnsi" w:cstheme="minorHAnsi"/>
          <w:sz w:val="21"/>
          <w:szCs w:val="21"/>
        </w:rPr>
        <w:t>O dimensionamento das demais camadas, será feito, levando em conta os materiais para</w:t>
      </w:r>
      <w:r w:rsidRPr="008B771B">
        <w:rPr>
          <w:rFonts w:asciiTheme="minorHAnsi" w:hAnsiTheme="minorHAnsi" w:cstheme="minorHAnsi"/>
          <w:spacing w:val="-10"/>
          <w:sz w:val="21"/>
          <w:szCs w:val="21"/>
        </w:rPr>
        <w:t xml:space="preserve"> </w:t>
      </w:r>
      <w:r w:rsidRPr="008B771B">
        <w:rPr>
          <w:rFonts w:asciiTheme="minorHAnsi" w:hAnsiTheme="minorHAnsi" w:cstheme="minorHAnsi"/>
          <w:sz w:val="21"/>
          <w:szCs w:val="21"/>
        </w:rPr>
        <w:t>cada</w:t>
      </w:r>
      <w:r w:rsidRPr="008B771B">
        <w:rPr>
          <w:rFonts w:asciiTheme="minorHAnsi" w:hAnsiTheme="minorHAnsi" w:cstheme="minorHAnsi"/>
          <w:spacing w:val="-10"/>
          <w:sz w:val="21"/>
          <w:szCs w:val="21"/>
        </w:rPr>
        <w:t xml:space="preserve"> </w:t>
      </w:r>
      <w:r w:rsidRPr="008B771B">
        <w:rPr>
          <w:rFonts w:asciiTheme="minorHAnsi" w:hAnsiTheme="minorHAnsi" w:cstheme="minorHAnsi"/>
          <w:sz w:val="21"/>
          <w:szCs w:val="21"/>
        </w:rPr>
        <w:t>uma</w:t>
      </w:r>
      <w:r w:rsidRPr="008B771B">
        <w:rPr>
          <w:rFonts w:asciiTheme="minorHAnsi" w:hAnsiTheme="minorHAnsi" w:cstheme="minorHAnsi"/>
          <w:spacing w:val="-12"/>
          <w:sz w:val="21"/>
          <w:szCs w:val="21"/>
        </w:rPr>
        <w:t xml:space="preserve"> </w:t>
      </w:r>
      <w:r w:rsidRPr="008B771B">
        <w:rPr>
          <w:rFonts w:asciiTheme="minorHAnsi" w:hAnsiTheme="minorHAnsi" w:cstheme="minorHAnsi"/>
          <w:sz w:val="21"/>
          <w:szCs w:val="21"/>
        </w:rPr>
        <w:t>delas,</w:t>
      </w:r>
      <w:r w:rsidRPr="008B771B">
        <w:rPr>
          <w:rFonts w:asciiTheme="minorHAnsi" w:hAnsiTheme="minorHAnsi" w:cstheme="minorHAnsi"/>
          <w:spacing w:val="-14"/>
          <w:sz w:val="21"/>
          <w:szCs w:val="21"/>
        </w:rPr>
        <w:t xml:space="preserve"> </w:t>
      </w:r>
      <w:r w:rsidRPr="008B771B">
        <w:rPr>
          <w:rFonts w:asciiTheme="minorHAnsi" w:hAnsiTheme="minorHAnsi" w:cstheme="minorHAnsi"/>
          <w:sz w:val="21"/>
          <w:szCs w:val="21"/>
        </w:rPr>
        <w:t>seus</w:t>
      </w:r>
      <w:r w:rsidRPr="008B771B">
        <w:rPr>
          <w:rFonts w:asciiTheme="minorHAnsi" w:hAnsiTheme="minorHAnsi" w:cstheme="minorHAnsi"/>
          <w:spacing w:val="-8"/>
          <w:sz w:val="21"/>
          <w:szCs w:val="21"/>
        </w:rPr>
        <w:t xml:space="preserve"> </w:t>
      </w:r>
      <w:r w:rsidRPr="008B771B">
        <w:rPr>
          <w:rFonts w:asciiTheme="minorHAnsi" w:hAnsiTheme="minorHAnsi" w:cstheme="minorHAnsi"/>
          <w:sz w:val="21"/>
          <w:szCs w:val="21"/>
        </w:rPr>
        <w:t>coeficientes</w:t>
      </w:r>
      <w:r w:rsidRPr="008B771B">
        <w:rPr>
          <w:rFonts w:asciiTheme="minorHAnsi" w:hAnsiTheme="minorHAnsi" w:cstheme="minorHAnsi"/>
          <w:spacing w:val="-10"/>
          <w:sz w:val="21"/>
          <w:szCs w:val="21"/>
        </w:rPr>
        <w:t xml:space="preserve"> </w:t>
      </w:r>
      <w:r w:rsidRPr="008B771B">
        <w:rPr>
          <w:rFonts w:asciiTheme="minorHAnsi" w:hAnsiTheme="minorHAnsi" w:cstheme="minorHAnsi"/>
          <w:sz w:val="21"/>
          <w:szCs w:val="21"/>
        </w:rPr>
        <w:t>de</w:t>
      </w:r>
      <w:r w:rsidRPr="008B771B">
        <w:rPr>
          <w:rFonts w:asciiTheme="minorHAnsi" w:hAnsiTheme="minorHAnsi" w:cstheme="minorHAnsi"/>
          <w:spacing w:val="-12"/>
          <w:sz w:val="21"/>
          <w:szCs w:val="21"/>
        </w:rPr>
        <w:t xml:space="preserve"> </w:t>
      </w:r>
      <w:r w:rsidRPr="008B771B">
        <w:rPr>
          <w:rFonts w:asciiTheme="minorHAnsi" w:hAnsiTheme="minorHAnsi" w:cstheme="minorHAnsi"/>
          <w:sz w:val="21"/>
          <w:szCs w:val="21"/>
        </w:rPr>
        <w:t>equivalência</w:t>
      </w:r>
      <w:r w:rsidRPr="008B771B">
        <w:rPr>
          <w:rFonts w:asciiTheme="minorHAnsi" w:hAnsiTheme="minorHAnsi" w:cstheme="minorHAnsi"/>
          <w:spacing w:val="-8"/>
          <w:sz w:val="21"/>
          <w:szCs w:val="21"/>
        </w:rPr>
        <w:t xml:space="preserve"> </w:t>
      </w:r>
      <w:r w:rsidRPr="008B771B">
        <w:rPr>
          <w:rFonts w:asciiTheme="minorHAnsi" w:hAnsiTheme="minorHAnsi" w:cstheme="minorHAnsi"/>
          <w:sz w:val="21"/>
          <w:szCs w:val="21"/>
        </w:rPr>
        <w:t>estrutural</w:t>
      </w:r>
      <w:r w:rsidRPr="008B771B">
        <w:rPr>
          <w:rFonts w:asciiTheme="minorHAnsi" w:hAnsiTheme="minorHAnsi" w:cstheme="minorHAnsi"/>
          <w:spacing w:val="-13"/>
          <w:sz w:val="21"/>
          <w:szCs w:val="21"/>
        </w:rPr>
        <w:t xml:space="preserve"> </w:t>
      </w:r>
      <w:r w:rsidRPr="008B771B">
        <w:rPr>
          <w:rFonts w:asciiTheme="minorHAnsi" w:hAnsiTheme="minorHAnsi" w:cstheme="minorHAnsi"/>
          <w:sz w:val="21"/>
          <w:szCs w:val="21"/>
        </w:rPr>
        <w:t>e</w:t>
      </w:r>
      <w:r w:rsidRPr="008B771B">
        <w:rPr>
          <w:rFonts w:asciiTheme="minorHAnsi" w:hAnsiTheme="minorHAnsi" w:cstheme="minorHAnsi"/>
          <w:spacing w:val="-12"/>
          <w:sz w:val="21"/>
          <w:szCs w:val="21"/>
        </w:rPr>
        <w:t xml:space="preserve"> </w:t>
      </w:r>
      <w:r w:rsidRPr="008B771B">
        <w:rPr>
          <w:rFonts w:asciiTheme="minorHAnsi" w:hAnsiTheme="minorHAnsi" w:cstheme="minorHAnsi"/>
          <w:sz w:val="21"/>
          <w:szCs w:val="21"/>
        </w:rPr>
        <w:t>suas</w:t>
      </w:r>
      <w:r w:rsidRPr="008B771B">
        <w:rPr>
          <w:rFonts w:asciiTheme="minorHAnsi" w:hAnsiTheme="minorHAnsi" w:cstheme="minorHAnsi"/>
          <w:spacing w:val="-13"/>
          <w:sz w:val="21"/>
          <w:szCs w:val="21"/>
        </w:rPr>
        <w:t xml:space="preserve"> </w:t>
      </w:r>
      <w:r w:rsidRPr="008B771B">
        <w:rPr>
          <w:rFonts w:asciiTheme="minorHAnsi" w:hAnsiTheme="minorHAnsi" w:cstheme="minorHAnsi"/>
          <w:sz w:val="21"/>
          <w:szCs w:val="21"/>
        </w:rPr>
        <w:t>camadas</w:t>
      </w:r>
      <w:r w:rsidRPr="008B771B">
        <w:rPr>
          <w:rFonts w:asciiTheme="minorHAnsi" w:hAnsiTheme="minorHAnsi" w:cstheme="minorHAnsi"/>
          <w:spacing w:val="-13"/>
          <w:sz w:val="21"/>
          <w:szCs w:val="21"/>
        </w:rPr>
        <w:t xml:space="preserve"> </w:t>
      </w:r>
      <w:r w:rsidRPr="008B771B">
        <w:rPr>
          <w:rFonts w:asciiTheme="minorHAnsi" w:hAnsiTheme="minorHAnsi" w:cstheme="minorHAnsi"/>
          <w:sz w:val="21"/>
          <w:szCs w:val="21"/>
        </w:rPr>
        <w:t xml:space="preserve">de </w:t>
      </w:r>
      <w:r w:rsidRPr="008B771B">
        <w:rPr>
          <w:rFonts w:asciiTheme="minorHAnsi" w:hAnsiTheme="minorHAnsi" w:cstheme="minorHAnsi"/>
          <w:spacing w:val="-2"/>
          <w:sz w:val="21"/>
          <w:szCs w:val="21"/>
        </w:rPr>
        <w:t>suporte.</w:t>
      </w:r>
    </w:p>
    <w:p w14:paraId="1238DEA6" w14:textId="09DD2227" w:rsidR="00CB3D1C" w:rsidRPr="008B771B" w:rsidRDefault="008B771B" w:rsidP="008B771B">
      <w:pPr>
        <w:pStyle w:val="Corpodetexto"/>
        <w:spacing w:before="159" w:line="360" w:lineRule="auto"/>
        <w:ind w:left="143" w:right="137"/>
        <w:jc w:val="both"/>
        <w:rPr>
          <w:rFonts w:asciiTheme="minorHAnsi" w:hAnsiTheme="minorHAnsi" w:cstheme="minorHAnsi"/>
          <w:sz w:val="21"/>
          <w:szCs w:val="21"/>
        </w:rPr>
      </w:pPr>
      <w:r w:rsidRPr="008B771B">
        <w:rPr>
          <w:rFonts w:asciiTheme="minorHAnsi" w:hAnsiTheme="minorHAnsi" w:cstheme="minorHAnsi"/>
          <w:position w:val="1"/>
          <w:sz w:val="21"/>
          <w:szCs w:val="21"/>
        </w:rPr>
        <w:t>As</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espessuras</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da</w:t>
      </w:r>
      <w:r w:rsidRPr="008B771B">
        <w:rPr>
          <w:rFonts w:asciiTheme="minorHAnsi" w:hAnsiTheme="minorHAnsi" w:cstheme="minorHAnsi"/>
          <w:spacing w:val="-6"/>
          <w:position w:val="1"/>
          <w:sz w:val="21"/>
          <w:szCs w:val="21"/>
        </w:rPr>
        <w:t xml:space="preserve"> </w:t>
      </w:r>
      <w:r w:rsidRPr="008B771B">
        <w:rPr>
          <w:rFonts w:asciiTheme="minorHAnsi" w:hAnsiTheme="minorHAnsi" w:cstheme="minorHAnsi"/>
          <w:position w:val="1"/>
          <w:sz w:val="21"/>
          <w:szCs w:val="21"/>
        </w:rPr>
        <w:t>base</w:t>
      </w:r>
      <w:r w:rsidRPr="008B771B">
        <w:rPr>
          <w:rFonts w:asciiTheme="minorHAnsi" w:hAnsiTheme="minorHAnsi" w:cstheme="minorHAnsi"/>
          <w:spacing w:val="-4"/>
          <w:position w:val="1"/>
          <w:sz w:val="21"/>
          <w:szCs w:val="21"/>
        </w:rPr>
        <w:t xml:space="preserve"> </w:t>
      </w:r>
      <w:r w:rsidRPr="008B771B">
        <w:rPr>
          <w:rFonts w:asciiTheme="minorHAnsi" w:hAnsiTheme="minorHAnsi" w:cstheme="minorHAnsi"/>
          <w:position w:val="1"/>
          <w:sz w:val="21"/>
          <w:szCs w:val="21"/>
        </w:rPr>
        <w:t>(B),</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sub-base</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(h</w:t>
      </w:r>
      <w:r w:rsidRPr="008B771B">
        <w:rPr>
          <w:rFonts w:asciiTheme="minorHAnsi" w:hAnsiTheme="minorHAnsi" w:cstheme="minorHAnsi"/>
          <w:sz w:val="21"/>
          <w:szCs w:val="21"/>
        </w:rPr>
        <w:t>SB</w:t>
      </w:r>
      <w:r w:rsidRPr="008B771B">
        <w:rPr>
          <w:rFonts w:asciiTheme="minorHAnsi" w:hAnsiTheme="minorHAnsi" w:cstheme="minorHAnsi"/>
          <w:position w:val="1"/>
          <w:sz w:val="21"/>
          <w:szCs w:val="21"/>
        </w:rPr>
        <w:t>)</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e</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do</w:t>
      </w:r>
      <w:r w:rsidRPr="008B771B">
        <w:rPr>
          <w:rFonts w:asciiTheme="minorHAnsi" w:hAnsiTheme="minorHAnsi" w:cstheme="minorHAnsi"/>
          <w:spacing w:val="-4"/>
          <w:position w:val="1"/>
          <w:sz w:val="21"/>
          <w:szCs w:val="21"/>
        </w:rPr>
        <w:t xml:space="preserve"> </w:t>
      </w:r>
      <w:r w:rsidRPr="008B771B">
        <w:rPr>
          <w:rFonts w:asciiTheme="minorHAnsi" w:hAnsiTheme="minorHAnsi" w:cstheme="minorHAnsi"/>
          <w:position w:val="1"/>
          <w:sz w:val="21"/>
          <w:szCs w:val="21"/>
        </w:rPr>
        <w:t>reforço</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do</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subleito</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(h</w:t>
      </w:r>
      <w:r w:rsidRPr="008B771B">
        <w:rPr>
          <w:rFonts w:asciiTheme="minorHAnsi" w:hAnsiTheme="minorHAnsi" w:cstheme="minorHAnsi"/>
          <w:sz w:val="21"/>
          <w:szCs w:val="21"/>
        </w:rPr>
        <w:t>REF</w:t>
      </w:r>
      <w:r w:rsidRPr="008B771B">
        <w:rPr>
          <w:rFonts w:asciiTheme="minorHAnsi" w:hAnsiTheme="minorHAnsi" w:cstheme="minorHAnsi"/>
          <w:position w:val="1"/>
          <w:sz w:val="21"/>
          <w:szCs w:val="21"/>
        </w:rPr>
        <w:t>)</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são</w:t>
      </w:r>
      <w:r w:rsidRPr="008B771B">
        <w:rPr>
          <w:rFonts w:asciiTheme="minorHAnsi" w:hAnsiTheme="minorHAnsi" w:cstheme="minorHAnsi"/>
          <w:spacing w:val="-7"/>
          <w:position w:val="1"/>
          <w:sz w:val="21"/>
          <w:szCs w:val="21"/>
        </w:rPr>
        <w:t xml:space="preserve"> </w:t>
      </w:r>
      <w:r w:rsidRPr="008B771B">
        <w:rPr>
          <w:rFonts w:asciiTheme="minorHAnsi" w:hAnsiTheme="minorHAnsi" w:cstheme="minorHAnsi"/>
          <w:position w:val="1"/>
          <w:sz w:val="21"/>
          <w:szCs w:val="21"/>
        </w:rPr>
        <w:t xml:space="preserve">obtidas </w:t>
      </w:r>
      <w:r w:rsidRPr="008B771B">
        <w:rPr>
          <w:rFonts w:asciiTheme="minorHAnsi" w:hAnsiTheme="minorHAnsi" w:cstheme="minorHAnsi"/>
          <w:sz w:val="21"/>
          <w:szCs w:val="21"/>
        </w:rPr>
        <w:t>pelas inequações:</w:t>
      </w:r>
      <w:r>
        <w:rPr>
          <w:noProof/>
          <w:sz w:val="20"/>
        </w:rPr>
        <w:drawing>
          <wp:anchor distT="0" distB="0" distL="0" distR="0" simplePos="0" relativeHeight="251668480" behindDoc="1" locked="0" layoutInCell="1" allowOverlap="1" wp14:anchorId="04FDECCC" wp14:editId="1C71FF91">
            <wp:simplePos x="0" y="0"/>
            <wp:positionH relativeFrom="page">
              <wp:posOffset>1080135</wp:posOffset>
            </wp:positionH>
            <wp:positionV relativeFrom="paragraph">
              <wp:posOffset>351790</wp:posOffset>
            </wp:positionV>
            <wp:extent cx="4303776" cy="947927"/>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37" cstate="print"/>
                    <a:stretch>
                      <a:fillRect/>
                    </a:stretch>
                  </pic:blipFill>
                  <pic:spPr>
                    <a:xfrm>
                      <a:off x="0" y="0"/>
                      <a:ext cx="4303776" cy="947927"/>
                    </a:xfrm>
                    <a:prstGeom prst="rect">
                      <a:avLst/>
                    </a:prstGeom>
                  </pic:spPr>
                </pic:pic>
              </a:graphicData>
            </a:graphic>
          </wp:anchor>
        </w:drawing>
      </w:r>
    </w:p>
    <w:p w14:paraId="77D94334" w14:textId="77777777" w:rsidR="00CB3D1C" w:rsidRDefault="00CB3D1C"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p>
    <w:p w14:paraId="7827E7FF" w14:textId="14861554" w:rsidR="008B771B" w:rsidRPr="008B771B" w:rsidRDefault="008B771B" w:rsidP="008B771B">
      <w:pPr>
        <w:pStyle w:val="Corpodetexto"/>
        <w:spacing w:line="360" w:lineRule="auto"/>
        <w:ind w:left="143" w:right="137"/>
        <w:jc w:val="both"/>
        <w:rPr>
          <w:rFonts w:asciiTheme="minorHAnsi" w:hAnsiTheme="minorHAnsi" w:cstheme="minorHAnsi"/>
          <w:sz w:val="21"/>
          <w:szCs w:val="21"/>
        </w:rPr>
      </w:pPr>
      <w:r w:rsidRPr="008B771B">
        <w:rPr>
          <w:rFonts w:asciiTheme="minorHAnsi" w:hAnsiTheme="minorHAnsi" w:cstheme="minorHAnsi"/>
          <w:sz w:val="21"/>
          <w:szCs w:val="21"/>
        </w:rPr>
        <w:t>O DNIT,</w:t>
      </w:r>
      <w:r w:rsidRPr="008B771B">
        <w:rPr>
          <w:rFonts w:asciiTheme="minorHAnsi" w:hAnsiTheme="minorHAnsi" w:cstheme="minorHAnsi"/>
          <w:spacing w:val="-2"/>
          <w:sz w:val="21"/>
          <w:szCs w:val="21"/>
        </w:rPr>
        <w:t xml:space="preserve"> </w:t>
      </w:r>
      <w:r w:rsidRPr="008B771B">
        <w:rPr>
          <w:rFonts w:asciiTheme="minorHAnsi" w:hAnsiTheme="minorHAnsi" w:cstheme="minorHAnsi"/>
          <w:sz w:val="21"/>
          <w:szCs w:val="21"/>
        </w:rPr>
        <w:t>para</w:t>
      </w:r>
      <w:r w:rsidRPr="008B771B">
        <w:rPr>
          <w:rFonts w:asciiTheme="minorHAnsi" w:hAnsiTheme="minorHAnsi" w:cstheme="minorHAnsi"/>
          <w:spacing w:val="-3"/>
          <w:sz w:val="21"/>
          <w:szCs w:val="21"/>
        </w:rPr>
        <w:t xml:space="preserve"> </w:t>
      </w:r>
      <w:r w:rsidRPr="008B771B">
        <w:rPr>
          <w:rFonts w:asciiTheme="minorHAnsi" w:hAnsiTheme="minorHAnsi" w:cstheme="minorHAnsi"/>
          <w:sz w:val="21"/>
          <w:szCs w:val="21"/>
        </w:rPr>
        <w:t>as características atuais</w:t>
      </w:r>
      <w:r w:rsidRPr="008B771B">
        <w:rPr>
          <w:rFonts w:asciiTheme="minorHAnsi" w:hAnsiTheme="minorHAnsi" w:cstheme="minorHAnsi"/>
          <w:spacing w:val="-4"/>
          <w:sz w:val="21"/>
          <w:szCs w:val="21"/>
        </w:rPr>
        <w:t xml:space="preserve"> </w:t>
      </w:r>
      <w:r w:rsidRPr="008B771B">
        <w:rPr>
          <w:rFonts w:asciiTheme="minorHAnsi" w:hAnsiTheme="minorHAnsi" w:cstheme="minorHAnsi"/>
          <w:sz w:val="21"/>
          <w:szCs w:val="21"/>
        </w:rPr>
        <w:t>do tráfego brasileiro,</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recomenda,</w:t>
      </w:r>
      <w:r w:rsidRPr="008B771B">
        <w:rPr>
          <w:rFonts w:asciiTheme="minorHAnsi" w:hAnsiTheme="minorHAnsi" w:cstheme="minorHAnsi"/>
          <w:spacing w:val="-1"/>
          <w:sz w:val="21"/>
          <w:szCs w:val="21"/>
        </w:rPr>
        <w:t xml:space="preserve"> </w:t>
      </w:r>
      <w:r w:rsidRPr="008B771B">
        <w:rPr>
          <w:rFonts w:asciiTheme="minorHAnsi" w:hAnsiTheme="minorHAnsi" w:cstheme="minorHAnsi"/>
          <w:sz w:val="21"/>
          <w:szCs w:val="21"/>
        </w:rPr>
        <w:t>para N</w:t>
      </w:r>
      <w:r w:rsidRPr="008B771B">
        <w:rPr>
          <w:rFonts w:asciiTheme="minorHAnsi" w:hAnsiTheme="minorHAnsi" w:cstheme="minorHAnsi"/>
          <w:spacing w:val="-2"/>
          <w:sz w:val="21"/>
          <w:szCs w:val="21"/>
        </w:rPr>
        <w:t xml:space="preserve"> </w:t>
      </w:r>
      <w:r w:rsidRPr="008B771B">
        <w:rPr>
          <w:rFonts w:asciiTheme="minorHAnsi" w:hAnsiTheme="minorHAnsi" w:cstheme="minorHAnsi"/>
          <w:sz w:val="21"/>
          <w:szCs w:val="21"/>
        </w:rPr>
        <w:t>≥</w:t>
      </w:r>
      <w:r w:rsidRPr="008B771B">
        <w:rPr>
          <w:rFonts w:asciiTheme="minorHAnsi" w:hAnsiTheme="minorHAnsi" w:cstheme="minorHAnsi"/>
          <w:spacing w:val="-2"/>
          <w:sz w:val="21"/>
          <w:szCs w:val="21"/>
        </w:rPr>
        <w:t xml:space="preserve"> </w:t>
      </w:r>
      <w:r w:rsidRPr="008B771B">
        <w:rPr>
          <w:rFonts w:asciiTheme="minorHAnsi" w:hAnsiTheme="minorHAnsi" w:cstheme="minorHAnsi"/>
          <w:sz w:val="21"/>
          <w:szCs w:val="21"/>
        </w:rPr>
        <w:t>10</w:t>
      </w:r>
      <w:r w:rsidRPr="008B771B">
        <w:rPr>
          <w:rFonts w:asciiTheme="minorHAnsi" w:hAnsiTheme="minorHAnsi" w:cstheme="minorHAnsi"/>
          <w:position w:val="8"/>
          <w:sz w:val="21"/>
          <w:szCs w:val="21"/>
        </w:rPr>
        <w:t xml:space="preserve">7 </w:t>
      </w:r>
      <w:r w:rsidRPr="008B771B">
        <w:rPr>
          <w:rFonts w:asciiTheme="minorHAnsi" w:hAnsiTheme="minorHAnsi" w:cstheme="minorHAnsi"/>
          <w:sz w:val="21"/>
          <w:szCs w:val="21"/>
        </w:rPr>
        <w:t xml:space="preserve">solicitações, que a equação (1) seja majorada em 20% com o objetivo de reforçar a </w:t>
      </w:r>
      <w:r w:rsidRPr="008B771B">
        <w:rPr>
          <w:rFonts w:asciiTheme="minorHAnsi" w:hAnsiTheme="minorHAnsi" w:cstheme="minorHAnsi"/>
          <w:spacing w:val="-2"/>
          <w:sz w:val="21"/>
          <w:szCs w:val="21"/>
        </w:rPr>
        <w:t>superestrutura.</w:t>
      </w:r>
    </w:p>
    <w:p w14:paraId="06033681" w14:textId="3E73A0FC" w:rsidR="00CB3D1C" w:rsidRDefault="008B771B"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r>
        <w:rPr>
          <w:noProof/>
          <w:sz w:val="11"/>
        </w:rPr>
        <w:drawing>
          <wp:anchor distT="0" distB="0" distL="0" distR="0" simplePos="0" relativeHeight="251670528" behindDoc="1" locked="0" layoutInCell="1" allowOverlap="1" wp14:anchorId="74F3A688" wp14:editId="3991E0BC">
            <wp:simplePos x="0" y="0"/>
            <wp:positionH relativeFrom="page">
              <wp:posOffset>1080135</wp:posOffset>
            </wp:positionH>
            <wp:positionV relativeFrom="paragraph">
              <wp:posOffset>161290</wp:posOffset>
            </wp:positionV>
            <wp:extent cx="4520184" cy="2060448"/>
            <wp:effectExtent l="0" t="0" r="9525" b="9525"/>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38" cstate="print"/>
                    <a:stretch>
                      <a:fillRect/>
                    </a:stretch>
                  </pic:blipFill>
                  <pic:spPr>
                    <a:xfrm>
                      <a:off x="0" y="0"/>
                      <a:ext cx="4520184" cy="2060448"/>
                    </a:xfrm>
                    <a:prstGeom prst="rect">
                      <a:avLst/>
                    </a:prstGeom>
                  </pic:spPr>
                </pic:pic>
              </a:graphicData>
            </a:graphic>
            <wp14:sizeRelH relativeFrom="margin">
              <wp14:pctWidth>0</wp14:pctWidth>
            </wp14:sizeRelH>
            <wp14:sizeRelV relativeFrom="margin">
              <wp14:pctHeight>0</wp14:pctHeight>
            </wp14:sizeRelV>
          </wp:anchor>
        </w:drawing>
      </w:r>
    </w:p>
    <w:p w14:paraId="00848A39" w14:textId="0BA9BDDD" w:rsidR="00210C93" w:rsidRPr="00611E08" w:rsidRDefault="00210C93"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r w:rsidRPr="00611E08">
        <w:rPr>
          <w:rFonts w:asciiTheme="minorHAnsi" w:hAnsiTheme="minorHAnsi" w:cstheme="minorHAnsi"/>
          <w:b/>
          <w:bCs/>
          <w:sz w:val="21"/>
          <w:szCs w:val="21"/>
        </w:rPr>
        <w:lastRenderedPageBreak/>
        <w:t>MEMÓRIA DE CÁLCULO</w:t>
      </w:r>
    </w:p>
    <w:p w14:paraId="44CF2DEE" w14:textId="77777777" w:rsidR="00611E08" w:rsidRPr="00611E08" w:rsidRDefault="00611E08" w:rsidP="00611E08">
      <w:pPr>
        <w:widowControl w:val="0"/>
        <w:tabs>
          <w:tab w:val="left" w:pos="426"/>
          <w:tab w:val="left" w:pos="3402"/>
        </w:tabs>
        <w:rPr>
          <w:rFonts w:asciiTheme="minorHAnsi" w:hAnsiTheme="minorHAnsi" w:cstheme="minorHAnsi"/>
          <w:b/>
          <w:snapToGrid w:val="0"/>
          <w:sz w:val="21"/>
          <w:szCs w:val="21"/>
        </w:rPr>
      </w:pPr>
    </w:p>
    <w:p w14:paraId="1AFB3CAD" w14:textId="77777777" w:rsidR="00D56901" w:rsidRPr="00D21E21" w:rsidRDefault="00D56901" w:rsidP="00D56901">
      <w:pPr>
        <w:widowControl w:val="0"/>
        <w:tabs>
          <w:tab w:val="left" w:pos="426"/>
          <w:tab w:val="left" w:pos="3402"/>
        </w:tabs>
        <w:rPr>
          <w:rFonts w:ascii="Arial" w:hAnsi="Arial" w:cs="Arial"/>
          <w:b/>
          <w:snapToGrid w:val="0"/>
          <w:szCs w:val="24"/>
        </w:rPr>
      </w:pPr>
    </w:p>
    <w:p w14:paraId="3353899F" w14:textId="77777777" w:rsidR="00D56901" w:rsidRPr="00D56901" w:rsidRDefault="00D56901" w:rsidP="00D56901">
      <w:pPr>
        <w:widowControl w:val="0"/>
        <w:tabs>
          <w:tab w:val="left" w:pos="426"/>
          <w:tab w:val="left" w:pos="3402"/>
        </w:tabs>
        <w:jc w:val="both"/>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OBRA:</w:t>
      </w:r>
      <w:r w:rsidRPr="00D56901">
        <w:rPr>
          <w:rFonts w:asciiTheme="minorHAnsi" w:hAnsiTheme="minorHAnsi" w:cstheme="minorHAnsi"/>
          <w:snapToGrid w:val="0"/>
          <w:sz w:val="21"/>
          <w:szCs w:val="21"/>
        </w:rPr>
        <w:t xml:space="preserve"> Pavimentação da rua Laranjeiras</w:t>
      </w:r>
    </w:p>
    <w:p w14:paraId="26D36B42" w14:textId="77777777" w:rsidR="00D56901" w:rsidRPr="00D56901" w:rsidRDefault="00D56901" w:rsidP="00D56901">
      <w:pPr>
        <w:widowControl w:val="0"/>
        <w:tabs>
          <w:tab w:val="left" w:pos="426"/>
          <w:tab w:val="left" w:pos="3402"/>
        </w:tabs>
        <w:jc w:val="both"/>
        <w:rPr>
          <w:rFonts w:asciiTheme="minorHAnsi" w:hAnsiTheme="minorHAnsi" w:cstheme="minorHAnsi"/>
          <w:snapToGrid w:val="0"/>
          <w:sz w:val="21"/>
          <w:szCs w:val="21"/>
        </w:rPr>
      </w:pPr>
      <w:r w:rsidRPr="00D56901">
        <w:rPr>
          <w:rFonts w:asciiTheme="minorHAnsi" w:hAnsiTheme="minorHAnsi" w:cstheme="minorHAnsi"/>
          <w:b/>
          <w:snapToGrid w:val="0"/>
          <w:sz w:val="21"/>
          <w:szCs w:val="21"/>
        </w:rPr>
        <w:t xml:space="preserve">LOCAL: </w:t>
      </w:r>
      <w:r w:rsidRPr="00D56901">
        <w:rPr>
          <w:rFonts w:asciiTheme="minorHAnsi" w:hAnsiTheme="minorHAnsi" w:cstheme="minorHAnsi"/>
          <w:bCs/>
          <w:snapToGrid w:val="0"/>
          <w:sz w:val="21"/>
          <w:szCs w:val="21"/>
        </w:rPr>
        <w:t>Rua Laranjeiras</w:t>
      </w:r>
      <w:r w:rsidRPr="00D56901">
        <w:rPr>
          <w:rFonts w:asciiTheme="minorHAnsi" w:hAnsiTheme="minorHAnsi" w:cstheme="minorHAnsi"/>
          <w:snapToGrid w:val="0"/>
          <w:sz w:val="21"/>
          <w:szCs w:val="21"/>
        </w:rPr>
        <w:t xml:space="preserve">, Nova Campos do Jordão, Santa Branca – SP. </w:t>
      </w:r>
    </w:p>
    <w:p w14:paraId="17C69C4B" w14:textId="77777777" w:rsidR="00D56901" w:rsidRPr="00D56901" w:rsidRDefault="00D56901" w:rsidP="00D56901">
      <w:pPr>
        <w:widowControl w:val="0"/>
        <w:tabs>
          <w:tab w:val="left" w:pos="426"/>
          <w:tab w:val="left" w:pos="3402"/>
        </w:tabs>
        <w:spacing w:line="360" w:lineRule="auto"/>
        <w:rPr>
          <w:rFonts w:asciiTheme="minorHAnsi" w:hAnsiTheme="minorHAnsi" w:cstheme="minorHAnsi"/>
          <w:snapToGrid w:val="0"/>
          <w:sz w:val="21"/>
          <w:szCs w:val="21"/>
        </w:rPr>
      </w:pPr>
    </w:p>
    <w:p w14:paraId="3966B081"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CANTEIRO DE OBRAS</w:t>
      </w:r>
    </w:p>
    <w:p w14:paraId="338E14BD" w14:textId="77777777" w:rsidR="00D56901" w:rsidRPr="00D56901" w:rsidRDefault="00D56901" w:rsidP="00D56901">
      <w:pPr>
        <w:widowControl w:val="0"/>
        <w:tabs>
          <w:tab w:val="left" w:pos="426"/>
          <w:tab w:val="left" w:pos="3402"/>
        </w:tabs>
        <w:spacing w:line="360" w:lineRule="auto"/>
        <w:rPr>
          <w:rFonts w:asciiTheme="minorHAnsi" w:hAnsiTheme="minorHAnsi" w:cstheme="minorHAnsi"/>
          <w:snapToGrid w:val="0"/>
          <w:sz w:val="21"/>
          <w:szCs w:val="21"/>
        </w:rPr>
      </w:pPr>
    </w:p>
    <w:p w14:paraId="6CBE6243"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Banheiro químico modelo </w:t>
      </w:r>
      <w:proofErr w:type="spellStart"/>
      <w:r w:rsidRPr="00D56901">
        <w:rPr>
          <w:rFonts w:asciiTheme="minorHAnsi" w:hAnsiTheme="minorHAnsi" w:cstheme="minorHAnsi"/>
          <w:b/>
          <w:snapToGrid w:val="0"/>
          <w:sz w:val="21"/>
          <w:szCs w:val="21"/>
        </w:rPr>
        <w:t>standart</w:t>
      </w:r>
      <w:proofErr w:type="spellEnd"/>
    </w:p>
    <w:p w14:paraId="5ECC88BE" w14:textId="77777777" w:rsidR="00D56901" w:rsidRPr="00D56901" w:rsidRDefault="00D56901" w:rsidP="00D56901">
      <w:pPr>
        <w:widowControl w:val="0"/>
        <w:tabs>
          <w:tab w:val="left" w:pos="426"/>
        </w:tabs>
        <w:spacing w:line="276" w:lineRule="auto"/>
        <w:rPr>
          <w:rFonts w:asciiTheme="minorHAnsi" w:hAnsiTheme="minorHAnsi" w:cstheme="minorHAnsi"/>
          <w:snapToGrid w:val="0"/>
          <w:sz w:val="21"/>
          <w:szCs w:val="21"/>
        </w:rPr>
      </w:pPr>
    </w:p>
    <w:tbl>
      <w:tblPr>
        <w:tblW w:w="5360" w:type="dxa"/>
        <w:tblInd w:w="75" w:type="dxa"/>
        <w:tblCellMar>
          <w:left w:w="70" w:type="dxa"/>
          <w:right w:w="70" w:type="dxa"/>
        </w:tblCellMar>
        <w:tblLook w:val="04A0" w:firstRow="1" w:lastRow="0" w:firstColumn="1" w:lastColumn="0" w:noHBand="0" w:noVBand="1"/>
      </w:tblPr>
      <w:tblGrid>
        <w:gridCol w:w="1920"/>
        <w:gridCol w:w="2020"/>
        <w:gridCol w:w="1420"/>
      </w:tblGrid>
      <w:tr w:rsidR="00D56901" w:rsidRPr="00D56901" w14:paraId="1F627349" w14:textId="77777777" w:rsidTr="00F25674">
        <w:trPr>
          <w:trHeight w:val="285"/>
        </w:trPr>
        <w:tc>
          <w:tcPr>
            <w:tcW w:w="1920" w:type="dxa"/>
            <w:tcBorders>
              <w:top w:val="single" w:sz="4" w:space="0" w:color="auto"/>
              <w:left w:val="single" w:sz="4" w:space="0" w:color="auto"/>
              <w:bottom w:val="single" w:sz="4" w:space="0" w:color="auto"/>
              <w:right w:val="single" w:sz="4" w:space="0" w:color="auto"/>
            </w:tcBorders>
            <w:noWrap/>
            <w:vAlign w:val="center"/>
            <w:hideMark/>
          </w:tcPr>
          <w:p w14:paraId="67A6CA25"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Unidade</w:t>
            </w:r>
          </w:p>
        </w:tc>
        <w:tc>
          <w:tcPr>
            <w:tcW w:w="2020" w:type="dxa"/>
            <w:tcBorders>
              <w:top w:val="single" w:sz="4" w:space="0" w:color="auto"/>
              <w:left w:val="nil"/>
              <w:bottom w:val="single" w:sz="4" w:space="0" w:color="auto"/>
              <w:right w:val="single" w:sz="4" w:space="0" w:color="auto"/>
            </w:tcBorders>
            <w:noWrap/>
            <w:vAlign w:val="center"/>
            <w:hideMark/>
          </w:tcPr>
          <w:p w14:paraId="04A5E794"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420" w:type="dxa"/>
            <w:tcBorders>
              <w:top w:val="single" w:sz="4" w:space="0" w:color="auto"/>
              <w:left w:val="nil"/>
              <w:bottom w:val="single" w:sz="4" w:space="0" w:color="auto"/>
              <w:right w:val="single" w:sz="4" w:space="0" w:color="auto"/>
            </w:tcBorders>
            <w:noWrap/>
            <w:vAlign w:val="center"/>
            <w:hideMark/>
          </w:tcPr>
          <w:p w14:paraId="6BB1CF16"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Mês</w:t>
            </w:r>
          </w:p>
        </w:tc>
      </w:tr>
      <w:tr w:rsidR="00D56901" w:rsidRPr="00D56901" w14:paraId="724580D8" w14:textId="77777777" w:rsidTr="00F25674">
        <w:trPr>
          <w:trHeight w:val="285"/>
        </w:trPr>
        <w:tc>
          <w:tcPr>
            <w:tcW w:w="1920" w:type="dxa"/>
            <w:tcBorders>
              <w:top w:val="nil"/>
              <w:left w:val="single" w:sz="4" w:space="0" w:color="auto"/>
              <w:bottom w:val="single" w:sz="4" w:space="0" w:color="auto"/>
              <w:right w:val="single" w:sz="4" w:space="0" w:color="auto"/>
            </w:tcBorders>
            <w:noWrap/>
            <w:vAlign w:val="center"/>
            <w:hideMark/>
          </w:tcPr>
          <w:p w14:paraId="1EED6767"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1,00</w:t>
            </w:r>
          </w:p>
        </w:tc>
        <w:tc>
          <w:tcPr>
            <w:tcW w:w="2020" w:type="dxa"/>
            <w:tcBorders>
              <w:top w:val="nil"/>
              <w:left w:val="nil"/>
              <w:bottom w:val="single" w:sz="4" w:space="0" w:color="auto"/>
              <w:right w:val="single" w:sz="4" w:space="0" w:color="auto"/>
            </w:tcBorders>
            <w:noWrap/>
            <w:vAlign w:val="center"/>
            <w:hideMark/>
          </w:tcPr>
          <w:p w14:paraId="14A4908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420" w:type="dxa"/>
            <w:tcBorders>
              <w:top w:val="nil"/>
              <w:left w:val="nil"/>
              <w:bottom w:val="single" w:sz="4" w:space="0" w:color="auto"/>
              <w:right w:val="single" w:sz="4" w:space="0" w:color="auto"/>
            </w:tcBorders>
            <w:vAlign w:val="center"/>
            <w:hideMark/>
          </w:tcPr>
          <w:p w14:paraId="0848F757"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6,00</w:t>
            </w:r>
          </w:p>
        </w:tc>
      </w:tr>
    </w:tbl>
    <w:p w14:paraId="6F6CE02B" w14:textId="77777777" w:rsidR="00D56901" w:rsidRPr="00D56901" w:rsidRDefault="00D56901" w:rsidP="00D56901">
      <w:pPr>
        <w:widowControl w:val="0"/>
        <w:tabs>
          <w:tab w:val="left" w:pos="426"/>
          <w:tab w:val="left" w:pos="3402"/>
        </w:tabs>
        <w:spacing w:line="360" w:lineRule="auto"/>
        <w:ind w:firstLine="567"/>
        <w:rPr>
          <w:rFonts w:asciiTheme="minorHAnsi" w:hAnsiTheme="minorHAnsi" w:cstheme="minorHAnsi"/>
          <w:snapToGrid w:val="0"/>
          <w:sz w:val="21"/>
          <w:szCs w:val="21"/>
        </w:rPr>
      </w:pPr>
    </w:p>
    <w:p w14:paraId="3EE0BBA5" w14:textId="77777777" w:rsidR="00D56901" w:rsidRPr="00D56901" w:rsidRDefault="00D56901" w:rsidP="00D56901">
      <w:pPr>
        <w:widowControl w:val="0"/>
        <w:numPr>
          <w:ilvl w:val="1"/>
          <w:numId w:val="31"/>
        </w:numPr>
        <w:tabs>
          <w:tab w:val="left" w:pos="993"/>
        </w:tabs>
        <w:autoSpaceDE w:val="0"/>
        <w:autoSpaceDN w:val="0"/>
        <w:spacing w:line="276" w:lineRule="auto"/>
        <w:ind w:hanging="366"/>
        <w:jc w:val="both"/>
        <w:rPr>
          <w:rFonts w:asciiTheme="minorHAnsi" w:hAnsiTheme="minorHAnsi" w:cstheme="minorHAnsi"/>
          <w:snapToGrid w:val="0"/>
          <w:sz w:val="21"/>
          <w:szCs w:val="21"/>
        </w:rPr>
      </w:pPr>
      <w:r w:rsidRPr="00D56901">
        <w:rPr>
          <w:rFonts w:asciiTheme="minorHAnsi" w:hAnsiTheme="minorHAnsi" w:cstheme="minorHAnsi"/>
          <w:b/>
          <w:snapToGrid w:val="0"/>
          <w:sz w:val="21"/>
          <w:szCs w:val="21"/>
        </w:rPr>
        <w:t>Placa de Identificação para Obra</w:t>
      </w:r>
    </w:p>
    <w:p w14:paraId="4E8B83AE" w14:textId="77777777" w:rsidR="00D56901" w:rsidRPr="00D56901" w:rsidRDefault="00D56901" w:rsidP="00D56901">
      <w:pPr>
        <w:widowControl w:val="0"/>
        <w:tabs>
          <w:tab w:val="left" w:pos="993"/>
        </w:tabs>
        <w:spacing w:line="276" w:lineRule="auto"/>
        <w:ind w:left="1643"/>
        <w:jc w:val="both"/>
        <w:rPr>
          <w:rFonts w:asciiTheme="minorHAnsi" w:hAnsiTheme="minorHAnsi" w:cstheme="minorHAnsi"/>
          <w:snapToGrid w:val="0"/>
          <w:sz w:val="21"/>
          <w:szCs w:val="21"/>
        </w:rPr>
      </w:pPr>
    </w:p>
    <w:tbl>
      <w:tblPr>
        <w:tblW w:w="5360" w:type="dxa"/>
        <w:tblInd w:w="75" w:type="dxa"/>
        <w:tblCellMar>
          <w:left w:w="70" w:type="dxa"/>
          <w:right w:w="70" w:type="dxa"/>
        </w:tblCellMar>
        <w:tblLook w:val="04A0" w:firstRow="1" w:lastRow="0" w:firstColumn="1" w:lastColumn="0" w:noHBand="0" w:noVBand="1"/>
      </w:tblPr>
      <w:tblGrid>
        <w:gridCol w:w="1920"/>
        <w:gridCol w:w="2020"/>
        <w:gridCol w:w="1420"/>
      </w:tblGrid>
      <w:tr w:rsidR="00D56901" w:rsidRPr="00D56901" w14:paraId="2E62A469" w14:textId="77777777" w:rsidTr="00F25674">
        <w:trPr>
          <w:trHeight w:val="285"/>
        </w:trPr>
        <w:tc>
          <w:tcPr>
            <w:tcW w:w="1920" w:type="dxa"/>
            <w:tcBorders>
              <w:top w:val="single" w:sz="4" w:space="0" w:color="auto"/>
              <w:left w:val="single" w:sz="4" w:space="0" w:color="auto"/>
              <w:bottom w:val="single" w:sz="4" w:space="0" w:color="auto"/>
              <w:right w:val="single" w:sz="4" w:space="0" w:color="auto"/>
            </w:tcBorders>
            <w:noWrap/>
            <w:vAlign w:val="center"/>
            <w:hideMark/>
          </w:tcPr>
          <w:p w14:paraId="594782C6"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COMP</w:t>
            </w:r>
          </w:p>
        </w:tc>
        <w:tc>
          <w:tcPr>
            <w:tcW w:w="2020" w:type="dxa"/>
            <w:tcBorders>
              <w:top w:val="single" w:sz="4" w:space="0" w:color="auto"/>
              <w:left w:val="nil"/>
              <w:bottom w:val="single" w:sz="4" w:space="0" w:color="auto"/>
              <w:right w:val="single" w:sz="4" w:space="0" w:color="auto"/>
            </w:tcBorders>
            <w:noWrap/>
            <w:vAlign w:val="center"/>
            <w:hideMark/>
          </w:tcPr>
          <w:p w14:paraId="2770DA98"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420" w:type="dxa"/>
            <w:tcBorders>
              <w:top w:val="single" w:sz="4" w:space="0" w:color="auto"/>
              <w:left w:val="nil"/>
              <w:bottom w:val="single" w:sz="4" w:space="0" w:color="auto"/>
              <w:right w:val="single" w:sz="4" w:space="0" w:color="auto"/>
            </w:tcBorders>
            <w:noWrap/>
            <w:vAlign w:val="center"/>
            <w:hideMark/>
          </w:tcPr>
          <w:p w14:paraId="2F7ECBF1"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ALT</w:t>
            </w:r>
          </w:p>
        </w:tc>
      </w:tr>
      <w:tr w:rsidR="00D56901" w:rsidRPr="00D56901" w14:paraId="5E0389C7" w14:textId="77777777" w:rsidTr="00F25674">
        <w:trPr>
          <w:trHeight w:val="285"/>
        </w:trPr>
        <w:tc>
          <w:tcPr>
            <w:tcW w:w="1920" w:type="dxa"/>
            <w:tcBorders>
              <w:top w:val="nil"/>
              <w:left w:val="single" w:sz="4" w:space="0" w:color="auto"/>
              <w:bottom w:val="single" w:sz="4" w:space="0" w:color="auto"/>
              <w:right w:val="single" w:sz="4" w:space="0" w:color="auto"/>
            </w:tcBorders>
            <w:noWrap/>
            <w:vAlign w:val="center"/>
            <w:hideMark/>
          </w:tcPr>
          <w:p w14:paraId="194A0B0A"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3,00</w:t>
            </w:r>
          </w:p>
        </w:tc>
        <w:tc>
          <w:tcPr>
            <w:tcW w:w="2020" w:type="dxa"/>
            <w:tcBorders>
              <w:top w:val="nil"/>
              <w:left w:val="nil"/>
              <w:bottom w:val="single" w:sz="4" w:space="0" w:color="auto"/>
              <w:right w:val="single" w:sz="4" w:space="0" w:color="auto"/>
            </w:tcBorders>
            <w:noWrap/>
            <w:vAlign w:val="center"/>
            <w:hideMark/>
          </w:tcPr>
          <w:p w14:paraId="48964FA1"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420" w:type="dxa"/>
            <w:tcBorders>
              <w:top w:val="nil"/>
              <w:left w:val="nil"/>
              <w:bottom w:val="single" w:sz="4" w:space="0" w:color="auto"/>
              <w:right w:val="single" w:sz="4" w:space="0" w:color="auto"/>
            </w:tcBorders>
            <w:vAlign w:val="center"/>
            <w:hideMark/>
          </w:tcPr>
          <w:p w14:paraId="4979BAE4"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2,00</w:t>
            </w:r>
          </w:p>
        </w:tc>
      </w:tr>
    </w:tbl>
    <w:p w14:paraId="48C98609"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7627F2F0"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759FE210"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TERRAPLANAGEM</w:t>
      </w:r>
    </w:p>
    <w:p w14:paraId="11B069D7"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37D9117B"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Escavação e carga mecanizada em solo de 1ª categoria, em campo aberto</w:t>
      </w:r>
    </w:p>
    <w:p w14:paraId="1D807440" w14:textId="77777777" w:rsidR="00D56901" w:rsidRPr="00D56901" w:rsidRDefault="00D56901" w:rsidP="00D56901">
      <w:pPr>
        <w:adjustRightInd w:val="0"/>
        <w:spacing w:line="276" w:lineRule="auto"/>
        <w:ind w:firstLine="851"/>
        <w:jc w:val="both"/>
        <w:rPr>
          <w:rFonts w:asciiTheme="minorHAnsi" w:hAnsiTheme="minorHAnsi" w:cstheme="minorHAnsi"/>
          <w:sz w:val="21"/>
          <w:szCs w:val="21"/>
        </w:rPr>
      </w:pPr>
    </w:p>
    <w:tbl>
      <w:tblPr>
        <w:tblW w:w="3456" w:type="dxa"/>
        <w:tblInd w:w="70" w:type="dxa"/>
        <w:tblCellMar>
          <w:left w:w="70" w:type="dxa"/>
          <w:right w:w="70" w:type="dxa"/>
        </w:tblCellMar>
        <w:tblLook w:val="04A0" w:firstRow="1" w:lastRow="0" w:firstColumn="1" w:lastColumn="0" w:noHBand="0" w:noVBand="1"/>
      </w:tblPr>
      <w:tblGrid>
        <w:gridCol w:w="2028"/>
        <w:gridCol w:w="1428"/>
      </w:tblGrid>
      <w:tr w:rsidR="00D56901" w:rsidRPr="00D56901" w14:paraId="32E0E3C5" w14:textId="77777777" w:rsidTr="00F25674">
        <w:trPr>
          <w:trHeight w:val="285"/>
        </w:trPr>
        <w:tc>
          <w:tcPr>
            <w:tcW w:w="2028" w:type="dxa"/>
            <w:tcBorders>
              <w:top w:val="nil"/>
              <w:left w:val="nil"/>
              <w:bottom w:val="nil"/>
              <w:right w:val="nil"/>
            </w:tcBorders>
            <w:noWrap/>
            <w:vAlign w:val="center"/>
            <w:hideMark/>
          </w:tcPr>
          <w:p w14:paraId="63F8898C"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ABERTURA DE CAIXA</w:t>
            </w:r>
          </w:p>
        </w:tc>
        <w:tc>
          <w:tcPr>
            <w:tcW w:w="1428" w:type="dxa"/>
            <w:tcBorders>
              <w:top w:val="single" w:sz="4" w:space="0" w:color="auto"/>
              <w:left w:val="single" w:sz="4" w:space="0" w:color="auto"/>
              <w:bottom w:val="single" w:sz="4" w:space="0" w:color="auto"/>
              <w:right w:val="single" w:sz="4" w:space="0" w:color="auto"/>
            </w:tcBorders>
            <w:noWrap/>
            <w:vAlign w:val="center"/>
            <w:hideMark/>
          </w:tcPr>
          <w:p w14:paraId="50C1B8F1"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TOTAL</w:t>
            </w:r>
          </w:p>
        </w:tc>
      </w:tr>
      <w:tr w:rsidR="00D56901" w:rsidRPr="00D56901" w14:paraId="17189FC9" w14:textId="77777777" w:rsidTr="00F25674">
        <w:trPr>
          <w:trHeight w:val="285"/>
        </w:trPr>
        <w:tc>
          <w:tcPr>
            <w:tcW w:w="2028" w:type="dxa"/>
            <w:tcBorders>
              <w:top w:val="nil"/>
              <w:left w:val="nil"/>
              <w:bottom w:val="nil"/>
              <w:right w:val="nil"/>
            </w:tcBorders>
            <w:noWrap/>
            <w:vAlign w:val="bottom"/>
            <w:hideMark/>
          </w:tcPr>
          <w:p w14:paraId="788EDDD2"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28" w:type="dxa"/>
            <w:tcBorders>
              <w:top w:val="nil"/>
              <w:left w:val="single" w:sz="4" w:space="0" w:color="auto"/>
              <w:bottom w:val="single" w:sz="4" w:space="0" w:color="auto"/>
              <w:right w:val="single" w:sz="4" w:space="0" w:color="auto"/>
            </w:tcBorders>
            <w:shd w:val="clear" w:color="000000" w:fill="FFFFFF"/>
            <w:noWrap/>
            <w:vAlign w:val="center"/>
            <w:hideMark/>
          </w:tcPr>
          <w:p w14:paraId="1BE0B8A7"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875,15</w:t>
            </w:r>
          </w:p>
        </w:tc>
      </w:tr>
    </w:tbl>
    <w:p w14:paraId="26B68F94"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44AEE506"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Reaterro compactado e mecanizado de vala ou cava com compactador </w:t>
      </w:r>
    </w:p>
    <w:p w14:paraId="0495033B" w14:textId="77777777" w:rsidR="00D56901" w:rsidRPr="00D56901" w:rsidRDefault="00D56901" w:rsidP="00D56901">
      <w:pPr>
        <w:adjustRightInd w:val="0"/>
        <w:spacing w:line="276" w:lineRule="auto"/>
        <w:ind w:firstLine="851"/>
        <w:jc w:val="both"/>
        <w:rPr>
          <w:rFonts w:asciiTheme="minorHAnsi" w:hAnsiTheme="minorHAnsi" w:cstheme="minorHAnsi"/>
          <w:sz w:val="21"/>
          <w:szCs w:val="21"/>
        </w:rPr>
      </w:pPr>
    </w:p>
    <w:tbl>
      <w:tblPr>
        <w:tblW w:w="3440" w:type="dxa"/>
        <w:tblInd w:w="70" w:type="dxa"/>
        <w:tblCellMar>
          <w:left w:w="70" w:type="dxa"/>
          <w:right w:w="70" w:type="dxa"/>
        </w:tblCellMar>
        <w:tblLook w:val="04A0" w:firstRow="1" w:lastRow="0" w:firstColumn="1" w:lastColumn="0" w:noHBand="0" w:noVBand="1"/>
      </w:tblPr>
      <w:tblGrid>
        <w:gridCol w:w="2020"/>
        <w:gridCol w:w="1420"/>
      </w:tblGrid>
      <w:tr w:rsidR="00D56901" w:rsidRPr="00D56901" w14:paraId="4DF0F9F8" w14:textId="77777777" w:rsidTr="00F25674">
        <w:trPr>
          <w:trHeight w:val="285"/>
        </w:trPr>
        <w:tc>
          <w:tcPr>
            <w:tcW w:w="2020" w:type="dxa"/>
            <w:tcBorders>
              <w:top w:val="nil"/>
              <w:left w:val="nil"/>
              <w:bottom w:val="nil"/>
              <w:right w:val="nil"/>
            </w:tcBorders>
            <w:noWrap/>
            <w:vAlign w:val="center"/>
            <w:hideMark/>
          </w:tcPr>
          <w:p w14:paraId="63A99F0F" w14:textId="77777777" w:rsidR="00D56901" w:rsidRPr="00D56901" w:rsidRDefault="00D56901" w:rsidP="00F25674">
            <w:pPr>
              <w:rPr>
                <w:rFonts w:asciiTheme="minorHAnsi" w:hAnsiTheme="minorHAnsi" w:cstheme="minorHAnsi"/>
                <w:sz w:val="21"/>
                <w:szCs w:val="21"/>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7D47FE3A"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REATERRO</w:t>
            </w:r>
          </w:p>
        </w:tc>
      </w:tr>
      <w:tr w:rsidR="00D56901" w:rsidRPr="00D56901" w14:paraId="18C47129" w14:textId="77777777" w:rsidTr="00F25674">
        <w:trPr>
          <w:trHeight w:val="285"/>
        </w:trPr>
        <w:tc>
          <w:tcPr>
            <w:tcW w:w="2020" w:type="dxa"/>
            <w:tcBorders>
              <w:top w:val="nil"/>
              <w:left w:val="nil"/>
              <w:bottom w:val="nil"/>
              <w:right w:val="nil"/>
            </w:tcBorders>
            <w:noWrap/>
            <w:vAlign w:val="center"/>
            <w:hideMark/>
          </w:tcPr>
          <w:p w14:paraId="30B2858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REATERRO</w:t>
            </w:r>
          </w:p>
        </w:tc>
        <w:tc>
          <w:tcPr>
            <w:tcW w:w="1420" w:type="dxa"/>
            <w:tcBorders>
              <w:top w:val="nil"/>
              <w:left w:val="single" w:sz="4" w:space="0" w:color="auto"/>
              <w:bottom w:val="single" w:sz="4" w:space="0" w:color="auto"/>
              <w:right w:val="single" w:sz="4" w:space="0" w:color="auto"/>
            </w:tcBorders>
            <w:noWrap/>
            <w:vAlign w:val="center"/>
            <w:hideMark/>
          </w:tcPr>
          <w:p w14:paraId="4BB924C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360,91</w:t>
            </w:r>
          </w:p>
        </w:tc>
      </w:tr>
    </w:tbl>
    <w:p w14:paraId="4335F255"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079E88D0"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67F3568C"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VOLUME DE TERRA BOTA FORA</w:t>
      </w:r>
    </w:p>
    <w:p w14:paraId="7D4C2188"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6CAF5517"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Transporte de solo de 1ª e 2ª categoria por caminhão para distâncias superiores ao 5km até o 10km</w:t>
      </w:r>
    </w:p>
    <w:p w14:paraId="1D6048C5" w14:textId="77777777" w:rsidR="00D56901" w:rsidRPr="00D56901" w:rsidRDefault="00D56901" w:rsidP="00D56901">
      <w:pPr>
        <w:adjustRightInd w:val="0"/>
        <w:spacing w:line="276" w:lineRule="auto"/>
        <w:ind w:firstLine="709"/>
        <w:jc w:val="both"/>
        <w:rPr>
          <w:rFonts w:asciiTheme="minorHAnsi" w:hAnsiTheme="minorHAnsi" w:cstheme="minorHAnsi"/>
          <w:sz w:val="21"/>
          <w:szCs w:val="21"/>
        </w:rPr>
      </w:pPr>
    </w:p>
    <w:tbl>
      <w:tblPr>
        <w:tblW w:w="9878" w:type="dxa"/>
        <w:tblInd w:w="-380" w:type="dxa"/>
        <w:tblCellMar>
          <w:left w:w="70" w:type="dxa"/>
          <w:right w:w="70" w:type="dxa"/>
        </w:tblCellMar>
        <w:tblLook w:val="04A0" w:firstRow="1" w:lastRow="0" w:firstColumn="1" w:lastColumn="0" w:noHBand="0" w:noVBand="1"/>
      </w:tblPr>
      <w:tblGrid>
        <w:gridCol w:w="2328"/>
        <w:gridCol w:w="1428"/>
        <w:gridCol w:w="1608"/>
        <w:gridCol w:w="1928"/>
        <w:gridCol w:w="1026"/>
        <w:gridCol w:w="1560"/>
      </w:tblGrid>
      <w:tr w:rsidR="00D56901" w:rsidRPr="00D56901" w14:paraId="6D63A45D" w14:textId="77777777" w:rsidTr="000C25DF">
        <w:trPr>
          <w:trHeight w:val="615"/>
        </w:trPr>
        <w:tc>
          <w:tcPr>
            <w:tcW w:w="2328" w:type="dxa"/>
            <w:tcBorders>
              <w:top w:val="nil"/>
              <w:left w:val="nil"/>
              <w:bottom w:val="nil"/>
              <w:right w:val="nil"/>
            </w:tcBorders>
            <w:noWrap/>
            <w:vAlign w:val="bottom"/>
            <w:hideMark/>
          </w:tcPr>
          <w:p w14:paraId="11D47952" w14:textId="77777777" w:rsidR="00D56901" w:rsidRPr="00D56901" w:rsidRDefault="00D56901" w:rsidP="00F25674">
            <w:pPr>
              <w:jc w:val="right"/>
              <w:rPr>
                <w:rFonts w:asciiTheme="minorHAnsi" w:hAnsiTheme="minorHAnsi" w:cstheme="minorHAnsi"/>
                <w:b/>
                <w:bCs/>
                <w:color w:val="FF0000"/>
                <w:sz w:val="21"/>
                <w:szCs w:val="21"/>
              </w:rPr>
            </w:pPr>
            <w:r w:rsidRPr="00542D9E">
              <w:rPr>
                <w:rFonts w:asciiTheme="minorHAnsi" w:hAnsiTheme="minorHAnsi" w:cstheme="minorHAnsi"/>
                <w:b/>
                <w:bCs/>
                <w:sz w:val="21"/>
                <w:szCs w:val="21"/>
              </w:rPr>
              <w:t>VOL. JÁ EMPOLADO</w:t>
            </w:r>
          </w:p>
        </w:tc>
        <w:tc>
          <w:tcPr>
            <w:tcW w:w="1428" w:type="dxa"/>
            <w:tcBorders>
              <w:top w:val="single" w:sz="4" w:space="0" w:color="auto"/>
              <w:left w:val="single" w:sz="4" w:space="0" w:color="auto"/>
              <w:bottom w:val="single" w:sz="4" w:space="0" w:color="auto"/>
              <w:right w:val="single" w:sz="4" w:space="0" w:color="auto"/>
            </w:tcBorders>
            <w:noWrap/>
            <w:vAlign w:val="center"/>
            <w:hideMark/>
          </w:tcPr>
          <w:p w14:paraId="1F3F0AC5"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CORTE</w:t>
            </w:r>
          </w:p>
        </w:tc>
        <w:tc>
          <w:tcPr>
            <w:tcW w:w="1608" w:type="dxa"/>
            <w:tcBorders>
              <w:top w:val="single" w:sz="4" w:space="0" w:color="auto"/>
              <w:left w:val="nil"/>
              <w:bottom w:val="single" w:sz="4" w:space="0" w:color="auto"/>
              <w:right w:val="single" w:sz="4" w:space="0" w:color="auto"/>
            </w:tcBorders>
            <w:noWrap/>
            <w:vAlign w:val="bottom"/>
            <w:hideMark/>
          </w:tcPr>
          <w:p w14:paraId="508CE21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928" w:type="dxa"/>
            <w:tcBorders>
              <w:top w:val="single" w:sz="4" w:space="0" w:color="auto"/>
              <w:left w:val="nil"/>
              <w:bottom w:val="single" w:sz="4" w:space="0" w:color="auto"/>
              <w:right w:val="single" w:sz="4" w:space="0" w:color="auto"/>
            </w:tcBorders>
            <w:noWrap/>
            <w:vAlign w:val="center"/>
            <w:hideMark/>
          </w:tcPr>
          <w:p w14:paraId="47CA3A83"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ATERRO</w:t>
            </w:r>
          </w:p>
        </w:tc>
        <w:tc>
          <w:tcPr>
            <w:tcW w:w="1026" w:type="dxa"/>
            <w:tcBorders>
              <w:top w:val="single" w:sz="4" w:space="0" w:color="auto"/>
              <w:left w:val="nil"/>
              <w:bottom w:val="single" w:sz="4" w:space="0" w:color="auto"/>
              <w:right w:val="single" w:sz="4" w:space="0" w:color="auto"/>
            </w:tcBorders>
            <w:noWrap/>
            <w:vAlign w:val="center"/>
            <w:hideMark/>
          </w:tcPr>
          <w:p w14:paraId="3433893C"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560" w:type="dxa"/>
            <w:tcBorders>
              <w:top w:val="single" w:sz="4" w:space="0" w:color="auto"/>
              <w:left w:val="nil"/>
              <w:bottom w:val="single" w:sz="4" w:space="0" w:color="auto"/>
              <w:right w:val="single" w:sz="4" w:space="0" w:color="auto"/>
            </w:tcBorders>
            <w:vAlign w:val="center"/>
            <w:hideMark/>
          </w:tcPr>
          <w:p w14:paraId="38248DE0"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ATER. BOTA FORA</w:t>
            </w:r>
          </w:p>
        </w:tc>
      </w:tr>
      <w:tr w:rsidR="00D56901" w:rsidRPr="00D56901" w14:paraId="1368F8D7" w14:textId="77777777" w:rsidTr="000C25DF">
        <w:trPr>
          <w:trHeight w:val="285"/>
        </w:trPr>
        <w:tc>
          <w:tcPr>
            <w:tcW w:w="2328" w:type="dxa"/>
            <w:tcBorders>
              <w:top w:val="nil"/>
              <w:left w:val="nil"/>
              <w:bottom w:val="nil"/>
              <w:right w:val="nil"/>
            </w:tcBorders>
            <w:noWrap/>
            <w:vAlign w:val="bottom"/>
            <w:hideMark/>
          </w:tcPr>
          <w:p w14:paraId="22A56365"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RUA LARANJEIRAS</w:t>
            </w:r>
          </w:p>
        </w:tc>
        <w:tc>
          <w:tcPr>
            <w:tcW w:w="1428" w:type="dxa"/>
            <w:tcBorders>
              <w:top w:val="nil"/>
              <w:left w:val="single" w:sz="4" w:space="0" w:color="auto"/>
              <w:bottom w:val="single" w:sz="4" w:space="0" w:color="auto"/>
              <w:right w:val="single" w:sz="4" w:space="0" w:color="auto"/>
            </w:tcBorders>
            <w:shd w:val="clear" w:color="000000" w:fill="FFFFFF"/>
            <w:noWrap/>
            <w:vAlign w:val="center"/>
            <w:hideMark/>
          </w:tcPr>
          <w:p w14:paraId="3DE2EAD7"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875,15</w:t>
            </w:r>
          </w:p>
        </w:tc>
        <w:tc>
          <w:tcPr>
            <w:tcW w:w="1608" w:type="dxa"/>
            <w:tcBorders>
              <w:top w:val="nil"/>
              <w:left w:val="nil"/>
              <w:bottom w:val="single" w:sz="4" w:space="0" w:color="auto"/>
              <w:right w:val="single" w:sz="4" w:space="0" w:color="auto"/>
            </w:tcBorders>
            <w:noWrap/>
            <w:vAlign w:val="bottom"/>
            <w:hideMark/>
          </w:tcPr>
          <w:p w14:paraId="45580914"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xml:space="preserve"> -</w:t>
            </w:r>
          </w:p>
        </w:tc>
        <w:tc>
          <w:tcPr>
            <w:tcW w:w="1928" w:type="dxa"/>
            <w:tcBorders>
              <w:top w:val="nil"/>
              <w:left w:val="nil"/>
              <w:bottom w:val="single" w:sz="4" w:space="0" w:color="auto"/>
              <w:right w:val="single" w:sz="4" w:space="0" w:color="auto"/>
            </w:tcBorders>
            <w:shd w:val="clear" w:color="000000" w:fill="FFFFFF"/>
            <w:noWrap/>
            <w:vAlign w:val="center"/>
            <w:hideMark/>
          </w:tcPr>
          <w:p w14:paraId="5D612F5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360,91</w:t>
            </w:r>
          </w:p>
        </w:tc>
        <w:tc>
          <w:tcPr>
            <w:tcW w:w="1026" w:type="dxa"/>
            <w:tcBorders>
              <w:top w:val="nil"/>
              <w:left w:val="nil"/>
              <w:bottom w:val="single" w:sz="4" w:space="0" w:color="auto"/>
              <w:right w:val="single" w:sz="4" w:space="0" w:color="auto"/>
            </w:tcBorders>
            <w:noWrap/>
            <w:vAlign w:val="bottom"/>
            <w:hideMark/>
          </w:tcPr>
          <w:p w14:paraId="7461E5BC"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xml:space="preserve"> =</w:t>
            </w:r>
          </w:p>
        </w:tc>
        <w:tc>
          <w:tcPr>
            <w:tcW w:w="1560" w:type="dxa"/>
            <w:tcBorders>
              <w:top w:val="nil"/>
              <w:left w:val="nil"/>
              <w:bottom w:val="single" w:sz="4" w:space="0" w:color="auto"/>
              <w:right w:val="single" w:sz="4" w:space="0" w:color="auto"/>
            </w:tcBorders>
            <w:shd w:val="clear" w:color="000000" w:fill="FFFFFF"/>
            <w:noWrap/>
            <w:vAlign w:val="center"/>
            <w:hideMark/>
          </w:tcPr>
          <w:p w14:paraId="6AB741EC"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514,24</w:t>
            </w:r>
          </w:p>
        </w:tc>
      </w:tr>
    </w:tbl>
    <w:p w14:paraId="3D1F1E7B"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6DE12E5F" w14:textId="77777777" w:rsidR="00D56901" w:rsidRPr="00D56901" w:rsidRDefault="00D56901" w:rsidP="00D56901">
      <w:pPr>
        <w:widowControl w:val="0"/>
        <w:numPr>
          <w:ilvl w:val="1"/>
          <w:numId w:val="31"/>
        </w:numPr>
        <w:tabs>
          <w:tab w:val="left" w:pos="426"/>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snapToGrid w:val="0"/>
          <w:sz w:val="21"/>
          <w:szCs w:val="21"/>
        </w:rPr>
        <w:lastRenderedPageBreak/>
        <w:t xml:space="preserve"> </w:t>
      </w:r>
      <w:r w:rsidRPr="00D56901">
        <w:rPr>
          <w:rFonts w:asciiTheme="minorHAnsi" w:hAnsiTheme="minorHAnsi" w:cstheme="minorHAnsi"/>
          <w:b/>
          <w:snapToGrid w:val="0"/>
          <w:sz w:val="21"/>
          <w:szCs w:val="21"/>
        </w:rPr>
        <w:t xml:space="preserve">Espalhamento de solo em bota-fora com compactação sem controle </w:t>
      </w:r>
    </w:p>
    <w:tbl>
      <w:tblPr>
        <w:tblW w:w="3440" w:type="dxa"/>
        <w:tblInd w:w="70" w:type="dxa"/>
        <w:tblCellMar>
          <w:left w:w="70" w:type="dxa"/>
          <w:right w:w="70" w:type="dxa"/>
        </w:tblCellMar>
        <w:tblLook w:val="04A0" w:firstRow="1" w:lastRow="0" w:firstColumn="1" w:lastColumn="0" w:noHBand="0" w:noVBand="1"/>
      </w:tblPr>
      <w:tblGrid>
        <w:gridCol w:w="2036"/>
        <w:gridCol w:w="1404"/>
      </w:tblGrid>
      <w:tr w:rsidR="00D56901" w:rsidRPr="00D56901" w14:paraId="01C533E4" w14:textId="77777777" w:rsidTr="00F25674">
        <w:trPr>
          <w:trHeight w:val="675"/>
        </w:trPr>
        <w:tc>
          <w:tcPr>
            <w:tcW w:w="2036" w:type="dxa"/>
            <w:tcBorders>
              <w:top w:val="nil"/>
              <w:left w:val="nil"/>
              <w:bottom w:val="nil"/>
              <w:right w:val="nil"/>
            </w:tcBorders>
            <w:noWrap/>
            <w:vAlign w:val="center"/>
            <w:hideMark/>
          </w:tcPr>
          <w:p w14:paraId="72BCDC9B" w14:textId="77777777" w:rsidR="00D56901" w:rsidRPr="00D56901" w:rsidRDefault="00D56901" w:rsidP="00F25674">
            <w:pPr>
              <w:rPr>
                <w:rFonts w:asciiTheme="minorHAnsi" w:hAnsiTheme="minorHAnsi" w:cstheme="minorHAnsi"/>
                <w:sz w:val="21"/>
                <w:szCs w:val="21"/>
              </w:rPr>
            </w:pPr>
          </w:p>
        </w:tc>
        <w:tc>
          <w:tcPr>
            <w:tcW w:w="1404" w:type="dxa"/>
            <w:tcBorders>
              <w:top w:val="single" w:sz="4" w:space="0" w:color="auto"/>
              <w:left w:val="single" w:sz="4" w:space="0" w:color="auto"/>
              <w:bottom w:val="single" w:sz="4" w:space="0" w:color="auto"/>
              <w:right w:val="single" w:sz="4" w:space="0" w:color="auto"/>
            </w:tcBorders>
            <w:vAlign w:val="center"/>
            <w:hideMark/>
          </w:tcPr>
          <w:p w14:paraId="52682E4D"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TERRA</w:t>
            </w:r>
          </w:p>
        </w:tc>
      </w:tr>
      <w:tr w:rsidR="00D56901" w:rsidRPr="00D56901" w14:paraId="5D5E5A38" w14:textId="77777777" w:rsidTr="00F25674">
        <w:trPr>
          <w:trHeight w:val="285"/>
        </w:trPr>
        <w:tc>
          <w:tcPr>
            <w:tcW w:w="2036" w:type="dxa"/>
            <w:tcBorders>
              <w:top w:val="nil"/>
              <w:left w:val="nil"/>
              <w:bottom w:val="nil"/>
              <w:right w:val="nil"/>
            </w:tcBorders>
            <w:noWrap/>
            <w:vAlign w:val="center"/>
            <w:hideMark/>
          </w:tcPr>
          <w:p w14:paraId="0564653C"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RUA LARANJEIRAS</w:t>
            </w:r>
          </w:p>
        </w:tc>
        <w:tc>
          <w:tcPr>
            <w:tcW w:w="1404" w:type="dxa"/>
            <w:tcBorders>
              <w:top w:val="nil"/>
              <w:left w:val="single" w:sz="4" w:space="0" w:color="auto"/>
              <w:bottom w:val="single" w:sz="4" w:space="0" w:color="auto"/>
              <w:right w:val="single" w:sz="4" w:space="0" w:color="auto"/>
            </w:tcBorders>
            <w:shd w:val="clear" w:color="000000" w:fill="FFFFFF"/>
            <w:noWrap/>
            <w:vAlign w:val="center"/>
            <w:hideMark/>
          </w:tcPr>
          <w:p w14:paraId="778C5323"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514,24</w:t>
            </w:r>
          </w:p>
        </w:tc>
      </w:tr>
    </w:tbl>
    <w:p w14:paraId="07B7F249" w14:textId="77777777" w:rsidR="00D56901" w:rsidRPr="00D56901" w:rsidRDefault="00D56901" w:rsidP="00D56901">
      <w:pPr>
        <w:widowControl w:val="0"/>
        <w:tabs>
          <w:tab w:val="left" w:pos="426"/>
        </w:tabs>
        <w:spacing w:line="276" w:lineRule="auto"/>
        <w:ind w:left="360"/>
        <w:rPr>
          <w:rFonts w:asciiTheme="minorHAnsi" w:hAnsiTheme="minorHAnsi" w:cstheme="minorHAnsi"/>
          <w:b/>
          <w:snapToGrid w:val="0"/>
          <w:sz w:val="21"/>
          <w:szCs w:val="21"/>
        </w:rPr>
      </w:pPr>
    </w:p>
    <w:p w14:paraId="36D68920" w14:textId="77777777" w:rsidR="00D56901" w:rsidRPr="00D56901" w:rsidRDefault="00D56901" w:rsidP="00D56901">
      <w:pPr>
        <w:widowControl w:val="0"/>
        <w:numPr>
          <w:ilvl w:val="1"/>
          <w:numId w:val="31"/>
        </w:numPr>
        <w:tabs>
          <w:tab w:val="left" w:pos="426"/>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Taxa de destinação de resíduo sólido em aterro, tipo solo/terra </w:t>
      </w:r>
    </w:p>
    <w:p w14:paraId="5F5769B7" w14:textId="77777777" w:rsidR="00D56901" w:rsidRPr="00D56901" w:rsidRDefault="00D56901" w:rsidP="00D56901">
      <w:pPr>
        <w:widowControl w:val="0"/>
        <w:tabs>
          <w:tab w:val="left" w:pos="426"/>
        </w:tabs>
        <w:spacing w:line="276" w:lineRule="auto"/>
        <w:ind w:left="360"/>
        <w:rPr>
          <w:rFonts w:asciiTheme="minorHAnsi" w:hAnsiTheme="minorHAnsi" w:cstheme="minorHAnsi"/>
          <w:b/>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1420"/>
        <w:gridCol w:w="1608"/>
        <w:gridCol w:w="1928"/>
        <w:gridCol w:w="1996"/>
        <w:gridCol w:w="1428"/>
      </w:tblGrid>
      <w:tr w:rsidR="00D56901" w:rsidRPr="00D56901" w14:paraId="56E09C52" w14:textId="77777777" w:rsidTr="00F25674">
        <w:trPr>
          <w:trHeight w:val="285"/>
        </w:trPr>
        <w:tc>
          <w:tcPr>
            <w:tcW w:w="1420" w:type="dxa"/>
            <w:tcBorders>
              <w:top w:val="nil"/>
              <w:left w:val="nil"/>
              <w:bottom w:val="nil"/>
              <w:right w:val="nil"/>
            </w:tcBorders>
            <w:noWrap/>
            <w:vAlign w:val="bottom"/>
            <w:hideMark/>
          </w:tcPr>
          <w:p w14:paraId="377F6A32" w14:textId="77777777" w:rsidR="00D56901" w:rsidRPr="00D56901" w:rsidRDefault="00D56901" w:rsidP="00F25674">
            <w:pPr>
              <w:rPr>
                <w:rFonts w:asciiTheme="minorHAnsi" w:hAnsiTheme="minorHAnsi" w:cstheme="minorHAnsi"/>
                <w:sz w:val="21"/>
                <w:szCs w:val="21"/>
              </w:rPr>
            </w:pPr>
          </w:p>
        </w:tc>
        <w:tc>
          <w:tcPr>
            <w:tcW w:w="1608" w:type="dxa"/>
            <w:tcBorders>
              <w:top w:val="nil"/>
              <w:left w:val="nil"/>
              <w:bottom w:val="nil"/>
              <w:right w:val="nil"/>
            </w:tcBorders>
            <w:noWrap/>
            <w:vAlign w:val="center"/>
            <w:hideMark/>
          </w:tcPr>
          <w:p w14:paraId="2E19DC67"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VOLUME DE SOLO PARA BOTA BORA</w:t>
            </w:r>
          </w:p>
        </w:tc>
        <w:tc>
          <w:tcPr>
            <w:tcW w:w="1928" w:type="dxa"/>
            <w:tcBorders>
              <w:top w:val="single" w:sz="4" w:space="0" w:color="auto"/>
              <w:left w:val="single" w:sz="4" w:space="0" w:color="auto"/>
              <w:bottom w:val="single" w:sz="4" w:space="0" w:color="auto"/>
              <w:right w:val="single" w:sz="4" w:space="0" w:color="auto"/>
            </w:tcBorders>
            <w:noWrap/>
            <w:vAlign w:val="center"/>
            <w:hideMark/>
          </w:tcPr>
          <w:p w14:paraId="312925E6"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EMP</w:t>
            </w:r>
          </w:p>
        </w:tc>
        <w:tc>
          <w:tcPr>
            <w:tcW w:w="1996" w:type="dxa"/>
            <w:tcBorders>
              <w:top w:val="single" w:sz="4" w:space="0" w:color="auto"/>
              <w:left w:val="nil"/>
              <w:bottom w:val="single" w:sz="4" w:space="0" w:color="auto"/>
              <w:right w:val="single" w:sz="4" w:space="0" w:color="auto"/>
            </w:tcBorders>
            <w:vAlign w:val="center"/>
            <w:hideMark/>
          </w:tcPr>
          <w:p w14:paraId="129FB12A"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1428" w:type="dxa"/>
            <w:tcBorders>
              <w:top w:val="single" w:sz="4" w:space="0" w:color="auto"/>
              <w:left w:val="nil"/>
              <w:bottom w:val="single" w:sz="4" w:space="0" w:color="auto"/>
              <w:right w:val="single" w:sz="4" w:space="0" w:color="auto"/>
            </w:tcBorders>
            <w:noWrap/>
            <w:vAlign w:val="center"/>
            <w:hideMark/>
          </w:tcPr>
          <w:p w14:paraId="135C4C1C"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w:t>
            </w:r>
          </w:p>
        </w:tc>
      </w:tr>
      <w:tr w:rsidR="00D56901" w:rsidRPr="00D56901" w14:paraId="1BA0C4E1" w14:textId="77777777" w:rsidTr="00F25674">
        <w:trPr>
          <w:trHeight w:val="285"/>
        </w:trPr>
        <w:tc>
          <w:tcPr>
            <w:tcW w:w="1420" w:type="dxa"/>
            <w:tcBorders>
              <w:top w:val="nil"/>
              <w:left w:val="nil"/>
              <w:bottom w:val="nil"/>
              <w:right w:val="nil"/>
            </w:tcBorders>
            <w:noWrap/>
            <w:vAlign w:val="bottom"/>
            <w:hideMark/>
          </w:tcPr>
          <w:p w14:paraId="01D9E0F1" w14:textId="77777777" w:rsidR="00D56901" w:rsidRPr="00D56901" w:rsidRDefault="00D56901" w:rsidP="00F25674">
            <w:pPr>
              <w:jc w:val="center"/>
              <w:rPr>
                <w:rFonts w:asciiTheme="minorHAnsi" w:hAnsiTheme="minorHAnsi" w:cstheme="minorHAnsi"/>
                <w:b/>
                <w:bCs/>
                <w:color w:val="000000"/>
                <w:sz w:val="21"/>
                <w:szCs w:val="21"/>
                <w:u w:val="single"/>
              </w:rPr>
            </w:pPr>
          </w:p>
        </w:tc>
        <w:tc>
          <w:tcPr>
            <w:tcW w:w="1608" w:type="dxa"/>
            <w:tcBorders>
              <w:top w:val="nil"/>
              <w:left w:val="nil"/>
              <w:bottom w:val="nil"/>
              <w:right w:val="nil"/>
            </w:tcBorders>
            <w:noWrap/>
            <w:vAlign w:val="bottom"/>
            <w:hideMark/>
          </w:tcPr>
          <w:p w14:paraId="1E97274A"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RUA LARANJEIRAS</w:t>
            </w:r>
          </w:p>
        </w:tc>
        <w:tc>
          <w:tcPr>
            <w:tcW w:w="1928" w:type="dxa"/>
            <w:tcBorders>
              <w:top w:val="nil"/>
              <w:left w:val="single" w:sz="4" w:space="0" w:color="auto"/>
              <w:bottom w:val="single" w:sz="4" w:space="0" w:color="auto"/>
              <w:right w:val="single" w:sz="4" w:space="0" w:color="auto"/>
            </w:tcBorders>
            <w:shd w:val="clear" w:color="000000" w:fill="FFFFFF"/>
            <w:noWrap/>
            <w:vAlign w:val="center"/>
            <w:hideMark/>
          </w:tcPr>
          <w:p w14:paraId="27CAFC08"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1,30</w:t>
            </w:r>
          </w:p>
        </w:tc>
        <w:tc>
          <w:tcPr>
            <w:tcW w:w="1996" w:type="dxa"/>
            <w:tcBorders>
              <w:top w:val="nil"/>
              <w:left w:val="nil"/>
              <w:bottom w:val="single" w:sz="4" w:space="0" w:color="auto"/>
              <w:right w:val="single" w:sz="4" w:space="0" w:color="auto"/>
            </w:tcBorders>
            <w:noWrap/>
            <w:vAlign w:val="bottom"/>
            <w:hideMark/>
          </w:tcPr>
          <w:p w14:paraId="31338797"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428" w:type="dxa"/>
            <w:tcBorders>
              <w:top w:val="nil"/>
              <w:left w:val="nil"/>
              <w:bottom w:val="single" w:sz="4" w:space="0" w:color="auto"/>
              <w:right w:val="single" w:sz="4" w:space="0" w:color="auto"/>
            </w:tcBorders>
            <w:shd w:val="clear" w:color="000000" w:fill="FFFFFF"/>
            <w:noWrap/>
            <w:vAlign w:val="center"/>
            <w:hideMark/>
          </w:tcPr>
          <w:p w14:paraId="20E566AD"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514,24</w:t>
            </w:r>
          </w:p>
        </w:tc>
      </w:tr>
    </w:tbl>
    <w:p w14:paraId="01ADB0E7" w14:textId="77777777" w:rsidR="00D56901" w:rsidRPr="00D56901" w:rsidRDefault="00D56901" w:rsidP="00D56901">
      <w:pPr>
        <w:widowControl w:val="0"/>
        <w:tabs>
          <w:tab w:val="left" w:pos="426"/>
        </w:tabs>
        <w:spacing w:line="276" w:lineRule="auto"/>
        <w:ind w:left="360"/>
        <w:rPr>
          <w:rFonts w:asciiTheme="minorHAnsi" w:hAnsiTheme="minorHAnsi" w:cstheme="minorHAnsi"/>
          <w:b/>
          <w:snapToGrid w:val="0"/>
          <w:sz w:val="21"/>
          <w:szCs w:val="21"/>
        </w:rPr>
      </w:pPr>
    </w:p>
    <w:p w14:paraId="7F683421"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PAISAGISMO – PLANTIO DE GRAMA</w:t>
      </w:r>
    </w:p>
    <w:p w14:paraId="5BA4C841"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5BA35687"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Plantio de grama batatais em placas (praças e áreas abertas)</w:t>
      </w:r>
    </w:p>
    <w:p w14:paraId="243B6EFB"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3440" w:type="dxa"/>
        <w:tblInd w:w="70" w:type="dxa"/>
        <w:tblCellMar>
          <w:left w:w="70" w:type="dxa"/>
          <w:right w:w="70" w:type="dxa"/>
        </w:tblCellMar>
        <w:tblLook w:val="04A0" w:firstRow="1" w:lastRow="0" w:firstColumn="1" w:lastColumn="0" w:noHBand="0" w:noVBand="1"/>
      </w:tblPr>
      <w:tblGrid>
        <w:gridCol w:w="2020"/>
        <w:gridCol w:w="1420"/>
      </w:tblGrid>
      <w:tr w:rsidR="00D56901" w:rsidRPr="00D56901" w14:paraId="2125E60E" w14:textId="77777777" w:rsidTr="00F25674">
        <w:trPr>
          <w:trHeight w:val="285"/>
        </w:trPr>
        <w:tc>
          <w:tcPr>
            <w:tcW w:w="2020" w:type="dxa"/>
            <w:tcBorders>
              <w:top w:val="nil"/>
              <w:left w:val="nil"/>
              <w:bottom w:val="nil"/>
              <w:right w:val="nil"/>
            </w:tcBorders>
            <w:noWrap/>
            <w:vAlign w:val="center"/>
            <w:hideMark/>
          </w:tcPr>
          <w:p w14:paraId="171D6947" w14:textId="77777777" w:rsidR="00D56901" w:rsidRPr="00D56901" w:rsidRDefault="00D56901" w:rsidP="00F25674">
            <w:pPr>
              <w:rPr>
                <w:rFonts w:asciiTheme="minorHAnsi" w:hAnsiTheme="minorHAnsi" w:cstheme="minorHAnsi"/>
                <w:sz w:val="21"/>
                <w:szCs w:val="21"/>
              </w:rPr>
            </w:pPr>
          </w:p>
        </w:tc>
        <w:tc>
          <w:tcPr>
            <w:tcW w:w="1420" w:type="dxa"/>
            <w:tcBorders>
              <w:top w:val="single" w:sz="4" w:space="0" w:color="auto"/>
              <w:left w:val="single" w:sz="4" w:space="0" w:color="auto"/>
              <w:bottom w:val="single" w:sz="4" w:space="0" w:color="auto"/>
              <w:right w:val="single" w:sz="4" w:space="0" w:color="auto"/>
            </w:tcBorders>
            <w:vAlign w:val="center"/>
            <w:hideMark/>
          </w:tcPr>
          <w:p w14:paraId="5E5C9751"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ÁREA DE GRAMA</w:t>
            </w:r>
          </w:p>
        </w:tc>
      </w:tr>
      <w:tr w:rsidR="00D56901" w:rsidRPr="00D56901" w14:paraId="5BC53A3C" w14:textId="77777777" w:rsidTr="00F25674">
        <w:trPr>
          <w:trHeight w:val="285"/>
        </w:trPr>
        <w:tc>
          <w:tcPr>
            <w:tcW w:w="2020" w:type="dxa"/>
            <w:tcBorders>
              <w:top w:val="nil"/>
              <w:left w:val="nil"/>
              <w:bottom w:val="nil"/>
              <w:right w:val="nil"/>
            </w:tcBorders>
            <w:noWrap/>
            <w:vAlign w:val="center"/>
            <w:hideMark/>
          </w:tcPr>
          <w:p w14:paraId="45F76294"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RUA LARANJEIRAS</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3E8DAA2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177,00</w:t>
            </w:r>
          </w:p>
        </w:tc>
      </w:tr>
    </w:tbl>
    <w:p w14:paraId="3858061C"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23EF32BF"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Plantio de grama pelo processo </w:t>
      </w:r>
      <w:proofErr w:type="spellStart"/>
      <w:r w:rsidRPr="00D56901">
        <w:rPr>
          <w:rFonts w:asciiTheme="minorHAnsi" w:hAnsiTheme="minorHAnsi" w:cstheme="minorHAnsi"/>
          <w:b/>
          <w:snapToGrid w:val="0"/>
          <w:sz w:val="21"/>
          <w:szCs w:val="21"/>
        </w:rPr>
        <w:t>hidrossosemeadura</w:t>
      </w:r>
      <w:proofErr w:type="spellEnd"/>
    </w:p>
    <w:p w14:paraId="2A7A834F" w14:textId="77777777" w:rsidR="00D56901" w:rsidRPr="00D56901" w:rsidRDefault="00D56901" w:rsidP="00D56901">
      <w:pPr>
        <w:adjustRightInd w:val="0"/>
        <w:spacing w:line="276" w:lineRule="auto"/>
        <w:ind w:firstLine="851"/>
        <w:jc w:val="both"/>
        <w:rPr>
          <w:rFonts w:asciiTheme="minorHAnsi" w:hAnsiTheme="minorHAnsi" w:cstheme="minorHAnsi"/>
          <w:color w:val="FF0000"/>
          <w:sz w:val="21"/>
          <w:szCs w:val="21"/>
        </w:rPr>
      </w:pPr>
    </w:p>
    <w:tbl>
      <w:tblPr>
        <w:tblW w:w="3440" w:type="dxa"/>
        <w:tblInd w:w="70" w:type="dxa"/>
        <w:tblCellMar>
          <w:left w:w="70" w:type="dxa"/>
          <w:right w:w="70" w:type="dxa"/>
        </w:tblCellMar>
        <w:tblLook w:val="04A0" w:firstRow="1" w:lastRow="0" w:firstColumn="1" w:lastColumn="0" w:noHBand="0" w:noVBand="1"/>
      </w:tblPr>
      <w:tblGrid>
        <w:gridCol w:w="2020"/>
        <w:gridCol w:w="1420"/>
      </w:tblGrid>
      <w:tr w:rsidR="00D56901" w:rsidRPr="00D56901" w14:paraId="3DE8455B" w14:textId="77777777" w:rsidTr="00F25674">
        <w:trPr>
          <w:trHeight w:val="285"/>
        </w:trPr>
        <w:tc>
          <w:tcPr>
            <w:tcW w:w="2020" w:type="dxa"/>
            <w:tcBorders>
              <w:top w:val="nil"/>
              <w:left w:val="nil"/>
              <w:bottom w:val="nil"/>
              <w:right w:val="nil"/>
            </w:tcBorders>
            <w:noWrap/>
            <w:vAlign w:val="center"/>
            <w:hideMark/>
          </w:tcPr>
          <w:p w14:paraId="390C30D6" w14:textId="77777777" w:rsidR="00D56901" w:rsidRPr="00D56901" w:rsidRDefault="00D56901" w:rsidP="00F25674">
            <w:pPr>
              <w:rPr>
                <w:rFonts w:asciiTheme="minorHAnsi" w:hAnsiTheme="minorHAnsi" w:cstheme="minorHAnsi"/>
                <w:sz w:val="21"/>
                <w:szCs w:val="21"/>
              </w:rPr>
            </w:pPr>
          </w:p>
        </w:tc>
        <w:tc>
          <w:tcPr>
            <w:tcW w:w="1420" w:type="dxa"/>
            <w:tcBorders>
              <w:top w:val="single" w:sz="4" w:space="0" w:color="auto"/>
              <w:left w:val="single" w:sz="4" w:space="0" w:color="auto"/>
              <w:bottom w:val="single" w:sz="4" w:space="0" w:color="auto"/>
              <w:right w:val="single" w:sz="4" w:space="0" w:color="auto"/>
            </w:tcBorders>
            <w:vAlign w:val="center"/>
            <w:hideMark/>
          </w:tcPr>
          <w:p w14:paraId="23BA51FE"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ÁREA DE GRAMA</w:t>
            </w:r>
          </w:p>
        </w:tc>
      </w:tr>
      <w:tr w:rsidR="00D56901" w:rsidRPr="00D56901" w14:paraId="2B06571D" w14:textId="77777777" w:rsidTr="00F25674">
        <w:trPr>
          <w:trHeight w:val="285"/>
        </w:trPr>
        <w:tc>
          <w:tcPr>
            <w:tcW w:w="2020" w:type="dxa"/>
            <w:tcBorders>
              <w:top w:val="nil"/>
              <w:left w:val="nil"/>
              <w:bottom w:val="nil"/>
              <w:right w:val="nil"/>
            </w:tcBorders>
            <w:noWrap/>
            <w:vAlign w:val="center"/>
            <w:hideMark/>
          </w:tcPr>
          <w:p w14:paraId="12B983DC"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RUA LARANJEIRAS</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7204538E"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177,00</w:t>
            </w:r>
          </w:p>
        </w:tc>
      </w:tr>
    </w:tbl>
    <w:p w14:paraId="2D48B5FF"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597AD5E5" w14:textId="77777777" w:rsidR="00D56901" w:rsidRPr="00D56901" w:rsidRDefault="00D56901" w:rsidP="00D56901">
      <w:pPr>
        <w:adjustRightInd w:val="0"/>
        <w:spacing w:line="276" w:lineRule="auto"/>
        <w:jc w:val="both"/>
        <w:rPr>
          <w:rFonts w:asciiTheme="minorHAnsi" w:hAnsiTheme="minorHAnsi" w:cstheme="minorHAnsi"/>
          <w:color w:val="FF0000"/>
          <w:sz w:val="21"/>
          <w:szCs w:val="21"/>
        </w:rPr>
      </w:pPr>
    </w:p>
    <w:p w14:paraId="586C9F5C"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PAVIMENTAÇÃO ASFÁLTICA</w:t>
      </w:r>
    </w:p>
    <w:p w14:paraId="5A2A7F36" w14:textId="77777777" w:rsidR="00D56901" w:rsidRPr="00D56901" w:rsidRDefault="00D56901" w:rsidP="00D56901">
      <w:pPr>
        <w:widowControl w:val="0"/>
        <w:tabs>
          <w:tab w:val="left" w:pos="426"/>
          <w:tab w:val="left" w:pos="3402"/>
        </w:tabs>
        <w:spacing w:line="276" w:lineRule="auto"/>
        <w:ind w:firstLine="993"/>
        <w:rPr>
          <w:rFonts w:asciiTheme="minorHAnsi" w:hAnsiTheme="minorHAnsi" w:cstheme="minorHAnsi"/>
          <w:snapToGrid w:val="0"/>
          <w:color w:val="FF0000"/>
          <w:sz w:val="21"/>
          <w:szCs w:val="21"/>
        </w:rPr>
      </w:pPr>
    </w:p>
    <w:p w14:paraId="2B5F1EF3"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Locação de vias, calçadas, tanques e lagos</w:t>
      </w:r>
    </w:p>
    <w:p w14:paraId="7B330C11"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3440" w:type="dxa"/>
        <w:tblInd w:w="70" w:type="dxa"/>
        <w:tblCellMar>
          <w:left w:w="70" w:type="dxa"/>
          <w:right w:w="70" w:type="dxa"/>
        </w:tblCellMar>
        <w:tblLook w:val="04A0" w:firstRow="1" w:lastRow="0" w:firstColumn="1" w:lastColumn="0" w:noHBand="0" w:noVBand="1"/>
      </w:tblPr>
      <w:tblGrid>
        <w:gridCol w:w="2020"/>
        <w:gridCol w:w="1420"/>
      </w:tblGrid>
      <w:tr w:rsidR="00D56901" w:rsidRPr="00D56901" w14:paraId="2B47BCD3" w14:textId="77777777" w:rsidTr="00F25674">
        <w:trPr>
          <w:trHeight w:val="285"/>
        </w:trPr>
        <w:tc>
          <w:tcPr>
            <w:tcW w:w="2020" w:type="dxa"/>
            <w:tcBorders>
              <w:top w:val="nil"/>
              <w:left w:val="nil"/>
              <w:bottom w:val="nil"/>
              <w:right w:val="nil"/>
            </w:tcBorders>
            <w:noWrap/>
            <w:vAlign w:val="bottom"/>
            <w:hideMark/>
          </w:tcPr>
          <w:p w14:paraId="7062E66D" w14:textId="77777777" w:rsidR="00D56901" w:rsidRPr="00D56901" w:rsidRDefault="00D56901" w:rsidP="00F25674">
            <w:pPr>
              <w:rPr>
                <w:rFonts w:asciiTheme="minorHAnsi" w:hAnsiTheme="minorHAnsi" w:cstheme="minorHAnsi"/>
                <w:sz w:val="21"/>
                <w:szCs w:val="21"/>
              </w:rPr>
            </w:pPr>
          </w:p>
        </w:tc>
        <w:tc>
          <w:tcPr>
            <w:tcW w:w="1420" w:type="dxa"/>
            <w:tcBorders>
              <w:top w:val="single" w:sz="4" w:space="0" w:color="auto"/>
              <w:left w:val="single" w:sz="4" w:space="0" w:color="auto"/>
              <w:bottom w:val="single" w:sz="4" w:space="0" w:color="auto"/>
              <w:right w:val="single" w:sz="4" w:space="0" w:color="auto"/>
            </w:tcBorders>
            <w:vAlign w:val="center"/>
            <w:hideMark/>
          </w:tcPr>
          <w:p w14:paraId="1D2EE65A" w14:textId="77777777" w:rsidR="00D56901" w:rsidRPr="00D56901" w:rsidRDefault="00D56901" w:rsidP="00F25674">
            <w:pPr>
              <w:jc w:val="center"/>
              <w:rPr>
                <w:rFonts w:asciiTheme="minorHAnsi" w:hAnsiTheme="minorHAnsi" w:cstheme="minorHAnsi"/>
                <w:color w:val="000000"/>
                <w:sz w:val="21"/>
                <w:szCs w:val="21"/>
                <w:u w:val="single"/>
              </w:rPr>
            </w:pPr>
            <w:r w:rsidRPr="00D56901">
              <w:rPr>
                <w:rFonts w:asciiTheme="minorHAnsi" w:hAnsiTheme="minorHAnsi" w:cstheme="minorHAnsi"/>
                <w:color w:val="000000"/>
                <w:sz w:val="21"/>
                <w:szCs w:val="21"/>
                <w:u w:val="single"/>
              </w:rPr>
              <w:t>ÁREA</w:t>
            </w:r>
          </w:p>
        </w:tc>
      </w:tr>
      <w:tr w:rsidR="00D56901" w:rsidRPr="00D56901" w14:paraId="4E0CAEE2" w14:textId="77777777" w:rsidTr="00F25674">
        <w:trPr>
          <w:trHeight w:val="285"/>
        </w:trPr>
        <w:tc>
          <w:tcPr>
            <w:tcW w:w="2020" w:type="dxa"/>
            <w:tcBorders>
              <w:top w:val="nil"/>
              <w:left w:val="nil"/>
              <w:bottom w:val="nil"/>
              <w:right w:val="nil"/>
            </w:tcBorders>
            <w:noWrap/>
            <w:vAlign w:val="center"/>
            <w:hideMark/>
          </w:tcPr>
          <w:p w14:paraId="7A23B1FB"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PAVIMENTO</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466FE764"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2624,00</w:t>
            </w:r>
          </w:p>
        </w:tc>
      </w:tr>
    </w:tbl>
    <w:p w14:paraId="579DFFD9"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636D0950"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EXECUÇÃO DE BASE E SUBBASE</w:t>
      </w:r>
    </w:p>
    <w:p w14:paraId="690B27F6"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sz w:val="21"/>
          <w:szCs w:val="21"/>
        </w:rPr>
      </w:pPr>
    </w:p>
    <w:p w14:paraId="6C0909C4"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Compactação do subleito mínimo de 95% do PN</w:t>
      </w:r>
    </w:p>
    <w:p w14:paraId="31C898A5"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9973" w:type="dxa"/>
        <w:tblInd w:w="-759" w:type="dxa"/>
        <w:tblCellMar>
          <w:left w:w="70" w:type="dxa"/>
          <w:right w:w="70" w:type="dxa"/>
        </w:tblCellMar>
        <w:tblLook w:val="04A0" w:firstRow="1" w:lastRow="0" w:firstColumn="1" w:lastColumn="0" w:noHBand="0" w:noVBand="1"/>
      </w:tblPr>
      <w:tblGrid>
        <w:gridCol w:w="2267"/>
        <w:gridCol w:w="1557"/>
        <w:gridCol w:w="1583"/>
        <w:gridCol w:w="1306"/>
        <w:gridCol w:w="1843"/>
        <w:gridCol w:w="1417"/>
      </w:tblGrid>
      <w:tr w:rsidR="00D56901" w:rsidRPr="00D56901" w14:paraId="30F2C401" w14:textId="77777777" w:rsidTr="000C25DF">
        <w:trPr>
          <w:trHeight w:val="285"/>
        </w:trPr>
        <w:tc>
          <w:tcPr>
            <w:tcW w:w="2267" w:type="dxa"/>
            <w:tcBorders>
              <w:top w:val="nil"/>
              <w:left w:val="nil"/>
              <w:bottom w:val="nil"/>
              <w:right w:val="nil"/>
            </w:tcBorders>
            <w:vAlign w:val="center"/>
            <w:hideMark/>
          </w:tcPr>
          <w:p w14:paraId="7794AFE7" w14:textId="77777777" w:rsidR="00D56901" w:rsidRPr="00D56901" w:rsidRDefault="00D56901" w:rsidP="00F25674">
            <w:pPr>
              <w:rPr>
                <w:rFonts w:asciiTheme="minorHAnsi" w:hAnsiTheme="minorHAnsi" w:cstheme="minorHAnsi"/>
                <w:sz w:val="21"/>
                <w:szCs w:val="21"/>
              </w:rPr>
            </w:pPr>
          </w:p>
        </w:tc>
        <w:tc>
          <w:tcPr>
            <w:tcW w:w="1557" w:type="dxa"/>
            <w:tcBorders>
              <w:top w:val="nil"/>
              <w:left w:val="nil"/>
              <w:bottom w:val="nil"/>
              <w:right w:val="nil"/>
            </w:tcBorders>
            <w:noWrap/>
            <w:vAlign w:val="center"/>
            <w:hideMark/>
          </w:tcPr>
          <w:p w14:paraId="1E2D3971"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PAVIMENTAÇÃO RUA:</w:t>
            </w:r>
          </w:p>
        </w:tc>
        <w:tc>
          <w:tcPr>
            <w:tcW w:w="1583" w:type="dxa"/>
            <w:tcBorders>
              <w:top w:val="single" w:sz="4" w:space="0" w:color="auto"/>
              <w:left w:val="single" w:sz="4" w:space="0" w:color="auto"/>
              <w:bottom w:val="single" w:sz="4" w:space="0" w:color="auto"/>
              <w:right w:val="single" w:sz="4" w:space="0" w:color="auto"/>
            </w:tcBorders>
            <w:vAlign w:val="center"/>
            <w:hideMark/>
          </w:tcPr>
          <w:p w14:paraId="480155BA"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ÁREA</w:t>
            </w:r>
          </w:p>
        </w:tc>
        <w:tc>
          <w:tcPr>
            <w:tcW w:w="1306" w:type="dxa"/>
            <w:tcBorders>
              <w:top w:val="single" w:sz="4" w:space="0" w:color="auto"/>
              <w:left w:val="nil"/>
              <w:bottom w:val="single" w:sz="4" w:space="0" w:color="auto"/>
              <w:right w:val="single" w:sz="4" w:space="0" w:color="auto"/>
            </w:tcBorders>
            <w:vAlign w:val="center"/>
            <w:hideMark/>
          </w:tcPr>
          <w:p w14:paraId="7642AAD1"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843" w:type="dxa"/>
            <w:tcBorders>
              <w:top w:val="single" w:sz="4" w:space="0" w:color="auto"/>
              <w:left w:val="nil"/>
              <w:bottom w:val="single" w:sz="4" w:space="0" w:color="auto"/>
              <w:right w:val="single" w:sz="4" w:space="0" w:color="auto"/>
            </w:tcBorders>
            <w:vAlign w:val="center"/>
            <w:hideMark/>
          </w:tcPr>
          <w:p w14:paraId="76A0037E"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xml:space="preserve">CAMADA </w:t>
            </w:r>
          </w:p>
        </w:tc>
        <w:tc>
          <w:tcPr>
            <w:tcW w:w="1417" w:type="dxa"/>
            <w:tcBorders>
              <w:top w:val="single" w:sz="4" w:space="0" w:color="auto"/>
              <w:left w:val="nil"/>
              <w:bottom w:val="single" w:sz="4" w:space="0" w:color="auto"/>
              <w:right w:val="single" w:sz="4" w:space="0" w:color="auto"/>
            </w:tcBorders>
            <w:vAlign w:val="center"/>
            <w:hideMark/>
          </w:tcPr>
          <w:p w14:paraId="73B2E471"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w:t>
            </w:r>
          </w:p>
        </w:tc>
      </w:tr>
      <w:tr w:rsidR="00D56901" w:rsidRPr="00D56901" w14:paraId="17D995E8" w14:textId="77777777" w:rsidTr="000C25DF">
        <w:trPr>
          <w:trHeight w:val="285"/>
        </w:trPr>
        <w:tc>
          <w:tcPr>
            <w:tcW w:w="2267" w:type="dxa"/>
            <w:tcBorders>
              <w:top w:val="nil"/>
              <w:left w:val="nil"/>
              <w:bottom w:val="nil"/>
              <w:right w:val="nil"/>
            </w:tcBorders>
            <w:vAlign w:val="center"/>
            <w:hideMark/>
          </w:tcPr>
          <w:p w14:paraId="6C562510" w14:textId="77777777" w:rsidR="00D56901" w:rsidRPr="00D56901" w:rsidRDefault="00D56901" w:rsidP="00F25674">
            <w:pPr>
              <w:jc w:val="center"/>
              <w:rPr>
                <w:rFonts w:asciiTheme="minorHAnsi" w:hAnsiTheme="minorHAnsi" w:cstheme="minorHAnsi"/>
                <w:b/>
                <w:bCs/>
                <w:color w:val="000000"/>
                <w:sz w:val="21"/>
                <w:szCs w:val="21"/>
                <w:u w:val="single"/>
              </w:rPr>
            </w:pPr>
          </w:p>
        </w:tc>
        <w:tc>
          <w:tcPr>
            <w:tcW w:w="1557" w:type="dxa"/>
            <w:tcBorders>
              <w:top w:val="nil"/>
              <w:left w:val="nil"/>
              <w:bottom w:val="nil"/>
              <w:right w:val="nil"/>
            </w:tcBorders>
            <w:noWrap/>
            <w:vAlign w:val="center"/>
            <w:hideMark/>
          </w:tcPr>
          <w:p w14:paraId="3FD8DAB0"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583" w:type="dxa"/>
            <w:tcBorders>
              <w:top w:val="nil"/>
              <w:left w:val="single" w:sz="4" w:space="0" w:color="auto"/>
              <w:bottom w:val="single" w:sz="4" w:space="0" w:color="auto"/>
              <w:right w:val="single" w:sz="4" w:space="0" w:color="auto"/>
            </w:tcBorders>
            <w:vAlign w:val="center"/>
            <w:hideMark/>
          </w:tcPr>
          <w:p w14:paraId="7D4A5FC9"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2.624,00</w:t>
            </w:r>
          </w:p>
        </w:tc>
        <w:tc>
          <w:tcPr>
            <w:tcW w:w="1306" w:type="dxa"/>
            <w:tcBorders>
              <w:top w:val="nil"/>
              <w:left w:val="nil"/>
              <w:bottom w:val="single" w:sz="4" w:space="0" w:color="auto"/>
              <w:right w:val="single" w:sz="4" w:space="0" w:color="auto"/>
            </w:tcBorders>
            <w:vAlign w:val="center"/>
            <w:hideMark/>
          </w:tcPr>
          <w:p w14:paraId="294997A9"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843" w:type="dxa"/>
            <w:tcBorders>
              <w:top w:val="nil"/>
              <w:left w:val="nil"/>
              <w:bottom w:val="single" w:sz="4" w:space="0" w:color="auto"/>
              <w:right w:val="single" w:sz="4" w:space="0" w:color="auto"/>
            </w:tcBorders>
            <w:vAlign w:val="center"/>
            <w:hideMark/>
          </w:tcPr>
          <w:p w14:paraId="074BE8C4"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0,40</w:t>
            </w:r>
          </w:p>
        </w:tc>
        <w:tc>
          <w:tcPr>
            <w:tcW w:w="1417" w:type="dxa"/>
            <w:tcBorders>
              <w:top w:val="nil"/>
              <w:left w:val="nil"/>
              <w:bottom w:val="single" w:sz="4" w:space="0" w:color="auto"/>
              <w:right w:val="single" w:sz="4" w:space="0" w:color="auto"/>
            </w:tcBorders>
            <w:shd w:val="clear" w:color="000000" w:fill="FFFFFF"/>
            <w:noWrap/>
            <w:vAlign w:val="center"/>
            <w:hideMark/>
          </w:tcPr>
          <w:p w14:paraId="062D6DCA"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1049,60</w:t>
            </w:r>
          </w:p>
        </w:tc>
      </w:tr>
    </w:tbl>
    <w:p w14:paraId="1158AF9D"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D56901">
        <w:rPr>
          <w:rFonts w:asciiTheme="minorHAnsi" w:hAnsiTheme="minorHAnsi" w:cstheme="minorHAnsi"/>
          <w:color w:val="FF0000"/>
          <w:sz w:val="21"/>
          <w:szCs w:val="21"/>
        </w:rPr>
        <w:t xml:space="preserve">  </w:t>
      </w:r>
    </w:p>
    <w:p w14:paraId="1255D4B5" w14:textId="77777777" w:rsidR="00D56901" w:rsidRPr="00D56901" w:rsidRDefault="00D56901" w:rsidP="00D56901">
      <w:pPr>
        <w:widowControl w:val="0"/>
        <w:numPr>
          <w:ilvl w:val="1"/>
          <w:numId w:val="31"/>
        </w:numPr>
        <w:tabs>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lastRenderedPageBreak/>
        <w:t xml:space="preserve">Base de brita graduada </w:t>
      </w:r>
    </w:p>
    <w:p w14:paraId="01CDDFDA"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10700" w:type="dxa"/>
        <w:tblInd w:w="-759" w:type="dxa"/>
        <w:tblCellMar>
          <w:left w:w="70" w:type="dxa"/>
          <w:right w:w="70" w:type="dxa"/>
        </w:tblCellMar>
        <w:tblLook w:val="04A0" w:firstRow="1" w:lastRow="0" w:firstColumn="1" w:lastColumn="0" w:noHBand="0" w:noVBand="1"/>
      </w:tblPr>
      <w:tblGrid>
        <w:gridCol w:w="2321"/>
        <w:gridCol w:w="1557"/>
        <w:gridCol w:w="1570"/>
        <w:gridCol w:w="1850"/>
        <w:gridCol w:w="1984"/>
        <w:gridCol w:w="1418"/>
      </w:tblGrid>
      <w:tr w:rsidR="00D56901" w:rsidRPr="00D56901" w14:paraId="47495ED5" w14:textId="77777777" w:rsidTr="00F25674">
        <w:trPr>
          <w:trHeight w:val="285"/>
        </w:trPr>
        <w:tc>
          <w:tcPr>
            <w:tcW w:w="2321" w:type="dxa"/>
            <w:tcBorders>
              <w:top w:val="nil"/>
              <w:left w:val="nil"/>
              <w:bottom w:val="nil"/>
              <w:right w:val="nil"/>
            </w:tcBorders>
            <w:noWrap/>
            <w:vAlign w:val="bottom"/>
            <w:hideMark/>
          </w:tcPr>
          <w:p w14:paraId="5211553B" w14:textId="77777777" w:rsidR="00D56901" w:rsidRPr="00D56901" w:rsidRDefault="00D56901" w:rsidP="00F25674">
            <w:pPr>
              <w:rPr>
                <w:rFonts w:asciiTheme="minorHAnsi" w:hAnsiTheme="minorHAnsi" w:cstheme="minorHAnsi"/>
                <w:sz w:val="21"/>
                <w:szCs w:val="21"/>
              </w:rPr>
            </w:pPr>
          </w:p>
        </w:tc>
        <w:tc>
          <w:tcPr>
            <w:tcW w:w="1428" w:type="dxa"/>
            <w:tcBorders>
              <w:top w:val="nil"/>
              <w:left w:val="nil"/>
              <w:bottom w:val="nil"/>
              <w:right w:val="nil"/>
            </w:tcBorders>
            <w:noWrap/>
            <w:vAlign w:val="center"/>
            <w:hideMark/>
          </w:tcPr>
          <w:p w14:paraId="7DFFAAA0"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PAVIMENTAÇÃO RUA:</w:t>
            </w:r>
          </w:p>
        </w:tc>
        <w:tc>
          <w:tcPr>
            <w:tcW w:w="1598" w:type="dxa"/>
            <w:tcBorders>
              <w:top w:val="single" w:sz="4" w:space="0" w:color="auto"/>
              <w:left w:val="single" w:sz="4" w:space="0" w:color="auto"/>
              <w:bottom w:val="single" w:sz="4" w:space="0" w:color="auto"/>
              <w:right w:val="single" w:sz="4" w:space="0" w:color="auto"/>
            </w:tcBorders>
            <w:vAlign w:val="center"/>
            <w:hideMark/>
          </w:tcPr>
          <w:p w14:paraId="5441A613"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ÁREA</w:t>
            </w:r>
          </w:p>
        </w:tc>
        <w:tc>
          <w:tcPr>
            <w:tcW w:w="1917" w:type="dxa"/>
            <w:tcBorders>
              <w:top w:val="single" w:sz="4" w:space="0" w:color="auto"/>
              <w:left w:val="nil"/>
              <w:bottom w:val="single" w:sz="4" w:space="0" w:color="auto"/>
              <w:right w:val="single" w:sz="4" w:space="0" w:color="auto"/>
            </w:tcBorders>
            <w:vAlign w:val="center"/>
            <w:hideMark/>
          </w:tcPr>
          <w:p w14:paraId="758CFABF"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2018" w:type="dxa"/>
            <w:tcBorders>
              <w:top w:val="single" w:sz="4" w:space="0" w:color="auto"/>
              <w:left w:val="nil"/>
              <w:bottom w:val="single" w:sz="4" w:space="0" w:color="auto"/>
              <w:right w:val="single" w:sz="4" w:space="0" w:color="auto"/>
            </w:tcBorders>
            <w:vAlign w:val="center"/>
            <w:hideMark/>
          </w:tcPr>
          <w:p w14:paraId="3C7C550B"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ESPESSURA</w:t>
            </w:r>
          </w:p>
        </w:tc>
        <w:tc>
          <w:tcPr>
            <w:tcW w:w="1418" w:type="dxa"/>
            <w:tcBorders>
              <w:top w:val="single" w:sz="4" w:space="0" w:color="auto"/>
              <w:left w:val="nil"/>
              <w:bottom w:val="single" w:sz="4" w:space="0" w:color="auto"/>
              <w:right w:val="single" w:sz="4" w:space="0" w:color="auto"/>
            </w:tcBorders>
            <w:vAlign w:val="center"/>
            <w:hideMark/>
          </w:tcPr>
          <w:p w14:paraId="08D750F4"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w:t>
            </w:r>
          </w:p>
        </w:tc>
      </w:tr>
      <w:tr w:rsidR="00D56901" w:rsidRPr="00D56901" w14:paraId="1EAAEDDF" w14:textId="77777777" w:rsidTr="00F25674">
        <w:trPr>
          <w:trHeight w:val="285"/>
        </w:trPr>
        <w:tc>
          <w:tcPr>
            <w:tcW w:w="2321" w:type="dxa"/>
            <w:tcBorders>
              <w:top w:val="nil"/>
              <w:left w:val="nil"/>
              <w:bottom w:val="nil"/>
              <w:right w:val="nil"/>
            </w:tcBorders>
            <w:noWrap/>
            <w:vAlign w:val="center"/>
            <w:hideMark/>
          </w:tcPr>
          <w:p w14:paraId="64C7E213"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28" w:type="dxa"/>
            <w:tcBorders>
              <w:top w:val="nil"/>
              <w:left w:val="nil"/>
              <w:bottom w:val="nil"/>
              <w:right w:val="nil"/>
            </w:tcBorders>
            <w:vAlign w:val="center"/>
            <w:hideMark/>
          </w:tcPr>
          <w:p w14:paraId="6338E4CB" w14:textId="77777777" w:rsidR="00D56901" w:rsidRPr="00D56901" w:rsidRDefault="00D56901" w:rsidP="00F25674">
            <w:pPr>
              <w:jc w:val="center"/>
              <w:rPr>
                <w:rFonts w:asciiTheme="minorHAnsi" w:hAnsiTheme="minorHAnsi" w:cstheme="minorHAnsi"/>
                <w:color w:val="FF0000"/>
                <w:sz w:val="21"/>
                <w:szCs w:val="21"/>
              </w:rPr>
            </w:pPr>
            <w:r w:rsidRPr="00542D9E">
              <w:rPr>
                <w:rFonts w:asciiTheme="minorHAnsi" w:hAnsiTheme="minorHAnsi" w:cstheme="minorHAnsi"/>
                <w:sz w:val="21"/>
                <w:szCs w:val="21"/>
              </w:rPr>
              <w:t>TIPO 1</w:t>
            </w:r>
          </w:p>
        </w:tc>
        <w:tc>
          <w:tcPr>
            <w:tcW w:w="1598" w:type="dxa"/>
            <w:tcBorders>
              <w:top w:val="nil"/>
              <w:left w:val="single" w:sz="4" w:space="0" w:color="auto"/>
              <w:bottom w:val="single" w:sz="4" w:space="0" w:color="auto"/>
              <w:right w:val="single" w:sz="4" w:space="0" w:color="auto"/>
            </w:tcBorders>
            <w:vAlign w:val="center"/>
            <w:hideMark/>
          </w:tcPr>
          <w:p w14:paraId="18AE1D2F"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2.624,00</w:t>
            </w:r>
          </w:p>
        </w:tc>
        <w:tc>
          <w:tcPr>
            <w:tcW w:w="1917" w:type="dxa"/>
            <w:tcBorders>
              <w:top w:val="nil"/>
              <w:left w:val="nil"/>
              <w:bottom w:val="single" w:sz="4" w:space="0" w:color="auto"/>
              <w:right w:val="single" w:sz="4" w:space="0" w:color="auto"/>
            </w:tcBorders>
            <w:vAlign w:val="center"/>
            <w:hideMark/>
          </w:tcPr>
          <w:p w14:paraId="6AA25AF4"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2018" w:type="dxa"/>
            <w:tcBorders>
              <w:top w:val="nil"/>
              <w:left w:val="nil"/>
              <w:bottom w:val="single" w:sz="4" w:space="0" w:color="auto"/>
              <w:right w:val="single" w:sz="4" w:space="0" w:color="auto"/>
            </w:tcBorders>
            <w:vAlign w:val="center"/>
            <w:hideMark/>
          </w:tcPr>
          <w:p w14:paraId="71883C6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0,25</w:t>
            </w:r>
          </w:p>
        </w:tc>
        <w:tc>
          <w:tcPr>
            <w:tcW w:w="1418" w:type="dxa"/>
            <w:tcBorders>
              <w:top w:val="nil"/>
              <w:left w:val="nil"/>
              <w:bottom w:val="single" w:sz="4" w:space="0" w:color="auto"/>
              <w:right w:val="single" w:sz="4" w:space="0" w:color="auto"/>
            </w:tcBorders>
            <w:shd w:val="clear" w:color="000000" w:fill="FFFFFF"/>
            <w:noWrap/>
            <w:vAlign w:val="center"/>
            <w:hideMark/>
          </w:tcPr>
          <w:p w14:paraId="1281F544"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656,00</w:t>
            </w:r>
          </w:p>
        </w:tc>
      </w:tr>
    </w:tbl>
    <w:p w14:paraId="1E745862" w14:textId="77777777" w:rsidR="00D56901" w:rsidRPr="00D56901" w:rsidRDefault="00D56901" w:rsidP="00D56901">
      <w:pPr>
        <w:adjustRightInd w:val="0"/>
        <w:spacing w:line="276" w:lineRule="auto"/>
        <w:ind w:firstLine="851"/>
        <w:jc w:val="both"/>
        <w:rPr>
          <w:rFonts w:asciiTheme="minorHAnsi" w:hAnsiTheme="minorHAnsi" w:cstheme="minorHAnsi"/>
          <w:color w:val="FF0000"/>
          <w:sz w:val="21"/>
          <w:szCs w:val="21"/>
        </w:rPr>
      </w:pPr>
    </w:p>
    <w:p w14:paraId="706F6F4E"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EXECUÇÃO DAS CAMADAS DE ROLAMENTO</w:t>
      </w:r>
    </w:p>
    <w:p w14:paraId="7E0DFD04" w14:textId="77777777" w:rsidR="00D56901" w:rsidRPr="00D56901" w:rsidRDefault="00D56901" w:rsidP="00D56901">
      <w:pPr>
        <w:widowControl w:val="0"/>
        <w:numPr>
          <w:ilvl w:val="1"/>
          <w:numId w:val="31"/>
        </w:numPr>
        <w:tabs>
          <w:tab w:val="left" w:pos="851"/>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Imprimação betuminosa impermeabilizantes</w:t>
      </w:r>
    </w:p>
    <w:p w14:paraId="79B0820E"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D56901" w:rsidRPr="00D56901" w14:paraId="0111D106" w14:textId="77777777" w:rsidTr="00F25674">
        <w:trPr>
          <w:trHeight w:val="285"/>
        </w:trPr>
        <w:tc>
          <w:tcPr>
            <w:tcW w:w="2028" w:type="dxa"/>
            <w:tcBorders>
              <w:top w:val="nil"/>
              <w:left w:val="nil"/>
              <w:bottom w:val="nil"/>
              <w:right w:val="nil"/>
            </w:tcBorders>
            <w:noWrap/>
            <w:vAlign w:val="center"/>
            <w:hideMark/>
          </w:tcPr>
          <w:p w14:paraId="037A39D1"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PAVIMENTAÇÃO RUA: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0308BB9B"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ÁREA</w:t>
            </w:r>
          </w:p>
        </w:tc>
      </w:tr>
      <w:tr w:rsidR="00D56901" w:rsidRPr="00D56901" w14:paraId="3353A27B" w14:textId="77777777" w:rsidTr="00F25674">
        <w:trPr>
          <w:trHeight w:val="285"/>
        </w:trPr>
        <w:tc>
          <w:tcPr>
            <w:tcW w:w="2028" w:type="dxa"/>
            <w:tcBorders>
              <w:top w:val="nil"/>
              <w:left w:val="nil"/>
              <w:bottom w:val="nil"/>
              <w:right w:val="nil"/>
            </w:tcBorders>
            <w:noWrap/>
            <w:vAlign w:val="center"/>
            <w:hideMark/>
          </w:tcPr>
          <w:p w14:paraId="238C9100"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12" w:type="dxa"/>
            <w:tcBorders>
              <w:top w:val="nil"/>
              <w:left w:val="single" w:sz="4" w:space="0" w:color="auto"/>
              <w:bottom w:val="single" w:sz="4" w:space="0" w:color="auto"/>
              <w:right w:val="single" w:sz="4" w:space="0" w:color="auto"/>
            </w:tcBorders>
            <w:shd w:val="clear" w:color="000000" w:fill="FFFFFF"/>
            <w:noWrap/>
            <w:vAlign w:val="center"/>
            <w:hideMark/>
          </w:tcPr>
          <w:p w14:paraId="62A371DA"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2.624,00</w:t>
            </w:r>
          </w:p>
        </w:tc>
      </w:tr>
    </w:tbl>
    <w:p w14:paraId="2A8D2898"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45B15E1" w14:textId="77777777" w:rsidR="00D56901" w:rsidRPr="00D56901" w:rsidRDefault="00D56901" w:rsidP="00D56901">
      <w:pPr>
        <w:widowControl w:val="0"/>
        <w:numPr>
          <w:ilvl w:val="1"/>
          <w:numId w:val="31"/>
        </w:numPr>
        <w:tabs>
          <w:tab w:val="left" w:pos="851"/>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Imprimação betuminosa ligantes</w:t>
      </w:r>
    </w:p>
    <w:p w14:paraId="3563173B"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D56901" w:rsidRPr="00D56901" w14:paraId="4CCE7E7B" w14:textId="77777777" w:rsidTr="00F25674">
        <w:trPr>
          <w:trHeight w:val="285"/>
        </w:trPr>
        <w:tc>
          <w:tcPr>
            <w:tcW w:w="2028" w:type="dxa"/>
            <w:tcBorders>
              <w:top w:val="nil"/>
              <w:left w:val="nil"/>
              <w:bottom w:val="nil"/>
              <w:right w:val="nil"/>
            </w:tcBorders>
            <w:noWrap/>
            <w:vAlign w:val="center"/>
            <w:hideMark/>
          </w:tcPr>
          <w:p w14:paraId="357EF8A4"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PAVIMENTAÇÃO RUA: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63158CFC"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ÁREA</w:t>
            </w:r>
          </w:p>
        </w:tc>
      </w:tr>
      <w:tr w:rsidR="00D56901" w:rsidRPr="00D56901" w14:paraId="35E94053" w14:textId="77777777" w:rsidTr="00F25674">
        <w:trPr>
          <w:trHeight w:val="285"/>
        </w:trPr>
        <w:tc>
          <w:tcPr>
            <w:tcW w:w="2028" w:type="dxa"/>
            <w:tcBorders>
              <w:top w:val="nil"/>
              <w:left w:val="nil"/>
              <w:bottom w:val="nil"/>
              <w:right w:val="nil"/>
            </w:tcBorders>
            <w:noWrap/>
            <w:vAlign w:val="center"/>
            <w:hideMark/>
          </w:tcPr>
          <w:p w14:paraId="28D713D8"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12" w:type="dxa"/>
            <w:tcBorders>
              <w:top w:val="nil"/>
              <w:left w:val="single" w:sz="4" w:space="0" w:color="auto"/>
              <w:bottom w:val="single" w:sz="4" w:space="0" w:color="auto"/>
              <w:right w:val="single" w:sz="4" w:space="0" w:color="auto"/>
            </w:tcBorders>
            <w:shd w:val="clear" w:color="000000" w:fill="FFFFFF"/>
            <w:noWrap/>
            <w:vAlign w:val="center"/>
            <w:hideMark/>
          </w:tcPr>
          <w:p w14:paraId="5E21132B"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2.624,00</w:t>
            </w:r>
          </w:p>
        </w:tc>
      </w:tr>
    </w:tbl>
    <w:p w14:paraId="5055729D"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91ACF4B" w14:textId="77777777" w:rsidR="00D56901" w:rsidRPr="00D56901" w:rsidRDefault="00D56901" w:rsidP="00D56901">
      <w:pPr>
        <w:widowControl w:val="0"/>
        <w:numPr>
          <w:ilvl w:val="1"/>
          <w:numId w:val="31"/>
        </w:numPr>
        <w:tabs>
          <w:tab w:val="left" w:pos="851"/>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Camada de rolamento em concreto betuminoso usinado quente - CBUQ</w:t>
      </w:r>
    </w:p>
    <w:p w14:paraId="148F5D6B"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1557"/>
        <w:gridCol w:w="1598"/>
        <w:gridCol w:w="1917"/>
        <w:gridCol w:w="2018"/>
        <w:gridCol w:w="1419"/>
      </w:tblGrid>
      <w:tr w:rsidR="00D56901" w:rsidRPr="00D56901" w14:paraId="72C10F26" w14:textId="77777777" w:rsidTr="00F25674">
        <w:trPr>
          <w:trHeight w:val="285"/>
        </w:trPr>
        <w:tc>
          <w:tcPr>
            <w:tcW w:w="1428" w:type="dxa"/>
            <w:tcBorders>
              <w:top w:val="nil"/>
              <w:left w:val="nil"/>
              <w:bottom w:val="nil"/>
              <w:right w:val="nil"/>
            </w:tcBorders>
            <w:noWrap/>
            <w:vAlign w:val="center"/>
            <w:hideMark/>
          </w:tcPr>
          <w:p w14:paraId="5AFF9E5F"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PAVIMENTAÇÃO RUA:</w:t>
            </w:r>
          </w:p>
        </w:tc>
        <w:tc>
          <w:tcPr>
            <w:tcW w:w="1598" w:type="dxa"/>
            <w:tcBorders>
              <w:top w:val="single" w:sz="4" w:space="0" w:color="auto"/>
              <w:left w:val="single" w:sz="4" w:space="0" w:color="auto"/>
              <w:bottom w:val="single" w:sz="4" w:space="0" w:color="auto"/>
              <w:right w:val="single" w:sz="4" w:space="0" w:color="auto"/>
            </w:tcBorders>
            <w:vAlign w:val="center"/>
            <w:hideMark/>
          </w:tcPr>
          <w:p w14:paraId="1B6B8DD0"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ÁREA</w:t>
            </w:r>
          </w:p>
        </w:tc>
        <w:tc>
          <w:tcPr>
            <w:tcW w:w="1917" w:type="dxa"/>
            <w:tcBorders>
              <w:top w:val="single" w:sz="4" w:space="0" w:color="auto"/>
              <w:left w:val="nil"/>
              <w:bottom w:val="single" w:sz="4" w:space="0" w:color="auto"/>
              <w:right w:val="single" w:sz="4" w:space="0" w:color="auto"/>
            </w:tcBorders>
            <w:vAlign w:val="center"/>
            <w:hideMark/>
          </w:tcPr>
          <w:p w14:paraId="082C1C3D"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2018" w:type="dxa"/>
            <w:tcBorders>
              <w:top w:val="single" w:sz="4" w:space="0" w:color="auto"/>
              <w:left w:val="nil"/>
              <w:bottom w:val="single" w:sz="4" w:space="0" w:color="auto"/>
              <w:right w:val="single" w:sz="4" w:space="0" w:color="auto"/>
            </w:tcBorders>
            <w:vAlign w:val="center"/>
            <w:hideMark/>
          </w:tcPr>
          <w:p w14:paraId="1F440211"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ALT</w:t>
            </w:r>
          </w:p>
        </w:tc>
        <w:tc>
          <w:tcPr>
            <w:tcW w:w="1419" w:type="dxa"/>
            <w:tcBorders>
              <w:top w:val="single" w:sz="4" w:space="0" w:color="auto"/>
              <w:left w:val="nil"/>
              <w:bottom w:val="single" w:sz="4" w:space="0" w:color="auto"/>
              <w:right w:val="single" w:sz="4" w:space="0" w:color="auto"/>
            </w:tcBorders>
            <w:vAlign w:val="center"/>
            <w:hideMark/>
          </w:tcPr>
          <w:p w14:paraId="0F0FF89B"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w:t>
            </w:r>
          </w:p>
        </w:tc>
      </w:tr>
      <w:tr w:rsidR="00D56901" w:rsidRPr="00D56901" w14:paraId="05DBE3C2" w14:textId="77777777" w:rsidTr="00F25674">
        <w:trPr>
          <w:trHeight w:val="285"/>
        </w:trPr>
        <w:tc>
          <w:tcPr>
            <w:tcW w:w="1428" w:type="dxa"/>
            <w:tcBorders>
              <w:top w:val="nil"/>
              <w:left w:val="nil"/>
              <w:bottom w:val="nil"/>
              <w:right w:val="nil"/>
            </w:tcBorders>
            <w:noWrap/>
            <w:vAlign w:val="center"/>
            <w:hideMark/>
          </w:tcPr>
          <w:p w14:paraId="736F1186"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598" w:type="dxa"/>
            <w:tcBorders>
              <w:top w:val="nil"/>
              <w:left w:val="single" w:sz="4" w:space="0" w:color="auto"/>
              <w:bottom w:val="single" w:sz="4" w:space="0" w:color="auto"/>
              <w:right w:val="single" w:sz="4" w:space="0" w:color="auto"/>
            </w:tcBorders>
            <w:shd w:val="clear" w:color="000000" w:fill="FFFFFF"/>
            <w:noWrap/>
            <w:vAlign w:val="center"/>
            <w:hideMark/>
          </w:tcPr>
          <w:p w14:paraId="0700311A"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2.624,00</w:t>
            </w:r>
          </w:p>
        </w:tc>
        <w:tc>
          <w:tcPr>
            <w:tcW w:w="1917" w:type="dxa"/>
            <w:tcBorders>
              <w:top w:val="nil"/>
              <w:left w:val="nil"/>
              <w:bottom w:val="single" w:sz="4" w:space="0" w:color="auto"/>
              <w:right w:val="single" w:sz="4" w:space="0" w:color="auto"/>
            </w:tcBorders>
            <w:noWrap/>
            <w:vAlign w:val="bottom"/>
            <w:hideMark/>
          </w:tcPr>
          <w:p w14:paraId="2D6869D2"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2018" w:type="dxa"/>
            <w:tcBorders>
              <w:top w:val="nil"/>
              <w:left w:val="nil"/>
              <w:bottom w:val="single" w:sz="4" w:space="0" w:color="auto"/>
              <w:right w:val="single" w:sz="4" w:space="0" w:color="auto"/>
            </w:tcBorders>
            <w:shd w:val="clear" w:color="000000" w:fill="FFFFFF"/>
            <w:noWrap/>
            <w:vAlign w:val="center"/>
            <w:hideMark/>
          </w:tcPr>
          <w:p w14:paraId="19B059AF"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0,04</w:t>
            </w:r>
          </w:p>
        </w:tc>
        <w:tc>
          <w:tcPr>
            <w:tcW w:w="1419" w:type="dxa"/>
            <w:tcBorders>
              <w:top w:val="nil"/>
              <w:left w:val="nil"/>
              <w:bottom w:val="single" w:sz="4" w:space="0" w:color="auto"/>
              <w:right w:val="single" w:sz="4" w:space="0" w:color="auto"/>
            </w:tcBorders>
            <w:shd w:val="clear" w:color="000000" w:fill="FFFFFF"/>
            <w:noWrap/>
            <w:vAlign w:val="center"/>
            <w:hideMark/>
          </w:tcPr>
          <w:p w14:paraId="1D6D517D"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104,96</w:t>
            </w:r>
          </w:p>
        </w:tc>
      </w:tr>
    </w:tbl>
    <w:p w14:paraId="5FBD378E"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p w14:paraId="7909379F"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DRENO DE PAVIMENTO </w:t>
      </w:r>
    </w:p>
    <w:p w14:paraId="71A7C452" w14:textId="77777777" w:rsidR="00D56901" w:rsidRPr="00D56901" w:rsidRDefault="00D56901" w:rsidP="00D56901">
      <w:pPr>
        <w:widowControl w:val="0"/>
        <w:tabs>
          <w:tab w:val="left" w:pos="993"/>
          <w:tab w:val="left" w:pos="3402"/>
        </w:tabs>
        <w:spacing w:line="276" w:lineRule="auto"/>
        <w:jc w:val="both"/>
        <w:rPr>
          <w:rFonts w:asciiTheme="minorHAnsi" w:hAnsiTheme="minorHAnsi" w:cstheme="minorHAnsi"/>
          <w:snapToGrid w:val="0"/>
          <w:color w:val="FF0000"/>
          <w:sz w:val="21"/>
          <w:szCs w:val="21"/>
        </w:rPr>
      </w:pPr>
    </w:p>
    <w:p w14:paraId="4C237DD7"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Escavação manual em solo de 1ª e 2ª categoria em campo aberto </w:t>
      </w:r>
    </w:p>
    <w:p w14:paraId="089F8B48"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b/>
          <w:snapToGrid w:val="0"/>
          <w:sz w:val="21"/>
          <w:szCs w:val="21"/>
          <w:highlight w:val="yellow"/>
        </w:rPr>
      </w:pPr>
    </w:p>
    <w:tbl>
      <w:tblPr>
        <w:tblW w:w="10194" w:type="dxa"/>
        <w:tblInd w:w="-980" w:type="dxa"/>
        <w:tblCellMar>
          <w:left w:w="70" w:type="dxa"/>
          <w:right w:w="70" w:type="dxa"/>
        </w:tblCellMar>
        <w:tblLook w:val="04A0" w:firstRow="1" w:lastRow="0" w:firstColumn="1" w:lastColumn="0" w:noHBand="0" w:noVBand="1"/>
      </w:tblPr>
      <w:tblGrid>
        <w:gridCol w:w="1343"/>
        <w:gridCol w:w="2239"/>
        <w:gridCol w:w="1357"/>
        <w:gridCol w:w="1564"/>
        <w:gridCol w:w="1140"/>
        <w:gridCol w:w="1417"/>
        <w:gridCol w:w="1134"/>
      </w:tblGrid>
      <w:tr w:rsidR="00D56901" w:rsidRPr="00D56901" w14:paraId="7F707599" w14:textId="77777777" w:rsidTr="000C25DF">
        <w:trPr>
          <w:trHeight w:val="285"/>
        </w:trPr>
        <w:tc>
          <w:tcPr>
            <w:tcW w:w="1343" w:type="dxa"/>
            <w:tcBorders>
              <w:top w:val="nil"/>
              <w:left w:val="nil"/>
              <w:bottom w:val="nil"/>
              <w:right w:val="nil"/>
            </w:tcBorders>
            <w:noWrap/>
            <w:vAlign w:val="center"/>
            <w:hideMark/>
          </w:tcPr>
          <w:p w14:paraId="6BAF0B64"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DRENAGEM RUA:</w:t>
            </w:r>
          </w:p>
        </w:tc>
        <w:tc>
          <w:tcPr>
            <w:tcW w:w="2239" w:type="dxa"/>
            <w:tcBorders>
              <w:top w:val="single" w:sz="4" w:space="0" w:color="auto"/>
              <w:left w:val="single" w:sz="4" w:space="0" w:color="auto"/>
              <w:bottom w:val="single" w:sz="4" w:space="0" w:color="auto"/>
              <w:right w:val="single" w:sz="4" w:space="0" w:color="auto"/>
            </w:tcBorders>
            <w:vAlign w:val="center"/>
            <w:hideMark/>
          </w:tcPr>
          <w:p w14:paraId="3554EB0C"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ALTURA</w:t>
            </w:r>
          </w:p>
        </w:tc>
        <w:tc>
          <w:tcPr>
            <w:tcW w:w="1357" w:type="dxa"/>
            <w:tcBorders>
              <w:top w:val="single" w:sz="4" w:space="0" w:color="auto"/>
              <w:left w:val="nil"/>
              <w:bottom w:val="single" w:sz="4" w:space="0" w:color="auto"/>
              <w:right w:val="single" w:sz="4" w:space="0" w:color="auto"/>
            </w:tcBorders>
            <w:vAlign w:val="center"/>
            <w:hideMark/>
          </w:tcPr>
          <w:p w14:paraId="15C9FE9C"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1564" w:type="dxa"/>
            <w:tcBorders>
              <w:top w:val="single" w:sz="4" w:space="0" w:color="auto"/>
              <w:left w:val="nil"/>
              <w:bottom w:val="single" w:sz="4" w:space="0" w:color="auto"/>
              <w:right w:val="single" w:sz="4" w:space="0" w:color="auto"/>
            </w:tcBorders>
            <w:vAlign w:val="center"/>
            <w:hideMark/>
          </w:tcPr>
          <w:p w14:paraId="01395296"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LARGURA</w:t>
            </w:r>
          </w:p>
        </w:tc>
        <w:tc>
          <w:tcPr>
            <w:tcW w:w="1140" w:type="dxa"/>
            <w:tcBorders>
              <w:top w:val="single" w:sz="4" w:space="0" w:color="auto"/>
              <w:left w:val="nil"/>
              <w:bottom w:val="single" w:sz="4" w:space="0" w:color="auto"/>
              <w:right w:val="single" w:sz="4" w:space="0" w:color="auto"/>
            </w:tcBorders>
            <w:vAlign w:val="center"/>
            <w:hideMark/>
          </w:tcPr>
          <w:p w14:paraId="0F21E28B"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1417" w:type="dxa"/>
            <w:tcBorders>
              <w:top w:val="single" w:sz="4" w:space="0" w:color="auto"/>
              <w:left w:val="nil"/>
              <w:bottom w:val="single" w:sz="4" w:space="0" w:color="auto"/>
              <w:right w:val="single" w:sz="4" w:space="0" w:color="auto"/>
            </w:tcBorders>
            <w:vAlign w:val="center"/>
            <w:hideMark/>
          </w:tcPr>
          <w:p w14:paraId="21FC9BC2" w14:textId="77777777" w:rsidR="00D56901" w:rsidRPr="00D56901" w:rsidRDefault="00D56901" w:rsidP="00F25674">
            <w:pPr>
              <w:jc w:val="center"/>
              <w:rPr>
                <w:rFonts w:asciiTheme="minorHAnsi" w:hAnsiTheme="minorHAnsi" w:cstheme="minorHAnsi"/>
                <w:b/>
                <w:bCs/>
                <w:sz w:val="21"/>
                <w:szCs w:val="21"/>
                <w:u w:val="single"/>
              </w:rPr>
            </w:pPr>
            <w:r w:rsidRPr="00D56901">
              <w:rPr>
                <w:rFonts w:asciiTheme="minorHAnsi" w:hAnsiTheme="minorHAnsi" w:cstheme="minorHAnsi"/>
                <w:b/>
                <w:bCs/>
                <w:sz w:val="21"/>
                <w:szCs w:val="21"/>
                <w:u w:val="single"/>
              </w:rPr>
              <w:t>COMP</w:t>
            </w:r>
          </w:p>
        </w:tc>
        <w:tc>
          <w:tcPr>
            <w:tcW w:w="1134" w:type="dxa"/>
            <w:tcBorders>
              <w:top w:val="single" w:sz="4" w:space="0" w:color="auto"/>
              <w:left w:val="nil"/>
              <w:bottom w:val="single" w:sz="4" w:space="0" w:color="auto"/>
              <w:right w:val="single" w:sz="4" w:space="0" w:color="auto"/>
            </w:tcBorders>
            <w:vAlign w:val="center"/>
            <w:hideMark/>
          </w:tcPr>
          <w:p w14:paraId="72F0155D"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w:t>
            </w:r>
          </w:p>
        </w:tc>
      </w:tr>
      <w:tr w:rsidR="00D56901" w:rsidRPr="00D56901" w14:paraId="311DCAFE" w14:textId="77777777" w:rsidTr="000C25DF">
        <w:trPr>
          <w:trHeight w:val="285"/>
        </w:trPr>
        <w:tc>
          <w:tcPr>
            <w:tcW w:w="1343" w:type="dxa"/>
            <w:tcBorders>
              <w:top w:val="nil"/>
              <w:left w:val="nil"/>
              <w:bottom w:val="nil"/>
              <w:right w:val="nil"/>
            </w:tcBorders>
            <w:noWrap/>
            <w:vAlign w:val="center"/>
            <w:hideMark/>
          </w:tcPr>
          <w:p w14:paraId="185C6AE4"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2239" w:type="dxa"/>
            <w:tcBorders>
              <w:top w:val="nil"/>
              <w:left w:val="single" w:sz="4" w:space="0" w:color="auto"/>
              <w:bottom w:val="single" w:sz="4" w:space="0" w:color="auto"/>
              <w:right w:val="single" w:sz="4" w:space="0" w:color="auto"/>
            </w:tcBorders>
            <w:vAlign w:val="center"/>
            <w:hideMark/>
          </w:tcPr>
          <w:p w14:paraId="2C7D6D7E"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0,40</w:t>
            </w:r>
          </w:p>
        </w:tc>
        <w:tc>
          <w:tcPr>
            <w:tcW w:w="1357" w:type="dxa"/>
            <w:tcBorders>
              <w:top w:val="nil"/>
              <w:left w:val="nil"/>
              <w:bottom w:val="single" w:sz="4" w:space="0" w:color="auto"/>
              <w:right w:val="single" w:sz="4" w:space="0" w:color="auto"/>
            </w:tcBorders>
            <w:vAlign w:val="center"/>
            <w:hideMark/>
          </w:tcPr>
          <w:p w14:paraId="62DE4B3F"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564" w:type="dxa"/>
            <w:tcBorders>
              <w:top w:val="nil"/>
              <w:left w:val="nil"/>
              <w:bottom w:val="single" w:sz="4" w:space="0" w:color="auto"/>
              <w:right w:val="single" w:sz="4" w:space="0" w:color="auto"/>
            </w:tcBorders>
            <w:vAlign w:val="center"/>
            <w:hideMark/>
          </w:tcPr>
          <w:p w14:paraId="04F98CE0"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0,40</w:t>
            </w:r>
          </w:p>
        </w:tc>
        <w:tc>
          <w:tcPr>
            <w:tcW w:w="1140" w:type="dxa"/>
            <w:tcBorders>
              <w:top w:val="nil"/>
              <w:left w:val="nil"/>
              <w:bottom w:val="single" w:sz="4" w:space="0" w:color="auto"/>
              <w:right w:val="single" w:sz="4" w:space="0" w:color="auto"/>
            </w:tcBorders>
            <w:vAlign w:val="center"/>
            <w:hideMark/>
          </w:tcPr>
          <w:p w14:paraId="749E30CF"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417" w:type="dxa"/>
            <w:tcBorders>
              <w:top w:val="nil"/>
              <w:left w:val="nil"/>
              <w:bottom w:val="single" w:sz="4" w:space="0" w:color="auto"/>
              <w:right w:val="single" w:sz="4" w:space="0" w:color="auto"/>
            </w:tcBorders>
            <w:shd w:val="clear" w:color="000000" w:fill="FFFFFF"/>
            <w:noWrap/>
            <w:vAlign w:val="center"/>
            <w:hideMark/>
          </w:tcPr>
          <w:p w14:paraId="73C36151"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978,00</w:t>
            </w:r>
          </w:p>
        </w:tc>
        <w:tc>
          <w:tcPr>
            <w:tcW w:w="1134" w:type="dxa"/>
            <w:tcBorders>
              <w:top w:val="nil"/>
              <w:left w:val="nil"/>
              <w:bottom w:val="single" w:sz="4" w:space="0" w:color="auto"/>
              <w:right w:val="single" w:sz="4" w:space="0" w:color="auto"/>
            </w:tcBorders>
            <w:shd w:val="clear" w:color="000000" w:fill="FFFFFF"/>
            <w:noWrap/>
            <w:vAlign w:val="center"/>
            <w:hideMark/>
          </w:tcPr>
          <w:p w14:paraId="297964D3"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156,48</w:t>
            </w:r>
          </w:p>
        </w:tc>
      </w:tr>
    </w:tbl>
    <w:p w14:paraId="5F015208" w14:textId="77777777" w:rsidR="00D56901" w:rsidRPr="00D56901" w:rsidRDefault="00D56901" w:rsidP="00D56901">
      <w:pPr>
        <w:widowControl w:val="0"/>
        <w:tabs>
          <w:tab w:val="left" w:pos="993"/>
          <w:tab w:val="left" w:pos="3402"/>
        </w:tabs>
        <w:spacing w:line="276" w:lineRule="auto"/>
        <w:ind w:firstLine="851"/>
        <w:jc w:val="both"/>
        <w:rPr>
          <w:rFonts w:asciiTheme="minorHAnsi" w:hAnsiTheme="minorHAnsi" w:cstheme="minorHAnsi"/>
          <w:snapToGrid w:val="0"/>
          <w:color w:val="FF0000"/>
          <w:sz w:val="21"/>
          <w:szCs w:val="21"/>
        </w:rPr>
      </w:pPr>
    </w:p>
    <w:p w14:paraId="50B4DBFD"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Transporte de solo de 1ª e 2ª categoria por caminhão para distâncias superiores ao 5km até 10km</w:t>
      </w:r>
    </w:p>
    <w:p w14:paraId="45686601"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tbl>
      <w:tblPr>
        <w:tblW w:w="1420" w:type="dxa"/>
        <w:tblInd w:w="75" w:type="dxa"/>
        <w:tblCellMar>
          <w:left w:w="70" w:type="dxa"/>
          <w:right w:w="70" w:type="dxa"/>
        </w:tblCellMar>
        <w:tblLook w:val="04A0" w:firstRow="1" w:lastRow="0" w:firstColumn="1" w:lastColumn="0" w:noHBand="0" w:noVBand="1"/>
      </w:tblPr>
      <w:tblGrid>
        <w:gridCol w:w="1420"/>
      </w:tblGrid>
      <w:tr w:rsidR="00D56901" w:rsidRPr="00D56901" w14:paraId="0BC59387" w14:textId="77777777" w:rsidTr="00F25674">
        <w:trPr>
          <w:trHeight w:val="450"/>
        </w:trPr>
        <w:tc>
          <w:tcPr>
            <w:tcW w:w="1420" w:type="dxa"/>
            <w:tcBorders>
              <w:top w:val="single" w:sz="4" w:space="0" w:color="auto"/>
              <w:left w:val="single" w:sz="4" w:space="0" w:color="auto"/>
              <w:bottom w:val="single" w:sz="4" w:space="0" w:color="auto"/>
              <w:right w:val="single" w:sz="4" w:space="0" w:color="auto"/>
            </w:tcBorders>
            <w:vAlign w:val="center"/>
            <w:hideMark/>
          </w:tcPr>
          <w:p w14:paraId="511E202F"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M³</w:t>
            </w:r>
          </w:p>
        </w:tc>
      </w:tr>
      <w:tr w:rsidR="00D56901" w:rsidRPr="00D56901" w14:paraId="23435348" w14:textId="77777777" w:rsidTr="00F25674">
        <w:trPr>
          <w:trHeight w:val="285"/>
        </w:trPr>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35B95D7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156,48</w:t>
            </w:r>
          </w:p>
        </w:tc>
      </w:tr>
    </w:tbl>
    <w:p w14:paraId="68DEBBB5"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43D404B1"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Espalhamento de solo em bota-fora com compactação sem controle</w:t>
      </w:r>
    </w:p>
    <w:p w14:paraId="37C4D065"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D56901" w:rsidRPr="00D56901" w14:paraId="1785D62B" w14:textId="77777777" w:rsidTr="00F25674">
        <w:trPr>
          <w:trHeight w:val="300"/>
        </w:trPr>
        <w:tc>
          <w:tcPr>
            <w:tcW w:w="2028" w:type="dxa"/>
            <w:tcBorders>
              <w:top w:val="nil"/>
              <w:left w:val="nil"/>
              <w:bottom w:val="nil"/>
              <w:right w:val="nil"/>
            </w:tcBorders>
            <w:noWrap/>
            <w:vAlign w:val="center"/>
            <w:hideMark/>
          </w:tcPr>
          <w:p w14:paraId="147B8138"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lastRenderedPageBreak/>
              <w:t>DRENAGEM RUA: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6119029B"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w:t>
            </w:r>
          </w:p>
        </w:tc>
      </w:tr>
      <w:tr w:rsidR="00D56901" w:rsidRPr="00D56901" w14:paraId="670F7809" w14:textId="77777777" w:rsidTr="00F25674">
        <w:trPr>
          <w:trHeight w:val="330"/>
        </w:trPr>
        <w:tc>
          <w:tcPr>
            <w:tcW w:w="2028" w:type="dxa"/>
            <w:tcBorders>
              <w:top w:val="nil"/>
              <w:left w:val="nil"/>
              <w:bottom w:val="nil"/>
              <w:right w:val="nil"/>
            </w:tcBorders>
            <w:vAlign w:val="center"/>
            <w:hideMark/>
          </w:tcPr>
          <w:p w14:paraId="0475EBA5"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12" w:type="dxa"/>
            <w:tcBorders>
              <w:top w:val="nil"/>
              <w:left w:val="single" w:sz="4" w:space="0" w:color="auto"/>
              <w:bottom w:val="single" w:sz="4" w:space="0" w:color="auto"/>
              <w:right w:val="single" w:sz="4" w:space="0" w:color="auto"/>
            </w:tcBorders>
            <w:vAlign w:val="center"/>
            <w:hideMark/>
          </w:tcPr>
          <w:p w14:paraId="3ADDB903"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156,48</w:t>
            </w:r>
          </w:p>
        </w:tc>
      </w:tr>
    </w:tbl>
    <w:p w14:paraId="577CEA34"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6E31AD2C"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Taxa de destinação de resíduos sólidos em aterro, tipo solo/terra</w:t>
      </w:r>
    </w:p>
    <w:p w14:paraId="02CD5A7D"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tbl>
      <w:tblPr>
        <w:tblW w:w="6960" w:type="dxa"/>
        <w:tblInd w:w="70" w:type="dxa"/>
        <w:tblCellMar>
          <w:left w:w="70" w:type="dxa"/>
          <w:right w:w="70" w:type="dxa"/>
        </w:tblCellMar>
        <w:tblLook w:val="04A0" w:firstRow="1" w:lastRow="0" w:firstColumn="1" w:lastColumn="0" w:noHBand="0" w:noVBand="1"/>
      </w:tblPr>
      <w:tblGrid>
        <w:gridCol w:w="1608"/>
        <w:gridCol w:w="1917"/>
        <w:gridCol w:w="2017"/>
        <w:gridCol w:w="1418"/>
      </w:tblGrid>
      <w:tr w:rsidR="00D56901" w:rsidRPr="00D56901" w14:paraId="00B4CA3A" w14:textId="77777777" w:rsidTr="00F25674">
        <w:trPr>
          <w:trHeight w:val="285"/>
        </w:trPr>
        <w:tc>
          <w:tcPr>
            <w:tcW w:w="1608" w:type="dxa"/>
            <w:tcBorders>
              <w:top w:val="nil"/>
              <w:left w:val="nil"/>
              <w:bottom w:val="nil"/>
              <w:right w:val="nil"/>
            </w:tcBorders>
            <w:noWrap/>
            <w:vAlign w:val="center"/>
            <w:hideMark/>
          </w:tcPr>
          <w:p w14:paraId="1B15174C"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DRENAGEM RUA:</w:t>
            </w:r>
          </w:p>
        </w:tc>
        <w:tc>
          <w:tcPr>
            <w:tcW w:w="1917" w:type="dxa"/>
            <w:tcBorders>
              <w:top w:val="single" w:sz="4" w:space="0" w:color="auto"/>
              <w:left w:val="single" w:sz="4" w:space="0" w:color="auto"/>
              <w:bottom w:val="single" w:sz="4" w:space="0" w:color="auto"/>
              <w:right w:val="single" w:sz="4" w:space="0" w:color="auto"/>
            </w:tcBorders>
            <w:vAlign w:val="center"/>
            <w:hideMark/>
          </w:tcPr>
          <w:p w14:paraId="132B86B2"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EMP</w:t>
            </w:r>
          </w:p>
        </w:tc>
        <w:tc>
          <w:tcPr>
            <w:tcW w:w="2017" w:type="dxa"/>
            <w:tcBorders>
              <w:top w:val="single" w:sz="4" w:space="0" w:color="auto"/>
              <w:left w:val="nil"/>
              <w:bottom w:val="single" w:sz="4" w:space="0" w:color="auto"/>
              <w:right w:val="single" w:sz="4" w:space="0" w:color="auto"/>
            </w:tcBorders>
            <w:vAlign w:val="center"/>
            <w:hideMark/>
          </w:tcPr>
          <w:p w14:paraId="07DB1B1B"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1418" w:type="dxa"/>
            <w:tcBorders>
              <w:top w:val="single" w:sz="4" w:space="0" w:color="auto"/>
              <w:left w:val="nil"/>
              <w:bottom w:val="single" w:sz="4" w:space="0" w:color="auto"/>
              <w:right w:val="single" w:sz="4" w:space="0" w:color="auto"/>
            </w:tcBorders>
            <w:vAlign w:val="center"/>
            <w:hideMark/>
          </w:tcPr>
          <w:p w14:paraId="7BAB9660"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w:t>
            </w:r>
          </w:p>
        </w:tc>
      </w:tr>
      <w:tr w:rsidR="00D56901" w:rsidRPr="00D56901" w14:paraId="5458EAF2" w14:textId="77777777" w:rsidTr="00F25674">
        <w:trPr>
          <w:trHeight w:val="285"/>
        </w:trPr>
        <w:tc>
          <w:tcPr>
            <w:tcW w:w="1608" w:type="dxa"/>
            <w:tcBorders>
              <w:top w:val="nil"/>
              <w:left w:val="nil"/>
              <w:bottom w:val="nil"/>
              <w:right w:val="nil"/>
            </w:tcBorders>
            <w:vAlign w:val="center"/>
            <w:hideMark/>
          </w:tcPr>
          <w:p w14:paraId="32BED588"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917" w:type="dxa"/>
            <w:tcBorders>
              <w:top w:val="nil"/>
              <w:left w:val="single" w:sz="4" w:space="0" w:color="auto"/>
              <w:bottom w:val="single" w:sz="4" w:space="0" w:color="auto"/>
              <w:right w:val="single" w:sz="4" w:space="0" w:color="auto"/>
            </w:tcBorders>
            <w:vAlign w:val="center"/>
            <w:hideMark/>
          </w:tcPr>
          <w:p w14:paraId="5E12A0AA"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1,30</w:t>
            </w:r>
          </w:p>
        </w:tc>
        <w:tc>
          <w:tcPr>
            <w:tcW w:w="2017" w:type="dxa"/>
            <w:tcBorders>
              <w:top w:val="nil"/>
              <w:left w:val="nil"/>
              <w:bottom w:val="single" w:sz="4" w:space="0" w:color="auto"/>
              <w:right w:val="single" w:sz="4" w:space="0" w:color="auto"/>
            </w:tcBorders>
            <w:vAlign w:val="center"/>
            <w:hideMark/>
          </w:tcPr>
          <w:p w14:paraId="0BAA926F"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418" w:type="dxa"/>
            <w:tcBorders>
              <w:top w:val="nil"/>
              <w:left w:val="nil"/>
              <w:bottom w:val="single" w:sz="4" w:space="0" w:color="auto"/>
              <w:right w:val="single" w:sz="4" w:space="0" w:color="auto"/>
            </w:tcBorders>
            <w:vAlign w:val="center"/>
            <w:hideMark/>
          </w:tcPr>
          <w:p w14:paraId="29C06113"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156,48</w:t>
            </w:r>
          </w:p>
        </w:tc>
      </w:tr>
    </w:tbl>
    <w:p w14:paraId="723A25F8"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3BCF960D"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25BC4D69"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43F28312" w14:textId="77777777" w:rsidR="00D56901" w:rsidRPr="00D56901" w:rsidRDefault="00D56901" w:rsidP="00D56901">
      <w:pPr>
        <w:widowControl w:val="0"/>
        <w:tabs>
          <w:tab w:val="left" w:pos="426"/>
          <w:tab w:val="left" w:pos="3402"/>
        </w:tabs>
        <w:spacing w:line="276" w:lineRule="auto"/>
        <w:rPr>
          <w:rFonts w:asciiTheme="minorHAnsi" w:hAnsiTheme="minorHAnsi" w:cstheme="minorHAnsi"/>
          <w:snapToGrid w:val="0"/>
          <w:color w:val="FF0000"/>
          <w:sz w:val="21"/>
          <w:szCs w:val="21"/>
        </w:rPr>
      </w:pPr>
    </w:p>
    <w:p w14:paraId="499B1FC8"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Manta Geotêxtil com resistência </w:t>
      </w:r>
      <w:proofErr w:type="spellStart"/>
      <w:r w:rsidRPr="00D56901">
        <w:rPr>
          <w:rFonts w:asciiTheme="minorHAnsi" w:hAnsiTheme="minorHAnsi" w:cstheme="minorHAnsi"/>
          <w:b/>
          <w:snapToGrid w:val="0"/>
          <w:sz w:val="21"/>
          <w:szCs w:val="21"/>
        </w:rPr>
        <w:t>á</w:t>
      </w:r>
      <w:proofErr w:type="spellEnd"/>
      <w:r w:rsidRPr="00D56901">
        <w:rPr>
          <w:rFonts w:asciiTheme="minorHAnsi" w:hAnsiTheme="minorHAnsi" w:cstheme="minorHAnsi"/>
          <w:b/>
          <w:snapToGrid w:val="0"/>
          <w:sz w:val="21"/>
          <w:szCs w:val="21"/>
        </w:rPr>
        <w:t xml:space="preserve"> tração longitudinal de 10kN/m e transversal de 9kN/m</w:t>
      </w:r>
    </w:p>
    <w:p w14:paraId="5F1F181E"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9286" w:type="dxa"/>
        <w:tblInd w:w="70" w:type="dxa"/>
        <w:tblCellMar>
          <w:left w:w="70" w:type="dxa"/>
          <w:right w:w="70" w:type="dxa"/>
        </w:tblCellMar>
        <w:tblLook w:val="04A0" w:firstRow="1" w:lastRow="0" w:firstColumn="1" w:lastColumn="0" w:noHBand="0" w:noVBand="1"/>
      </w:tblPr>
      <w:tblGrid>
        <w:gridCol w:w="1313"/>
        <w:gridCol w:w="1155"/>
        <w:gridCol w:w="218"/>
        <w:gridCol w:w="1343"/>
        <w:gridCol w:w="115"/>
        <w:gridCol w:w="1125"/>
        <w:gridCol w:w="360"/>
        <w:gridCol w:w="964"/>
        <w:gridCol w:w="1417"/>
        <w:gridCol w:w="1276"/>
      </w:tblGrid>
      <w:tr w:rsidR="00D56901" w:rsidRPr="00D56901" w14:paraId="0239454F" w14:textId="77777777" w:rsidTr="000C25DF">
        <w:trPr>
          <w:gridAfter w:val="4"/>
          <w:wAfter w:w="4017" w:type="dxa"/>
          <w:trHeight w:val="345"/>
        </w:trPr>
        <w:tc>
          <w:tcPr>
            <w:tcW w:w="1313" w:type="dxa"/>
            <w:tcBorders>
              <w:top w:val="nil"/>
              <w:left w:val="nil"/>
              <w:bottom w:val="nil"/>
              <w:right w:val="nil"/>
            </w:tcBorders>
            <w:noWrap/>
            <w:vAlign w:val="center"/>
            <w:hideMark/>
          </w:tcPr>
          <w:p w14:paraId="46ED1648"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DRENAGEM RUA:</w:t>
            </w:r>
          </w:p>
        </w:tc>
        <w:tc>
          <w:tcPr>
            <w:tcW w:w="1373" w:type="dxa"/>
            <w:gridSpan w:val="2"/>
            <w:tcBorders>
              <w:top w:val="single" w:sz="4" w:space="0" w:color="auto"/>
              <w:left w:val="single" w:sz="4" w:space="0" w:color="auto"/>
              <w:bottom w:val="single" w:sz="4" w:space="0" w:color="auto"/>
              <w:right w:val="single" w:sz="4" w:space="0" w:color="auto"/>
            </w:tcBorders>
            <w:vAlign w:val="center"/>
            <w:hideMark/>
          </w:tcPr>
          <w:p w14:paraId="107CAAC4"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COMP</w:t>
            </w:r>
          </w:p>
        </w:tc>
        <w:tc>
          <w:tcPr>
            <w:tcW w:w="1458" w:type="dxa"/>
            <w:gridSpan w:val="2"/>
            <w:tcBorders>
              <w:top w:val="single" w:sz="4" w:space="0" w:color="auto"/>
              <w:left w:val="nil"/>
              <w:bottom w:val="single" w:sz="4" w:space="0" w:color="auto"/>
              <w:right w:val="single" w:sz="4" w:space="0" w:color="auto"/>
            </w:tcBorders>
            <w:noWrap/>
            <w:vAlign w:val="bottom"/>
            <w:hideMark/>
          </w:tcPr>
          <w:p w14:paraId="19AFD62E" w14:textId="77777777" w:rsidR="00D56901" w:rsidRPr="00D56901" w:rsidRDefault="00D56901" w:rsidP="00F25674">
            <w:pP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125" w:type="dxa"/>
            <w:tcBorders>
              <w:top w:val="single" w:sz="4" w:space="0" w:color="auto"/>
              <w:left w:val="nil"/>
              <w:bottom w:val="single" w:sz="4" w:space="0" w:color="auto"/>
              <w:right w:val="single" w:sz="4" w:space="0" w:color="auto"/>
            </w:tcBorders>
            <w:vAlign w:val="center"/>
            <w:hideMark/>
          </w:tcPr>
          <w:p w14:paraId="09B8664D"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ALT</w:t>
            </w:r>
          </w:p>
        </w:tc>
      </w:tr>
      <w:tr w:rsidR="00D56901" w:rsidRPr="00D56901" w14:paraId="08A8D094" w14:textId="77777777" w:rsidTr="000C25DF">
        <w:trPr>
          <w:gridAfter w:val="4"/>
          <w:wAfter w:w="4017" w:type="dxa"/>
          <w:trHeight w:val="345"/>
        </w:trPr>
        <w:tc>
          <w:tcPr>
            <w:tcW w:w="1313" w:type="dxa"/>
            <w:tcBorders>
              <w:top w:val="nil"/>
              <w:left w:val="nil"/>
              <w:bottom w:val="nil"/>
              <w:right w:val="nil"/>
            </w:tcBorders>
            <w:vAlign w:val="center"/>
            <w:hideMark/>
          </w:tcPr>
          <w:p w14:paraId="6A24970D"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373" w:type="dxa"/>
            <w:gridSpan w:val="2"/>
            <w:tcBorders>
              <w:top w:val="nil"/>
              <w:left w:val="single" w:sz="4" w:space="0" w:color="auto"/>
              <w:bottom w:val="single" w:sz="4" w:space="0" w:color="auto"/>
              <w:right w:val="single" w:sz="4" w:space="0" w:color="auto"/>
            </w:tcBorders>
            <w:vAlign w:val="center"/>
            <w:hideMark/>
          </w:tcPr>
          <w:p w14:paraId="18C3C623"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0,40</w:t>
            </w:r>
          </w:p>
        </w:tc>
        <w:tc>
          <w:tcPr>
            <w:tcW w:w="1458" w:type="dxa"/>
            <w:gridSpan w:val="2"/>
            <w:tcBorders>
              <w:top w:val="nil"/>
              <w:left w:val="nil"/>
              <w:bottom w:val="single" w:sz="4" w:space="0" w:color="auto"/>
              <w:right w:val="single" w:sz="4" w:space="0" w:color="auto"/>
            </w:tcBorders>
            <w:vAlign w:val="center"/>
            <w:hideMark/>
          </w:tcPr>
          <w:p w14:paraId="2994F339"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125" w:type="dxa"/>
            <w:tcBorders>
              <w:top w:val="nil"/>
              <w:left w:val="nil"/>
              <w:bottom w:val="single" w:sz="4" w:space="0" w:color="auto"/>
              <w:right w:val="single" w:sz="4" w:space="0" w:color="auto"/>
            </w:tcBorders>
            <w:vAlign w:val="center"/>
            <w:hideMark/>
          </w:tcPr>
          <w:p w14:paraId="5243A8A0"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0,40</w:t>
            </w:r>
          </w:p>
        </w:tc>
      </w:tr>
      <w:tr w:rsidR="00D56901" w:rsidRPr="00D56901" w14:paraId="24DCC55C" w14:textId="77777777" w:rsidTr="000C25DF">
        <w:trPr>
          <w:trHeight w:val="345"/>
        </w:trPr>
        <w:tc>
          <w:tcPr>
            <w:tcW w:w="2468" w:type="dxa"/>
            <w:gridSpan w:val="2"/>
            <w:tcBorders>
              <w:top w:val="single" w:sz="4" w:space="0" w:color="auto"/>
              <w:left w:val="single" w:sz="4" w:space="0" w:color="auto"/>
              <w:bottom w:val="single" w:sz="4" w:space="0" w:color="auto"/>
              <w:right w:val="single" w:sz="4" w:space="0" w:color="auto"/>
            </w:tcBorders>
            <w:noWrap/>
            <w:vAlign w:val="bottom"/>
            <w:hideMark/>
          </w:tcPr>
          <w:p w14:paraId="4F56780F" w14:textId="77777777" w:rsidR="00D56901" w:rsidRPr="00D56901" w:rsidRDefault="00D56901" w:rsidP="00F25674">
            <w:pP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561" w:type="dxa"/>
            <w:gridSpan w:val="2"/>
            <w:tcBorders>
              <w:top w:val="single" w:sz="4" w:space="0" w:color="auto"/>
              <w:left w:val="nil"/>
              <w:bottom w:val="single" w:sz="4" w:space="0" w:color="auto"/>
              <w:right w:val="single" w:sz="4" w:space="0" w:color="auto"/>
            </w:tcBorders>
            <w:vAlign w:val="center"/>
            <w:hideMark/>
          </w:tcPr>
          <w:p w14:paraId="4348BD6D"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SOBREPOSIÇÃO</w:t>
            </w:r>
          </w:p>
        </w:tc>
        <w:tc>
          <w:tcPr>
            <w:tcW w:w="1600" w:type="dxa"/>
            <w:gridSpan w:val="3"/>
            <w:tcBorders>
              <w:top w:val="single" w:sz="4" w:space="0" w:color="auto"/>
              <w:left w:val="nil"/>
              <w:bottom w:val="single" w:sz="4" w:space="0" w:color="auto"/>
              <w:right w:val="single" w:sz="4" w:space="0" w:color="auto"/>
            </w:tcBorders>
            <w:vAlign w:val="center"/>
            <w:hideMark/>
          </w:tcPr>
          <w:p w14:paraId="5897E09A"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PERÍMETRO</w:t>
            </w:r>
          </w:p>
        </w:tc>
        <w:tc>
          <w:tcPr>
            <w:tcW w:w="964" w:type="dxa"/>
            <w:tcBorders>
              <w:top w:val="single" w:sz="4" w:space="0" w:color="auto"/>
              <w:left w:val="nil"/>
              <w:bottom w:val="single" w:sz="4" w:space="0" w:color="auto"/>
              <w:right w:val="single" w:sz="4" w:space="0" w:color="auto"/>
            </w:tcBorders>
            <w:noWrap/>
            <w:vAlign w:val="bottom"/>
            <w:hideMark/>
          </w:tcPr>
          <w:p w14:paraId="55906443" w14:textId="77777777" w:rsidR="00D56901" w:rsidRPr="00D56901" w:rsidRDefault="00D56901" w:rsidP="00F25674">
            <w:pP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417" w:type="dxa"/>
            <w:tcBorders>
              <w:top w:val="single" w:sz="4" w:space="0" w:color="auto"/>
              <w:left w:val="nil"/>
              <w:bottom w:val="single" w:sz="4" w:space="0" w:color="auto"/>
              <w:right w:val="single" w:sz="4" w:space="0" w:color="auto"/>
            </w:tcBorders>
            <w:vAlign w:val="center"/>
            <w:hideMark/>
          </w:tcPr>
          <w:p w14:paraId="1F6342E5"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TUBO</w:t>
            </w:r>
          </w:p>
        </w:tc>
        <w:tc>
          <w:tcPr>
            <w:tcW w:w="1276" w:type="dxa"/>
            <w:tcBorders>
              <w:top w:val="single" w:sz="4" w:space="0" w:color="auto"/>
              <w:left w:val="nil"/>
              <w:bottom w:val="single" w:sz="4" w:space="0" w:color="auto"/>
              <w:right w:val="single" w:sz="4" w:space="0" w:color="auto"/>
            </w:tcBorders>
            <w:vAlign w:val="center"/>
            <w:hideMark/>
          </w:tcPr>
          <w:p w14:paraId="3E0A1BE4"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QTDE. M²</w:t>
            </w:r>
          </w:p>
        </w:tc>
      </w:tr>
      <w:tr w:rsidR="00D56901" w:rsidRPr="00D56901" w14:paraId="3D302B11" w14:textId="77777777" w:rsidTr="000C25DF">
        <w:trPr>
          <w:trHeight w:val="345"/>
        </w:trPr>
        <w:tc>
          <w:tcPr>
            <w:tcW w:w="2468" w:type="dxa"/>
            <w:gridSpan w:val="2"/>
            <w:tcBorders>
              <w:top w:val="nil"/>
              <w:left w:val="single" w:sz="4" w:space="0" w:color="auto"/>
              <w:bottom w:val="single" w:sz="4" w:space="0" w:color="auto"/>
              <w:right w:val="single" w:sz="4" w:space="0" w:color="auto"/>
            </w:tcBorders>
            <w:vAlign w:val="center"/>
            <w:hideMark/>
          </w:tcPr>
          <w:p w14:paraId="448C117F"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561" w:type="dxa"/>
            <w:gridSpan w:val="2"/>
            <w:tcBorders>
              <w:top w:val="nil"/>
              <w:left w:val="nil"/>
              <w:bottom w:val="single" w:sz="4" w:space="0" w:color="auto"/>
              <w:right w:val="single" w:sz="4" w:space="0" w:color="auto"/>
            </w:tcBorders>
            <w:vAlign w:val="center"/>
            <w:hideMark/>
          </w:tcPr>
          <w:p w14:paraId="4C87FC0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0,15</w:t>
            </w:r>
          </w:p>
        </w:tc>
        <w:tc>
          <w:tcPr>
            <w:tcW w:w="1600" w:type="dxa"/>
            <w:gridSpan w:val="3"/>
            <w:tcBorders>
              <w:top w:val="nil"/>
              <w:left w:val="nil"/>
              <w:bottom w:val="single" w:sz="4" w:space="0" w:color="auto"/>
              <w:right w:val="single" w:sz="4" w:space="0" w:color="auto"/>
            </w:tcBorders>
            <w:shd w:val="clear" w:color="000000" w:fill="FFFFFF"/>
            <w:noWrap/>
            <w:vAlign w:val="center"/>
            <w:hideMark/>
          </w:tcPr>
          <w:p w14:paraId="17DC1F37"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1,75</w:t>
            </w:r>
          </w:p>
        </w:tc>
        <w:tc>
          <w:tcPr>
            <w:tcW w:w="964" w:type="dxa"/>
            <w:tcBorders>
              <w:top w:val="nil"/>
              <w:left w:val="nil"/>
              <w:bottom w:val="single" w:sz="4" w:space="0" w:color="auto"/>
              <w:right w:val="single" w:sz="4" w:space="0" w:color="auto"/>
            </w:tcBorders>
            <w:noWrap/>
            <w:vAlign w:val="bottom"/>
            <w:hideMark/>
          </w:tcPr>
          <w:p w14:paraId="72A63AD3"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417" w:type="dxa"/>
            <w:tcBorders>
              <w:top w:val="nil"/>
              <w:left w:val="nil"/>
              <w:bottom w:val="single" w:sz="4" w:space="0" w:color="auto"/>
              <w:right w:val="single" w:sz="4" w:space="0" w:color="auto"/>
            </w:tcBorders>
            <w:vAlign w:val="center"/>
            <w:hideMark/>
          </w:tcPr>
          <w:p w14:paraId="6E2B932E"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978,00</w:t>
            </w:r>
          </w:p>
        </w:tc>
        <w:tc>
          <w:tcPr>
            <w:tcW w:w="1276" w:type="dxa"/>
            <w:tcBorders>
              <w:top w:val="nil"/>
              <w:left w:val="nil"/>
              <w:bottom w:val="single" w:sz="4" w:space="0" w:color="auto"/>
              <w:right w:val="single" w:sz="4" w:space="0" w:color="auto"/>
            </w:tcBorders>
            <w:vAlign w:val="center"/>
            <w:hideMark/>
          </w:tcPr>
          <w:p w14:paraId="18BA468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1.711,50</w:t>
            </w:r>
          </w:p>
        </w:tc>
      </w:tr>
    </w:tbl>
    <w:p w14:paraId="7BF10157" w14:textId="77777777" w:rsidR="00D56901" w:rsidRPr="00D56901" w:rsidRDefault="00D56901" w:rsidP="00D56901">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67CD6276"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Dreno com pedra britada</w:t>
      </w:r>
    </w:p>
    <w:p w14:paraId="4D472C72"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D56901" w:rsidRPr="00D56901" w14:paraId="2F9E0B7F" w14:textId="77777777" w:rsidTr="00F25674">
        <w:trPr>
          <w:trHeight w:val="285"/>
        </w:trPr>
        <w:tc>
          <w:tcPr>
            <w:tcW w:w="2028" w:type="dxa"/>
            <w:tcBorders>
              <w:top w:val="nil"/>
              <w:left w:val="nil"/>
              <w:bottom w:val="nil"/>
              <w:right w:val="nil"/>
            </w:tcBorders>
            <w:noWrap/>
            <w:vAlign w:val="center"/>
            <w:hideMark/>
          </w:tcPr>
          <w:p w14:paraId="3E80FA9D"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DRENAGEM RUA: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751B33C5"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M³</w:t>
            </w:r>
          </w:p>
        </w:tc>
      </w:tr>
      <w:tr w:rsidR="00D56901" w:rsidRPr="00D56901" w14:paraId="2517E3C9" w14:textId="77777777" w:rsidTr="00F25674">
        <w:trPr>
          <w:trHeight w:val="300"/>
        </w:trPr>
        <w:tc>
          <w:tcPr>
            <w:tcW w:w="2028" w:type="dxa"/>
            <w:tcBorders>
              <w:top w:val="nil"/>
              <w:left w:val="nil"/>
              <w:bottom w:val="nil"/>
              <w:right w:val="nil"/>
            </w:tcBorders>
            <w:vAlign w:val="center"/>
            <w:hideMark/>
          </w:tcPr>
          <w:p w14:paraId="5D2BD596"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12" w:type="dxa"/>
            <w:tcBorders>
              <w:top w:val="nil"/>
              <w:left w:val="single" w:sz="4" w:space="0" w:color="auto"/>
              <w:bottom w:val="single" w:sz="4" w:space="0" w:color="auto"/>
              <w:right w:val="single" w:sz="4" w:space="0" w:color="auto"/>
            </w:tcBorders>
            <w:shd w:val="clear" w:color="000000" w:fill="FFFFFF"/>
            <w:noWrap/>
            <w:vAlign w:val="center"/>
            <w:hideMark/>
          </w:tcPr>
          <w:p w14:paraId="75ADBC2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156,48</w:t>
            </w:r>
          </w:p>
        </w:tc>
      </w:tr>
    </w:tbl>
    <w:p w14:paraId="208A51BD"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p w14:paraId="756E9094"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Tubo em polietileno de alta densidade corrugado perfurado, DN = 4’, inclusive conexões </w:t>
      </w:r>
    </w:p>
    <w:p w14:paraId="2DAD8490" w14:textId="77777777" w:rsidR="00D56901" w:rsidRPr="00D56901" w:rsidRDefault="00D56901" w:rsidP="00D56901">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D56901" w:rsidRPr="00D56901" w14:paraId="48E46D54" w14:textId="77777777" w:rsidTr="00F25674">
        <w:trPr>
          <w:trHeight w:val="285"/>
        </w:trPr>
        <w:tc>
          <w:tcPr>
            <w:tcW w:w="2028" w:type="dxa"/>
            <w:tcBorders>
              <w:top w:val="nil"/>
              <w:left w:val="nil"/>
              <w:bottom w:val="nil"/>
              <w:right w:val="nil"/>
            </w:tcBorders>
            <w:noWrap/>
            <w:vAlign w:val="center"/>
            <w:hideMark/>
          </w:tcPr>
          <w:p w14:paraId="74C35975"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DRENAGEM RUA: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054BD2D8"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COMP</w:t>
            </w:r>
          </w:p>
        </w:tc>
      </w:tr>
      <w:tr w:rsidR="00D56901" w:rsidRPr="00D56901" w14:paraId="4816C671" w14:textId="77777777" w:rsidTr="00F25674">
        <w:trPr>
          <w:trHeight w:val="375"/>
        </w:trPr>
        <w:tc>
          <w:tcPr>
            <w:tcW w:w="2028" w:type="dxa"/>
            <w:tcBorders>
              <w:top w:val="nil"/>
              <w:left w:val="nil"/>
              <w:bottom w:val="nil"/>
              <w:right w:val="nil"/>
            </w:tcBorders>
            <w:vAlign w:val="center"/>
            <w:hideMark/>
          </w:tcPr>
          <w:p w14:paraId="7E430694"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12" w:type="dxa"/>
            <w:tcBorders>
              <w:top w:val="nil"/>
              <w:left w:val="single" w:sz="4" w:space="0" w:color="auto"/>
              <w:bottom w:val="single" w:sz="4" w:space="0" w:color="auto"/>
              <w:right w:val="single" w:sz="4" w:space="0" w:color="auto"/>
            </w:tcBorders>
            <w:vAlign w:val="center"/>
            <w:hideMark/>
          </w:tcPr>
          <w:p w14:paraId="6C605E83"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978,00</w:t>
            </w:r>
          </w:p>
        </w:tc>
      </w:tr>
    </w:tbl>
    <w:p w14:paraId="2CC7CAD2" w14:textId="77777777" w:rsidR="00D56901" w:rsidRPr="00D56901" w:rsidRDefault="00D56901" w:rsidP="00D56901">
      <w:pPr>
        <w:adjustRightInd w:val="0"/>
        <w:spacing w:line="276" w:lineRule="auto"/>
        <w:ind w:firstLine="851"/>
        <w:rPr>
          <w:rFonts w:asciiTheme="minorHAnsi" w:hAnsiTheme="minorHAnsi" w:cstheme="minorHAnsi"/>
          <w:bCs/>
          <w:snapToGrid w:val="0"/>
          <w:sz w:val="21"/>
          <w:szCs w:val="21"/>
        </w:rPr>
      </w:pPr>
    </w:p>
    <w:p w14:paraId="07BCB81A"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SARJETÃO</w:t>
      </w:r>
    </w:p>
    <w:p w14:paraId="6DEF80CE"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182D43FE"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Execução de perfil extrusado no local, sem concreto </w:t>
      </w:r>
    </w:p>
    <w:p w14:paraId="1B962325" w14:textId="77777777" w:rsidR="00D56901" w:rsidRPr="00D56901" w:rsidRDefault="00D56901" w:rsidP="00D56901">
      <w:pPr>
        <w:widowControl w:val="0"/>
        <w:tabs>
          <w:tab w:val="left" w:pos="851"/>
          <w:tab w:val="left" w:pos="993"/>
        </w:tabs>
        <w:spacing w:line="276" w:lineRule="auto"/>
        <w:rPr>
          <w:rFonts w:asciiTheme="minorHAnsi" w:hAnsiTheme="minorHAnsi" w:cstheme="minorHAnsi"/>
          <w:snapToGrid w:val="0"/>
          <w:sz w:val="21"/>
          <w:szCs w:val="21"/>
        </w:rPr>
      </w:pPr>
      <w:r w:rsidRPr="00D56901">
        <w:rPr>
          <w:rFonts w:asciiTheme="minorHAnsi" w:hAnsiTheme="minorHAnsi" w:cstheme="minorHAnsi"/>
          <w:snapToGrid w:val="0"/>
          <w:sz w:val="21"/>
          <w:szCs w:val="21"/>
        </w:rPr>
        <w:t>Conforme seção de corte</w:t>
      </w:r>
    </w:p>
    <w:p w14:paraId="69CEFAEF" w14:textId="77777777" w:rsidR="00D56901" w:rsidRPr="00D56901" w:rsidRDefault="00D56901" w:rsidP="00D56901">
      <w:pPr>
        <w:widowControl w:val="0"/>
        <w:tabs>
          <w:tab w:val="left" w:pos="851"/>
          <w:tab w:val="left" w:pos="993"/>
        </w:tabs>
        <w:spacing w:line="276" w:lineRule="auto"/>
        <w:rPr>
          <w:rFonts w:asciiTheme="minorHAnsi" w:hAnsiTheme="minorHAnsi" w:cstheme="minorHAnsi"/>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1428"/>
        <w:gridCol w:w="1608"/>
        <w:gridCol w:w="1904"/>
        <w:gridCol w:w="2028"/>
        <w:gridCol w:w="1412"/>
      </w:tblGrid>
      <w:tr w:rsidR="00D56901" w:rsidRPr="00D56901" w14:paraId="665D468B" w14:textId="77777777" w:rsidTr="00F25674">
        <w:trPr>
          <w:trHeight w:val="285"/>
        </w:trPr>
        <w:tc>
          <w:tcPr>
            <w:tcW w:w="1428" w:type="dxa"/>
            <w:tcBorders>
              <w:top w:val="nil"/>
              <w:left w:val="nil"/>
              <w:bottom w:val="nil"/>
              <w:right w:val="nil"/>
            </w:tcBorders>
            <w:noWrap/>
            <w:vAlign w:val="center"/>
            <w:hideMark/>
          </w:tcPr>
          <w:p w14:paraId="447DA161"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GUIA + SARJETA</w:t>
            </w:r>
          </w:p>
        </w:tc>
        <w:tc>
          <w:tcPr>
            <w:tcW w:w="1608" w:type="dxa"/>
            <w:tcBorders>
              <w:top w:val="single" w:sz="4" w:space="0" w:color="auto"/>
              <w:left w:val="single" w:sz="4" w:space="0" w:color="auto"/>
              <w:bottom w:val="single" w:sz="4" w:space="0" w:color="auto"/>
              <w:right w:val="single" w:sz="4" w:space="0" w:color="auto"/>
            </w:tcBorders>
            <w:noWrap/>
            <w:vAlign w:val="bottom"/>
            <w:hideMark/>
          </w:tcPr>
          <w:p w14:paraId="22A4D810"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COMP</w:t>
            </w:r>
          </w:p>
        </w:tc>
        <w:tc>
          <w:tcPr>
            <w:tcW w:w="1904" w:type="dxa"/>
            <w:tcBorders>
              <w:top w:val="single" w:sz="4" w:space="0" w:color="auto"/>
              <w:left w:val="nil"/>
              <w:bottom w:val="single" w:sz="4" w:space="0" w:color="auto"/>
              <w:right w:val="single" w:sz="4" w:space="0" w:color="auto"/>
            </w:tcBorders>
            <w:vAlign w:val="center"/>
            <w:hideMark/>
          </w:tcPr>
          <w:p w14:paraId="29019EC7"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2028" w:type="dxa"/>
            <w:tcBorders>
              <w:top w:val="single" w:sz="4" w:space="0" w:color="auto"/>
              <w:left w:val="nil"/>
              <w:bottom w:val="single" w:sz="4" w:space="0" w:color="auto"/>
              <w:right w:val="single" w:sz="4" w:space="0" w:color="auto"/>
            </w:tcBorders>
            <w:noWrap/>
            <w:vAlign w:val="bottom"/>
            <w:hideMark/>
          </w:tcPr>
          <w:p w14:paraId="3E34FE47"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SARJETÃO</w:t>
            </w:r>
          </w:p>
        </w:tc>
        <w:tc>
          <w:tcPr>
            <w:tcW w:w="1412" w:type="dxa"/>
            <w:tcBorders>
              <w:top w:val="single" w:sz="4" w:space="0" w:color="auto"/>
              <w:left w:val="nil"/>
              <w:bottom w:val="single" w:sz="4" w:space="0" w:color="auto"/>
              <w:right w:val="single" w:sz="4" w:space="0" w:color="auto"/>
            </w:tcBorders>
            <w:vAlign w:val="center"/>
            <w:hideMark/>
          </w:tcPr>
          <w:p w14:paraId="120BB64C"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M³</w:t>
            </w:r>
          </w:p>
        </w:tc>
      </w:tr>
      <w:tr w:rsidR="00D56901" w:rsidRPr="00D56901" w14:paraId="76A94537" w14:textId="77777777" w:rsidTr="00F25674">
        <w:trPr>
          <w:trHeight w:val="390"/>
        </w:trPr>
        <w:tc>
          <w:tcPr>
            <w:tcW w:w="1428" w:type="dxa"/>
            <w:tcBorders>
              <w:top w:val="nil"/>
              <w:left w:val="nil"/>
              <w:bottom w:val="nil"/>
              <w:right w:val="nil"/>
            </w:tcBorders>
            <w:vAlign w:val="center"/>
            <w:hideMark/>
          </w:tcPr>
          <w:p w14:paraId="23682088"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608" w:type="dxa"/>
            <w:tcBorders>
              <w:top w:val="nil"/>
              <w:left w:val="single" w:sz="4" w:space="0" w:color="auto"/>
              <w:bottom w:val="single" w:sz="4" w:space="0" w:color="auto"/>
              <w:right w:val="single" w:sz="4" w:space="0" w:color="auto"/>
            </w:tcBorders>
            <w:vAlign w:val="center"/>
            <w:hideMark/>
          </w:tcPr>
          <w:p w14:paraId="6CB4D9AB"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978,00</w:t>
            </w:r>
          </w:p>
        </w:tc>
        <w:tc>
          <w:tcPr>
            <w:tcW w:w="1904" w:type="dxa"/>
            <w:tcBorders>
              <w:top w:val="nil"/>
              <w:left w:val="nil"/>
              <w:bottom w:val="single" w:sz="4" w:space="0" w:color="auto"/>
              <w:right w:val="single" w:sz="4" w:space="0" w:color="auto"/>
            </w:tcBorders>
            <w:vAlign w:val="center"/>
            <w:hideMark/>
          </w:tcPr>
          <w:p w14:paraId="710F744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2028" w:type="dxa"/>
            <w:tcBorders>
              <w:top w:val="nil"/>
              <w:left w:val="nil"/>
              <w:bottom w:val="single" w:sz="4" w:space="0" w:color="auto"/>
              <w:right w:val="single" w:sz="4" w:space="0" w:color="auto"/>
            </w:tcBorders>
            <w:vAlign w:val="center"/>
            <w:hideMark/>
          </w:tcPr>
          <w:p w14:paraId="78EC84B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0,1528</w:t>
            </w:r>
          </w:p>
        </w:tc>
        <w:tc>
          <w:tcPr>
            <w:tcW w:w="1412" w:type="dxa"/>
            <w:tcBorders>
              <w:top w:val="nil"/>
              <w:left w:val="nil"/>
              <w:bottom w:val="single" w:sz="4" w:space="0" w:color="auto"/>
              <w:right w:val="single" w:sz="4" w:space="0" w:color="auto"/>
            </w:tcBorders>
            <w:shd w:val="clear" w:color="000000" w:fill="FFFFFF"/>
            <w:noWrap/>
            <w:vAlign w:val="center"/>
            <w:hideMark/>
          </w:tcPr>
          <w:p w14:paraId="24AC078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149,44</w:t>
            </w:r>
          </w:p>
        </w:tc>
      </w:tr>
    </w:tbl>
    <w:p w14:paraId="56D14F42" w14:textId="77777777" w:rsidR="00D56901" w:rsidRPr="00D56901" w:rsidRDefault="00D56901" w:rsidP="00D56901">
      <w:pPr>
        <w:widowControl w:val="0"/>
        <w:tabs>
          <w:tab w:val="left" w:pos="851"/>
          <w:tab w:val="left" w:pos="993"/>
        </w:tabs>
        <w:spacing w:line="276" w:lineRule="auto"/>
        <w:rPr>
          <w:rFonts w:asciiTheme="minorHAnsi" w:hAnsiTheme="minorHAnsi" w:cstheme="minorHAnsi"/>
          <w:snapToGrid w:val="0"/>
          <w:sz w:val="21"/>
          <w:szCs w:val="21"/>
        </w:rPr>
      </w:pPr>
    </w:p>
    <w:p w14:paraId="36DA6F9E" w14:textId="77777777" w:rsidR="00D56901" w:rsidRPr="00D56901" w:rsidRDefault="00D56901" w:rsidP="00D56901">
      <w:pPr>
        <w:widowControl w:val="0"/>
        <w:numPr>
          <w:ilvl w:val="1"/>
          <w:numId w:val="31"/>
        </w:numPr>
        <w:tabs>
          <w:tab w:val="left" w:pos="851"/>
          <w:tab w:val="left" w:pos="993"/>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Base em concreto com </w:t>
      </w:r>
      <w:proofErr w:type="spellStart"/>
      <w:r w:rsidRPr="00D56901">
        <w:rPr>
          <w:rFonts w:asciiTheme="minorHAnsi" w:hAnsiTheme="minorHAnsi" w:cstheme="minorHAnsi"/>
          <w:b/>
          <w:snapToGrid w:val="0"/>
          <w:sz w:val="21"/>
          <w:szCs w:val="21"/>
        </w:rPr>
        <w:t>fck</w:t>
      </w:r>
      <w:proofErr w:type="spellEnd"/>
      <w:r w:rsidRPr="00D56901">
        <w:rPr>
          <w:rFonts w:asciiTheme="minorHAnsi" w:hAnsiTheme="minorHAnsi" w:cstheme="minorHAnsi"/>
          <w:b/>
          <w:snapToGrid w:val="0"/>
          <w:sz w:val="21"/>
          <w:szCs w:val="21"/>
        </w:rPr>
        <w:t xml:space="preserve"> de 20 Mpa, para guias, sarjetas ou </w:t>
      </w:r>
      <w:proofErr w:type="spellStart"/>
      <w:r w:rsidRPr="00D56901">
        <w:rPr>
          <w:rFonts w:asciiTheme="minorHAnsi" w:hAnsiTheme="minorHAnsi" w:cstheme="minorHAnsi"/>
          <w:b/>
          <w:snapToGrid w:val="0"/>
          <w:sz w:val="21"/>
          <w:szCs w:val="21"/>
        </w:rPr>
        <w:t>sarjetões</w:t>
      </w:r>
      <w:proofErr w:type="spellEnd"/>
    </w:p>
    <w:p w14:paraId="74F8D5AA" w14:textId="77777777" w:rsidR="00D56901" w:rsidRPr="00D56901" w:rsidRDefault="00D56901" w:rsidP="00D56901">
      <w:pPr>
        <w:widowControl w:val="0"/>
        <w:tabs>
          <w:tab w:val="left" w:pos="851"/>
          <w:tab w:val="left" w:pos="993"/>
        </w:tabs>
        <w:spacing w:line="276" w:lineRule="auto"/>
        <w:ind w:left="360"/>
        <w:rPr>
          <w:rFonts w:asciiTheme="minorHAnsi" w:hAnsiTheme="minorHAnsi" w:cstheme="minorHAnsi"/>
          <w:b/>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1428"/>
        <w:gridCol w:w="1608"/>
        <w:gridCol w:w="1905"/>
        <w:gridCol w:w="2028"/>
        <w:gridCol w:w="1411"/>
      </w:tblGrid>
      <w:tr w:rsidR="00D56901" w:rsidRPr="00D56901" w14:paraId="79D4D604" w14:textId="77777777" w:rsidTr="00F25674">
        <w:trPr>
          <w:trHeight w:val="285"/>
        </w:trPr>
        <w:tc>
          <w:tcPr>
            <w:tcW w:w="1428" w:type="dxa"/>
            <w:tcBorders>
              <w:top w:val="nil"/>
              <w:left w:val="nil"/>
              <w:bottom w:val="nil"/>
              <w:right w:val="nil"/>
            </w:tcBorders>
            <w:noWrap/>
            <w:vAlign w:val="center"/>
            <w:hideMark/>
          </w:tcPr>
          <w:p w14:paraId="0929CFB9"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LASTRO</w:t>
            </w:r>
          </w:p>
        </w:tc>
        <w:tc>
          <w:tcPr>
            <w:tcW w:w="1608" w:type="dxa"/>
            <w:tcBorders>
              <w:top w:val="single" w:sz="4" w:space="0" w:color="auto"/>
              <w:left w:val="single" w:sz="4" w:space="0" w:color="auto"/>
              <w:bottom w:val="single" w:sz="4" w:space="0" w:color="auto"/>
              <w:right w:val="single" w:sz="4" w:space="0" w:color="auto"/>
            </w:tcBorders>
            <w:noWrap/>
            <w:vAlign w:val="bottom"/>
            <w:hideMark/>
          </w:tcPr>
          <w:p w14:paraId="2412B484"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COMP</w:t>
            </w:r>
          </w:p>
        </w:tc>
        <w:tc>
          <w:tcPr>
            <w:tcW w:w="1905" w:type="dxa"/>
            <w:tcBorders>
              <w:top w:val="single" w:sz="4" w:space="0" w:color="auto"/>
              <w:left w:val="nil"/>
              <w:bottom w:val="single" w:sz="4" w:space="0" w:color="auto"/>
              <w:right w:val="single" w:sz="4" w:space="0" w:color="auto"/>
            </w:tcBorders>
            <w:vAlign w:val="center"/>
            <w:hideMark/>
          </w:tcPr>
          <w:p w14:paraId="7CA3EA4A"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2028" w:type="dxa"/>
            <w:tcBorders>
              <w:top w:val="single" w:sz="4" w:space="0" w:color="auto"/>
              <w:left w:val="nil"/>
              <w:bottom w:val="single" w:sz="4" w:space="0" w:color="auto"/>
              <w:right w:val="single" w:sz="4" w:space="0" w:color="auto"/>
            </w:tcBorders>
            <w:noWrap/>
            <w:vAlign w:val="bottom"/>
            <w:hideMark/>
          </w:tcPr>
          <w:p w14:paraId="37601DE2"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ÁREA BASE</w:t>
            </w:r>
          </w:p>
        </w:tc>
        <w:tc>
          <w:tcPr>
            <w:tcW w:w="1411" w:type="dxa"/>
            <w:tcBorders>
              <w:top w:val="single" w:sz="4" w:space="0" w:color="auto"/>
              <w:left w:val="nil"/>
              <w:bottom w:val="single" w:sz="4" w:space="0" w:color="auto"/>
              <w:right w:val="single" w:sz="4" w:space="0" w:color="auto"/>
            </w:tcBorders>
            <w:vAlign w:val="center"/>
            <w:hideMark/>
          </w:tcPr>
          <w:p w14:paraId="7D672A75"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M³</w:t>
            </w:r>
          </w:p>
        </w:tc>
      </w:tr>
      <w:tr w:rsidR="00D56901" w:rsidRPr="00D56901" w14:paraId="364DE8A1" w14:textId="77777777" w:rsidTr="00F25674">
        <w:trPr>
          <w:trHeight w:val="510"/>
        </w:trPr>
        <w:tc>
          <w:tcPr>
            <w:tcW w:w="1428" w:type="dxa"/>
            <w:tcBorders>
              <w:top w:val="nil"/>
              <w:left w:val="nil"/>
              <w:bottom w:val="nil"/>
              <w:right w:val="nil"/>
            </w:tcBorders>
            <w:vAlign w:val="center"/>
            <w:hideMark/>
          </w:tcPr>
          <w:p w14:paraId="7523600B"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608" w:type="dxa"/>
            <w:tcBorders>
              <w:top w:val="nil"/>
              <w:left w:val="single" w:sz="4" w:space="0" w:color="auto"/>
              <w:bottom w:val="single" w:sz="4" w:space="0" w:color="auto"/>
              <w:right w:val="single" w:sz="4" w:space="0" w:color="auto"/>
            </w:tcBorders>
            <w:vAlign w:val="center"/>
            <w:hideMark/>
          </w:tcPr>
          <w:p w14:paraId="69288B4B"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978,00</w:t>
            </w:r>
          </w:p>
        </w:tc>
        <w:tc>
          <w:tcPr>
            <w:tcW w:w="1905" w:type="dxa"/>
            <w:tcBorders>
              <w:top w:val="nil"/>
              <w:left w:val="nil"/>
              <w:bottom w:val="single" w:sz="4" w:space="0" w:color="auto"/>
              <w:right w:val="single" w:sz="4" w:space="0" w:color="auto"/>
            </w:tcBorders>
            <w:vAlign w:val="center"/>
            <w:hideMark/>
          </w:tcPr>
          <w:p w14:paraId="53749B7B"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2028" w:type="dxa"/>
            <w:tcBorders>
              <w:top w:val="nil"/>
              <w:left w:val="nil"/>
              <w:bottom w:val="single" w:sz="4" w:space="0" w:color="auto"/>
              <w:right w:val="single" w:sz="4" w:space="0" w:color="auto"/>
            </w:tcBorders>
            <w:vAlign w:val="center"/>
            <w:hideMark/>
          </w:tcPr>
          <w:p w14:paraId="3B7D925A"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0,0900</w:t>
            </w:r>
          </w:p>
        </w:tc>
        <w:tc>
          <w:tcPr>
            <w:tcW w:w="1411" w:type="dxa"/>
            <w:tcBorders>
              <w:top w:val="nil"/>
              <w:left w:val="nil"/>
              <w:bottom w:val="single" w:sz="4" w:space="0" w:color="auto"/>
              <w:right w:val="single" w:sz="4" w:space="0" w:color="auto"/>
            </w:tcBorders>
            <w:shd w:val="clear" w:color="000000" w:fill="FFFFFF"/>
            <w:noWrap/>
            <w:vAlign w:val="center"/>
            <w:hideMark/>
          </w:tcPr>
          <w:p w14:paraId="5B646A4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88,02</w:t>
            </w:r>
          </w:p>
        </w:tc>
      </w:tr>
    </w:tbl>
    <w:p w14:paraId="65E24339"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3439E0A3" w14:textId="77777777" w:rsidR="00D56901" w:rsidRPr="00D56901" w:rsidRDefault="00D56901" w:rsidP="00D56901">
      <w:pPr>
        <w:widowControl w:val="0"/>
        <w:numPr>
          <w:ilvl w:val="1"/>
          <w:numId w:val="31"/>
        </w:numPr>
        <w:tabs>
          <w:tab w:val="left" w:pos="284"/>
        </w:tabs>
        <w:autoSpaceDE w:val="0"/>
        <w:autoSpaceDN w:val="0"/>
        <w:spacing w:line="276" w:lineRule="auto"/>
        <w:ind w:left="709" w:hanging="349"/>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Concreto usinado, </w:t>
      </w:r>
      <w:proofErr w:type="spellStart"/>
      <w:r w:rsidRPr="00D56901">
        <w:rPr>
          <w:rFonts w:asciiTheme="minorHAnsi" w:hAnsiTheme="minorHAnsi" w:cstheme="minorHAnsi"/>
          <w:b/>
          <w:snapToGrid w:val="0"/>
          <w:sz w:val="21"/>
          <w:szCs w:val="21"/>
        </w:rPr>
        <w:t>fck</w:t>
      </w:r>
      <w:proofErr w:type="spellEnd"/>
      <w:r w:rsidRPr="00D56901">
        <w:rPr>
          <w:rFonts w:asciiTheme="minorHAnsi" w:hAnsiTheme="minorHAnsi" w:cstheme="minorHAnsi"/>
          <w:b/>
          <w:snapToGrid w:val="0"/>
          <w:sz w:val="21"/>
          <w:szCs w:val="21"/>
        </w:rPr>
        <w:t xml:space="preserve"> = 20 Mpa – para bombeamento </w:t>
      </w:r>
    </w:p>
    <w:p w14:paraId="2B6B9B84"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1428"/>
        <w:gridCol w:w="1608"/>
        <w:gridCol w:w="1904"/>
        <w:gridCol w:w="2028"/>
        <w:gridCol w:w="1412"/>
      </w:tblGrid>
      <w:tr w:rsidR="00D56901" w:rsidRPr="00D56901" w14:paraId="2568F49C" w14:textId="77777777" w:rsidTr="00F25674">
        <w:trPr>
          <w:trHeight w:val="285"/>
        </w:trPr>
        <w:tc>
          <w:tcPr>
            <w:tcW w:w="1428" w:type="dxa"/>
            <w:tcBorders>
              <w:top w:val="nil"/>
              <w:left w:val="nil"/>
              <w:bottom w:val="nil"/>
              <w:right w:val="nil"/>
            </w:tcBorders>
            <w:noWrap/>
            <w:vAlign w:val="center"/>
            <w:hideMark/>
          </w:tcPr>
          <w:p w14:paraId="5A39E9AC"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GUIA + SARJETA</w:t>
            </w:r>
          </w:p>
        </w:tc>
        <w:tc>
          <w:tcPr>
            <w:tcW w:w="1608" w:type="dxa"/>
            <w:tcBorders>
              <w:top w:val="single" w:sz="4" w:space="0" w:color="auto"/>
              <w:left w:val="single" w:sz="4" w:space="0" w:color="auto"/>
              <w:bottom w:val="single" w:sz="4" w:space="0" w:color="auto"/>
              <w:right w:val="single" w:sz="4" w:space="0" w:color="auto"/>
            </w:tcBorders>
            <w:noWrap/>
            <w:vAlign w:val="bottom"/>
            <w:hideMark/>
          </w:tcPr>
          <w:p w14:paraId="7AC659B3"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COMP</w:t>
            </w:r>
          </w:p>
        </w:tc>
        <w:tc>
          <w:tcPr>
            <w:tcW w:w="1904" w:type="dxa"/>
            <w:tcBorders>
              <w:top w:val="single" w:sz="4" w:space="0" w:color="auto"/>
              <w:left w:val="nil"/>
              <w:bottom w:val="single" w:sz="4" w:space="0" w:color="auto"/>
              <w:right w:val="single" w:sz="4" w:space="0" w:color="auto"/>
            </w:tcBorders>
            <w:vAlign w:val="center"/>
            <w:hideMark/>
          </w:tcPr>
          <w:p w14:paraId="266C2FA6"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2028" w:type="dxa"/>
            <w:tcBorders>
              <w:top w:val="single" w:sz="4" w:space="0" w:color="auto"/>
              <w:left w:val="nil"/>
              <w:bottom w:val="single" w:sz="4" w:space="0" w:color="auto"/>
              <w:right w:val="single" w:sz="4" w:space="0" w:color="auto"/>
            </w:tcBorders>
            <w:noWrap/>
            <w:vAlign w:val="bottom"/>
            <w:hideMark/>
          </w:tcPr>
          <w:p w14:paraId="1F6CC474"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SARJETÃO</w:t>
            </w:r>
          </w:p>
        </w:tc>
        <w:tc>
          <w:tcPr>
            <w:tcW w:w="1412" w:type="dxa"/>
            <w:tcBorders>
              <w:top w:val="single" w:sz="4" w:space="0" w:color="auto"/>
              <w:left w:val="nil"/>
              <w:bottom w:val="single" w:sz="4" w:space="0" w:color="auto"/>
              <w:right w:val="single" w:sz="4" w:space="0" w:color="auto"/>
            </w:tcBorders>
            <w:vAlign w:val="center"/>
            <w:hideMark/>
          </w:tcPr>
          <w:p w14:paraId="2AB9651E"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M³</w:t>
            </w:r>
          </w:p>
        </w:tc>
      </w:tr>
      <w:tr w:rsidR="00D56901" w:rsidRPr="00D56901" w14:paraId="4153E025" w14:textId="77777777" w:rsidTr="00F25674">
        <w:trPr>
          <w:trHeight w:val="525"/>
        </w:trPr>
        <w:tc>
          <w:tcPr>
            <w:tcW w:w="1428" w:type="dxa"/>
            <w:tcBorders>
              <w:top w:val="nil"/>
              <w:left w:val="nil"/>
              <w:bottom w:val="nil"/>
              <w:right w:val="nil"/>
            </w:tcBorders>
            <w:vAlign w:val="center"/>
            <w:hideMark/>
          </w:tcPr>
          <w:p w14:paraId="467CCDCD"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608" w:type="dxa"/>
            <w:tcBorders>
              <w:top w:val="nil"/>
              <w:left w:val="single" w:sz="4" w:space="0" w:color="auto"/>
              <w:bottom w:val="single" w:sz="4" w:space="0" w:color="auto"/>
              <w:right w:val="single" w:sz="4" w:space="0" w:color="auto"/>
            </w:tcBorders>
            <w:vAlign w:val="center"/>
            <w:hideMark/>
          </w:tcPr>
          <w:p w14:paraId="3CF0161A"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978,00</w:t>
            </w:r>
          </w:p>
        </w:tc>
        <w:tc>
          <w:tcPr>
            <w:tcW w:w="1904" w:type="dxa"/>
            <w:tcBorders>
              <w:top w:val="nil"/>
              <w:left w:val="nil"/>
              <w:bottom w:val="single" w:sz="4" w:space="0" w:color="auto"/>
              <w:right w:val="single" w:sz="4" w:space="0" w:color="auto"/>
            </w:tcBorders>
            <w:vAlign w:val="center"/>
            <w:hideMark/>
          </w:tcPr>
          <w:p w14:paraId="618CBB1C"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2028" w:type="dxa"/>
            <w:tcBorders>
              <w:top w:val="nil"/>
              <w:left w:val="nil"/>
              <w:bottom w:val="single" w:sz="4" w:space="0" w:color="auto"/>
              <w:right w:val="single" w:sz="4" w:space="0" w:color="auto"/>
            </w:tcBorders>
            <w:vAlign w:val="center"/>
            <w:hideMark/>
          </w:tcPr>
          <w:p w14:paraId="6EF30EF0"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0,1528</w:t>
            </w:r>
          </w:p>
        </w:tc>
        <w:tc>
          <w:tcPr>
            <w:tcW w:w="1412" w:type="dxa"/>
            <w:tcBorders>
              <w:top w:val="nil"/>
              <w:left w:val="nil"/>
              <w:bottom w:val="single" w:sz="4" w:space="0" w:color="auto"/>
              <w:right w:val="single" w:sz="4" w:space="0" w:color="auto"/>
            </w:tcBorders>
            <w:shd w:val="clear" w:color="000000" w:fill="FFFFFF"/>
            <w:noWrap/>
            <w:vAlign w:val="center"/>
            <w:hideMark/>
          </w:tcPr>
          <w:p w14:paraId="7D91115C"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149,44</w:t>
            </w:r>
          </w:p>
        </w:tc>
      </w:tr>
    </w:tbl>
    <w:p w14:paraId="49CAD0AB"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04B4192D" w14:textId="77777777" w:rsidR="00D56901" w:rsidRPr="00D56901" w:rsidRDefault="00D56901" w:rsidP="00D56901">
      <w:pPr>
        <w:widowControl w:val="0"/>
        <w:numPr>
          <w:ilvl w:val="1"/>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Lançamento e adensamento de concreto ou massa por bombeamento</w:t>
      </w:r>
    </w:p>
    <w:tbl>
      <w:tblPr>
        <w:tblW w:w="5360" w:type="dxa"/>
        <w:tblInd w:w="70" w:type="dxa"/>
        <w:tblCellMar>
          <w:left w:w="70" w:type="dxa"/>
          <w:right w:w="70" w:type="dxa"/>
        </w:tblCellMar>
        <w:tblLook w:val="04A0" w:firstRow="1" w:lastRow="0" w:firstColumn="1" w:lastColumn="0" w:noHBand="0" w:noVBand="1"/>
      </w:tblPr>
      <w:tblGrid>
        <w:gridCol w:w="1912"/>
        <w:gridCol w:w="2036"/>
        <w:gridCol w:w="1412"/>
      </w:tblGrid>
      <w:tr w:rsidR="00D56901" w:rsidRPr="00D56901" w14:paraId="729D3270" w14:textId="77777777" w:rsidTr="00F25674">
        <w:trPr>
          <w:trHeight w:val="285"/>
        </w:trPr>
        <w:tc>
          <w:tcPr>
            <w:tcW w:w="1912" w:type="dxa"/>
            <w:tcBorders>
              <w:top w:val="nil"/>
              <w:left w:val="nil"/>
              <w:bottom w:val="nil"/>
              <w:right w:val="nil"/>
            </w:tcBorders>
            <w:shd w:val="clear" w:color="000000" w:fill="FFFFFF"/>
            <w:vAlign w:val="center"/>
            <w:hideMark/>
          </w:tcPr>
          <w:p w14:paraId="0C3679CA"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2036" w:type="dxa"/>
            <w:tcBorders>
              <w:top w:val="nil"/>
              <w:left w:val="nil"/>
              <w:bottom w:val="nil"/>
              <w:right w:val="nil"/>
            </w:tcBorders>
            <w:noWrap/>
            <w:vAlign w:val="center"/>
            <w:hideMark/>
          </w:tcPr>
          <w:p w14:paraId="20EAF4D4" w14:textId="77777777" w:rsidR="00D56901" w:rsidRPr="00D56901" w:rsidRDefault="00D56901" w:rsidP="00F25674">
            <w:pPr>
              <w:jc w:val="center"/>
              <w:rPr>
                <w:rFonts w:asciiTheme="minorHAnsi" w:hAnsiTheme="minorHAnsi" w:cstheme="minorHAnsi"/>
                <w:color w:val="000000"/>
                <w:sz w:val="21"/>
                <w:szCs w:val="21"/>
              </w:rPr>
            </w:pPr>
          </w:p>
        </w:tc>
        <w:tc>
          <w:tcPr>
            <w:tcW w:w="1412" w:type="dxa"/>
            <w:tcBorders>
              <w:top w:val="single" w:sz="4" w:space="0" w:color="auto"/>
              <w:left w:val="single" w:sz="4" w:space="0" w:color="auto"/>
              <w:bottom w:val="single" w:sz="4" w:space="0" w:color="auto"/>
              <w:right w:val="single" w:sz="4" w:space="0" w:color="auto"/>
            </w:tcBorders>
            <w:vAlign w:val="center"/>
            <w:hideMark/>
          </w:tcPr>
          <w:p w14:paraId="70BF3690"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 M³</w:t>
            </w:r>
          </w:p>
        </w:tc>
      </w:tr>
      <w:tr w:rsidR="00D56901" w:rsidRPr="00D56901" w14:paraId="52BBDB64" w14:textId="77777777" w:rsidTr="00F25674">
        <w:trPr>
          <w:trHeight w:val="285"/>
        </w:trPr>
        <w:tc>
          <w:tcPr>
            <w:tcW w:w="1912" w:type="dxa"/>
            <w:tcBorders>
              <w:top w:val="nil"/>
              <w:left w:val="nil"/>
              <w:bottom w:val="nil"/>
              <w:right w:val="nil"/>
            </w:tcBorders>
            <w:shd w:val="clear" w:color="000000" w:fill="FFFFFF"/>
            <w:vAlign w:val="center"/>
            <w:hideMark/>
          </w:tcPr>
          <w:p w14:paraId="13A4E3E8"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RUA LARANJEIRAS</w:t>
            </w:r>
          </w:p>
        </w:tc>
        <w:tc>
          <w:tcPr>
            <w:tcW w:w="2036" w:type="dxa"/>
            <w:tcBorders>
              <w:top w:val="nil"/>
              <w:left w:val="nil"/>
              <w:bottom w:val="nil"/>
              <w:right w:val="nil"/>
            </w:tcBorders>
            <w:vAlign w:val="center"/>
            <w:hideMark/>
          </w:tcPr>
          <w:p w14:paraId="37C80071"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SARJETÃO</w:t>
            </w:r>
          </w:p>
        </w:tc>
        <w:tc>
          <w:tcPr>
            <w:tcW w:w="1412" w:type="dxa"/>
            <w:tcBorders>
              <w:top w:val="nil"/>
              <w:left w:val="single" w:sz="4" w:space="0" w:color="auto"/>
              <w:bottom w:val="single" w:sz="4" w:space="0" w:color="auto"/>
              <w:right w:val="single" w:sz="4" w:space="0" w:color="auto"/>
            </w:tcBorders>
            <w:vAlign w:val="center"/>
            <w:hideMark/>
          </w:tcPr>
          <w:p w14:paraId="0EC5BBA1"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149,44</w:t>
            </w:r>
          </w:p>
        </w:tc>
      </w:tr>
      <w:tr w:rsidR="00D56901" w:rsidRPr="00D56901" w14:paraId="2A421DA5" w14:textId="77777777" w:rsidTr="00F25674">
        <w:trPr>
          <w:trHeight w:val="285"/>
        </w:trPr>
        <w:tc>
          <w:tcPr>
            <w:tcW w:w="1912" w:type="dxa"/>
            <w:tcBorders>
              <w:top w:val="nil"/>
              <w:left w:val="nil"/>
              <w:bottom w:val="nil"/>
              <w:right w:val="nil"/>
            </w:tcBorders>
            <w:shd w:val="clear" w:color="000000" w:fill="FFFFFF"/>
            <w:vAlign w:val="center"/>
            <w:hideMark/>
          </w:tcPr>
          <w:p w14:paraId="0BDC653F"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2036" w:type="dxa"/>
            <w:tcBorders>
              <w:top w:val="nil"/>
              <w:left w:val="nil"/>
              <w:bottom w:val="nil"/>
              <w:right w:val="nil"/>
            </w:tcBorders>
            <w:vAlign w:val="center"/>
            <w:hideMark/>
          </w:tcPr>
          <w:p w14:paraId="2124D42A"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BASE</w:t>
            </w:r>
          </w:p>
        </w:tc>
        <w:tc>
          <w:tcPr>
            <w:tcW w:w="1412" w:type="dxa"/>
            <w:tcBorders>
              <w:top w:val="nil"/>
              <w:left w:val="single" w:sz="4" w:space="0" w:color="auto"/>
              <w:bottom w:val="single" w:sz="4" w:space="0" w:color="auto"/>
              <w:right w:val="single" w:sz="4" w:space="0" w:color="auto"/>
            </w:tcBorders>
            <w:shd w:val="clear" w:color="000000" w:fill="FFFFFF"/>
            <w:noWrap/>
            <w:vAlign w:val="center"/>
            <w:hideMark/>
          </w:tcPr>
          <w:p w14:paraId="1CEC2487"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88,02</w:t>
            </w:r>
          </w:p>
        </w:tc>
      </w:tr>
    </w:tbl>
    <w:p w14:paraId="45780B2C"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295174B9" w14:textId="77777777" w:rsidR="00D56901" w:rsidRPr="00D56901" w:rsidRDefault="00D56901" w:rsidP="00D56901">
      <w:pPr>
        <w:widowControl w:val="0"/>
        <w:numPr>
          <w:ilvl w:val="1"/>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Escavação manual em solo de 1ª e 2ª categoria em campo aberto </w:t>
      </w:r>
    </w:p>
    <w:p w14:paraId="34F7999A"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tbl>
      <w:tblPr>
        <w:tblW w:w="9831" w:type="dxa"/>
        <w:tblInd w:w="-759" w:type="dxa"/>
        <w:tblCellMar>
          <w:left w:w="70" w:type="dxa"/>
          <w:right w:w="70" w:type="dxa"/>
        </w:tblCellMar>
        <w:tblLook w:val="04A0" w:firstRow="1" w:lastRow="0" w:firstColumn="1" w:lastColumn="0" w:noHBand="0" w:noVBand="1"/>
      </w:tblPr>
      <w:tblGrid>
        <w:gridCol w:w="2315"/>
        <w:gridCol w:w="1436"/>
        <w:gridCol w:w="1598"/>
        <w:gridCol w:w="1222"/>
        <w:gridCol w:w="1701"/>
        <w:gridCol w:w="1559"/>
      </w:tblGrid>
      <w:tr w:rsidR="00D56901" w:rsidRPr="00D56901" w14:paraId="5AAE6E9C" w14:textId="77777777" w:rsidTr="000C25DF">
        <w:trPr>
          <w:trHeight w:val="285"/>
        </w:trPr>
        <w:tc>
          <w:tcPr>
            <w:tcW w:w="2315" w:type="dxa"/>
            <w:tcBorders>
              <w:top w:val="nil"/>
              <w:left w:val="nil"/>
              <w:bottom w:val="nil"/>
              <w:right w:val="nil"/>
            </w:tcBorders>
            <w:shd w:val="clear" w:color="000000" w:fill="FFFFFF"/>
            <w:vAlign w:val="center"/>
            <w:hideMark/>
          </w:tcPr>
          <w:p w14:paraId="19CC6BDC"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1436" w:type="dxa"/>
            <w:tcBorders>
              <w:top w:val="nil"/>
              <w:left w:val="nil"/>
              <w:bottom w:val="nil"/>
              <w:right w:val="nil"/>
            </w:tcBorders>
            <w:noWrap/>
            <w:vAlign w:val="center"/>
            <w:hideMark/>
          </w:tcPr>
          <w:p w14:paraId="52529244"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GUIA + SARJETA</w:t>
            </w:r>
          </w:p>
        </w:tc>
        <w:tc>
          <w:tcPr>
            <w:tcW w:w="1598" w:type="dxa"/>
            <w:tcBorders>
              <w:top w:val="single" w:sz="4" w:space="0" w:color="auto"/>
              <w:left w:val="single" w:sz="4" w:space="0" w:color="auto"/>
              <w:bottom w:val="single" w:sz="4" w:space="0" w:color="auto"/>
              <w:right w:val="single" w:sz="4" w:space="0" w:color="auto"/>
            </w:tcBorders>
            <w:vAlign w:val="center"/>
            <w:hideMark/>
          </w:tcPr>
          <w:p w14:paraId="44C20F26" w14:textId="77777777" w:rsidR="00D56901" w:rsidRPr="00D56901" w:rsidRDefault="00D56901" w:rsidP="00F25674">
            <w:pPr>
              <w:jc w:val="center"/>
              <w:rPr>
                <w:rFonts w:asciiTheme="minorHAnsi" w:hAnsiTheme="minorHAnsi" w:cstheme="minorHAnsi"/>
                <w:b/>
                <w:bCs/>
                <w:sz w:val="21"/>
                <w:szCs w:val="21"/>
                <w:u w:val="single"/>
              </w:rPr>
            </w:pPr>
            <w:r w:rsidRPr="00D56901">
              <w:rPr>
                <w:rFonts w:asciiTheme="minorHAnsi" w:hAnsiTheme="minorHAnsi" w:cstheme="minorHAnsi"/>
                <w:b/>
                <w:bCs/>
                <w:sz w:val="21"/>
                <w:szCs w:val="21"/>
                <w:u w:val="single"/>
              </w:rPr>
              <w:t>EXTENSÃO</w:t>
            </w:r>
          </w:p>
        </w:tc>
        <w:tc>
          <w:tcPr>
            <w:tcW w:w="1222" w:type="dxa"/>
            <w:tcBorders>
              <w:top w:val="single" w:sz="4" w:space="0" w:color="auto"/>
              <w:left w:val="nil"/>
              <w:bottom w:val="single" w:sz="4" w:space="0" w:color="auto"/>
              <w:right w:val="single" w:sz="4" w:space="0" w:color="auto"/>
            </w:tcBorders>
            <w:vAlign w:val="center"/>
            <w:hideMark/>
          </w:tcPr>
          <w:p w14:paraId="63CBF37A" w14:textId="77777777" w:rsidR="00D56901" w:rsidRPr="00D56901" w:rsidRDefault="00D56901" w:rsidP="00F25674">
            <w:pPr>
              <w:jc w:val="center"/>
              <w:rPr>
                <w:rFonts w:asciiTheme="minorHAnsi" w:hAnsiTheme="minorHAnsi" w:cstheme="minorHAnsi"/>
                <w:b/>
                <w:bCs/>
                <w:sz w:val="21"/>
                <w:szCs w:val="21"/>
                <w:u w:val="single"/>
              </w:rPr>
            </w:pPr>
            <w:r w:rsidRPr="00D56901">
              <w:rPr>
                <w:rFonts w:asciiTheme="minorHAnsi" w:hAnsiTheme="minorHAnsi" w:cstheme="minorHAnsi"/>
                <w:b/>
                <w:bCs/>
                <w:sz w:val="21"/>
                <w:szCs w:val="21"/>
                <w:u w:val="single"/>
              </w:rPr>
              <w:t> </w:t>
            </w:r>
          </w:p>
        </w:tc>
        <w:tc>
          <w:tcPr>
            <w:tcW w:w="1701" w:type="dxa"/>
            <w:tcBorders>
              <w:top w:val="single" w:sz="4" w:space="0" w:color="auto"/>
              <w:left w:val="nil"/>
              <w:bottom w:val="single" w:sz="4" w:space="0" w:color="auto"/>
              <w:right w:val="single" w:sz="4" w:space="0" w:color="auto"/>
            </w:tcBorders>
            <w:vAlign w:val="center"/>
            <w:hideMark/>
          </w:tcPr>
          <w:p w14:paraId="224884E3" w14:textId="77777777" w:rsidR="00D56901" w:rsidRPr="00D56901" w:rsidRDefault="00D56901" w:rsidP="00F25674">
            <w:pPr>
              <w:jc w:val="center"/>
              <w:rPr>
                <w:rFonts w:asciiTheme="minorHAnsi" w:hAnsiTheme="minorHAnsi" w:cstheme="minorHAnsi"/>
                <w:b/>
                <w:bCs/>
                <w:sz w:val="21"/>
                <w:szCs w:val="21"/>
                <w:u w:val="single"/>
              </w:rPr>
            </w:pPr>
            <w:r w:rsidRPr="00D56901">
              <w:rPr>
                <w:rFonts w:asciiTheme="minorHAnsi" w:hAnsiTheme="minorHAnsi" w:cstheme="minorHAnsi"/>
                <w:b/>
                <w:bCs/>
                <w:sz w:val="21"/>
                <w:szCs w:val="21"/>
                <w:u w:val="single"/>
              </w:rPr>
              <w:t>SARJETÃO + BASE</w:t>
            </w:r>
          </w:p>
        </w:tc>
        <w:tc>
          <w:tcPr>
            <w:tcW w:w="1559" w:type="dxa"/>
            <w:tcBorders>
              <w:top w:val="single" w:sz="4" w:space="0" w:color="auto"/>
              <w:left w:val="nil"/>
              <w:bottom w:val="single" w:sz="4" w:space="0" w:color="auto"/>
              <w:right w:val="single" w:sz="4" w:space="0" w:color="auto"/>
            </w:tcBorders>
            <w:vAlign w:val="center"/>
            <w:hideMark/>
          </w:tcPr>
          <w:p w14:paraId="531EABB7" w14:textId="77777777" w:rsidR="00D56901" w:rsidRPr="00D56901" w:rsidRDefault="00D56901" w:rsidP="00F25674">
            <w:pPr>
              <w:jc w:val="center"/>
              <w:rPr>
                <w:rFonts w:asciiTheme="minorHAnsi" w:hAnsiTheme="minorHAnsi" w:cstheme="minorHAnsi"/>
                <w:b/>
                <w:bCs/>
                <w:sz w:val="21"/>
                <w:szCs w:val="21"/>
                <w:u w:val="single"/>
              </w:rPr>
            </w:pPr>
            <w:r w:rsidRPr="00D56901">
              <w:rPr>
                <w:rFonts w:asciiTheme="minorHAnsi" w:hAnsiTheme="minorHAnsi" w:cstheme="minorHAnsi"/>
                <w:b/>
                <w:bCs/>
                <w:sz w:val="21"/>
                <w:szCs w:val="21"/>
                <w:u w:val="single"/>
              </w:rPr>
              <w:t>VOL. M³</w:t>
            </w:r>
          </w:p>
        </w:tc>
      </w:tr>
      <w:tr w:rsidR="00D56901" w:rsidRPr="00D56901" w14:paraId="5620F09C" w14:textId="77777777" w:rsidTr="000C25DF">
        <w:trPr>
          <w:trHeight w:val="405"/>
        </w:trPr>
        <w:tc>
          <w:tcPr>
            <w:tcW w:w="3751" w:type="dxa"/>
            <w:gridSpan w:val="2"/>
            <w:tcBorders>
              <w:top w:val="nil"/>
              <w:left w:val="nil"/>
              <w:bottom w:val="nil"/>
              <w:right w:val="single" w:sz="4" w:space="0" w:color="000000"/>
            </w:tcBorders>
            <w:vAlign w:val="center"/>
            <w:hideMark/>
          </w:tcPr>
          <w:p w14:paraId="70D63C6C"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598" w:type="dxa"/>
            <w:tcBorders>
              <w:top w:val="nil"/>
              <w:left w:val="nil"/>
              <w:bottom w:val="single" w:sz="4" w:space="0" w:color="auto"/>
              <w:right w:val="single" w:sz="4" w:space="0" w:color="auto"/>
            </w:tcBorders>
            <w:vAlign w:val="center"/>
            <w:hideMark/>
          </w:tcPr>
          <w:p w14:paraId="65D8EEB2"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978,00</w:t>
            </w:r>
          </w:p>
        </w:tc>
        <w:tc>
          <w:tcPr>
            <w:tcW w:w="1222" w:type="dxa"/>
            <w:tcBorders>
              <w:top w:val="nil"/>
              <w:left w:val="nil"/>
              <w:bottom w:val="single" w:sz="4" w:space="0" w:color="auto"/>
              <w:right w:val="single" w:sz="4" w:space="0" w:color="auto"/>
            </w:tcBorders>
            <w:vAlign w:val="center"/>
            <w:hideMark/>
          </w:tcPr>
          <w:p w14:paraId="4E4A1F6B"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701" w:type="dxa"/>
            <w:tcBorders>
              <w:top w:val="nil"/>
              <w:left w:val="nil"/>
              <w:bottom w:val="single" w:sz="4" w:space="0" w:color="auto"/>
              <w:right w:val="single" w:sz="4" w:space="0" w:color="auto"/>
            </w:tcBorders>
            <w:vAlign w:val="center"/>
            <w:hideMark/>
          </w:tcPr>
          <w:p w14:paraId="0CA4364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0,24</w:t>
            </w:r>
          </w:p>
        </w:tc>
        <w:tc>
          <w:tcPr>
            <w:tcW w:w="1559" w:type="dxa"/>
            <w:tcBorders>
              <w:top w:val="nil"/>
              <w:left w:val="nil"/>
              <w:bottom w:val="single" w:sz="4" w:space="0" w:color="auto"/>
              <w:right w:val="single" w:sz="4" w:space="0" w:color="auto"/>
            </w:tcBorders>
            <w:shd w:val="clear" w:color="000000" w:fill="FFFFFF"/>
            <w:noWrap/>
            <w:vAlign w:val="center"/>
            <w:hideMark/>
          </w:tcPr>
          <w:p w14:paraId="12C2CC3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234,72</w:t>
            </w:r>
          </w:p>
        </w:tc>
      </w:tr>
    </w:tbl>
    <w:p w14:paraId="48BB64F7"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581D3ED5" w14:textId="77777777" w:rsidR="00D56901" w:rsidRPr="00D56901" w:rsidRDefault="00D56901" w:rsidP="00D56901">
      <w:pPr>
        <w:widowControl w:val="0"/>
        <w:numPr>
          <w:ilvl w:val="1"/>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Transporte de solo de 1ª e 2ª categoria por caminhão para distâncias superiores ao 5°KM até 10°Km</w:t>
      </w:r>
    </w:p>
    <w:p w14:paraId="750048D1"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tbl>
      <w:tblPr>
        <w:tblW w:w="5360" w:type="dxa"/>
        <w:tblInd w:w="70" w:type="dxa"/>
        <w:tblCellMar>
          <w:left w:w="70" w:type="dxa"/>
          <w:right w:w="70" w:type="dxa"/>
        </w:tblCellMar>
        <w:tblLook w:val="04A0" w:firstRow="1" w:lastRow="0" w:firstColumn="1" w:lastColumn="0" w:noHBand="0" w:noVBand="1"/>
      </w:tblPr>
      <w:tblGrid>
        <w:gridCol w:w="1915"/>
        <w:gridCol w:w="2028"/>
        <w:gridCol w:w="1417"/>
      </w:tblGrid>
      <w:tr w:rsidR="00D56901" w:rsidRPr="00D56901" w14:paraId="0F472765" w14:textId="77777777" w:rsidTr="00F25674">
        <w:trPr>
          <w:trHeight w:val="285"/>
        </w:trPr>
        <w:tc>
          <w:tcPr>
            <w:tcW w:w="1915" w:type="dxa"/>
            <w:tcBorders>
              <w:top w:val="nil"/>
              <w:left w:val="nil"/>
              <w:bottom w:val="nil"/>
              <w:right w:val="nil"/>
            </w:tcBorders>
            <w:vAlign w:val="center"/>
            <w:hideMark/>
          </w:tcPr>
          <w:p w14:paraId="26F67928" w14:textId="77777777" w:rsidR="00D56901" w:rsidRPr="00D56901" w:rsidRDefault="00D56901" w:rsidP="00F25674">
            <w:pPr>
              <w:rPr>
                <w:rFonts w:asciiTheme="minorHAnsi" w:hAnsiTheme="minorHAnsi" w:cstheme="minorHAnsi"/>
                <w:sz w:val="21"/>
                <w:szCs w:val="21"/>
              </w:rPr>
            </w:pPr>
          </w:p>
        </w:tc>
        <w:tc>
          <w:tcPr>
            <w:tcW w:w="2028" w:type="dxa"/>
            <w:tcBorders>
              <w:top w:val="nil"/>
              <w:left w:val="nil"/>
              <w:bottom w:val="nil"/>
              <w:right w:val="nil"/>
            </w:tcBorders>
            <w:noWrap/>
            <w:vAlign w:val="center"/>
            <w:hideMark/>
          </w:tcPr>
          <w:p w14:paraId="5892B77D"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GUIA + SARJETA+BASE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962CF3" w14:textId="77777777" w:rsidR="00D56901" w:rsidRPr="00D56901" w:rsidRDefault="00D56901" w:rsidP="00F25674">
            <w:pPr>
              <w:jc w:val="center"/>
              <w:rPr>
                <w:rFonts w:asciiTheme="minorHAnsi" w:hAnsiTheme="minorHAnsi" w:cstheme="minorHAnsi"/>
                <w:b/>
                <w:bCs/>
                <w:sz w:val="21"/>
                <w:szCs w:val="21"/>
                <w:u w:val="single"/>
              </w:rPr>
            </w:pPr>
            <w:r w:rsidRPr="00D56901">
              <w:rPr>
                <w:rFonts w:asciiTheme="minorHAnsi" w:hAnsiTheme="minorHAnsi" w:cstheme="minorHAnsi"/>
                <w:b/>
                <w:bCs/>
                <w:sz w:val="21"/>
                <w:szCs w:val="21"/>
                <w:u w:val="single"/>
              </w:rPr>
              <w:t>VOL.</w:t>
            </w:r>
          </w:p>
        </w:tc>
      </w:tr>
      <w:tr w:rsidR="00D56901" w:rsidRPr="00D56901" w14:paraId="4D038946" w14:textId="77777777" w:rsidTr="00F25674">
        <w:trPr>
          <w:trHeight w:val="405"/>
        </w:trPr>
        <w:tc>
          <w:tcPr>
            <w:tcW w:w="3943" w:type="dxa"/>
            <w:gridSpan w:val="2"/>
            <w:tcBorders>
              <w:top w:val="nil"/>
              <w:left w:val="nil"/>
              <w:bottom w:val="nil"/>
              <w:right w:val="single" w:sz="4" w:space="0" w:color="000000"/>
            </w:tcBorders>
            <w:vAlign w:val="center"/>
            <w:hideMark/>
          </w:tcPr>
          <w:p w14:paraId="37BEFB40"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17" w:type="dxa"/>
            <w:tcBorders>
              <w:top w:val="nil"/>
              <w:left w:val="nil"/>
              <w:bottom w:val="single" w:sz="4" w:space="0" w:color="auto"/>
              <w:right w:val="single" w:sz="4" w:space="0" w:color="auto"/>
            </w:tcBorders>
            <w:vAlign w:val="center"/>
            <w:hideMark/>
          </w:tcPr>
          <w:p w14:paraId="34B98A83" w14:textId="77777777" w:rsidR="00D56901" w:rsidRPr="00D56901" w:rsidRDefault="00D56901" w:rsidP="00F25674">
            <w:pPr>
              <w:jc w:val="center"/>
              <w:rPr>
                <w:rFonts w:asciiTheme="minorHAnsi" w:hAnsiTheme="minorHAnsi" w:cstheme="minorHAnsi"/>
                <w:sz w:val="21"/>
                <w:szCs w:val="21"/>
              </w:rPr>
            </w:pPr>
            <w:r w:rsidRPr="00D56901">
              <w:rPr>
                <w:rFonts w:asciiTheme="minorHAnsi" w:hAnsiTheme="minorHAnsi" w:cstheme="minorHAnsi"/>
                <w:sz w:val="21"/>
                <w:szCs w:val="21"/>
              </w:rPr>
              <w:t>234,72</w:t>
            </w:r>
          </w:p>
        </w:tc>
      </w:tr>
    </w:tbl>
    <w:p w14:paraId="1BB6196D" w14:textId="77777777" w:rsidR="00D56901" w:rsidRPr="00D56901" w:rsidRDefault="00D56901" w:rsidP="00D56901">
      <w:pPr>
        <w:widowControl w:val="0"/>
        <w:tabs>
          <w:tab w:val="left" w:pos="284"/>
        </w:tabs>
        <w:spacing w:line="276" w:lineRule="auto"/>
        <w:ind w:left="792"/>
        <w:rPr>
          <w:rFonts w:asciiTheme="minorHAnsi" w:hAnsiTheme="minorHAnsi" w:cstheme="minorHAnsi"/>
          <w:b/>
          <w:snapToGrid w:val="0"/>
          <w:sz w:val="21"/>
          <w:szCs w:val="21"/>
        </w:rPr>
      </w:pPr>
    </w:p>
    <w:p w14:paraId="33FA19A7" w14:textId="77777777" w:rsidR="00D56901" w:rsidRPr="00D56901" w:rsidRDefault="00D56901" w:rsidP="00D56901">
      <w:pPr>
        <w:widowControl w:val="0"/>
        <w:numPr>
          <w:ilvl w:val="1"/>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Espalhamento de solo em bota-fora com compactação sem controle</w:t>
      </w:r>
    </w:p>
    <w:p w14:paraId="1CB6F835"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D56901" w:rsidRPr="00D56901" w14:paraId="3E6EDE70" w14:textId="77777777" w:rsidTr="00F25674">
        <w:trPr>
          <w:trHeight w:val="285"/>
        </w:trPr>
        <w:tc>
          <w:tcPr>
            <w:tcW w:w="2028" w:type="dxa"/>
            <w:tcBorders>
              <w:top w:val="nil"/>
              <w:left w:val="nil"/>
              <w:bottom w:val="nil"/>
              <w:right w:val="nil"/>
            </w:tcBorders>
            <w:noWrap/>
            <w:vAlign w:val="center"/>
            <w:hideMark/>
          </w:tcPr>
          <w:p w14:paraId="325CC93E"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BOTA FORA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2CA12E02" w14:textId="77777777" w:rsidR="00D56901" w:rsidRPr="00D56901" w:rsidRDefault="00D56901" w:rsidP="00F25674">
            <w:pPr>
              <w:jc w:val="center"/>
              <w:rPr>
                <w:rFonts w:asciiTheme="minorHAnsi" w:hAnsiTheme="minorHAnsi" w:cstheme="minorHAnsi"/>
                <w:b/>
                <w:bCs/>
                <w:sz w:val="21"/>
                <w:szCs w:val="21"/>
                <w:u w:val="single"/>
              </w:rPr>
            </w:pPr>
            <w:r w:rsidRPr="00D56901">
              <w:rPr>
                <w:rFonts w:asciiTheme="minorHAnsi" w:hAnsiTheme="minorHAnsi" w:cstheme="minorHAnsi"/>
                <w:b/>
                <w:bCs/>
                <w:sz w:val="21"/>
                <w:szCs w:val="21"/>
                <w:u w:val="single"/>
              </w:rPr>
              <w:t>VOL. M³</w:t>
            </w:r>
          </w:p>
        </w:tc>
      </w:tr>
      <w:tr w:rsidR="00D56901" w:rsidRPr="00D56901" w14:paraId="149FA781" w14:textId="77777777" w:rsidTr="00F25674">
        <w:trPr>
          <w:trHeight w:val="405"/>
        </w:trPr>
        <w:tc>
          <w:tcPr>
            <w:tcW w:w="2028" w:type="dxa"/>
            <w:tcBorders>
              <w:top w:val="nil"/>
              <w:left w:val="nil"/>
              <w:bottom w:val="nil"/>
              <w:right w:val="nil"/>
            </w:tcBorders>
            <w:vAlign w:val="center"/>
            <w:hideMark/>
          </w:tcPr>
          <w:p w14:paraId="3E58551D"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12" w:type="dxa"/>
            <w:tcBorders>
              <w:top w:val="nil"/>
              <w:left w:val="single" w:sz="4" w:space="0" w:color="auto"/>
              <w:bottom w:val="single" w:sz="4" w:space="0" w:color="auto"/>
              <w:right w:val="single" w:sz="4" w:space="0" w:color="auto"/>
            </w:tcBorders>
            <w:shd w:val="clear" w:color="000000" w:fill="FFFFFF"/>
            <w:noWrap/>
            <w:vAlign w:val="center"/>
            <w:hideMark/>
          </w:tcPr>
          <w:p w14:paraId="5DC61EFD"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234,72</w:t>
            </w:r>
          </w:p>
        </w:tc>
      </w:tr>
    </w:tbl>
    <w:p w14:paraId="4BE9C04D"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61832BE7" w14:textId="77777777" w:rsidR="00D56901" w:rsidRPr="00D56901" w:rsidRDefault="00D56901" w:rsidP="00D56901">
      <w:pPr>
        <w:widowControl w:val="0"/>
        <w:numPr>
          <w:ilvl w:val="1"/>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Taxa de destinação de resíduos sólidos em aterro, tipo solo/terra</w:t>
      </w:r>
    </w:p>
    <w:p w14:paraId="00382645" w14:textId="77777777" w:rsidR="00D56901" w:rsidRPr="00D56901" w:rsidRDefault="00D56901" w:rsidP="00D56901">
      <w:pPr>
        <w:adjustRightInd w:val="0"/>
        <w:spacing w:line="276" w:lineRule="auto"/>
        <w:rPr>
          <w:rFonts w:asciiTheme="minorHAnsi" w:hAnsiTheme="minorHAnsi" w:cstheme="minorHAnsi"/>
          <w:bCs/>
          <w:snapToGrid w:val="0"/>
          <w:sz w:val="21"/>
          <w:szCs w:val="21"/>
        </w:rPr>
      </w:pPr>
    </w:p>
    <w:tbl>
      <w:tblPr>
        <w:tblW w:w="6960" w:type="dxa"/>
        <w:tblInd w:w="70" w:type="dxa"/>
        <w:tblCellMar>
          <w:left w:w="70" w:type="dxa"/>
          <w:right w:w="70" w:type="dxa"/>
        </w:tblCellMar>
        <w:tblLook w:val="04A0" w:firstRow="1" w:lastRow="0" w:firstColumn="1" w:lastColumn="0" w:noHBand="0" w:noVBand="1"/>
      </w:tblPr>
      <w:tblGrid>
        <w:gridCol w:w="1608"/>
        <w:gridCol w:w="1917"/>
        <w:gridCol w:w="2017"/>
        <w:gridCol w:w="1418"/>
      </w:tblGrid>
      <w:tr w:rsidR="00D56901" w:rsidRPr="00D56901" w14:paraId="26AF1156" w14:textId="77777777" w:rsidTr="00F25674">
        <w:trPr>
          <w:trHeight w:val="285"/>
        </w:trPr>
        <w:tc>
          <w:tcPr>
            <w:tcW w:w="1608" w:type="dxa"/>
            <w:tcBorders>
              <w:top w:val="nil"/>
              <w:left w:val="nil"/>
              <w:bottom w:val="nil"/>
              <w:right w:val="nil"/>
            </w:tcBorders>
            <w:noWrap/>
            <w:vAlign w:val="center"/>
            <w:hideMark/>
          </w:tcPr>
          <w:p w14:paraId="0520E762"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DRENAGEM RUA:</w:t>
            </w:r>
          </w:p>
        </w:tc>
        <w:tc>
          <w:tcPr>
            <w:tcW w:w="1917" w:type="dxa"/>
            <w:tcBorders>
              <w:top w:val="single" w:sz="4" w:space="0" w:color="auto"/>
              <w:left w:val="single" w:sz="4" w:space="0" w:color="auto"/>
              <w:bottom w:val="single" w:sz="4" w:space="0" w:color="auto"/>
              <w:right w:val="single" w:sz="4" w:space="0" w:color="auto"/>
            </w:tcBorders>
            <w:vAlign w:val="center"/>
            <w:hideMark/>
          </w:tcPr>
          <w:p w14:paraId="5A594490"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EMP</w:t>
            </w:r>
          </w:p>
        </w:tc>
        <w:tc>
          <w:tcPr>
            <w:tcW w:w="2017" w:type="dxa"/>
            <w:tcBorders>
              <w:top w:val="single" w:sz="4" w:space="0" w:color="auto"/>
              <w:left w:val="nil"/>
              <w:bottom w:val="single" w:sz="4" w:space="0" w:color="auto"/>
              <w:right w:val="single" w:sz="4" w:space="0" w:color="auto"/>
            </w:tcBorders>
            <w:vAlign w:val="center"/>
            <w:hideMark/>
          </w:tcPr>
          <w:p w14:paraId="2DA825BC"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1418" w:type="dxa"/>
            <w:tcBorders>
              <w:top w:val="single" w:sz="4" w:space="0" w:color="auto"/>
              <w:left w:val="nil"/>
              <w:bottom w:val="single" w:sz="4" w:space="0" w:color="auto"/>
              <w:right w:val="single" w:sz="4" w:space="0" w:color="auto"/>
            </w:tcBorders>
            <w:vAlign w:val="center"/>
            <w:hideMark/>
          </w:tcPr>
          <w:p w14:paraId="26BC73B1"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VOL.</w:t>
            </w:r>
          </w:p>
        </w:tc>
      </w:tr>
      <w:tr w:rsidR="00D56901" w:rsidRPr="00D56901" w14:paraId="407B938F" w14:textId="77777777" w:rsidTr="00F25674">
        <w:trPr>
          <w:trHeight w:val="405"/>
        </w:trPr>
        <w:tc>
          <w:tcPr>
            <w:tcW w:w="1608" w:type="dxa"/>
            <w:tcBorders>
              <w:top w:val="nil"/>
              <w:left w:val="nil"/>
              <w:bottom w:val="nil"/>
              <w:right w:val="nil"/>
            </w:tcBorders>
            <w:vAlign w:val="center"/>
            <w:hideMark/>
          </w:tcPr>
          <w:p w14:paraId="2538E763"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917" w:type="dxa"/>
            <w:tcBorders>
              <w:top w:val="nil"/>
              <w:left w:val="single" w:sz="4" w:space="0" w:color="auto"/>
              <w:bottom w:val="single" w:sz="4" w:space="0" w:color="auto"/>
              <w:right w:val="single" w:sz="4" w:space="0" w:color="auto"/>
            </w:tcBorders>
            <w:vAlign w:val="center"/>
            <w:hideMark/>
          </w:tcPr>
          <w:p w14:paraId="13117DF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1,30</w:t>
            </w:r>
          </w:p>
        </w:tc>
        <w:tc>
          <w:tcPr>
            <w:tcW w:w="2017" w:type="dxa"/>
            <w:tcBorders>
              <w:top w:val="nil"/>
              <w:left w:val="nil"/>
              <w:bottom w:val="single" w:sz="4" w:space="0" w:color="auto"/>
              <w:right w:val="single" w:sz="4" w:space="0" w:color="auto"/>
            </w:tcBorders>
            <w:vAlign w:val="center"/>
            <w:hideMark/>
          </w:tcPr>
          <w:p w14:paraId="2119F44D"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 </w:t>
            </w:r>
          </w:p>
        </w:tc>
        <w:tc>
          <w:tcPr>
            <w:tcW w:w="1418" w:type="dxa"/>
            <w:tcBorders>
              <w:top w:val="nil"/>
              <w:left w:val="nil"/>
              <w:bottom w:val="single" w:sz="4" w:space="0" w:color="auto"/>
              <w:right w:val="single" w:sz="4" w:space="0" w:color="auto"/>
            </w:tcBorders>
            <w:vAlign w:val="center"/>
            <w:hideMark/>
          </w:tcPr>
          <w:p w14:paraId="7BBDEEB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234,72</w:t>
            </w:r>
          </w:p>
        </w:tc>
      </w:tr>
    </w:tbl>
    <w:p w14:paraId="5FD8ADE3" w14:textId="77777777" w:rsidR="00D56901" w:rsidRPr="00D56901" w:rsidRDefault="00D56901" w:rsidP="00D56901">
      <w:pPr>
        <w:adjustRightInd w:val="0"/>
        <w:spacing w:line="276" w:lineRule="auto"/>
        <w:rPr>
          <w:rFonts w:asciiTheme="minorHAnsi" w:hAnsiTheme="minorHAnsi" w:cstheme="minorHAnsi"/>
          <w:bCs/>
          <w:snapToGrid w:val="0"/>
          <w:sz w:val="21"/>
          <w:szCs w:val="21"/>
        </w:rPr>
      </w:pPr>
    </w:p>
    <w:p w14:paraId="1693CE9C" w14:textId="77777777" w:rsidR="00D56901" w:rsidRPr="00D56901" w:rsidRDefault="00D56901" w:rsidP="00D56901">
      <w:pPr>
        <w:adjustRightInd w:val="0"/>
        <w:spacing w:line="276" w:lineRule="auto"/>
        <w:ind w:firstLine="851"/>
        <w:rPr>
          <w:rFonts w:asciiTheme="minorHAnsi" w:hAnsiTheme="minorHAnsi" w:cstheme="minorHAnsi"/>
          <w:bCs/>
          <w:snapToGrid w:val="0"/>
          <w:sz w:val="21"/>
          <w:szCs w:val="21"/>
        </w:rPr>
      </w:pPr>
    </w:p>
    <w:p w14:paraId="3F69F4CA" w14:textId="77777777" w:rsidR="00D56901" w:rsidRPr="00D56901" w:rsidRDefault="00D56901" w:rsidP="00D56901">
      <w:pPr>
        <w:widowControl w:val="0"/>
        <w:numPr>
          <w:ilvl w:val="0"/>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lastRenderedPageBreak/>
        <w:t>SINALIZAÇÃO HORIZONTAL E VERTICAL</w:t>
      </w:r>
    </w:p>
    <w:p w14:paraId="5EE0B31C"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6D442F2E" w14:textId="77777777" w:rsidR="00D56901" w:rsidRPr="00D56901" w:rsidRDefault="00D56901" w:rsidP="00D56901">
      <w:pPr>
        <w:widowControl w:val="0"/>
        <w:numPr>
          <w:ilvl w:val="1"/>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Placa para sinalização viária em chapa de alumínio, totalmente refletiva com película IA/Ia – área até 2,0m²</w:t>
      </w:r>
    </w:p>
    <w:p w14:paraId="6BD2FB22"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tbl>
      <w:tblPr>
        <w:tblW w:w="9452" w:type="dxa"/>
        <w:tblInd w:w="-380" w:type="dxa"/>
        <w:tblCellMar>
          <w:left w:w="70" w:type="dxa"/>
          <w:right w:w="70" w:type="dxa"/>
        </w:tblCellMar>
        <w:tblLook w:val="04A0" w:firstRow="1" w:lastRow="0" w:firstColumn="1" w:lastColumn="0" w:noHBand="0" w:noVBand="1"/>
      </w:tblPr>
      <w:tblGrid>
        <w:gridCol w:w="2318"/>
        <w:gridCol w:w="1471"/>
        <w:gridCol w:w="1590"/>
        <w:gridCol w:w="1903"/>
        <w:gridCol w:w="1036"/>
        <w:gridCol w:w="1134"/>
      </w:tblGrid>
      <w:tr w:rsidR="00D56901" w:rsidRPr="00D56901" w14:paraId="043AD246" w14:textId="77777777" w:rsidTr="000C25DF">
        <w:trPr>
          <w:trHeight w:val="285"/>
        </w:trPr>
        <w:tc>
          <w:tcPr>
            <w:tcW w:w="2318" w:type="dxa"/>
            <w:tcBorders>
              <w:top w:val="nil"/>
              <w:left w:val="nil"/>
              <w:bottom w:val="nil"/>
              <w:right w:val="nil"/>
            </w:tcBorders>
            <w:vAlign w:val="center"/>
            <w:hideMark/>
          </w:tcPr>
          <w:p w14:paraId="17F93845" w14:textId="77777777" w:rsidR="00D56901" w:rsidRPr="00D56901" w:rsidRDefault="00D56901" w:rsidP="00F25674">
            <w:pPr>
              <w:rPr>
                <w:rFonts w:asciiTheme="minorHAnsi" w:hAnsiTheme="minorHAnsi" w:cstheme="minorHAnsi"/>
                <w:sz w:val="21"/>
                <w:szCs w:val="21"/>
              </w:rPr>
            </w:pPr>
          </w:p>
        </w:tc>
        <w:tc>
          <w:tcPr>
            <w:tcW w:w="1471" w:type="dxa"/>
            <w:tcBorders>
              <w:top w:val="nil"/>
              <w:left w:val="nil"/>
              <w:bottom w:val="nil"/>
              <w:right w:val="nil"/>
            </w:tcBorders>
            <w:noWrap/>
            <w:vAlign w:val="center"/>
            <w:hideMark/>
          </w:tcPr>
          <w:p w14:paraId="4EF07EB7" w14:textId="77777777" w:rsidR="00D56901" w:rsidRPr="00D56901" w:rsidRDefault="00D56901" w:rsidP="00F25674">
            <w:pPr>
              <w:jc w:val="right"/>
              <w:rPr>
                <w:rFonts w:asciiTheme="minorHAnsi" w:hAnsiTheme="minorHAnsi" w:cstheme="minorHAnsi"/>
                <w:color w:val="000000"/>
                <w:sz w:val="21"/>
                <w:szCs w:val="21"/>
              </w:rPr>
            </w:pPr>
            <w:r w:rsidRPr="00D56901">
              <w:rPr>
                <w:rFonts w:asciiTheme="minorHAnsi" w:hAnsiTheme="minorHAnsi" w:cstheme="minorHAnsi"/>
                <w:color w:val="000000"/>
                <w:sz w:val="21"/>
                <w:szCs w:val="21"/>
              </w:rPr>
              <w:t>DEMARCAÇÕES</w:t>
            </w:r>
          </w:p>
        </w:tc>
        <w:tc>
          <w:tcPr>
            <w:tcW w:w="1590" w:type="dxa"/>
            <w:tcBorders>
              <w:top w:val="single" w:sz="4" w:space="0" w:color="auto"/>
              <w:left w:val="single" w:sz="4" w:space="0" w:color="auto"/>
              <w:bottom w:val="single" w:sz="4" w:space="0" w:color="auto"/>
              <w:right w:val="single" w:sz="4" w:space="0" w:color="auto"/>
            </w:tcBorders>
            <w:vAlign w:val="center"/>
            <w:hideMark/>
          </w:tcPr>
          <w:p w14:paraId="7B3A0F8A"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RAIO</w:t>
            </w:r>
          </w:p>
        </w:tc>
        <w:tc>
          <w:tcPr>
            <w:tcW w:w="1903" w:type="dxa"/>
            <w:tcBorders>
              <w:top w:val="single" w:sz="4" w:space="0" w:color="auto"/>
              <w:left w:val="nil"/>
              <w:bottom w:val="single" w:sz="4" w:space="0" w:color="auto"/>
              <w:right w:val="single" w:sz="4" w:space="0" w:color="auto"/>
            </w:tcBorders>
            <w:vAlign w:val="center"/>
            <w:hideMark/>
          </w:tcPr>
          <w:p w14:paraId="7D7311E5"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 </w:t>
            </w:r>
          </w:p>
        </w:tc>
        <w:tc>
          <w:tcPr>
            <w:tcW w:w="1036" w:type="dxa"/>
            <w:tcBorders>
              <w:top w:val="single" w:sz="4" w:space="0" w:color="auto"/>
              <w:left w:val="nil"/>
              <w:bottom w:val="single" w:sz="4" w:space="0" w:color="auto"/>
              <w:right w:val="single" w:sz="4" w:space="0" w:color="auto"/>
            </w:tcBorders>
            <w:vAlign w:val="center"/>
            <w:hideMark/>
          </w:tcPr>
          <w:p w14:paraId="42828CA1"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QTDE</w:t>
            </w:r>
          </w:p>
        </w:tc>
        <w:tc>
          <w:tcPr>
            <w:tcW w:w="1134" w:type="dxa"/>
            <w:tcBorders>
              <w:top w:val="single" w:sz="4" w:space="0" w:color="auto"/>
              <w:left w:val="nil"/>
              <w:bottom w:val="single" w:sz="4" w:space="0" w:color="auto"/>
              <w:right w:val="single" w:sz="4" w:space="0" w:color="auto"/>
            </w:tcBorders>
            <w:vAlign w:val="center"/>
            <w:hideMark/>
          </w:tcPr>
          <w:p w14:paraId="2559E1DE" w14:textId="77777777" w:rsidR="00D56901" w:rsidRPr="00D56901" w:rsidRDefault="00D56901" w:rsidP="00F25674">
            <w:pPr>
              <w:jc w:val="center"/>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ÁREA</w:t>
            </w:r>
          </w:p>
        </w:tc>
      </w:tr>
      <w:tr w:rsidR="00D56901" w:rsidRPr="00D56901" w14:paraId="0F7A8BFE" w14:textId="77777777" w:rsidTr="000C25DF">
        <w:trPr>
          <w:trHeight w:val="285"/>
        </w:trPr>
        <w:tc>
          <w:tcPr>
            <w:tcW w:w="2318" w:type="dxa"/>
            <w:tcBorders>
              <w:top w:val="nil"/>
              <w:left w:val="nil"/>
              <w:bottom w:val="nil"/>
              <w:right w:val="nil"/>
            </w:tcBorders>
            <w:noWrap/>
            <w:vAlign w:val="center"/>
            <w:hideMark/>
          </w:tcPr>
          <w:p w14:paraId="5FA18BFD"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RUA LARANJEIRAS</w:t>
            </w:r>
          </w:p>
        </w:tc>
        <w:tc>
          <w:tcPr>
            <w:tcW w:w="1471" w:type="dxa"/>
            <w:tcBorders>
              <w:top w:val="nil"/>
              <w:left w:val="nil"/>
              <w:bottom w:val="nil"/>
              <w:right w:val="nil"/>
            </w:tcBorders>
            <w:noWrap/>
            <w:vAlign w:val="center"/>
            <w:hideMark/>
          </w:tcPr>
          <w:p w14:paraId="53844A77" w14:textId="77777777" w:rsidR="00D56901" w:rsidRPr="00D56901" w:rsidRDefault="00D56901" w:rsidP="00F25674">
            <w:pPr>
              <w:jc w:val="right"/>
              <w:rPr>
                <w:rFonts w:asciiTheme="minorHAnsi" w:hAnsiTheme="minorHAnsi" w:cstheme="minorHAnsi"/>
                <w:b/>
                <w:bCs/>
                <w:color w:val="000000"/>
                <w:sz w:val="21"/>
                <w:szCs w:val="21"/>
              </w:rPr>
            </w:pPr>
            <w:r w:rsidRPr="00D56901">
              <w:rPr>
                <w:rFonts w:asciiTheme="minorHAnsi" w:hAnsiTheme="minorHAnsi" w:cstheme="minorHAnsi"/>
                <w:b/>
                <w:bCs/>
                <w:color w:val="000000"/>
                <w:sz w:val="21"/>
                <w:szCs w:val="21"/>
              </w:rPr>
              <w:t>FAIXA</w:t>
            </w:r>
          </w:p>
        </w:tc>
        <w:tc>
          <w:tcPr>
            <w:tcW w:w="1590" w:type="dxa"/>
            <w:tcBorders>
              <w:top w:val="nil"/>
              <w:left w:val="single" w:sz="4" w:space="0" w:color="auto"/>
              <w:bottom w:val="single" w:sz="4" w:space="0" w:color="auto"/>
              <w:right w:val="single" w:sz="4" w:space="0" w:color="auto"/>
            </w:tcBorders>
            <w:vAlign w:val="center"/>
            <w:hideMark/>
          </w:tcPr>
          <w:p w14:paraId="1529A41B"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0,50</w:t>
            </w:r>
          </w:p>
        </w:tc>
        <w:tc>
          <w:tcPr>
            <w:tcW w:w="1903" w:type="dxa"/>
            <w:tcBorders>
              <w:top w:val="nil"/>
              <w:left w:val="nil"/>
              <w:bottom w:val="single" w:sz="4" w:space="0" w:color="auto"/>
              <w:right w:val="single" w:sz="4" w:space="0" w:color="auto"/>
            </w:tcBorders>
            <w:vAlign w:val="center"/>
            <w:hideMark/>
          </w:tcPr>
          <w:p w14:paraId="7989505C"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036" w:type="dxa"/>
            <w:tcBorders>
              <w:top w:val="nil"/>
              <w:left w:val="nil"/>
              <w:bottom w:val="single" w:sz="4" w:space="0" w:color="auto"/>
              <w:right w:val="single" w:sz="4" w:space="0" w:color="auto"/>
            </w:tcBorders>
            <w:vAlign w:val="center"/>
            <w:hideMark/>
          </w:tcPr>
          <w:p w14:paraId="23DCCE3D"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6,00</w:t>
            </w:r>
          </w:p>
        </w:tc>
        <w:tc>
          <w:tcPr>
            <w:tcW w:w="1134" w:type="dxa"/>
            <w:tcBorders>
              <w:top w:val="nil"/>
              <w:left w:val="nil"/>
              <w:bottom w:val="single" w:sz="4" w:space="0" w:color="auto"/>
              <w:right w:val="single" w:sz="4" w:space="0" w:color="auto"/>
            </w:tcBorders>
            <w:vAlign w:val="center"/>
            <w:hideMark/>
          </w:tcPr>
          <w:p w14:paraId="68E0B487"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3,00</w:t>
            </w:r>
          </w:p>
        </w:tc>
      </w:tr>
    </w:tbl>
    <w:p w14:paraId="6B5946CB"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5AFDCA70" w14:textId="77777777" w:rsidR="00D56901" w:rsidRPr="00D56901" w:rsidRDefault="00D56901" w:rsidP="00D56901">
      <w:pPr>
        <w:widowControl w:val="0"/>
        <w:numPr>
          <w:ilvl w:val="1"/>
          <w:numId w:val="31"/>
        </w:numPr>
        <w:tabs>
          <w:tab w:val="left" w:pos="284"/>
        </w:tabs>
        <w:autoSpaceDE w:val="0"/>
        <w:autoSpaceDN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Colocação de placa em suporte de madeira/metálico – solo </w:t>
      </w:r>
    </w:p>
    <w:p w14:paraId="554C0BB8"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tbl>
      <w:tblPr>
        <w:tblW w:w="1420" w:type="dxa"/>
        <w:tblInd w:w="75" w:type="dxa"/>
        <w:tblCellMar>
          <w:left w:w="70" w:type="dxa"/>
          <w:right w:w="70" w:type="dxa"/>
        </w:tblCellMar>
        <w:tblLook w:val="04A0" w:firstRow="1" w:lastRow="0" w:firstColumn="1" w:lastColumn="0" w:noHBand="0" w:noVBand="1"/>
      </w:tblPr>
      <w:tblGrid>
        <w:gridCol w:w="1420"/>
      </w:tblGrid>
      <w:tr w:rsidR="00D56901" w:rsidRPr="00D56901" w14:paraId="4BFC7B60" w14:textId="77777777" w:rsidTr="00F25674">
        <w:trPr>
          <w:trHeight w:val="285"/>
        </w:trPr>
        <w:tc>
          <w:tcPr>
            <w:tcW w:w="1420" w:type="dxa"/>
            <w:tcBorders>
              <w:top w:val="single" w:sz="4" w:space="0" w:color="auto"/>
              <w:left w:val="single" w:sz="4" w:space="0" w:color="auto"/>
              <w:bottom w:val="single" w:sz="4" w:space="0" w:color="auto"/>
              <w:right w:val="single" w:sz="4" w:space="0" w:color="auto"/>
            </w:tcBorders>
            <w:noWrap/>
            <w:vAlign w:val="center"/>
            <w:hideMark/>
          </w:tcPr>
          <w:p w14:paraId="616A744C"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ÁREA</w:t>
            </w:r>
          </w:p>
        </w:tc>
      </w:tr>
      <w:tr w:rsidR="00D56901" w:rsidRPr="00D56901" w14:paraId="51E71556" w14:textId="77777777" w:rsidTr="00F25674">
        <w:trPr>
          <w:trHeight w:val="285"/>
        </w:trPr>
        <w:tc>
          <w:tcPr>
            <w:tcW w:w="1420" w:type="dxa"/>
            <w:tcBorders>
              <w:top w:val="nil"/>
              <w:left w:val="single" w:sz="4" w:space="0" w:color="auto"/>
              <w:bottom w:val="single" w:sz="4" w:space="0" w:color="auto"/>
              <w:right w:val="single" w:sz="4" w:space="0" w:color="auto"/>
            </w:tcBorders>
            <w:noWrap/>
            <w:vAlign w:val="center"/>
            <w:hideMark/>
          </w:tcPr>
          <w:p w14:paraId="3015DDB4"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3,00</w:t>
            </w:r>
          </w:p>
        </w:tc>
      </w:tr>
    </w:tbl>
    <w:p w14:paraId="292A6101" w14:textId="77777777" w:rsidR="00D56901" w:rsidRPr="00D56901" w:rsidRDefault="00D56901" w:rsidP="00D56901">
      <w:pPr>
        <w:widowControl w:val="0"/>
        <w:tabs>
          <w:tab w:val="left" w:pos="284"/>
        </w:tabs>
        <w:spacing w:line="276" w:lineRule="auto"/>
        <w:rPr>
          <w:rFonts w:asciiTheme="minorHAnsi" w:hAnsiTheme="minorHAnsi" w:cstheme="minorHAnsi"/>
          <w:b/>
          <w:snapToGrid w:val="0"/>
          <w:sz w:val="21"/>
          <w:szCs w:val="21"/>
        </w:rPr>
      </w:pPr>
    </w:p>
    <w:p w14:paraId="59D83841" w14:textId="77777777" w:rsidR="00D56901" w:rsidRPr="00D56901" w:rsidRDefault="00D56901" w:rsidP="00D56901">
      <w:pPr>
        <w:numPr>
          <w:ilvl w:val="1"/>
          <w:numId w:val="31"/>
        </w:numPr>
        <w:autoSpaceDE w:val="0"/>
        <w:autoSpaceDN w:val="0"/>
        <w:adjustRightInd w:val="0"/>
        <w:spacing w:line="276" w:lineRule="auto"/>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 xml:space="preserve">Suporte de perfil metálico galvanizado </w:t>
      </w:r>
    </w:p>
    <w:p w14:paraId="56F30E19" w14:textId="77777777" w:rsidR="00D56901" w:rsidRPr="00D56901" w:rsidRDefault="00D56901" w:rsidP="00D56901">
      <w:pPr>
        <w:adjustRightInd w:val="0"/>
        <w:spacing w:line="276" w:lineRule="auto"/>
        <w:rPr>
          <w:rFonts w:asciiTheme="minorHAnsi" w:hAnsiTheme="minorHAnsi" w:cstheme="minorHAnsi"/>
          <w:bCs/>
          <w:snapToGrid w:val="0"/>
          <w:sz w:val="21"/>
          <w:szCs w:val="21"/>
        </w:rPr>
      </w:pPr>
    </w:p>
    <w:tbl>
      <w:tblPr>
        <w:tblW w:w="8380" w:type="dxa"/>
        <w:tblInd w:w="75" w:type="dxa"/>
        <w:tblCellMar>
          <w:left w:w="70" w:type="dxa"/>
          <w:right w:w="70" w:type="dxa"/>
        </w:tblCellMar>
        <w:tblLook w:val="04A0" w:firstRow="1" w:lastRow="0" w:firstColumn="1" w:lastColumn="0" w:noHBand="0" w:noVBand="1"/>
      </w:tblPr>
      <w:tblGrid>
        <w:gridCol w:w="1533"/>
        <w:gridCol w:w="1559"/>
        <w:gridCol w:w="1902"/>
        <w:gridCol w:w="1966"/>
        <w:gridCol w:w="1420"/>
      </w:tblGrid>
      <w:tr w:rsidR="00D56901" w:rsidRPr="00D56901" w14:paraId="0785A9D3" w14:textId="77777777" w:rsidTr="00F25674">
        <w:trPr>
          <w:trHeight w:val="285"/>
        </w:trPr>
        <w:tc>
          <w:tcPr>
            <w:tcW w:w="1420" w:type="dxa"/>
            <w:tcBorders>
              <w:top w:val="single" w:sz="4" w:space="0" w:color="auto"/>
              <w:left w:val="single" w:sz="4" w:space="0" w:color="auto"/>
              <w:bottom w:val="single" w:sz="4" w:space="0" w:color="auto"/>
              <w:right w:val="single" w:sz="4" w:space="0" w:color="auto"/>
            </w:tcBorders>
            <w:vAlign w:val="center"/>
            <w:hideMark/>
          </w:tcPr>
          <w:p w14:paraId="4570B1EB"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COMPRIMENTO</w:t>
            </w:r>
          </w:p>
        </w:tc>
        <w:tc>
          <w:tcPr>
            <w:tcW w:w="1600" w:type="dxa"/>
            <w:tcBorders>
              <w:top w:val="single" w:sz="4" w:space="0" w:color="auto"/>
              <w:left w:val="nil"/>
              <w:bottom w:val="single" w:sz="4" w:space="0" w:color="auto"/>
              <w:right w:val="single" w:sz="4" w:space="0" w:color="auto"/>
            </w:tcBorders>
            <w:vAlign w:val="center"/>
            <w:hideMark/>
          </w:tcPr>
          <w:p w14:paraId="0F66603D"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1920" w:type="dxa"/>
            <w:tcBorders>
              <w:top w:val="single" w:sz="4" w:space="0" w:color="auto"/>
              <w:left w:val="nil"/>
              <w:bottom w:val="single" w:sz="4" w:space="0" w:color="auto"/>
              <w:right w:val="single" w:sz="4" w:space="0" w:color="auto"/>
            </w:tcBorders>
            <w:vAlign w:val="center"/>
            <w:hideMark/>
          </w:tcPr>
          <w:p w14:paraId="6586ABCC"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QUANTIDADE</w:t>
            </w:r>
          </w:p>
        </w:tc>
        <w:tc>
          <w:tcPr>
            <w:tcW w:w="2020" w:type="dxa"/>
            <w:tcBorders>
              <w:top w:val="single" w:sz="4" w:space="0" w:color="auto"/>
              <w:left w:val="nil"/>
              <w:bottom w:val="single" w:sz="4" w:space="0" w:color="auto"/>
              <w:right w:val="single" w:sz="4" w:space="0" w:color="auto"/>
            </w:tcBorders>
            <w:vAlign w:val="center"/>
            <w:hideMark/>
          </w:tcPr>
          <w:p w14:paraId="7A798E51"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 </w:t>
            </w:r>
          </w:p>
        </w:tc>
        <w:tc>
          <w:tcPr>
            <w:tcW w:w="1420" w:type="dxa"/>
            <w:tcBorders>
              <w:top w:val="single" w:sz="4" w:space="0" w:color="auto"/>
              <w:left w:val="nil"/>
              <w:bottom w:val="single" w:sz="4" w:space="0" w:color="auto"/>
              <w:right w:val="single" w:sz="4" w:space="0" w:color="auto"/>
            </w:tcBorders>
            <w:vAlign w:val="center"/>
            <w:hideMark/>
          </w:tcPr>
          <w:p w14:paraId="2455B822" w14:textId="77777777" w:rsidR="00D56901" w:rsidRPr="00D56901" w:rsidRDefault="00D56901" w:rsidP="00F25674">
            <w:pPr>
              <w:jc w:val="center"/>
              <w:rPr>
                <w:rFonts w:asciiTheme="minorHAnsi" w:hAnsiTheme="minorHAnsi" w:cstheme="minorHAnsi"/>
                <w:b/>
                <w:bCs/>
                <w:color w:val="000000"/>
                <w:sz w:val="21"/>
                <w:szCs w:val="21"/>
                <w:u w:val="single"/>
              </w:rPr>
            </w:pPr>
            <w:r w:rsidRPr="00D56901">
              <w:rPr>
                <w:rFonts w:asciiTheme="minorHAnsi" w:hAnsiTheme="minorHAnsi" w:cstheme="minorHAnsi"/>
                <w:b/>
                <w:bCs/>
                <w:color w:val="000000"/>
                <w:sz w:val="21"/>
                <w:szCs w:val="21"/>
                <w:u w:val="single"/>
              </w:rPr>
              <w:t>PESO</w:t>
            </w:r>
          </w:p>
        </w:tc>
      </w:tr>
      <w:tr w:rsidR="00D56901" w:rsidRPr="00D56901" w14:paraId="009C544F" w14:textId="77777777" w:rsidTr="00F25674">
        <w:trPr>
          <w:trHeight w:val="285"/>
        </w:trPr>
        <w:tc>
          <w:tcPr>
            <w:tcW w:w="1420" w:type="dxa"/>
            <w:tcBorders>
              <w:top w:val="nil"/>
              <w:left w:val="single" w:sz="4" w:space="0" w:color="auto"/>
              <w:bottom w:val="single" w:sz="4" w:space="0" w:color="auto"/>
              <w:right w:val="single" w:sz="4" w:space="0" w:color="auto"/>
            </w:tcBorders>
            <w:vAlign w:val="center"/>
            <w:hideMark/>
          </w:tcPr>
          <w:p w14:paraId="2DD0C358"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2,10</w:t>
            </w:r>
          </w:p>
        </w:tc>
        <w:tc>
          <w:tcPr>
            <w:tcW w:w="1600" w:type="dxa"/>
            <w:tcBorders>
              <w:top w:val="nil"/>
              <w:left w:val="nil"/>
              <w:bottom w:val="single" w:sz="4" w:space="0" w:color="auto"/>
              <w:right w:val="single" w:sz="4" w:space="0" w:color="auto"/>
            </w:tcBorders>
            <w:vAlign w:val="center"/>
            <w:hideMark/>
          </w:tcPr>
          <w:p w14:paraId="3CE2C995"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920" w:type="dxa"/>
            <w:tcBorders>
              <w:top w:val="nil"/>
              <w:left w:val="nil"/>
              <w:bottom w:val="single" w:sz="4" w:space="0" w:color="auto"/>
              <w:right w:val="single" w:sz="4" w:space="0" w:color="auto"/>
            </w:tcBorders>
            <w:vAlign w:val="center"/>
            <w:hideMark/>
          </w:tcPr>
          <w:p w14:paraId="635C1EF6"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6,00</w:t>
            </w:r>
          </w:p>
        </w:tc>
        <w:tc>
          <w:tcPr>
            <w:tcW w:w="2020" w:type="dxa"/>
            <w:tcBorders>
              <w:top w:val="nil"/>
              <w:left w:val="nil"/>
              <w:bottom w:val="single" w:sz="4" w:space="0" w:color="auto"/>
              <w:right w:val="single" w:sz="4" w:space="0" w:color="auto"/>
            </w:tcBorders>
            <w:vAlign w:val="center"/>
            <w:hideMark/>
          </w:tcPr>
          <w:p w14:paraId="601CA84B"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X</w:t>
            </w:r>
          </w:p>
        </w:tc>
        <w:tc>
          <w:tcPr>
            <w:tcW w:w="1420" w:type="dxa"/>
            <w:tcBorders>
              <w:top w:val="nil"/>
              <w:left w:val="nil"/>
              <w:bottom w:val="single" w:sz="4" w:space="0" w:color="auto"/>
              <w:right w:val="single" w:sz="4" w:space="0" w:color="auto"/>
            </w:tcBorders>
            <w:noWrap/>
            <w:vAlign w:val="center"/>
            <w:hideMark/>
          </w:tcPr>
          <w:p w14:paraId="467138C9" w14:textId="77777777" w:rsidR="00D56901" w:rsidRPr="00D56901" w:rsidRDefault="00D56901" w:rsidP="00F25674">
            <w:pPr>
              <w:jc w:val="center"/>
              <w:rPr>
                <w:rFonts w:asciiTheme="minorHAnsi" w:hAnsiTheme="minorHAnsi" w:cstheme="minorHAnsi"/>
                <w:color w:val="000000"/>
                <w:sz w:val="21"/>
                <w:szCs w:val="21"/>
              </w:rPr>
            </w:pPr>
            <w:r w:rsidRPr="00D56901">
              <w:rPr>
                <w:rFonts w:asciiTheme="minorHAnsi" w:hAnsiTheme="minorHAnsi" w:cstheme="minorHAnsi"/>
                <w:color w:val="000000"/>
                <w:sz w:val="21"/>
                <w:szCs w:val="21"/>
              </w:rPr>
              <w:t>7,90</w:t>
            </w:r>
          </w:p>
        </w:tc>
      </w:tr>
    </w:tbl>
    <w:p w14:paraId="085B13A6" w14:textId="77777777" w:rsidR="00D56901" w:rsidRPr="00D56901" w:rsidRDefault="00D56901" w:rsidP="00D56901">
      <w:pPr>
        <w:adjustRightInd w:val="0"/>
        <w:spacing w:line="276" w:lineRule="auto"/>
        <w:rPr>
          <w:rFonts w:asciiTheme="minorHAnsi" w:hAnsiTheme="minorHAnsi" w:cstheme="minorHAnsi"/>
          <w:bCs/>
          <w:snapToGrid w:val="0"/>
          <w:sz w:val="21"/>
          <w:szCs w:val="21"/>
        </w:rPr>
      </w:pPr>
    </w:p>
    <w:p w14:paraId="290D7C95" w14:textId="77777777" w:rsidR="00D56901" w:rsidRPr="00D56901" w:rsidRDefault="00D56901" w:rsidP="00D56901">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609AC56E" w14:textId="77777777" w:rsidR="00D56901" w:rsidRPr="00D56901" w:rsidRDefault="00D56901" w:rsidP="00D56901">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2C94E497" w14:textId="77777777" w:rsidR="00D56901" w:rsidRPr="00D56901" w:rsidRDefault="00D56901" w:rsidP="00D56901">
      <w:pPr>
        <w:widowControl w:val="0"/>
        <w:tabs>
          <w:tab w:val="left" w:pos="284"/>
          <w:tab w:val="left" w:pos="426"/>
          <w:tab w:val="left" w:pos="2268"/>
        </w:tabs>
        <w:rPr>
          <w:rFonts w:asciiTheme="minorHAnsi" w:hAnsiTheme="minorHAnsi" w:cstheme="minorHAnsi"/>
          <w:snapToGrid w:val="0"/>
          <w:sz w:val="21"/>
          <w:szCs w:val="21"/>
        </w:rPr>
      </w:pPr>
    </w:p>
    <w:p w14:paraId="67124BEC" w14:textId="77777777" w:rsidR="00D56901" w:rsidRPr="00D56901" w:rsidRDefault="00D56901" w:rsidP="00D56901">
      <w:pPr>
        <w:widowControl w:val="0"/>
        <w:tabs>
          <w:tab w:val="left" w:pos="284"/>
          <w:tab w:val="left" w:pos="426"/>
          <w:tab w:val="left" w:pos="2268"/>
        </w:tabs>
        <w:jc w:val="center"/>
        <w:rPr>
          <w:rFonts w:asciiTheme="minorHAnsi" w:hAnsiTheme="minorHAnsi" w:cstheme="minorHAnsi"/>
          <w:snapToGrid w:val="0"/>
          <w:sz w:val="21"/>
          <w:szCs w:val="21"/>
        </w:rPr>
      </w:pPr>
    </w:p>
    <w:p w14:paraId="43F7791F" w14:textId="77777777" w:rsidR="00D56901" w:rsidRPr="00D56901" w:rsidRDefault="00D56901" w:rsidP="00D56901">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07EE72AE" w14:textId="77777777" w:rsidR="00D56901" w:rsidRPr="00D56901" w:rsidRDefault="00D56901" w:rsidP="00D56901">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D56901">
        <w:rPr>
          <w:rFonts w:asciiTheme="minorHAnsi" w:hAnsiTheme="minorHAnsi" w:cstheme="minorHAnsi"/>
          <w:b/>
          <w:snapToGrid w:val="0"/>
          <w:sz w:val="21"/>
          <w:szCs w:val="21"/>
        </w:rPr>
        <w:t>Arthur Ribeiro Alvares Pimenta</w:t>
      </w:r>
    </w:p>
    <w:p w14:paraId="61B23D93" w14:textId="77777777" w:rsidR="00D56901" w:rsidRPr="00D56901" w:rsidRDefault="00D56901" w:rsidP="00D56901">
      <w:pPr>
        <w:widowControl w:val="0"/>
        <w:tabs>
          <w:tab w:val="left" w:pos="284"/>
          <w:tab w:val="left" w:pos="426"/>
          <w:tab w:val="left" w:pos="2268"/>
        </w:tabs>
        <w:jc w:val="center"/>
        <w:rPr>
          <w:rFonts w:asciiTheme="minorHAnsi" w:hAnsiTheme="minorHAnsi" w:cstheme="minorHAnsi"/>
          <w:snapToGrid w:val="0"/>
          <w:sz w:val="21"/>
          <w:szCs w:val="21"/>
        </w:rPr>
      </w:pPr>
      <w:r w:rsidRPr="00D56901">
        <w:rPr>
          <w:rFonts w:asciiTheme="minorHAnsi" w:hAnsiTheme="minorHAnsi" w:cstheme="minorHAnsi"/>
          <w:snapToGrid w:val="0"/>
          <w:sz w:val="21"/>
          <w:szCs w:val="21"/>
        </w:rPr>
        <w:t>Secretário Municipal de Serviços, Obras e Transportes</w:t>
      </w:r>
    </w:p>
    <w:p w14:paraId="0DF10B5E" w14:textId="77777777" w:rsidR="00D56901" w:rsidRPr="00D56901" w:rsidRDefault="00D56901" w:rsidP="00D56901">
      <w:pPr>
        <w:widowControl w:val="0"/>
        <w:tabs>
          <w:tab w:val="left" w:pos="284"/>
          <w:tab w:val="left" w:pos="426"/>
          <w:tab w:val="left" w:pos="2268"/>
        </w:tabs>
        <w:jc w:val="center"/>
        <w:rPr>
          <w:rFonts w:asciiTheme="minorHAnsi" w:hAnsiTheme="minorHAnsi" w:cstheme="minorHAnsi"/>
          <w:b/>
          <w:snapToGrid w:val="0"/>
          <w:sz w:val="21"/>
          <w:szCs w:val="21"/>
        </w:rPr>
      </w:pPr>
      <w:r w:rsidRPr="00D56901">
        <w:rPr>
          <w:rFonts w:asciiTheme="minorHAnsi" w:hAnsiTheme="minorHAnsi" w:cstheme="minorHAnsi"/>
          <w:snapToGrid w:val="0"/>
          <w:sz w:val="21"/>
          <w:szCs w:val="21"/>
        </w:rPr>
        <w:t>Engenheiro Civil – CREA/SP: 5069103559</w:t>
      </w:r>
    </w:p>
    <w:p w14:paraId="5D189502" w14:textId="77777777" w:rsidR="00CB3D1C" w:rsidRPr="00D56901"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4DDB0054" w14:textId="77777777" w:rsidR="00CB3D1C" w:rsidRPr="00D56901"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927AD87" w14:textId="77777777" w:rsidR="00CB3D1C" w:rsidRPr="00D56901"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8FA3796" w14:textId="77777777" w:rsidR="00CB3D1C" w:rsidRPr="00D56901"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A7F079C" w14:textId="77777777" w:rsidR="00CB3D1C" w:rsidRPr="00D56901"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7BC38B19" w14:textId="77777777" w:rsidR="00CB3D1C" w:rsidRPr="00D56901"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28D9E8DC" w14:textId="77777777" w:rsidR="00CB3D1C" w:rsidRPr="00D56901"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4ED5F1D2"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4F43589"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50C0636D"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1A1F327F"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692EA28"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17D12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A5D989A"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F5B169"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5E265B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31A1B9C"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3480D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B15646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72CFFE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4ACAB5E" w14:textId="2E5E4D80" w:rsidR="00E0341F" w:rsidRPr="0067719E" w:rsidRDefault="00E0341F" w:rsidP="00CB3D1C">
      <w:pPr>
        <w:pBdr>
          <w:bottom w:val="single" w:sz="4" w:space="1" w:color="auto"/>
        </w:pBdr>
        <w:tabs>
          <w:tab w:val="left" w:pos="3340"/>
          <w:tab w:val="center" w:pos="4465"/>
        </w:tabs>
        <w:jc w:val="center"/>
        <w:rPr>
          <w:rFonts w:asciiTheme="minorHAnsi" w:hAnsiTheme="minorHAnsi" w:cstheme="minorHAnsi"/>
          <w:sz w:val="21"/>
          <w:szCs w:val="21"/>
        </w:rPr>
      </w:pPr>
      <w:r w:rsidRPr="0067719E">
        <w:rPr>
          <w:rFonts w:asciiTheme="minorHAnsi" w:hAnsiTheme="minorHAnsi" w:cstheme="minorHAnsi"/>
          <w:b/>
          <w:bCs/>
          <w:sz w:val="21"/>
          <w:szCs w:val="21"/>
        </w:rPr>
        <w:lastRenderedPageBreak/>
        <w:t>ANÁLISE DE RISCOS</w:t>
      </w:r>
    </w:p>
    <w:p w14:paraId="4C317395" w14:textId="77777777" w:rsidR="00522324" w:rsidRPr="0067719E" w:rsidRDefault="00522324" w:rsidP="003240BD">
      <w:pPr>
        <w:pBdr>
          <w:bottom w:val="single" w:sz="4" w:space="1" w:color="auto"/>
        </w:pBdr>
        <w:rPr>
          <w:rFonts w:asciiTheme="minorHAnsi" w:hAnsiTheme="minorHAnsi" w:cstheme="minorHAnsi"/>
          <w:b/>
          <w:bCs/>
          <w:sz w:val="21"/>
          <w:szCs w:val="21"/>
        </w:rPr>
      </w:pPr>
    </w:p>
    <w:p w14:paraId="0343519B" w14:textId="77777777" w:rsidR="0088178F" w:rsidRPr="0067719E" w:rsidRDefault="0088178F" w:rsidP="0088178F">
      <w:pPr>
        <w:rPr>
          <w:rFonts w:asciiTheme="minorHAnsi" w:hAnsiTheme="minorHAnsi" w:cstheme="minorHAnsi"/>
          <w:sz w:val="21"/>
          <w:szCs w:val="21"/>
        </w:rPr>
      </w:pPr>
      <w:r w:rsidRPr="0067719E">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88178F" w:rsidRPr="0067719E" w14:paraId="71FB19FD" w14:textId="77777777" w:rsidTr="001E49BC">
        <w:trPr>
          <w:trHeight w:val="220"/>
          <w:jc w:val="center"/>
        </w:trPr>
        <w:tc>
          <w:tcPr>
            <w:tcW w:w="3114" w:type="dxa"/>
            <w:vAlign w:val="center"/>
          </w:tcPr>
          <w:p w14:paraId="489E5E02"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1</w:t>
            </w:r>
          </w:p>
        </w:tc>
        <w:tc>
          <w:tcPr>
            <w:tcW w:w="5380" w:type="dxa"/>
            <w:gridSpan w:val="2"/>
            <w:vAlign w:val="center"/>
          </w:tcPr>
          <w:p w14:paraId="7E893D21"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Não aprovação dos documentos do Planejamento da Contratação</w:t>
            </w:r>
          </w:p>
        </w:tc>
      </w:tr>
      <w:tr w:rsidR="0088178F" w:rsidRPr="0067719E" w14:paraId="2C3A5213" w14:textId="77777777" w:rsidTr="001E49BC">
        <w:trPr>
          <w:jc w:val="center"/>
        </w:trPr>
        <w:tc>
          <w:tcPr>
            <w:tcW w:w="3114" w:type="dxa"/>
            <w:vAlign w:val="center"/>
          </w:tcPr>
          <w:p w14:paraId="4920FA9E" w14:textId="77777777" w:rsidR="0088178F" w:rsidRPr="0067719E" w:rsidRDefault="0088178F" w:rsidP="001E49BC">
            <w:pPr>
              <w:pStyle w:val="Default"/>
              <w:jc w:val="center"/>
              <w:rPr>
                <w:rFonts w:asciiTheme="minorHAnsi" w:hAnsiTheme="minorHAnsi" w:cstheme="minorHAnsi"/>
                <w:b/>
                <w:bCs/>
                <w:sz w:val="21"/>
                <w:szCs w:val="21"/>
              </w:rPr>
            </w:pPr>
            <w:r w:rsidRPr="0067719E">
              <w:rPr>
                <w:rFonts w:asciiTheme="minorHAnsi" w:hAnsiTheme="minorHAnsi" w:cstheme="minorHAnsi"/>
                <w:sz w:val="21"/>
                <w:szCs w:val="21"/>
              </w:rPr>
              <w:t>Danos e impacto:</w:t>
            </w:r>
          </w:p>
        </w:tc>
        <w:tc>
          <w:tcPr>
            <w:tcW w:w="5380" w:type="dxa"/>
            <w:gridSpan w:val="2"/>
            <w:vAlign w:val="center"/>
          </w:tcPr>
          <w:p w14:paraId="113B550B" w14:textId="77777777" w:rsidR="0088178F" w:rsidRPr="0067719E" w:rsidRDefault="0088178F" w:rsidP="001E49BC">
            <w:pPr>
              <w:pStyle w:val="Default"/>
              <w:jc w:val="center"/>
              <w:rPr>
                <w:rFonts w:asciiTheme="minorHAnsi" w:hAnsiTheme="minorHAnsi" w:cstheme="minorHAnsi"/>
                <w:b/>
                <w:bCs/>
                <w:sz w:val="21"/>
                <w:szCs w:val="21"/>
              </w:rPr>
            </w:pPr>
            <w:r w:rsidRPr="0067719E">
              <w:rPr>
                <w:rFonts w:asciiTheme="minorHAnsi" w:hAnsiTheme="minorHAnsi" w:cstheme="minorHAnsi"/>
                <w:sz w:val="21"/>
                <w:szCs w:val="21"/>
              </w:rPr>
              <w:t>Atrasos nos processos de contratações</w:t>
            </w:r>
          </w:p>
        </w:tc>
      </w:tr>
      <w:tr w:rsidR="0088178F" w:rsidRPr="0067719E" w14:paraId="34EDBBB8" w14:textId="77777777" w:rsidTr="001E49BC">
        <w:trPr>
          <w:jc w:val="center"/>
        </w:trPr>
        <w:tc>
          <w:tcPr>
            <w:tcW w:w="3114" w:type="dxa"/>
            <w:vAlign w:val="center"/>
          </w:tcPr>
          <w:p w14:paraId="546B7CE4"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AÇÕES</w:t>
            </w:r>
          </w:p>
        </w:tc>
        <w:tc>
          <w:tcPr>
            <w:tcW w:w="3298" w:type="dxa"/>
            <w:vAlign w:val="center"/>
          </w:tcPr>
          <w:p w14:paraId="3AA31670"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RESPONSÁVEL</w:t>
            </w:r>
          </w:p>
        </w:tc>
        <w:tc>
          <w:tcPr>
            <w:tcW w:w="2082" w:type="dxa"/>
            <w:vAlign w:val="center"/>
          </w:tcPr>
          <w:p w14:paraId="1DA097D6"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r>
      <w:tr w:rsidR="0088178F" w:rsidRPr="0067719E" w14:paraId="39126624" w14:textId="77777777" w:rsidTr="001E49BC">
        <w:trPr>
          <w:jc w:val="center"/>
        </w:trPr>
        <w:tc>
          <w:tcPr>
            <w:tcW w:w="3114" w:type="dxa"/>
            <w:vAlign w:val="center"/>
          </w:tcPr>
          <w:p w14:paraId="1F47468E"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0C6A7EB8"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p w14:paraId="6C8C171B" w14:textId="77777777" w:rsidR="0088178F" w:rsidRPr="0067719E" w:rsidRDefault="0088178F" w:rsidP="001E49BC">
            <w:pPr>
              <w:jc w:val="center"/>
              <w:rPr>
                <w:rFonts w:asciiTheme="minorHAnsi" w:hAnsiTheme="minorHAnsi" w:cstheme="minorHAnsi"/>
                <w:sz w:val="21"/>
                <w:szCs w:val="21"/>
              </w:rPr>
            </w:pPr>
          </w:p>
        </w:tc>
        <w:tc>
          <w:tcPr>
            <w:tcW w:w="2082" w:type="dxa"/>
            <w:vAlign w:val="center"/>
          </w:tcPr>
          <w:p w14:paraId="555F64D6"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Todo o processo de contratação deve ser acompanhado.</w:t>
            </w:r>
          </w:p>
          <w:p w14:paraId="47AC53A9" w14:textId="77777777" w:rsidR="0088178F" w:rsidRPr="0067719E" w:rsidRDefault="0088178F" w:rsidP="001E49BC">
            <w:pPr>
              <w:jc w:val="center"/>
              <w:rPr>
                <w:rFonts w:asciiTheme="minorHAnsi" w:hAnsiTheme="minorHAnsi" w:cstheme="minorHAnsi"/>
                <w:sz w:val="21"/>
                <w:szCs w:val="21"/>
              </w:rPr>
            </w:pPr>
          </w:p>
        </w:tc>
      </w:tr>
    </w:tbl>
    <w:p w14:paraId="11E55490" w14:textId="77777777" w:rsidR="0088178F" w:rsidRPr="0067719E" w:rsidRDefault="0088178F" w:rsidP="0088178F">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88178F" w:rsidRPr="0067719E" w14:paraId="0DD848E0" w14:textId="77777777" w:rsidTr="001E49BC">
        <w:trPr>
          <w:trHeight w:val="220"/>
          <w:jc w:val="center"/>
        </w:trPr>
        <w:tc>
          <w:tcPr>
            <w:tcW w:w="3114" w:type="dxa"/>
            <w:vAlign w:val="center"/>
          </w:tcPr>
          <w:p w14:paraId="25E9D7DB"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2</w:t>
            </w:r>
          </w:p>
        </w:tc>
        <w:tc>
          <w:tcPr>
            <w:tcW w:w="5380" w:type="dxa"/>
            <w:gridSpan w:val="2"/>
            <w:vAlign w:val="center"/>
          </w:tcPr>
          <w:p w14:paraId="170AA13C"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Insuficiência de recursos orçamentários/financeiros para aquisição dos serviços</w:t>
            </w:r>
          </w:p>
        </w:tc>
      </w:tr>
      <w:tr w:rsidR="0088178F" w:rsidRPr="0067719E" w14:paraId="7E120AF2" w14:textId="77777777" w:rsidTr="001E49BC">
        <w:trPr>
          <w:jc w:val="center"/>
        </w:trPr>
        <w:tc>
          <w:tcPr>
            <w:tcW w:w="3114" w:type="dxa"/>
            <w:vAlign w:val="center"/>
          </w:tcPr>
          <w:p w14:paraId="3D707731" w14:textId="77777777" w:rsidR="0088178F" w:rsidRPr="0067719E" w:rsidRDefault="0088178F" w:rsidP="001E49BC">
            <w:pPr>
              <w:pStyle w:val="Default"/>
              <w:jc w:val="center"/>
              <w:rPr>
                <w:rFonts w:asciiTheme="minorHAnsi" w:hAnsiTheme="minorHAnsi" w:cstheme="minorHAnsi"/>
                <w:b/>
                <w:bCs/>
                <w:sz w:val="21"/>
                <w:szCs w:val="21"/>
              </w:rPr>
            </w:pPr>
            <w:r w:rsidRPr="0067719E">
              <w:rPr>
                <w:rFonts w:asciiTheme="minorHAnsi" w:hAnsiTheme="minorHAnsi" w:cstheme="minorHAnsi"/>
                <w:sz w:val="21"/>
                <w:szCs w:val="21"/>
              </w:rPr>
              <w:t>Danos e impacto:</w:t>
            </w:r>
          </w:p>
        </w:tc>
        <w:tc>
          <w:tcPr>
            <w:tcW w:w="5380" w:type="dxa"/>
            <w:gridSpan w:val="2"/>
            <w:vAlign w:val="center"/>
          </w:tcPr>
          <w:p w14:paraId="1E996706"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Atrasos nos processos de contratações</w:t>
            </w:r>
          </w:p>
        </w:tc>
      </w:tr>
      <w:tr w:rsidR="0088178F" w:rsidRPr="0067719E" w14:paraId="7F3D32A1" w14:textId="77777777" w:rsidTr="001E49BC">
        <w:trPr>
          <w:jc w:val="center"/>
        </w:trPr>
        <w:tc>
          <w:tcPr>
            <w:tcW w:w="3114" w:type="dxa"/>
            <w:vAlign w:val="center"/>
          </w:tcPr>
          <w:p w14:paraId="153AE7D8"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AÇÕES</w:t>
            </w:r>
          </w:p>
        </w:tc>
        <w:tc>
          <w:tcPr>
            <w:tcW w:w="3300" w:type="dxa"/>
            <w:vAlign w:val="center"/>
          </w:tcPr>
          <w:p w14:paraId="0FDCFBC0"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RESPONSÁVEL</w:t>
            </w:r>
          </w:p>
        </w:tc>
        <w:tc>
          <w:tcPr>
            <w:tcW w:w="2080" w:type="dxa"/>
            <w:tcBorders>
              <w:bottom w:val="single" w:sz="4" w:space="0" w:color="auto"/>
            </w:tcBorders>
            <w:vAlign w:val="center"/>
          </w:tcPr>
          <w:p w14:paraId="2BB2A3A8"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r>
      <w:tr w:rsidR="0088178F" w:rsidRPr="0067719E" w14:paraId="6324CC7C" w14:textId="77777777" w:rsidTr="001E49BC">
        <w:trPr>
          <w:jc w:val="center"/>
        </w:trPr>
        <w:tc>
          <w:tcPr>
            <w:tcW w:w="3114" w:type="dxa"/>
            <w:vAlign w:val="center"/>
          </w:tcPr>
          <w:p w14:paraId="69CC3915"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5AB6B85D"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p w14:paraId="2ECBAA8B" w14:textId="77777777" w:rsidR="0088178F" w:rsidRPr="0067719E" w:rsidRDefault="0088178F" w:rsidP="001E49BC">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565A5968" w14:textId="77777777" w:rsidR="0088178F" w:rsidRPr="0067719E" w:rsidRDefault="0088178F" w:rsidP="001E49BC">
            <w:pPr>
              <w:jc w:val="center"/>
              <w:rPr>
                <w:rFonts w:asciiTheme="minorHAnsi" w:hAnsiTheme="minorHAnsi" w:cstheme="minorHAnsi"/>
                <w:sz w:val="21"/>
                <w:szCs w:val="21"/>
              </w:rPr>
            </w:pPr>
          </w:p>
        </w:tc>
      </w:tr>
      <w:tr w:rsidR="0088178F" w:rsidRPr="0067719E" w14:paraId="10493BFE" w14:textId="77777777" w:rsidTr="001E49BC">
        <w:trPr>
          <w:trHeight w:val="675"/>
          <w:jc w:val="center"/>
        </w:trPr>
        <w:tc>
          <w:tcPr>
            <w:tcW w:w="3114" w:type="dxa"/>
            <w:vAlign w:val="center"/>
          </w:tcPr>
          <w:p w14:paraId="15C5ABDB"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5B5EBF3B"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Gabinete do Prefeito.</w:t>
            </w:r>
          </w:p>
          <w:p w14:paraId="5CDB2FFF" w14:textId="77777777" w:rsidR="0088178F" w:rsidRPr="0067719E" w:rsidRDefault="0088178F" w:rsidP="001E49BC">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5FCD2340"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Todo o processo de contratação deve ser acompanhado.</w:t>
            </w:r>
          </w:p>
          <w:p w14:paraId="5BCE3161" w14:textId="77777777" w:rsidR="0088178F" w:rsidRPr="0067719E" w:rsidRDefault="0088178F" w:rsidP="001E49BC">
            <w:pPr>
              <w:jc w:val="center"/>
              <w:rPr>
                <w:rFonts w:asciiTheme="minorHAnsi" w:hAnsiTheme="minorHAnsi" w:cstheme="minorHAnsi"/>
                <w:sz w:val="21"/>
                <w:szCs w:val="21"/>
              </w:rPr>
            </w:pPr>
          </w:p>
        </w:tc>
      </w:tr>
      <w:tr w:rsidR="0088178F" w:rsidRPr="0067719E" w14:paraId="6987B5CB" w14:textId="77777777" w:rsidTr="001E49BC">
        <w:trPr>
          <w:jc w:val="center"/>
        </w:trPr>
        <w:tc>
          <w:tcPr>
            <w:tcW w:w="3114" w:type="dxa"/>
            <w:vAlign w:val="center"/>
          </w:tcPr>
          <w:p w14:paraId="648F4C5F"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Remanejar verbas de outros</w:t>
            </w:r>
          </w:p>
          <w:p w14:paraId="6871D531"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720C9C3A"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68D25EB2" w14:textId="77777777" w:rsidR="0088178F" w:rsidRPr="0067719E" w:rsidRDefault="0088178F" w:rsidP="001E49BC">
            <w:pPr>
              <w:jc w:val="center"/>
              <w:rPr>
                <w:rFonts w:asciiTheme="minorHAnsi" w:hAnsiTheme="minorHAnsi" w:cstheme="minorHAnsi"/>
                <w:sz w:val="21"/>
                <w:szCs w:val="21"/>
              </w:rPr>
            </w:pPr>
          </w:p>
        </w:tc>
      </w:tr>
    </w:tbl>
    <w:p w14:paraId="16561280" w14:textId="77777777" w:rsidR="0088178F" w:rsidRPr="0067719E" w:rsidRDefault="0088178F" w:rsidP="0088178F">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88178F" w:rsidRPr="0067719E" w14:paraId="7D085CC4" w14:textId="77777777" w:rsidTr="001E49BC">
        <w:trPr>
          <w:trHeight w:val="220"/>
          <w:jc w:val="center"/>
        </w:trPr>
        <w:tc>
          <w:tcPr>
            <w:tcW w:w="3114" w:type="dxa"/>
            <w:vAlign w:val="center"/>
          </w:tcPr>
          <w:p w14:paraId="7F108599"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3</w:t>
            </w:r>
          </w:p>
        </w:tc>
        <w:tc>
          <w:tcPr>
            <w:tcW w:w="5380" w:type="dxa"/>
            <w:gridSpan w:val="2"/>
            <w:vAlign w:val="center"/>
          </w:tcPr>
          <w:p w14:paraId="37E23B43"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Atraso no cumprimento dos prazos</w:t>
            </w:r>
          </w:p>
        </w:tc>
      </w:tr>
      <w:tr w:rsidR="0088178F" w:rsidRPr="0067719E" w14:paraId="256AA532" w14:textId="77777777" w:rsidTr="001E49BC">
        <w:trPr>
          <w:jc w:val="center"/>
        </w:trPr>
        <w:tc>
          <w:tcPr>
            <w:tcW w:w="3114" w:type="dxa"/>
            <w:vAlign w:val="center"/>
          </w:tcPr>
          <w:p w14:paraId="44DBCCD4" w14:textId="77777777" w:rsidR="0088178F" w:rsidRPr="0067719E" w:rsidRDefault="0088178F" w:rsidP="001E49BC">
            <w:pPr>
              <w:pStyle w:val="Default"/>
              <w:jc w:val="center"/>
              <w:rPr>
                <w:rFonts w:asciiTheme="minorHAnsi" w:hAnsiTheme="minorHAnsi" w:cstheme="minorHAnsi"/>
                <w:b/>
                <w:bCs/>
                <w:sz w:val="21"/>
                <w:szCs w:val="21"/>
              </w:rPr>
            </w:pPr>
            <w:r w:rsidRPr="0067719E">
              <w:rPr>
                <w:rFonts w:asciiTheme="minorHAnsi" w:hAnsiTheme="minorHAnsi" w:cstheme="minorHAnsi"/>
                <w:sz w:val="21"/>
                <w:szCs w:val="21"/>
              </w:rPr>
              <w:t>Danos e impacto:</w:t>
            </w:r>
          </w:p>
        </w:tc>
        <w:tc>
          <w:tcPr>
            <w:tcW w:w="5380" w:type="dxa"/>
            <w:gridSpan w:val="2"/>
            <w:vAlign w:val="center"/>
          </w:tcPr>
          <w:p w14:paraId="3F4DC425"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Atrasos nas execuções do objeto ocasionando atrasos nas finalizações</w:t>
            </w:r>
          </w:p>
        </w:tc>
      </w:tr>
      <w:tr w:rsidR="0088178F" w:rsidRPr="0067719E" w14:paraId="3AED2E26" w14:textId="77777777" w:rsidTr="001E49BC">
        <w:trPr>
          <w:jc w:val="center"/>
        </w:trPr>
        <w:tc>
          <w:tcPr>
            <w:tcW w:w="3114" w:type="dxa"/>
            <w:vAlign w:val="center"/>
          </w:tcPr>
          <w:p w14:paraId="07503C45"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AÇÕES</w:t>
            </w:r>
          </w:p>
        </w:tc>
        <w:tc>
          <w:tcPr>
            <w:tcW w:w="3306" w:type="dxa"/>
            <w:vAlign w:val="center"/>
          </w:tcPr>
          <w:p w14:paraId="2C24D306"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RESPONSÁVEL</w:t>
            </w:r>
          </w:p>
        </w:tc>
        <w:tc>
          <w:tcPr>
            <w:tcW w:w="2074" w:type="dxa"/>
            <w:vAlign w:val="center"/>
          </w:tcPr>
          <w:p w14:paraId="1BC04A40"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r>
      <w:tr w:rsidR="0088178F" w:rsidRPr="0067719E" w14:paraId="17C9EC6D" w14:textId="77777777" w:rsidTr="001E49BC">
        <w:trPr>
          <w:jc w:val="center"/>
        </w:trPr>
        <w:tc>
          <w:tcPr>
            <w:tcW w:w="3114" w:type="dxa"/>
            <w:vAlign w:val="center"/>
          </w:tcPr>
          <w:p w14:paraId="38104AC9"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6411D8D5"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tc>
        <w:tc>
          <w:tcPr>
            <w:tcW w:w="2074" w:type="dxa"/>
            <w:vAlign w:val="center"/>
          </w:tcPr>
          <w:p w14:paraId="1BB85F17"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Todo a gestão contratual deve ser acompanhada</w:t>
            </w:r>
          </w:p>
          <w:p w14:paraId="0B24A490" w14:textId="77777777" w:rsidR="0088178F" w:rsidRPr="0067719E" w:rsidRDefault="0088178F" w:rsidP="001E49BC">
            <w:pPr>
              <w:jc w:val="center"/>
              <w:rPr>
                <w:rFonts w:asciiTheme="minorHAnsi" w:hAnsiTheme="minorHAnsi" w:cstheme="minorHAnsi"/>
                <w:sz w:val="21"/>
                <w:szCs w:val="21"/>
              </w:rPr>
            </w:pPr>
          </w:p>
        </w:tc>
      </w:tr>
    </w:tbl>
    <w:p w14:paraId="387FC958" w14:textId="77777777" w:rsidR="0088178F" w:rsidRPr="0067719E" w:rsidRDefault="0088178F" w:rsidP="0088178F">
      <w:pPr>
        <w:rPr>
          <w:rFonts w:asciiTheme="minorHAnsi" w:hAnsiTheme="minorHAnsi" w:cstheme="minorHAnsi"/>
          <w:sz w:val="21"/>
          <w:szCs w:val="21"/>
        </w:rPr>
      </w:pPr>
    </w:p>
    <w:p w14:paraId="195C1435" w14:textId="77777777" w:rsidR="0088178F" w:rsidRPr="0067719E" w:rsidRDefault="0088178F" w:rsidP="0088178F">
      <w:pPr>
        <w:rPr>
          <w:rFonts w:asciiTheme="minorHAnsi" w:hAnsiTheme="minorHAnsi" w:cstheme="minorHAnsi"/>
          <w:sz w:val="21"/>
          <w:szCs w:val="21"/>
        </w:rPr>
      </w:pPr>
      <w:r w:rsidRPr="0067719E">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88178F" w:rsidRPr="0067719E" w14:paraId="169ECC52" w14:textId="77777777" w:rsidTr="001E49BC">
        <w:trPr>
          <w:trHeight w:val="220"/>
          <w:jc w:val="center"/>
        </w:trPr>
        <w:tc>
          <w:tcPr>
            <w:tcW w:w="3114" w:type="dxa"/>
            <w:vAlign w:val="center"/>
          </w:tcPr>
          <w:p w14:paraId="7C7FE38E"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4</w:t>
            </w:r>
          </w:p>
        </w:tc>
        <w:tc>
          <w:tcPr>
            <w:tcW w:w="5665" w:type="dxa"/>
            <w:gridSpan w:val="2"/>
            <w:vAlign w:val="center"/>
          </w:tcPr>
          <w:p w14:paraId="5149C887"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Não atendimento das exigências previstas na ata de registro de preço</w:t>
            </w:r>
          </w:p>
        </w:tc>
      </w:tr>
      <w:tr w:rsidR="0088178F" w:rsidRPr="0067719E" w14:paraId="388605C9" w14:textId="77777777" w:rsidTr="001E49BC">
        <w:trPr>
          <w:jc w:val="center"/>
        </w:trPr>
        <w:tc>
          <w:tcPr>
            <w:tcW w:w="3114" w:type="dxa"/>
            <w:vAlign w:val="center"/>
          </w:tcPr>
          <w:p w14:paraId="65112121" w14:textId="77777777" w:rsidR="0088178F" w:rsidRPr="0067719E" w:rsidRDefault="0088178F" w:rsidP="001E49BC">
            <w:pPr>
              <w:pStyle w:val="Default"/>
              <w:jc w:val="center"/>
              <w:rPr>
                <w:rFonts w:asciiTheme="minorHAnsi" w:hAnsiTheme="minorHAnsi" w:cstheme="minorHAnsi"/>
                <w:b/>
                <w:bCs/>
                <w:sz w:val="21"/>
                <w:szCs w:val="21"/>
              </w:rPr>
            </w:pPr>
            <w:r w:rsidRPr="0067719E">
              <w:rPr>
                <w:rFonts w:asciiTheme="minorHAnsi" w:hAnsiTheme="minorHAnsi" w:cstheme="minorHAnsi"/>
                <w:sz w:val="21"/>
                <w:szCs w:val="21"/>
              </w:rPr>
              <w:t>Danos e impacto:</w:t>
            </w:r>
          </w:p>
        </w:tc>
        <w:tc>
          <w:tcPr>
            <w:tcW w:w="5665" w:type="dxa"/>
            <w:gridSpan w:val="2"/>
            <w:vAlign w:val="center"/>
          </w:tcPr>
          <w:p w14:paraId="5D30E9CB"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Impossibilidade da execução do objeto</w:t>
            </w:r>
          </w:p>
        </w:tc>
      </w:tr>
      <w:tr w:rsidR="0088178F" w:rsidRPr="0067719E" w14:paraId="3ADC901B" w14:textId="77777777" w:rsidTr="001E49BC">
        <w:trPr>
          <w:jc w:val="center"/>
        </w:trPr>
        <w:tc>
          <w:tcPr>
            <w:tcW w:w="3114" w:type="dxa"/>
            <w:vAlign w:val="center"/>
          </w:tcPr>
          <w:p w14:paraId="0898BF39"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AÇÕES</w:t>
            </w:r>
          </w:p>
        </w:tc>
        <w:tc>
          <w:tcPr>
            <w:tcW w:w="3260" w:type="dxa"/>
            <w:vAlign w:val="center"/>
          </w:tcPr>
          <w:p w14:paraId="66ECA0F5"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RESPONSÁVEL</w:t>
            </w:r>
          </w:p>
        </w:tc>
        <w:tc>
          <w:tcPr>
            <w:tcW w:w="2405" w:type="dxa"/>
            <w:vAlign w:val="center"/>
          </w:tcPr>
          <w:p w14:paraId="1EE7BA23"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r>
      <w:tr w:rsidR="0088178F" w:rsidRPr="0067719E" w14:paraId="0E6AC05E" w14:textId="77777777" w:rsidTr="001E49BC">
        <w:trPr>
          <w:jc w:val="center"/>
        </w:trPr>
        <w:tc>
          <w:tcPr>
            <w:tcW w:w="3114" w:type="dxa"/>
            <w:vAlign w:val="center"/>
          </w:tcPr>
          <w:p w14:paraId="3A9128E9"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6DDB48F6"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tc>
        <w:tc>
          <w:tcPr>
            <w:tcW w:w="2405" w:type="dxa"/>
            <w:vAlign w:val="center"/>
          </w:tcPr>
          <w:p w14:paraId="108AE8CD"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Abrir procedimento para Apuração de Responsabilidade.</w:t>
            </w:r>
          </w:p>
          <w:p w14:paraId="3C11B573" w14:textId="77777777" w:rsidR="0088178F" w:rsidRPr="0067719E" w:rsidRDefault="0088178F" w:rsidP="001E49BC">
            <w:pPr>
              <w:jc w:val="center"/>
              <w:rPr>
                <w:rFonts w:asciiTheme="minorHAnsi" w:hAnsiTheme="minorHAnsi" w:cstheme="minorHAnsi"/>
                <w:sz w:val="21"/>
                <w:szCs w:val="21"/>
              </w:rPr>
            </w:pPr>
          </w:p>
        </w:tc>
      </w:tr>
    </w:tbl>
    <w:p w14:paraId="3062837B" w14:textId="77777777" w:rsidR="0088178F" w:rsidRPr="0067719E" w:rsidRDefault="0088178F" w:rsidP="0088178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88178F" w:rsidRPr="0067719E" w14:paraId="240D3B1A" w14:textId="77777777" w:rsidTr="001E49BC">
        <w:trPr>
          <w:trHeight w:val="220"/>
          <w:jc w:val="center"/>
        </w:trPr>
        <w:tc>
          <w:tcPr>
            <w:tcW w:w="3114" w:type="dxa"/>
            <w:vAlign w:val="center"/>
          </w:tcPr>
          <w:p w14:paraId="4E5ADB67"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5</w:t>
            </w:r>
          </w:p>
        </w:tc>
        <w:tc>
          <w:tcPr>
            <w:tcW w:w="5665" w:type="dxa"/>
            <w:gridSpan w:val="2"/>
            <w:vAlign w:val="center"/>
          </w:tcPr>
          <w:p w14:paraId="0E9FD078"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Responsabilidade Sócio Ambiental</w:t>
            </w:r>
          </w:p>
        </w:tc>
      </w:tr>
      <w:tr w:rsidR="0088178F" w:rsidRPr="0067719E" w14:paraId="08BEEC35" w14:textId="77777777" w:rsidTr="001E49BC">
        <w:trPr>
          <w:jc w:val="center"/>
        </w:trPr>
        <w:tc>
          <w:tcPr>
            <w:tcW w:w="3114" w:type="dxa"/>
            <w:vAlign w:val="center"/>
          </w:tcPr>
          <w:p w14:paraId="2AA10E11" w14:textId="77777777" w:rsidR="0088178F" w:rsidRPr="0067719E" w:rsidRDefault="0088178F" w:rsidP="001E49BC">
            <w:pPr>
              <w:pStyle w:val="Default"/>
              <w:jc w:val="center"/>
              <w:rPr>
                <w:rFonts w:asciiTheme="minorHAnsi" w:hAnsiTheme="minorHAnsi" w:cstheme="minorHAnsi"/>
                <w:b/>
                <w:bCs/>
                <w:sz w:val="21"/>
                <w:szCs w:val="21"/>
              </w:rPr>
            </w:pPr>
            <w:r w:rsidRPr="0067719E">
              <w:rPr>
                <w:rFonts w:asciiTheme="minorHAnsi" w:hAnsiTheme="minorHAnsi" w:cstheme="minorHAnsi"/>
                <w:sz w:val="21"/>
                <w:szCs w:val="21"/>
              </w:rPr>
              <w:t>Danos e impacto:</w:t>
            </w:r>
          </w:p>
        </w:tc>
        <w:tc>
          <w:tcPr>
            <w:tcW w:w="5665" w:type="dxa"/>
            <w:gridSpan w:val="2"/>
            <w:vAlign w:val="center"/>
          </w:tcPr>
          <w:p w14:paraId="7FA56FCC"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Danos ao Meio Ambiente</w:t>
            </w:r>
          </w:p>
        </w:tc>
      </w:tr>
      <w:tr w:rsidR="0088178F" w:rsidRPr="0067719E" w14:paraId="498A6B3C" w14:textId="77777777" w:rsidTr="001E49BC">
        <w:trPr>
          <w:jc w:val="center"/>
        </w:trPr>
        <w:tc>
          <w:tcPr>
            <w:tcW w:w="3114" w:type="dxa"/>
            <w:vAlign w:val="center"/>
          </w:tcPr>
          <w:p w14:paraId="1F7873EA"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AÇÕES</w:t>
            </w:r>
          </w:p>
        </w:tc>
        <w:tc>
          <w:tcPr>
            <w:tcW w:w="3260" w:type="dxa"/>
            <w:vAlign w:val="center"/>
          </w:tcPr>
          <w:p w14:paraId="6B03967F"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RESPONSÁVEL</w:t>
            </w:r>
          </w:p>
        </w:tc>
        <w:tc>
          <w:tcPr>
            <w:tcW w:w="2405" w:type="dxa"/>
            <w:vAlign w:val="center"/>
          </w:tcPr>
          <w:p w14:paraId="03B172B6"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r>
      <w:tr w:rsidR="0088178F" w:rsidRPr="0067719E" w14:paraId="35B230EC" w14:textId="77777777" w:rsidTr="001E49BC">
        <w:trPr>
          <w:jc w:val="center"/>
        </w:trPr>
        <w:tc>
          <w:tcPr>
            <w:tcW w:w="3114" w:type="dxa"/>
            <w:vAlign w:val="center"/>
          </w:tcPr>
          <w:p w14:paraId="5E40C2B3"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Adotar todas as precauções para evitar agressões ao meio ambiente.</w:t>
            </w:r>
          </w:p>
        </w:tc>
        <w:tc>
          <w:tcPr>
            <w:tcW w:w="3260" w:type="dxa"/>
            <w:vAlign w:val="center"/>
          </w:tcPr>
          <w:p w14:paraId="757A2810"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tc>
        <w:tc>
          <w:tcPr>
            <w:tcW w:w="2405" w:type="dxa"/>
            <w:vAlign w:val="center"/>
          </w:tcPr>
          <w:p w14:paraId="6A5FE240"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Monitorar e fiscalizar a execução da obra.</w:t>
            </w:r>
          </w:p>
          <w:p w14:paraId="7B779593" w14:textId="77777777" w:rsidR="0088178F" w:rsidRPr="0067719E" w:rsidRDefault="0088178F" w:rsidP="001E49BC">
            <w:pPr>
              <w:jc w:val="center"/>
              <w:rPr>
                <w:rFonts w:asciiTheme="minorHAnsi" w:hAnsiTheme="minorHAnsi" w:cstheme="minorHAnsi"/>
                <w:sz w:val="21"/>
                <w:szCs w:val="21"/>
              </w:rPr>
            </w:pPr>
          </w:p>
        </w:tc>
      </w:tr>
    </w:tbl>
    <w:p w14:paraId="100BA5C7" w14:textId="77777777" w:rsidR="0088178F" w:rsidRPr="0067719E" w:rsidRDefault="0088178F" w:rsidP="0088178F">
      <w:pPr>
        <w:rPr>
          <w:rFonts w:asciiTheme="minorHAnsi" w:hAnsiTheme="minorHAnsi" w:cstheme="minorHAnsi"/>
          <w:b/>
          <w:bCs/>
          <w:sz w:val="21"/>
          <w:szCs w:val="21"/>
        </w:rPr>
      </w:pPr>
    </w:p>
    <w:p w14:paraId="29E3872E" w14:textId="77777777" w:rsidR="0088178F" w:rsidRPr="0067719E" w:rsidRDefault="0088178F" w:rsidP="0088178F">
      <w:pPr>
        <w:rPr>
          <w:rFonts w:asciiTheme="minorHAnsi" w:hAnsiTheme="minorHAnsi" w:cstheme="minorHAnsi"/>
          <w:sz w:val="21"/>
          <w:szCs w:val="21"/>
        </w:rPr>
      </w:pPr>
      <w:r w:rsidRPr="0067719E">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88178F" w:rsidRPr="0067719E" w14:paraId="7CE97D32" w14:textId="77777777" w:rsidTr="001E49BC">
        <w:trPr>
          <w:jc w:val="center"/>
        </w:trPr>
        <w:tc>
          <w:tcPr>
            <w:tcW w:w="1755" w:type="dxa"/>
            <w:vAlign w:val="center"/>
          </w:tcPr>
          <w:p w14:paraId="18C5B8EB"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Impacto/Probabilidade</w:t>
            </w:r>
          </w:p>
        </w:tc>
        <w:tc>
          <w:tcPr>
            <w:tcW w:w="1756" w:type="dxa"/>
            <w:vAlign w:val="center"/>
          </w:tcPr>
          <w:p w14:paraId="7453D49A"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Sem Impacto</w:t>
            </w:r>
          </w:p>
        </w:tc>
        <w:tc>
          <w:tcPr>
            <w:tcW w:w="1756" w:type="dxa"/>
            <w:vAlign w:val="center"/>
          </w:tcPr>
          <w:p w14:paraId="4F1011DA"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Baixo</w:t>
            </w:r>
          </w:p>
        </w:tc>
        <w:tc>
          <w:tcPr>
            <w:tcW w:w="1756" w:type="dxa"/>
            <w:vAlign w:val="center"/>
          </w:tcPr>
          <w:p w14:paraId="3689C66A"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Médio</w:t>
            </w:r>
          </w:p>
        </w:tc>
        <w:tc>
          <w:tcPr>
            <w:tcW w:w="1756" w:type="dxa"/>
            <w:vAlign w:val="center"/>
          </w:tcPr>
          <w:p w14:paraId="5E8DB1C3"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Alto</w:t>
            </w:r>
          </w:p>
        </w:tc>
      </w:tr>
      <w:tr w:rsidR="0088178F" w:rsidRPr="0067719E" w14:paraId="47B07D18" w14:textId="77777777" w:rsidTr="001E49BC">
        <w:trPr>
          <w:jc w:val="center"/>
        </w:trPr>
        <w:tc>
          <w:tcPr>
            <w:tcW w:w="1755" w:type="dxa"/>
            <w:vAlign w:val="center"/>
          </w:tcPr>
          <w:p w14:paraId="2474F4EE"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Baixa</w:t>
            </w:r>
          </w:p>
        </w:tc>
        <w:tc>
          <w:tcPr>
            <w:tcW w:w="1756" w:type="dxa"/>
            <w:vAlign w:val="center"/>
          </w:tcPr>
          <w:p w14:paraId="35E51B6A"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315979E4"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sz w:val="21"/>
                <w:szCs w:val="21"/>
              </w:rPr>
              <w:t>1</w:t>
            </w:r>
          </w:p>
        </w:tc>
        <w:tc>
          <w:tcPr>
            <w:tcW w:w="1756" w:type="dxa"/>
            <w:vAlign w:val="center"/>
          </w:tcPr>
          <w:p w14:paraId="50A5E523" w14:textId="77777777" w:rsidR="0088178F" w:rsidRPr="0067719E" w:rsidRDefault="0088178F" w:rsidP="001E49BC">
            <w:pPr>
              <w:pStyle w:val="Default"/>
              <w:jc w:val="center"/>
              <w:rPr>
                <w:rFonts w:asciiTheme="minorHAnsi" w:hAnsiTheme="minorHAnsi" w:cstheme="minorHAnsi"/>
                <w:sz w:val="21"/>
                <w:szCs w:val="21"/>
              </w:rPr>
            </w:pPr>
          </w:p>
        </w:tc>
        <w:tc>
          <w:tcPr>
            <w:tcW w:w="1756" w:type="dxa"/>
            <w:vAlign w:val="center"/>
          </w:tcPr>
          <w:p w14:paraId="07544A3B" w14:textId="77777777" w:rsidR="0088178F" w:rsidRPr="0067719E" w:rsidRDefault="0088178F" w:rsidP="001E49BC">
            <w:pPr>
              <w:jc w:val="center"/>
              <w:rPr>
                <w:rFonts w:asciiTheme="minorHAnsi" w:hAnsiTheme="minorHAnsi" w:cstheme="minorHAnsi"/>
                <w:sz w:val="21"/>
                <w:szCs w:val="21"/>
              </w:rPr>
            </w:pPr>
          </w:p>
        </w:tc>
      </w:tr>
      <w:tr w:rsidR="0088178F" w:rsidRPr="0067719E" w14:paraId="1F1A1C5D" w14:textId="77777777" w:rsidTr="001E49BC">
        <w:trPr>
          <w:jc w:val="center"/>
        </w:trPr>
        <w:tc>
          <w:tcPr>
            <w:tcW w:w="1755" w:type="dxa"/>
            <w:vAlign w:val="center"/>
          </w:tcPr>
          <w:p w14:paraId="58BBDC61"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Média</w:t>
            </w:r>
          </w:p>
        </w:tc>
        <w:tc>
          <w:tcPr>
            <w:tcW w:w="1756" w:type="dxa"/>
            <w:vAlign w:val="center"/>
          </w:tcPr>
          <w:p w14:paraId="3A026D33"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0A240FF4"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2484AFA0"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sz w:val="21"/>
                <w:szCs w:val="21"/>
              </w:rPr>
              <w:t>2,3,4 e 5</w:t>
            </w:r>
          </w:p>
        </w:tc>
        <w:tc>
          <w:tcPr>
            <w:tcW w:w="1756" w:type="dxa"/>
            <w:vAlign w:val="center"/>
          </w:tcPr>
          <w:p w14:paraId="11525882" w14:textId="77777777" w:rsidR="0088178F" w:rsidRPr="0067719E" w:rsidRDefault="0088178F" w:rsidP="001E49BC">
            <w:pPr>
              <w:pStyle w:val="Default"/>
              <w:jc w:val="center"/>
              <w:rPr>
                <w:rFonts w:asciiTheme="minorHAnsi" w:hAnsiTheme="minorHAnsi" w:cstheme="minorHAnsi"/>
                <w:sz w:val="21"/>
                <w:szCs w:val="21"/>
              </w:rPr>
            </w:pPr>
          </w:p>
        </w:tc>
      </w:tr>
      <w:tr w:rsidR="0088178F" w:rsidRPr="0067719E" w14:paraId="2A99F2CF" w14:textId="77777777" w:rsidTr="001E49BC">
        <w:trPr>
          <w:jc w:val="center"/>
        </w:trPr>
        <w:tc>
          <w:tcPr>
            <w:tcW w:w="1755" w:type="dxa"/>
            <w:vAlign w:val="center"/>
          </w:tcPr>
          <w:p w14:paraId="47BEEAE9"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Alta</w:t>
            </w:r>
          </w:p>
        </w:tc>
        <w:tc>
          <w:tcPr>
            <w:tcW w:w="1756" w:type="dxa"/>
            <w:vAlign w:val="center"/>
          </w:tcPr>
          <w:p w14:paraId="0246BF4B"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6F256122"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080C3ABC"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5835FF8F" w14:textId="77777777" w:rsidR="0088178F" w:rsidRPr="0067719E" w:rsidRDefault="0088178F" w:rsidP="001E49BC">
            <w:pPr>
              <w:jc w:val="center"/>
              <w:rPr>
                <w:rFonts w:asciiTheme="minorHAnsi" w:hAnsiTheme="minorHAnsi" w:cstheme="minorHAnsi"/>
                <w:sz w:val="21"/>
                <w:szCs w:val="21"/>
              </w:rPr>
            </w:pPr>
          </w:p>
        </w:tc>
      </w:tr>
    </w:tbl>
    <w:p w14:paraId="6F04AB37" w14:textId="77777777" w:rsidR="0088178F" w:rsidRPr="0067719E" w:rsidRDefault="0088178F" w:rsidP="0088178F">
      <w:pPr>
        <w:jc w:val="both"/>
        <w:rPr>
          <w:rFonts w:asciiTheme="minorHAnsi" w:hAnsiTheme="minorHAnsi" w:cstheme="minorHAnsi"/>
          <w:sz w:val="21"/>
          <w:szCs w:val="21"/>
        </w:rPr>
      </w:pPr>
    </w:p>
    <w:p w14:paraId="212949C7" w14:textId="77777777" w:rsidR="0088178F" w:rsidRPr="0067719E" w:rsidRDefault="0088178F" w:rsidP="0088178F">
      <w:pPr>
        <w:pStyle w:val="Default"/>
        <w:jc w:val="both"/>
        <w:rPr>
          <w:rFonts w:asciiTheme="minorHAnsi" w:hAnsiTheme="minorHAnsi" w:cstheme="minorHAnsi"/>
          <w:b/>
          <w:bCs/>
          <w:sz w:val="21"/>
          <w:szCs w:val="21"/>
        </w:rPr>
      </w:pPr>
      <w:r w:rsidRPr="0067719E">
        <w:rPr>
          <w:rFonts w:asciiTheme="minorHAnsi" w:hAnsiTheme="minorHAnsi" w:cstheme="minorHAnsi"/>
          <w:b/>
          <w:bCs/>
          <w:sz w:val="21"/>
          <w:szCs w:val="21"/>
        </w:rPr>
        <w:t xml:space="preserve">1.4. GRAVIDADE DAS CONSEQUÊNCIAS </w:t>
      </w:r>
    </w:p>
    <w:p w14:paraId="4800273E" w14:textId="77777777" w:rsidR="0088178F" w:rsidRPr="0067719E" w:rsidRDefault="0088178F" w:rsidP="0088178F">
      <w:pPr>
        <w:pStyle w:val="Default"/>
        <w:jc w:val="both"/>
        <w:rPr>
          <w:rFonts w:asciiTheme="minorHAnsi" w:hAnsiTheme="minorHAnsi" w:cstheme="minorHAnsi"/>
          <w:sz w:val="21"/>
          <w:szCs w:val="21"/>
        </w:rPr>
      </w:pPr>
    </w:p>
    <w:p w14:paraId="48EE4818" w14:textId="77777777" w:rsidR="0088178F" w:rsidRPr="0067719E" w:rsidRDefault="0088178F" w:rsidP="0088178F">
      <w:pPr>
        <w:jc w:val="both"/>
        <w:rPr>
          <w:rFonts w:asciiTheme="minorHAnsi" w:hAnsiTheme="minorHAnsi" w:cstheme="minorHAnsi"/>
          <w:sz w:val="21"/>
          <w:szCs w:val="21"/>
        </w:rPr>
      </w:pPr>
      <w:r w:rsidRPr="0067719E">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7850A100" w14:textId="77777777" w:rsidR="0088178F" w:rsidRPr="0067719E" w:rsidRDefault="0088178F" w:rsidP="0088178F">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88178F" w:rsidRPr="0067719E" w14:paraId="76920CBF" w14:textId="77777777" w:rsidTr="001E49B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83D6680" w14:textId="77777777" w:rsidR="0088178F" w:rsidRPr="0067719E" w:rsidRDefault="0088178F" w:rsidP="001E49BC">
            <w:pPr>
              <w:jc w:val="center"/>
              <w:rPr>
                <w:rFonts w:asciiTheme="minorHAnsi" w:hAnsiTheme="minorHAnsi" w:cstheme="minorHAnsi"/>
                <w:sz w:val="21"/>
                <w:szCs w:val="21"/>
              </w:rPr>
            </w:pPr>
            <w:r w:rsidRPr="0067719E">
              <w:rPr>
                <w:rFonts w:asciiTheme="minorHAnsi" w:eastAsia="Arial" w:hAnsiTheme="minorHAnsi" w:cstheme="minorHAnsi"/>
                <w:b/>
                <w:color w:val="000000"/>
                <w:sz w:val="21"/>
                <w:szCs w:val="21"/>
              </w:rPr>
              <w:t xml:space="preserve">Órgão: </w:t>
            </w:r>
            <w:r w:rsidRPr="0067719E">
              <w:rPr>
                <w:rFonts w:asciiTheme="minorHAnsi" w:hAnsiTheme="minorHAnsi" w:cstheme="minorHAnsi"/>
                <w:sz w:val="21"/>
                <w:szCs w:val="21"/>
              </w:rPr>
              <w:t>SECRETARIA MUNICIPAL DE SERVIÇOS, OBRAS E TRANSPORTES</w:t>
            </w:r>
          </w:p>
        </w:tc>
      </w:tr>
      <w:tr w:rsidR="0088178F" w:rsidRPr="0067719E" w14:paraId="03BA6055" w14:textId="77777777" w:rsidTr="001E49B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BFFE9D4" w14:textId="77777777" w:rsidR="0088178F" w:rsidRPr="0067719E" w:rsidRDefault="0088178F" w:rsidP="001E49BC">
            <w:pPr>
              <w:jc w:val="center"/>
              <w:rPr>
                <w:rFonts w:asciiTheme="minorHAnsi" w:eastAsia="Arial" w:hAnsiTheme="minorHAnsi" w:cstheme="minorHAnsi"/>
                <w:color w:val="000000"/>
                <w:sz w:val="21"/>
                <w:szCs w:val="21"/>
              </w:rPr>
            </w:pPr>
            <w:r w:rsidRPr="0067719E">
              <w:rPr>
                <w:rFonts w:asciiTheme="minorHAnsi" w:eastAsia="Arial" w:hAnsiTheme="minorHAnsi" w:cstheme="minorHAnsi"/>
                <w:b/>
                <w:color w:val="000000"/>
                <w:sz w:val="21"/>
                <w:szCs w:val="21"/>
              </w:rPr>
              <w:t xml:space="preserve">Unidade executora / Setor requisitante: </w:t>
            </w:r>
            <w:r w:rsidRPr="0067719E">
              <w:rPr>
                <w:rFonts w:asciiTheme="minorHAnsi" w:hAnsiTheme="minorHAnsi" w:cstheme="minorHAnsi"/>
                <w:sz w:val="21"/>
                <w:szCs w:val="21"/>
              </w:rPr>
              <w:t>SECRETARIA MUNICIPAL DE SERVIÇOS, OBRAS E TRANSPORTES</w:t>
            </w:r>
          </w:p>
        </w:tc>
      </w:tr>
      <w:tr w:rsidR="0088178F" w:rsidRPr="0067719E" w14:paraId="4C46EB33" w14:textId="77777777" w:rsidTr="001E49B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200E4917" w14:textId="77777777" w:rsidR="0088178F" w:rsidRPr="0067719E" w:rsidRDefault="0088178F" w:rsidP="001E49BC">
            <w:pPr>
              <w:rPr>
                <w:rFonts w:asciiTheme="minorHAnsi" w:hAnsiTheme="minorHAnsi" w:cstheme="minorHAnsi"/>
                <w:sz w:val="21"/>
                <w:szCs w:val="21"/>
              </w:rPr>
            </w:pPr>
            <w:r w:rsidRPr="0067719E">
              <w:rPr>
                <w:rFonts w:asciiTheme="minorHAnsi" w:eastAsia="Arial" w:hAnsiTheme="minorHAnsi" w:cstheme="minorHAnsi"/>
                <w:b/>
                <w:color w:val="000000"/>
                <w:sz w:val="21"/>
                <w:szCs w:val="21"/>
              </w:rPr>
              <w:t xml:space="preserve">Responsável: </w:t>
            </w:r>
            <w:r w:rsidRPr="0067719E">
              <w:rPr>
                <w:rFonts w:asciiTheme="minorHAnsi" w:hAnsiTheme="minorHAnsi" w:cstheme="minorHAnsi"/>
                <w:sz w:val="21"/>
                <w:szCs w:val="21"/>
              </w:rPr>
              <w:t>Arthur Ribeiro Alvares Pimenta</w:t>
            </w:r>
          </w:p>
          <w:p w14:paraId="5F16B146" w14:textId="77777777" w:rsidR="0088178F" w:rsidRPr="0067719E" w:rsidRDefault="0088178F" w:rsidP="001E49BC">
            <w:pPr>
              <w:rPr>
                <w:rFonts w:asciiTheme="minorHAnsi" w:hAnsiTheme="minorHAnsi" w:cstheme="minorHAnsi"/>
                <w:b/>
                <w:bCs/>
                <w:sz w:val="21"/>
                <w:szCs w:val="21"/>
              </w:rPr>
            </w:pPr>
            <w:r w:rsidRPr="0067719E">
              <w:rPr>
                <w:rFonts w:asciiTheme="minorHAnsi" w:hAnsiTheme="minorHAnsi" w:cstheme="minorHAnsi"/>
                <w:b/>
                <w:bCs/>
                <w:sz w:val="21"/>
                <w:szCs w:val="21"/>
              </w:rPr>
              <w:t xml:space="preserve">Assinatura: </w:t>
            </w:r>
          </w:p>
          <w:p w14:paraId="049BB3EF" w14:textId="77777777" w:rsidR="0088178F" w:rsidRPr="0067719E" w:rsidRDefault="0088178F" w:rsidP="001E49BC">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645281B5" w14:textId="77777777" w:rsidR="0088178F" w:rsidRPr="0067719E" w:rsidRDefault="0088178F" w:rsidP="001E49BC">
            <w:pPr>
              <w:rPr>
                <w:rFonts w:asciiTheme="minorHAnsi" w:eastAsia="Arial" w:hAnsiTheme="minorHAnsi" w:cstheme="minorHAnsi"/>
                <w:color w:val="000000"/>
                <w:sz w:val="21"/>
                <w:szCs w:val="21"/>
              </w:rPr>
            </w:pPr>
            <w:r w:rsidRPr="0067719E">
              <w:rPr>
                <w:rFonts w:asciiTheme="minorHAnsi" w:eastAsia="Arial" w:hAnsiTheme="minorHAnsi" w:cstheme="minorHAnsi"/>
                <w:b/>
                <w:color w:val="000000"/>
                <w:sz w:val="21"/>
                <w:szCs w:val="21"/>
              </w:rPr>
              <w:t xml:space="preserve">Matrícula: </w:t>
            </w:r>
            <w:r w:rsidRPr="0067719E">
              <w:rPr>
                <w:rFonts w:asciiTheme="minorHAnsi" w:hAnsiTheme="minorHAnsi" w:cstheme="minorHAnsi"/>
                <w:sz w:val="21"/>
                <w:szCs w:val="21"/>
              </w:rPr>
              <w:t>13252</w:t>
            </w:r>
          </w:p>
        </w:tc>
      </w:tr>
      <w:tr w:rsidR="0088178F" w:rsidRPr="0067719E" w14:paraId="35785455" w14:textId="77777777" w:rsidTr="001E49B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B9D353" w14:textId="77777777" w:rsidR="0088178F" w:rsidRPr="0067719E" w:rsidRDefault="0088178F" w:rsidP="001E49BC">
            <w:pPr>
              <w:rPr>
                <w:rFonts w:asciiTheme="minorHAnsi" w:eastAsia="Arial" w:hAnsiTheme="minorHAnsi" w:cstheme="minorHAnsi"/>
                <w:color w:val="000000"/>
                <w:sz w:val="21"/>
                <w:szCs w:val="21"/>
              </w:rPr>
            </w:pPr>
            <w:r w:rsidRPr="0067719E">
              <w:rPr>
                <w:rFonts w:asciiTheme="minorHAnsi" w:eastAsia="Arial" w:hAnsiTheme="minorHAnsi" w:cstheme="minorHAnsi"/>
                <w:b/>
                <w:color w:val="000000"/>
                <w:sz w:val="21"/>
                <w:szCs w:val="21"/>
              </w:rPr>
              <w:t xml:space="preserve">E-mail: </w:t>
            </w:r>
            <w:r w:rsidRPr="0067719E">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EED0227" w14:textId="77777777" w:rsidR="0088178F" w:rsidRPr="0067719E" w:rsidRDefault="0088178F" w:rsidP="001E49BC">
            <w:pPr>
              <w:rPr>
                <w:rFonts w:asciiTheme="minorHAnsi" w:eastAsia="Arial" w:hAnsiTheme="minorHAnsi" w:cstheme="minorHAnsi"/>
                <w:b/>
                <w:color w:val="000000"/>
                <w:sz w:val="21"/>
                <w:szCs w:val="21"/>
              </w:rPr>
            </w:pPr>
            <w:r w:rsidRPr="0067719E">
              <w:rPr>
                <w:rFonts w:asciiTheme="minorHAnsi" w:eastAsia="Arial" w:hAnsiTheme="minorHAnsi" w:cstheme="minorHAnsi"/>
                <w:b/>
                <w:color w:val="000000"/>
                <w:sz w:val="21"/>
                <w:szCs w:val="21"/>
              </w:rPr>
              <w:t>Processo: abrir</w:t>
            </w:r>
          </w:p>
        </w:tc>
      </w:tr>
    </w:tbl>
    <w:p w14:paraId="64480343" w14:textId="77777777" w:rsidR="0088178F" w:rsidRPr="0067719E" w:rsidRDefault="0088178F" w:rsidP="0088178F">
      <w:pPr>
        <w:jc w:val="both"/>
        <w:rPr>
          <w:rFonts w:asciiTheme="minorHAnsi" w:hAnsiTheme="minorHAnsi" w:cstheme="minorHAnsi"/>
          <w:b/>
          <w:bCs/>
          <w:sz w:val="21"/>
          <w:szCs w:val="21"/>
        </w:rPr>
      </w:pPr>
    </w:p>
    <w:p w14:paraId="39B21EFF" w14:textId="77777777" w:rsidR="0088178F" w:rsidRPr="0067719E" w:rsidRDefault="0088178F" w:rsidP="0088178F">
      <w:pPr>
        <w:jc w:val="both"/>
        <w:rPr>
          <w:rFonts w:asciiTheme="minorHAnsi" w:hAnsiTheme="minorHAnsi" w:cstheme="minorHAnsi"/>
          <w:b/>
          <w:bCs/>
          <w:sz w:val="21"/>
          <w:szCs w:val="21"/>
        </w:rPr>
      </w:pPr>
    </w:p>
    <w:p w14:paraId="015BE792" w14:textId="77777777" w:rsidR="0088178F" w:rsidRPr="0067719E" w:rsidRDefault="0088178F" w:rsidP="0088178F">
      <w:pPr>
        <w:jc w:val="both"/>
        <w:rPr>
          <w:rFonts w:asciiTheme="minorHAnsi" w:hAnsiTheme="minorHAnsi" w:cstheme="minorHAnsi"/>
          <w:b/>
          <w:bCs/>
          <w:sz w:val="21"/>
          <w:szCs w:val="21"/>
        </w:rPr>
      </w:pPr>
    </w:p>
    <w:p w14:paraId="3DCF71BA" w14:textId="77777777" w:rsidR="0088178F" w:rsidRPr="0067719E" w:rsidRDefault="0088178F" w:rsidP="0088178F">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88178F" w:rsidRPr="0067719E" w14:paraId="03C40F1A" w14:textId="77777777" w:rsidTr="001E49BC">
        <w:tc>
          <w:tcPr>
            <w:tcW w:w="8779" w:type="dxa"/>
          </w:tcPr>
          <w:p w14:paraId="5A4AD46C" w14:textId="5EDE83AD" w:rsidR="0088178F" w:rsidRPr="0067719E" w:rsidRDefault="0088178F" w:rsidP="001E49BC">
            <w:pPr>
              <w:jc w:val="center"/>
              <w:rPr>
                <w:rFonts w:asciiTheme="minorHAnsi" w:hAnsiTheme="minorHAnsi" w:cstheme="minorHAnsi"/>
                <w:sz w:val="21"/>
                <w:szCs w:val="21"/>
              </w:rPr>
            </w:pPr>
          </w:p>
        </w:tc>
      </w:tr>
      <w:tr w:rsidR="0088178F" w:rsidRPr="0067719E" w14:paraId="4A0402D7" w14:textId="77777777" w:rsidTr="001E49BC">
        <w:tc>
          <w:tcPr>
            <w:tcW w:w="8779" w:type="dxa"/>
          </w:tcPr>
          <w:p w14:paraId="13840016" w14:textId="77777777" w:rsidR="0088178F" w:rsidRPr="0067719E" w:rsidRDefault="0088178F" w:rsidP="001E49BC">
            <w:pPr>
              <w:jc w:val="center"/>
              <w:rPr>
                <w:rFonts w:asciiTheme="minorHAnsi" w:hAnsiTheme="minorHAnsi" w:cstheme="minorHAnsi"/>
                <w:b/>
                <w:sz w:val="21"/>
                <w:szCs w:val="21"/>
              </w:rPr>
            </w:pPr>
            <w:r w:rsidRPr="0067719E">
              <w:rPr>
                <w:rFonts w:asciiTheme="minorHAnsi" w:hAnsiTheme="minorHAnsi" w:cstheme="minorHAnsi"/>
                <w:b/>
                <w:sz w:val="21"/>
                <w:szCs w:val="21"/>
              </w:rPr>
              <w:t>Arthur Ribeiro Alvares Pimenta</w:t>
            </w:r>
          </w:p>
        </w:tc>
      </w:tr>
      <w:tr w:rsidR="0088178F" w:rsidRPr="0067719E" w14:paraId="3B7C572C" w14:textId="77777777" w:rsidTr="001E49BC">
        <w:tc>
          <w:tcPr>
            <w:tcW w:w="8779" w:type="dxa"/>
          </w:tcPr>
          <w:p w14:paraId="16EDCA73"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sz w:val="21"/>
                <w:szCs w:val="21"/>
              </w:rPr>
              <w:t>Secretário Municipal de Serviços, Obras e Transportes</w:t>
            </w:r>
          </w:p>
        </w:tc>
      </w:tr>
    </w:tbl>
    <w:p w14:paraId="2C291212" w14:textId="77777777" w:rsidR="0088178F" w:rsidRPr="0067719E" w:rsidRDefault="0088178F" w:rsidP="0088178F">
      <w:pPr>
        <w:jc w:val="both"/>
        <w:rPr>
          <w:rFonts w:asciiTheme="minorHAnsi" w:hAnsiTheme="minorHAnsi" w:cstheme="minorHAnsi"/>
          <w:b/>
          <w:bCs/>
          <w:sz w:val="21"/>
          <w:szCs w:val="21"/>
        </w:rPr>
      </w:pPr>
    </w:p>
    <w:p w14:paraId="3EA70346" w14:textId="77777777" w:rsidR="0088178F" w:rsidRPr="0067719E" w:rsidRDefault="0088178F" w:rsidP="0088178F">
      <w:pPr>
        <w:jc w:val="both"/>
        <w:rPr>
          <w:rFonts w:asciiTheme="minorHAnsi" w:hAnsiTheme="minorHAnsi" w:cstheme="minorHAnsi"/>
          <w:b/>
          <w:bCs/>
          <w:sz w:val="21"/>
          <w:szCs w:val="21"/>
        </w:rPr>
      </w:pPr>
    </w:p>
    <w:p w14:paraId="283559E4" w14:textId="77777777" w:rsidR="0088178F" w:rsidRPr="0067719E" w:rsidRDefault="0088178F" w:rsidP="0088178F">
      <w:pPr>
        <w:jc w:val="both"/>
        <w:rPr>
          <w:rFonts w:asciiTheme="minorHAnsi" w:hAnsiTheme="minorHAnsi" w:cstheme="minorHAnsi"/>
          <w:b/>
          <w:bCs/>
          <w:sz w:val="21"/>
          <w:szCs w:val="21"/>
        </w:rPr>
      </w:pPr>
    </w:p>
    <w:p w14:paraId="21C641EB" w14:textId="77777777" w:rsidR="0088178F" w:rsidRPr="0067719E" w:rsidRDefault="0088178F" w:rsidP="0088178F">
      <w:pPr>
        <w:jc w:val="both"/>
        <w:rPr>
          <w:rFonts w:asciiTheme="minorHAnsi" w:hAnsiTheme="minorHAnsi" w:cstheme="minorHAnsi"/>
          <w:b/>
          <w:bCs/>
          <w:sz w:val="21"/>
          <w:szCs w:val="21"/>
        </w:rPr>
      </w:pPr>
    </w:p>
    <w:p w14:paraId="51E01A13" w14:textId="77777777" w:rsidR="00522324" w:rsidRPr="0067719E" w:rsidRDefault="00522324" w:rsidP="003240BD">
      <w:pPr>
        <w:pBdr>
          <w:bottom w:val="single" w:sz="4" w:space="1" w:color="auto"/>
        </w:pBdr>
        <w:rPr>
          <w:rFonts w:asciiTheme="minorHAnsi" w:hAnsiTheme="minorHAnsi" w:cstheme="minorHAnsi"/>
          <w:b/>
          <w:bCs/>
          <w:sz w:val="21"/>
          <w:szCs w:val="21"/>
        </w:rPr>
      </w:pPr>
    </w:p>
    <w:p w14:paraId="571DD263" w14:textId="77777777" w:rsidR="009E54E5" w:rsidRPr="0067719E" w:rsidRDefault="009E54E5" w:rsidP="003240BD">
      <w:pPr>
        <w:pBdr>
          <w:bottom w:val="single" w:sz="4" w:space="1" w:color="auto"/>
        </w:pBdr>
        <w:rPr>
          <w:rFonts w:asciiTheme="minorHAnsi" w:hAnsiTheme="minorHAnsi" w:cstheme="minorHAnsi"/>
          <w:b/>
          <w:bCs/>
          <w:sz w:val="21"/>
          <w:szCs w:val="21"/>
        </w:rPr>
      </w:pPr>
    </w:p>
    <w:p w14:paraId="2E1CF71C" w14:textId="77777777" w:rsidR="009E54E5" w:rsidRPr="0067719E" w:rsidRDefault="009E54E5" w:rsidP="003240BD">
      <w:pPr>
        <w:pBdr>
          <w:bottom w:val="single" w:sz="4" w:space="1" w:color="auto"/>
        </w:pBdr>
        <w:rPr>
          <w:rFonts w:asciiTheme="minorHAnsi" w:hAnsiTheme="minorHAnsi" w:cstheme="minorHAnsi"/>
          <w:b/>
          <w:bCs/>
          <w:sz w:val="21"/>
          <w:szCs w:val="21"/>
        </w:rPr>
      </w:pPr>
    </w:p>
    <w:p w14:paraId="2840B5A1" w14:textId="77777777" w:rsidR="009E54E5" w:rsidRPr="0067719E" w:rsidRDefault="009E54E5" w:rsidP="003240BD">
      <w:pPr>
        <w:pBdr>
          <w:bottom w:val="single" w:sz="4" w:space="1" w:color="auto"/>
        </w:pBdr>
        <w:rPr>
          <w:rFonts w:asciiTheme="minorHAnsi" w:hAnsiTheme="minorHAnsi" w:cstheme="minorHAnsi"/>
          <w:b/>
          <w:bCs/>
          <w:sz w:val="21"/>
          <w:szCs w:val="21"/>
        </w:rPr>
      </w:pPr>
    </w:p>
    <w:p w14:paraId="5584ADC4" w14:textId="77777777" w:rsidR="009E54E5" w:rsidRPr="0067719E" w:rsidRDefault="009E54E5" w:rsidP="003240BD">
      <w:pPr>
        <w:pBdr>
          <w:bottom w:val="single" w:sz="4" w:space="1" w:color="auto"/>
        </w:pBdr>
        <w:rPr>
          <w:rFonts w:asciiTheme="minorHAnsi" w:hAnsiTheme="minorHAnsi" w:cstheme="minorHAnsi"/>
          <w:b/>
          <w:bCs/>
          <w:sz w:val="21"/>
          <w:szCs w:val="21"/>
        </w:rPr>
      </w:pPr>
    </w:p>
    <w:p w14:paraId="5E0B0E98" w14:textId="77777777" w:rsidR="009E54E5" w:rsidRPr="0067719E" w:rsidRDefault="009E54E5" w:rsidP="003240BD">
      <w:pPr>
        <w:pBdr>
          <w:bottom w:val="single" w:sz="4" w:space="1" w:color="auto"/>
        </w:pBdr>
        <w:rPr>
          <w:rFonts w:asciiTheme="minorHAnsi" w:hAnsiTheme="minorHAnsi" w:cstheme="minorHAnsi"/>
          <w:b/>
          <w:bCs/>
          <w:sz w:val="21"/>
          <w:szCs w:val="21"/>
        </w:rPr>
      </w:pPr>
    </w:p>
    <w:p w14:paraId="693BC79D" w14:textId="77777777" w:rsidR="009E54E5" w:rsidRPr="0067719E" w:rsidRDefault="009E54E5" w:rsidP="003240BD">
      <w:pPr>
        <w:pBdr>
          <w:bottom w:val="single" w:sz="4" w:space="1" w:color="auto"/>
        </w:pBdr>
        <w:rPr>
          <w:rFonts w:asciiTheme="minorHAnsi" w:hAnsiTheme="minorHAnsi" w:cstheme="minorHAnsi"/>
          <w:b/>
          <w:bCs/>
          <w:sz w:val="21"/>
          <w:szCs w:val="21"/>
        </w:rPr>
      </w:pPr>
    </w:p>
    <w:p w14:paraId="0A6E5B10" w14:textId="77777777" w:rsidR="00CB3D1C" w:rsidRPr="0067719E" w:rsidRDefault="00CB3D1C" w:rsidP="003240BD">
      <w:pPr>
        <w:pBdr>
          <w:bottom w:val="single" w:sz="4" w:space="1" w:color="auto"/>
        </w:pBdr>
        <w:rPr>
          <w:rFonts w:asciiTheme="minorHAnsi" w:hAnsiTheme="minorHAnsi" w:cstheme="minorHAnsi"/>
          <w:b/>
          <w:bCs/>
          <w:sz w:val="21"/>
          <w:szCs w:val="21"/>
        </w:rPr>
      </w:pPr>
    </w:p>
    <w:p w14:paraId="3CEA875F" w14:textId="77777777" w:rsidR="00CB3D1C" w:rsidRDefault="00CB3D1C" w:rsidP="003240BD">
      <w:pPr>
        <w:pBdr>
          <w:bottom w:val="single" w:sz="4" w:space="1" w:color="auto"/>
        </w:pBdr>
        <w:rPr>
          <w:rFonts w:asciiTheme="minorHAnsi" w:hAnsiTheme="minorHAnsi" w:cstheme="minorHAnsi"/>
          <w:b/>
          <w:bCs/>
          <w:sz w:val="21"/>
          <w:szCs w:val="21"/>
        </w:rPr>
      </w:pPr>
    </w:p>
    <w:p w14:paraId="0B0F248D" w14:textId="77777777" w:rsidR="0067719E" w:rsidRPr="0067719E" w:rsidRDefault="0067719E" w:rsidP="003240BD">
      <w:pPr>
        <w:pBdr>
          <w:bottom w:val="single" w:sz="4" w:space="1" w:color="auto"/>
        </w:pBdr>
        <w:rPr>
          <w:rFonts w:asciiTheme="minorHAnsi" w:hAnsiTheme="minorHAnsi" w:cstheme="minorHAnsi"/>
          <w:b/>
          <w:bCs/>
          <w:sz w:val="21"/>
          <w:szCs w:val="21"/>
        </w:rPr>
      </w:pPr>
    </w:p>
    <w:p w14:paraId="2FF0927D" w14:textId="1E3286CD" w:rsidR="00421CDB" w:rsidRPr="0067719E" w:rsidRDefault="00421CDB" w:rsidP="00421CDB">
      <w:pPr>
        <w:pBdr>
          <w:bottom w:val="single" w:sz="4" w:space="1" w:color="auto"/>
        </w:pBdr>
        <w:jc w:val="center"/>
        <w:rPr>
          <w:rFonts w:asciiTheme="minorHAnsi" w:hAnsiTheme="minorHAnsi" w:cstheme="minorHAnsi"/>
          <w:sz w:val="21"/>
          <w:szCs w:val="21"/>
        </w:rPr>
      </w:pPr>
      <w:r w:rsidRPr="0067719E">
        <w:rPr>
          <w:rFonts w:asciiTheme="minorHAnsi" w:hAnsiTheme="minorHAnsi" w:cstheme="minorHAnsi"/>
          <w:b/>
          <w:bCs/>
          <w:sz w:val="21"/>
          <w:szCs w:val="21"/>
        </w:rPr>
        <w:lastRenderedPageBreak/>
        <w:t>MATRIZ DE RISCO</w:t>
      </w:r>
    </w:p>
    <w:p w14:paraId="11167DCD" w14:textId="77777777" w:rsidR="009E54E5" w:rsidRPr="0067719E" w:rsidRDefault="009E54E5" w:rsidP="003240BD">
      <w:pPr>
        <w:jc w:val="both"/>
        <w:rPr>
          <w:rFonts w:asciiTheme="minorHAnsi" w:hAnsiTheme="minorHAnsi" w:cstheme="minorHAnsi"/>
          <w:b/>
          <w:bCs/>
          <w:sz w:val="21"/>
          <w:szCs w:val="21"/>
        </w:rPr>
      </w:pPr>
    </w:p>
    <w:p w14:paraId="157FE7DE" w14:textId="77777777" w:rsidR="0088178F" w:rsidRPr="0067719E" w:rsidRDefault="0088178F" w:rsidP="0088178F">
      <w:pPr>
        <w:rPr>
          <w:rFonts w:asciiTheme="minorHAnsi" w:hAnsiTheme="minorHAnsi" w:cstheme="minorHAnsi"/>
          <w:sz w:val="21"/>
          <w:szCs w:val="21"/>
        </w:rPr>
      </w:pPr>
      <w:r w:rsidRPr="0067719E">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88178F" w:rsidRPr="0067719E" w14:paraId="5E3846BB" w14:textId="77777777" w:rsidTr="001E49BC">
        <w:trPr>
          <w:trHeight w:val="220"/>
          <w:jc w:val="center"/>
        </w:trPr>
        <w:tc>
          <w:tcPr>
            <w:tcW w:w="1980" w:type="dxa"/>
            <w:vAlign w:val="center"/>
          </w:tcPr>
          <w:p w14:paraId="66EEFD59"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1</w:t>
            </w:r>
          </w:p>
        </w:tc>
        <w:tc>
          <w:tcPr>
            <w:tcW w:w="6799" w:type="dxa"/>
            <w:gridSpan w:val="3"/>
            <w:vAlign w:val="center"/>
          </w:tcPr>
          <w:p w14:paraId="797A2708" w14:textId="77777777" w:rsidR="0088178F" w:rsidRPr="0067719E" w:rsidRDefault="0088178F" w:rsidP="001E49BC">
            <w:pPr>
              <w:pStyle w:val="Default"/>
              <w:rPr>
                <w:rFonts w:asciiTheme="minorHAnsi" w:hAnsiTheme="minorHAnsi" w:cstheme="minorHAnsi"/>
                <w:b/>
                <w:bCs/>
                <w:sz w:val="21"/>
                <w:szCs w:val="21"/>
              </w:rPr>
            </w:pPr>
            <w:r w:rsidRPr="0067719E">
              <w:rPr>
                <w:rFonts w:asciiTheme="minorHAnsi" w:hAnsiTheme="minorHAnsi" w:cstheme="minorHAnsi"/>
                <w:b/>
                <w:bCs/>
                <w:sz w:val="21"/>
                <w:szCs w:val="21"/>
              </w:rPr>
              <w:t>Impossibilidade de início da obra, após emissão de ordem de serviços</w:t>
            </w:r>
          </w:p>
        </w:tc>
      </w:tr>
      <w:tr w:rsidR="0088178F" w:rsidRPr="0067719E" w14:paraId="59AEF17C" w14:textId="77777777" w:rsidTr="001E49BC">
        <w:trPr>
          <w:jc w:val="center"/>
        </w:trPr>
        <w:tc>
          <w:tcPr>
            <w:tcW w:w="1980" w:type="dxa"/>
            <w:vAlign w:val="center"/>
          </w:tcPr>
          <w:p w14:paraId="2FFE5245"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SERVIÇOS</w:t>
            </w:r>
          </w:p>
        </w:tc>
        <w:tc>
          <w:tcPr>
            <w:tcW w:w="2551" w:type="dxa"/>
            <w:vAlign w:val="center"/>
          </w:tcPr>
          <w:p w14:paraId="4AA6EED7"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RISCO</w:t>
            </w:r>
          </w:p>
        </w:tc>
        <w:tc>
          <w:tcPr>
            <w:tcW w:w="2520" w:type="dxa"/>
            <w:vAlign w:val="center"/>
          </w:tcPr>
          <w:p w14:paraId="01259CC7"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c>
          <w:tcPr>
            <w:tcW w:w="1728" w:type="dxa"/>
          </w:tcPr>
          <w:p w14:paraId="1AFC3CA3"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RESPONSÁVEL</w:t>
            </w:r>
          </w:p>
        </w:tc>
      </w:tr>
      <w:tr w:rsidR="0088178F" w:rsidRPr="0067719E" w14:paraId="3D5DB1F2" w14:textId="77777777" w:rsidTr="001E49BC">
        <w:trPr>
          <w:jc w:val="center"/>
        </w:trPr>
        <w:tc>
          <w:tcPr>
            <w:tcW w:w="1980" w:type="dxa"/>
            <w:vAlign w:val="center"/>
          </w:tcPr>
          <w:p w14:paraId="27731733"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Execução Contratual</w:t>
            </w:r>
          </w:p>
        </w:tc>
        <w:tc>
          <w:tcPr>
            <w:tcW w:w="2551" w:type="dxa"/>
            <w:vAlign w:val="center"/>
          </w:tcPr>
          <w:p w14:paraId="054DC5F7"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Atraso para o início e consequentemente entrega da obra</w:t>
            </w:r>
          </w:p>
        </w:tc>
        <w:tc>
          <w:tcPr>
            <w:tcW w:w="2520" w:type="dxa"/>
            <w:vAlign w:val="center"/>
          </w:tcPr>
          <w:p w14:paraId="13B03E52"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6B537BFF"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p w14:paraId="7CC8C5EB" w14:textId="77777777" w:rsidR="0088178F" w:rsidRPr="0067719E" w:rsidRDefault="0088178F" w:rsidP="001E49BC">
            <w:pPr>
              <w:pStyle w:val="Default"/>
              <w:jc w:val="center"/>
              <w:rPr>
                <w:rFonts w:asciiTheme="minorHAnsi" w:hAnsiTheme="minorHAnsi" w:cstheme="minorHAnsi"/>
                <w:sz w:val="21"/>
                <w:szCs w:val="21"/>
              </w:rPr>
            </w:pPr>
          </w:p>
        </w:tc>
      </w:tr>
    </w:tbl>
    <w:p w14:paraId="4E806834" w14:textId="77777777" w:rsidR="0088178F" w:rsidRPr="0067719E" w:rsidRDefault="0088178F" w:rsidP="0088178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88178F" w:rsidRPr="0067719E" w14:paraId="4B06727A" w14:textId="77777777" w:rsidTr="001E49BC">
        <w:trPr>
          <w:trHeight w:val="220"/>
          <w:jc w:val="center"/>
        </w:trPr>
        <w:tc>
          <w:tcPr>
            <w:tcW w:w="1980" w:type="dxa"/>
            <w:vAlign w:val="center"/>
          </w:tcPr>
          <w:p w14:paraId="2F2A842F"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2</w:t>
            </w:r>
          </w:p>
        </w:tc>
        <w:tc>
          <w:tcPr>
            <w:tcW w:w="6799" w:type="dxa"/>
            <w:gridSpan w:val="3"/>
            <w:vAlign w:val="center"/>
          </w:tcPr>
          <w:p w14:paraId="0D1DCB21" w14:textId="77777777" w:rsidR="0088178F" w:rsidRPr="0067719E" w:rsidRDefault="0088178F" w:rsidP="001E49BC">
            <w:pPr>
              <w:pStyle w:val="Default"/>
              <w:rPr>
                <w:rFonts w:asciiTheme="minorHAnsi" w:hAnsiTheme="minorHAnsi" w:cstheme="minorHAnsi"/>
                <w:b/>
                <w:bCs/>
                <w:sz w:val="21"/>
                <w:szCs w:val="21"/>
              </w:rPr>
            </w:pPr>
            <w:r w:rsidRPr="0067719E">
              <w:rPr>
                <w:rFonts w:asciiTheme="minorHAnsi" w:hAnsiTheme="minorHAnsi" w:cstheme="minorHAnsi"/>
                <w:b/>
                <w:bCs/>
                <w:sz w:val="21"/>
                <w:szCs w:val="21"/>
              </w:rPr>
              <w:t>Identificação de divergências na execução do projeto</w:t>
            </w:r>
          </w:p>
        </w:tc>
      </w:tr>
      <w:tr w:rsidR="0088178F" w:rsidRPr="0067719E" w14:paraId="66A33AAD" w14:textId="77777777" w:rsidTr="001E49BC">
        <w:trPr>
          <w:jc w:val="center"/>
        </w:trPr>
        <w:tc>
          <w:tcPr>
            <w:tcW w:w="1980" w:type="dxa"/>
            <w:vAlign w:val="center"/>
          </w:tcPr>
          <w:p w14:paraId="516282B8"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SERVIÇOS</w:t>
            </w:r>
          </w:p>
        </w:tc>
        <w:tc>
          <w:tcPr>
            <w:tcW w:w="2551" w:type="dxa"/>
            <w:vAlign w:val="center"/>
          </w:tcPr>
          <w:p w14:paraId="4B3DA2DC"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RISCO</w:t>
            </w:r>
          </w:p>
        </w:tc>
        <w:tc>
          <w:tcPr>
            <w:tcW w:w="2520" w:type="dxa"/>
            <w:vAlign w:val="center"/>
          </w:tcPr>
          <w:p w14:paraId="169DBFD8"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c>
          <w:tcPr>
            <w:tcW w:w="1728" w:type="dxa"/>
          </w:tcPr>
          <w:p w14:paraId="3CD586DA"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RESPONSÁVEL</w:t>
            </w:r>
          </w:p>
        </w:tc>
      </w:tr>
      <w:tr w:rsidR="0088178F" w:rsidRPr="0067719E" w14:paraId="052BE3E2" w14:textId="77777777" w:rsidTr="001E49BC">
        <w:trPr>
          <w:jc w:val="center"/>
        </w:trPr>
        <w:tc>
          <w:tcPr>
            <w:tcW w:w="1980" w:type="dxa"/>
            <w:vAlign w:val="center"/>
          </w:tcPr>
          <w:p w14:paraId="1F0EE4C1"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Execução da Obra</w:t>
            </w:r>
          </w:p>
        </w:tc>
        <w:tc>
          <w:tcPr>
            <w:tcW w:w="2551" w:type="dxa"/>
            <w:vAlign w:val="center"/>
          </w:tcPr>
          <w:p w14:paraId="196A74CA"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Alteração de custo planilha inicialmente previstos para execução da obra.</w:t>
            </w:r>
          </w:p>
        </w:tc>
        <w:tc>
          <w:tcPr>
            <w:tcW w:w="2520" w:type="dxa"/>
            <w:vAlign w:val="center"/>
          </w:tcPr>
          <w:p w14:paraId="240F3776"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Realizar acompanhamento e vistoria durante a execução da obra.</w:t>
            </w:r>
          </w:p>
        </w:tc>
        <w:tc>
          <w:tcPr>
            <w:tcW w:w="1728" w:type="dxa"/>
            <w:vAlign w:val="center"/>
          </w:tcPr>
          <w:p w14:paraId="76CF67AE"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p w14:paraId="0DC978CC" w14:textId="77777777" w:rsidR="0088178F" w:rsidRPr="0067719E" w:rsidRDefault="0088178F" w:rsidP="001E49BC">
            <w:pPr>
              <w:pStyle w:val="Default"/>
              <w:jc w:val="center"/>
              <w:rPr>
                <w:rFonts w:asciiTheme="minorHAnsi" w:hAnsiTheme="minorHAnsi" w:cstheme="minorHAnsi"/>
                <w:sz w:val="21"/>
                <w:szCs w:val="21"/>
              </w:rPr>
            </w:pPr>
          </w:p>
        </w:tc>
      </w:tr>
    </w:tbl>
    <w:p w14:paraId="7FD20A4C" w14:textId="77777777" w:rsidR="0088178F" w:rsidRPr="0067719E" w:rsidRDefault="0088178F" w:rsidP="0088178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88178F" w:rsidRPr="0067719E" w14:paraId="39D51B07" w14:textId="77777777" w:rsidTr="001E49BC">
        <w:trPr>
          <w:trHeight w:val="220"/>
          <w:jc w:val="center"/>
        </w:trPr>
        <w:tc>
          <w:tcPr>
            <w:tcW w:w="1980" w:type="dxa"/>
            <w:vAlign w:val="center"/>
          </w:tcPr>
          <w:p w14:paraId="37E20477"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3</w:t>
            </w:r>
          </w:p>
        </w:tc>
        <w:tc>
          <w:tcPr>
            <w:tcW w:w="6799" w:type="dxa"/>
            <w:gridSpan w:val="3"/>
            <w:vAlign w:val="center"/>
          </w:tcPr>
          <w:p w14:paraId="74D210A2" w14:textId="77777777" w:rsidR="0088178F" w:rsidRPr="0067719E" w:rsidRDefault="0088178F" w:rsidP="001E49BC">
            <w:pPr>
              <w:pStyle w:val="Default"/>
              <w:rPr>
                <w:rFonts w:asciiTheme="minorHAnsi" w:hAnsiTheme="minorHAnsi" w:cstheme="minorHAnsi"/>
                <w:b/>
                <w:bCs/>
                <w:sz w:val="21"/>
                <w:szCs w:val="21"/>
              </w:rPr>
            </w:pPr>
            <w:r w:rsidRPr="0067719E">
              <w:rPr>
                <w:rFonts w:asciiTheme="minorHAnsi" w:hAnsiTheme="minorHAnsi" w:cstheme="minorHAnsi"/>
                <w:b/>
                <w:bCs/>
                <w:sz w:val="21"/>
                <w:szCs w:val="21"/>
              </w:rPr>
              <w:t>Execução dos serviços com qualidade baixa da especificada na contratação</w:t>
            </w:r>
          </w:p>
        </w:tc>
      </w:tr>
      <w:tr w:rsidR="0088178F" w:rsidRPr="0067719E" w14:paraId="1B406F02" w14:textId="77777777" w:rsidTr="001E49BC">
        <w:trPr>
          <w:jc w:val="center"/>
        </w:trPr>
        <w:tc>
          <w:tcPr>
            <w:tcW w:w="1980" w:type="dxa"/>
            <w:vAlign w:val="center"/>
          </w:tcPr>
          <w:p w14:paraId="3F7A9EE7"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SERVIÇOS</w:t>
            </w:r>
          </w:p>
        </w:tc>
        <w:tc>
          <w:tcPr>
            <w:tcW w:w="2551" w:type="dxa"/>
            <w:vAlign w:val="center"/>
          </w:tcPr>
          <w:p w14:paraId="5E2EE912"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RISCO</w:t>
            </w:r>
          </w:p>
        </w:tc>
        <w:tc>
          <w:tcPr>
            <w:tcW w:w="2520" w:type="dxa"/>
            <w:vAlign w:val="center"/>
          </w:tcPr>
          <w:p w14:paraId="48B0399F"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c>
          <w:tcPr>
            <w:tcW w:w="1728" w:type="dxa"/>
          </w:tcPr>
          <w:p w14:paraId="2B9F59B0"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RESPONSÁVEL</w:t>
            </w:r>
          </w:p>
        </w:tc>
      </w:tr>
      <w:tr w:rsidR="0088178F" w:rsidRPr="0067719E" w14:paraId="30276831" w14:textId="77777777" w:rsidTr="001E49BC">
        <w:trPr>
          <w:jc w:val="center"/>
        </w:trPr>
        <w:tc>
          <w:tcPr>
            <w:tcW w:w="1980" w:type="dxa"/>
            <w:vAlign w:val="center"/>
          </w:tcPr>
          <w:p w14:paraId="11EF70CD"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Execução da Obra</w:t>
            </w:r>
          </w:p>
        </w:tc>
        <w:tc>
          <w:tcPr>
            <w:tcW w:w="2551" w:type="dxa"/>
            <w:vAlign w:val="center"/>
          </w:tcPr>
          <w:p w14:paraId="29C7307B"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599BA783"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43763BB5"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p w14:paraId="29DD76E8" w14:textId="77777777" w:rsidR="0088178F" w:rsidRPr="0067719E" w:rsidRDefault="0088178F" w:rsidP="001E49BC">
            <w:pPr>
              <w:pStyle w:val="Default"/>
              <w:jc w:val="center"/>
              <w:rPr>
                <w:rFonts w:asciiTheme="minorHAnsi" w:hAnsiTheme="minorHAnsi" w:cstheme="minorHAnsi"/>
                <w:sz w:val="21"/>
                <w:szCs w:val="21"/>
              </w:rPr>
            </w:pPr>
          </w:p>
        </w:tc>
      </w:tr>
    </w:tbl>
    <w:p w14:paraId="72D4E555" w14:textId="77777777" w:rsidR="0088178F" w:rsidRPr="0067719E" w:rsidRDefault="0088178F" w:rsidP="0088178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88178F" w:rsidRPr="0067719E" w14:paraId="6BC434CC" w14:textId="77777777" w:rsidTr="001E49BC">
        <w:trPr>
          <w:trHeight w:val="220"/>
          <w:jc w:val="center"/>
        </w:trPr>
        <w:tc>
          <w:tcPr>
            <w:tcW w:w="1980" w:type="dxa"/>
            <w:vAlign w:val="center"/>
          </w:tcPr>
          <w:p w14:paraId="6C6EDD4B"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4</w:t>
            </w:r>
          </w:p>
        </w:tc>
        <w:tc>
          <w:tcPr>
            <w:tcW w:w="6799" w:type="dxa"/>
            <w:gridSpan w:val="3"/>
            <w:vAlign w:val="center"/>
          </w:tcPr>
          <w:p w14:paraId="742C8A58" w14:textId="77777777" w:rsidR="0088178F" w:rsidRPr="0067719E" w:rsidRDefault="0088178F" w:rsidP="001E49BC">
            <w:pPr>
              <w:pStyle w:val="Default"/>
              <w:rPr>
                <w:rFonts w:asciiTheme="minorHAnsi" w:hAnsiTheme="minorHAnsi" w:cstheme="minorHAnsi"/>
                <w:b/>
                <w:bCs/>
                <w:sz w:val="21"/>
                <w:szCs w:val="21"/>
              </w:rPr>
            </w:pPr>
            <w:r w:rsidRPr="0067719E">
              <w:rPr>
                <w:rFonts w:asciiTheme="minorHAnsi" w:hAnsiTheme="minorHAnsi" w:cstheme="minorHAnsi"/>
                <w:b/>
                <w:bCs/>
                <w:sz w:val="21"/>
                <w:szCs w:val="21"/>
              </w:rPr>
              <w:t xml:space="preserve">Descumprimento das obrigações trabalhistas </w:t>
            </w:r>
          </w:p>
        </w:tc>
      </w:tr>
      <w:tr w:rsidR="0088178F" w:rsidRPr="0067719E" w14:paraId="01B30C11" w14:textId="77777777" w:rsidTr="001E49BC">
        <w:trPr>
          <w:jc w:val="center"/>
        </w:trPr>
        <w:tc>
          <w:tcPr>
            <w:tcW w:w="1980" w:type="dxa"/>
            <w:vAlign w:val="center"/>
          </w:tcPr>
          <w:p w14:paraId="612A666D"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SERVIÇOS</w:t>
            </w:r>
          </w:p>
        </w:tc>
        <w:tc>
          <w:tcPr>
            <w:tcW w:w="2551" w:type="dxa"/>
            <w:vAlign w:val="center"/>
          </w:tcPr>
          <w:p w14:paraId="32A8483A"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RISCO</w:t>
            </w:r>
          </w:p>
        </w:tc>
        <w:tc>
          <w:tcPr>
            <w:tcW w:w="2520" w:type="dxa"/>
            <w:vAlign w:val="center"/>
          </w:tcPr>
          <w:p w14:paraId="7CE7B0BC"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c>
          <w:tcPr>
            <w:tcW w:w="1728" w:type="dxa"/>
          </w:tcPr>
          <w:p w14:paraId="5F740A11"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RESPONSÁVEL</w:t>
            </w:r>
          </w:p>
        </w:tc>
      </w:tr>
      <w:tr w:rsidR="0088178F" w:rsidRPr="0067719E" w14:paraId="4A04E44D" w14:textId="77777777" w:rsidTr="001E49BC">
        <w:trPr>
          <w:jc w:val="center"/>
        </w:trPr>
        <w:tc>
          <w:tcPr>
            <w:tcW w:w="1980" w:type="dxa"/>
            <w:vAlign w:val="center"/>
          </w:tcPr>
          <w:p w14:paraId="4CE28C24"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Execução Contratual</w:t>
            </w:r>
          </w:p>
        </w:tc>
        <w:tc>
          <w:tcPr>
            <w:tcW w:w="2551" w:type="dxa"/>
            <w:vAlign w:val="center"/>
          </w:tcPr>
          <w:p w14:paraId="2A27221D"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Prejuízo dos trabalhadores e possibilidade de demandas judicias contra a contratante.</w:t>
            </w:r>
          </w:p>
        </w:tc>
        <w:tc>
          <w:tcPr>
            <w:tcW w:w="2520" w:type="dxa"/>
            <w:vAlign w:val="center"/>
          </w:tcPr>
          <w:p w14:paraId="3A5485A2"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Prever dentre as cláusulas sanções que contemplem está situação</w:t>
            </w:r>
          </w:p>
        </w:tc>
        <w:tc>
          <w:tcPr>
            <w:tcW w:w="1728" w:type="dxa"/>
          </w:tcPr>
          <w:p w14:paraId="57975C2F" w14:textId="77777777" w:rsidR="0088178F" w:rsidRPr="0067719E" w:rsidRDefault="0088178F" w:rsidP="001E49BC">
            <w:pPr>
              <w:pStyle w:val="Default"/>
              <w:jc w:val="center"/>
              <w:rPr>
                <w:rFonts w:asciiTheme="minorHAnsi" w:hAnsiTheme="minorHAnsi" w:cstheme="minorHAnsi"/>
                <w:sz w:val="21"/>
                <w:szCs w:val="21"/>
              </w:rPr>
            </w:pPr>
          </w:p>
          <w:p w14:paraId="64B86A16" w14:textId="77777777" w:rsidR="0088178F" w:rsidRPr="0067719E" w:rsidRDefault="0088178F" w:rsidP="001E49BC">
            <w:pPr>
              <w:pStyle w:val="Default"/>
              <w:jc w:val="center"/>
              <w:rPr>
                <w:rFonts w:asciiTheme="minorHAnsi" w:hAnsiTheme="minorHAnsi" w:cstheme="minorHAnsi"/>
                <w:sz w:val="21"/>
                <w:szCs w:val="21"/>
              </w:rPr>
            </w:pPr>
          </w:p>
          <w:p w14:paraId="11CAC73B"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Contratada</w:t>
            </w:r>
          </w:p>
          <w:p w14:paraId="2B49D1DD" w14:textId="77777777" w:rsidR="0088178F" w:rsidRPr="0067719E" w:rsidRDefault="0088178F" w:rsidP="001E49BC">
            <w:pPr>
              <w:pStyle w:val="Default"/>
              <w:jc w:val="center"/>
              <w:rPr>
                <w:rFonts w:asciiTheme="minorHAnsi" w:hAnsiTheme="minorHAnsi" w:cstheme="minorHAnsi"/>
                <w:sz w:val="21"/>
                <w:szCs w:val="21"/>
              </w:rPr>
            </w:pPr>
          </w:p>
        </w:tc>
      </w:tr>
    </w:tbl>
    <w:p w14:paraId="38B72FB8" w14:textId="77777777" w:rsidR="0088178F" w:rsidRPr="0067719E" w:rsidRDefault="0088178F" w:rsidP="0088178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88178F" w:rsidRPr="0067719E" w14:paraId="7199FCC3" w14:textId="77777777" w:rsidTr="001E49BC">
        <w:trPr>
          <w:trHeight w:val="220"/>
          <w:jc w:val="center"/>
        </w:trPr>
        <w:tc>
          <w:tcPr>
            <w:tcW w:w="1980" w:type="dxa"/>
            <w:vAlign w:val="center"/>
          </w:tcPr>
          <w:p w14:paraId="66AE8633"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5</w:t>
            </w:r>
          </w:p>
        </w:tc>
        <w:tc>
          <w:tcPr>
            <w:tcW w:w="6799" w:type="dxa"/>
            <w:gridSpan w:val="3"/>
            <w:vAlign w:val="center"/>
          </w:tcPr>
          <w:p w14:paraId="505F42FE" w14:textId="77777777" w:rsidR="0088178F" w:rsidRPr="0067719E" w:rsidRDefault="0088178F" w:rsidP="001E49BC">
            <w:pPr>
              <w:pStyle w:val="Default"/>
              <w:rPr>
                <w:rFonts w:asciiTheme="minorHAnsi" w:hAnsiTheme="minorHAnsi" w:cstheme="minorHAnsi"/>
                <w:b/>
                <w:bCs/>
                <w:sz w:val="21"/>
                <w:szCs w:val="21"/>
              </w:rPr>
            </w:pPr>
            <w:r w:rsidRPr="0067719E">
              <w:rPr>
                <w:rFonts w:asciiTheme="minorHAnsi" w:hAnsiTheme="minorHAnsi" w:cstheme="minorHAnsi"/>
                <w:b/>
                <w:bCs/>
                <w:sz w:val="21"/>
                <w:szCs w:val="21"/>
              </w:rPr>
              <w:t>Imprevistos encontrados durante a execução do objeto</w:t>
            </w:r>
          </w:p>
        </w:tc>
      </w:tr>
      <w:tr w:rsidR="0088178F" w:rsidRPr="0067719E" w14:paraId="03C7BC47" w14:textId="77777777" w:rsidTr="001E49BC">
        <w:trPr>
          <w:jc w:val="center"/>
        </w:trPr>
        <w:tc>
          <w:tcPr>
            <w:tcW w:w="1980" w:type="dxa"/>
            <w:vAlign w:val="center"/>
          </w:tcPr>
          <w:p w14:paraId="3B82B3A9"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SERVIÇOS</w:t>
            </w:r>
          </w:p>
        </w:tc>
        <w:tc>
          <w:tcPr>
            <w:tcW w:w="2551" w:type="dxa"/>
            <w:vAlign w:val="center"/>
          </w:tcPr>
          <w:p w14:paraId="203326C0"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RISCO</w:t>
            </w:r>
          </w:p>
        </w:tc>
        <w:tc>
          <w:tcPr>
            <w:tcW w:w="2520" w:type="dxa"/>
            <w:vAlign w:val="center"/>
          </w:tcPr>
          <w:p w14:paraId="65624ABF"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c>
          <w:tcPr>
            <w:tcW w:w="1728" w:type="dxa"/>
          </w:tcPr>
          <w:p w14:paraId="06DA67AB"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RESPONSÁVEL</w:t>
            </w:r>
          </w:p>
        </w:tc>
      </w:tr>
      <w:tr w:rsidR="0088178F" w:rsidRPr="0067719E" w14:paraId="2E6BE6EA" w14:textId="77777777" w:rsidTr="001E49BC">
        <w:trPr>
          <w:jc w:val="center"/>
        </w:trPr>
        <w:tc>
          <w:tcPr>
            <w:tcW w:w="1980" w:type="dxa"/>
            <w:vAlign w:val="center"/>
          </w:tcPr>
          <w:p w14:paraId="208EA944"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Execução da Obra</w:t>
            </w:r>
          </w:p>
        </w:tc>
        <w:tc>
          <w:tcPr>
            <w:tcW w:w="2551" w:type="dxa"/>
            <w:vAlign w:val="center"/>
          </w:tcPr>
          <w:p w14:paraId="1C005565"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Contratempos encontrados durante a execução da obra</w:t>
            </w:r>
          </w:p>
        </w:tc>
        <w:tc>
          <w:tcPr>
            <w:tcW w:w="2520" w:type="dxa"/>
            <w:vAlign w:val="center"/>
          </w:tcPr>
          <w:p w14:paraId="53D8C64D"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Prever dentre as cláusulas sanções que contemplem está situação</w:t>
            </w:r>
          </w:p>
        </w:tc>
        <w:tc>
          <w:tcPr>
            <w:tcW w:w="1728" w:type="dxa"/>
          </w:tcPr>
          <w:p w14:paraId="3E3C642B" w14:textId="77777777" w:rsidR="0088178F" w:rsidRPr="0067719E" w:rsidRDefault="0088178F" w:rsidP="001E49BC">
            <w:pPr>
              <w:pStyle w:val="Default"/>
              <w:jc w:val="center"/>
              <w:rPr>
                <w:rFonts w:asciiTheme="minorHAnsi" w:hAnsiTheme="minorHAnsi" w:cstheme="minorHAnsi"/>
                <w:sz w:val="21"/>
                <w:szCs w:val="21"/>
              </w:rPr>
            </w:pPr>
          </w:p>
          <w:p w14:paraId="2DDBAA8D" w14:textId="77777777" w:rsidR="0088178F" w:rsidRPr="0067719E" w:rsidRDefault="0088178F" w:rsidP="001E49BC">
            <w:pPr>
              <w:pStyle w:val="Default"/>
              <w:jc w:val="center"/>
              <w:rPr>
                <w:rFonts w:asciiTheme="minorHAnsi" w:hAnsiTheme="minorHAnsi" w:cstheme="minorHAnsi"/>
                <w:sz w:val="21"/>
                <w:szCs w:val="21"/>
              </w:rPr>
            </w:pPr>
          </w:p>
          <w:p w14:paraId="5F2AB066"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Contratada</w:t>
            </w:r>
          </w:p>
          <w:p w14:paraId="03BE1658" w14:textId="77777777" w:rsidR="0088178F" w:rsidRPr="0067719E" w:rsidRDefault="0088178F" w:rsidP="001E49BC">
            <w:pPr>
              <w:pStyle w:val="Default"/>
              <w:jc w:val="center"/>
              <w:rPr>
                <w:rFonts w:asciiTheme="minorHAnsi" w:hAnsiTheme="minorHAnsi" w:cstheme="minorHAnsi"/>
                <w:sz w:val="21"/>
                <w:szCs w:val="21"/>
              </w:rPr>
            </w:pPr>
          </w:p>
        </w:tc>
      </w:tr>
    </w:tbl>
    <w:p w14:paraId="7C867AA4" w14:textId="77777777" w:rsidR="0088178F" w:rsidRPr="0067719E" w:rsidRDefault="0088178F" w:rsidP="0088178F">
      <w:pPr>
        <w:rPr>
          <w:rFonts w:asciiTheme="minorHAnsi" w:hAnsiTheme="minorHAnsi" w:cstheme="minorHAnsi"/>
          <w:b/>
          <w:bCs/>
          <w:sz w:val="21"/>
          <w:szCs w:val="21"/>
        </w:rPr>
      </w:pPr>
    </w:p>
    <w:p w14:paraId="4E1BEB66" w14:textId="77777777" w:rsidR="0088178F" w:rsidRPr="0067719E" w:rsidRDefault="0088178F" w:rsidP="0088178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88178F" w:rsidRPr="0067719E" w14:paraId="3FFD4B7F" w14:textId="77777777" w:rsidTr="001E49BC">
        <w:trPr>
          <w:trHeight w:val="220"/>
          <w:jc w:val="center"/>
        </w:trPr>
        <w:tc>
          <w:tcPr>
            <w:tcW w:w="1980" w:type="dxa"/>
            <w:vAlign w:val="center"/>
          </w:tcPr>
          <w:p w14:paraId="202291C8"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b/>
                <w:bCs/>
                <w:sz w:val="21"/>
                <w:szCs w:val="21"/>
              </w:rPr>
              <w:t>Risco: 6</w:t>
            </w:r>
          </w:p>
        </w:tc>
        <w:tc>
          <w:tcPr>
            <w:tcW w:w="6799" w:type="dxa"/>
            <w:gridSpan w:val="3"/>
            <w:vAlign w:val="center"/>
          </w:tcPr>
          <w:p w14:paraId="693F6472" w14:textId="77777777" w:rsidR="0088178F" w:rsidRPr="0067719E" w:rsidRDefault="0088178F" w:rsidP="001E49BC">
            <w:pPr>
              <w:pStyle w:val="Default"/>
              <w:rPr>
                <w:rFonts w:asciiTheme="minorHAnsi" w:hAnsiTheme="minorHAnsi" w:cstheme="minorHAnsi"/>
                <w:b/>
                <w:bCs/>
                <w:sz w:val="21"/>
                <w:szCs w:val="21"/>
              </w:rPr>
            </w:pPr>
            <w:r w:rsidRPr="0067719E">
              <w:rPr>
                <w:rFonts w:asciiTheme="minorHAnsi" w:hAnsiTheme="minorHAnsi" w:cstheme="minorHAnsi"/>
                <w:b/>
                <w:bCs/>
                <w:sz w:val="21"/>
                <w:szCs w:val="21"/>
              </w:rPr>
              <w:t>Não comparecimento para execução do objeto</w:t>
            </w:r>
          </w:p>
        </w:tc>
      </w:tr>
      <w:tr w:rsidR="0088178F" w:rsidRPr="0067719E" w14:paraId="599C1DC7" w14:textId="77777777" w:rsidTr="001E49BC">
        <w:trPr>
          <w:jc w:val="center"/>
        </w:trPr>
        <w:tc>
          <w:tcPr>
            <w:tcW w:w="1980" w:type="dxa"/>
            <w:vAlign w:val="center"/>
          </w:tcPr>
          <w:p w14:paraId="7346180E"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SERVIÇOS</w:t>
            </w:r>
          </w:p>
        </w:tc>
        <w:tc>
          <w:tcPr>
            <w:tcW w:w="2551" w:type="dxa"/>
            <w:vAlign w:val="center"/>
          </w:tcPr>
          <w:p w14:paraId="6315D7E1"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RISCO</w:t>
            </w:r>
          </w:p>
        </w:tc>
        <w:tc>
          <w:tcPr>
            <w:tcW w:w="2520" w:type="dxa"/>
            <w:vAlign w:val="center"/>
          </w:tcPr>
          <w:p w14:paraId="5807CA3F"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MEDIDA</w:t>
            </w:r>
          </w:p>
        </w:tc>
        <w:tc>
          <w:tcPr>
            <w:tcW w:w="1728" w:type="dxa"/>
          </w:tcPr>
          <w:p w14:paraId="3DE6C83A" w14:textId="77777777" w:rsidR="0088178F" w:rsidRPr="0067719E" w:rsidRDefault="0088178F" w:rsidP="001E49BC">
            <w:pPr>
              <w:jc w:val="center"/>
              <w:rPr>
                <w:rFonts w:asciiTheme="minorHAnsi" w:hAnsiTheme="minorHAnsi" w:cstheme="minorHAnsi"/>
                <w:b/>
                <w:bCs/>
                <w:sz w:val="21"/>
                <w:szCs w:val="21"/>
              </w:rPr>
            </w:pPr>
            <w:r w:rsidRPr="0067719E">
              <w:rPr>
                <w:rFonts w:asciiTheme="minorHAnsi" w:hAnsiTheme="minorHAnsi" w:cstheme="minorHAnsi"/>
                <w:b/>
                <w:bCs/>
                <w:sz w:val="21"/>
                <w:szCs w:val="21"/>
              </w:rPr>
              <w:t>RESPONSÁVEL</w:t>
            </w:r>
          </w:p>
        </w:tc>
      </w:tr>
      <w:tr w:rsidR="0088178F" w:rsidRPr="0067719E" w14:paraId="7DB1C533" w14:textId="77777777" w:rsidTr="001E49BC">
        <w:trPr>
          <w:jc w:val="center"/>
        </w:trPr>
        <w:tc>
          <w:tcPr>
            <w:tcW w:w="1980" w:type="dxa"/>
            <w:vAlign w:val="center"/>
          </w:tcPr>
          <w:p w14:paraId="552F4AC9"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lastRenderedPageBreak/>
              <w:t>Execução da Obra</w:t>
            </w:r>
          </w:p>
        </w:tc>
        <w:tc>
          <w:tcPr>
            <w:tcW w:w="2551" w:type="dxa"/>
            <w:vAlign w:val="center"/>
          </w:tcPr>
          <w:p w14:paraId="1254E5A7"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5DFAE8F8"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7DC85FDC" w14:textId="77777777" w:rsidR="0088178F" w:rsidRPr="0067719E" w:rsidRDefault="0088178F" w:rsidP="001E49BC">
            <w:pPr>
              <w:pStyle w:val="Default"/>
              <w:jc w:val="center"/>
              <w:rPr>
                <w:rFonts w:asciiTheme="minorHAnsi" w:hAnsiTheme="minorHAnsi" w:cstheme="minorHAnsi"/>
                <w:sz w:val="21"/>
                <w:szCs w:val="21"/>
              </w:rPr>
            </w:pPr>
          </w:p>
          <w:p w14:paraId="0B127F19"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Secretaria Municipal de Serviços, Obras e Transportes.</w:t>
            </w:r>
          </w:p>
          <w:p w14:paraId="5FA2A571" w14:textId="77777777" w:rsidR="0088178F" w:rsidRPr="0067719E" w:rsidRDefault="0088178F" w:rsidP="001E49BC">
            <w:pPr>
              <w:pStyle w:val="Default"/>
              <w:jc w:val="center"/>
              <w:rPr>
                <w:rFonts w:asciiTheme="minorHAnsi" w:hAnsiTheme="minorHAnsi" w:cstheme="minorHAnsi"/>
                <w:sz w:val="21"/>
                <w:szCs w:val="21"/>
              </w:rPr>
            </w:pPr>
          </w:p>
        </w:tc>
      </w:tr>
    </w:tbl>
    <w:p w14:paraId="27E73DF9" w14:textId="77777777" w:rsidR="0088178F" w:rsidRPr="0067719E" w:rsidRDefault="0088178F" w:rsidP="0088178F">
      <w:pPr>
        <w:rPr>
          <w:rFonts w:asciiTheme="minorHAnsi" w:hAnsiTheme="minorHAnsi" w:cstheme="minorHAnsi"/>
          <w:b/>
          <w:bCs/>
          <w:sz w:val="21"/>
          <w:szCs w:val="21"/>
        </w:rPr>
      </w:pPr>
    </w:p>
    <w:p w14:paraId="6D414A74" w14:textId="77777777" w:rsidR="0088178F" w:rsidRPr="0067719E" w:rsidRDefault="0088178F" w:rsidP="0088178F">
      <w:pPr>
        <w:rPr>
          <w:rFonts w:asciiTheme="minorHAnsi" w:hAnsiTheme="minorHAnsi" w:cstheme="minorHAnsi"/>
          <w:sz w:val="21"/>
          <w:szCs w:val="21"/>
        </w:rPr>
      </w:pPr>
      <w:r w:rsidRPr="0067719E">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88178F" w:rsidRPr="0067719E" w14:paraId="0919A8A6" w14:textId="77777777" w:rsidTr="001E49BC">
        <w:trPr>
          <w:jc w:val="center"/>
        </w:trPr>
        <w:tc>
          <w:tcPr>
            <w:tcW w:w="1755" w:type="dxa"/>
            <w:vAlign w:val="center"/>
          </w:tcPr>
          <w:p w14:paraId="7CD22B8A"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Impacto/Probabilidade</w:t>
            </w:r>
          </w:p>
        </w:tc>
        <w:tc>
          <w:tcPr>
            <w:tcW w:w="1756" w:type="dxa"/>
            <w:vAlign w:val="center"/>
          </w:tcPr>
          <w:p w14:paraId="25DD4073"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Sem Impacto</w:t>
            </w:r>
          </w:p>
        </w:tc>
        <w:tc>
          <w:tcPr>
            <w:tcW w:w="1756" w:type="dxa"/>
            <w:vAlign w:val="center"/>
          </w:tcPr>
          <w:p w14:paraId="33FE443C"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Baixo</w:t>
            </w:r>
          </w:p>
        </w:tc>
        <w:tc>
          <w:tcPr>
            <w:tcW w:w="1756" w:type="dxa"/>
            <w:vAlign w:val="center"/>
          </w:tcPr>
          <w:p w14:paraId="3C8C7E13"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Médio</w:t>
            </w:r>
          </w:p>
        </w:tc>
        <w:tc>
          <w:tcPr>
            <w:tcW w:w="1756" w:type="dxa"/>
            <w:vAlign w:val="center"/>
          </w:tcPr>
          <w:p w14:paraId="74CD754B"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b/>
                <w:bCs/>
                <w:sz w:val="21"/>
                <w:szCs w:val="21"/>
              </w:rPr>
              <w:t>Alto</w:t>
            </w:r>
          </w:p>
        </w:tc>
      </w:tr>
      <w:tr w:rsidR="0088178F" w:rsidRPr="0067719E" w14:paraId="15830E6C" w14:textId="77777777" w:rsidTr="001E49BC">
        <w:trPr>
          <w:jc w:val="center"/>
        </w:trPr>
        <w:tc>
          <w:tcPr>
            <w:tcW w:w="1755" w:type="dxa"/>
            <w:vAlign w:val="center"/>
          </w:tcPr>
          <w:p w14:paraId="38679915"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Baixa</w:t>
            </w:r>
          </w:p>
        </w:tc>
        <w:tc>
          <w:tcPr>
            <w:tcW w:w="1756" w:type="dxa"/>
            <w:vAlign w:val="center"/>
          </w:tcPr>
          <w:p w14:paraId="79689DFB"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3D81A0D7"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sz w:val="21"/>
                <w:szCs w:val="21"/>
              </w:rPr>
              <w:t>1</w:t>
            </w:r>
          </w:p>
        </w:tc>
        <w:tc>
          <w:tcPr>
            <w:tcW w:w="1756" w:type="dxa"/>
            <w:vAlign w:val="center"/>
          </w:tcPr>
          <w:p w14:paraId="31043F48" w14:textId="77777777" w:rsidR="0088178F" w:rsidRPr="0067719E" w:rsidRDefault="0088178F" w:rsidP="001E49BC">
            <w:pPr>
              <w:pStyle w:val="Default"/>
              <w:jc w:val="center"/>
              <w:rPr>
                <w:rFonts w:asciiTheme="minorHAnsi" w:hAnsiTheme="minorHAnsi" w:cstheme="minorHAnsi"/>
                <w:sz w:val="21"/>
                <w:szCs w:val="21"/>
              </w:rPr>
            </w:pPr>
          </w:p>
        </w:tc>
        <w:tc>
          <w:tcPr>
            <w:tcW w:w="1756" w:type="dxa"/>
            <w:vAlign w:val="center"/>
          </w:tcPr>
          <w:p w14:paraId="0AFC8B92" w14:textId="77777777" w:rsidR="0088178F" w:rsidRPr="0067719E" w:rsidRDefault="0088178F" w:rsidP="001E49BC">
            <w:pPr>
              <w:jc w:val="center"/>
              <w:rPr>
                <w:rFonts w:asciiTheme="minorHAnsi" w:hAnsiTheme="minorHAnsi" w:cstheme="minorHAnsi"/>
                <w:sz w:val="21"/>
                <w:szCs w:val="21"/>
              </w:rPr>
            </w:pPr>
          </w:p>
        </w:tc>
      </w:tr>
      <w:tr w:rsidR="0088178F" w:rsidRPr="0067719E" w14:paraId="678C25A2" w14:textId="77777777" w:rsidTr="001E49BC">
        <w:trPr>
          <w:jc w:val="center"/>
        </w:trPr>
        <w:tc>
          <w:tcPr>
            <w:tcW w:w="1755" w:type="dxa"/>
            <w:vAlign w:val="center"/>
          </w:tcPr>
          <w:p w14:paraId="5FCD096B"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Média</w:t>
            </w:r>
          </w:p>
        </w:tc>
        <w:tc>
          <w:tcPr>
            <w:tcW w:w="1756" w:type="dxa"/>
            <w:vAlign w:val="center"/>
          </w:tcPr>
          <w:p w14:paraId="57EF32F3"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0E826F65"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3CF8245F"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sz w:val="21"/>
                <w:szCs w:val="21"/>
              </w:rPr>
              <w:t>2,3,4,5 e 6</w:t>
            </w:r>
          </w:p>
        </w:tc>
        <w:tc>
          <w:tcPr>
            <w:tcW w:w="1756" w:type="dxa"/>
            <w:vAlign w:val="center"/>
          </w:tcPr>
          <w:p w14:paraId="16983093" w14:textId="77777777" w:rsidR="0088178F" w:rsidRPr="0067719E" w:rsidRDefault="0088178F" w:rsidP="001E49BC">
            <w:pPr>
              <w:pStyle w:val="Default"/>
              <w:jc w:val="center"/>
              <w:rPr>
                <w:rFonts w:asciiTheme="minorHAnsi" w:hAnsiTheme="minorHAnsi" w:cstheme="minorHAnsi"/>
                <w:sz w:val="21"/>
                <w:szCs w:val="21"/>
              </w:rPr>
            </w:pPr>
          </w:p>
        </w:tc>
      </w:tr>
      <w:tr w:rsidR="0088178F" w:rsidRPr="0067719E" w14:paraId="16927D69" w14:textId="77777777" w:rsidTr="001E49BC">
        <w:trPr>
          <w:jc w:val="center"/>
        </w:trPr>
        <w:tc>
          <w:tcPr>
            <w:tcW w:w="1755" w:type="dxa"/>
            <w:vAlign w:val="center"/>
          </w:tcPr>
          <w:p w14:paraId="068C9477" w14:textId="77777777" w:rsidR="0088178F" w:rsidRPr="0067719E" w:rsidRDefault="0088178F" w:rsidP="001E49BC">
            <w:pPr>
              <w:pStyle w:val="Default"/>
              <w:jc w:val="center"/>
              <w:rPr>
                <w:rFonts w:asciiTheme="minorHAnsi" w:hAnsiTheme="minorHAnsi" w:cstheme="minorHAnsi"/>
                <w:sz w:val="21"/>
                <w:szCs w:val="21"/>
              </w:rPr>
            </w:pPr>
            <w:r w:rsidRPr="0067719E">
              <w:rPr>
                <w:rFonts w:asciiTheme="minorHAnsi" w:hAnsiTheme="minorHAnsi" w:cstheme="minorHAnsi"/>
                <w:sz w:val="21"/>
                <w:szCs w:val="21"/>
              </w:rPr>
              <w:t>Alta</w:t>
            </w:r>
          </w:p>
        </w:tc>
        <w:tc>
          <w:tcPr>
            <w:tcW w:w="1756" w:type="dxa"/>
            <w:vAlign w:val="center"/>
          </w:tcPr>
          <w:p w14:paraId="5A286030"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59FEEBCD"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23A8F390" w14:textId="77777777" w:rsidR="0088178F" w:rsidRPr="0067719E" w:rsidRDefault="0088178F" w:rsidP="001E49BC">
            <w:pPr>
              <w:jc w:val="center"/>
              <w:rPr>
                <w:rFonts w:asciiTheme="minorHAnsi" w:hAnsiTheme="minorHAnsi" w:cstheme="minorHAnsi"/>
                <w:sz w:val="21"/>
                <w:szCs w:val="21"/>
              </w:rPr>
            </w:pPr>
          </w:p>
        </w:tc>
        <w:tc>
          <w:tcPr>
            <w:tcW w:w="1756" w:type="dxa"/>
            <w:vAlign w:val="center"/>
          </w:tcPr>
          <w:p w14:paraId="239497DB" w14:textId="77777777" w:rsidR="0088178F" w:rsidRPr="0067719E" w:rsidRDefault="0088178F" w:rsidP="001E49BC">
            <w:pPr>
              <w:jc w:val="center"/>
              <w:rPr>
                <w:rFonts w:asciiTheme="minorHAnsi" w:hAnsiTheme="minorHAnsi" w:cstheme="minorHAnsi"/>
                <w:sz w:val="21"/>
                <w:szCs w:val="21"/>
              </w:rPr>
            </w:pPr>
          </w:p>
        </w:tc>
      </w:tr>
    </w:tbl>
    <w:p w14:paraId="0CE1D840" w14:textId="77777777" w:rsidR="0088178F" w:rsidRPr="0067719E" w:rsidRDefault="0088178F" w:rsidP="0088178F">
      <w:pPr>
        <w:jc w:val="both"/>
        <w:rPr>
          <w:rFonts w:asciiTheme="minorHAnsi" w:hAnsiTheme="minorHAnsi" w:cstheme="minorHAnsi"/>
          <w:sz w:val="21"/>
          <w:szCs w:val="21"/>
        </w:rPr>
      </w:pPr>
    </w:p>
    <w:p w14:paraId="4F31BE14" w14:textId="77777777" w:rsidR="0088178F" w:rsidRPr="0067719E" w:rsidRDefault="0088178F" w:rsidP="0088178F">
      <w:pPr>
        <w:pStyle w:val="Default"/>
        <w:jc w:val="both"/>
        <w:rPr>
          <w:rFonts w:asciiTheme="minorHAnsi" w:hAnsiTheme="minorHAnsi" w:cstheme="minorHAnsi"/>
          <w:b/>
          <w:bCs/>
          <w:sz w:val="21"/>
          <w:szCs w:val="21"/>
        </w:rPr>
      </w:pPr>
      <w:r w:rsidRPr="0067719E">
        <w:rPr>
          <w:rFonts w:asciiTheme="minorHAnsi" w:hAnsiTheme="minorHAnsi" w:cstheme="minorHAnsi"/>
          <w:b/>
          <w:bCs/>
          <w:sz w:val="21"/>
          <w:szCs w:val="21"/>
        </w:rPr>
        <w:t xml:space="preserve">1.3. GRAVIDADE DAS CONSEQUÊNCIAS </w:t>
      </w:r>
    </w:p>
    <w:p w14:paraId="4255F343" w14:textId="77777777" w:rsidR="0088178F" w:rsidRPr="0067719E" w:rsidRDefault="0088178F" w:rsidP="0088178F">
      <w:pPr>
        <w:pStyle w:val="Default"/>
        <w:jc w:val="both"/>
        <w:rPr>
          <w:rFonts w:asciiTheme="minorHAnsi" w:hAnsiTheme="minorHAnsi" w:cstheme="minorHAnsi"/>
          <w:sz w:val="21"/>
          <w:szCs w:val="21"/>
        </w:rPr>
      </w:pPr>
    </w:p>
    <w:p w14:paraId="76621DB0" w14:textId="77777777" w:rsidR="0088178F" w:rsidRPr="0067719E" w:rsidRDefault="0088178F" w:rsidP="0088178F">
      <w:pPr>
        <w:jc w:val="both"/>
        <w:rPr>
          <w:rFonts w:asciiTheme="minorHAnsi" w:hAnsiTheme="minorHAnsi" w:cstheme="minorHAnsi"/>
          <w:sz w:val="21"/>
          <w:szCs w:val="21"/>
        </w:rPr>
      </w:pPr>
      <w:r w:rsidRPr="0067719E">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2D19ECAA" w14:textId="77777777" w:rsidR="0088178F" w:rsidRPr="0067719E" w:rsidRDefault="0088178F" w:rsidP="0088178F">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88178F" w:rsidRPr="0067719E" w14:paraId="451B5EBE" w14:textId="77777777" w:rsidTr="001E49B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698F5D2" w14:textId="77777777" w:rsidR="0088178F" w:rsidRPr="0067719E" w:rsidRDefault="0088178F" w:rsidP="001E49BC">
            <w:pPr>
              <w:jc w:val="center"/>
              <w:rPr>
                <w:rFonts w:asciiTheme="minorHAnsi" w:hAnsiTheme="minorHAnsi" w:cstheme="minorHAnsi"/>
                <w:sz w:val="21"/>
                <w:szCs w:val="21"/>
              </w:rPr>
            </w:pPr>
            <w:r w:rsidRPr="0067719E">
              <w:rPr>
                <w:rFonts w:asciiTheme="minorHAnsi" w:eastAsia="Arial" w:hAnsiTheme="minorHAnsi" w:cstheme="minorHAnsi"/>
                <w:b/>
                <w:color w:val="000000"/>
                <w:sz w:val="21"/>
                <w:szCs w:val="21"/>
              </w:rPr>
              <w:t xml:space="preserve">Órgão: </w:t>
            </w:r>
            <w:r w:rsidRPr="0067719E">
              <w:rPr>
                <w:rFonts w:asciiTheme="minorHAnsi" w:hAnsiTheme="minorHAnsi" w:cstheme="minorHAnsi"/>
                <w:sz w:val="21"/>
                <w:szCs w:val="21"/>
              </w:rPr>
              <w:t>SECRETARIA MUNICIPAL DE SERVIÇOS, OBRAS E TRANSPORTES</w:t>
            </w:r>
          </w:p>
        </w:tc>
      </w:tr>
      <w:tr w:rsidR="0088178F" w:rsidRPr="0067719E" w14:paraId="33E94BD6" w14:textId="77777777" w:rsidTr="001E49B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60E769D" w14:textId="77777777" w:rsidR="0088178F" w:rsidRPr="0067719E" w:rsidRDefault="0088178F" w:rsidP="001E49BC">
            <w:pPr>
              <w:jc w:val="center"/>
              <w:rPr>
                <w:rFonts w:asciiTheme="minorHAnsi" w:eastAsia="Arial" w:hAnsiTheme="minorHAnsi" w:cstheme="minorHAnsi"/>
                <w:color w:val="000000"/>
                <w:sz w:val="21"/>
                <w:szCs w:val="21"/>
              </w:rPr>
            </w:pPr>
            <w:r w:rsidRPr="0067719E">
              <w:rPr>
                <w:rFonts w:asciiTheme="minorHAnsi" w:eastAsia="Arial" w:hAnsiTheme="minorHAnsi" w:cstheme="minorHAnsi"/>
                <w:b/>
                <w:color w:val="000000"/>
                <w:sz w:val="21"/>
                <w:szCs w:val="21"/>
              </w:rPr>
              <w:t xml:space="preserve">Unidade executora / Setor requisitante: </w:t>
            </w:r>
            <w:r w:rsidRPr="0067719E">
              <w:rPr>
                <w:rFonts w:asciiTheme="minorHAnsi" w:hAnsiTheme="minorHAnsi" w:cstheme="minorHAnsi"/>
                <w:sz w:val="21"/>
                <w:szCs w:val="21"/>
              </w:rPr>
              <w:t>SECRETARIA MUNICIPAL DE SERVIÇOS, OBRAS E TRANSPORTES</w:t>
            </w:r>
          </w:p>
        </w:tc>
      </w:tr>
      <w:tr w:rsidR="0088178F" w:rsidRPr="0067719E" w14:paraId="3FD2E132" w14:textId="77777777" w:rsidTr="001E49B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80F32AD" w14:textId="77777777" w:rsidR="0088178F" w:rsidRPr="0067719E" w:rsidRDefault="0088178F" w:rsidP="001E49BC">
            <w:pPr>
              <w:rPr>
                <w:rFonts w:asciiTheme="minorHAnsi" w:hAnsiTheme="minorHAnsi" w:cstheme="minorHAnsi"/>
                <w:sz w:val="21"/>
                <w:szCs w:val="21"/>
              </w:rPr>
            </w:pPr>
            <w:r w:rsidRPr="0067719E">
              <w:rPr>
                <w:rFonts w:asciiTheme="minorHAnsi" w:eastAsia="Arial" w:hAnsiTheme="minorHAnsi" w:cstheme="minorHAnsi"/>
                <w:b/>
                <w:color w:val="000000"/>
                <w:sz w:val="21"/>
                <w:szCs w:val="21"/>
              </w:rPr>
              <w:t xml:space="preserve">Responsável: </w:t>
            </w:r>
            <w:r w:rsidRPr="0067719E">
              <w:rPr>
                <w:rFonts w:asciiTheme="minorHAnsi" w:hAnsiTheme="minorHAnsi" w:cstheme="minorHAnsi"/>
                <w:sz w:val="21"/>
                <w:szCs w:val="21"/>
              </w:rPr>
              <w:t>Arthur Ribeiro Alvares Pimenta</w:t>
            </w:r>
          </w:p>
          <w:p w14:paraId="1A17D9D6" w14:textId="77777777" w:rsidR="0088178F" w:rsidRPr="0067719E" w:rsidRDefault="0088178F" w:rsidP="001E49BC">
            <w:pPr>
              <w:rPr>
                <w:rFonts w:asciiTheme="minorHAnsi" w:hAnsiTheme="minorHAnsi" w:cstheme="minorHAnsi"/>
                <w:b/>
                <w:bCs/>
                <w:sz w:val="21"/>
                <w:szCs w:val="21"/>
              </w:rPr>
            </w:pPr>
            <w:r w:rsidRPr="0067719E">
              <w:rPr>
                <w:rFonts w:asciiTheme="minorHAnsi" w:hAnsiTheme="minorHAnsi" w:cstheme="minorHAnsi"/>
                <w:b/>
                <w:bCs/>
                <w:sz w:val="21"/>
                <w:szCs w:val="21"/>
              </w:rPr>
              <w:t xml:space="preserve">Assinatura: </w:t>
            </w:r>
          </w:p>
          <w:p w14:paraId="200CA90E" w14:textId="77777777" w:rsidR="0088178F" w:rsidRPr="0067719E" w:rsidRDefault="0088178F" w:rsidP="001E49BC">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20BE4E69" w14:textId="77777777" w:rsidR="0088178F" w:rsidRPr="0067719E" w:rsidRDefault="0088178F" w:rsidP="001E49BC">
            <w:pPr>
              <w:rPr>
                <w:rFonts w:asciiTheme="minorHAnsi" w:eastAsia="Arial" w:hAnsiTheme="minorHAnsi" w:cstheme="minorHAnsi"/>
                <w:color w:val="000000"/>
                <w:sz w:val="21"/>
                <w:szCs w:val="21"/>
              </w:rPr>
            </w:pPr>
            <w:r w:rsidRPr="0067719E">
              <w:rPr>
                <w:rFonts w:asciiTheme="minorHAnsi" w:eastAsia="Arial" w:hAnsiTheme="minorHAnsi" w:cstheme="minorHAnsi"/>
                <w:b/>
                <w:color w:val="000000"/>
                <w:sz w:val="21"/>
                <w:szCs w:val="21"/>
              </w:rPr>
              <w:t xml:space="preserve">Matrícula: </w:t>
            </w:r>
            <w:r w:rsidRPr="0067719E">
              <w:rPr>
                <w:rFonts w:asciiTheme="minorHAnsi" w:hAnsiTheme="minorHAnsi" w:cstheme="minorHAnsi"/>
                <w:sz w:val="21"/>
                <w:szCs w:val="21"/>
              </w:rPr>
              <w:t>13252</w:t>
            </w:r>
          </w:p>
        </w:tc>
      </w:tr>
      <w:tr w:rsidR="0088178F" w:rsidRPr="0067719E" w14:paraId="536F9A53" w14:textId="77777777" w:rsidTr="001E49B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1606D8" w14:textId="77777777" w:rsidR="0088178F" w:rsidRPr="0067719E" w:rsidRDefault="0088178F" w:rsidP="001E49BC">
            <w:pPr>
              <w:rPr>
                <w:rFonts w:asciiTheme="minorHAnsi" w:eastAsia="Arial" w:hAnsiTheme="minorHAnsi" w:cstheme="minorHAnsi"/>
                <w:color w:val="000000"/>
                <w:sz w:val="21"/>
                <w:szCs w:val="21"/>
              </w:rPr>
            </w:pPr>
            <w:r w:rsidRPr="0067719E">
              <w:rPr>
                <w:rFonts w:asciiTheme="minorHAnsi" w:eastAsia="Arial" w:hAnsiTheme="minorHAnsi" w:cstheme="minorHAnsi"/>
                <w:b/>
                <w:color w:val="000000"/>
                <w:sz w:val="21"/>
                <w:szCs w:val="21"/>
              </w:rPr>
              <w:t xml:space="preserve">E-mail: </w:t>
            </w:r>
            <w:r w:rsidRPr="0067719E">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011517B" w14:textId="77777777" w:rsidR="0088178F" w:rsidRPr="0067719E" w:rsidRDefault="0088178F" w:rsidP="001E49BC">
            <w:pPr>
              <w:rPr>
                <w:rFonts w:asciiTheme="minorHAnsi" w:eastAsia="Arial" w:hAnsiTheme="minorHAnsi" w:cstheme="minorHAnsi"/>
                <w:b/>
                <w:color w:val="000000"/>
                <w:sz w:val="21"/>
                <w:szCs w:val="21"/>
              </w:rPr>
            </w:pPr>
            <w:r w:rsidRPr="0067719E">
              <w:rPr>
                <w:rFonts w:asciiTheme="minorHAnsi" w:eastAsia="Arial" w:hAnsiTheme="minorHAnsi" w:cstheme="minorHAnsi"/>
                <w:b/>
                <w:color w:val="000000"/>
                <w:sz w:val="21"/>
                <w:szCs w:val="21"/>
              </w:rPr>
              <w:t>Processo: abrir</w:t>
            </w:r>
          </w:p>
        </w:tc>
      </w:tr>
    </w:tbl>
    <w:p w14:paraId="7B80364B" w14:textId="77777777" w:rsidR="0088178F" w:rsidRPr="0067719E" w:rsidRDefault="0088178F" w:rsidP="0088178F">
      <w:pPr>
        <w:jc w:val="both"/>
        <w:rPr>
          <w:rFonts w:asciiTheme="minorHAnsi" w:hAnsiTheme="minorHAnsi" w:cstheme="minorHAnsi"/>
          <w:b/>
          <w:bCs/>
          <w:sz w:val="21"/>
          <w:szCs w:val="21"/>
        </w:rPr>
      </w:pPr>
    </w:p>
    <w:p w14:paraId="00AFDAC7" w14:textId="77777777" w:rsidR="0088178F" w:rsidRPr="0067719E" w:rsidRDefault="0088178F" w:rsidP="0088178F">
      <w:pPr>
        <w:jc w:val="both"/>
        <w:rPr>
          <w:rFonts w:asciiTheme="minorHAnsi" w:hAnsiTheme="minorHAnsi" w:cstheme="minorHAnsi"/>
          <w:b/>
          <w:bCs/>
          <w:sz w:val="21"/>
          <w:szCs w:val="21"/>
        </w:rPr>
      </w:pPr>
    </w:p>
    <w:p w14:paraId="7568BDC3" w14:textId="77777777" w:rsidR="0088178F" w:rsidRPr="0067719E" w:rsidRDefault="0088178F" w:rsidP="0088178F">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88178F" w:rsidRPr="0067719E" w14:paraId="3FB56A58" w14:textId="77777777" w:rsidTr="001E49BC">
        <w:tc>
          <w:tcPr>
            <w:tcW w:w="8779" w:type="dxa"/>
          </w:tcPr>
          <w:p w14:paraId="4E44C7E5" w14:textId="1219489B" w:rsidR="0088178F" w:rsidRPr="0067719E" w:rsidRDefault="0088178F" w:rsidP="001E49BC">
            <w:pPr>
              <w:jc w:val="center"/>
              <w:rPr>
                <w:rFonts w:asciiTheme="minorHAnsi" w:hAnsiTheme="minorHAnsi" w:cstheme="minorHAnsi"/>
                <w:sz w:val="21"/>
                <w:szCs w:val="21"/>
              </w:rPr>
            </w:pPr>
          </w:p>
        </w:tc>
      </w:tr>
      <w:tr w:rsidR="0088178F" w:rsidRPr="0067719E" w14:paraId="58819A36" w14:textId="77777777" w:rsidTr="001E49BC">
        <w:tc>
          <w:tcPr>
            <w:tcW w:w="8779" w:type="dxa"/>
          </w:tcPr>
          <w:p w14:paraId="2DBD76C1" w14:textId="77777777" w:rsidR="0088178F" w:rsidRPr="0067719E" w:rsidRDefault="0088178F" w:rsidP="001E49BC">
            <w:pPr>
              <w:jc w:val="center"/>
              <w:rPr>
                <w:rFonts w:asciiTheme="minorHAnsi" w:hAnsiTheme="minorHAnsi" w:cstheme="minorHAnsi"/>
                <w:b/>
                <w:sz w:val="21"/>
                <w:szCs w:val="21"/>
              </w:rPr>
            </w:pPr>
            <w:r w:rsidRPr="0067719E">
              <w:rPr>
                <w:rFonts w:asciiTheme="minorHAnsi" w:hAnsiTheme="minorHAnsi" w:cstheme="minorHAnsi"/>
                <w:b/>
                <w:sz w:val="21"/>
                <w:szCs w:val="21"/>
              </w:rPr>
              <w:t>Arthur Ribeiro Alvares Pimenta</w:t>
            </w:r>
          </w:p>
        </w:tc>
      </w:tr>
      <w:tr w:rsidR="0088178F" w:rsidRPr="0067719E" w14:paraId="20F3A5AB" w14:textId="77777777" w:rsidTr="001E49BC">
        <w:tc>
          <w:tcPr>
            <w:tcW w:w="8779" w:type="dxa"/>
          </w:tcPr>
          <w:p w14:paraId="7F05EA1F" w14:textId="77777777" w:rsidR="0088178F" w:rsidRPr="0067719E" w:rsidRDefault="0088178F" w:rsidP="001E49BC">
            <w:pPr>
              <w:jc w:val="center"/>
              <w:rPr>
                <w:rFonts w:asciiTheme="minorHAnsi" w:hAnsiTheme="minorHAnsi" w:cstheme="minorHAnsi"/>
                <w:sz w:val="21"/>
                <w:szCs w:val="21"/>
              </w:rPr>
            </w:pPr>
            <w:r w:rsidRPr="0067719E">
              <w:rPr>
                <w:rFonts w:asciiTheme="minorHAnsi" w:hAnsiTheme="minorHAnsi" w:cstheme="minorHAnsi"/>
                <w:sz w:val="21"/>
                <w:szCs w:val="21"/>
              </w:rPr>
              <w:t>Secretário Municipal de Serviços, Obras e Transportes</w:t>
            </w:r>
          </w:p>
        </w:tc>
      </w:tr>
    </w:tbl>
    <w:p w14:paraId="3E275515" w14:textId="77777777" w:rsidR="0088178F" w:rsidRPr="0067719E" w:rsidRDefault="0088178F" w:rsidP="0088178F">
      <w:pPr>
        <w:jc w:val="both"/>
        <w:rPr>
          <w:rFonts w:asciiTheme="minorHAnsi" w:hAnsiTheme="minorHAnsi" w:cstheme="minorHAnsi"/>
          <w:b/>
          <w:bCs/>
          <w:sz w:val="21"/>
          <w:szCs w:val="21"/>
        </w:rPr>
      </w:pPr>
    </w:p>
    <w:p w14:paraId="331807F8" w14:textId="77777777" w:rsidR="009E54E5" w:rsidRPr="0067719E" w:rsidRDefault="009E54E5" w:rsidP="003240BD">
      <w:pPr>
        <w:jc w:val="both"/>
        <w:rPr>
          <w:rFonts w:asciiTheme="minorHAnsi" w:hAnsiTheme="minorHAnsi" w:cstheme="minorHAnsi"/>
          <w:b/>
          <w:bCs/>
          <w:sz w:val="21"/>
          <w:szCs w:val="21"/>
        </w:rPr>
      </w:pPr>
    </w:p>
    <w:p w14:paraId="3BF68172" w14:textId="77777777" w:rsidR="009E54E5" w:rsidRPr="0067719E" w:rsidRDefault="009E54E5" w:rsidP="003240BD">
      <w:pPr>
        <w:jc w:val="both"/>
        <w:rPr>
          <w:rFonts w:asciiTheme="minorHAnsi" w:hAnsiTheme="minorHAnsi" w:cstheme="minorHAnsi"/>
          <w:b/>
          <w:bCs/>
          <w:sz w:val="21"/>
          <w:szCs w:val="21"/>
        </w:rPr>
      </w:pPr>
    </w:p>
    <w:p w14:paraId="7AD0CFC5" w14:textId="77777777" w:rsidR="009E54E5" w:rsidRPr="0067719E" w:rsidRDefault="009E54E5" w:rsidP="003240BD">
      <w:pPr>
        <w:jc w:val="both"/>
        <w:rPr>
          <w:rFonts w:asciiTheme="minorHAnsi" w:hAnsiTheme="minorHAnsi" w:cstheme="minorHAnsi"/>
          <w:b/>
          <w:bCs/>
          <w:sz w:val="21"/>
          <w:szCs w:val="21"/>
        </w:rPr>
      </w:pPr>
    </w:p>
    <w:p w14:paraId="37BFC535" w14:textId="77777777" w:rsidR="009E54E5" w:rsidRPr="0067719E" w:rsidRDefault="009E54E5" w:rsidP="003240BD">
      <w:pPr>
        <w:jc w:val="both"/>
        <w:rPr>
          <w:rFonts w:asciiTheme="minorHAnsi" w:hAnsiTheme="minorHAnsi" w:cstheme="minorHAnsi"/>
          <w:b/>
          <w:bCs/>
          <w:sz w:val="21"/>
          <w:szCs w:val="21"/>
        </w:rPr>
      </w:pPr>
    </w:p>
    <w:p w14:paraId="52FD59D8" w14:textId="77777777" w:rsidR="009E54E5" w:rsidRPr="0067719E" w:rsidRDefault="009E54E5" w:rsidP="003240BD">
      <w:pPr>
        <w:jc w:val="both"/>
        <w:rPr>
          <w:rFonts w:asciiTheme="minorHAnsi" w:hAnsiTheme="minorHAnsi" w:cstheme="minorHAnsi"/>
          <w:b/>
          <w:bCs/>
          <w:sz w:val="21"/>
          <w:szCs w:val="21"/>
        </w:rPr>
      </w:pPr>
    </w:p>
    <w:p w14:paraId="5C6C9A45" w14:textId="77777777" w:rsidR="009E54E5" w:rsidRPr="0067719E" w:rsidRDefault="009E54E5" w:rsidP="003240BD">
      <w:pPr>
        <w:jc w:val="both"/>
        <w:rPr>
          <w:rFonts w:asciiTheme="minorHAnsi" w:hAnsiTheme="minorHAnsi" w:cstheme="minorHAnsi"/>
          <w:b/>
          <w:bCs/>
          <w:sz w:val="21"/>
          <w:szCs w:val="21"/>
        </w:rPr>
      </w:pPr>
    </w:p>
    <w:p w14:paraId="20075AC8" w14:textId="77777777" w:rsidR="00E43F0A" w:rsidRDefault="00E43F0A" w:rsidP="003240BD">
      <w:pPr>
        <w:jc w:val="both"/>
        <w:rPr>
          <w:rFonts w:asciiTheme="minorHAnsi" w:hAnsiTheme="minorHAnsi" w:cstheme="minorHAnsi"/>
          <w:b/>
          <w:bCs/>
          <w:sz w:val="21"/>
          <w:szCs w:val="21"/>
        </w:rPr>
        <w:sectPr w:rsidR="00E43F0A" w:rsidSect="00997CE9">
          <w:headerReference w:type="default" r:id="rId39"/>
          <w:footerReference w:type="default" r:id="rId40"/>
          <w:pgSz w:w="11906" w:h="16838"/>
          <w:pgMar w:top="1417" w:right="1274" w:bottom="1417" w:left="1701" w:header="708" w:footer="708" w:gutter="0"/>
          <w:cols w:space="708"/>
          <w:docGrid w:linePitch="360"/>
        </w:sectPr>
      </w:pPr>
    </w:p>
    <w:p w14:paraId="79ED286B" w14:textId="56B8544A" w:rsidR="00E0341F" w:rsidRPr="00AE4A3F" w:rsidRDefault="00E0341F" w:rsidP="00E256C7">
      <w:pPr>
        <w:pStyle w:val="Default"/>
        <w:pBdr>
          <w:bottom w:val="single" w:sz="4" w:space="1" w:color="auto"/>
        </w:pBdr>
        <w:jc w:val="center"/>
        <w:rPr>
          <w:rFonts w:asciiTheme="minorHAnsi" w:hAnsiTheme="minorHAnsi" w:cstheme="minorHAnsi"/>
          <w:b/>
          <w:bCs/>
          <w:sz w:val="20"/>
          <w:szCs w:val="20"/>
        </w:rPr>
      </w:pPr>
      <w:r w:rsidRPr="00AE4A3F">
        <w:rPr>
          <w:rFonts w:asciiTheme="minorHAnsi" w:hAnsiTheme="minorHAnsi" w:cstheme="minorHAnsi"/>
          <w:b/>
          <w:bCs/>
          <w:sz w:val="20"/>
          <w:szCs w:val="20"/>
        </w:rPr>
        <w:lastRenderedPageBreak/>
        <w:t>PLANILHA ORÇAMENTÁRIA</w:t>
      </w:r>
    </w:p>
    <w:p w14:paraId="48C96B8F" w14:textId="77777777" w:rsidR="009E54E5" w:rsidRPr="00AE4A3F" w:rsidRDefault="009E54E5" w:rsidP="00624836">
      <w:pPr>
        <w:tabs>
          <w:tab w:val="left" w:pos="1511"/>
        </w:tabs>
        <w:rPr>
          <w:sz w:val="20"/>
          <w:lang w:eastAsia="en-US"/>
        </w:rPr>
      </w:pPr>
    </w:p>
    <w:tbl>
      <w:tblPr>
        <w:tblW w:w="14885" w:type="dxa"/>
        <w:tblCellMar>
          <w:left w:w="70" w:type="dxa"/>
          <w:right w:w="70" w:type="dxa"/>
        </w:tblCellMar>
        <w:tblLook w:val="04A0" w:firstRow="1" w:lastRow="0" w:firstColumn="1" w:lastColumn="0" w:noHBand="0" w:noVBand="1"/>
      </w:tblPr>
      <w:tblGrid>
        <w:gridCol w:w="1109"/>
        <w:gridCol w:w="3405"/>
        <w:gridCol w:w="1063"/>
        <w:gridCol w:w="3700"/>
        <w:gridCol w:w="971"/>
        <w:gridCol w:w="907"/>
        <w:gridCol w:w="980"/>
        <w:gridCol w:w="1312"/>
        <w:gridCol w:w="1295"/>
        <w:gridCol w:w="143"/>
      </w:tblGrid>
      <w:tr w:rsidR="00AE4A3F" w:rsidRPr="00AE4A3F" w14:paraId="766E7F6A" w14:textId="77777777" w:rsidTr="00C17793">
        <w:trPr>
          <w:trHeight w:val="405"/>
        </w:trPr>
        <w:tc>
          <w:tcPr>
            <w:tcW w:w="4514" w:type="dxa"/>
            <w:gridSpan w:val="2"/>
            <w:tcBorders>
              <w:top w:val="nil"/>
              <w:left w:val="nil"/>
              <w:bottom w:val="nil"/>
              <w:right w:val="nil"/>
            </w:tcBorders>
            <w:noWrap/>
            <w:hideMark/>
          </w:tcPr>
          <w:p w14:paraId="75D815CC" w14:textId="77777777" w:rsidR="00AE4A3F" w:rsidRPr="00AE4A3F" w:rsidRDefault="00AE4A3F" w:rsidP="009A127C">
            <w:pPr>
              <w:rPr>
                <w:rFonts w:ascii="Arial Narrow" w:hAnsi="Arial Narrow" w:cs="Calibri"/>
                <w:b/>
                <w:bCs/>
                <w:sz w:val="20"/>
              </w:rPr>
            </w:pPr>
            <w:r w:rsidRPr="00AE4A3F">
              <w:rPr>
                <w:rFonts w:ascii="Arial Narrow" w:hAnsi="Arial Narrow" w:cs="Calibri"/>
                <w:b/>
                <w:bCs/>
                <w:sz w:val="20"/>
              </w:rPr>
              <w:t>Dados da Obra</w:t>
            </w:r>
          </w:p>
        </w:tc>
        <w:tc>
          <w:tcPr>
            <w:tcW w:w="1063" w:type="dxa"/>
            <w:tcBorders>
              <w:top w:val="nil"/>
              <w:left w:val="nil"/>
              <w:bottom w:val="nil"/>
              <w:right w:val="nil"/>
            </w:tcBorders>
            <w:noWrap/>
            <w:hideMark/>
          </w:tcPr>
          <w:p w14:paraId="7DC938EE" w14:textId="77777777" w:rsidR="00AE4A3F" w:rsidRPr="00AE4A3F" w:rsidRDefault="00AE4A3F" w:rsidP="009A127C">
            <w:pPr>
              <w:rPr>
                <w:rFonts w:ascii="Arial Narrow" w:hAnsi="Arial Narrow" w:cs="Calibri"/>
                <w:b/>
                <w:bCs/>
                <w:sz w:val="20"/>
              </w:rPr>
            </w:pPr>
          </w:p>
        </w:tc>
        <w:tc>
          <w:tcPr>
            <w:tcW w:w="3700" w:type="dxa"/>
            <w:tcBorders>
              <w:top w:val="nil"/>
              <w:left w:val="nil"/>
              <w:bottom w:val="nil"/>
              <w:right w:val="nil"/>
            </w:tcBorders>
            <w:vAlign w:val="center"/>
            <w:hideMark/>
          </w:tcPr>
          <w:p w14:paraId="2B99EC30" w14:textId="77777777" w:rsidR="00AE4A3F" w:rsidRPr="00AE4A3F" w:rsidRDefault="00AE4A3F" w:rsidP="009A127C">
            <w:pPr>
              <w:rPr>
                <w:sz w:val="20"/>
              </w:rPr>
            </w:pPr>
          </w:p>
        </w:tc>
        <w:tc>
          <w:tcPr>
            <w:tcW w:w="971" w:type="dxa"/>
            <w:tcBorders>
              <w:top w:val="single" w:sz="4" w:space="0" w:color="auto"/>
              <w:left w:val="single" w:sz="4" w:space="0" w:color="auto"/>
              <w:bottom w:val="single" w:sz="4" w:space="0" w:color="auto"/>
              <w:right w:val="single" w:sz="4" w:space="0" w:color="auto"/>
            </w:tcBorders>
            <w:noWrap/>
            <w:vAlign w:val="center"/>
            <w:hideMark/>
          </w:tcPr>
          <w:p w14:paraId="4B06AC4D" w14:textId="77777777" w:rsidR="00AE4A3F" w:rsidRPr="00AE4A3F" w:rsidRDefault="00AE4A3F" w:rsidP="009A127C">
            <w:pPr>
              <w:jc w:val="center"/>
              <w:rPr>
                <w:rFonts w:ascii="Arial Narrow" w:hAnsi="Arial Narrow" w:cs="Calibri"/>
                <w:b/>
                <w:bCs/>
                <w:sz w:val="20"/>
              </w:rPr>
            </w:pPr>
            <w:r w:rsidRPr="00AE4A3F">
              <w:rPr>
                <w:rFonts w:ascii="Arial Narrow" w:hAnsi="Arial Narrow" w:cs="Calibri"/>
                <w:b/>
                <w:bCs/>
                <w:sz w:val="20"/>
              </w:rPr>
              <w:t>VERSÃO</w:t>
            </w:r>
          </w:p>
        </w:tc>
        <w:tc>
          <w:tcPr>
            <w:tcW w:w="907" w:type="dxa"/>
            <w:tcBorders>
              <w:top w:val="single" w:sz="4" w:space="0" w:color="auto"/>
              <w:left w:val="nil"/>
              <w:bottom w:val="single" w:sz="4" w:space="0" w:color="auto"/>
              <w:right w:val="single" w:sz="4" w:space="0" w:color="auto"/>
            </w:tcBorders>
            <w:noWrap/>
            <w:vAlign w:val="center"/>
            <w:hideMark/>
          </w:tcPr>
          <w:p w14:paraId="5A0CEF05" w14:textId="77777777" w:rsidR="00AE4A3F" w:rsidRPr="00AE4A3F" w:rsidRDefault="00AE4A3F" w:rsidP="009A127C">
            <w:pPr>
              <w:jc w:val="center"/>
              <w:rPr>
                <w:rFonts w:ascii="Arial Narrow" w:hAnsi="Arial Narrow" w:cs="Calibri"/>
                <w:b/>
                <w:bCs/>
                <w:sz w:val="20"/>
              </w:rPr>
            </w:pPr>
            <w:r w:rsidRPr="00AE4A3F">
              <w:rPr>
                <w:rFonts w:ascii="Arial Narrow" w:hAnsi="Arial Narrow" w:cs="Calibri"/>
                <w:b/>
                <w:bCs/>
                <w:sz w:val="20"/>
              </w:rPr>
              <w:t>DATA</w:t>
            </w:r>
          </w:p>
        </w:tc>
        <w:tc>
          <w:tcPr>
            <w:tcW w:w="980" w:type="dxa"/>
            <w:tcBorders>
              <w:top w:val="single" w:sz="4" w:space="0" w:color="auto"/>
              <w:left w:val="nil"/>
              <w:bottom w:val="single" w:sz="4" w:space="0" w:color="auto"/>
              <w:right w:val="single" w:sz="4" w:space="0" w:color="auto"/>
            </w:tcBorders>
            <w:noWrap/>
            <w:vAlign w:val="center"/>
            <w:hideMark/>
          </w:tcPr>
          <w:p w14:paraId="3D3A85FB" w14:textId="77777777" w:rsidR="00AE4A3F" w:rsidRPr="00AE4A3F" w:rsidRDefault="00AE4A3F" w:rsidP="009A127C">
            <w:pPr>
              <w:jc w:val="center"/>
              <w:rPr>
                <w:rFonts w:ascii="Arial Narrow" w:hAnsi="Arial Narrow" w:cs="Calibri"/>
                <w:b/>
                <w:bCs/>
                <w:sz w:val="20"/>
              </w:rPr>
            </w:pPr>
            <w:r w:rsidRPr="00AE4A3F">
              <w:rPr>
                <w:rFonts w:ascii="Arial Narrow" w:hAnsi="Arial Narrow" w:cs="Calibri"/>
                <w:b/>
                <w:bCs/>
                <w:sz w:val="20"/>
              </w:rPr>
              <w:t>ELAB.</w:t>
            </w:r>
          </w:p>
        </w:tc>
        <w:tc>
          <w:tcPr>
            <w:tcW w:w="1312" w:type="dxa"/>
            <w:tcBorders>
              <w:top w:val="single" w:sz="4" w:space="0" w:color="auto"/>
              <w:left w:val="nil"/>
              <w:bottom w:val="single" w:sz="4" w:space="0" w:color="auto"/>
              <w:right w:val="single" w:sz="4" w:space="0" w:color="auto"/>
            </w:tcBorders>
            <w:noWrap/>
            <w:vAlign w:val="center"/>
            <w:hideMark/>
          </w:tcPr>
          <w:p w14:paraId="0932CEFF" w14:textId="77777777" w:rsidR="00AE4A3F" w:rsidRPr="00AE4A3F" w:rsidRDefault="00AE4A3F" w:rsidP="009A127C">
            <w:pPr>
              <w:jc w:val="center"/>
              <w:rPr>
                <w:rFonts w:ascii="Arial Narrow" w:hAnsi="Arial Narrow" w:cs="Calibri"/>
                <w:b/>
                <w:bCs/>
                <w:sz w:val="20"/>
              </w:rPr>
            </w:pPr>
            <w:r w:rsidRPr="00AE4A3F">
              <w:rPr>
                <w:rFonts w:ascii="Arial Narrow" w:hAnsi="Arial Narrow" w:cs="Calibri"/>
                <w:b/>
                <w:bCs/>
                <w:sz w:val="20"/>
              </w:rPr>
              <w:t>VER.</w:t>
            </w:r>
          </w:p>
        </w:tc>
        <w:tc>
          <w:tcPr>
            <w:tcW w:w="1438" w:type="dxa"/>
            <w:gridSpan w:val="2"/>
            <w:tcBorders>
              <w:top w:val="single" w:sz="4" w:space="0" w:color="auto"/>
              <w:left w:val="nil"/>
              <w:bottom w:val="single" w:sz="4" w:space="0" w:color="auto"/>
              <w:right w:val="single" w:sz="4" w:space="0" w:color="auto"/>
            </w:tcBorders>
            <w:noWrap/>
            <w:vAlign w:val="center"/>
            <w:hideMark/>
          </w:tcPr>
          <w:p w14:paraId="7D3BB3D2" w14:textId="77777777" w:rsidR="00AE4A3F" w:rsidRPr="00AE4A3F" w:rsidRDefault="00AE4A3F" w:rsidP="009A127C">
            <w:pPr>
              <w:jc w:val="center"/>
              <w:rPr>
                <w:rFonts w:ascii="Arial Narrow" w:hAnsi="Arial Narrow" w:cs="Calibri"/>
                <w:b/>
                <w:bCs/>
                <w:sz w:val="20"/>
              </w:rPr>
            </w:pPr>
            <w:r w:rsidRPr="00AE4A3F">
              <w:rPr>
                <w:rFonts w:ascii="Arial Narrow" w:hAnsi="Arial Narrow" w:cs="Calibri"/>
                <w:b/>
                <w:bCs/>
                <w:sz w:val="20"/>
              </w:rPr>
              <w:t>APROV.</w:t>
            </w:r>
          </w:p>
        </w:tc>
      </w:tr>
      <w:tr w:rsidR="00AE4A3F" w:rsidRPr="00AE4A3F" w14:paraId="50AB5542" w14:textId="77777777" w:rsidTr="00C17793">
        <w:trPr>
          <w:trHeight w:val="360"/>
        </w:trPr>
        <w:tc>
          <w:tcPr>
            <w:tcW w:w="1109" w:type="dxa"/>
            <w:tcBorders>
              <w:top w:val="nil"/>
              <w:left w:val="nil"/>
              <w:bottom w:val="nil"/>
              <w:right w:val="nil"/>
            </w:tcBorders>
            <w:noWrap/>
            <w:hideMark/>
          </w:tcPr>
          <w:p w14:paraId="081AF6BA" w14:textId="77777777" w:rsidR="00AE4A3F" w:rsidRPr="00AE4A3F" w:rsidRDefault="00AE4A3F" w:rsidP="009A127C">
            <w:pPr>
              <w:rPr>
                <w:rFonts w:ascii="Arial Narrow" w:hAnsi="Arial Narrow" w:cs="Calibri"/>
                <w:b/>
                <w:bCs/>
                <w:sz w:val="20"/>
              </w:rPr>
            </w:pPr>
            <w:r w:rsidRPr="00AE4A3F">
              <w:rPr>
                <w:rFonts w:ascii="Arial Narrow" w:hAnsi="Arial Narrow" w:cs="Calibri"/>
                <w:b/>
                <w:bCs/>
                <w:sz w:val="20"/>
              </w:rPr>
              <w:t>Cliente</w:t>
            </w:r>
          </w:p>
        </w:tc>
        <w:tc>
          <w:tcPr>
            <w:tcW w:w="3405" w:type="dxa"/>
            <w:tcBorders>
              <w:top w:val="nil"/>
              <w:left w:val="nil"/>
              <w:bottom w:val="nil"/>
              <w:right w:val="nil"/>
            </w:tcBorders>
            <w:shd w:val="clear" w:color="000000" w:fill="FFFFFF"/>
            <w:noWrap/>
            <w:vAlign w:val="center"/>
            <w:hideMark/>
          </w:tcPr>
          <w:p w14:paraId="0D7802BC" w14:textId="77777777" w:rsidR="00AE4A3F" w:rsidRPr="00AE4A3F" w:rsidRDefault="00AE4A3F" w:rsidP="009A127C">
            <w:pPr>
              <w:rPr>
                <w:rFonts w:ascii="Arial Narrow" w:hAnsi="Arial Narrow" w:cs="Calibri"/>
                <w:sz w:val="20"/>
              </w:rPr>
            </w:pPr>
            <w:r w:rsidRPr="00AE4A3F">
              <w:rPr>
                <w:rFonts w:ascii="Arial Narrow" w:hAnsi="Arial Narrow" w:cs="Calibri"/>
                <w:sz w:val="20"/>
              </w:rPr>
              <w:t>PREFEITURA MUNICIPAL DE SANTA BRANCA</w:t>
            </w:r>
          </w:p>
        </w:tc>
        <w:tc>
          <w:tcPr>
            <w:tcW w:w="1063" w:type="dxa"/>
            <w:tcBorders>
              <w:top w:val="nil"/>
              <w:left w:val="nil"/>
              <w:bottom w:val="nil"/>
              <w:right w:val="nil"/>
            </w:tcBorders>
            <w:noWrap/>
            <w:hideMark/>
          </w:tcPr>
          <w:p w14:paraId="500D8C82" w14:textId="77777777" w:rsidR="00AE4A3F" w:rsidRPr="00AE4A3F" w:rsidRDefault="00AE4A3F" w:rsidP="009A127C">
            <w:pPr>
              <w:rPr>
                <w:rFonts w:ascii="Arial Narrow" w:hAnsi="Arial Narrow" w:cs="Calibri"/>
                <w:sz w:val="20"/>
              </w:rPr>
            </w:pPr>
          </w:p>
        </w:tc>
        <w:tc>
          <w:tcPr>
            <w:tcW w:w="3700" w:type="dxa"/>
            <w:tcBorders>
              <w:top w:val="nil"/>
              <w:left w:val="nil"/>
              <w:bottom w:val="nil"/>
              <w:right w:val="nil"/>
            </w:tcBorders>
            <w:vAlign w:val="center"/>
            <w:hideMark/>
          </w:tcPr>
          <w:p w14:paraId="32D4497E" w14:textId="77777777" w:rsidR="00AE4A3F" w:rsidRPr="00AE4A3F" w:rsidRDefault="00AE4A3F" w:rsidP="009A127C">
            <w:pPr>
              <w:rPr>
                <w:sz w:val="20"/>
              </w:rPr>
            </w:pPr>
          </w:p>
        </w:tc>
        <w:tc>
          <w:tcPr>
            <w:tcW w:w="971" w:type="dxa"/>
            <w:tcBorders>
              <w:top w:val="nil"/>
              <w:left w:val="single" w:sz="4" w:space="0" w:color="auto"/>
              <w:bottom w:val="single" w:sz="4" w:space="0" w:color="auto"/>
              <w:right w:val="single" w:sz="4" w:space="0" w:color="auto"/>
            </w:tcBorders>
            <w:noWrap/>
            <w:vAlign w:val="center"/>
            <w:hideMark/>
          </w:tcPr>
          <w:p w14:paraId="151440B1" w14:textId="77777777" w:rsidR="00AE4A3F" w:rsidRPr="00AE4A3F" w:rsidRDefault="00AE4A3F" w:rsidP="009A127C">
            <w:pPr>
              <w:jc w:val="center"/>
              <w:rPr>
                <w:rFonts w:ascii="Arial Narrow" w:hAnsi="Arial Narrow" w:cs="Calibri"/>
                <w:sz w:val="20"/>
              </w:rPr>
            </w:pPr>
            <w:r w:rsidRPr="00AE4A3F">
              <w:rPr>
                <w:rFonts w:ascii="Arial Narrow" w:hAnsi="Arial Narrow" w:cs="Calibri"/>
                <w:sz w:val="20"/>
              </w:rPr>
              <w:t>V00</w:t>
            </w:r>
          </w:p>
        </w:tc>
        <w:tc>
          <w:tcPr>
            <w:tcW w:w="907" w:type="dxa"/>
            <w:tcBorders>
              <w:top w:val="nil"/>
              <w:left w:val="nil"/>
              <w:bottom w:val="single" w:sz="4" w:space="0" w:color="auto"/>
              <w:right w:val="single" w:sz="4" w:space="0" w:color="auto"/>
            </w:tcBorders>
            <w:noWrap/>
            <w:vAlign w:val="bottom"/>
            <w:hideMark/>
          </w:tcPr>
          <w:p w14:paraId="45027894" w14:textId="77777777" w:rsidR="00AE4A3F" w:rsidRPr="00AE4A3F" w:rsidRDefault="00AE4A3F" w:rsidP="009A127C">
            <w:pPr>
              <w:jc w:val="center"/>
              <w:rPr>
                <w:rFonts w:ascii="Arial Narrow" w:hAnsi="Arial Narrow" w:cs="Calibri"/>
                <w:sz w:val="20"/>
              </w:rPr>
            </w:pPr>
            <w:proofErr w:type="spellStart"/>
            <w:r w:rsidRPr="00AE4A3F">
              <w:rPr>
                <w:rFonts w:ascii="Arial Narrow" w:hAnsi="Arial Narrow" w:cs="Calibri"/>
                <w:sz w:val="20"/>
              </w:rPr>
              <w:t>ago</w:t>
            </w:r>
            <w:proofErr w:type="spellEnd"/>
            <w:r w:rsidRPr="00AE4A3F">
              <w:rPr>
                <w:rFonts w:ascii="Arial Narrow" w:hAnsi="Arial Narrow" w:cs="Calibri"/>
                <w:sz w:val="20"/>
              </w:rPr>
              <w:t>/25</w:t>
            </w:r>
          </w:p>
        </w:tc>
        <w:tc>
          <w:tcPr>
            <w:tcW w:w="980" w:type="dxa"/>
            <w:tcBorders>
              <w:top w:val="nil"/>
              <w:left w:val="nil"/>
              <w:bottom w:val="single" w:sz="4" w:space="0" w:color="auto"/>
              <w:right w:val="single" w:sz="4" w:space="0" w:color="auto"/>
            </w:tcBorders>
            <w:noWrap/>
            <w:vAlign w:val="center"/>
            <w:hideMark/>
          </w:tcPr>
          <w:p w14:paraId="0AD89B0A" w14:textId="77777777" w:rsidR="00AE4A3F" w:rsidRPr="00AE4A3F" w:rsidRDefault="00AE4A3F" w:rsidP="009A127C">
            <w:pPr>
              <w:jc w:val="center"/>
              <w:rPr>
                <w:rFonts w:ascii="Arial Narrow" w:hAnsi="Arial Narrow" w:cs="Calibri"/>
                <w:sz w:val="20"/>
              </w:rPr>
            </w:pPr>
            <w:r w:rsidRPr="00AE4A3F">
              <w:rPr>
                <w:rFonts w:ascii="Arial Narrow" w:hAnsi="Arial Narrow" w:cs="Calibri"/>
                <w:sz w:val="20"/>
              </w:rPr>
              <w:t>K.M</w:t>
            </w:r>
          </w:p>
        </w:tc>
        <w:tc>
          <w:tcPr>
            <w:tcW w:w="1312" w:type="dxa"/>
            <w:tcBorders>
              <w:top w:val="nil"/>
              <w:left w:val="nil"/>
              <w:bottom w:val="single" w:sz="4" w:space="0" w:color="auto"/>
              <w:right w:val="single" w:sz="4" w:space="0" w:color="auto"/>
            </w:tcBorders>
            <w:noWrap/>
            <w:vAlign w:val="center"/>
            <w:hideMark/>
          </w:tcPr>
          <w:p w14:paraId="32C076DF" w14:textId="77777777" w:rsidR="00AE4A3F" w:rsidRPr="00AE4A3F" w:rsidRDefault="00AE4A3F" w:rsidP="009A127C">
            <w:pPr>
              <w:jc w:val="center"/>
              <w:rPr>
                <w:rFonts w:ascii="Arial Narrow" w:hAnsi="Arial Narrow" w:cs="Calibri"/>
                <w:sz w:val="20"/>
              </w:rPr>
            </w:pPr>
            <w:r w:rsidRPr="00AE4A3F">
              <w:rPr>
                <w:rFonts w:ascii="Arial Narrow" w:hAnsi="Arial Narrow" w:cs="Calibri"/>
                <w:sz w:val="20"/>
              </w:rPr>
              <w:t>D.N</w:t>
            </w:r>
          </w:p>
        </w:tc>
        <w:tc>
          <w:tcPr>
            <w:tcW w:w="1438" w:type="dxa"/>
            <w:gridSpan w:val="2"/>
            <w:tcBorders>
              <w:top w:val="nil"/>
              <w:left w:val="nil"/>
              <w:bottom w:val="single" w:sz="4" w:space="0" w:color="auto"/>
              <w:right w:val="single" w:sz="4" w:space="0" w:color="auto"/>
            </w:tcBorders>
            <w:noWrap/>
            <w:vAlign w:val="center"/>
            <w:hideMark/>
          </w:tcPr>
          <w:p w14:paraId="1C9D113F" w14:textId="77777777" w:rsidR="00AE4A3F" w:rsidRPr="00AE4A3F" w:rsidRDefault="00AE4A3F" w:rsidP="009A127C">
            <w:pPr>
              <w:jc w:val="center"/>
              <w:rPr>
                <w:rFonts w:ascii="Arial Narrow" w:hAnsi="Arial Narrow" w:cs="Calibri"/>
                <w:sz w:val="20"/>
              </w:rPr>
            </w:pPr>
            <w:r w:rsidRPr="00AE4A3F">
              <w:rPr>
                <w:rFonts w:ascii="Arial Narrow" w:hAnsi="Arial Narrow" w:cs="Calibri"/>
                <w:sz w:val="20"/>
              </w:rPr>
              <w:t>D.N</w:t>
            </w:r>
          </w:p>
        </w:tc>
      </w:tr>
      <w:tr w:rsidR="00AE4A3F" w:rsidRPr="00AE4A3F" w14:paraId="35A5F545" w14:textId="77777777" w:rsidTr="00C17793">
        <w:trPr>
          <w:trHeight w:val="360"/>
        </w:trPr>
        <w:tc>
          <w:tcPr>
            <w:tcW w:w="1109" w:type="dxa"/>
            <w:tcBorders>
              <w:top w:val="nil"/>
              <w:left w:val="nil"/>
              <w:bottom w:val="nil"/>
              <w:right w:val="nil"/>
            </w:tcBorders>
            <w:noWrap/>
            <w:hideMark/>
          </w:tcPr>
          <w:p w14:paraId="57F2A7BB" w14:textId="77777777" w:rsidR="00AE4A3F" w:rsidRPr="00AE4A3F" w:rsidRDefault="00AE4A3F" w:rsidP="009A127C">
            <w:pPr>
              <w:rPr>
                <w:rFonts w:ascii="Arial Narrow" w:hAnsi="Arial Narrow" w:cs="Calibri"/>
                <w:b/>
                <w:bCs/>
                <w:sz w:val="20"/>
              </w:rPr>
            </w:pPr>
            <w:r w:rsidRPr="00AE4A3F">
              <w:rPr>
                <w:rFonts w:ascii="Arial Narrow" w:hAnsi="Arial Narrow" w:cs="Calibri"/>
                <w:b/>
                <w:bCs/>
                <w:sz w:val="20"/>
              </w:rPr>
              <w:t>Objeto</w:t>
            </w:r>
          </w:p>
        </w:tc>
        <w:tc>
          <w:tcPr>
            <w:tcW w:w="8168" w:type="dxa"/>
            <w:gridSpan w:val="3"/>
            <w:tcBorders>
              <w:top w:val="nil"/>
              <w:left w:val="nil"/>
              <w:bottom w:val="nil"/>
              <w:right w:val="nil"/>
            </w:tcBorders>
            <w:noWrap/>
            <w:vAlign w:val="bottom"/>
            <w:hideMark/>
          </w:tcPr>
          <w:p w14:paraId="13199A36" w14:textId="77777777" w:rsidR="00AE4A3F" w:rsidRPr="00AE4A3F" w:rsidRDefault="00AE4A3F" w:rsidP="009A127C">
            <w:pPr>
              <w:rPr>
                <w:rFonts w:ascii="Arial Narrow" w:hAnsi="Arial Narrow" w:cs="Calibri"/>
                <w:sz w:val="20"/>
              </w:rPr>
            </w:pPr>
            <w:r w:rsidRPr="00AE4A3F">
              <w:rPr>
                <w:rFonts w:ascii="Arial Narrow" w:hAnsi="Arial Narrow" w:cs="Calibri"/>
                <w:sz w:val="20"/>
              </w:rPr>
              <w:t>PROJETO DE INFRAESTRUTURA - RUA LARANJEIRAS</w:t>
            </w:r>
          </w:p>
        </w:tc>
        <w:tc>
          <w:tcPr>
            <w:tcW w:w="971" w:type="dxa"/>
            <w:tcBorders>
              <w:top w:val="nil"/>
              <w:left w:val="nil"/>
              <w:bottom w:val="nil"/>
              <w:right w:val="nil"/>
            </w:tcBorders>
            <w:noWrap/>
            <w:vAlign w:val="center"/>
            <w:hideMark/>
          </w:tcPr>
          <w:p w14:paraId="583DC4F6" w14:textId="77777777" w:rsidR="00AE4A3F" w:rsidRPr="00AE4A3F" w:rsidRDefault="00AE4A3F" w:rsidP="009A127C">
            <w:pPr>
              <w:rPr>
                <w:rFonts w:ascii="Arial Narrow" w:hAnsi="Arial Narrow" w:cs="Calibri"/>
                <w:sz w:val="20"/>
              </w:rPr>
            </w:pPr>
          </w:p>
        </w:tc>
        <w:tc>
          <w:tcPr>
            <w:tcW w:w="907" w:type="dxa"/>
            <w:tcBorders>
              <w:top w:val="nil"/>
              <w:left w:val="nil"/>
              <w:bottom w:val="nil"/>
              <w:right w:val="nil"/>
            </w:tcBorders>
            <w:noWrap/>
            <w:vAlign w:val="center"/>
            <w:hideMark/>
          </w:tcPr>
          <w:p w14:paraId="54B9E5CF" w14:textId="77777777" w:rsidR="00AE4A3F" w:rsidRPr="00AE4A3F" w:rsidRDefault="00AE4A3F" w:rsidP="009A127C">
            <w:pPr>
              <w:rPr>
                <w:sz w:val="20"/>
              </w:rPr>
            </w:pPr>
          </w:p>
        </w:tc>
        <w:tc>
          <w:tcPr>
            <w:tcW w:w="980" w:type="dxa"/>
            <w:tcBorders>
              <w:top w:val="nil"/>
              <w:left w:val="nil"/>
              <w:bottom w:val="nil"/>
              <w:right w:val="nil"/>
            </w:tcBorders>
            <w:noWrap/>
            <w:vAlign w:val="bottom"/>
            <w:hideMark/>
          </w:tcPr>
          <w:p w14:paraId="7AB22B3C" w14:textId="77777777" w:rsidR="00AE4A3F" w:rsidRPr="00AE4A3F" w:rsidRDefault="00AE4A3F" w:rsidP="009A127C">
            <w:pPr>
              <w:rPr>
                <w:sz w:val="20"/>
              </w:rPr>
            </w:pPr>
          </w:p>
        </w:tc>
        <w:tc>
          <w:tcPr>
            <w:tcW w:w="1312" w:type="dxa"/>
            <w:tcBorders>
              <w:top w:val="nil"/>
              <w:left w:val="nil"/>
              <w:bottom w:val="nil"/>
              <w:right w:val="nil"/>
            </w:tcBorders>
            <w:noWrap/>
            <w:vAlign w:val="bottom"/>
            <w:hideMark/>
          </w:tcPr>
          <w:p w14:paraId="2031925D" w14:textId="77777777" w:rsidR="00AE4A3F" w:rsidRPr="00AE4A3F" w:rsidRDefault="00AE4A3F" w:rsidP="009A127C">
            <w:pPr>
              <w:rPr>
                <w:sz w:val="20"/>
              </w:rPr>
            </w:pPr>
          </w:p>
        </w:tc>
        <w:tc>
          <w:tcPr>
            <w:tcW w:w="1438" w:type="dxa"/>
            <w:gridSpan w:val="2"/>
            <w:tcBorders>
              <w:top w:val="nil"/>
              <w:left w:val="nil"/>
              <w:bottom w:val="nil"/>
              <w:right w:val="nil"/>
            </w:tcBorders>
            <w:noWrap/>
            <w:vAlign w:val="bottom"/>
            <w:hideMark/>
          </w:tcPr>
          <w:p w14:paraId="28C8AD1D" w14:textId="77777777" w:rsidR="00AE4A3F" w:rsidRPr="00AE4A3F" w:rsidRDefault="00AE4A3F" w:rsidP="009A127C">
            <w:pPr>
              <w:rPr>
                <w:sz w:val="20"/>
              </w:rPr>
            </w:pPr>
          </w:p>
        </w:tc>
      </w:tr>
      <w:tr w:rsidR="00AE4A3F" w:rsidRPr="00AE4A3F" w14:paraId="46641D71" w14:textId="77777777" w:rsidTr="00C17793">
        <w:trPr>
          <w:trHeight w:val="360"/>
        </w:trPr>
        <w:tc>
          <w:tcPr>
            <w:tcW w:w="1109" w:type="dxa"/>
            <w:tcBorders>
              <w:top w:val="nil"/>
              <w:left w:val="nil"/>
              <w:bottom w:val="nil"/>
              <w:right w:val="nil"/>
            </w:tcBorders>
            <w:noWrap/>
            <w:hideMark/>
          </w:tcPr>
          <w:p w14:paraId="3ABF39B3" w14:textId="77777777" w:rsidR="00AE4A3F" w:rsidRPr="00AE4A3F" w:rsidRDefault="00AE4A3F" w:rsidP="009A127C">
            <w:pPr>
              <w:rPr>
                <w:rFonts w:ascii="Arial Narrow" w:hAnsi="Arial Narrow" w:cs="Calibri"/>
                <w:b/>
                <w:bCs/>
                <w:sz w:val="20"/>
              </w:rPr>
            </w:pPr>
            <w:r w:rsidRPr="00AE4A3F">
              <w:rPr>
                <w:rFonts w:ascii="Arial Narrow" w:hAnsi="Arial Narrow" w:cs="Calibri"/>
                <w:b/>
                <w:bCs/>
                <w:sz w:val="20"/>
              </w:rPr>
              <w:t>Local</w:t>
            </w:r>
          </w:p>
        </w:tc>
        <w:tc>
          <w:tcPr>
            <w:tcW w:w="8168" w:type="dxa"/>
            <w:gridSpan w:val="3"/>
            <w:tcBorders>
              <w:top w:val="nil"/>
              <w:left w:val="nil"/>
              <w:bottom w:val="nil"/>
              <w:right w:val="nil"/>
            </w:tcBorders>
            <w:noWrap/>
            <w:vAlign w:val="center"/>
            <w:hideMark/>
          </w:tcPr>
          <w:p w14:paraId="55155581" w14:textId="77777777" w:rsidR="00AE4A3F" w:rsidRPr="00AE4A3F" w:rsidRDefault="00AE4A3F" w:rsidP="009A127C">
            <w:pPr>
              <w:rPr>
                <w:rFonts w:ascii="Arial Narrow" w:hAnsi="Arial Narrow" w:cs="Calibri"/>
                <w:sz w:val="20"/>
              </w:rPr>
            </w:pPr>
            <w:r w:rsidRPr="00AE4A3F">
              <w:rPr>
                <w:rFonts w:ascii="Arial Narrow" w:hAnsi="Arial Narrow" w:cs="Calibri"/>
                <w:sz w:val="20"/>
              </w:rPr>
              <w:t>RUA LARANJEIRAS - SANTA BRANCA/SP</w:t>
            </w:r>
          </w:p>
        </w:tc>
        <w:tc>
          <w:tcPr>
            <w:tcW w:w="971" w:type="dxa"/>
            <w:tcBorders>
              <w:top w:val="nil"/>
              <w:left w:val="nil"/>
              <w:bottom w:val="nil"/>
              <w:right w:val="nil"/>
            </w:tcBorders>
            <w:noWrap/>
            <w:vAlign w:val="center"/>
            <w:hideMark/>
          </w:tcPr>
          <w:p w14:paraId="2E7E08A9" w14:textId="77777777" w:rsidR="00AE4A3F" w:rsidRPr="00AE4A3F" w:rsidRDefault="00AE4A3F" w:rsidP="009A127C">
            <w:pPr>
              <w:rPr>
                <w:rFonts w:ascii="Arial Narrow" w:hAnsi="Arial Narrow" w:cs="Calibri"/>
                <w:sz w:val="20"/>
              </w:rPr>
            </w:pPr>
          </w:p>
        </w:tc>
        <w:tc>
          <w:tcPr>
            <w:tcW w:w="907" w:type="dxa"/>
            <w:tcBorders>
              <w:top w:val="nil"/>
              <w:left w:val="nil"/>
              <w:bottom w:val="nil"/>
              <w:right w:val="nil"/>
            </w:tcBorders>
            <w:noWrap/>
            <w:vAlign w:val="center"/>
            <w:hideMark/>
          </w:tcPr>
          <w:p w14:paraId="341F0A38" w14:textId="77777777" w:rsidR="00AE4A3F" w:rsidRPr="00AE4A3F" w:rsidRDefault="00AE4A3F" w:rsidP="009A127C">
            <w:pPr>
              <w:rPr>
                <w:sz w:val="20"/>
              </w:rPr>
            </w:pPr>
          </w:p>
        </w:tc>
        <w:tc>
          <w:tcPr>
            <w:tcW w:w="980" w:type="dxa"/>
            <w:tcBorders>
              <w:top w:val="nil"/>
              <w:left w:val="nil"/>
              <w:bottom w:val="nil"/>
              <w:right w:val="nil"/>
            </w:tcBorders>
            <w:noWrap/>
            <w:vAlign w:val="bottom"/>
            <w:hideMark/>
          </w:tcPr>
          <w:p w14:paraId="25D7E37B" w14:textId="77777777" w:rsidR="00AE4A3F" w:rsidRPr="00AE4A3F" w:rsidRDefault="00AE4A3F" w:rsidP="009A127C">
            <w:pPr>
              <w:rPr>
                <w:sz w:val="20"/>
              </w:rPr>
            </w:pPr>
          </w:p>
        </w:tc>
        <w:tc>
          <w:tcPr>
            <w:tcW w:w="1312" w:type="dxa"/>
            <w:tcBorders>
              <w:top w:val="nil"/>
              <w:left w:val="nil"/>
              <w:bottom w:val="nil"/>
              <w:right w:val="nil"/>
            </w:tcBorders>
            <w:noWrap/>
            <w:vAlign w:val="bottom"/>
            <w:hideMark/>
          </w:tcPr>
          <w:p w14:paraId="663EB70E" w14:textId="77777777" w:rsidR="00AE4A3F" w:rsidRPr="00AE4A3F" w:rsidRDefault="00AE4A3F" w:rsidP="009A127C">
            <w:pPr>
              <w:rPr>
                <w:sz w:val="20"/>
              </w:rPr>
            </w:pPr>
          </w:p>
        </w:tc>
        <w:tc>
          <w:tcPr>
            <w:tcW w:w="1438" w:type="dxa"/>
            <w:gridSpan w:val="2"/>
            <w:tcBorders>
              <w:top w:val="nil"/>
              <w:left w:val="nil"/>
              <w:bottom w:val="nil"/>
              <w:right w:val="nil"/>
            </w:tcBorders>
            <w:noWrap/>
            <w:vAlign w:val="bottom"/>
            <w:hideMark/>
          </w:tcPr>
          <w:p w14:paraId="0F0177F8" w14:textId="77777777" w:rsidR="00AE4A3F" w:rsidRPr="00AE4A3F" w:rsidRDefault="00AE4A3F" w:rsidP="009A127C">
            <w:pPr>
              <w:rPr>
                <w:sz w:val="20"/>
              </w:rPr>
            </w:pPr>
          </w:p>
        </w:tc>
      </w:tr>
      <w:tr w:rsidR="00AE4A3F" w:rsidRPr="00AE4A3F" w14:paraId="1011C11B" w14:textId="77777777" w:rsidTr="00C17793">
        <w:trPr>
          <w:trHeight w:val="360"/>
        </w:trPr>
        <w:tc>
          <w:tcPr>
            <w:tcW w:w="1109" w:type="dxa"/>
            <w:tcBorders>
              <w:top w:val="nil"/>
              <w:left w:val="nil"/>
              <w:bottom w:val="nil"/>
              <w:right w:val="nil"/>
            </w:tcBorders>
            <w:noWrap/>
            <w:hideMark/>
          </w:tcPr>
          <w:p w14:paraId="09CA424F" w14:textId="77777777" w:rsidR="00AE4A3F" w:rsidRPr="00AE4A3F" w:rsidRDefault="00AE4A3F" w:rsidP="009A127C">
            <w:pPr>
              <w:rPr>
                <w:rFonts w:ascii="Arial Narrow" w:hAnsi="Arial Narrow" w:cs="Calibri"/>
                <w:b/>
                <w:bCs/>
                <w:sz w:val="20"/>
              </w:rPr>
            </w:pPr>
            <w:r w:rsidRPr="00AE4A3F">
              <w:rPr>
                <w:rFonts w:ascii="Arial Narrow" w:hAnsi="Arial Narrow" w:cs="Calibri"/>
                <w:b/>
                <w:bCs/>
                <w:sz w:val="20"/>
              </w:rPr>
              <w:t>Base</w:t>
            </w:r>
          </w:p>
        </w:tc>
        <w:tc>
          <w:tcPr>
            <w:tcW w:w="8168" w:type="dxa"/>
            <w:gridSpan w:val="3"/>
            <w:tcBorders>
              <w:top w:val="nil"/>
              <w:left w:val="nil"/>
              <w:bottom w:val="nil"/>
              <w:right w:val="nil"/>
            </w:tcBorders>
            <w:noWrap/>
            <w:hideMark/>
          </w:tcPr>
          <w:p w14:paraId="2F5E8467" w14:textId="77777777" w:rsidR="00AE4A3F" w:rsidRPr="00AE4A3F" w:rsidRDefault="00AE4A3F" w:rsidP="009A127C">
            <w:pPr>
              <w:rPr>
                <w:rFonts w:ascii="Arial Narrow" w:hAnsi="Arial Narrow" w:cs="Calibri"/>
                <w:sz w:val="20"/>
              </w:rPr>
            </w:pPr>
            <w:r w:rsidRPr="00AE4A3F">
              <w:rPr>
                <w:rFonts w:ascii="Arial Narrow" w:hAnsi="Arial Narrow" w:cs="Calibri"/>
                <w:sz w:val="20"/>
              </w:rPr>
              <w:t xml:space="preserve">SINAPI - JUN.2025 | CDHU - MAI.2025 (198) | SIURB EDIF - JAN.2025 | SIURB INFRA - JAN.2025 | SICRO NOVO - ABR.2025 </w:t>
            </w:r>
          </w:p>
        </w:tc>
        <w:tc>
          <w:tcPr>
            <w:tcW w:w="971" w:type="dxa"/>
            <w:tcBorders>
              <w:top w:val="nil"/>
              <w:left w:val="nil"/>
              <w:bottom w:val="nil"/>
              <w:right w:val="nil"/>
            </w:tcBorders>
            <w:noWrap/>
            <w:vAlign w:val="center"/>
            <w:hideMark/>
          </w:tcPr>
          <w:p w14:paraId="580A23A1" w14:textId="77777777" w:rsidR="00AE4A3F" w:rsidRPr="00AE4A3F" w:rsidRDefault="00AE4A3F" w:rsidP="009A127C">
            <w:pPr>
              <w:rPr>
                <w:rFonts w:ascii="Arial Narrow" w:hAnsi="Arial Narrow" w:cs="Calibri"/>
                <w:sz w:val="20"/>
              </w:rPr>
            </w:pPr>
          </w:p>
        </w:tc>
        <w:tc>
          <w:tcPr>
            <w:tcW w:w="907" w:type="dxa"/>
            <w:tcBorders>
              <w:top w:val="nil"/>
              <w:left w:val="nil"/>
              <w:bottom w:val="nil"/>
              <w:right w:val="nil"/>
            </w:tcBorders>
            <w:noWrap/>
            <w:vAlign w:val="bottom"/>
            <w:hideMark/>
          </w:tcPr>
          <w:p w14:paraId="1805CAE1" w14:textId="77777777" w:rsidR="00AE4A3F" w:rsidRPr="00AE4A3F" w:rsidRDefault="00AE4A3F" w:rsidP="009A127C">
            <w:pPr>
              <w:rPr>
                <w:sz w:val="20"/>
              </w:rPr>
            </w:pPr>
          </w:p>
        </w:tc>
        <w:tc>
          <w:tcPr>
            <w:tcW w:w="980" w:type="dxa"/>
            <w:tcBorders>
              <w:top w:val="nil"/>
              <w:left w:val="nil"/>
              <w:bottom w:val="nil"/>
              <w:right w:val="nil"/>
            </w:tcBorders>
            <w:noWrap/>
            <w:vAlign w:val="bottom"/>
            <w:hideMark/>
          </w:tcPr>
          <w:p w14:paraId="3144E917" w14:textId="77777777" w:rsidR="00AE4A3F" w:rsidRPr="00AE4A3F" w:rsidRDefault="00AE4A3F" w:rsidP="009A127C">
            <w:pPr>
              <w:rPr>
                <w:sz w:val="20"/>
              </w:rPr>
            </w:pPr>
          </w:p>
        </w:tc>
        <w:tc>
          <w:tcPr>
            <w:tcW w:w="1312" w:type="dxa"/>
            <w:tcBorders>
              <w:top w:val="nil"/>
              <w:left w:val="nil"/>
              <w:bottom w:val="nil"/>
              <w:right w:val="nil"/>
            </w:tcBorders>
            <w:noWrap/>
            <w:vAlign w:val="bottom"/>
            <w:hideMark/>
          </w:tcPr>
          <w:p w14:paraId="3BAED88B" w14:textId="77777777" w:rsidR="00AE4A3F" w:rsidRPr="00AE4A3F" w:rsidRDefault="00AE4A3F" w:rsidP="009A127C">
            <w:pPr>
              <w:rPr>
                <w:sz w:val="20"/>
              </w:rPr>
            </w:pPr>
          </w:p>
        </w:tc>
        <w:tc>
          <w:tcPr>
            <w:tcW w:w="1438" w:type="dxa"/>
            <w:gridSpan w:val="2"/>
            <w:tcBorders>
              <w:top w:val="nil"/>
              <w:left w:val="nil"/>
              <w:bottom w:val="nil"/>
              <w:right w:val="nil"/>
            </w:tcBorders>
            <w:noWrap/>
            <w:vAlign w:val="bottom"/>
            <w:hideMark/>
          </w:tcPr>
          <w:p w14:paraId="3DB62762" w14:textId="77777777" w:rsidR="00AE4A3F" w:rsidRPr="00AE4A3F" w:rsidRDefault="00AE4A3F" w:rsidP="009A127C">
            <w:pPr>
              <w:rPr>
                <w:sz w:val="20"/>
              </w:rPr>
            </w:pPr>
          </w:p>
        </w:tc>
      </w:tr>
      <w:tr w:rsidR="00AE4A3F" w:rsidRPr="00AE4A3F" w14:paraId="79094B52" w14:textId="77777777" w:rsidTr="00C17793">
        <w:trPr>
          <w:trHeight w:val="360"/>
        </w:trPr>
        <w:tc>
          <w:tcPr>
            <w:tcW w:w="1109" w:type="dxa"/>
            <w:tcBorders>
              <w:top w:val="nil"/>
              <w:left w:val="nil"/>
              <w:bottom w:val="nil"/>
              <w:right w:val="nil"/>
            </w:tcBorders>
            <w:noWrap/>
            <w:hideMark/>
          </w:tcPr>
          <w:p w14:paraId="1429EEDF" w14:textId="77777777" w:rsidR="00AE4A3F" w:rsidRPr="00AE4A3F" w:rsidRDefault="00AE4A3F" w:rsidP="009A127C">
            <w:pPr>
              <w:rPr>
                <w:rFonts w:ascii="Arial Narrow" w:hAnsi="Arial Narrow" w:cs="Calibri"/>
                <w:b/>
                <w:bCs/>
                <w:sz w:val="20"/>
              </w:rPr>
            </w:pPr>
            <w:r w:rsidRPr="00AE4A3F">
              <w:rPr>
                <w:rFonts w:ascii="Arial Narrow" w:hAnsi="Arial Narrow" w:cs="Calibri"/>
                <w:b/>
                <w:bCs/>
                <w:sz w:val="20"/>
              </w:rPr>
              <w:t>Leis Sociais:</w:t>
            </w:r>
          </w:p>
        </w:tc>
        <w:tc>
          <w:tcPr>
            <w:tcW w:w="8168" w:type="dxa"/>
            <w:gridSpan w:val="3"/>
            <w:tcBorders>
              <w:top w:val="nil"/>
              <w:left w:val="nil"/>
              <w:bottom w:val="nil"/>
              <w:right w:val="nil"/>
            </w:tcBorders>
            <w:noWrap/>
            <w:hideMark/>
          </w:tcPr>
          <w:p w14:paraId="27BD8E1F" w14:textId="77777777" w:rsidR="00AE4A3F" w:rsidRPr="00AE4A3F" w:rsidRDefault="00AE4A3F" w:rsidP="009A127C">
            <w:pPr>
              <w:rPr>
                <w:rFonts w:ascii="Arial Narrow" w:hAnsi="Arial Narrow" w:cs="Calibri"/>
                <w:sz w:val="20"/>
              </w:rPr>
            </w:pPr>
            <w:r w:rsidRPr="00AE4A3F">
              <w:rPr>
                <w:rFonts w:ascii="Arial Narrow" w:hAnsi="Arial Narrow" w:cs="Calibri"/>
                <w:sz w:val="20"/>
              </w:rPr>
              <w:t xml:space="preserve">SINAPI - 115,48% | CDHU - 128,23% | SIURB EDIF - 129,17% | SIURB INFRA - 129,17% | SICRO NOVO </w:t>
            </w:r>
          </w:p>
        </w:tc>
        <w:tc>
          <w:tcPr>
            <w:tcW w:w="971" w:type="dxa"/>
            <w:tcBorders>
              <w:top w:val="nil"/>
              <w:left w:val="nil"/>
              <w:bottom w:val="nil"/>
              <w:right w:val="nil"/>
            </w:tcBorders>
            <w:noWrap/>
            <w:hideMark/>
          </w:tcPr>
          <w:p w14:paraId="2E01FC13" w14:textId="77777777" w:rsidR="00AE4A3F" w:rsidRPr="00AE4A3F" w:rsidRDefault="00AE4A3F" w:rsidP="009A127C">
            <w:pPr>
              <w:rPr>
                <w:rFonts w:ascii="Arial Narrow" w:hAnsi="Arial Narrow" w:cs="Calibri"/>
                <w:sz w:val="20"/>
              </w:rPr>
            </w:pPr>
          </w:p>
        </w:tc>
        <w:tc>
          <w:tcPr>
            <w:tcW w:w="907" w:type="dxa"/>
            <w:tcBorders>
              <w:top w:val="nil"/>
              <w:left w:val="nil"/>
              <w:bottom w:val="nil"/>
              <w:right w:val="nil"/>
            </w:tcBorders>
            <w:noWrap/>
            <w:hideMark/>
          </w:tcPr>
          <w:p w14:paraId="1D304350" w14:textId="77777777" w:rsidR="00AE4A3F" w:rsidRPr="00AE4A3F" w:rsidRDefault="00AE4A3F" w:rsidP="009A127C">
            <w:pPr>
              <w:rPr>
                <w:sz w:val="20"/>
              </w:rPr>
            </w:pPr>
          </w:p>
        </w:tc>
        <w:tc>
          <w:tcPr>
            <w:tcW w:w="980" w:type="dxa"/>
            <w:tcBorders>
              <w:top w:val="nil"/>
              <w:left w:val="nil"/>
              <w:bottom w:val="nil"/>
              <w:right w:val="nil"/>
            </w:tcBorders>
            <w:noWrap/>
            <w:vAlign w:val="bottom"/>
            <w:hideMark/>
          </w:tcPr>
          <w:p w14:paraId="5F9328CE" w14:textId="77777777" w:rsidR="00AE4A3F" w:rsidRPr="00AE4A3F" w:rsidRDefault="00AE4A3F" w:rsidP="009A127C">
            <w:pPr>
              <w:rPr>
                <w:sz w:val="20"/>
              </w:rPr>
            </w:pPr>
          </w:p>
        </w:tc>
        <w:tc>
          <w:tcPr>
            <w:tcW w:w="1312" w:type="dxa"/>
            <w:tcBorders>
              <w:top w:val="nil"/>
              <w:left w:val="nil"/>
              <w:bottom w:val="nil"/>
              <w:right w:val="nil"/>
            </w:tcBorders>
            <w:noWrap/>
            <w:vAlign w:val="bottom"/>
            <w:hideMark/>
          </w:tcPr>
          <w:p w14:paraId="2B915163" w14:textId="77777777" w:rsidR="00AE4A3F" w:rsidRPr="00AE4A3F" w:rsidRDefault="00AE4A3F" w:rsidP="009A127C">
            <w:pPr>
              <w:rPr>
                <w:sz w:val="20"/>
              </w:rPr>
            </w:pPr>
          </w:p>
        </w:tc>
        <w:tc>
          <w:tcPr>
            <w:tcW w:w="1438" w:type="dxa"/>
            <w:gridSpan w:val="2"/>
            <w:tcBorders>
              <w:top w:val="nil"/>
              <w:left w:val="nil"/>
              <w:bottom w:val="nil"/>
              <w:right w:val="nil"/>
            </w:tcBorders>
            <w:noWrap/>
            <w:vAlign w:val="bottom"/>
            <w:hideMark/>
          </w:tcPr>
          <w:p w14:paraId="00EC01AF" w14:textId="77777777" w:rsidR="00AE4A3F" w:rsidRPr="00AE4A3F" w:rsidRDefault="00AE4A3F" w:rsidP="009A127C">
            <w:pPr>
              <w:rPr>
                <w:sz w:val="20"/>
              </w:rPr>
            </w:pPr>
          </w:p>
        </w:tc>
      </w:tr>
      <w:tr w:rsidR="00AE4A3F" w:rsidRPr="00AE4A3F" w14:paraId="3B2CB9DC" w14:textId="77777777" w:rsidTr="00C17793">
        <w:trPr>
          <w:trHeight w:val="360"/>
        </w:trPr>
        <w:tc>
          <w:tcPr>
            <w:tcW w:w="1109" w:type="dxa"/>
            <w:tcBorders>
              <w:top w:val="nil"/>
              <w:left w:val="nil"/>
              <w:bottom w:val="nil"/>
              <w:right w:val="nil"/>
            </w:tcBorders>
            <w:noWrap/>
            <w:hideMark/>
          </w:tcPr>
          <w:p w14:paraId="749B8432" w14:textId="77777777" w:rsidR="00AE4A3F" w:rsidRPr="00AE4A3F" w:rsidRDefault="00AE4A3F" w:rsidP="009A127C">
            <w:pPr>
              <w:rPr>
                <w:rFonts w:ascii="Arial Narrow" w:hAnsi="Arial Narrow" w:cs="Calibri"/>
                <w:b/>
                <w:bCs/>
                <w:sz w:val="20"/>
              </w:rPr>
            </w:pPr>
            <w:r w:rsidRPr="00AE4A3F">
              <w:rPr>
                <w:rFonts w:ascii="Arial Narrow" w:hAnsi="Arial Narrow" w:cs="Calibri"/>
                <w:b/>
                <w:bCs/>
                <w:sz w:val="20"/>
              </w:rPr>
              <w:t>BDI</w:t>
            </w:r>
          </w:p>
        </w:tc>
        <w:tc>
          <w:tcPr>
            <w:tcW w:w="3405" w:type="dxa"/>
            <w:tcBorders>
              <w:top w:val="nil"/>
              <w:left w:val="nil"/>
              <w:bottom w:val="nil"/>
              <w:right w:val="nil"/>
            </w:tcBorders>
            <w:noWrap/>
            <w:vAlign w:val="center"/>
            <w:hideMark/>
          </w:tcPr>
          <w:p w14:paraId="0D2B5DD7" w14:textId="77777777" w:rsidR="00AE4A3F" w:rsidRPr="00AE4A3F" w:rsidRDefault="00AE4A3F" w:rsidP="009A127C">
            <w:pPr>
              <w:jc w:val="center"/>
              <w:rPr>
                <w:rFonts w:ascii="Arial Narrow" w:hAnsi="Arial Narrow" w:cs="Calibri"/>
                <w:sz w:val="20"/>
              </w:rPr>
            </w:pPr>
            <w:r w:rsidRPr="00AE4A3F">
              <w:rPr>
                <w:rFonts w:ascii="Arial Narrow" w:hAnsi="Arial Narrow" w:cs="Calibri"/>
                <w:sz w:val="20"/>
              </w:rPr>
              <w:t>20,73%</w:t>
            </w:r>
          </w:p>
        </w:tc>
        <w:tc>
          <w:tcPr>
            <w:tcW w:w="1063" w:type="dxa"/>
            <w:tcBorders>
              <w:top w:val="nil"/>
              <w:left w:val="nil"/>
              <w:bottom w:val="nil"/>
              <w:right w:val="nil"/>
            </w:tcBorders>
            <w:noWrap/>
            <w:vAlign w:val="bottom"/>
            <w:hideMark/>
          </w:tcPr>
          <w:p w14:paraId="53BBB554" w14:textId="77777777" w:rsidR="00AE4A3F" w:rsidRPr="00AE4A3F" w:rsidRDefault="00AE4A3F" w:rsidP="009A127C">
            <w:pPr>
              <w:rPr>
                <w:rFonts w:ascii="Calibri" w:hAnsi="Calibri" w:cs="Calibri"/>
                <w:sz w:val="20"/>
              </w:rPr>
            </w:pPr>
            <w:r w:rsidRPr="00AE4A3F">
              <w:rPr>
                <w:rFonts w:ascii="Calibri" w:hAnsi="Calibri" w:cs="Calibri"/>
                <w:sz w:val="20"/>
              </w:rPr>
              <w:t>ONERADO</w:t>
            </w:r>
          </w:p>
        </w:tc>
        <w:tc>
          <w:tcPr>
            <w:tcW w:w="3700" w:type="dxa"/>
            <w:tcBorders>
              <w:top w:val="nil"/>
              <w:left w:val="nil"/>
              <w:bottom w:val="nil"/>
              <w:right w:val="nil"/>
            </w:tcBorders>
            <w:vAlign w:val="center"/>
            <w:hideMark/>
          </w:tcPr>
          <w:p w14:paraId="63284881" w14:textId="77777777" w:rsidR="00AE4A3F" w:rsidRPr="00AE4A3F" w:rsidRDefault="00AE4A3F" w:rsidP="009A127C">
            <w:pPr>
              <w:rPr>
                <w:rFonts w:ascii="Calibri" w:hAnsi="Calibri" w:cs="Calibri"/>
                <w:sz w:val="20"/>
              </w:rPr>
            </w:pPr>
          </w:p>
        </w:tc>
        <w:tc>
          <w:tcPr>
            <w:tcW w:w="971" w:type="dxa"/>
            <w:tcBorders>
              <w:top w:val="nil"/>
              <w:left w:val="nil"/>
              <w:bottom w:val="nil"/>
              <w:right w:val="nil"/>
            </w:tcBorders>
            <w:noWrap/>
            <w:vAlign w:val="center"/>
            <w:hideMark/>
          </w:tcPr>
          <w:p w14:paraId="1B7279C5" w14:textId="77777777" w:rsidR="00AE4A3F" w:rsidRPr="00AE4A3F" w:rsidRDefault="00AE4A3F" w:rsidP="009A127C">
            <w:pPr>
              <w:rPr>
                <w:sz w:val="20"/>
              </w:rPr>
            </w:pPr>
          </w:p>
        </w:tc>
        <w:tc>
          <w:tcPr>
            <w:tcW w:w="907" w:type="dxa"/>
            <w:tcBorders>
              <w:top w:val="nil"/>
              <w:left w:val="nil"/>
              <w:bottom w:val="nil"/>
              <w:right w:val="nil"/>
            </w:tcBorders>
            <w:noWrap/>
            <w:vAlign w:val="center"/>
            <w:hideMark/>
          </w:tcPr>
          <w:p w14:paraId="11B64C8B" w14:textId="77777777" w:rsidR="00AE4A3F" w:rsidRPr="00AE4A3F" w:rsidRDefault="00AE4A3F" w:rsidP="009A127C">
            <w:pPr>
              <w:rPr>
                <w:sz w:val="20"/>
              </w:rPr>
            </w:pPr>
          </w:p>
        </w:tc>
        <w:tc>
          <w:tcPr>
            <w:tcW w:w="980" w:type="dxa"/>
            <w:tcBorders>
              <w:top w:val="nil"/>
              <w:left w:val="nil"/>
              <w:bottom w:val="nil"/>
              <w:right w:val="nil"/>
            </w:tcBorders>
            <w:noWrap/>
            <w:vAlign w:val="bottom"/>
            <w:hideMark/>
          </w:tcPr>
          <w:p w14:paraId="19A31909" w14:textId="77777777" w:rsidR="00AE4A3F" w:rsidRPr="00AE4A3F" w:rsidRDefault="00AE4A3F" w:rsidP="009A127C">
            <w:pPr>
              <w:rPr>
                <w:sz w:val="20"/>
              </w:rPr>
            </w:pPr>
          </w:p>
        </w:tc>
        <w:tc>
          <w:tcPr>
            <w:tcW w:w="1312" w:type="dxa"/>
            <w:tcBorders>
              <w:top w:val="nil"/>
              <w:left w:val="nil"/>
              <w:bottom w:val="nil"/>
              <w:right w:val="nil"/>
            </w:tcBorders>
            <w:noWrap/>
            <w:vAlign w:val="bottom"/>
            <w:hideMark/>
          </w:tcPr>
          <w:p w14:paraId="21042C03" w14:textId="77777777" w:rsidR="00AE4A3F" w:rsidRPr="00AE4A3F" w:rsidRDefault="00AE4A3F" w:rsidP="009A127C">
            <w:pPr>
              <w:rPr>
                <w:sz w:val="20"/>
              </w:rPr>
            </w:pPr>
          </w:p>
        </w:tc>
        <w:tc>
          <w:tcPr>
            <w:tcW w:w="1438" w:type="dxa"/>
            <w:gridSpan w:val="2"/>
            <w:tcBorders>
              <w:top w:val="nil"/>
              <w:left w:val="nil"/>
              <w:bottom w:val="nil"/>
              <w:right w:val="nil"/>
            </w:tcBorders>
            <w:noWrap/>
            <w:vAlign w:val="bottom"/>
            <w:hideMark/>
          </w:tcPr>
          <w:p w14:paraId="38193C57" w14:textId="77777777" w:rsidR="00AE4A3F" w:rsidRPr="00AE4A3F" w:rsidRDefault="00AE4A3F" w:rsidP="009A127C">
            <w:pPr>
              <w:rPr>
                <w:sz w:val="20"/>
              </w:rPr>
            </w:pPr>
          </w:p>
        </w:tc>
      </w:tr>
      <w:tr w:rsidR="00AE4A3F" w:rsidRPr="00AE4A3F" w14:paraId="4034F341" w14:textId="77777777" w:rsidTr="00C17793">
        <w:trPr>
          <w:trHeight w:val="405"/>
        </w:trPr>
        <w:tc>
          <w:tcPr>
            <w:tcW w:w="1109" w:type="dxa"/>
            <w:tcBorders>
              <w:top w:val="nil"/>
              <w:left w:val="nil"/>
              <w:bottom w:val="nil"/>
              <w:right w:val="nil"/>
            </w:tcBorders>
            <w:hideMark/>
          </w:tcPr>
          <w:p w14:paraId="398E76DB" w14:textId="77777777" w:rsidR="00AE4A3F" w:rsidRPr="00AE4A3F" w:rsidRDefault="00AE4A3F" w:rsidP="00AE4A3F">
            <w:pPr>
              <w:rPr>
                <w:rFonts w:asciiTheme="minorHAnsi" w:hAnsiTheme="minorHAnsi" w:cstheme="minorHAnsi"/>
                <w:sz w:val="20"/>
              </w:rPr>
            </w:pPr>
          </w:p>
        </w:tc>
        <w:tc>
          <w:tcPr>
            <w:tcW w:w="3405" w:type="dxa"/>
            <w:tcBorders>
              <w:top w:val="nil"/>
              <w:left w:val="nil"/>
              <w:bottom w:val="nil"/>
              <w:right w:val="nil"/>
            </w:tcBorders>
            <w:noWrap/>
            <w:vAlign w:val="center"/>
            <w:hideMark/>
          </w:tcPr>
          <w:p w14:paraId="29728BF2" w14:textId="77777777" w:rsidR="00AE4A3F" w:rsidRPr="00AE4A3F" w:rsidRDefault="00AE4A3F" w:rsidP="00AE4A3F">
            <w:pPr>
              <w:jc w:val="center"/>
              <w:rPr>
                <w:rFonts w:asciiTheme="minorHAnsi" w:hAnsiTheme="minorHAnsi" w:cstheme="minorHAnsi"/>
                <w:sz w:val="20"/>
              </w:rPr>
            </w:pPr>
          </w:p>
        </w:tc>
        <w:tc>
          <w:tcPr>
            <w:tcW w:w="1063" w:type="dxa"/>
            <w:tcBorders>
              <w:top w:val="nil"/>
              <w:left w:val="nil"/>
              <w:bottom w:val="nil"/>
              <w:right w:val="nil"/>
            </w:tcBorders>
            <w:hideMark/>
          </w:tcPr>
          <w:p w14:paraId="2A6F9B55" w14:textId="77777777" w:rsidR="00AE4A3F" w:rsidRPr="00AE4A3F" w:rsidRDefault="00AE4A3F" w:rsidP="00AE4A3F">
            <w:pPr>
              <w:rPr>
                <w:rFonts w:asciiTheme="minorHAnsi" w:hAnsiTheme="minorHAnsi" w:cstheme="minorHAnsi"/>
                <w:sz w:val="20"/>
              </w:rPr>
            </w:pPr>
          </w:p>
        </w:tc>
        <w:tc>
          <w:tcPr>
            <w:tcW w:w="3700" w:type="dxa"/>
            <w:tcBorders>
              <w:top w:val="nil"/>
              <w:left w:val="nil"/>
              <w:bottom w:val="nil"/>
              <w:right w:val="nil"/>
            </w:tcBorders>
            <w:vAlign w:val="center"/>
            <w:hideMark/>
          </w:tcPr>
          <w:p w14:paraId="16A6CC3F" w14:textId="77777777" w:rsidR="00AE4A3F" w:rsidRPr="00AE4A3F" w:rsidRDefault="00AE4A3F" w:rsidP="00AE4A3F">
            <w:pPr>
              <w:jc w:val="center"/>
              <w:rPr>
                <w:rFonts w:asciiTheme="minorHAnsi" w:hAnsiTheme="minorHAnsi" w:cstheme="minorHAnsi"/>
                <w:sz w:val="20"/>
              </w:rPr>
            </w:pPr>
          </w:p>
        </w:tc>
        <w:tc>
          <w:tcPr>
            <w:tcW w:w="971" w:type="dxa"/>
            <w:tcBorders>
              <w:top w:val="nil"/>
              <w:left w:val="nil"/>
              <w:bottom w:val="nil"/>
              <w:right w:val="nil"/>
            </w:tcBorders>
            <w:noWrap/>
            <w:vAlign w:val="center"/>
            <w:hideMark/>
          </w:tcPr>
          <w:p w14:paraId="17F6417D" w14:textId="77777777" w:rsidR="00AE4A3F" w:rsidRPr="00AE4A3F" w:rsidRDefault="00AE4A3F" w:rsidP="00AE4A3F">
            <w:pPr>
              <w:rPr>
                <w:rFonts w:asciiTheme="minorHAnsi" w:hAnsiTheme="minorHAnsi" w:cstheme="minorHAnsi"/>
                <w:sz w:val="20"/>
              </w:rPr>
            </w:pPr>
          </w:p>
        </w:tc>
        <w:tc>
          <w:tcPr>
            <w:tcW w:w="4637" w:type="dxa"/>
            <w:gridSpan w:val="5"/>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5D3B1F84"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xml:space="preserve"> CONTRATADO - ORIGINAL </w:t>
            </w:r>
          </w:p>
        </w:tc>
      </w:tr>
      <w:tr w:rsidR="00AE4A3F" w:rsidRPr="00AE4A3F" w14:paraId="6DF62F12" w14:textId="77777777" w:rsidTr="00C17793">
        <w:trPr>
          <w:trHeight w:val="555"/>
        </w:trPr>
        <w:tc>
          <w:tcPr>
            <w:tcW w:w="1109" w:type="dxa"/>
            <w:tcBorders>
              <w:top w:val="nil"/>
              <w:left w:val="nil"/>
              <w:bottom w:val="nil"/>
              <w:right w:val="nil"/>
            </w:tcBorders>
            <w:noWrap/>
            <w:hideMark/>
          </w:tcPr>
          <w:p w14:paraId="4A64D875" w14:textId="77777777" w:rsidR="00AE4A3F" w:rsidRPr="00AE4A3F" w:rsidRDefault="00AE4A3F" w:rsidP="00AE4A3F">
            <w:pPr>
              <w:jc w:val="center"/>
              <w:rPr>
                <w:rFonts w:asciiTheme="minorHAnsi" w:hAnsiTheme="minorHAnsi" w:cstheme="minorHAnsi"/>
                <w:b/>
                <w:bCs/>
                <w:sz w:val="20"/>
              </w:rPr>
            </w:pPr>
          </w:p>
        </w:tc>
        <w:tc>
          <w:tcPr>
            <w:tcW w:w="3405" w:type="dxa"/>
            <w:tcBorders>
              <w:top w:val="nil"/>
              <w:left w:val="nil"/>
              <w:bottom w:val="nil"/>
              <w:right w:val="nil"/>
            </w:tcBorders>
            <w:noWrap/>
            <w:hideMark/>
          </w:tcPr>
          <w:p w14:paraId="19D0E429" w14:textId="77777777" w:rsidR="00AE4A3F" w:rsidRPr="00AE4A3F" w:rsidRDefault="00AE4A3F" w:rsidP="00AE4A3F">
            <w:pPr>
              <w:jc w:val="center"/>
              <w:rPr>
                <w:rFonts w:asciiTheme="minorHAnsi" w:hAnsiTheme="minorHAnsi" w:cstheme="minorHAnsi"/>
                <w:sz w:val="20"/>
              </w:rPr>
            </w:pPr>
          </w:p>
        </w:tc>
        <w:tc>
          <w:tcPr>
            <w:tcW w:w="1063" w:type="dxa"/>
            <w:tcBorders>
              <w:top w:val="nil"/>
              <w:left w:val="nil"/>
              <w:bottom w:val="nil"/>
              <w:right w:val="nil"/>
            </w:tcBorders>
            <w:hideMark/>
          </w:tcPr>
          <w:p w14:paraId="7DCDC2B2" w14:textId="77777777" w:rsidR="00AE4A3F" w:rsidRPr="00AE4A3F" w:rsidRDefault="00AE4A3F" w:rsidP="00AE4A3F">
            <w:pPr>
              <w:rPr>
                <w:rFonts w:asciiTheme="minorHAnsi" w:hAnsiTheme="minorHAnsi" w:cstheme="minorHAnsi"/>
                <w:sz w:val="20"/>
              </w:rPr>
            </w:pPr>
          </w:p>
        </w:tc>
        <w:tc>
          <w:tcPr>
            <w:tcW w:w="3700" w:type="dxa"/>
            <w:tcBorders>
              <w:top w:val="nil"/>
              <w:left w:val="nil"/>
              <w:bottom w:val="nil"/>
              <w:right w:val="nil"/>
            </w:tcBorders>
            <w:vAlign w:val="center"/>
            <w:hideMark/>
          </w:tcPr>
          <w:p w14:paraId="59B323A5" w14:textId="77777777" w:rsidR="00AE4A3F" w:rsidRPr="00AE4A3F" w:rsidRDefault="00AE4A3F" w:rsidP="00AE4A3F">
            <w:pPr>
              <w:rPr>
                <w:rFonts w:asciiTheme="minorHAnsi" w:hAnsiTheme="minorHAnsi" w:cstheme="minorHAnsi"/>
                <w:sz w:val="20"/>
              </w:rPr>
            </w:pPr>
          </w:p>
        </w:tc>
        <w:tc>
          <w:tcPr>
            <w:tcW w:w="971" w:type="dxa"/>
            <w:tcBorders>
              <w:top w:val="nil"/>
              <w:left w:val="nil"/>
              <w:bottom w:val="nil"/>
              <w:right w:val="nil"/>
            </w:tcBorders>
            <w:noWrap/>
            <w:vAlign w:val="center"/>
            <w:hideMark/>
          </w:tcPr>
          <w:p w14:paraId="486B49E2" w14:textId="77777777" w:rsidR="00AE4A3F" w:rsidRPr="00AE4A3F" w:rsidRDefault="00AE4A3F" w:rsidP="00AE4A3F">
            <w:pPr>
              <w:rPr>
                <w:rFonts w:asciiTheme="minorHAnsi" w:hAnsiTheme="minorHAnsi" w:cstheme="minorHAnsi"/>
                <w:color w:val="FFFFFF"/>
                <w:sz w:val="20"/>
              </w:rPr>
            </w:pPr>
            <w:r w:rsidRPr="00AE4A3F">
              <w:rPr>
                <w:rFonts w:asciiTheme="minorHAnsi" w:hAnsiTheme="minorHAnsi" w:cstheme="minorHAnsi"/>
                <w:color w:val="FFFFFF"/>
                <w:sz w:val="20"/>
              </w:rPr>
              <w:t>T</w:t>
            </w:r>
          </w:p>
        </w:tc>
        <w:tc>
          <w:tcPr>
            <w:tcW w:w="3199" w:type="dxa"/>
            <w:gridSpan w:val="3"/>
            <w:vMerge w:val="restart"/>
            <w:tcBorders>
              <w:top w:val="single" w:sz="4" w:space="0" w:color="auto"/>
              <w:left w:val="single" w:sz="4" w:space="0" w:color="auto"/>
              <w:bottom w:val="single" w:sz="4" w:space="0" w:color="000000"/>
              <w:right w:val="single" w:sz="4" w:space="0" w:color="000000"/>
            </w:tcBorders>
            <w:shd w:val="clear" w:color="000000" w:fill="AEAAAA"/>
            <w:noWrap/>
            <w:vAlign w:val="center"/>
            <w:hideMark/>
          </w:tcPr>
          <w:p w14:paraId="56FE2DE1"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xml:space="preserve"> VALOR GLOBAL </w:t>
            </w:r>
          </w:p>
        </w:tc>
        <w:tc>
          <w:tcPr>
            <w:tcW w:w="1438" w:type="dxa"/>
            <w:gridSpan w:val="2"/>
            <w:vMerge w:val="restart"/>
            <w:tcBorders>
              <w:top w:val="nil"/>
              <w:left w:val="single" w:sz="4" w:space="0" w:color="auto"/>
              <w:bottom w:val="single" w:sz="4" w:space="0" w:color="000000"/>
              <w:right w:val="single" w:sz="4" w:space="0" w:color="auto"/>
            </w:tcBorders>
            <w:shd w:val="clear" w:color="000000" w:fill="AEAAAA"/>
            <w:noWrap/>
            <w:vAlign w:val="center"/>
            <w:hideMark/>
          </w:tcPr>
          <w:p w14:paraId="7032F537"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xml:space="preserve"> R$    1.038.925,37 </w:t>
            </w:r>
          </w:p>
        </w:tc>
      </w:tr>
      <w:tr w:rsidR="00AE4A3F" w:rsidRPr="00AE4A3F" w14:paraId="089EEAC2" w14:textId="77777777" w:rsidTr="00C17793">
        <w:trPr>
          <w:trHeight w:val="70"/>
        </w:trPr>
        <w:tc>
          <w:tcPr>
            <w:tcW w:w="1109" w:type="dxa"/>
            <w:tcBorders>
              <w:top w:val="nil"/>
              <w:left w:val="nil"/>
              <w:bottom w:val="nil"/>
              <w:right w:val="nil"/>
            </w:tcBorders>
            <w:noWrap/>
            <w:hideMark/>
          </w:tcPr>
          <w:p w14:paraId="1878BB8E" w14:textId="77777777" w:rsidR="00AE4A3F" w:rsidRPr="00AE4A3F" w:rsidRDefault="00AE4A3F" w:rsidP="00AE4A3F">
            <w:pPr>
              <w:jc w:val="center"/>
              <w:rPr>
                <w:rFonts w:asciiTheme="minorHAnsi" w:hAnsiTheme="minorHAnsi" w:cstheme="minorHAnsi"/>
                <w:b/>
                <w:bCs/>
                <w:sz w:val="20"/>
              </w:rPr>
            </w:pPr>
          </w:p>
        </w:tc>
        <w:tc>
          <w:tcPr>
            <w:tcW w:w="3405" w:type="dxa"/>
            <w:tcBorders>
              <w:top w:val="nil"/>
              <w:left w:val="nil"/>
              <w:bottom w:val="nil"/>
              <w:right w:val="nil"/>
            </w:tcBorders>
            <w:noWrap/>
            <w:hideMark/>
          </w:tcPr>
          <w:p w14:paraId="6ABFED5B" w14:textId="77777777" w:rsidR="00AE4A3F" w:rsidRPr="00AE4A3F" w:rsidRDefault="00AE4A3F" w:rsidP="00AE4A3F">
            <w:pPr>
              <w:jc w:val="center"/>
              <w:rPr>
                <w:rFonts w:asciiTheme="minorHAnsi" w:hAnsiTheme="minorHAnsi" w:cstheme="minorHAnsi"/>
                <w:sz w:val="20"/>
              </w:rPr>
            </w:pPr>
          </w:p>
        </w:tc>
        <w:tc>
          <w:tcPr>
            <w:tcW w:w="1063" w:type="dxa"/>
            <w:tcBorders>
              <w:top w:val="nil"/>
              <w:left w:val="nil"/>
              <w:bottom w:val="nil"/>
              <w:right w:val="nil"/>
            </w:tcBorders>
            <w:hideMark/>
          </w:tcPr>
          <w:p w14:paraId="6001B3CB" w14:textId="77777777" w:rsidR="00AE4A3F" w:rsidRPr="00AE4A3F" w:rsidRDefault="00AE4A3F" w:rsidP="00AE4A3F">
            <w:pPr>
              <w:jc w:val="center"/>
              <w:rPr>
                <w:rFonts w:asciiTheme="minorHAnsi" w:hAnsiTheme="minorHAnsi" w:cstheme="minorHAnsi"/>
                <w:sz w:val="20"/>
              </w:rPr>
            </w:pPr>
          </w:p>
        </w:tc>
        <w:tc>
          <w:tcPr>
            <w:tcW w:w="3700" w:type="dxa"/>
            <w:tcBorders>
              <w:top w:val="nil"/>
              <w:left w:val="nil"/>
              <w:bottom w:val="nil"/>
              <w:right w:val="nil"/>
            </w:tcBorders>
            <w:vAlign w:val="center"/>
            <w:hideMark/>
          </w:tcPr>
          <w:p w14:paraId="3C5B56A0" w14:textId="77777777" w:rsidR="00AE4A3F" w:rsidRPr="00AE4A3F" w:rsidRDefault="00AE4A3F" w:rsidP="00AE4A3F">
            <w:pPr>
              <w:rPr>
                <w:rFonts w:asciiTheme="minorHAnsi" w:hAnsiTheme="minorHAnsi" w:cstheme="minorHAnsi"/>
                <w:sz w:val="20"/>
              </w:rPr>
            </w:pPr>
          </w:p>
        </w:tc>
        <w:tc>
          <w:tcPr>
            <w:tcW w:w="971" w:type="dxa"/>
            <w:tcBorders>
              <w:top w:val="nil"/>
              <w:left w:val="nil"/>
              <w:bottom w:val="nil"/>
              <w:right w:val="nil"/>
            </w:tcBorders>
            <w:noWrap/>
            <w:vAlign w:val="center"/>
            <w:hideMark/>
          </w:tcPr>
          <w:p w14:paraId="171716D6" w14:textId="77777777" w:rsidR="00AE4A3F" w:rsidRPr="00AE4A3F" w:rsidRDefault="00AE4A3F" w:rsidP="00AE4A3F">
            <w:pPr>
              <w:rPr>
                <w:rFonts w:asciiTheme="minorHAnsi" w:hAnsiTheme="minorHAnsi" w:cstheme="minorHAnsi"/>
                <w:sz w:val="20"/>
              </w:rPr>
            </w:pPr>
          </w:p>
        </w:tc>
        <w:tc>
          <w:tcPr>
            <w:tcW w:w="3199" w:type="dxa"/>
            <w:gridSpan w:val="3"/>
            <w:vMerge/>
            <w:tcBorders>
              <w:top w:val="nil"/>
              <w:left w:val="nil"/>
              <w:bottom w:val="nil"/>
              <w:right w:val="nil"/>
            </w:tcBorders>
            <w:vAlign w:val="center"/>
            <w:hideMark/>
          </w:tcPr>
          <w:p w14:paraId="6BD3D9FE" w14:textId="77777777" w:rsidR="00AE4A3F" w:rsidRPr="00AE4A3F" w:rsidRDefault="00AE4A3F" w:rsidP="00AE4A3F">
            <w:pPr>
              <w:rPr>
                <w:rFonts w:asciiTheme="minorHAnsi" w:hAnsiTheme="minorHAnsi" w:cstheme="minorHAnsi"/>
                <w:b/>
                <w:bCs/>
                <w:sz w:val="20"/>
              </w:rPr>
            </w:pPr>
          </w:p>
        </w:tc>
        <w:tc>
          <w:tcPr>
            <w:tcW w:w="1438" w:type="dxa"/>
            <w:gridSpan w:val="2"/>
            <w:vMerge/>
            <w:tcBorders>
              <w:top w:val="nil"/>
              <w:left w:val="single" w:sz="4" w:space="0" w:color="auto"/>
              <w:bottom w:val="single" w:sz="4" w:space="0" w:color="000000"/>
              <w:right w:val="single" w:sz="4" w:space="0" w:color="auto"/>
            </w:tcBorders>
            <w:vAlign w:val="center"/>
            <w:hideMark/>
          </w:tcPr>
          <w:p w14:paraId="395EE5B4" w14:textId="77777777" w:rsidR="00AE4A3F" w:rsidRPr="00AE4A3F" w:rsidRDefault="00AE4A3F" w:rsidP="00AE4A3F">
            <w:pPr>
              <w:rPr>
                <w:rFonts w:asciiTheme="minorHAnsi" w:hAnsiTheme="minorHAnsi" w:cstheme="minorHAnsi"/>
                <w:b/>
                <w:bCs/>
                <w:sz w:val="20"/>
              </w:rPr>
            </w:pPr>
          </w:p>
        </w:tc>
      </w:tr>
      <w:tr w:rsidR="00AE4A3F" w:rsidRPr="00AE4A3F" w14:paraId="76B5DD69" w14:textId="77777777" w:rsidTr="00C17793">
        <w:trPr>
          <w:trHeight w:val="315"/>
        </w:trPr>
        <w:tc>
          <w:tcPr>
            <w:tcW w:w="1109" w:type="dxa"/>
            <w:tcBorders>
              <w:top w:val="single" w:sz="4" w:space="0" w:color="auto"/>
              <w:left w:val="single" w:sz="4" w:space="0" w:color="auto"/>
              <w:bottom w:val="single" w:sz="4" w:space="0" w:color="auto"/>
              <w:right w:val="single" w:sz="4" w:space="0" w:color="auto"/>
            </w:tcBorders>
            <w:shd w:val="clear" w:color="000000" w:fill="AEAAAA"/>
            <w:vAlign w:val="center"/>
            <w:hideMark/>
          </w:tcPr>
          <w:p w14:paraId="53A0C913"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Item</w:t>
            </w:r>
          </w:p>
        </w:tc>
        <w:tc>
          <w:tcPr>
            <w:tcW w:w="3405" w:type="dxa"/>
            <w:tcBorders>
              <w:top w:val="single" w:sz="4" w:space="0" w:color="auto"/>
              <w:left w:val="nil"/>
              <w:bottom w:val="single" w:sz="4" w:space="0" w:color="auto"/>
              <w:right w:val="single" w:sz="4" w:space="0" w:color="auto"/>
            </w:tcBorders>
            <w:shd w:val="clear" w:color="000000" w:fill="AEAAAA"/>
            <w:noWrap/>
            <w:vAlign w:val="center"/>
            <w:hideMark/>
          </w:tcPr>
          <w:p w14:paraId="5A4ECB5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Fonte</w:t>
            </w:r>
          </w:p>
        </w:tc>
        <w:tc>
          <w:tcPr>
            <w:tcW w:w="1063" w:type="dxa"/>
            <w:tcBorders>
              <w:top w:val="single" w:sz="4" w:space="0" w:color="auto"/>
              <w:left w:val="nil"/>
              <w:bottom w:val="single" w:sz="4" w:space="0" w:color="auto"/>
              <w:right w:val="single" w:sz="4" w:space="0" w:color="auto"/>
            </w:tcBorders>
            <w:shd w:val="clear" w:color="000000" w:fill="AEAAAA"/>
            <w:vAlign w:val="center"/>
            <w:hideMark/>
          </w:tcPr>
          <w:p w14:paraId="1BDCE3D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Código</w:t>
            </w:r>
          </w:p>
        </w:tc>
        <w:tc>
          <w:tcPr>
            <w:tcW w:w="3700" w:type="dxa"/>
            <w:tcBorders>
              <w:top w:val="single" w:sz="4" w:space="0" w:color="auto"/>
              <w:left w:val="nil"/>
              <w:bottom w:val="single" w:sz="4" w:space="0" w:color="auto"/>
              <w:right w:val="single" w:sz="4" w:space="0" w:color="auto"/>
            </w:tcBorders>
            <w:shd w:val="clear" w:color="000000" w:fill="AEAAAA"/>
            <w:vAlign w:val="center"/>
            <w:hideMark/>
          </w:tcPr>
          <w:p w14:paraId="041C7669"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Descrição dos Serviços</w:t>
            </w:r>
          </w:p>
        </w:tc>
        <w:tc>
          <w:tcPr>
            <w:tcW w:w="971" w:type="dxa"/>
            <w:tcBorders>
              <w:top w:val="single" w:sz="4" w:space="0" w:color="auto"/>
              <w:left w:val="nil"/>
              <w:bottom w:val="single" w:sz="4" w:space="0" w:color="auto"/>
              <w:right w:val="single" w:sz="4" w:space="0" w:color="auto"/>
            </w:tcBorders>
            <w:shd w:val="clear" w:color="000000" w:fill="AEAAAA"/>
            <w:vAlign w:val="center"/>
            <w:hideMark/>
          </w:tcPr>
          <w:p w14:paraId="52F7576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Unid.</w:t>
            </w:r>
          </w:p>
        </w:tc>
        <w:tc>
          <w:tcPr>
            <w:tcW w:w="907" w:type="dxa"/>
            <w:tcBorders>
              <w:top w:val="single" w:sz="4" w:space="0" w:color="auto"/>
              <w:left w:val="nil"/>
              <w:bottom w:val="single" w:sz="4" w:space="0" w:color="auto"/>
              <w:right w:val="single" w:sz="4" w:space="0" w:color="auto"/>
            </w:tcBorders>
            <w:shd w:val="clear" w:color="000000" w:fill="AEAAAA"/>
            <w:vAlign w:val="center"/>
            <w:hideMark/>
          </w:tcPr>
          <w:p w14:paraId="75E22D7D"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Quant.</w:t>
            </w:r>
          </w:p>
        </w:tc>
        <w:tc>
          <w:tcPr>
            <w:tcW w:w="980" w:type="dxa"/>
            <w:tcBorders>
              <w:top w:val="single" w:sz="4" w:space="0" w:color="auto"/>
              <w:left w:val="nil"/>
              <w:bottom w:val="single" w:sz="4" w:space="0" w:color="auto"/>
              <w:right w:val="single" w:sz="4" w:space="0" w:color="auto"/>
            </w:tcBorders>
            <w:shd w:val="clear" w:color="000000" w:fill="AEAAAA"/>
            <w:vAlign w:val="center"/>
            <w:hideMark/>
          </w:tcPr>
          <w:p w14:paraId="00F81165"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Custo Unitário</w:t>
            </w:r>
          </w:p>
        </w:tc>
        <w:tc>
          <w:tcPr>
            <w:tcW w:w="1312" w:type="dxa"/>
            <w:tcBorders>
              <w:top w:val="single" w:sz="4" w:space="0" w:color="auto"/>
              <w:left w:val="nil"/>
              <w:bottom w:val="single" w:sz="4" w:space="0" w:color="auto"/>
              <w:right w:val="single" w:sz="4" w:space="0" w:color="auto"/>
            </w:tcBorders>
            <w:shd w:val="clear" w:color="000000" w:fill="AEAAAA"/>
            <w:vAlign w:val="center"/>
            <w:hideMark/>
          </w:tcPr>
          <w:p w14:paraId="47C00245"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Preço Unitário</w:t>
            </w:r>
          </w:p>
        </w:tc>
        <w:tc>
          <w:tcPr>
            <w:tcW w:w="1438" w:type="dxa"/>
            <w:gridSpan w:val="2"/>
            <w:tcBorders>
              <w:top w:val="nil"/>
              <w:left w:val="nil"/>
              <w:bottom w:val="single" w:sz="4" w:space="0" w:color="auto"/>
              <w:right w:val="single" w:sz="4" w:space="0" w:color="auto"/>
            </w:tcBorders>
            <w:shd w:val="clear" w:color="000000" w:fill="AEAAAA"/>
            <w:vAlign w:val="center"/>
            <w:hideMark/>
          </w:tcPr>
          <w:p w14:paraId="2C23DBD9"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xml:space="preserve"> Preço Total </w:t>
            </w:r>
          </w:p>
        </w:tc>
      </w:tr>
      <w:tr w:rsidR="00AE4A3F" w:rsidRPr="00AE4A3F" w14:paraId="59D5B2C9" w14:textId="77777777" w:rsidTr="00C17793">
        <w:trPr>
          <w:trHeight w:val="315"/>
        </w:trPr>
        <w:tc>
          <w:tcPr>
            <w:tcW w:w="1109" w:type="dxa"/>
            <w:tcBorders>
              <w:top w:val="nil"/>
              <w:left w:val="single" w:sz="4" w:space="0" w:color="auto"/>
              <w:bottom w:val="single" w:sz="4" w:space="0" w:color="auto"/>
              <w:right w:val="nil"/>
            </w:tcBorders>
            <w:shd w:val="clear" w:color="000000" w:fill="A6A6A6"/>
            <w:noWrap/>
            <w:vAlign w:val="center"/>
            <w:hideMark/>
          </w:tcPr>
          <w:p w14:paraId="39FBED38"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2</w:t>
            </w:r>
          </w:p>
        </w:tc>
        <w:tc>
          <w:tcPr>
            <w:tcW w:w="4468" w:type="dxa"/>
            <w:gridSpan w:val="2"/>
            <w:tcBorders>
              <w:top w:val="single" w:sz="4" w:space="0" w:color="auto"/>
              <w:left w:val="nil"/>
              <w:bottom w:val="single" w:sz="4" w:space="0" w:color="auto"/>
              <w:right w:val="single" w:sz="4" w:space="0" w:color="000000"/>
            </w:tcBorders>
            <w:shd w:val="clear" w:color="000000" w:fill="A6A6A6"/>
            <w:noWrap/>
            <w:vAlign w:val="center"/>
            <w:hideMark/>
          </w:tcPr>
          <w:p w14:paraId="10C862BA"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CANTEIRO DE OBRAS</w:t>
            </w:r>
          </w:p>
        </w:tc>
        <w:tc>
          <w:tcPr>
            <w:tcW w:w="3700" w:type="dxa"/>
            <w:tcBorders>
              <w:top w:val="nil"/>
              <w:left w:val="nil"/>
              <w:bottom w:val="single" w:sz="4" w:space="0" w:color="auto"/>
              <w:right w:val="nil"/>
            </w:tcBorders>
            <w:shd w:val="clear" w:color="000000" w:fill="A6A6A6"/>
            <w:vAlign w:val="center"/>
            <w:hideMark/>
          </w:tcPr>
          <w:p w14:paraId="728023D4"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971" w:type="dxa"/>
            <w:tcBorders>
              <w:top w:val="nil"/>
              <w:left w:val="nil"/>
              <w:bottom w:val="single" w:sz="4" w:space="0" w:color="auto"/>
              <w:right w:val="nil"/>
            </w:tcBorders>
            <w:shd w:val="clear" w:color="000000" w:fill="A6A6A6"/>
            <w:vAlign w:val="center"/>
            <w:hideMark/>
          </w:tcPr>
          <w:p w14:paraId="38EB66F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07" w:type="dxa"/>
            <w:tcBorders>
              <w:top w:val="nil"/>
              <w:left w:val="nil"/>
              <w:bottom w:val="single" w:sz="4" w:space="0" w:color="auto"/>
              <w:right w:val="nil"/>
            </w:tcBorders>
            <w:shd w:val="clear" w:color="000000" w:fill="A6A6A6"/>
            <w:noWrap/>
            <w:vAlign w:val="center"/>
            <w:hideMark/>
          </w:tcPr>
          <w:p w14:paraId="39D8E6D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80" w:type="dxa"/>
            <w:tcBorders>
              <w:top w:val="nil"/>
              <w:left w:val="nil"/>
              <w:bottom w:val="single" w:sz="4" w:space="0" w:color="auto"/>
              <w:right w:val="nil"/>
            </w:tcBorders>
            <w:shd w:val="clear" w:color="000000" w:fill="A6A6A6"/>
            <w:vAlign w:val="center"/>
            <w:hideMark/>
          </w:tcPr>
          <w:p w14:paraId="511BD3C4"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1312" w:type="dxa"/>
            <w:tcBorders>
              <w:top w:val="nil"/>
              <w:left w:val="nil"/>
              <w:bottom w:val="single" w:sz="4" w:space="0" w:color="auto"/>
              <w:right w:val="nil"/>
            </w:tcBorders>
            <w:shd w:val="clear" w:color="000000" w:fill="A6A6A6"/>
            <w:vAlign w:val="center"/>
            <w:hideMark/>
          </w:tcPr>
          <w:p w14:paraId="3397D900"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SUBTOTAL </w:t>
            </w:r>
          </w:p>
        </w:tc>
        <w:tc>
          <w:tcPr>
            <w:tcW w:w="1438" w:type="dxa"/>
            <w:gridSpan w:val="2"/>
            <w:tcBorders>
              <w:top w:val="nil"/>
              <w:left w:val="nil"/>
              <w:bottom w:val="single" w:sz="4" w:space="0" w:color="auto"/>
              <w:right w:val="single" w:sz="4" w:space="0" w:color="auto"/>
            </w:tcBorders>
            <w:shd w:val="clear" w:color="000000" w:fill="A6A6A6"/>
            <w:noWrap/>
            <w:vAlign w:val="center"/>
            <w:hideMark/>
          </w:tcPr>
          <w:p w14:paraId="636CA3D3"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R$        15.250,02 </w:t>
            </w:r>
          </w:p>
        </w:tc>
      </w:tr>
      <w:tr w:rsidR="00AE4A3F" w:rsidRPr="00AE4A3F" w14:paraId="52A498DD"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7638C0C1"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02.007</w:t>
            </w:r>
          </w:p>
        </w:tc>
        <w:tc>
          <w:tcPr>
            <w:tcW w:w="3405" w:type="dxa"/>
            <w:tcBorders>
              <w:top w:val="nil"/>
              <w:left w:val="single" w:sz="4" w:space="0" w:color="auto"/>
              <w:bottom w:val="single" w:sz="4" w:space="0" w:color="auto"/>
              <w:right w:val="single" w:sz="4" w:space="0" w:color="auto"/>
            </w:tcBorders>
            <w:noWrap/>
            <w:vAlign w:val="center"/>
            <w:hideMark/>
          </w:tcPr>
          <w:p w14:paraId="7A478FF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266BE20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02.01.180</w:t>
            </w:r>
          </w:p>
        </w:tc>
        <w:tc>
          <w:tcPr>
            <w:tcW w:w="3700" w:type="dxa"/>
            <w:tcBorders>
              <w:top w:val="nil"/>
              <w:left w:val="nil"/>
              <w:bottom w:val="single" w:sz="4" w:space="0" w:color="auto"/>
              <w:right w:val="single" w:sz="4" w:space="0" w:color="auto"/>
            </w:tcBorders>
            <w:vAlign w:val="center"/>
            <w:hideMark/>
          </w:tcPr>
          <w:p w14:paraId="13CC2AC0"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Banheiro químico modelo Standard, com manutenção conforme exigências da CETESB </w:t>
            </w:r>
          </w:p>
        </w:tc>
        <w:tc>
          <w:tcPr>
            <w:tcW w:w="971" w:type="dxa"/>
            <w:tcBorders>
              <w:top w:val="nil"/>
              <w:left w:val="nil"/>
              <w:bottom w:val="single" w:sz="4" w:space="0" w:color="auto"/>
              <w:right w:val="single" w:sz="4" w:space="0" w:color="auto"/>
            </w:tcBorders>
            <w:vAlign w:val="center"/>
            <w:hideMark/>
          </w:tcPr>
          <w:p w14:paraId="1A90BE4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UNMES</w:t>
            </w:r>
          </w:p>
        </w:tc>
        <w:tc>
          <w:tcPr>
            <w:tcW w:w="907" w:type="dxa"/>
            <w:tcBorders>
              <w:top w:val="nil"/>
              <w:left w:val="nil"/>
              <w:bottom w:val="single" w:sz="4" w:space="0" w:color="auto"/>
              <w:right w:val="single" w:sz="4" w:space="0" w:color="auto"/>
            </w:tcBorders>
            <w:noWrap/>
            <w:vAlign w:val="center"/>
            <w:hideMark/>
          </w:tcPr>
          <w:p w14:paraId="3DE14C7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6,00 </w:t>
            </w:r>
          </w:p>
        </w:tc>
        <w:tc>
          <w:tcPr>
            <w:tcW w:w="980" w:type="dxa"/>
            <w:tcBorders>
              <w:top w:val="single" w:sz="4" w:space="0" w:color="auto"/>
              <w:left w:val="single" w:sz="4" w:space="0" w:color="auto"/>
              <w:bottom w:val="single" w:sz="4" w:space="0" w:color="auto"/>
              <w:right w:val="single" w:sz="4" w:space="0" w:color="auto"/>
            </w:tcBorders>
            <w:vAlign w:val="center"/>
            <w:hideMark/>
          </w:tcPr>
          <w:p w14:paraId="073E54EF"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R$ 1.157,98 </w:t>
            </w:r>
          </w:p>
        </w:tc>
        <w:tc>
          <w:tcPr>
            <w:tcW w:w="1312" w:type="dxa"/>
            <w:tcBorders>
              <w:top w:val="nil"/>
              <w:left w:val="nil"/>
              <w:bottom w:val="single" w:sz="4" w:space="0" w:color="auto"/>
              <w:right w:val="single" w:sz="4" w:space="0" w:color="auto"/>
            </w:tcBorders>
            <w:vAlign w:val="center"/>
            <w:hideMark/>
          </w:tcPr>
          <w:p w14:paraId="7D4D0C0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1.398,03 </w:t>
            </w:r>
          </w:p>
        </w:tc>
        <w:tc>
          <w:tcPr>
            <w:tcW w:w="1438" w:type="dxa"/>
            <w:gridSpan w:val="2"/>
            <w:tcBorders>
              <w:top w:val="nil"/>
              <w:left w:val="nil"/>
              <w:bottom w:val="single" w:sz="4" w:space="0" w:color="auto"/>
              <w:right w:val="single" w:sz="4" w:space="0" w:color="auto"/>
            </w:tcBorders>
            <w:vAlign w:val="center"/>
            <w:hideMark/>
          </w:tcPr>
          <w:p w14:paraId="0FD3FD2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8.388,18 </w:t>
            </w:r>
          </w:p>
        </w:tc>
      </w:tr>
      <w:tr w:rsidR="00AE4A3F" w:rsidRPr="00AE4A3F" w14:paraId="509EB577"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0F89373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02.008</w:t>
            </w:r>
          </w:p>
        </w:tc>
        <w:tc>
          <w:tcPr>
            <w:tcW w:w="3405" w:type="dxa"/>
            <w:tcBorders>
              <w:top w:val="nil"/>
              <w:left w:val="single" w:sz="4" w:space="0" w:color="auto"/>
              <w:bottom w:val="single" w:sz="4" w:space="0" w:color="auto"/>
              <w:right w:val="single" w:sz="4" w:space="0" w:color="auto"/>
            </w:tcBorders>
            <w:noWrap/>
            <w:vAlign w:val="center"/>
            <w:hideMark/>
          </w:tcPr>
          <w:p w14:paraId="1E19210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4514419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02.08.020</w:t>
            </w:r>
          </w:p>
        </w:tc>
        <w:tc>
          <w:tcPr>
            <w:tcW w:w="3700" w:type="dxa"/>
            <w:tcBorders>
              <w:top w:val="nil"/>
              <w:left w:val="nil"/>
              <w:bottom w:val="single" w:sz="4" w:space="0" w:color="auto"/>
              <w:right w:val="single" w:sz="4" w:space="0" w:color="auto"/>
            </w:tcBorders>
            <w:vAlign w:val="center"/>
            <w:hideMark/>
          </w:tcPr>
          <w:p w14:paraId="3525EF7D"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Placa de identificação para obra </w:t>
            </w:r>
          </w:p>
        </w:tc>
        <w:tc>
          <w:tcPr>
            <w:tcW w:w="971" w:type="dxa"/>
            <w:tcBorders>
              <w:top w:val="nil"/>
              <w:left w:val="nil"/>
              <w:bottom w:val="single" w:sz="4" w:space="0" w:color="auto"/>
              <w:right w:val="single" w:sz="4" w:space="0" w:color="auto"/>
            </w:tcBorders>
            <w:vAlign w:val="center"/>
            <w:hideMark/>
          </w:tcPr>
          <w:p w14:paraId="0B6164E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noWrap/>
            <w:vAlign w:val="center"/>
            <w:hideMark/>
          </w:tcPr>
          <w:p w14:paraId="3267D6B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6,00 </w:t>
            </w:r>
          </w:p>
        </w:tc>
        <w:tc>
          <w:tcPr>
            <w:tcW w:w="980" w:type="dxa"/>
            <w:tcBorders>
              <w:top w:val="nil"/>
              <w:left w:val="nil"/>
              <w:bottom w:val="single" w:sz="4" w:space="0" w:color="auto"/>
              <w:right w:val="single" w:sz="4" w:space="0" w:color="auto"/>
            </w:tcBorders>
            <w:vAlign w:val="center"/>
            <w:hideMark/>
          </w:tcPr>
          <w:p w14:paraId="54A60A0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947,27 </w:t>
            </w:r>
          </w:p>
        </w:tc>
        <w:tc>
          <w:tcPr>
            <w:tcW w:w="1312" w:type="dxa"/>
            <w:tcBorders>
              <w:top w:val="nil"/>
              <w:left w:val="nil"/>
              <w:bottom w:val="single" w:sz="4" w:space="0" w:color="auto"/>
              <w:right w:val="single" w:sz="4" w:space="0" w:color="auto"/>
            </w:tcBorders>
            <w:vAlign w:val="center"/>
            <w:hideMark/>
          </w:tcPr>
          <w:p w14:paraId="00DC2BB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1.143,64 </w:t>
            </w:r>
          </w:p>
        </w:tc>
        <w:tc>
          <w:tcPr>
            <w:tcW w:w="1438" w:type="dxa"/>
            <w:gridSpan w:val="2"/>
            <w:tcBorders>
              <w:top w:val="nil"/>
              <w:left w:val="nil"/>
              <w:bottom w:val="single" w:sz="4" w:space="0" w:color="auto"/>
              <w:right w:val="single" w:sz="4" w:space="0" w:color="auto"/>
            </w:tcBorders>
            <w:vAlign w:val="center"/>
            <w:hideMark/>
          </w:tcPr>
          <w:p w14:paraId="19864F5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6.861,84 </w:t>
            </w:r>
          </w:p>
        </w:tc>
      </w:tr>
      <w:tr w:rsidR="00AE4A3F" w:rsidRPr="00AE4A3F" w14:paraId="0D119B21" w14:textId="77777777" w:rsidTr="00C17793">
        <w:trPr>
          <w:trHeight w:val="315"/>
        </w:trPr>
        <w:tc>
          <w:tcPr>
            <w:tcW w:w="1109" w:type="dxa"/>
            <w:tcBorders>
              <w:top w:val="nil"/>
              <w:left w:val="single" w:sz="4" w:space="0" w:color="auto"/>
              <w:bottom w:val="single" w:sz="4" w:space="0" w:color="auto"/>
              <w:right w:val="nil"/>
            </w:tcBorders>
            <w:shd w:val="clear" w:color="000000" w:fill="A6A6A6"/>
            <w:noWrap/>
            <w:vAlign w:val="center"/>
            <w:hideMark/>
          </w:tcPr>
          <w:p w14:paraId="73A47B0B"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4</w:t>
            </w:r>
          </w:p>
        </w:tc>
        <w:tc>
          <w:tcPr>
            <w:tcW w:w="4468" w:type="dxa"/>
            <w:gridSpan w:val="2"/>
            <w:tcBorders>
              <w:top w:val="single" w:sz="4" w:space="0" w:color="auto"/>
              <w:left w:val="nil"/>
              <w:bottom w:val="single" w:sz="4" w:space="0" w:color="auto"/>
              <w:right w:val="single" w:sz="4" w:space="0" w:color="000000"/>
            </w:tcBorders>
            <w:shd w:val="clear" w:color="000000" w:fill="A6A6A6"/>
            <w:noWrap/>
            <w:vAlign w:val="center"/>
            <w:hideMark/>
          </w:tcPr>
          <w:p w14:paraId="0811513B"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TERRAPLANAGEM</w:t>
            </w:r>
          </w:p>
        </w:tc>
        <w:tc>
          <w:tcPr>
            <w:tcW w:w="3700" w:type="dxa"/>
            <w:tcBorders>
              <w:top w:val="nil"/>
              <w:left w:val="nil"/>
              <w:bottom w:val="single" w:sz="4" w:space="0" w:color="auto"/>
              <w:right w:val="nil"/>
            </w:tcBorders>
            <w:shd w:val="clear" w:color="000000" w:fill="A6A6A6"/>
            <w:vAlign w:val="center"/>
            <w:hideMark/>
          </w:tcPr>
          <w:p w14:paraId="1B65FE35"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971" w:type="dxa"/>
            <w:tcBorders>
              <w:top w:val="nil"/>
              <w:left w:val="nil"/>
              <w:bottom w:val="single" w:sz="4" w:space="0" w:color="auto"/>
              <w:right w:val="nil"/>
            </w:tcBorders>
            <w:shd w:val="clear" w:color="000000" w:fill="A6A6A6"/>
            <w:vAlign w:val="center"/>
            <w:hideMark/>
          </w:tcPr>
          <w:p w14:paraId="32D5EC74"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07" w:type="dxa"/>
            <w:tcBorders>
              <w:top w:val="nil"/>
              <w:left w:val="nil"/>
              <w:bottom w:val="single" w:sz="4" w:space="0" w:color="auto"/>
              <w:right w:val="nil"/>
            </w:tcBorders>
            <w:shd w:val="clear" w:color="000000" w:fill="A6A6A6"/>
            <w:noWrap/>
            <w:vAlign w:val="center"/>
            <w:hideMark/>
          </w:tcPr>
          <w:p w14:paraId="53DCF6A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80" w:type="dxa"/>
            <w:tcBorders>
              <w:top w:val="nil"/>
              <w:left w:val="nil"/>
              <w:bottom w:val="single" w:sz="4" w:space="0" w:color="auto"/>
              <w:right w:val="nil"/>
            </w:tcBorders>
            <w:shd w:val="clear" w:color="000000" w:fill="A6A6A6"/>
            <w:vAlign w:val="center"/>
            <w:hideMark/>
          </w:tcPr>
          <w:p w14:paraId="5EEE6C2F"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1312" w:type="dxa"/>
            <w:tcBorders>
              <w:top w:val="nil"/>
              <w:left w:val="nil"/>
              <w:bottom w:val="single" w:sz="4" w:space="0" w:color="auto"/>
              <w:right w:val="nil"/>
            </w:tcBorders>
            <w:shd w:val="clear" w:color="000000" w:fill="A6A6A6"/>
            <w:vAlign w:val="center"/>
            <w:hideMark/>
          </w:tcPr>
          <w:p w14:paraId="7BB91DEA"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SUBTOTAL </w:t>
            </w:r>
          </w:p>
        </w:tc>
        <w:tc>
          <w:tcPr>
            <w:tcW w:w="1438" w:type="dxa"/>
            <w:gridSpan w:val="2"/>
            <w:tcBorders>
              <w:top w:val="nil"/>
              <w:left w:val="nil"/>
              <w:bottom w:val="single" w:sz="4" w:space="0" w:color="auto"/>
              <w:right w:val="single" w:sz="4" w:space="0" w:color="auto"/>
            </w:tcBorders>
            <w:shd w:val="clear" w:color="000000" w:fill="A6A6A6"/>
            <w:noWrap/>
            <w:vAlign w:val="center"/>
            <w:hideMark/>
          </w:tcPr>
          <w:p w14:paraId="07BD87DB"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R$        67.438,86 </w:t>
            </w:r>
          </w:p>
        </w:tc>
      </w:tr>
      <w:tr w:rsidR="00AE4A3F" w:rsidRPr="00AE4A3F" w14:paraId="48BBCB84" w14:textId="77777777" w:rsidTr="00C17793">
        <w:trPr>
          <w:trHeight w:val="315"/>
        </w:trPr>
        <w:tc>
          <w:tcPr>
            <w:tcW w:w="1109" w:type="dxa"/>
            <w:tcBorders>
              <w:top w:val="nil"/>
              <w:left w:val="single" w:sz="4" w:space="0" w:color="auto"/>
              <w:bottom w:val="single" w:sz="4" w:space="0" w:color="auto"/>
              <w:right w:val="nil"/>
            </w:tcBorders>
            <w:shd w:val="clear" w:color="000000" w:fill="D0CECE"/>
            <w:noWrap/>
            <w:hideMark/>
          </w:tcPr>
          <w:p w14:paraId="7778E7CC"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single" w:sz="4" w:space="0" w:color="auto"/>
              <w:bottom w:val="single" w:sz="4" w:space="0" w:color="auto"/>
              <w:right w:val="nil"/>
            </w:tcBorders>
            <w:shd w:val="clear" w:color="000000" w:fill="D0CECE"/>
            <w:noWrap/>
            <w:hideMark/>
          </w:tcPr>
          <w:p w14:paraId="746180C1"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MOVIMENTAÇÕES DE TERRA</w:t>
            </w:r>
          </w:p>
        </w:tc>
        <w:tc>
          <w:tcPr>
            <w:tcW w:w="1063" w:type="dxa"/>
            <w:tcBorders>
              <w:top w:val="nil"/>
              <w:left w:val="single" w:sz="4" w:space="0" w:color="auto"/>
              <w:bottom w:val="single" w:sz="4" w:space="0" w:color="auto"/>
              <w:right w:val="nil"/>
            </w:tcBorders>
            <w:shd w:val="clear" w:color="000000" w:fill="D0CECE"/>
            <w:noWrap/>
            <w:hideMark/>
          </w:tcPr>
          <w:p w14:paraId="5B9571DC"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shd w:val="clear" w:color="000000" w:fill="D0CECE"/>
            <w:vAlign w:val="center"/>
            <w:hideMark/>
          </w:tcPr>
          <w:p w14:paraId="0F3DE79B"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shd w:val="clear" w:color="000000" w:fill="D0CECE"/>
            <w:noWrap/>
            <w:vAlign w:val="center"/>
            <w:hideMark/>
          </w:tcPr>
          <w:p w14:paraId="54EAE14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shd w:val="clear" w:color="000000" w:fill="D0CECE"/>
            <w:noWrap/>
            <w:vAlign w:val="center"/>
            <w:hideMark/>
          </w:tcPr>
          <w:p w14:paraId="51D03A14"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shd w:val="clear" w:color="000000" w:fill="D0CECE"/>
            <w:noWrap/>
            <w:vAlign w:val="center"/>
            <w:hideMark/>
          </w:tcPr>
          <w:p w14:paraId="3C50E556"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shd w:val="clear" w:color="000000" w:fill="D0CECE"/>
            <w:noWrap/>
            <w:vAlign w:val="center"/>
            <w:hideMark/>
          </w:tcPr>
          <w:p w14:paraId="067AE671"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shd w:val="clear" w:color="000000" w:fill="D0CECE"/>
            <w:noWrap/>
            <w:vAlign w:val="center"/>
            <w:hideMark/>
          </w:tcPr>
          <w:p w14:paraId="33E73A7E"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525B6DA2"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677B5553"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lastRenderedPageBreak/>
              <w:t>04.001</w:t>
            </w:r>
          </w:p>
        </w:tc>
        <w:tc>
          <w:tcPr>
            <w:tcW w:w="3405" w:type="dxa"/>
            <w:tcBorders>
              <w:top w:val="nil"/>
              <w:left w:val="single" w:sz="4" w:space="0" w:color="auto"/>
              <w:bottom w:val="single" w:sz="4" w:space="0" w:color="auto"/>
              <w:right w:val="single" w:sz="4" w:space="0" w:color="auto"/>
            </w:tcBorders>
            <w:shd w:val="clear" w:color="000000" w:fill="FFFFFF"/>
            <w:noWrap/>
            <w:vAlign w:val="center"/>
            <w:hideMark/>
          </w:tcPr>
          <w:p w14:paraId="0185513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728921FC"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07.01.020</w:t>
            </w:r>
          </w:p>
        </w:tc>
        <w:tc>
          <w:tcPr>
            <w:tcW w:w="3700" w:type="dxa"/>
            <w:tcBorders>
              <w:top w:val="nil"/>
              <w:left w:val="nil"/>
              <w:bottom w:val="single" w:sz="4" w:space="0" w:color="auto"/>
              <w:right w:val="single" w:sz="4" w:space="0" w:color="auto"/>
            </w:tcBorders>
            <w:vAlign w:val="center"/>
            <w:hideMark/>
          </w:tcPr>
          <w:p w14:paraId="11E9C88C"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Escavação e carga mecanizada em solo de 1ª categoria, em campo aberto </w:t>
            </w:r>
          </w:p>
        </w:tc>
        <w:tc>
          <w:tcPr>
            <w:tcW w:w="971" w:type="dxa"/>
            <w:tcBorders>
              <w:top w:val="nil"/>
              <w:left w:val="nil"/>
              <w:bottom w:val="single" w:sz="4" w:space="0" w:color="auto"/>
              <w:right w:val="single" w:sz="4" w:space="0" w:color="auto"/>
            </w:tcBorders>
            <w:vAlign w:val="center"/>
            <w:hideMark/>
          </w:tcPr>
          <w:p w14:paraId="50BF559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5743343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875,15 </w:t>
            </w:r>
          </w:p>
        </w:tc>
        <w:tc>
          <w:tcPr>
            <w:tcW w:w="980" w:type="dxa"/>
            <w:tcBorders>
              <w:top w:val="nil"/>
              <w:left w:val="nil"/>
              <w:bottom w:val="single" w:sz="4" w:space="0" w:color="auto"/>
              <w:right w:val="single" w:sz="4" w:space="0" w:color="auto"/>
            </w:tcBorders>
            <w:vAlign w:val="center"/>
            <w:hideMark/>
          </w:tcPr>
          <w:p w14:paraId="4836B17E"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16,79 </w:t>
            </w:r>
          </w:p>
        </w:tc>
        <w:tc>
          <w:tcPr>
            <w:tcW w:w="1312" w:type="dxa"/>
            <w:tcBorders>
              <w:top w:val="nil"/>
              <w:left w:val="nil"/>
              <w:bottom w:val="single" w:sz="4" w:space="0" w:color="auto"/>
              <w:right w:val="single" w:sz="4" w:space="0" w:color="auto"/>
            </w:tcBorders>
            <w:vAlign w:val="center"/>
            <w:hideMark/>
          </w:tcPr>
          <w:p w14:paraId="7543F94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20,27 </w:t>
            </w:r>
          </w:p>
        </w:tc>
        <w:tc>
          <w:tcPr>
            <w:tcW w:w="1438" w:type="dxa"/>
            <w:gridSpan w:val="2"/>
            <w:tcBorders>
              <w:top w:val="nil"/>
              <w:left w:val="nil"/>
              <w:bottom w:val="single" w:sz="4" w:space="0" w:color="auto"/>
              <w:right w:val="single" w:sz="4" w:space="0" w:color="auto"/>
            </w:tcBorders>
            <w:vAlign w:val="center"/>
            <w:hideMark/>
          </w:tcPr>
          <w:p w14:paraId="4BBDFB3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17.739,29 </w:t>
            </w:r>
          </w:p>
        </w:tc>
      </w:tr>
      <w:tr w:rsidR="00AE4A3F" w:rsidRPr="00AE4A3F" w14:paraId="24DAC921"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1889B4F9"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04.002</w:t>
            </w:r>
          </w:p>
        </w:tc>
        <w:tc>
          <w:tcPr>
            <w:tcW w:w="3405" w:type="dxa"/>
            <w:tcBorders>
              <w:top w:val="nil"/>
              <w:left w:val="single" w:sz="4" w:space="0" w:color="auto"/>
              <w:bottom w:val="single" w:sz="4" w:space="0" w:color="auto"/>
              <w:right w:val="single" w:sz="4" w:space="0" w:color="auto"/>
            </w:tcBorders>
            <w:shd w:val="clear" w:color="000000" w:fill="FFFFFF"/>
            <w:noWrap/>
            <w:vAlign w:val="center"/>
            <w:hideMark/>
          </w:tcPr>
          <w:p w14:paraId="75F0751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24C9F6B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07.11.020</w:t>
            </w:r>
          </w:p>
        </w:tc>
        <w:tc>
          <w:tcPr>
            <w:tcW w:w="3700" w:type="dxa"/>
            <w:tcBorders>
              <w:top w:val="nil"/>
              <w:left w:val="nil"/>
              <w:bottom w:val="single" w:sz="4" w:space="0" w:color="auto"/>
              <w:right w:val="single" w:sz="4" w:space="0" w:color="auto"/>
            </w:tcBorders>
            <w:vAlign w:val="center"/>
            <w:hideMark/>
          </w:tcPr>
          <w:p w14:paraId="730B676E"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Reaterro compactado mecanizado de vala ou cava com compactador </w:t>
            </w:r>
          </w:p>
        </w:tc>
        <w:tc>
          <w:tcPr>
            <w:tcW w:w="971" w:type="dxa"/>
            <w:tcBorders>
              <w:top w:val="nil"/>
              <w:left w:val="nil"/>
              <w:bottom w:val="single" w:sz="4" w:space="0" w:color="auto"/>
              <w:right w:val="single" w:sz="4" w:space="0" w:color="auto"/>
            </w:tcBorders>
            <w:vAlign w:val="center"/>
            <w:hideMark/>
          </w:tcPr>
          <w:p w14:paraId="178BDEB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6BEB36B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360,91 </w:t>
            </w:r>
          </w:p>
        </w:tc>
        <w:tc>
          <w:tcPr>
            <w:tcW w:w="980" w:type="dxa"/>
            <w:tcBorders>
              <w:top w:val="nil"/>
              <w:left w:val="nil"/>
              <w:bottom w:val="single" w:sz="4" w:space="0" w:color="auto"/>
              <w:right w:val="single" w:sz="4" w:space="0" w:color="auto"/>
            </w:tcBorders>
            <w:vAlign w:val="center"/>
            <w:hideMark/>
          </w:tcPr>
          <w:p w14:paraId="399E10F3"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7,57 </w:t>
            </w:r>
          </w:p>
        </w:tc>
        <w:tc>
          <w:tcPr>
            <w:tcW w:w="1312" w:type="dxa"/>
            <w:tcBorders>
              <w:top w:val="nil"/>
              <w:left w:val="nil"/>
              <w:bottom w:val="single" w:sz="4" w:space="0" w:color="auto"/>
              <w:right w:val="single" w:sz="4" w:space="0" w:color="auto"/>
            </w:tcBorders>
            <w:vAlign w:val="center"/>
            <w:hideMark/>
          </w:tcPr>
          <w:p w14:paraId="7FFCFC6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9,14 </w:t>
            </w:r>
          </w:p>
        </w:tc>
        <w:tc>
          <w:tcPr>
            <w:tcW w:w="1438" w:type="dxa"/>
            <w:gridSpan w:val="2"/>
            <w:tcBorders>
              <w:top w:val="nil"/>
              <w:left w:val="nil"/>
              <w:bottom w:val="single" w:sz="4" w:space="0" w:color="auto"/>
              <w:right w:val="single" w:sz="4" w:space="0" w:color="auto"/>
            </w:tcBorders>
            <w:vAlign w:val="center"/>
            <w:hideMark/>
          </w:tcPr>
          <w:p w14:paraId="276D3D7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3.298,72 </w:t>
            </w:r>
          </w:p>
        </w:tc>
      </w:tr>
      <w:tr w:rsidR="00AE4A3F" w:rsidRPr="00AE4A3F" w14:paraId="3A00B336" w14:textId="77777777" w:rsidTr="00C17793">
        <w:trPr>
          <w:trHeight w:val="315"/>
        </w:trPr>
        <w:tc>
          <w:tcPr>
            <w:tcW w:w="1109" w:type="dxa"/>
            <w:tcBorders>
              <w:top w:val="single" w:sz="4" w:space="0" w:color="auto"/>
              <w:left w:val="single" w:sz="4" w:space="0" w:color="auto"/>
              <w:bottom w:val="single" w:sz="4" w:space="0" w:color="auto"/>
              <w:right w:val="nil"/>
            </w:tcBorders>
            <w:shd w:val="clear" w:color="000000" w:fill="D0CECE"/>
            <w:noWrap/>
            <w:hideMark/>
          </w:tcPr>
          <w:p w14:paraId="7862CFDA"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single" w:sz="4" w:space="0" w:color="auto"/>
              <w:bottom w:val="single" w:sz="4" w:space="0" w:color="auto"/>
              <w:right w:val="nil"/>
            </w:tcBorders>
            <w:shd w:val="clear" w:color="000000" w:fill="D0CECE"/>
            <w:noWrap/>
            <w:hideMark/>
          </w:tcPr>
          <w:p w14:paraId="01CCC85F"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VOLUME DE TERRA BOTA FORA</w:t>
            </w:r>
          </w:p>
        </w:tc>
        <w:tc>
          <w:tcPr>
            <w:tcW w:w="1063" w:type="dxa"/>
            <w:tcBorders>
              <w:top w:val="nil"/>
              <w:left w:val="single" w:sz="4" w:space="0" w:color="auto"/>
              <w:bottom w:val="single" w:sz="4" w:space="0" w:color="auto"/>
              <w:right w:val="nil"/>
            </w:tcBorders>
            <w:shd w:val="clear" w:color="000000" w:fill="D0CECE"/>
            <w:noWrap/>
            <w:hideMark/>
          </w:tcPr>
          <w:p w14:paraId="282FA6D3"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shd w:val="clear" w:color="000000" w:fill="D0CECE"/>
            <w:vAlign w:val="center"/>
            <w:hideMark/>
          </w:tcPr>
          <w:p w14:paraId="471FBCFA"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shd w:val="clear" w:color="000000" w:fill="D0CECE"/>
            <w:noWrap/>
            <w:vAlign w:val="center"/>
            <w:hideMark/>
          </w:tcPr>
          <w:p w14:paraId="27A1A8E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shd w:val="clear" w:color="000000" w:fill="D0CECE"/>
            <w:noWrap/>
            <w:vAlign w:val="center"/>
            <w:hideMark/>
          </w:tcPr>
          <w:p w14:paraId="7FD85BFC"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shd w:val="clear" w:color="000000" w:fill="D0CECE"/>
            <w:noWrap/>
            <w:vAlign w:val="center"/>
            <w:hideMark/>
          </w:tcPr>
          <w:p w14:paraId="2A4DBEB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shd w:val="clear" w:color="000000" w:fill="D0CECE"/>
            <w:noWrap/>
            <w:vAlign w:val="center"/>
            <w:hideMark/>
          </w:tcPr>
          <w:p w14:paraId="039B63F5"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shd w:val="clear" w:color="000000" w:fill="D0CECE"/>
            <w:noWrap/>
            <w:vAlign w:val="center"/>
            <w:hideMark/>
          </w:tcPr>
          <w:p w14:paraId="7B5654D0"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7538390F"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47E7FE0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04.003</w:t>
            </w:r>
          </w:p>
        </w:tc>
        <w:tc>
          <w:tcPr>
            <w:tcW w:w="3405" w:type="dxa"/>
            <w:tcBorders>
              <w:top w:val="nil"/>
              <w:left w:val="single" w:sz="4" w:space="0" w:color="auto"/>
              <w:bottom w:val="single" w:sz="4" w:space="0" w:color="auto"/>
              <w:right w:val="single" w:sz="4" w:space="0" w:color="auto"/>
            </w:tcBorders>
            <w:noWrap/>
            <w:vAlign w:val="center"/>
            <w:hideMark/>
          </w:tcPr>
          <w:p w14:paraId="2A08289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160A9DA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05.10.023</w:t>
            </w:r>
          </w:p>
        </w:tc>
        <w:tc>
          <w:tcPr>
            <w:tcW w:w="3700" w:type="dxa"/>
            <w:tcBorders>
              <w:top w:val="nil"/>
              <w:left w:val="nil"/>
              <w:bottom w:val="single" w:sz="4" w:space="0" w:color="auto"/>
              <w:right w:val="single" w:sz="4" w:space="0" w:color="auto"/>
            </w:tcBorders>
            <w:shd w:val="clear" w:color="000000" w:fill="FFFFFF"/>
            <w:vAlign w:val="center"/>
            <w:hideMark/>
          </w:tcPr>
          <w:p w14:paraId="304EACE4"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Transporte de solo de 1ª e 2ª categoria por caminhão para distâncias superiores ao 5° km até o 10° km </w:t>
            </w:r>
          </w:p>
        </w:tc>
        <w:tc>
          <w:tcPr>
            <w:tcW w:w="971" w:type="dxa"/>
            <w:tcBorders>
              <w:top w:val="nil"/>
              <w:left w:val="nil"/>
              <w:bottom w:val="single" w:sz="4" w:space="0" w:color="auto"/>
              <w:right w:val="single" w:sz="4" w:space="0" w:color="auto"/>
            </w:tcBorders>
            <w:shd w:val="clear" w:color="000000" w:fill="FFFFFF"/>
            <w:vAlign w:val="center"/>
            <w:hideMark/>
          </w:tcPr>
          <w:p w14:paraId="554B7A8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shd w:val="clear" w:color="000000" w:fill="FFFFFF"/>
            <w:noWrap/>
            <w:vAlign w:val="center"/>
            <w:hideMark/>
          </w:tcPr>
          <w:p w14:paraId="4BA83C6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514,24 </w:t>
            </w:r>
          </w:p>
        </w:tc>
        <w:tc>
          <w:tcPr>
            <w:tcW w:w="980" w:type="dxa"/>
            <w:tcBorders>
              <w:top w:val="nil"/>
              <w:left w:val="nil"/>
              <w:bottom w:val="single" w:sz="4" w:space="0" w:color="auto"/>
              <w:right w:val="single" w:sz="4" w:space="0" w:color="auto"/>
            </w:tcBorders>
            <w:shd w:val="clear" w:color="000000" w:fill="FFFFFF"/>
            <w:vAlign w:val="center"/>
            <w:hideMark/>
          </w:tcPr>
          <w:p w14:paraId="1021E71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19,57 </w:t>
            </w:r>
          </w:p>
        </w:tc>
        <w:tc>
          <w:tcPr>
            <w:tcW w:w="1312" w:type="dxa"/>
            <w:tcBorders>
              <w:top w:val="nil"/>
              <w:left w:val="nil"/>
              <w:bottom w:val="single" w:sz="4" w:space="0" w:color="auto"/>
              <w:right w:val="single" w:sz="4" w:space="0" w:color="auto"/>
            </w:tcBorders>
            <w:shd w:val="clear" w:color="000000" w:fill="FFFFFF"/>
            <w:vAlign w:val="center"/>
            <w:hideMark/>
          </w:tcPr>
          <w:p w14:paraId="7FABA64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23,63 </w:t>
            </w:r>
          </w:p>
        </w:tc>
        <w:tc>
          <w:tcPr>
            <w:tcW w:w="1438" w:type="dxa"/>
            <w:gridSpan w:val="2"/>
            <w:tcBorders>
              <w:top w:val="nil"/>
              <w:left w:val="nil"/>
              <w:bottom w:val="single" w:sz="4" w:space="0" w:color="auto"/>
              <w:right w:val="single" w:sz="4" w:space="0" w:color="auto"/>
            </w:tcBorders>
            <w:shd w:val="clear" w:color="000000" w:fill="FFFFFF"/>
            <w:vAlign w:val="center"/>
            <w:hideMark/>
          </w:tcPr>
          <w:p w14:paraId="77182B0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12.151,49 </w:t>
            </w:r>
          </w:p>
        </w:tc>
      </w:tr>
      <w:tr w:rsidR="00AE4A3F" w:rsidRPr="00AE4A3F" w14:paraId="53697508"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08F1DC3B"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04.004</w:t>
            </w:r>
          </w:p>
        </w:tc>
        <w:tc>
          <w:tcPr>
            <w:tcW w:w="3405" w:type="dxa"/>
            <w:tcBorders>
              <w:top w:val="nil"/>
              <w:left w:val="single" w:sz="4" w:space="0" w:color="auto"/>
              <w:bottom w:val="single" w:sz="4" w:space="0" w:color="auto"/>
              <w:right w:val="single" w:sz="4" w:space="0" w:color="auto"/>
            </w:tcBorders>
            <w:noWrap/>
            <w:vAlign w:val="center"/>
            <w:hideMark/>
          </w:tcPr>
          <w:p w14:paraId="419A669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5B5DF68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07.10.020</w:t>
            </w:r>
          </w:p>
        </w:tc>
        <w:tc>
          <w:tcPr>
            <w:tcW w:w="3700" w:type="dxa"/>
            <w:tcBorders>
              <w:top w:val="nil"/>
              <w:left w:val="nil"/>
              <w:bottom w:val="single" w:sz="4" w:space="0" w:color="auto"/>
              <w:right w:val="single" w:sz="4" w:space="0" w:color="auto"/>
            </w:tcBorders>
            <w:vAlign w:val="center"/>
            <w:hideMark/>
          </w:tcPr>
          <w:p w14:paraId="3EC6C2A7"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Espalhamento de solo em bota-fora com compactação sem controle </w:t>
            </w:r>
          </w:p>
        </w:tc>
        <w:tc>
          <w:tcPr>
            <w:tcW w:w="971" w:type="dxa"/>
            <w:tcBorders>
              <w:top w:val="nil"/>
              <w:left w:val="nil"/>
              <w:bottom w:val="single" w:sz="4" w:space="0" w:color="auto"/>
              <w:right w:val="single" w:sz="4" w:space="0" w:color="auto"/>
            </w:tcBorders>
            <w:vAlign w:val="center"/>
            <w:hideMark/>
          </w:tcPr>
          <w:p w14:paraId="6A2649F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59EFBB7A"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514,24 </w:t>
            </w:r>
          </w:p>
        </w:tc>
        <w:tc>
          <w:tcPr>
            <w:tcW w:w="980" w:type="dxa"/>
            <w:tcBorders>
              <w:top w:val="nil"/>
              <w:left w:val="nil"/>
              <w:bottom w:val="single" w:sz="4" w:space="0" w:color="auto"/>
              <w:right w:val="single" w:sz="4" w:space="0" w:color="auto"/>
            </w:tcBorders>
            <w:vAlign w:val="center"/>
            <w:hideMark/>
          </w:tcPr>
          <w:p w14:paraId="5CF82D1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5,59 </w:t>
            </w:r>
          </w:p>
        </w:tc>
        <w:tc>
          <w:tcPr>
            <w:tcW w:w="1312" w:type="dxa"/>
            <w:tcBorders>
              <w:top w:val="nil"/>
              <w:left w:val="nil"/>
              <w:bottom w:val="single" w:sz="4" w:space="0" w:color="auto"/>
              <w:right w:val="single" w:sz="4" w:space="0" w:color="auto"/>
            </w:tcBorders>
            <w:vAlign w:val="center"/>
            <w:hideMark/>
          </w:tcPr>
          <w:p w14:paraId="37E75354"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6,75 </w:t>
            </w:r>
          </w:p>
        </w:tc>
        <w:tc>
          <w:tcPr>
            <w:tcW w:w="1438" w:type="dxa"/>
            <w:gridSpan w:val="2"/>
            <w:tcBorders>
              <w:top w:val="nil"/>
              <w:left w:val="nil"/>
              <w:bottom w:val="single" w:sz="4" w:space="0" w:color="auto"/>
              <w:right w:val="single" w:sz="4" w:space="0" w:color="auto"/>
            </w:tcBorders>
            <w:vAlign w:val="center"/>
            <w:hideMark/>
          </w:tcPr>
          <w:p w14:paraId="4074944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3.471,12 </w:t>
            </w:r>
          </w:p>
        </w:tc>
      </w:tr>
      <w:tr w:rsidR="00AE4A3F" w:rsidRPr="00AE4A3F" w14:paraId="4DE47E7F"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0FBB9CC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04.005</w:t>
            </w:r>
          </w:p>
        </w:tc>
        <w:tc>
          <w:tcPr>
            <w:tcW w:w="3405" w:type="dxa"/>
            <w:tcBorders>
              <w:top w:val="nil"/>
              <w:left w:val="single" w:sz="4" w:space="0" w:color="auto"/>
              <w:bottom w:val="single" w:sz="4" w:space="0" w:color="auto"/>
              <w:right w:val="single" w:sz="4" w:space="0" w:color="auto"/>
            </w:tcBorders>
            <w:noWrap/>
            <w:vAlign w:val="center"/>
            <w:hideMark/>
          </w:tcPr>
          <w:p w14:paraId="2B7B701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3986FED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05.09.007</w:t>
            </w:r>
          </w:p>
        </w:tc>
        <w:tc>
          <w:tcPr>
            <w:tcW w:w="3700" w:type="dxa"/>
            <w:tcBorders>
              <w:top w:val="nil"/>
              <w:left w:val="nil"/>
              <w:bottom w:val="single" w:sz="4" w:space="0" w:color="auto"/>
              <w:right w:val="single" w:sz="4" w:space="0" w:color="auto"/>
            </w:tcBorders>
            <w:vAlign w:val="center"/>
            <w:hideMark/>
          </w:tcPr>
          <w:p w14:paraId="0AEC3117"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Taxa de destinação de resíduo sólido em aterro, tipo solo/terra </w:t>
            </w:r>
          </w:p>
        </w:tc>
        <w:tc>
          <w:tcPr>
            <w:tcW w:w="971" w:type="dxa"/>
            <w:tcBorders>
              <w:top w:val="nil"/>
              <w:left w:val="nil"/>
              <w:bottom w:val="single" w:sz="4" w:space="0" w:color="auto"/>
              <w:right w:val="single" w:sz="4" w:space="0" w:color="auto"/>
            </w:tcBorders>
            <w:vAlign w:val="center"/>
            <w:hideMark/>
          </w:tcPr>
          <w:p w14:paraId="2223F9C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5932FB0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668,51 </w:t>
            </w:r>
          </w:p>
        </w:tc>
        <w:tc>
          <w:tcPr>
            <w:tcW w:w="980" w:type="dxa"/>
            <w:tcBorders>
              <w:top w:val="nil"/>
              <w:left w:val="nil"/>
              <w:bottom w:val="single" w:sz="4" w:space="0" w:color="auto"/>
              <w:right w:val="single" w:sz="4" w:space="0" w:color="auto"/>
            </w:tcBorders>
            <w:vAlign w:val="center"/>
            <w:hideMark/>
          </w:tcPr>
          <w:p w14:paraId="13D4EEF2"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30,67 </w:t>
            </w:r>
          </w:p>
        </w:tc>
        <w:tc>
          <w:tcPr>
            <w:tcW w:w="1312" w:type="dxa"/>
            <w:tcBorders>
              <w:top w:val="nil"/>
              <w:left w:val="nil"/>
              <w:bottom w:val="single" w:sz="4" w:space="0" w:color="auto"/>
              <w:right w:val="single" w:sz="4" w:space="0" w:color="auto"/>
            </w:tcBorders>
            <w:vAlign w:val="center"/>
            <w:hideMark/>
          </w:tcPr>
          <w:p w14:paraId="6ADF849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37,03 </w:t>
            </w:r>
          </w:p>
        </w:tc>
        <w:tc>
          <w:tcPr>
            <w:tcW w:w="1438" w:type="dxa"/>
            <w:gridSpan w:val="2"/>
            <w:tcBorders>
              <w:top w:val="nil"/>
              <w:left w:val="nil"/>
              <w:bottom w:val="single" w:sz="4" w:space="0" w:color="auto"/>
              <w:right w:val="single" w:sz="4" w:space="0" w:color="auto"/>
            </w:tcBorders>
            <w:vAlign w:val="center"/>
            <w:hideMark/>
          </w:tcPr>
          <w:p w14:paraId="1BEF7EE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24.754,93 </w:t>
            </w:r>
          </w:p>
        </w:tc>
      </w:tr>
      <w:tr w:rsidR="00AE4A3F" w:rsidRPr="00AE4A3F" w14:paraId="1C5F0A96" w14:textId="77777777" w:rsidTr="00C17793">
        <w:trPr>
          <w:trHeight w:val="315"/>
        </w:trPr>
        <w:tc>
          <w:tcPr>
            <w:tcW w:w="1109" w:type="dxa"/>
            <w:tcBorders>
              <w:top w:val="single" w:sz="4" w:space="0" w:color="auto"/>
              <w:left w:val="single" w:sz="4" w:space="0" w:color="auto"/>
              <w:bottom w:val="single" w:sz="4" w:space="0" w:color="auto"/>
              <w:right w:val="nil"/>
            </w:tcBorders>
            <w:shd w:val="clear" w:color="000000" w:fill="D0CECE"/>
            <w:noWrap/>
            <w:hideMark/>
          </w:tcPr>
          <w:p w14:paraId="51D59D69"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single" w:sz="4" w:space="0" w:color="auto"/>
              <w:bottom w:val="single" w:sz="4" w:space="0" w:color="auto"/>
              <w:right w:val="nil"/>
            </w:tcBorders>
            <w:shd w:val="clear" w:color="000000" w:fill="D0CECE"/>
            <w:noWrap/>
            <w:hideMark/>
          </w:tcPr>
          <w:p w14:paraId="0B04A5BB"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PAISAGISMO - PLANTIO DE GRAMA</w:t>
            </w:r>
          </w:p>
        </w:tc>
        <w:tc>
          <w:tcPr>
            <w:tcW w:w="1063" w:type="dxa"/>
            <w:tcBorders>
              <w:top w:val="nil"/>
              <w:left w:val="single" w:sz="4" w:space="0" w:color="auto"/>
              <w:bottom w:val="single" w:sz="4" w:space="0" w:color="auto"/>
              <w:right w:val="nil"/>
            </w:tcBorders>
            <w:shd w:val="clear" w:color="000000" w:fill="D0CECE"/>
            <w:noWrap/>
            <w:hideMark/>
          </w:tcPr>
          <w:p w14:paraId="4C56AF94"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shd w:val="clear" w:color="000000" w:fill="D0CECE"/>
            <w:vAlign w:val="center"/>
            <w:hideMark/>
          </w:tcPr>
          <w:p w14:paraId="349AA6E5"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shd w:val="clear" w:color="000000" w:fill="D0CECE"/>
            <w:noWrap/>
            <w:vAlign w:val="center"/>
            <w:hideMark/>
          </w:tcPr>
          <w:p w14:paraId="2C0168C6"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shd w:val="clear" w:color="000000" w:fill="D0CECE"/>
            <w:noWrap/>
            <w:vAlign w:val="center"/>
            <w:hideMark/>
          </w:tcPr>
          <w:p w14:paraId="4D1D35A4"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shd w:val="clear" w:color="000000" w:fill="D0CECE"/>
            <w:noWrap/>
            <w:vAlign w:val="center"/>
            <w:hideMark/>
          </w:tcPr>
          <w:p w14:paraId="749FB9E1"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shd w:val="clear" w:color="000000" w:fill="D0CECE"/>
            <w:noWrap/>
            <w:vAlign w:val="center"/>
            <w:hideMark/>
          </w:tcPr>
          <w:p w14:paraId="2EAADCC2"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shd w:val="clear" w:color="000000" w:fill="D0CECE"/>
            <w:noWrap/>
            <w:vAlign w:val="center"/>
            <w:hideMark/>
          </w:tcPr>
          <w:p w14:paraId="6BE3C73B"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03A636AD"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0525E28E"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04.006</w:t>
            </w:r>
          </w:p>
        </w:tc>
        <w:tc>
          <w:tcPr>
            <w:tcW w:w="3405" w:type="dxa"/>
            <w:tcBorders>
              <w:top w:val="nil"/>
              <w:left w:val="single" w:sz="4" w:space="0" w:color="auto"/>
              <w:bottom w:val="single" w:sz="4" w:space="0" w:color="auto"/>
              <w:right w:val="single" w:sz="4" w:space="0" w:color="auto"/>
            </w:tcBorders>
            <w:noWrap/>
            <w:vAlign w:val="center"/>
            <w:hideMark/>
          </w:tcPr>
          <w:p w14:paraId="19710EB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214D837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34.02.020</w:t>
            </w:r>
          </w:p>
        </w:tc>
        <w:tc>
          <w:tcPr>
            <w:tcW w:w="3700" w:type="dxa"/>
            <w:tcBorders>
              <w:top w:val="nil"/>
              <w:left w:val="nil"/>
              <w:bottom w:val="single" w:sz="4" w:space="0" w:color="auto"/>
              <w:right w:val="single" w:sz="4" w:space="0" w:color="auto"/>
            </w:tcBorders>
            <w:shd w:val="clear" w:color="000000" w:fill="FFFFFF"/>
            <w:vAlign w:val="center"/>
            <w:hideMark/>
          </w:tcPr>
          <w:p w14:paraId="35B9BDB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Plantio de grama batatais em placas (praças e áreas abertas) </w:t>
            </w:r>
          </w:p>
        </w:tc>
        <w:tc>
          <w:tcPr>
            <w:tcW w:w="971" w:type="dxa"/>
            <w:tcBorders>
              <w:top w:val="nil"/>
              <w:left w:val="nil"/>
              <w:bottom w:val="single" w:sz="4" w:space="0" w:color="auto"/>
              <w:right w:val="single" w:sz="4" w:space="0" w:color="auto"/>
            </w:tcBorders>
            <w:shd w:val="clear" w:color="000000" w:fill="FFFFFF"/>
            <w:vAlign w:val="center"/>
            <w:hideMark/>
          </w:tcPr>
          <w:p w14:paraId="31B083A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shd w:val="clear" w:color="000000" w:fill="FFFFFF"/>
            <w:noWrap/>
            <w:vAlign w:val="center"/>
            <w:hideMark/>
          </w:tcPr>
          <w:p w14:paraId="5BB86E6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177,00 </w:t>
            </w:r>
          </w:p>
        </w:tc>
        <w:tc>
          <w:tcPr>
            <w:tcW w:w="980" w:type="dxa"/>
            <w:tcBorders>
              <w:top w:val="nil"/>
              <w:left w:val="nil"/>
              <w:bottom w:val="single" w:sz="4" w:space="0" w:color="auto"/>
              <w:right w:val="single" w:sz="4" w:space="0" w:color="auto"/>
            </w:tcBorders>
            <w:shd w:val="clear" w:color="000000" w:fill="FFFFFF"/>
            <w:vAlign w:val="center"/>
            <w:hideMark/>
          </w:tcPr>
          <w:p w14:paraId="4D6FFDC5"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14,47 </w:t>
            </w:r>
          </w:p>
        </w:tc>
        <w:tc>
          <w:tcPr>
            <w:tcW w:w="1312" w:type="dxa"/>
            <w:tcBorders>
              <w:top w:val="nil"/>
              <w:left w:val="nil"/>
              <w:bottom w:val="single" w:sz="4" w:space="0" w:color="auto"/>
              <w:right w:val="single" w:sz="4" w:space="0" w:color="auto"/>
            </w:tcBorders>
            <w:shd w:val="clear" w:color="000000" w:fill="FFFFFF"/>
            <w:vAlign w:val="center"/>
            <w:hideMark/>
          </w:tcPr>
          <w:p w14:paraId="5C6749A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17,47 </w:t>
            </w:r>
          </w:p>
        </w:tc>
        <w:tc>
          <w:tcPr>
            <w:tcW w:w="1438" w:type="dxa"/>
            <w:gridSpan w:val="2"/>
            <w:tcBorders>
              <w:top w:val="nil"/>
              <w:left w:val="nil"/>
              <w:bottom w:val="single" w:sz="4" w:space="0" w:color="auto"/>
              <w:right w:val="single" w:sz="4" w:space="0" w:color="auto"/>
            </w:tcBorders>
            <w:shd w:val="clear" w:color="000000" w:fill="FFFFFF"/>
            <w:vAlign w:val="center"/>
            <w:hideMark/>
          </w:tcPr>
          <w:p w14:paraId="01826D4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3.092,19 </w:t>
            </w:r>
          </w:p>
        </w:tc>
      </w:tr>
      <w:tr w:rsidR="00AE4A3F" w:rsidRPr="00AE4A3F" w14:paraId="5B4F68CE"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1A8C3915"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04.007</w:t>
            </w:r>
          </w:p>
        </w:tc>
        <w:tc>
          <w:tcPr>
            <w:tcW w:w="3405" w:type="dxa"/>
            <w:tcBorders>
              <w:top w:val="nil"/>
              <w:left w:val="single" w:sz="4" w:space="0" w:color="auto"/>
              <w:bottom w:val="single" w:sz="4" w:space="0" w:color="auto"/>
              <w:right w:val="single" w:sz="4" w:space="0" w:color="auto"/>
            </w:tcBorders>
            <w:noWrap/>
            <w:vAlign w:val="center"/>
            <w:hideMark/>
          </w:tcPr>
          <w:p w14:paraId="10769C6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3159DCDC"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34.02.400</w:t>
            </w:r>
          </w:p>
        </w:tc>
        <w:tc>
          <w:tcPr>
            <w:tcW w:w="3700" w:type="dxa"/>
            <w:tcBorders>
              <w:top w:val="nil"/>
              <w:left w:val="nil"/>
              <w:bottom w:val="single" w:sz="4" w:space="0" w:color="auto"/>
              <w:right w:val="single" w:sz="4" w:space="0" w:color="auto"/>
            </w:tcBorders>
            <w:vAlign w:val="center"/>
            <w:hideMark/>
          </w:tcPr>
          <w:p w14:paraId="5F7AA29E"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Plantio de grama pelo processo hidrossemeadura </w:t>
            </w:r>
          </w:p>
        </w:tc>
        <w:tc>
          <w:tcPr>
            <w:tcW w:w="971" w:type="dxa"/>
            <w:tcBorders>
              <w:top w:val="nil"/>
              <w:left w:val="nil"/>
              <w:bottom w:val="single" w:sz="4" w:space="0" w:color="auto"/>
              <w:right w:val="single" w:sz="4" w:space="0" w:color="auto"/>
            </w:tcBorders>
            <w:vAlign w:val="center"/>
            <w:hideMark/>
          </w:tcPr>
          <w:p w14:paraId="7EBD6A6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noWrap/>
            <w:vAlign w:val="center"/>
            <w:hideMark/>
          </w:tcPr>
          <w:p w14:paraId="43A6E30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177,00 </w:t>
            </w:r>
          </w:p>
        </w:tc>
        <w:tc>
          <w:tcPr>
            <w:tcW w:w="980" w:type="dxa"/>
            <w:tcBorders>
              <w:top w:val="nil"/>
              <w:left w:val="nil"/>
              <w:bottom w:val="single" w:sz="4" w:space="0" w:color="auto"/>
              <w:right w:val="single" w:sz="4" w:space="0" w:color="auto"/>
            </w:tcBorders>
            <w:vAlign w:val="center"/>
            <w:hideMark/>
          </w:tcPr>
          <w:p w14:paraId="7461656D"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13,72 </w:t>
            </w:r>
          </w:p>
        </w:tc>
        <w:tc>
          <w:tcPr>
            <w:tcW w:w="1312" w:type="dxa"/>
            <w:tcBorders>
              <w:top w:val="nil"/>
              <w:left w:val="nil"/>
              <w:bottom w:val="single" w:sz="4" w:space="0" w:color="auto"/>
              <w:right w:val="single" w:sz="4" w:space="0" w:color="auto"/>
            </w:tcBorders>
            <w:vAlign w:val="center"/>
            <w:hideMark/>
          </w:tcPr>
          <w:p w14:paraId="577D028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16,56 </w:t>
            </w:r>
          </w:p>
        </w:tc>
        <w:tc>
          <w:tcPr>
            <w:tcW w:w="1438" w:type="dxa"/>
            <w:gridSpan w:val="2"/>
            <w:tcBorders>
              <w:top w:val="nil"/>
              <w:left w:val="nil"/>
              <w:bottom w:val="single" w:sz="4" w:space="0" w:color="auto"/>
              <w:right w:val="single" w:sz="4" w:space="0" w:color="auto"/>
            </w:tcBorders>
            <w:vAlign w:val="center"/>
            <w:hideMark/>
          </w:tcPr>
          <w:p w14:paraId="71D6DFAA"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2.931,12 </w:t>
            </w:r>
          </w:p>
        </w:tc>
      </w:tr>
      <w:tr w:rsidR="00AE4A3F" w:rsidRPr="00AE4A3F" w14:paraId="55F65881" w14:textId="77777777" w:rsidTr="00C17793">
        <w:trPr>
          <w:trHeight w:val="315"/>
        </w:trPr>
        <w:tc>
          <w:tcPr>
            <w:tcW w:w="1109" w:type="dxa"/>
            <w:tcBorders>
              <w:top w:val="single" w:sz="4" w:space="0" w:color="auto"/>
              <w:left w:val="single" w:sz="4" w:space="0" w:color="auto"/>
              <w:bottom w:val="single" w:sz="4" w:space="0" w:color="auto"/>
              <w:right w:val="nil"/>
            </w:tcBorders>
            <w:shd w:val="clear" w:color="000000" w:fill="A6A6A6"/>
            <w:noWrap/>
            <w:vAlign w:val="center"/>
            <w:hideMark/>
          </w:tcPr>
          <w:p w14:paraId="10747DFB"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5</w:t>
            </w:r>
          </w:p>
        </w:tc>
        <w:tc>
          <w:tcPr>
            <w:tcW w:w="4468" w:type="dxa"/>
            <w:gridSpan w:val="2"/>
            <w:tcBorders>
              <w:top w:val="single" w:sz="4" w:space="0" w:color="auto"/>
              <w:left w:val="nil"/>
              <w:bottom w:val="single" w:sz="4" w:space="0" w:color="auto"/>
              <w:right w:val="single" w:sz="4" w:space="0" w:color="000000"/>
            </w:tcBorders>
            <w:shd w:val="clear" w:color="000000" w:fill="A6A6A6"/>
            <w:noWrap/>
            <w:vAlign w:val="center"/>
            <w:hideMark/>
          </w:tcPr>
          <w:p w14:paraId="6011C32C"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PAVIMENTAÇÃO ASFÁLTICA</w:t>
            </w:r>
          </w:p>
        </w:tc>
        <w:tc>
          <w:tcPr>
            <w:tcW w:w="3700" w:type="dxa"/>
            <w:tcBorders>
              <w:top w:val="nil"/>
              <w:left w:val="nil"/>
              <w:bottom w:val="single" w:sz="4" w:space="0" w:color="auto"/>
              <w:right w:val="nil"/>
            </w:tcBorders>
            <w:shd w:val="clear" w:color="000000" w:fill="A6A6A6"/>
            <w:vAlign w:val="center"/>
            <w:hideMark/>
          </w:tcPr>
          <w:p w14:paraId="247969A5"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971" w:type="dxa"/>
            <w:tcBorders>
              <w:top w:val="nil"/>
              <w:left w:val="nil"/>
              <w:bottom w:val="single" w:sz="4" w:space="0" w:color="auto"/>
              <w:right w:val="nil"/>
            </w:tcBorders>
            <w:shd w:val="clear" w:color="000000" w:fill="A6A6A6"/>
            <w:vAlign w:val="center"/>
            <w:hideMark/>
          </w:tcPr>
          <w:p w14:paraId="60D69FA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07" w:type="dxa"/>
            <w:tcBorders>
              <w:top w:val="nil"/>
              <w:left w:val="nil"/>
              <w:bottom w:val="single" w:sz="4" w:space="0" w:color="auto"/>
              <w:right w:val="nil"/>
            </w:tcBorders>
            <w:shd w:val="clear" w:color="000000" w:fill="A6A6A6"/>
            <w:noWrap/>
            <w:vAlign w:val="center"/>
            <w:hideMark/>
          </w:tcPr>
          <w:p w14:paraId="24B8ADA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80" w:type="dxa"/>
            <w:tcBorders>
              <w:top w:val="nil"/>
              <w:left w:val="nil"/>
              <w:bottom w:val="single" w:sz="4" w:space="0" w:color="auto"/>
              <w:right w:val="nil"/>
            </w:tcBorders>
            <w:shd w:val="clear" w:color="000000" w:fill="A6A6A6"/>
            <w:vAlign w:val="center"/>
            <w:hideMark/>
          </w:tcPr>
          <w:p w14:paraId="5BEAB888"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1312" w:type="dxa"/>
            <w:tcBorders>
              <w:top w:val="nil"/>
              <w:left w:val="nil"/>
              <w:bottom w:val="single" w:sz="4" w:space="0" w:color="auto"/>
              <w:right w:val="nil"/>
            </w:tcBorders>
            <w:shd w:val="clear" w:color="000000" w:fill="A6A6A6"/>
            <w:vAlign w:val="center"/>
            <w:hideMark/>
          </w:tcPr>
          <w:p w14:paraId="56B62394"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SUBTOTAL </w:t>
            </w:r>
          </w:p>
        </w:tc>
        <w:tc>
          <w:tcPr>
            <w:tcW w:w="1438" w:type="dxa"/>
            <w:gridSpan w:val="2"/>
            <w:tcBorders>
              <w:top w:val="nil"/>
              <w:left w:val="nil"/>
              <w:bottom w:val="single" w:sz="4" w:space="0" w:color="auto"/>
              <w:right w:val="single" w:sz="4" w:space="0" w:color="auto"/>
            </w:tcBorders>
            <w:shd w:val="clear" w:color="000000" w:fill="A6A6A6"/>
            <w:noWrap/>
            <w:vAlign w:val="center"/>
            <w:hideMark/>
          </w:tcPr>
          <w:p w14:paraId="247FCD5E"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R$       630.086,48 </w:t>
            </w:r>
          </w:p>
        </w:tc>
      </w:tr>
      <w:tr w:rsidR="00AE4A3F" w:rsidRPr="00AE4A3F" w14:paraId="0576E421" w14:textId="77777777" w:rsidTr="00C17793">
        <w:trPr>
          <w:trHeight w:val="315"/>
        </w:trPr>
        <w:tc>
          <w:tcPr>
            <w:tcW w:w="1109" w:type="dxa"/>
            <w:tcBorders>
              <w:top w:val="nil"/>
              <w:left w:val="single" w:sz="4" w:space="0" w:color="auto"/>
              <w:bottom w:val="single" w:sz="4" w:space="0" w:color="auto"/>
              <w:right w:val="nil"/>
            </w:tcBorders>
            <w:shd w:val="clear" w:color="000000" w:fill="D0CECE"/>
            <w:noWrap/>
            <w:hideMark/>
          </w:tcPr>
          <w:p w14:paraId="66AE2008"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single" w:sz="4" w:space="0" w:color="auto"/>
              <w:bottom w:val="single" w:sz="4" w:space="0" w:color="auto"/>
              <w:right w:val="nil"/>
            </w:tcBorders>
            <w:shd w:val="clear" w:color="000000" w:fill="D0CECE"/>
            <w:noWrap/>
            <w:hideMark/>
          </w:tcPr>
          <w:p w14:paraId="410FC493"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LOCAÇÃO DE VIAS</w:t>
            </w:r>
          </w:p>
        </w:tc>
        <w:tc>
          <w:tcPr>
            <w:tcW w:w="1063" w:type="dxa"/>
            <w:tcBorders>
              <w:top w:val="nil"/>
              <w:left w:val="single" w:sz="4" w:space="0" w:color="auto"/>
              <w:bottom w:val="single" w:sz="4" w:space="0" w:color="auto"/>
              <w:right w:val="nil"/>
            </w:tcBorders>
            <w:shd w:val="clear" w:color="000000" w:fill="D0CECE"/>
            <w:noWrap/>
            <w:hideMark/>
          </w:tcPr>
          <w:p w14:paraId="14F503F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shd w:val="clear" w:color="000000" w:fill="D0CECE"/>
            <w:vAlign w:val="center"/>
            <w:hideMark/>
          </w:tcPr>
          <w:p w14:paraId="16A4BB13"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shd w:val="clear" w:color="000000" w:fill="D0CECE"/>
            <w:noWrap/>
            <w:vAlign w:val="center"/>
            <w:hideMark/>
          </w:tcPr>
          <w:p w14:paraId="48A973C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shd w:val="clear" w:color="000000" w:fill="D0CECE"/>
            <w:noWrap/>
            <w:vAlign w:val="center"/>
            <w:hideMark/>
          </w:tcPr>
          <w:p w14:paraId="27CCB6F9"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shd w:val="clear" w:color="000000" w:fill="D0CECE"/>
            <w:noWrap/>
            <w:vAlign w:val="center"/>
            <w:hideMark/>
          </w:tcPr>
          <w:p w14:paraId="73944213"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shd w:val="clear" w:color="000000" w:fill="D0CECE"/>
            <w:noWrap/>
            <w:vAlign w:val="center"/>
            <w:hideMark/>
          </w:tcPr>
          <w:p w14:paraId="19B7C805"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shd w:val="clear" w:color="000000" w:fill="D0CECE"/>
            <w:noWrap/>
            <w:vAlign w:val="center"/>
            <w:hideMark/>
          </w:tcPr>
          <w:p w14:paraId="3A8117B2"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6A1066F6"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3D1A7F02"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05.001</w:t>
            </w:r>
          </w:p>
        </w:tc>
        <w:tc>
          <w:tcPr>
            <w:tcW w:w="3405" w:type="dxa"/>
            <w:tcBorders>
              <w:top w:val="nil"/>
              <w:left w:val="single" w:sz="4" w:space="0" w:color="auto"/>
              <w:bottom w:val="single" w:sz="4" w:space="0" w:color="auto"/>
              <w:right w:val="single" w:sz="4" w:space="0" w:color="auto"/>
            </w:tcBorders>
            <w:noWrap/>
            <w:vAlign w:val="center"/>
            <w:hideMark/>
          </w:tcPr>
          <w:p w14:paraId="3C87525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2E6E623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02.10.060</w:t>
            </w:r>
          </w:p>
        </w:tc>
        <w:tc>
          <w:tcPr>
            <w:tcW w:w="3700" w:type="dxa"/>
            <w:tcBorders>
              <w:top w:val="nil"/>
              <w:left w:val="nil"/>
              <w:bottom w:val="single" w:sz="4" w:space="0" w:color="auto"/>
              <w:right w:val="single" w:sz="4" w:space="0" w:color="auto"/>
            </w:tcBorders>
            <w:vAlign w:val="center"/>
            <w:hideMark/>
          </w:tcPr>
          <w:p w14:paraId="5BBAC1ED"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Locação de vias, calçadas, tanques e lagoas </w:t>
            </w:r>
          </w:p>
        </w:tc>
        <w:tc>
          <w:tcPr>
            <w:tcW w:w="971" w:type="dxa"/>
            <w:tcBorders>
              <w:top w:val="nil"/>
              <w:left w:val="nil"/>
              <w:bottom w:val="single" w:sz="4" w:space="0" w:color="auto"/>
              <w:right w:val="single" w:sz="4" w:space="0" w:color="auto"/>
            </w:tcBorders>
            <w:vAlign w:val="center"/>
            <w:hideMark/>
          </w:tcPr>
          <w:p w14:paraId="26AE9B2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shd w:val="clear" w:color="000000" w:fill="FFFFFF"/>
            <w:noWrap/>
            <w:vAlign w:val="center"/>
            <w:hideMark/>
          </w:tcPr>
          <w:p w14:paraId="1383234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2.624,00 </w:t>
            </w:r>
          </w:p>
        </w:tc>
        <w:tc>
          <w:tcPr>
            <w:tcW w:w="980" w:type="dxa"/>
            <w:tcBorders>
              <w:top w:val="nil"/>
              <w:left w:val="nil"/>
              <w:bottom w:val="single" w:sz="4" w:space="0" w:color="auto"/>
              <w:right w:val="single" w:sz="4" w:space="0" w:color="auto"/>
            </w:tcBorders>
            <w:vAlign w:val="center"/>
            <w:hideMark/>
          </w:tcPr>
          <w:p w14:paraId="28EC204C"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1,88 </w:t>
            </w:r>
          </w:p>
        </w:tc>
        <w:tc>
          <w:tcPr>
            <w:tcW w:w="1312" w:type="dxa"/>
            <w:tcBorders>
              <w:top w:val="nil"/>
              <w:left w:val="nil"/>
              <w:bottom w:val="single" w:sz="4" w:space="0" w:color="auto"/>
              <w:right w:val="single" w:sz="4" w:space="0" w:color="auto"/>
            </w:tcBorders>
            <w:vAlign w:val="center"/>
            <w:hideMark/>
          </w:tcPr>
          <w:p w14:paraId="059FD97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2,27 </w:t>
            </w:r>
          </w:p>
        </w:tc>
        <w:tc>
          <w:tcPr>
            <w:tcW w:w="1438" w:type="dxa"/>
            <w:gridSpan w:val="2"/>
            <w:tcBorders>
              <w:top w:val="nil"/>
              <w:left w:val="nil"/>
              <w:bottom w:val="single" w:sz="4" w:space="0" w:color="auto"/>
              <w:right w:val="single" w:sz="4" w:space="0" w:color="auto"/>
            </w:tcBorders>
            <w:vAlign w:val="center"/>
            <w:hideMark/>
          </w:tcPr>
          <w:p w14:paraId="6066FD4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5.956,48 </w:t>
            </w:r>
          </w:p>
        </w:tc>
      </w:tr>
      <w:tr w:rsidR="00AE4A3F" w:rsidRPr="00AE4A3F" w14:paraId="12BC935F" w14:textId="77777777" w:rsidTr="00C17793">
        <w:trPr>
          <w:trHeight w:val="315"/>
        </w:trPr>
        <w:tc>
          <w:tcPr>
            <w:tcW w:w="1109" w:type="dxa"/>
            <w:tcBorders>
              <w:top w:val="single" w:sz="4" w:space="0" w:color="auto"/>
              <w:left w:val="single" w:sz="4" w:space="0" w:color="auto"/>
              <w:bottom w:val="single" w:sz="4" w:space="0" w:color="auto"/>
              <w:right w:val="nil"/>
            </w:tcBorders>
            <w:shd w:val="clear" w:color="000000" w:fill="D0CECE"/>
            <w:noWrap/>
            <w:hideMark/>
          </w:tcPr>
          <w:p w14:paraId="124ACC1A"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single" w:sz="4" w:space="0" w:color="auto"/>
              <w:bottom w:val="single" w:sz="4" w:space="0" w:color="auto"/>
              <w:right w:val="nil"/>
            </w:tcBorders>
            <w:shd w:val="clear" w:color="000000" w:fill="D0CECE"/>
            <w:noWrap/>
            <w:hideMark/>
          </w:tcPr>
          <w:p w14:paraId="5A84C807"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EXECUÇÃO DE BASE E SUBBASE</w:t>
            </w:r>
          </w:p>
        </w:tc>
        <w:tc>
          <w:tcPr>
            <w:tcW w:w="1063" w:type="dxa"/>
            <w:tcBorders>
              <w:top w:val="nil"/>
              <w:left w:val="single" w:sz="4" w:space="0" w:color="auto"/>
              <w:bottom w:val="single" w:sz="4" w:space="0" w:color="auto"/>
              <w:right w:val="nil"/>
            </w:tcBorders>
            <w:shd w:val="clear" w:color="000000" w:fill="D0CECE"/>
            <w:noWrap/>
            <w:hideMark/>
          </w:tcPr>
          <w:p w14:paraId="32FA926E"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shd w:val="clear" w:color="000000" w:fill="D0CECE"/>
            <w:vAlign w:val="center"/>
            <w:hideMark/>
          </w:tcPr>
          <w:p w14:paraId="51D0504A"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shd w:val="clear" w:color="000000" w:fill="D0CECE"/>
            <w:noWrap/>
            <w:vAlign w:val="center"/>
            <w:hideMark/>
          </w:tcPr>
          <w:p w14:paraId="3FA507EA"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shd w:val="clear" w:color="000000" w:fill="D0CECE"/>
            <w:noWrap/>
            <w:vAlign w:val="center"/>
            <w:hideMark/>
          </w:tcPr>
          <w:p w14:paraId="392D7E77"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shd w:val="clear" w:color="000000" w:fill="D0CECE"/>
            <w:noWrap/>
            <w:vAlign w:val="center"/>
            <w:hideMark/>
          </w:tcPr>
          <w:p w14:paraId="215968A2"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shd w:val="clear" w:color="000000" w:fill="D0CECE"/>
            <w:noWrap/>
            <w:vAlign w:val="center"/>
            <w:hideMark/>
          </w:tcPr>
          <w:p w14:paraId="7E0FDAAD"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shd w:val="clear" w:color="000000" w:fill="D0CECE"/>
            <w:noWrap/>
            <w:vAlign w:val="center"/>
            <w:hideMark/>
          </w:tcPr>
          <w:p w14:paraId="41451828"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1979B153"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676E5902"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05.002</w:t>
            </w:r>
          </w:p>
        </w:tc>
        <w:tc>
          <w:tcPr>
            <w:tcW w:w="3405" w:type="dxa"/>
            <w:tcBorders>
              <w:top w:val="nil"/>
              <w:left w:val="single" w:sz="4" w:space="0" w:color="auto"/>
              <w:bottom w:val="single" w:sz="4" w:space="0" w:color="auto"/>
              <w:right w:val="single" w:sz="4" w:space="0" w:color="auto"/>
            </w:tcBorders>
            <w:noWrap/>
            <w:vAlign w:val="center"/>
            <w:hideMark/>
          </w:tcPr>
          <w:p w14:paraId="0F59961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7ADFCD9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54.01.050</w:t>
            </w:r>
          </w:p>
        </w:tc>
        <w:tc>
          <w:tcPr>
            <w:tcW w:w="3700" w:type="dxa"/>
            <w:tcBorders>
              <w:top w:val="nil"/>
              <w:left w:val="nil"/>
              <w:bottom w:val="single" w:sz="4" w:space="0" w:color="auto"/>
              <w:right w:val="single" w:sz="4" w:space="0" w:color="auto"/>
            </w:tcBorders>
            <w:vAlign w:val="center"/>
            <w:hideMark/>
          </w:tcPr>
          <w:p w14:paraId="76DE0C03"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Compactação do subleito mínimo de 95% do PN </w:t>
            </w:r>
          </w:p>
        </w:tc>
        <w:tc>
          <w:tcPr>
            <w:tcW w:w="971" w:type="dxa"/>
            <w:tcBorders>
              <w:top w:val="nil"/>
              <w:left w:val="nil"/>
              <w:bottom w:val="single" w:sz="4" w:space="0" w:color="auto"/>
              <w:right w:val="single" w:sz="4" w:space="0" w:color="auto"/>
            </w:tcBorders>
            <w:vAlign w:val="center"/>
            <w:hideMark/>
          </w:tcPr>
          <w:p w14:paraId="3F7FD54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262637A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1.049,60 </w:t>
            </w:r>
          </w:p>
        </w:tc>
        <w:tc>
          <w:tcPr>
            <w:tcW w:w="980" w:type="dxa"/>
            <w:tcBorders>
              <w:top w:val="nil"/>
              <w:left w:val="nil"/>
              <w:bottom w:val="single" w:sz="4" w:space="0" w:color="auto"/>
              <w:right w:val="single" w:sz="4" w:space="0" w:color="auto"/>
            </w:tcBorders>
            <w:vAlign w:val="center"/>
            <w:hideMark/>
          </w:tcPr>
          <w:p w14:paraId="2331A4E3"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21,59 </w:t>
            </w:r>
          </w:p>
        </w:tc>
        <w:tc>
          <w:tcPr>
            <w:tcW w:w="1312" w:type="dxa"/>
            <w:tcBorders>
              <w:top w:val="nil"/>
              <w:left w:val="nil"/>
              <w:bottom w:val="single" w:sz="4" w:space="0" w:color="auto"/>
              <w:right w:val="single" w:sz="4" w:space="0" w:color="auto"/>
            </w:tcBorders>
            <w:vAlign w:val="center"/>
            <w:hideMark/>
          </w:tcPr>
          <w:p w14:paraId="428F5A2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26,07 </w:t>
            </w:r>
          </w:p>
        </w:tc>
        <w:tc>
          <w:tcPr>
            <w:tcW w:w="1438" w:type="dxa"/>
            <w:gridSpan w:val="2"/>
            <w:tcBorders>
              <w:top w:val="nil"/>
              <w:left w:val="nil"/>
              <w:bottom w:val="single" w:sz="4" w:space="0" w:color="auto"/>
              <w:right w:val="single" w:sz="4" w:space="0" w:color="auto"/>
            </w:tcBorders>
            <w:vAlign w:val="center"/>
            <w:hideMark/>
          </w:tcPr>
          <w:p w14:paraId="108355A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27.363,07 </w:t>
            </w:r>
          </w:p>
        </w:tc>
      </w:tr>
      <w:tr w:rsidR="00AE4A3F" w:rsidRPr="00AE4A3F" w14:paraId="73CF7A1F"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6C9485D5"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05.003</w:t>
            </w:r>
          </w:p>
        </w:tc>
        <w:tc>
          <w:tcPr>
            <w:tcW w:w="3405" w:type="dxa"/>
            <w:tcBorders>
              <w:top w:val="nil"/>
              <w:left w:val="single" w:sz="4" w:space="0" w:color="auto"/>
              <w:bottom w:val="single" w:sz="4" w:space="0" w:color="auto"/>
              <w:right w:val="single" w:sz="4" w:space="0" w:color="auto"/>
            </w:tcBorders>
            <w:noWrap/>
            <w:vAlign w:val="center"/>
            <w:hideMark/>
          </w:tcPr>
          <w:p w14:paraId="18DF1D9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427DE76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54.01.210</w:t>
            </w:r>
          </w:p>
        </w:tc>
        <w:tc>
          <w:tcPr>
            <w:tcW w:w="3700" w:type="dxa"/>
            <w:tcBorders>
              <w:top w:val="nil"/>
              <w:left w:val="nil"/>
              <w:bottom w:val="single" w:sz="4" w:space="0" w:color="auto"/>
              <w:right w:val="single" w:sz="4" w:space="0" w:color="auto"/>
            </w:tcBorders>
            <w:vAlign w:val="center"/>
            <w:hideMark/>
          </w:tcPr>
          <w:p w14:paraId="7323BFFF"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Base de brita graduada </w:t>
            </w:r>
          </w:p>
        </w:tc>
        <w:tc>
          <w:tcPr>
            <w:tcW w:w="971" w:type="dxa"/>
            <w:tcBorders>
              <w:top w:val="nil"/>
              <w:left w:val="nil"/>
              <w:bottom w:val="single" w:sz="4" w:space="0" w:color="auto"/>
              <w:right w:val="single" w:sz="4" w:space="0" w:color="auto"/>
            </w:tcBorders>
            <w:vAlign w:val="center"/>
            <w:hideMark/>
          </w:tcPr>
          <w:p w14:paraId="3D89887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6044BCD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656,00 </w:t>
            </w:r>
          </w:p>
        </w:tc>
        <w:tc>
          <w:tcPr>
            <w:tcW w:w="980" w:type="dxa"/>
            <w:tcBorders>
              <w:top w:val="nil"/>
              <w:left w:val="nil"/>
              <w:bottom w:val="single" w:sz="4" w:space="0" w:color="auto"/>
              <w:right w:val="single" w:sz="4" w:space="0" w:color="auto"/>
            </w:tcBorders>
            <w:vAlign w:val="center"/>
            <w:hideMark/>
          </w:tcPr>
          <w:p w14:paraId="480DFAE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271,34 </w:t>
            </w:r>
          </w:p>
        </w:tc>
        <w:tc>
          <w:tcPr>
            <w:tcW w:w="1312" w:type="dxa"/>
            <w:tcBorders>
              <w:top w:val="nil"/>
              <w:left w:val="nil"/>
              <w:bottom w:val="single" w:sz="4" w:space="0" w:color="auto"/>
              <w:right w:val="single" w:sz="4" w:space="0" w:color="auto"/>
            </w:tcBorders>
            <w:vAlign w:val="center"/>
            <w:hideMark/>
          </w:tcPr>
          <w:p w14:paraId="5B5FEFA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327,59 </w:t>
            </w:r>
          </w:p>
        </w:tc>
        <w:tc>
          <w:tcPr>
            <w:tcW w:w="1438" w:type="dxa"/>
            <w:gridSpan w:val="2"/>
            <w:tcBorders>
              <w:top w:val="nil"/>
              <w:left w:val="nil"/>
              <w:bottom w:val="single" w:sz="4" w:space="0" w:color="auto"/>
              <w:right w:val="single" w:sz="4" w:space="0" w:color="auto"/>
            </w:tcBorders>
            <w:vAlign w:val="center"/>
            <w:hideMark/>
          </w:tcPr>
          <w:p w14:paraId="0A798AD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214.899,04 </w:t>
            </w:r>
          </w:p>
        </w:tc>
      </w:tr>
      <w:tr w:rsidR="00AE4A3F" w:rsidRPr="00AE4A3F" w14:paraId="1F2F0E32" w14:textId="77777777" w:rsidTr="00C17793">
        <w:trPr>
          <w:trHeight w:val="315"/>
        </w:trPr>
        <w:tc>
          <w:tcPr>
            <w:tcW w:w="1109" w:type="dxa"/>
            <w:tcBorders>
              <w:top w:val="single" w:sz="4" w:space="0" w:color="auto"/>
              <w:left w:val="single" w:sz="4" w:space="0" w:color="auto"/>
              <w:bottom w:val="single" w:sz="4" w:space="0" w:color="auto"/>
              <w:right w:val="nil"/>
            </w:tcBorders>
            <w:shd w:val="clear" w:color="000000" w:fill="D0CECE"/>
            <w:noWrap/>
            <w:hideMark/>
          </w:tcPr>
          <w:p w14:paraId="798CDD5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single" w:sz="4" w:space="0" w:color="auto"/>
              <w:bottom w:val="single" w:sz="4" w:space="0" w:color="auto"/>
              <w:right w:val="nil"/>
            </w:tcBorders>
            <w:shd w:val="clear" w:color="000000" w:fill="D0CECE"/>
            <w:noWrap/>
            <w:hideMark/>
          </w:tcPr>
          <w:p w14:paraId="2C132F30"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EXECUÇÃO DAS CAMADAS DE ROLAMENTO</w:t>
            </w:r>
          </w:p>
        </w:tc>
        <w:tc>
          <w:tcPr>
            <w:tcW w:w="1063" w:type="dxa"/>
            <w:tcBorders>
              <w:top w:val="nil"/>
              <w:left w:val="single" w:sz="4" w:space="0" w:color="auto"/>
              <w:bottom w:val="single" w:sz="4" w:space="0" w:color="auto"/>
              <w:right w:val="nil"/>
            </w:tcBorders>
            <w:shd w:val="clear" w:color="000000" w:fill="D0CECE"/>
            <w:noWrap/>
            <w:hideMark/>
          </w:tcPr>
          <w:p w14:paraId="77061847"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shd w:val="clear" w:color="000000" w:fill="D0CECE"/>
            <w:vAlign w:val="center"/>
            <w:hideMark/>
          </w:tcPr>
          <w:p w14:paraId="3FDE65D0"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shd w:val="clear" w:color="000000" w:fill="D0CECE"/>
            <w:noWrap/>
            <w:vAlign w:val="center"/>
            <w:hideMark/>
          </w:tcPr>
          <w:p w14:paraId="51F4A684"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shd w:val="clear" w:color="000000" w:fill="D0CECE"/>
            <w:noWrap/>
            <w:vAlign w:val="center"/>
            <w:hideMark/>
          </w:tcPr>
          <w:p w14:paraId="31A4FA82"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shd w:val="clear" w:color="000000" w:fill="D0CECE"/>
            <w:noWrap/>
            <w:vAlign w:val="center"/>
            <w:hideMark/>
          </w:tcPr>
          <w:p w14:paraId="212B1DED"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shd w:val="clear" w:color="000000" w:fill="D0CECE"/>
            <w:noWrap/>
            <w:vAlign w:val="center"/>
            <w:hideMark/>
          </w:tcPr>
          <w:p w14:paraId="0E27D8A1"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shd w:val="clear" w:color="000000" w:fill="D0CECE"/>
            <w:noWrap/>
            <w:vAlign w:val="center"/>
            <w:hideMark/>
          </w:tcPr>
          <w:p w14:paraId="29AE4F90"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35D8F25B"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6B40678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lastRenderedPageBreak/>
              <w:t>05.004</w:t>
            </w:r>
          </w:p>
        </w:tc>
        <w:tc>
          <w:tcPr>
            <w:tcW w:w="3405" w:type="dxa"/>
            <w:tcBorders>
              <w:top w:val="nil"/>
              <w:left w:val="single" w:sz="4" w:space="0" w:color="auto"/>
              <w:bottom w:val="single" w:sz="4" w:space="0" w:color="auto"/>
              <w:right w:val="single" w:sz="4" w:space="0" w:color="auto"/>
            </w:tcBorders>
            <w:noWrap/>
            <w:vAlign w:val="center"/>
            <w:hideMark/>
          </w:tcPr>
          <w:p w14:paraId="20D1B92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28B9161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54.03.240</w:t>
            </w:r>
          </w:p>
        </w:tc>
        <w:tc>
          <w:tcPr>
            <w:tcW w:w="3700" w:type="dxa"/>
            <w:tcBorders>
              <w:top w:val="nil"/>
              <w:left w:val="nil"/>
              <w:bottom w:val="single" w:sz="4" w:space="0" w:color="auto"/>
              <w:right w:val="single" w:sz="4" w:space="0" w:color="auto"/>
            </w:tcBorders>
            <w:vAlign w:val="center"/>
            <w:hideMark/>
          </w:tcPr>
          <w:p w14:paraId="5F90382E"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Imprimação betuminosa impermeabilizante </w:t>
            </w:r>
          </w:p>
        </w:tc>
        <w:tc>
          <w:tcPr>
            <w:tcW w:w="971" w:type="dxa"/>
            <w:tcBorders>
              <w:top w:val="nil"/>
              <w:left w:val="nil"/>
              <w:bottom w:val="single" w:sz="4" w:space="0" w:color="auto"/>
              <w:right w:val="single" w:sz="4" w:space="0" w:color="auto"/>
            </w:tcBorders>
            <w:vAlign w:val="center"/>
            <w:hideMark/>
          </w:tcPr>
          <w:p w14:paraId="3AC82AC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noWrap/>
            <w:vAlign w:val="center"/>
            <w:hideMark/>
          </w:tcPr>
          <w:p w14:paraId="2C1E0DFA"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2.624,00 </w:t>
            </w:r>
          </w:p>
        </w:tc>
        <w:tc>
          <w:tcPr>
            <w:tcW w:w="980" w:type="dxa"/>
            <w:tcBorders>
              <w:top w:val="nil"/>
              <w:left w:val="nil"/>
              <w:bottom w:val="single" w:sz="4" w:space="0" w:color="auto"/>
              <w:right w:val="single" w:sz="4" w:space="0" w:color="auto"/>
            </w:tcBorders>
            <w:vAlign w:val="center"/>
            <w:hideMark/>
          </w:tcPr>
          <w:p w14:paraId="180B0910"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13,70 </w:t>
            </w:r>
          </w:p>
        </w:tc>
        <w:tc>
          <w:tcPr>
            <w:tcW w:w="1312" w:type="dxa"/>
            <w:tcBorders>
              <w:top w:val="nil"/>
              <w:left w:val="nil"/>
              <w:bottom w:val="single" w:sz="4" w:space="0" w:color="auto"/>
              <w:right w:val="single" w:sz="4" w:space="0" w:color="auto"/>
            </w:tcBorders>
            <w:vAlign w:val="center"/>
            <w:hideMark/>
          </w:tcPr>
          <w:p w14:paraId="7A676B1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16,54 </w:t>
            </w:r>
          </w:p>
        </w:tc>
        <w:tc>
          <w:tcPr>
            <w:tcW w:w="1438" w:type="dxa"/>
            <w:gridSpan w:val="2"/>
            <w:tcBorders>
              <w:top w:val="nil"/>
              <w:left w:val="nil"/>
              <w:bottom w:val="single" w:sz="4" w:space="0" w:color="auto"/>
              <w:right w:val="single" w:sz="4" w:space="0" w:color="auto"/>
            </w:tcBorders>
            <w:vAlign w:val="center"/>
            <w:hideMark/>
          </w:tcPr>
          <w:p w14:paraId="6C84987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43.400,96 </w:t>
            </w:r>
          </w:p>
        </w:tc>
      </w:tr>
      <w:tr w:rsidR="00AE4A3F" w:rsidRPr="00AE4A3F" w14:paraId="60CF6DA2"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5ED655AA"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05.005</w:t>
            </w:r>
          </w:p>
        </w:tc>
        <w:tc>
          <w:tcPr>
            <w:tcW w:w="3405" w:type="dxa"/>
            <w:tcBorders>
              <w:top w:val="nil"/>
              <w:left w:val="single" w:sz="4" w:space="0" w:color="auto"/>
              <w:bottom w:val="single" w:sz="4" w:space="0" w:color="auto"/>
              <w:right w:val="single" w:sz="4" w:space="0" w:color="auto"/>
            </w:tcBorders>
            <w:noWrap/>
            <w:vAlign w:val="center"/>
            <w:hideMark/>
          </w:tcPr>
          <w:p w14:paraId="5FA134F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467A029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54.03.230</w:t>
            </w:r>
          </w:p>
        </w:tc>
        <w:tc>
          <w:tcPr>
            <w:tcW w:w="3700" w:type="dxa"/>
            <w:tcBorders>
              <w:top w:val="nil"/>
              <w:left w:val="nil"/>
              <w:bottom w:val="single" w:sz="4" w:space="0" w:color="auto"/>
              <w:right w:val="single" w:sz="4" w:space="0" w:color="auto"/>
            </w:tcBorders>
            <w:vAlign w:val="center"/>
            <w:hideMark/>
          </w:tcPr>
          <w:p w14:paraId="51C2DF75"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Imprimação betuminosa ligante </w:t>
            </w:r>
          </w:p>
        </w:tc>
        <w:tc>
          <w:tcPr>
            <w:tcW w:w="971" w:type="dxa"/>
            <w:tcBorders>
              <w:top w:val="nil"/>
              <w:left w:val="nil"/>
              <w:bottom w:val="single" w:sz="4" w:space="0" w:color="auto"/>
              <w:right w:val="single" w:sz="4" w:space="0" w:color="auto"/>
            </w:tcBorders>
            <w:vAlign w:val="center"/>
            <w:hideMark/>
          </w:tcPr>
          <w:p w14:paraId="3C035B9A"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noWrap/>
            <w:vAlign w:val="center"/>
            <w:hideMark/>
          </w:tcPr>
          <w:p w14:paraId="67DE037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2.624,00 </w:t>
            </w:r>
          </w:p>
        </w:tc>
        <w:tc>
          <w:tcPr>
            <w:tcW w:w="980" w:type="dxa"/>
            <w:tcBorders>
              <w:top w:val="nil"/>
              <w:left w:val="nil"/>
              <w:bottom w:val="single" w:sz="4" w:space="0" w:color="auto"/>
              <w:right w:val="single" w:sz="4" w:space="0" w:color="auto"/>
            </w:tcBorders>
            <w:vAlign w:val="center"/>
            <w:hideMark/>
          </w:tcPr>
          <w:p w14:paraId="4B37512E"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6,67 </w:t>
            </w:r>
          </w:p>
        </w:tc>
        <w:tc>
          <w:tcPr>
            <w:tcW w:w="1312" w:type="dxa"/>
            <w:tcBorders>
              <w:top w:val="nil"/>
              <w:left w:val="nil"/>
              <w:bottom w:val="single" w:sz="4" w:space="0" w:color="auto"/>
              <w:right w:val="single" w:sz="4" w:space="0" w:color="auto"/>
            </w:tcBorders>
            <w:vAlign w:val="center"/>
            <w:hideMark/>
          </w:tcPr>
          <w:p w14:paraId="24323BF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8,05 </w:t>
            </w:r>
          </w:p>
        </w:tc>
        <w:tc>
          <w:tcPr>
            <w:tcW w:w="1438" w:type="dxa"/>
            <w:gridSpan w:val="2"/>
            <w:tcBorders>
              <w:top w:val="nil"/>
              <w:left w:val="nil"/>
              <w:bottom w:val="single" w:sz="4" w:space="0" w:color="auto"/>
              <w:right w:val="single" w:sz="4" w:space="0" w:color="auto"/>
            </w:tcBorders>
            <w:vAlign w:val="center"/>
            <w:hideMark/>
          </w:tcPr>
          <w:p w14:paraId="3633159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21.123,20 </w:t>
            </w:r>
          </w:p>
        </w:tc>
      </w:tr>
      <w:tr w:rsidR="00AE4A3F" w:rsidRPr="00AE4A3F" w14:paraId="138F2C08"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10ADD9C3"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05.006</w:t>
            </w:r>
          </w:p>
        </w:tc>
        <w:tc>
          <w:tcPr>
            <w:tcW w:w="3405" w:type="dxa"/>
            <w:tcBorders>
              <w:top w:val="nil"/>
              <w:left w:val="single" w:sz="4" w:space="0" w:color="auto"/>
              <w:bottom w:val="single" w:sz="4" w:space="0" w:color="auto"/>
              <w:right w:val="single" w:sz="4" w:space="0" w:color="auto"/>
            </w:tcBorders>
            <w:noWrap/>
            <w:vAlign w:val="center"/>
            <w:hideMark/>
          </w:tcPr>
          <w:p w14:paraId="7887D59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0E1B0F0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54.03.210</w:t>
            </w:r>
          </w:p>
        </w:tc>
        <w:tc>
          <w:tcPr>
            <w:tcW w:w="3700" w:type="dxa"/>
            <w:tcBorders>
              <w:top w:val="nil"/>
              <w:left w:val="nil"/>
              <w:bottom w:val="single" w:sz="4" w:space="0" w:color="auto"/>
              <w:right w:val="single" w:sz="4" w:space="0" w:color="auto"/>
            </w:tcBorders>
            <w:vAlign w:val="center"/>
            <w:hideMark/>
          </w:tcPr>
          <w:p w14:paraId="3F1D3AE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Camada de rolamento em concreto betuminoso usinado quente - CBUQ </w:t>
            </w:r>
          </w:p>
        </w:tc>
        <w:tc>
          <w:tcPr>
            <w:tcW w:w="971" w:type="dxa"/>
            <w:tcBorders>
              <w:top w:val="nil"/>
              <w:left w:val="nil"/>
              <w:bottom w:val="single" w:sz="4" w:space="0" w:color="auto"/>
              <w:right w:val="single" w:sz="4" w:space="0" w:color="auto"/>
            </w:tcBorders>
            <w:vAlign w:val="center"/>
            <w:hideMark/>
          </w:tcPr>
          <w:p w14:paraId="5F6A110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031B1FB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104,96 </w:t>
            </w:r>
          </w:p>
        </w:tc>
        <w:tc>
          <w:tcPr>
            <w:tcW w:w="980" w:type="dxa"/>
            <w:tcBorders>
              <w:top w:val="nil"/>
              <w:left w:val="nil"/>
              <w:bottom w:val="single" w:sz="4" w:space="0" w:color="auto"/>
              <w:right w:val="single" w:sz="4" w:space="0" w:color="auto"/>
            </w:tcBorders>
            <w:vAlign w:val="center"/>
            <w:hideMark/>
          </w:tcPr>
          <w:p w14:paraId="429C8CD7"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R$ 1.583,39 </w:t>
            </w:r>
          </w:p>
        </w:tc>
        <w:tc>
          <w:tcPr>
            <w:tcW w:w="1312" w:type="dxa"/>
            <w:tcBorders>
              <w:top w:val="nil"/>
              <w:left w:val="nil"/>
              <w:bottom w:val="single" w:sz="4" w:space="0" w:color="auto"/>
              <w:right w:val="single" w:sz="4" w:space="0" w:color="auto"/>
            </w:tcBorders>
            <w:vAlign w:val="center"/>
            <w:hideMark/>
          </w:tcPr>
          <w:p w14:paraId="0AD3FA6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1.911,63 </w:t>
            </w:r>
          </w:p>
        </w:tc>
        <w:tc>
          <w:tcPr>
            <w:tcW w:w="1438" w:type="dxa"/>
            <w:gridSpan w:val="2"/>
            <w:tcBorders>
              <w:top w:val="nil"/>
              <w:left w:val="nil"/>
              <w:bottom w:val="single" w:sz="4" w:space="0" w:color="auto"/>
              <w:right w:val="single" w:sz="4" w:space="0" w:color="auto"/>
            </w:tcBorders>
            <w:vAlign w:val="center"/>
            <w:hideMark/>
          </w:tcPr>
          <w:p w14:paraId="0139702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200.644,68 </w:t>
            </w:r>
          </w:p>
        </w:tc>
      </w:tr>
      <w:tr w:rsidR="00AE4A3F" w:rsidRPr="00AE4A3F" w14:paraId="1385A9AE" w14:textId="77777777" w:rsidTr="00C17793">
        <w:trPr>
          <w:trHeight w:val="315"/>
        </w:trPr>
        <w:tc>
          <w:tcPr>
            <w:tcW w:w="1109" w:type="dxa"/>
            <w:tcBorders>
              <w:top w:val="single" w:sz="4" w:space="0" w:color="auto"/>
              <w:left w:val="single" w:sz="4" w:space="0" w:color="auto"/>
              <w:bottom w:val="single" w:sz="4" w:space="0" w:color="auto"/>
              <w:right w:val="nil"/>
            </w:tcBorders>
            <w:shd w:val="clear" w:color="000000" w:fill="D0CECE"/>
            <w:noWrap/>
            <w:hideMark/>
          </w:tcPr>
          <w:p w14:paraId="7698EF6B"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single" w:sz="4" w:space="0" w:color="auto"/>
              <w:bottom w:val="single" w:sz="4" w:space="0" w:color="auto"/>
              <w:right w:val="nil"/>
            </w:tcBorders>
            <w:shd w:val="clear" w:color="000000" w:fill="D0CECE"/>
            <w:noWrap/>
            <w:hideMark/>
          </w:tcPr>
          <w:p w14:paraId="6425D045"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DRENO DE PAVIMENTO</w:t>
            </w:r>
          </w:p>
        </w:tc>
        <w:tc>
          <w:tcPr>
            <w:tcW w:w="1063" w:type="dxa"/>
            <w:tcBorders>
              <w:top w:val="nil"/>
              <w:left w:val="single" w:sz="4" w:space="0" w:color="auto"/>
              <w:bottom w:val="single" w:sz="4" w:space="0" w:color="auto"/>
              <w:right w:val="nil"/>
            </w:tcBorders>
            <w:shd w:val="clear" w:color="000000" w:fill="D0CECE"/>
            <w:noWrap/>
            <w:hideMark/>
          </w:tcPr>
          <w:p w14:paraId="19B3DAFC"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shd w:val="clear" w:color="000000" w:fill="D0CECE"/>
            <w:vAlign w:val="center"/>
            <w:hideMark/>
          </w:tcPr>
          <w:p w14:paraId="23E4A8F3"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shd w:val="clear" w:color="000000" w:fill="D0CECE"/>
            <w:noWrap/>
            <w:vAlign w:val="center"/>
            <w:hideMark/>
          </w:tcPr>
          <w:p w14:paraId="16323CFC"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shd w:val="clear" w:color="000000" w:fill="D0CECE"/>
            <w:noWrap/>
            <w:vAlign w:val="center"/>
            <w:hideMark/>
          </w:tcPr>
          <w:p w14:paraId="205A46B2"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shd w:val="clear" w:color="000000" w:fill="D0CECE"/>
            <w:noWrap/>
            <w:vAlign w:val="center"/>
            <w:hideMark/>
          </w:tcPr>
          <w:p w14:paraId="4256E884"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shd w:val="clear" w:color="000000" w:fill="D0CECE"/>
            <w:noWrap/>
            <w:vAlign w:val="center"/>
            <w:hideMark/>
          </w:tcPr>
          <w:p w14:paraId="1B22DF3B"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shd w:val="clear" w:color="000000" w:fill="D0CECE"/>
            <w:noWrap/>
            <w:vAlign w:val="center"/>
            <w:hideMark/>
          </w:tcPr>
          <w:p w14:paraId="23DA94A8"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6C4087CD"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09CB37FB"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05.007</w:t>
            </w:r>
          </w:p>
        </w:tc>
        <w:tc>
          <w:tcPr>
            <w:tcW w:w="3405" w:type="dxa"/>
            <w:tcBorders>
              <w:top w:val="nil"/>
              <w:left w:val="single" w:sz="4" w:space="0" w:color="auto"/>
              <w:bottom w:val="single" w:sz="4" w:space="0" w:color="auto"/>
              <w:right w:val="single" w:sz="4" w:space="0" w:color="auto"/>
            </w:tcBorders>
            <w:shd w:val="clear" w:color="000000" w:fill="FFFFFF"/>
            <w:noWrap/>
            <w:vAlign w:val="center"/>
            <w:hideMark/>
          </w:tcPr>
          <w:p w14:paraId="542F3B6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3306A02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06.01.020</w:t>
            </w:r>
          </w:p>
        </w:tc>
        <w:tc>
          <w:tcPr>
            <w:tcW w:w="3700" w:type="dxa"/>
            <w:tcBorders>
              <w:top w:val="nil"/>
              <w:left w:val="nil"/>
              <w:bottom w:val="single" w:sz="4" w:space="0" w:color="auto"/>
              <w:right w:val="single" w:sz="4" w:space="0" w:color="auto"/>
            </w:tcBorders>
            <w:vAlign w:val="center"/>
            <w:hideMark/>
          </w:tcPr>
          <w:p w14:paraId="2039F74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Escavação manual em solo de 1ª e 2ª categoria em campo aberto </w:t>
            </w:r>
          </w:p>
        </w:tc>
        <w:tc>
          <w:tcPr>
            <w:tcW w:w="971" w:type="dxa"/>
            <w:tcBorders>
              <w:top w:val="nil"/>
              <w:left w:val="nil"/>
              <w:bottom w:val="single" w:sz="4" w:space="0" w:color="auto"/>
              <w:right w:val="single" w:sz="4" w:space="0" w:color="auto"/>
            </w:tcBorders>
            <w:vAlign w:val="center"/>
            <w:hideMark/>
          </w:tcPr>
          <w:p w14:paraId="6AD0C1E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65AB839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156,48 </w:t>
            </w:r>
          </w:p>
        </w:tc>
        <w:tc>
          <w:tcPr>
            <w:tcW w:w="980" w:type="dxa"/>
            <w:tcBorders>
              <w:top w:val="nil"/>
              <w:left w:val="nil"/>
              <w:bottom w:val="single" w:sz="4" w:space="0" w:color="auto"/>
              <w:right w:val="single" w:sz="4" w:space="0" w:color="auto"/>
            </w:tcBorders>
            <w:vAlign w:val="center"/>
            <w:hideMark/>
          </w:tcPr>
          <w:p w14:paraId="7FE465E9"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56,78 </w:t>
            </w:r>
          </w:p>
        </w:tc>
        <w:tc>
          <w:tcPr>
            <w:tcW w:w="1312" w:type="dxa"/>
            <w:tcBorders>
              <w:top w:val="nil"/>
              <w:left w:val="nil"/>
              <w:bottom w:val="single" w:sz="4" w:space="0" w:color="auto"/>
              <w:right w:val="single" w:sz="4" w:space="0" w:color="auto"/>
            </w:tcBorders>
            <w:vAlign w:val="center"/>
            <w:hideMark/>
          </w:tcPr>
          <w:p w14:paraId="782699F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68,55 </w:t>
            </w:r>
          </w:p>
        </w:tc>
        <w:tc>
          <w:tcPr>
            <w:tcW w:w="1438" w:type="dxa"/>
            <w:gridSpan w:val="2"/>
            <w:tcBorders>
              <w:top w:val="nil"/>
              <w:left w:val="nil"/>
              <w:bottom w:val="single" w:sz="4" w:space="0" w:color="auto"/>
              <w:right w:val="single" w:sz="4" w:space="0" w:color="auto"/>
            </w:tcBorders>
            <w:vAlign w:val="center"/>
            <w:hideMark/>
          </w:tcPr>
          <w:p w14:paraId="7BEDC8E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10.726,70 </w:t>
            </w:r>
          </w:p>
        </w:tc>
      </w:tr>
      <w:tr w:rsidR="00AE4A3F" w:rsidRPr="00AE4A3F" w14:paraId="690480A4"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02A6AD8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05.008</w:t>
            </w:r>
          </w:p>
        </w:tc>
        <w:tc>
          <w:tcPr>
            <w:tcW w:w="3405" w:type="dxa"/>
            <w:tcBorders>
              <w:top w:val="nil"/>
              <w:left w:val="single" w:sz="4" w:space="0" w:color="auto"/>
              <w:bottom w:val="single" w:sz="4" w:space="0" w:color="auto"/>
              <w:right w:val="single" w:sz="4" w:space="0" w:color="auto"/>
            </w:tcBorders>
            <w:noWrap/>
            <w:vAlign w:val="center"/>
            <w:hideMark/>
          </w:tcPr>
          <w:p w14:paraId="4F5ABBE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66E658F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05.10.023</w:t>
            </w:r>
          </w:p>
        </w:tc>
        <w:tc>
          <w:tcPr>
            <w:tcW w:w="3700" w:type="dxa"/>
            <w:tcBorders>
              <w:top w:val="nil"/>
              <w:left w:val="nil"/>
              <w:bottom w:val="single" w:sz="4" w:space="0" w:color="auto"/>
              <w:right w:val="single" w:sz="4" w:space="0" w:color="auto"/>
            </w:tcBorders>
            <w:shd w:val="clear" w:color="000000" w:fill="FFFFFF"/>
            <w:vAlign w:val="center"/>
            <w:hideMark/>
          </w:tcPr>
          <w:p w14:paraId="2DEEFAD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Transporte de solo de 1ª e 2ª categoria por caminhão para distâncias superiores ao 5° km até o 10° km </w:t>
            </w:r>
          </w:p>
        </w:tc>
        <w:tc>
          <w:tcPr>
            <w:tcW w:w="971" w:type="dxa"/>
            <w:tcBorders>
              <w:top w:val="nil"/>
              <w:left w:val="nil"/>
              <w:bottom w:val="single" w:sz="4" w:space="0" w:color="auto"/>
              <w:right w:val="single" w:sz="4" w:space="0" w:color="auto"/>
            </w:tcBorders>
            <w:shd w:val="clear" w:color="000000" w:fill="FFFFFF"/>
            <w:vAlign w:val="center"/>
            <w:hideMark/>
          </w:tcPr>
          <w:p w14:paraId="441A6D3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shd w:val="clear" w:color="000000" w:fill="FFFFFF"/>
            <w:noWrap/>
            <w:vAlign w:val="center"/>
            <w:hideMark/>
          </w:tcPr>
          <w:p w14:paraId="44DC9FA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156,48 </w:t>
            </w:r>
          </w:p>
        </w:tc>
        <w:tc>
          <w:tcPr>
            <w:tcW w:w="980" w:type="dxa"/>
            <w:tcBorders>
              <w:top w:val="nil"/>
              <w:left w:val="nil"/>
              <w:bottom w:val="single" w:sz="4" w:space="0" w:color="auto"/>
              <w:right w:val="single" w:sz="4" w:space="0" w:color="auto"/>
            </w:tcBorders>
            <w:shd w:val="clear" w:color="000000" w:fill="FFFFFF"/>
            <w:vAlign w:val="center"/>
            <w:hideMark/>
          </w:tcPr>
          <w:p w14:paraId="5EE5F793"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19,57 </w:t>
            </w:r>
          </w:p>
        </w:tc>
        <w:tc>
          <w:tcPr>
            <w:tcW w:w="1312" w:type="dxa"/>
            <w:tcBorders>
              <w:top w:val="nil"/>
              <w:left w:val="nil"/>
              <w:bottom w:val="single" w:sz="4" w:space="0" w:color="auto"/>
              <w:right w:val="single" w:sz="4" w:space="0" w:color="auto"/>
            </w:tcBorders>
            <w:shd w:val="clear" w:color="000000" w:fill="FFFFFF"/>
            <w:vAlign w:val="center"/>
            <w:hideMark/>
          </w:tcPr>
          <w:p w14:paraId="3757B2CC"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23,63 </w:t>
            </w:r>
          </w:p>
        </w:tc>
        <w:tc>
          <w:tcPr>
            <w:tcW w:w="1438" w:type="dxa"/>
            <w:gridSpan w:val="2"/>
            <w:tcBorders>
              <w:top w:val="nil"/>
              <w:left w:val="nil"/>
              <w:bottom w:val="single" w:sz="4" w:space="0" w:color="auto"/>
              <w:right w:val="single" w:sz="4" w:space="0" w:color="auto"/>
            </w:tcBorders>
            <w:shd w:val="clear" w:color="000000" w:fill="FFFFFF"/>
            <w:vAlign w:val="center"/>
            <w:hideMark/>
          </w:tcPr>
          <w:p w14:paraId="3A73014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3.697,62 </w:t>
            </w:r>
          </w:p>
        </w:tc>
      </w:tr>
      <w:tr w:rsidR="00AE4A3F" w:rsidRPr="00AE4A3F" w14:paraId="793F27F1"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6CC805D7"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05.009</w:t>
            </w:r>
          </w:p>
        </w:tc>
        <w:tc>
          <w:tcPr>
            <w:tcW w:w="3405" w:type="dxa"/>
            <w:tcBorders>
              <w:top w:val="nil"/>
              <w:left w:val="single" w:sz="4" w:space="0" w:color="auto"/>
              <w:bottom w:val="single" w:sz="4" w:space="0" w:color="auto"/>
              <w:right w:val="single" w:sz="4" w:space="0" w:color="auto"/>
            </w:tcBorders>
            <w:noWrap/>
            <w:vAlign w:val="center"/>
            <w:hideMark/>
          </w:tcPr>
          <w:p w14:paraId="5095096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0095CD3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07.10.020</w:t>
            </w:r>
          </w:p>
        </w:tc>
        <w:tc>
          <w:tcPr>
            <w:tcW w:w="3700" w:type="dxa"/>
            <w:tcBorders>
              <w:top w:val="nil"/>
              <w:left w:val="nil"/>
              <w:bottom w:val="single" w:sz="4" w:space="0" w:color="auto"/>
              <w:right w:val="single" w:sz="4" w:space="0" w:color="auto"/>
            </w:tcBorders>
            <w:vAlign w:val="center"/>
            <w:hideMark/>
          </w:tcPr>
          <w:p w14:paraId="0DEF98CC"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Espalhamento de solo em bota-fora com compactação sem controle </w:t>
            </w:r>
          </w:p>
        </w:tc>
        <w:tc>
          <w:tcPr>
            <w:tcW w:w="971" w:type="dxa"/>
            <w:tcBorders>
              <w:top w:val="nil"/>
              <w:left w:val="nil"/>
              <w:bottom w:val="single" w:sz="4" w:space="0" w:color="auto"/>
              <w:right w:val="single" w:sz="4" w:space="0" w:color="auto"/>
            </w:tcBorders>
            <w:vAlign w:val="center"/>
            <w:hideMark/>
          </w:tcPr>
          <w:p w14:paraId="3BC5725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20C0941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156,48 </w:t>
            </w:r>
          </w:p>
        </w:tc>
        <w:tc>
          <w:tcPr>
            <w:tcW w:w="980" w:type="dxa"/>
            <w:tcBorders>
              <w:top w:val="nil"/>
              <w:left w:val="nil"/>
              <w:bottom w:val="single" w:sz="4" w:space="0" w:color="auto"/>
              <w:right w:val="single" w:sz="4" w:space="0" w:color="auto"/>
            </w:tcBorders>
            <w:vAlign w:val="center"/>
            <w:hideMark/>
          </w:tcPr>
          <w:p w14:paraId="16FD1629"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5,59 </w:t>
            </w:r>
          </w:p>
        </w:tc>
        <w:tc>
          <w:tcPr>
            <w:tcW w:w="1312" w:type="dxa"/>
            <w:tcBorders>
              <w:top w:val="nil"/>
              <w:left w:val="nil"/>
              <w:bottom w:val="single" w:sz="4" w:space="0" w:color="auto"/>
              <w:right w:val="single" w:sz="4" w:space="0" w:color="auto"/>
            </w:tcBorders>
            <w:vAlign w:val="center"/>
            <w:hideMark/>
          </w:tcPr>
          <w:p w14:paraId="0647EF6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6,75 </w:t>
            </w:r>
          </w:p>
        </w:tc>
        <w:tc>
          <w:tcPr>
            <w:tcW w:w="1438" w:type="dxa"/>
            <w:gridSpan w:val="2"/>
            <w:tcBorders>
              <w:top w:val="nil"/>
              <w:left w:val="nil"/>
              <w:bottom w:val="single" w:sz="4" w:space="0" w:color="auto"/>
              <w:right w:val="single" w:sz="4" w:space="0" w:color="auto"/>
            </w:tcBorders>
            <w:vAlign w:val="center"/>
            <w:hideMark/>
          </w:tcPr>
          <w:p w14:paraId="10B7E0F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1.056,24 </w:t>
            </w:r>
          </w:p>
        </w:tc>
      </w:tr>
      <w:tr w:rsidR="00AE4A3F" w:rsidRPr="00AE4A3F" w14:paraId="446D7887"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06EC472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05.010</w:t>
            </w:r>
          </w:p>
        </w:tc>
        <w:tc>
          <w:tcPr>
            <w:tcW w:w="3405" w:type="dxa"/>
            <w:tcBorders>
              <w:top w:val="nil"/>
              <w:left w:val="single" w:sz="4" w:space="0" w:color="auto"/>
              <w:bottom w:val="single" w:sz="4" w:space="0" w:color="auto"/>
              <w:right w:val="single" w:sz="4" w:space="0" w:color="auto"/>
            </w:tcBorders>
            <w:noWrap/>
            <w:vAlign w:val="center"/>
            <w:hideMark/>
          </w:tcPr>
          <w:p w14:paraId="317388A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384E397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05.09.007</w:t>
            </w:r>
          </w:p>
        </w:tc>
        <w:tc>
          <w:tcPr>
            <w:tcW w:w="3700" w:type="dxa"/>
            <w:tcBorders>
              <w:top w:val="nil"/>
              <w:left w:val="nil"/>
              <w:bottom w:val="single" w:sz="4" w:space="0" w:color="auto"/>
              <w:right w:val="single" w:sz="4" w:space="0" w:color="auto"/>
            </w:tcBorders>
            <w:vAlign w:val="center"/>
            <w:hideMark/>
          </w:tcPr>
          <w:p w14:paraId="2BFEAEE5"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Taxa de destinação de resíduo sólido em aterro, tipo solo/terra </w:t>
            </w:r>
          </w:p>
        </w:tc>
        <w:tc>
          <w:tcPr>
            <w:tcW w:w="971" w:type="dxa"/>
            <w:tcBorders>
              <w:top w:val="nil"/>
              <w:left w:val="nil"/>
              <w:bottom w:val="single" w:sz="4" w:space="0" w:color="auto"/>
              <w:right w:val="single" w:sz="4" w:space="0" w:color="auto"/>
            </w:tcBorders>
            <w:vAlign w:val="center"/>
            <w:hideMark/>
          </w:tcPr>
          <w:p w14:paraId="648850E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5C953D6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203,42 </w:t>
            </w:r>
          </w:p>
        </w:tc>
        <w:tc>
          <w:tcPr>
            <w:tcW w:w="980" w:type="dxa"/>
            <w:tcBorders>
              <w:top w:val="nil"/>
              <w:left w:val="nil"/>
              <w:bottom w:val="single" w:sz="4" w:space="0" w:color="auto"/>
              <w:right w:val="single" w:sz="4" w:space="0" w:color="auto"/>
            </w:tcBorders>
            <w:vAlign w:val="center"/>
            <w:hideMark/>
          </w:tcPr>
          <w:p w14:paraId="6460B5A9"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30,67 </w:t>
            </w:r>
          </w:p>
        </w:tc>
        <w:tc>
          <w:tcPr>
            <w:tcW w:w="1312" w:type="dxa"/>
            <w:tcBorders>
              <w:top w:val="nil"/>
              <w:left w:val="nil"/>
              <w:bottom w:val="single" w:sz="4" w:space="0" w:color="auto"/>
              <w:right w:val="single" w:sz="4" w:space="0" w:color="auto"/>
            </w:tcBorders>
            <w:vAlign w:val="center"/>
            <w:hideMark/>
          </w:tcPr>
          <w:p w14:paraId="6D26052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37,03 </w:t>
            </w:r>
          </w:p>
        </w:tc>
        <w:tc>
          <w:tcPr>
            <w:tcW w:w="1438" w:type="dxa"/>
            <w:gridSpan w:val="2"/>
            <w:tcBorders>
              <w:top w:val="nil"/>
              <w:left w:val="nil"/>
              <w:bottom w:val="single" w:sz="4" w:space="0" w:color="auto"/>
              <w:right w:val="single" w:sz="4" w:space="0" w:color="auto"/>
            </w:tcBorders>
            <w:vAlign w:val="center"/>
            <w:hideMark/>
          </w:tcPr>
          <w:p w14:paraId="66A0DDE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7.532,64 </w:t>
            </w:r>
          </w:p>
        </w:tc>
      </w:tr>
      <w:tr w:rsidR="00AE4A3F" w:rsidRPr="00AE4A3F" w14:paraId="6E7339CC"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36B5A0D2"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05.011</w:t>
            </w:r>
          </w:p>
        </w:tc>
        <w:tc>
          <w:tcPr>
            <w:tcW w:w="3405" w:type="dxa"/>
            <w:tcBorders>
              <w:top w:val="nil"/>
              <w:left w:val="single" w:sz="4" w:space="0" w:color="auto"/>
              <w:bottom w:val="single" w:sz="4" w:space="0" w:color="auto"/>
              <w:right w:val="single" w:sz="4" w:space="0" w:color="auto"/>
            </w:tcBorders>
            <w:shd w:val="clear" w:color="000000" w:fill="FFFFFF"/>
            <w:noWrap/>
            <w:vAlign w:val="center"/>
            <w:hideMark/>
          </w:tcPr>
          <w:p w14:paraId="70E7609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77718BE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08.05.180</w:t>
            </w:r>
          </w:p>
        </w:tc>
        <w:tc>
          <w:tcPr>
            <w:tcW w:w="3700" w:type="dxa"/>
            <w:tcBorders>
              <w:top w:val="nil"/>
              <w:left w:val="nil"/>
              <w:bottom w:val="single" w:sz="4" w:space="0" w:color="auto"/>
              <w:right w:val="single" w:sz="4" w:space="0" w:color="auto"/>
            </w:tcBorders>
            <w:vAlign w:val="center"/>
            <w:hideMark/>
          </w:tcPr>
          <w:p w14:paraId="5A11BB5E"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Manta geotêxtil com resistência à tração longitudinal de 10kN/m e transversal de 9kN/m </w:t>
            </w:r>
          </w:p>
        </w:tc>
        <w:tc>
          <w:tcPr>
            <w:tcW w:w="971" w:type="dxa"/>
            <w:tcBorders>
              <w:top w:val="nil"/>
              <w:left w:val="nil"/>
              <w:bottom w:val="single" w:sz="4" w:space="0" w:color="auto"/>
              <w:right w:val="single" w:sz="4" w:space="0" w:color="auto"/>
            </w:tcBorders>
            <w:vAlign w:val="center"/>
            <w:hideMark/>
          </w:tcPr>
          <w:p w14:paraId="754DEED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noWrap/>
            <w:vAlign w:val="center"/>
            <w:hideMark/>
          </w:tcPr>
          <w:p w14:paraId="49D1C62A"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1.711,50 </w:t>
            </w:r>
          </w:p>
        </w:tc>
        <w:tc>
          <w:tcPr>
            <w:tcW w:w="980" w:type="dxa"/>
            <w:tcBorders>
              <w:top w:val="nil"/>
              <w:left w:val="nil"/>
              <w:bottom w:val="single" w:sz="4" w:space="0" w:color="auto"/>
              <w:right w:val="single" w:sz="4" w:space="0" w:color="auto"/>
            </w:tcBorders>
            <w:vAlign w:val="center"/>
            <w:hideMark/>
          </w:tcPr>
          <w:p w14:paraId="0FAC1B7E"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21,96 </w:t>
            </w:r>
          </w:p>
        </w:tc>
        <w:tc>
          <w:tcPr>
            <w:tcW w:w="1312" w:type="dxa"/>
            <w:tcBorders>
              <w:top w:val="nil"/>
              <w:left w:val="nil"/>
              <w:bottom w:val="single" w:sz="4" w:space="0" w:color="auto"/>
              <w:right w:val="single" w:sz="4" w:space="0" w:color="auto"/>
            </w:tcBorders>
            <w:vAlign w:val="center"/>
            <w:hideMark/>
          </w:tcPr>
          <w:p w14:paraId="58A7694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26,51 </w:t>
            </w:r>
          </w:p>
        </w:tc>
        <w:tc>
          <w:tcPr>
            <w:tcW w:w="1438" w:type="dxa"/>
            <w:gridSpan w:val="2"/>
            <w:tcBorders>
              <w:top w:val="nil"/>
              <w:left w:val="nil"/>
              <w:bottom w:val="single" w:sz="4" w:space="0" w:color="auto"/>
              <w:right w:val="single" w:sz="4" w:space="0" w:color="auto"/>
            </w:tcBorders>
            <w:vAlign w:val="center"/>
            <w:hideMark/>
          </w:tcPr>
          <w:p w14:paraId="297E544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45.371,87 </w:t>
            </w:r>
          </w:p>
        </w:tc>
      </w:tr>
      <w:tr w:rsidR="00AE4A3F" w:rsidRPr="00AE4A3F" w14:paraId="1EEE327C"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557D2E6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05.012</w:t>
            </w:r>
          </w:p>
        </w:tc>
        <w:tc>
          <w:tcPr>
            <w:tcW w:w="3405" w:type="dxa"/>
            <w:tcBorders>
              <w:top w:val="nil"/>
              <w:left w:val="single" w:sz="4" w:space="0" w:color="auto"/>
              <w:bottom w:val="single" w:sz="4" w:space="0" w:color="auto"/>
              <w:right w:val="single" w:sz="4" w:space="0" w:color="auto"/>
            </w:tcBorders>
            <w:noWrap/>
            <w:vAlign w:val="center"/>
            <w:hideMark/>
          </w:tcPr>
          <w:p w14:paraId="3E6B44B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343926DC"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08.05.100</w:t>
            </w:r>
          </w:p>
        </w:tc>
        <w:tc>
          <w:tcPr>
            <w:tcW w:w="3700" w:type="dxa"/>
            <w:tcBorders>
              <w:top w:val="nil"/>
              <w:left w:val="nil"/>
              <w:bottom w:val="single" w:sz="4" w:space="0" w:color="auto"/>
              <w:right w:val="single" w:sz="4" w:space="0" w:color="auto"/>
            </w:tcBorders>
            <w:vAlign w:val="center"/>
            <w:hideMark/>
          </w:tcPr>
          <w:p w14:paraId="0F9486BD"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Dreno com pedra britada </w:t>
            </w:r>
          </w:p>
        </w:tc>
        <w:tc>
          <w:tcPr>
            <w:tcW w:w="971" w:type="dxa"/>
            <w:tcBorders>
              <w:top w:val="nil"/>
              <w:left w:val="nil"/>
              <w:bottom w:val="single" w:sz="4" w:space="0" w:color="auto"/>
              <w:right w:val="single" w:sz="4" w:space="0" w:color="auto"/>
            </w:tcBorders>
            <w:vAlign w:val="center"/>
            <w:hideMark/>
          </w:tcPr>
          <w:p w14:paraId="5001B8B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6D17CC7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156,48 </w:t>
            </w:r>
          </w:p>
        </w:tc>
        <w:tc>
          <w:tcPr>
            <w:tcW w:w="980" w:type="dxa"/>
            <w:tcBorders>
              <w:top w:val="nil"/>
              <w:left w:val="nil"/>
              <w:bottom w:val="single" w:sz="4" w:space="0" w:color="auto"/>
              <w:right w:val="single" w:sz="4" w:space="0" w:color="auto"/>
            </w:tcBorders>
            <w:vAlign w:val="center"/>
            <w:hideMark/>
          </w:tcPr>
          <w:p w14:paraId="450D0EAF"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175,91 </w:t>
            </w:r>
          </w:p>
        </w:tc>
        <w:tc>
          <w:tcPr>
            <w:tcW w:w="1312" w:type="dxa"/>
            <w:tcBorders>
              <w:top w:val="nil"/>
              <w:left w:val="nil"/>
              <w:bottom w:val="single" w:sz="4" w:space="0" w:color="auto"/>
              <w:right w:val="single" w:sz="4" w:space="0" w:color="auto"/>
            </w:tcBorders>
            <w:vAlign w:val="center"/>
            <w:hideMark/>
          </w:tcPr>
          <w:p w14:paraId="20F934C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212,38 </w:t>
            </w:r>
          </w:p>
        </w:tc>
        <w:tc>
          <w:tcPr>
            <w:tcW w:w="1438" w:type="dxa"/>
            <w:gridSpan w:val="2"/>
            <w:tcBorders>
              <w:top w:val="nil"/>
              <w:left w:val="nil"/>
              <w:bottom w:val="single" w:sz="4" w:space="0" w:color="auto"/>
              <w:right w:val="single" w:sz="4" w:space="0" w:color="auto"/>
            </w:tcBorders>
            <w:vAlign w:val="center"/>
            <w:hideMark/>
          </w:tcPr>
          <w:p w14:paraId="136B858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33.233,22 </w:t>
            </w:r>
          </w:p>
        </w:tc>
      </w:tr>
      <w:tr w:rsidR="00AE4A3F" w:rsidRPr="00AE4A3F" w14:paraId="201E5B3A"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3313797E"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05.013</w:t>
            </w:r>
          </w:p>
        </w:tc>
        <w:tc>
          <w:tcPr>
            <w:tcW w:w="3405" w:type="dxa"/>
            <w:tcBorders>
              <w:top w:val="nil"/>
              <w:left w:val="single" w:sz="4" w:space="0" w:color="auto"/>
              <w:bottom w:val="single" w:sz="4" w:space="0" w:color="auto"/>
              <w:right w:val="single" w:sz="4" w:space="0" w:color="auto"/>
            </w:tcBorders>
            <w:shd w:val="clear" w:color="000000" w:fill="FFFFFF"/>
            <w:noWrap/>
            <w:vAlign w:val="center"/>
            <w:hideMark/>
          </w:tcPr>
          <w:p w14:paraId="0D28A454"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6B34DDEA"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46.13.020</w:t>
            </w:r>
          </w:p>
        </w:tc>
        <w:tc>
          <w:tcPr>
            <w:tcW w:w="3700" w:type="dxa"/>
            <w:tcBorders>
              <w:top w:val="nil"/>
              <w:left w:val="nil"/>
              <w:bottom w:val="single" w:sz="4" w:space="0" w:color="auto"/>
              <w:right w:val="single" w:sz="4" w:space="0" w:color="auto"/>
            </w:tcBorders>
            <w:vAlign w:val="center"/>
            <w:hideMark/>
          </w:tcPr>
          <w:p w14:paraId="66324B13"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Tubo em polietileno de alta densidade corrugado perfurado, DN= 4´, inclusive conexões </w:t>
            </w:r>
          </w:p>
        </w:tc>
        <w:tc>
          <w:tcPr>
            <w:tcW w:w="971" w:type="dxa"/>
            <w:tcBorders>
              <w:top w:val="nil"/>
              <w:left w:val="nil"/>
              <w:bottom w:val="single" w:sz="4" w:space="0" w:color="auto"/>
              <w:right w:val="single" w:sz="4" w:space="0" w:color="auto"/>
            </w:tcBorders>
            <w:vAlign w:val="center"/>
            <w:hideMark/>
          </w:tcPr>
          <w:p w14:paraId="3276F57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w:t>
            </w:r>
          </w:p>
        </w:tc>
        <w:tc>
          <w:tcPr>
            <w:tcW w:w="907" w:type="dxa"/>
            <w:tcBorders>
              <w:top w:val="nil"/>
              <w:left w:val="nil"/>
              <w:bottom w:val="single" w:sz="4" w:space="0" w:color="auto"/>
              <w:right w:val="single" w:sz="4" w:space="0" w:color="auto"/>
            </w:tcBorders>
            <w:noWrap/>
            <w:vAlign w:val="center"/>
            <w:hideMark/>
          </w:tcPr>
          <w:p w14:paraId="18B4913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978,00 </w:t>
            </w:r>
          </w:p>
        </w:tc>
        <w:tc>
          <w:tcPr>
            <w:tcW w:w="980" w:type="dxa"/>
            <w:tcBorders>
              <w:top w:val="nil"/>
              <w:left w:val="nil"/>
              <w:bottom w:val="single" w:sz="4" w:space="0" w:color="auto"/>
              <w:right w:val="single" w:sz="4" w:space="0" w:color="auto"/>
            </w:tcBorders>
            <w:vAlign w:val="center"/>
            <w:hideMark/>
          </w:tcPr>
          <w:p w14:paraId="62344F96"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12,77 </w:t>
            </w:r>
          </w:p>
        </w:tc>
        <w:tc>
          <w:tcPr>
            <w:tcW w:w="1312" w:type="dxa"/>
            <w:tcBorders>
              <w:top w:val="nil"/>
              <w:left w:val="nil"/>
              <w:bottom w:val="single" w:sz="4" w:space="0" w:color="auto"/>
              <w:right w:val="single" w:sz="4" w:space="0" w:color="auto"/>
            </w:tcBorders>
            <w:vAlign w:val="center"/>
            <w:hideMark/>
          </w:tcPr>
          <w:p w14:paraId="0BDE0E74"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15,42 </w:t>
            </w:r>
          </w:p>
        </w:tc>
        <w:tc>
          <w:tcPr>
            <w:tcW w:w="1438" w:type="dxa"/>
            <w:gridSpan w:val="2"/>
            <w:tcBorders>
              <w:top w:val="nil"/>
              <w:left w:val="nil"/>
              <w:bottom w:val="single" w:sz="4" w:space="0" w:color="auto"/>
              <w:right w:val="single" w:sz="4" w:space="0" w:color="auto"/>
            </w:tcBorders>
            <w:vAlign w:val="center"/>
            <w:hideMark/>
          </w:tcPr>
          <w:p w14:paraId="60DD2D4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15.080,76 </w:t>
            </w:r>
          </w:p>
        </w:tc>
      </w:tr>
      <w:tr w:rsidR="00AE4A3F" w:rsidRPr="00AE4A3F" w14:paraId="63C89FBD" w14:textId="77777777" w:rsidTr="00C17793">
        <w:trPr>
          <w:trHeight w:val="315"/>
        </w:trPr>
        <w:tc>
          <w:tcPr>
            <w:tcW w:w="1109" w:type="dxa"/>
            <w:tcBorders>
              <w:top w:val="single" w:sz="4" w:space="0" w:color="auto"/>
              <w:left w:val="single" w:sz="4" w:space="0" w:color="auto"/>
              <w:bottom w:val="single" w:sz="4" w:space="0" w:color="auto"/>
              <w:right w:val="nil"/>
            </w:tcBorders>
            <w:shd w:val="clear" w:color="000000" w:fill="A6A6A6"/>
            <w:noWrap/>
            <w:vAlign w:val="center"/>
            <w:hideMark/>
          </w:tcPr>
          <w:p w14:paraId="479E8B86"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6</w:t>
            </w:r>
          </w:p>
        </w:tc>
        <w:tc>
          <w:tcPr>
            <w:tcW w:w="3405" w:type="dxa"/>
            <w:tcBorders>
              <w:top w:val="nil"/>
              <w:left w:val="nil"/>
              <w:bottom w:val="single" w:sz="4" w:space="0" w:color="auto"/>
              <w:right w:val="nil"/>
            </w:tcBorders>
            <w:shd w:val="clear" w:color="000000" w:fill="A6A6A6"/>
            <w:noWrap/>
            <w:vAlign w:val="center"/>
            <w:hideMark/>
          </w:tcPr>
          <w:p w14:paraId="285B6A26"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SARJETÃO</w:t>
            </w:r>
          </w:p>
        </w:tc>
        <w:tc>
          <w:tcPr>
            <w:tcW w:w="1063" w:type="dxa"/>
            <w:tcBorders>
              <w:top w:val="nil"/>
              <w:left w:val="nil"/>
              <w:bottom w:val="single" w:sz="4" w:space="0" w:color="auto"/>
              <w:right w:val="single" w:sz="4" w:space="0" w:color="auto"/>
            </w:tcBorders>
            <w:shd w:val="clear" w:color="000000" w:fill="A6A6A6"/>
            <w:noWrap/>
            <w:vAlign w:val="center"/>
            <w:hideMark/>
          </w:tcPr>
          <w:p w14:paraId="5603FECF"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3700" w:type="dxa"/>
            <w:tcBorders>
              <w:top w:val="nil"/>
              <w:left w:val="nil"/>
              <w:bottom w:val="single" w:sz="4" w:space="0" w:color="auto"/>
              <w:right w:val="nil"/>
            </w:tcBorders>
            <w:shd w:val="clear" w:color="000000" w:fill="A6A6A6"/>
            <w:vAlign w:val="center"/>
            <w:hideMark/>
          </w:tcPr>
          <w:p w14:paraId="72531E38"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971" w:type="dxa"/>
            <w:tcBorders>
              <w:top w:val="nil"/>
              <w:left w:val="nil"/>
              <w:bottom w:val="single" w:sz="4" w:space="0" w:color="auto"/>
              <w:right w:val="nil"/>
            </w:tcBorders>
            <w:shd w:val="clear" w:color="000000" w:fill="A6A6A6"/>
            <w:vAlign w:val="center"/>
            <w:hideMark/>
          </w:tcPr>
          <w:p w14:paraId="79BB2E1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07" w:type="dxa"/>
            <w:tcBorders>
              <w:top w:val="nil"/>
              <w:left w:val="nil"/>
              <w:bottom w:val="single" w:sz="4" w:space="0" w:color="auto"/>
              <w:right w:val="nil"/>
            </w:tcBorders>
            <w:shd w:val="clear" w:color="000000" w:fill="A6A6A6"/>
            <w:noWrap/>
            <w:vAlign w:val="center"/>
            <w:hideMark/>
          </w:tcPr>
          <w:p w14:paraId="1CE35FC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80" w:type="dxa"/>
            <w:tcBorders>
              <w:top w:val="nil"/>
              <w:left w:val="nil"/>
              <w:bottom w:val="single" w:sz="4" w:space="0" w:color="auto"/>
              <w:right w:val="nil"/>
            </w:tcBorders>
            <w:shd w:val="clear" w:color="000000" w:fill="A6A6A6"/>
            <w:vAlign w:val="center"/>
            <w:hideMark/>
          </w:tcPr>
          <w:p w14:paraId="59DD224A"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w:t>
            </w:r>
          </w:p>
        </w:tc>
        <w:tc>
          <w:tcPr>
            <w:tcW w:w="1312" w:type="dxa"/>
            <w:tcBorders>
              <w:top w:val="nil"/>
              <w:left w:val="nil"/>
              <w:bottom w:val="single" w:sz="4" w:space="0" w:color="auto"/>
              <w:right w:val="nil"/>
            </w:tcBorders>
            <w:shd w:val="clear" w:color="000000" w:fill="A6A6A6"/>
            <w:vAlign w:val="center"/>
            <w:hideMark/>
          </w:tcPr>
          <w:p w14:paraId="13794D0C"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SUBTOTAL </w:t>
            </w:r>
          </w:p>
        </w:tc>
        <w:tc>
          <w:tcPr>
            <w:tcW w:w="1438" w:type="dxa"/>
            <w:gridSpan w:val="2"/>
            <w:tcBorders>
              <w:top w:val="nil"/>
              <w:left w:val="nil"/>
              <w:bottom w:val="single" w:sz="4" w:space="0" w:color="auto"/>
              <w:right w:val="single" w:sz="4" w:space="0" w:color="auto"/>
            </w:tcBorders>
            <w:shd w:val="clear" w:color="000000" w:fill="A6A6A6"/>
            <w:noWrap/>
            <w:vAlign w:val="center"/>
            <w:hideMark/>
          </w:tcPr>
          <w:p w14:paraId="2F8D88DF"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R$       315.504,39 </w:t>
            </w:r>
          </w:p>
        </w:tc>
      </w:tr>
      <w:tr w:rsidR="00AE4A3F" w:rsidRPr="00AE4A3F" w14:paraId="77F9A652"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22A4EF8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06.001</w:t>
            </w:r>
          </w:p>
        </w:tc>
        <w:tc>
          <w:tcPr>
            <w:tcW w:w="3405" w:type="dxa"/>
            <w:tcBorders>
              <w:top w:val="nil"/>
              <w:left w:val="single" w:sz="4" w:space="0" w:color="auto"/>
              <w:bottom w:val="single" w:sz="4" w:space="0" w:color="auto"/>
              <w:right w:val="single" w:sz="4" w:space="0" w:color="auto"/>
            </w:tcBorders>
            <w:noWrap/>
            <w:vAlign w:val="center"/>
            <w:hideMark/>
          </w:tcPr>
          <w:p w14:paraId="2C84D32C"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7EA6185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54.06.151</w:t>
            </w:r>
          </w:p>
        </w:tc>
        <w:tc>
          <w:tcPr>
            <w:tcW w:w="3700" w:type="dxa"/>
            <w:tcBorders>
              <w:top w:val="nil"/>
              <w:left w:val="nil"/>
              <w:bottom w:val="single" w:sz="4" w:space="0" w:color="auto"/>
              <w:right w:val="single" w:sz="4" w:space="0" w:color="auto"/>
            </w:tcBorders>
            <w:vAlign w:val="center"/>
            <w:hideMark/>
          </w:tcPr>
          <w:p w14:paraId="4501E91A"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Execução de perfil extrusado no local, sem concreto </w:t>
            </w:r>
          </w:p>
        </w:tc>
        <w:tc>
          <w:tcPr>
            <w:tcW w:w="971" w:type="dxa"/>
            <w:tcBorders>
              <w:top w:val="nil"/>
              <w:left w:val="nil"/>
              <w:bottom w:val="single" w:sz="4" w:space="0" w:color="auto"/>
              <w:right w:val="single" w:sz="4" w:space="0" w:color="auto"/>
            </w:tcBorders>
            <w:vAlign w:val="center"/>
            <w:hideMark/>
          </w:tcPr>
          <w:p w14:paraId="7558563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58EFAE8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149,44 </w:t>
            </w:r>
          </w:p>
        </w:tc>
        <w:tc>
          <w:tcPr>
            <w:tcW w:w="980" w:type="dxa"/>
            <w:tcBorders>
              <w:top w:val="nil"/>
              <w:left w:val="nil"/>
              <w:bottom w:val="single" w:sz="4" w:space="0" w:color="auto"/>
              <w:right w:val="single" w:sz="4" w:space="0" w:color="auto"/>
            </w:tcBorders>
            <w:vAlign w:val="center"/>
            <w:hideMark/>
          </w:tcPr>
          <w:p w14:paraId="7E066BE4"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446,55 </w:t>
            </w:r>
          </w:p>
        </w:tc>
        <w:tc>
          <w:tcPr>
            <w:tcW w:w="1312" w:type="dxa"/>
            <w:tcBorders>
              <w:top w:val="nil"/>
              <w:left w:val="nil"/>
              <w:bottom w:val="single" w:sz="4" w:space="0" w:color="auto"/>
              <w:right w:val="single" w:sz="4" w:space="0" w:color="auto"/>
            </w:tcBorders>
            <w:vAlign w:val="center"/>
            <w:hideMark/>
          </w:tcPr>
          <w:p w14:paraId="576612A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539,12 </w:t>
            </w:r>
          </w:p>
        </w:tc>
        <w:tc>
          <w:tcPr>
            <w:tcW w:w="1438" w:type="dxa"/>
            <w:gridSpan w:val="2"/>
            <w:tcBorders>
              <w:top w:val="nil"/>
              <w:left w:val="nil"/>
              <w:bottom w:val="single" w:sz="4" w:space="0" w:color="auto"/>
              <w:right w:val="single" w:sz="4" w:space="0" w:color="auto"/>
            </w:tcBorders>
            <w:vAlign w:val="center"/>
            <w:hideMark/>
          </w:tcPr>
          <w:p w14:paraId="01E637DC"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80.566,09 </w:t>
            </w:r>
          </w:p>
        </w:tc>
      </w:tr>
      <w:tr w:rsidR="00AE4A3F" w:rsidRPr="00AE4A3F" w14:paraId="435251B1"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3F6E88DC"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06.002</w:t>
            </w:r>
          </w:p>
        </w:tc>
        <w:tc>
          <w:tcPr>
            <w:tcW w:w="3405" w:type="dxa"/>
            <w:tcBorders>
              <w:top w:val="nil"/>
              <w:left w:val="single" w:sz="4" w:space="0" w:color="auto"/>
              <w:bottom w:val="single" w:sz="4" w:space="0" w:color="auto"/>
              <w:right w:val="single" w:sz="4" w:space="0" w:color="auto"/>
            </w:tcBorders>
            <w:shd w:val="clear" w:color="000000" w:fill="FFFFFF"/>
            <w:noWrap/>
            <w:vAlign w:val="center"/>
            <w:hideMark/>
          </w:tcPr>
          <w:p w14:paraId="0E852E1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264553B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54.06.100</w:t>
            </w:r>
          </w:p>
        </w:tc>
        <w:tc>
          <w:tcPr>
            <w:tcW w:w="3700" w:type="dxa"/>
            <w:tcBorders>
              <w:top w:val="nil"/>
              <w:left w:val="nil"/>
              <w:bottom w:val="single" w:sz="4" w:space="0" w:color="auto"/>
              <w:right w:val="single" w:sz="4" w:space="0" w:color="auto"/>
            </w:tcBorders>
            <w:vAlign w:val="center"/>
            <w:hideMark/>
          </w:tcPr>
          <w:p w14:paraId="4CA85709"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Base em concreto com </w:t>
            </w:r>
            <w:proofErr w:type="spellStart"/>
            <w:r w:rsidRPr="00AE4A3F">
              <w:rPr>
                <w:rFonts w:asciiTheme="minorHAnsi" w:hAnsiTheme="minorHAnsi" w:cstheme="minorHAnsi"/>
                <w:sz w:val="20"/>
              </w:rPr>
              <w:t>fck</w:t>
            </w:r>
            <w:proofErr w:type="spellEnd"/>
            <w:r w:rsidRPr="00AE4A3F">
              <w:rPr>
                <w:rFonts w:asciiTheme="minorHAnsi" w:hAnsiTheme="minorHAnsi" w:cstheme="minorHAnsi"/>
                <w:sz w:val="20"/>
              </w:rPr>
              <w:t xml:space="preserve"> de 20 MPa, para guias, sarjetas ou </w:t>
            </w:r>
            <w:proofErr w:type="spellStart"/>
            <w:r w:rsidRPr="00AE4A3F">
              <w:rPr>
                <w:rFonts w:asciiTheme="minorHAnsi" w:hAnsiTheme="minorHAnsi" w:cstheme="minorHAnsi"/>
                <w:sz w:val="20"/>
              </w:rPr>
              <w:t>sarjetões</w:t>
            </w:r>
            <w:proofErr w:type="spellEnd"/>
            <w:r w:rsidRPr="00AE4A3F">
              <w:rPr>
                <w:rFonts w:asciiTheme="minorHAnsi" w:hAnsiTheme="minorHAnsi" w:cstheme="minorHAnsi"/>
                <w:sz w:val="20"/>
              </w:rPr>
              <w:t xml:space="preserve"> </w:t>
            </w:r>
          </w:p>
        </w:tc>
        <w:tc>
          <w:tcPr>
            <w:tcW w:w="971" w:type="dxa"/>
            <w:tcBorders>
              <w:top w:val="nil"/>
              <w:left w:val="nil"/>
              <w:bottom w:val="single" w:sz="4" w:space="0" w:color="auto"/>
              <w:right w:val="single" w:sz="4" w:space="0" w:color="auto"/>
            </w:tcBorders>
            <w:vAlign w:val="center"/>
            <w:hideMark/>
          </w:tcPr>
          <w:p w14:paraId="711FD4C6"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6D32AE5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88,02 </w:t>
            </w:r>
          </w:p>
        </w:tc>
        <w:tc>
          <w:tcPr>
            <w:tcW w:w="980" w:type="dxa"/>
            <w:tcBorders>
              <w:top w:val="nil"/>
              <w:left w:val="nil"/>
              <w:bottom w:val="single" w:sz="4" w:space="0" w:color="auto"/>
              <w:right w:val="single" w:sz="4" w:space="0" w:color="auto"/>
            </w:tcBorders>
            <w:vAlign w:val="center"/>
            <w:hideMark/>
          </w:tcPr>
          <w:p w14:paraId="4C56DD34"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603,31 </w:t>
            </w:r>
          </w:p>
        </w:tc>
        <w:tc>
          <w:tcPr>
            <w:tcW w:w="1312" w:type="dxa"/>
            <w:tcBorders>
              <w:top w:val="nil"/>
              <w:left w:val="nil"/>
              <w:bottom w:val="single" w:sz="4" w:space="0" w:color="auto"/>
              <w:right w:val="single" w:sz="4" w:space="0" w:color="auto"/>
            </w:tcBorders>
            <w:vAlign w:val="center"/>
            <w:hideMark/>
          </w:tcPr>
          <w:p w14:paraId="3B70E424"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728,38 </w:t>
            </w:r>
          </w:p>
        </w:tc>
        <w:tc>
          <w:tcPr>
            <w:tcW w:w="1438" w:type="dxa"/>
            <w:gridSpan w:val="2"/>
            <w:tcBorders>
              <w:top w:val="nil"/>
              <w:left w:val="nil"/>
              <w:bottom w:val="single" w:sz="4" w:space="0" w:color="auto"/>
              <w:right w:val="single" w:sz="4" w:space="0" w:color="auto"/>
            </w:tcBorders>
            <w:vAlign w:val="center"/>
            <w:hideMark/>
          </w:tcPr>
          <w:p w14:paraId="74ED0128"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64.112,01 </w:t>
            </w:r>
          </w:p>
        </w:tc>
      </w:tr>
      <w:tr w:rsidR="00AE4A3F" w:rsidRPr="00AE4A3F" w14:paraId="0F62DE70" w14:textId="77777777" w:rsidTr="00C17793">
        <w:trPr>
          <w:trHeight w:val="405"/>
        </w:trPr>
        <w:tc>
          <w:tcPr>
            <w:tcW w:w="1109" w:type="dxa"/>
            <w:tcBorders>
              <w:top w:val="nil"/>
              <w:left w:val="single" w:sz="4" w:space="0" w:color="auto"/>
              <w:bottom w:val="single" w:sz="4" w:space="0" w:color="auto"/>
              <w:right w:val="nil"/>
            </w:tcBorders>
            <w:noWrap/>
            <w:vAlign w:val="center"/>
            <w:hideMark/>
          </w:tcPr>
          <w:p w14:paraId="4814DE6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lastRenderedPageBreak/>
              <w:t>06.003</w:t>
            </w:r>
          </w:p>
        </w:tc>
        <w:tc>
          <w:tcPr>
            <w:tcW w:w="3405" w:type="dxa"/>
            <w:tcBorders>
              <w:top w:val="nil"/>
              <w:left w:val="single" w:sz="4" w:space="0" w:color="auto"/>
              <w:bottom w:val="single" w:sz="4" w:space="0" w:color="auto"/>
              <w:right w:val="single" w:sz="4" w:space="0" w:color="auto"/>
            </w:tcBorders>
            <w:noWrap/>
            <w:vAlign w:val="center"/>
            <w:hideMark/>
          </w:tcPr>
          <w:p w14:paraId="63A3D20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1EBC54F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11.01.260</w:t>
            </w:r>
          </w:p>
        </w:tc>
        <w:tc>
          <w:tcPr>
            <w:tcW w:w="3700" w:type="dxa"/>
            <w:tcBorders>
              <w:top w:val="nil"/>
              <w:left w:val="nil"/>
              <w:bottom w:val="single" w:sz="4" w:space="0" w:color="auto"/>
              <w:right w:val="single" w:sz="4" w:space="0" w:color="auto"/>
            </w:tcBorders>
            <w:vAlign w:val="center"/>
            <w:hideMark/>
          </w:tcPr>
          <w:p w14:paraId="3A156BF1"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Concreto usinado, </w:t>
            </w:r>
            <w:proofErr w:type="spellStart"/>
            <w:r w:rsidRPr="00AE4A3F">
              <w:rPr>
                <w:rFonts w:asciiTheme="minorHAnsi" w:hAnsiTheme="minorHAnsi" w:cstheme="minorHAnsi"/>
                <w:sz w:val="20"/>
              </w:rPr>
              <w:t>fck</w:t>
            </w:r>
            <w:proofErr w:type="spellEnd"/>
            <w:r w:rsidRPr="00AE4A3F">
              <w:rPr>
                <w:rFonts w:asciiTheme="minorHAnsi" w:hAnsiTheme="minorHAnsi" w:cstheme="minorHAnsi"/>
                <w:sz w:val="20"/>
              </w:rPr>
              <w:t xml:space="preserve"> = 20 MPa - para bombeamento </w:t>
            </w:r>
          </w:p>
        </w:tc>
        <w:tc>
          <w:tcPr>
            <w:tcW w:w="971" w:type="dxa"/>
            <w:tcBorders>
              <w:top w:val="nil"/>
              <w:left w:val="nil"/>
              <w:bottom w:val="single" w:sz="4" w:space="0" w:color="auto"/>
              <w:right w:val="single" w:sz="4" w:space="0" w:color="auto"/>
            </w:tcBorders>
            <w:vAlign w:val="center"/>
            <w:hideMark/>
          </w:tcPr>
          <w:p w14:paraId="62DAC3F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7D9C6BD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149,44 </w:t>
            </w:r>
          </w:p>
        </w:tc>
        <w:tc>
          <w:tcPr>
            <w:tcW w:w="980" w:type="dxa"/>
            <w:tcBorders>
              <w:top w:val="nil"/>
              <w:left w:val="nil"/>
              <w:bottom w:val="single" w:sz="4" w:space="0" w:color="auto"/>
              <w:right w:val="single" w:sz="4" w:space="0" w:color="auto"/>
            </w:tcBorders>
            <w:vAlign w:val="center"/>
            <w:hideMark/>
          </w:tcPr>
          <w:p w14:paraId="74E0F449"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543,10 </w:t>
            </w:r>
          </w:p>
        </w:tc>
        <w:tc>
          <w:tcPr>
            <w:tcW w:w="1312" w:type="dxa"/>
            <w:tcBorders>
              <w:top w:val="nil"/>
              <w:left w:val="nil"/>
              <w:bottom w:val="single" w:sz="4" w:space="0" w:color="auto"/>
              <w:right w:val="single" w:sz="4" w:space="0" w:color="auto"/>
            </w:tcBorders>
            <w:vAlign w:val="center"/>
            <w:hideMark/>
          </w:tcPr>
          <w:p w14:paraId="750879B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655,68 </w:t>
            </w:r>
          </w:p>
        </w:tc>
        <w:tc>
          <w:tcPr>
            <w:tcW w:w="1438" w:type="dxa"/>
            <w:gridSpan w:val="2"/>
            <w:tcBorders>
              <w:top w:val="nil"/>
              <w:left w:val="nil"/>
              <w:bottom w:val="single" w:sz="4" w:space="0" w:color="auto"/>
              <w:right w:val="single" w:sz="4" w:space="0" w:color="auto"/>
            </w:tcBorders>
            <w:vAlign w:val="center"/>
            <w:hideMark/>
          </w:tcPr>
          <w:p w14:paraId="61337D8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97.984,82 </w:t>
            </w:r>
          </w:p>
        </w:tc>
      </w:tr>
      <w:tr w:rsidR="00AE4A3F" w:rsidRPr="00AE4A3F" w14:paraId="1B8D5B32" w14:textId="77777777" w:rsidTr="00C17793">
        <w:trPr>
          <w:trHeight w:val="405"/>
        </w:trPr>
        <w:tc>
          <w:tcPr>
            <w:tcW w:w="1109" w:type="dxa"/>
            <w:tcBorders>
              <w:top w:val="nil"/>
              <w:left w:val="single" w:sz="4" w:space="0" w:color="auto"/>
              <w:bottom w:val="single" w:sz="4" w:space="0" w:color="auto"/>
              <w:right w:val="nil"/>
            </w:tcBorders>
            <w:noWrap/>
            <w:vAlign w:val="center"/>
            <w:hideMark/>
          </w:tcPr>
          <w:p w14:paraId="5EFC2BFA"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06.004</w:t>
            </w:r>
          </w:p>
        </w:tc>
        <w:tc>
          <w:tcPr>
            <w:tcW w:w="3405" w:type="dxa"/>
            <w:tcBorders>
              <w:top w:val="nil"/>
              <w:left w:val="single" w:sz="4" w:space="0" w:color="auto"/>
              <w:bottom w:val="single" w:sz="4" w:space="0" w:color="auto"/>
              <w:right w:val="single" w:sz="4" w:space="0" w:color="auto"/>
            </w:tcBorders>
            <w:noWrap/>
            <w:vAlign w:val="center"/>
            <w:hideMark/>
          </w:tcPr>
          <w:p w14:paraId="0B3005F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4C62918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11.16.080</w:t>
            </w:r>
          </w:p>
        </w:tc>
        <w:tc>
          <w:tcPr>
            <w:tcW w:w="3700" w:type="dxa"/>
            <w:tcBorders>
              <w:top w:val="nil"/>
              <w:left w:val="nil"/>
              <w:bottom w:val="single" w:sz="4" w:space="0" w:color="auto"/>
              <w:right w:val="single" w:sz="4" w:space="0" w:color="auto"/>
            </w:tcBorders>
            <w:vAlign w:val="center"/>
            <w:hideMark/>
          </w:tcPr>
          <w:p w14:paraId="7C75C0F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Lançamento e adensamento de concreto ou massa por bombeamento </w:t>
            </w:r>
          </w:p>
        </w:tc>
        <w:tc>
          <w:tcPr>
            <w:tcW w:w="971" w:type="dxa"/>
            <w:tcBorders>
              <w:top w:val="nil"/>
              <w:left w:val="nil"/>
              <w:bottom w:val="single" w:sz="4" w:space="0" w:color="auto"/>
              <w:right w:val="single" w:sz="4" w:space="0" w:color="auto"/>
            </w:tcBorders>
            <w:vAlign w:val="center"/>
            <w:hideMark/>
          </w:tcPr>
          <w:p w14:paraId="4C794E5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64BEAAC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237,46 </w:t>
            </w:r>
          </w:p>
        </w:tc>
        <w:tc>
          <w:tcPr>
            <w:tcW w:w="980" w:type="dxa"/>
            <w:tcBorders>
              <w:top w:val="nil"/>
              <w:left w:val="nil"/>
              <w:bottom w:val="single" w:sz="4" w:space="0" w:color="auto"/>
              <w:right w:val="single" w:sz="4" w:space="0" w:color="auto"/>
            </w:tcBorders>
            <w:vAlign w:val="center"/>
            <w:hideMark/>
          </w:tcPr>
          <w:p w14:paraId="01AA9254"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133,67 </w:t>
            </w:r>
          </w:p>
        </w:tc>
        <w:tc>
          <w:tcPr>
            <w:tcW w:w="1312" w:type="dxa"/>
            <w:tcBorders>
              <w:top w:val="nil"/>
              <w:left w:val="nil"/>
              <w:bottom w:val="single" w:sz="4" w:space="0" w:color="auto"/>
              <w:right w:val="single" w:sz="4" w:space="0" w:color="auto"/>
            </w:tcBorders>
            <w:vAlign w:val="center"/>
            <w:hideMark/>
          </w:tcPr>
          <w:p w14:paraId="07BC419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161,38 </w:t>
            </w:r>
          </w:p>
        </w:tc>
        <w:tc>
          <w:tcPr>
            <w:tcW w:w="1438" w:type="dxa"/>
            <w:gridSpan w:val="2"/>
            <w:tcBorders>
              <w:top w:val="nil"/>
              <w:left w:val="nil"/>
              <w:bottom w:val="single" w:sz="4" w:space="0" w:color="auto"/>
              <w:right w:val="single" w:sz="4" w:space="0" w:color="auto"/>
            </w:tcBorders>
            <w:vAlign w:val="center"/>
            <w:hideMark/>
          </w:tcPr>
          <w:p w14:paraId="5C2BE8C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38.321,29 </w:t>
            </w:r>
          </w:p>
        </w:tc>
      </w:tr>
      <w:tr w:rsidR="00AE4A3F" w:rsidRPr="00AE4A3F" w14:paraId="200F3D72"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18F059F8"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06.005</w:t>
            </w:r>
          </w:p>
        </w:tc>
        <w:tc>
          <w:tcPr>
            <w:tcW w:w="3405" w:type="dxa"/>
            <w:tcBorders>
              <w:top w:val="nil"/>
              <w:left w:val="single" w:sz="4" w:space="0" w:color="auto"/>
              <w:bottom w:val="single" w:sz="4" w:space="0" w:color="auto"/>
              <w:right w:val="single" w:sz="4" w:space="0" w:color="auto"/>
            </w:tcBorders>
            <w:noWrap/>
            <w:vAlign w:val="center"/>
            <w:hideMark/>
          </w:tcPr>
          <w:p w14:paraId="57B8398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518430A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06.01.020</w:t>
            </w:r>
          </w:p>
        </w:tc>
        <w:tc>
          <w:tcPr>
            <w:tcW w:w="3700" w:type="dxa"/>
            <w:tcBorders>
              <w:top w:val="nil"/>
              <w:left w:val="nil"/>
              <w:bottom w:val="single" w:sz="4" w:space="0" w:color="auto"/>
              <w:right w:val="single" w:sz="4" w:space="0" w:color="auto"/>
            </w:tcBorders>
            <w:vAlign w:val="center"/>
            <w:hideMark/>
          </w:tcPr>
          <w:p w14:paraId="574C8356"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Escavação manual em solo de 1ª e 2ª categoria em campo aberto </w:t>
            </w:r>
          </w:p>
        </w:tc>
        <w:tc>
          <w:tcPr>
            <w:tcW w:w="971" w:type="dxa"/>
            <w:tcBorders>
              <w:top w:val="nil"/>
              <w:left w:val="nil"/>
              <w:bottom w:val="single" w:sz="4" w:space="0" w:color="auto"/>
              <w:right w:val="single" w:sz="4" w:space="0" w:color="auto"/>
            </w:tcBorders>
            <w:vAlign w:val="center"/>
            <w:hideMark/>
          </w:tcPr>
          <w:p w14:paraId="2D576B4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0DBC933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234,72 </w:t>
            </w:r>
          </w:p>
        </w:tc>
        <w:tc>
          <w:tcPr>
            <w:tcW w:w="980" w:type="dxa"/>
            <w:tcBorders>
              <w:top w:val="nil"/>
              <w:left w:val="nil"/>
              <w:bottom w:val="single" w:sz="4" w:space="0" w:color="auto"/>
              <w:right w:val="single" w:sz="4" w:space="0" w:color="auto"/>
            </w:tcBorders>
            <w:vAlign w:val="center"/>
            <w:hideMark/>
          </w:tcPr>
          <w:p w14:paraId="16684C78"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56,78 </w:t>
            </w:r>
          </w:p>
        </w:tc>
        <w:tc>
          <w:tcPr>
            <w:tcW w:w="1312" w:type="dxa"/>
            <w:tcBorders>
              <w:top w:val="nil"/>
              <w:left w:val="nil"/>
              <w:bottom w:val="single" w:sz="4" w:space="0" w:color="auto"/>
              <w:right w:val="single" w:sz="4" w:space="0" w:color="auto"/>
            </w:tcBorders>
            <w:vAlign w:val="center"/>
            <w:hideMark/>
          </w:tcPr>
          <w:p w14:paraId="3A4A66D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68,55 </w:t>
            </w:r>
          </w:p>
        </w:tc>
        <w:tc>
          <w:tcPr>
            <w:tcW w:w="1438" w:type="dxa"/>
            <w:gridSpan w:val="2"/>
            <w:tcBorders>
              <w:top w:val="nil"/>
              <w:left w:val="nil"/>
              <w:bottom w:val="single" w:sz="4" w:space="0" w:color="auto"/>
              <w:right w:val="single" w:sz="4" w:space="0" w:color="auto"/>
            </w:tcBorders>
            <w:vAlign w:val="center"/>
            <w:hideMark/>
          </w:tcPr>
          <w:p w14:paraId="5359333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16.090,06 </w:t>
            </w:r>
          </w:p>
        </w:tc>
      </w:tr>
      <w:tr w:rsidR="00AE4A3F" w:rsidRPr="00AE4A3F" w14:paraId="0053A658"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03B4FE2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06.006</w:t>
            </w:r>
          </w:p>
        </w:tc>
        <w:tc>
          <w:tcPr>
            <w:tcW w:w="3405" w:type="dxa"/>
            <w:tcBorders>
              <w:top w:val="nil"/>
              <w:left w:val="single" w:sz="4" w:space="0" w:color="auto"/>
              <w:bottom w:val="single" w:sz="4" w:space="0" w:color="auto"/>
              <w:right w:val="single" w:sz="4" w:space="0" w:color="auto"/>
            </w:tcBorders>
            <w:noWrap/>
            <w:vAlign w:val="center"/>
            <w:hideMark/>
          </w:tcPr>
          <w:p w14:paraId="5187F44A"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shd w:val="clear" w:color="000000" w:fill="FFFFFF"/>
            <w:vAlign w:val="center"/>
            <w:hideMark/>
          </w:tcPr>
          <w:p w14:paraId="67B3A2F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05.10.023</w:t>
            </w:r>
          </w:p>
        </w:tc>
        <w:tc>
          <w:tcPr>
            <w:tcW w:w="3700" w:type="dxa"/>
            <w:tcBorders>
              <w:top w:val="nil"/>
              <w:left w:val="nil"/>
              <w:bottom w:val="single" w:sz="4" w:space="0" w:color="auto"/>
              <w:right w:val="single" w:sz="4" w:space="0" w:color="auto"/>
            </w:tcBorders>
            <w:shd w:val="clear" w:color="000000" w:fill="FFFFFF"/>
            <w:vAlign w:val="center"/>
            <w:hideMark/>
          </w:tcPr>
          <w:p w14:paraId="717F764E"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Transporte de solo de 1ª e 2ª categoria por caminhão para distâncias superiores ao 5° km até o 10° km </w:t>
            </w:r>
          </w:p>
        </w:tc>
        <w:tc>
          <w:tcPr>
            <w:tcW w:w="971" w:type="dxa"/>
            <w:tcBorders>
              <w:top w:val="nil"/>
              <w:left w:val="nil"/>
              <w:bottom w:val="single" w:sz="4" w:space="0" w:color="auto"/>
              <w:right w:val="single" w:sz="4" w:space="0" w:color="auto"/>
            </w:tcBorders>
            <w:shd w:val="clear" w:color="000000" w:fill="FFFFFF"/>
            <w:vAlign w:val="center"/>
            <w:hideMark/>
          </w:tcPr>
          <w:p w14:paraId="41EA7E5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shd w:val="clear" w:color="000000" w:fill="FFFFFF"/>
            <w:noWrap/>
            <w:vAlign w:val="center"/>
            <w:hideMark/>
          </w:tcPr>
          <w:p w14:paraId="5BFE31D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234,72 </w:t>
            </w:r>
          </w:p>
        </w:tc>
        <w:tc>
          <w:tcPr>
            <w:tcW w:w="980" w:type="dxa"/>
            <w:tcBorders>
              <w:top w:val="nil"/>
              <w:left w:val="nil"/>
              <w:bottom w:val="single" w:sz="4" w:space="0" w:color="auto"/>
              <w:right w:val="single" w:sz="4" w:space="0" w:color="auto"/>
            </w:tcBorders>
            <w:shd w:val="clear" w:color="000000" w:fill="FFFFFF"/>
            <w:vAlign w:val="center"/>
            <w:hideMark/>
          </w:tcPr>
          <w:p w14:paraId="41C9E0B7"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19,57 </w:t>
            </w:r>
          </w:p>
        </w:tc>
        <w:tc>
          <w:tcPr>
            <w:tcW w:w="1312" w:type="dxa"/>
            <w:tcBorders>
              <w:top w:val="nil"/>
              <w:left w:val="nil"/>
              <w:bottom w:val="single" w:sz="4" w:space="0" w:color="auto"/>
              <w:right w:val="single" w:sz="4" w:space="0" w:color="auto"/>
            </w:tcBorders>
            <w:shd w:val="clear" w:color="000000" w:fill="FFFFFF"/>
            <w:vAlign w:val="center"/>
            <w:hideMark/>
          </w:tcPr>
          <w:p w14:paraId="78BE926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23,63 </w:t>
            </w:r>
          </w:p>
        </w:tc>
        <w:tc>
          <w:tcPr>
            <w:tcW w:w="1438" w:type="dxa"/>
            <w:gridSpan w:val="2"/>
            <w:tcBorders>
              <w:top w:val="nil"/>
              <w:left w:val="nil"/>
              <w:bottom w:val="single" w:sz="4" w:space="0" w:color="auto"/>
              <w:right w:val="single" w:sz="4" w:space="0" w:color="auto"/>
            </w:tcBorders>
            <w:shd w:val="clear" w:color="000000" w:fill="FFFFFF"/>
            <w:vAlign w:val="center"/>
            <w:hideMark/>
          </w:tcPr>
          <w:p w14:paraId="4202CBDD"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5.546,43 </w:t>
            </w:r>
          </w:p>
        </w:tc>
      </w:tr>
      <w:tr w:rsidR="00AE4A3F" w:rsidRPr="00AE4A3F" w14:paraId="0FA096D3"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24213545"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06.007</w:t>
            </w:r>
          </w:p>
        </w:tc>
        <w:tc>
          <w:tcPr>
            <w:tcW w:w="3405" w:type="dxa"/>
            <w:tcBorders>
              <w:top w:val="nil"/>
              <w:left w:val="single" w:sz="4" w:space="0" w:color="auto"/>
              <w:bottom w:val="single" w:sz="4" w:space="0" w:color="auto"/>
              <w:right w:val="single" w:sz="4" w:space="0" w:color="auto"/>
            </w:tcBorders>
            <w:noWrap/>
            <w:vAlign w:val="center"/>
            <w:hideMark/>
          </w:tcPr>
          <w:p w14:paraId="29054D7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4B7AB031"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07.10.020</w:t>
            </w:r>
          </w:p>
        </w:tc>
        <w:tc>
          <w:tcPr>
            <w:tcW w:w="3700" w:type="dxa"/>
            <w:tcBorders>
              <w:top w:val="nil"/>
              <w:left w:val="nil"/>
              <w:bottom w:val="single" w:sz="4" w:space="0" w:color="auto"/>
              <w:right w:val="single" w:sz="4" w:space="0" w:color="auto"/>
            </w:tcBorders>
            <w:vAlign w:val="center"/>
            <w:hideMark/>
          </w:tcPr>
          <w:p w14:paraId="3CC62456"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Espalhamento de solo em bota-fora com compactação sem controle </w:t>
            </w:r>
          </w:p>
        </w:tc>
        <w:tc>
          <w:tcPr>
            <w:tcW w:w="971" w:type="dxa"/>
            <w:tcBorders>
              <w:top w:val="nil"/>
              <w:left w:val="nil"/>
              <w:bottom w:val="single" w:sz="4" w:space="0" w:color="auto"/>
              <w:right w:val="single" w:sz="4" w:space="0" w:color="auto"/>
            </w:tcBorders>
            <w:vAlign w:val="center"/>
            <w:hideMark/>
          </w:tcPr>
          <w:p w14:paraId="186CDD9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237DEEB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234,72 </w:t>
            </w:r>
          </w:p>
        </w:tc>
        <w:tc>
          <w:tcPr>
            <w:tcW w:w="980" w:type="dxa"/>
            <w:tcBorders>
              <w:top w:val="nil"/>
              <w:left w:val="nil"/>
              <w:bottom w:val="single" w:sz="4" w:space="0" w:color="auto"/>
              <w:right w:val="single" w:sz="4" w:space="0" w:color="auto"/>
            </w:tcBorders>
            <w:vAlign w:val="center"/>
            <w:hideMark/>
          </w:tcPr>
          <w:p w14:paraId="313B4B1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5,59 </w:t>
            </w:r>
          </w:p>
        </w:tc>
        <w:tc>
          <w:tcPr>
            <w:tcW w:w="1312" w:type="dxa"/>
            <w:tcBorders>
              <w:top w:val="nil"/>
              <w:left w:val="nil"/>
              <w:bottom w:val="single" w:sz="4" w:space="0" w:color="auto"/>
              <w:right w:val="single" w:sz="4" w:space="0" w:color="auto"/>
            </w:tcBorders>
            <w:vAlign w:val="center"/>
            <w:hideMark/>
          </w:tcPr>
          <w:p w14:paraId="4ABD0AD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6,75 </w:t>
            </w:r>
          </w:p>
        </w:tc>
        <w:tc>
          <w:tcPr>
            <w:tcW w:w="1438" w:type="dxa"/>
            <w:gridSpan w:val="2"/>
            <w:tcBorders>
              <w:top w:val="nil"/>
              <w:left w:val="nil"/>
              <w:bottom w:val="single" w:sz="4" w:space="0" w:color="auto"/>
              <w:right w:val="single" w:sz="4" w:space="0" w:color="auto"/>
            </w:tcBorders>
            <w:vAlign w:val="center"/>
            <w:hideMark/>
          </w:tcPr>
          <w:p w14:paraId="5156F27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1.584,36 </w:t>
            </w:r>
          </w:p>
        </w:tc>
      </w:tr>
      <w:tr w:rsidR="00AE4A3F" w:rsidRPr="00AE4A3F" w14:paraId="5F79BB09"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1EC6DD18"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06.008</w:t>
            </w:r>
          </w:p>
        </w:tc>
        <w:tc>
          <w:tcPr>
            <w:tcW w:w="3405" w:type="dxa"/>
            <w:tcBorders>
              <w:top w:val="nil"/>
              <w:left w:val="single" w:sz="4" w:space="0" w:color="auto"/>
              <w:bottom w:val="single" w:sz="4" w:space="0" w:color="auto"/>
              <w:right w:val="single" w:sz="4" w:space="0" w:color="auto"/>
            </w:tcBorders>
            <w:noWrap/>
            <w:vAlign w:val="center"/>
            <w:hideMark/>
          </w:tcPr>
          <w:p w14:paraId="4E1C9D4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3ACAE2D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05.09.007</w:t>
            </w:r>
          </w:p>
        </w:tc>
        <w:tc>
          <w:tcPr>
            <w:tcW w:w="3700" w:type="dxa"/>
            <w:tcBorders>
              <w:top w:val="nil"/>
              <w:left w:val="nil"/>
              <w:bottom w:val="single" w:sz="4" w:space="0" w:color="auto"/>
              <w:right w:val="single" w:sz="4" w:space="0" w:color="auto"/>
            </w:tcBorders>
            <w:vAlign w:val="center"/>
            <w:hideMark/>
          </w:tcPr>
          <w:p w14:paraId="146E4754"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Taxa de destinação de resíduo sólido em aterro, tipo solo/terra </w:t>
            </w:r>
          </w:p>
        </w:tc>
        <w:tc>
          <w:tcPr>
            <w:tcW w:w="971" w:type="dxa"/>
            <w:tcBorders>
              <w:top w:val="nil"/>
              <w:left w:val="nil"/>
              <w:bottom w:val="single" w:sz="4" w:space="0" w:color="auto"/>
              <w:right w:val="single" w:sz="4" w:space="0" w:color="auto"/>
            </w:tcBorders>
            <w:vAlign w:val="center"/>
            <w:hideMark/>
          </w:tcPr>
          <w:p w14:paraId="65B30B7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M3</w:t>
            </w:r>
          </w:p>
        </w:tc>
        <w:tc>
          <w:tcPr>
            <w:tcW w:w="907" w:type="dxa"/>
            <w:tcBorders>
              <w:top w:val="nil"/>
              <w:left w:val="nil"/>
              <w:bottom w:val="single" w:sz="4" w:space="0" w:color="auto"/>
              <w:right w:val="single" w:sz="4" w:space="0" w:color="auto"/>
            </w:tcBorders>
            <w:noWrap/>
            <w:vAlign w:val="center"/>
            <w:hideMark/>
          </w:tcPr>
          <w:p w14:paraId="20CC165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305,14 </w:t>
            </w:r>
          </w:p>
        </w:tc>
        <w:tc>
          <w:tcPr>
            <w:tcW w:w="980" w:type="dxa"/>
            <w:tcBorders>
              <w:top w:val="nil"/>
              <w:left w:val="nil"/>
              <w:bottom w:val="single" w:sz="4" w:space="0" w:color="auto"/>
              <w:right w:val="single" w:sz="4" w:space="0" w:color="auto"/>
            </w:tcBorders>
            <w:vAlign w:val="center"/>
            <w:hideMark/>
          </w:tcPr>
          <w:p w14:paraId="50830630"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30,67 </w:t>
            </w:r>
          </w:p>
        </w:tc>
        <w:tc>
          <w:tcPr>
            <w:tcW w:w="1312" w:type="dxa"/>
            <w:tcBorders>
              <w:top w:val="nil"/>
              <w:left w:val="nil"/>
              <w:bottom w:val="single" w:sz="4" w:space="0" w:color="auto"/>
              <w:right w:val="single" w:sz="4" w:space="0" w:color="auto"/>
            </w:tcBorders>
            <w:vAlign w:val="center"/>
            <w:hideMark/>
          </w:tcPr>
          <w:p w14:paraId="4D914AC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37,03 </w:t>
            </w:r>
          </w:p>
        </w:tc>
        <w:tc>
          <w:tcPr>
            <w:tcW w:w="1438" w:type="dxa"/>
            <w:gridSpan w:val="2"/>
            <w:tcBorders>
              <w:top w:val="nil"/>
              <w:left w:val="nil"/>
              <w:bottom w:val="single" w:sz="4" w:space="0" w:color="auto"/>
              <w:right w:val="single" w:sz="4" w:space="0" w:color="auto"/>
            </w:tcBorders>
            <w:vAlign w:val="center"/>
            <w:hideMark/>
          </w:tcPr>
          <w:p w14:paraId="59EFCC34"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11.299,33 </w:t>
            </w:r>
          </w:p>
        </w:tc>
      </w:tr>
      <w:tr w:rsidR="00AE4A3F" w:rsidRPr="00AE4A3F" w14:paraId="21F5D99A" w14:textId="77777777" w:rsidTr="00C17793">
        <w:trPr>
          <w:trHeight w:val="315"/>
        </w:trPr>
        <w:tc>
          <w:tcPr>
            <w:tcW w:w="1109" w:type="dxa"/>
            <w:tcBorders>
              <w:top w:val="nil"/>
              <w:left w:val="single" w:sz="4" w:space="0" w:color="auto"/>
              <w:bottom w:val="single" w:sz="4" w:space="0" w:color="auto"/>
              <w:right w:val="nil"/>
            </w:tcBorders>
            <w:shd w:val="clear" w:color="000000" w:fill="A6A6A6"/>
            <w:noWrap/>
            <w:vAlign w:val="center"/>
            <w:hideMark/>
          </w:tcPr>
          <w:p w14:paraId="5C09216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7</w:t>
            </w:r>
          </w:p>
        </w:tc>
        <w:tc>
          <w:tcPr>
            <w:tcW w:w="8168" w:type="dxa"/>
            <w:gridSpan w:val="3"/>
            <w:tcBorders>
              <w:top w:val="single" w:sz="4" w:space="0" w:color="auto"/>
              <w:left w:val="nil"/>
              <w:bottom w:val="single" w:sz="4" w:space="0" w:color="auto"/>
              <w:right w:val="nil"/>
            </w:tcBorders>
            <w:shd w:val="clear" w:color="000000" w:fill="A6A6A6"/>
            <w:noWrap/>
            <w:vAlign w:val="center"/>
            <w:hideMark/>
          </w:tcPr>
          <w:p w14:paraId="65547F01"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INFRAESTRUTURA COMPLEMENTAR </w:t>
            </w:r>
          </w:p>
        </w:tc>
        <w:tc>
          <w:tcPr>
            <w:tcW w:w="971" w:type="dxa"/>
            <w:tcBorders>
              <w:top w:val="nil"/>
              <w:left w:val="nil"/>
              <w:bottom w:val="single" w:sz="4" w:space="0" w:color="auto"/>
              <w:right w:val="nil"/>
            </w:tcBorders>
            <w:shd w:val="clear" w:color="000000" w:fill="A6A6A6"/>
            <w:vAlign w:val="center"/>
            <w:hideMark/>
          </w:tcPr>
          <w:p w14:paraId="759947D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07" w:type="dxa"/>
            <w:tcBorders>
              <w:top w:val="nil"/>
              <w:left w:val="nil"/>
              <w:bottom w:val="single" w:sz="4" w:space="0" w:color="auto"/>
              <w:right w:val="nil"/>
            </w:tcBorders>
            <w:shd w:val="clear" w:color="000000" w:fill="A6A6A6"/>
            <w:noWrap/>
            <w:vAlign w:val="center"/>
            <w:hideMark/>
          </w:tcPr>
          <w:p w14:paraId="1465F45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980" w:type="dxa"/>
            <w:tcBorders>
              <w:top w:val="nil"/>
              <w:left w:val="nil"/>
              <w:bottom w:val="single" w:sz="4" w:space="0" w:color="auto"/>
              <w:right w:val="nil"/>
            </w:tcBorders>
            <w:shd w:val="clear" w:color="000000" w:fill="A6A6A6"/>
            <w:noWrap/>
            <w:vAlign w:val="center"/>
            <w:hideMark/>
          </w:tcPr>
          <w:p w14:paraId="265AD950"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w:t>
            </w:r>
          </w:p>
        </w:tc>
        <w:tc>
          <w:tcPr>
            <w:tcW w:w="1312" w:type="dxa"/>
            <w:tcBorders>
              <w:top w:val="nil"/>
              <w:left w:val="nil"/>
              <w:bottom w:val="single" w:sz="4" w:space="0" w:color="auto"/>
              <w:right w:val="nil"/>
            </w:tcBorders>
            <w:shd w:val="clear" w:color="000000" w:fill="A6A6A6"/>
            <w:vAlign w:val="center"/>
            <w:hideMark/>
          </w:tcPr>
          <w:p w14:paraId="064F9EA5"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SUBTOTAL </w:t>
            </w:r>
          </w:p>
        </w:tc>
        <w:tc>
          <w:tcPr>
            <w:tcW w:w="1438" w:type="dxa"/>
            <w:gridSpan w:val="2"/>
            <w:tcBorders>
              <w:top w:val="nil"/>
              <w:left w:val="nil"/>
              <w:bottom w:val="single" w:sz="4" w:space="0" w:color="auto"/>
              <w:right w:val="single" w:sz="4" w:space="0" w:color="auto"/>
            </w:tcBorders>
            <w:shd w:val="clear" w:color="000000" w:fill="A6A6A6"/>
            <w:noWrap/>
            <w:vAlign w:val="center"/>
            <w:hideMark/>
          </w:tcPr>
          <w:p w14:paraId="3785C57B"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R$        10.645,62 </w:t>
            </w:r>
          </w:p>
        </w:tc>
      </w:tr>
      <w:tr w:rsidR="00AE4A3F" w:rsidRPr="00AE4A3F" w14:paraId="56D667A6" w14:textId="77777777" w:rsidTr="00C17793">
        <w:trPr>
          <w:trHeight w:val="315"/>
        </w:trPr>
        <w:tc>
          <w:tcPr>
            <w:tcW w:w="1109" w:type="dxa"/>
            <w:tcBorders>
              <w:top w:val="nil"/>
              <w:left w:val="single" w:sz="4" w:space="0" w:color="auto"/>
              <w:bottom w:val="single" w:sz="4" w:space="0" w:color="auto"/>
              <w:right w:val="nil"/>
            </w:tcBorders>
            <w:shd w:val="clear" w:color="000000" w:fill="D0CECE"/>
            <w:noWrap/>
            <w:hideMark/>
          </w:tcPr>
          <w:p w14:paraId="6FA99B38"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single" w:sz="4" w:space="0" w:color="auto"/>
              <w:bottom w:val="single" w:sz="4" w:space="0" w:color="auto"/>
              <w:right w:val="nil"/>
            </w:tcBorders>
            <w:shd w:val="clear" w:color="000000" w:fill="D0CECE"/>
            <w:noWrap/>
            <w:hideMark/>
          </w:tcPr>
          <w:p w14:paraId="58B4AEF9"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SINALIZAÇÃO VERTICAL</w:t>
            </w:r>
          </w:p>
        </w:tc>
        <w:tc>
          <w:tcPr>
            <w:tcW w:w="1063" w:type="dxa"/>
            <w:tcBorders>
              <w:top w:val="nil"/>
              <w:left w:val="single" w:sz="4" w:space="0" w:color="auto"/>
              <w:bottom w:val="single" w:sz="4" w:space="0" w:color="auto"/>
              <w:right w:val="nil"/>
            </w:tcBorders>
            <w:shd w:val="clear" w:color="000000" w:fill="D0CECE"/>
            <w:noWrap/>
            <w:hideMark/>
          </w:tcPr>
          <w:p w14:paraId="26A97B92"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shd w:val="clear" w:color="000000" w:fill="D0CECE"/>
            <w:vAlign w:val="center"/>
            <w:hideMark/>
          </w:tcPr>
          <w:p w14:paraId="4EF66635"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shd w:val="clear" w:color="000000" w:fill="D0CECE"/>
            <w:noWrap/>
            <w:vAlign w:val="center"/>
            <w:hideMark/>
          </w:tcPr>
          <w:p w14:paraId="5DBBD4BF"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shd w:val="clear" w:color="000000" w:fill="D0CECE"/>
            <w:noWrap/>
            <w:vAlign w:val="center"/>
            <w:hideMark/>
          </w:tcPr>
          <w:p w14:paraId="09DD86E5"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shd w:val="clear" w:color="000000" w:fill="D0CECE"/>
            <w:noWrap/>
            <w:vAlign w:val="center"/>
            <w:hideMark/>
          </w:tcPr>
          <w:p w14:paraId="128CBB10"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shd w:val="clear" w:color="000000" w:fill="D0CECE"/>
            <w:noWrap/>
            <w:vAlign w:val="center"/>
            <w:hideMark/>
          </w:tcPr>
          <w:p w14:paraId="3BF10D4F"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shd w:val="clear" w:color="000000" w:fill="D0CECE"/>
            <w:noWrap/>
            <w:vAlign w:val="center"/>
            <w:hideMark/>
          </w:tcPr>
          <w:p w14:paraId="299867E4"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44C78F2A"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7A5332A1"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07.003</w:t>
            </w:r>
          </w:p>
        </w:tc>
        <w:tc>
          <w:tcPr>
            <w:tcW w:w="3405" w:type="dxa"/>
            <w:tcBorders>
              <w:top w:val="nil"/>
              <w:left w:val="single" w:sz="4" w:space="0" w:color="auto"/>
              <w:bottom w:val="single" w:sz="4" w:space="0" w:color="auto"/>
              <w:right w:val="single" w:sz="4" w:space="0" w:color="auto"/>
            </w:tcBorders>
            <w:noWrap/>
            <w:vAlign w:val="center"/>
            <w:hideMark/>
          </w:tcPr>
          <w:p w14:paraId="64CA36D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3CA67C65"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70.03.006</w:t>
            </w:r>
          </w:p>
        </w:tc>
        <w:tc>
          <w:tcPr>
            <w:tcW w:w="3700" w:type="dxa"/>
            <w:tcBorders>
              <w:top w:val="nil"/>
              <w:left w:val="nil"/>
              <w:bottom w:val="single" w:sz="4" w:space="0" w:color="auto"/>
              <w:right w:val="single" w:sz="4" w:space="0" w:color="auto"/>
            </w:tcBorders>
            <w:vAlign w:val="center"/>
            <w:hideMark/>
          </w:tcPr>
          <w:p w14:paraId="59FF0190"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Placa para sinalização viária em chapa de alumínio, totalmente refletiva com película IA/IA - área até 2,0 m² </w:t>
            </w:r>
          </w:p>
        </w:tc>
        <w:tc>
          <w:tcPr>
            <w:tcW w:w="971" w:type="dxa"/>
            <w:tcBorders>
              <w:top w:val="nil"/>
              <w:left w:val="nil"/>
              <w:bottom w:val="single" w:sz="4" w:space="0" w:color="auto"/>
              <w:right w:val="single" w:sz="4" w:space="0" w:color="auto"/>
            </w:tcBorders>
            <w:vAlign w:val="center"/>
            <w:hideMark/>
          </w:tcPr>
          <w:p w14:paraId="26EBC71B"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noWrap/>
            <w:vAlign w:val="center"/>
            <w:hideMark/>
          </w:tcPr>
          <w:p w14:paraId="3E422FD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3,00 </w:t>
            </w:r>
          </w:p>
        </w:tc>
        <w:tc>
          <w:tcPr>
            <w:tcW w:w="980" w:type="dxa"/>
            <w:tcBorders>
              <w:top w:val="nil"/>
              <w:left w:val="nil"/>
              <w:bottom w:val="single" w:sz="4" w:space="0" w:color="auto"/>
              <w:right w:val="single" w:sz="4" w:space="0" w:color="auto"/>
            </w:tcBorders>
            <w:vAlign w:val="center"/>
            <w:hideMark/>
          </w:tcPr>
          <w:p w14:paraId="0C318367"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R$ 1.842,63 </w:t>
            </w:r>
          </w:p>
        </w:tc>
        <w:tc>
          <w:tcPr>
            <w:tcW w:w="1312" w:type="dxa"/>
            <w:tcBorders>
              <w:top w:val="nil"/>
              <w:left w:val="nil"/>
              <w:bottom w:val="single" w:sz="4" w:space="0" w:color="auto"/>
              <w:right w:val="single" w:sz="4" w:space="0" w:color="auto"/>
            </w:tcBorders>
            <w:vAlign w:val="center"/>
            <w:hideMark/>
          </w:tcPr>
          <w:p w14:paraId="628AC069"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2.224,61 </w:t>
            </w:r>
          </w:p>
        </w:tc>
        <w:tc>
          <w:tcPr>
            <w:tcW w:w="1438" w:type="dxa"/>
            <w:gridSpan w:val="2"/>
            <w:tcBorders>
              <w:top w:val="nil"/>
              <w:left w:val="nil"/>
              <w:bottom w:val="single" w:sz="4" w:space="0" w:color="auto"/>
              <w:right w:val="single" w:sz="4" w:space="0" w:color="auto"/>
            </w:tcBorders>
            <w:vAlign w:val="center"/>
            <w:hideMark/>
          </w:tcPr>
          <w:p w14:paraId="00046C9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6.673,83 </w:t>
            </w:r>
          </w:p>
        </w:tc>
      </w:tr>
      <w:tr w:rsidR="00AE4A3F" w:rsidRPr="00AE4A3F" w14:paraId="66D8B32F"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36CC06B7"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07.004</w:t>
            </w:r>
          </w:p>
        </w:tc>
        <w:tc>
          <w:tcPr>
            <w:tcW w:w="3405" w:type="dxa"/>
            <w:tcBorders>
              <w:top w:val="nil"/>
              <w:left w:val="single" w:sz="4" w:space="0" w:color="auto"/>
              <w:bottom w:val="single" w:sz="4" w:space="0" w:color="auto"/>
              <w:right w:val="single" w:sz="4" w:space="0" w:color="auto"/>
            </w:tcBorders>
            <w:noWrap/>
            <w:vAlign w:val="center"/>
            <w:hideMark/>
          </w:tcPr>
          <w:p w14:paraId="4C2A749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13C8BEF2"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97.05.130</w:t>
            </w:r>
          </w:p>
        </w:tc>
        <w:tc>
          <w:tcPr>
            <w:tcW w:w="3700" w:type="dxa"/>
            <w:tcBorders>
              <w:top w:val="nil"/>
              <w:left w:val="nil"/>
              <w:bottom w:val="single" w:sz="4" w:space="0" w:color="auto"/>
              <w:right w:val="single" w:sz="4" w:space="0" w:color="auto"/>
            </w:tcBorders>
            <w:vAlign w:val="center"/>
            <w:hideMark/>
          </w:tcPr>
          <w:p w14:paraId="175212D2"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Colocação de placa em suporte de madeira / metálico - solo </w:t>
            </w:r>
          </w:p>
        </w:tc>
        <w:tc>
          <w:tcPr>
            <w:tcW w:w="971" w:type="dxa"/>
            <w:tcBorders>
              <w:top w:val="nil"/>
              <w:left w:val="nil"/>
              <w:bottom w:val="single" w:sz="4" w:space="0" w:color="auto"/>
              <w:right w:val="single" w:sz="4" w:space="0" w:color="auto"/>
            </w:tcBorders>
            <w:vAlign w:val="center"/>
            <w:hideMark/>
          </w:tcPr>
          <w:p w14:paraId="42A8D203"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M2</w:t>
            </w:r>
          </w:p>
        </w:tc>
        <w:tc>
          <w:tcPr>
            <w:tcW w:w="907" w:type="dxa"/>
            <w:tcBorders>
              <w:top w:val="nil"/>
              <w:left w:val="nil"/>
              <w:bottom w:val="single" w:sz="4" w:space="0" w:color="auto"/>
              <w:right w:val="single" w:sz="4" w:space="0" w:color="auto"/>
            </w:tcBorders>
            <w:noWrap/>
            <w:vAlign w:val="center"/>
            <w:hideMark/>
          </w:tcPr>
          <w:p w14:paraId="618DA11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3,00 </w:t>
            </w:r>
          </w:p>
        </w:tc>
        <w:tc>
          <w:tcPr>
            <w:tcW w:w="980" w:type="dxa"/>
            <w:tcBorders>
              <w:top w:val="nil"/>
              <w:left w:val="nil"/>
              <w:bottom w:val="single" w:sz="4" w:space="0" w:color="auto"/>
              <w:right w:val="single" w:sz="4" w:space="0" w:color="auto"/>
            </w:tcBorders>
            <w:vAlign w:val="center"/>
            <w:hideMark/>
          </w:tcPr>
          <w:p w14:paraId="116AE88C"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73,69 </w:t>
            </w:r>
          </w:p>
        </w:tc>
        <w:tc>
          <w:tcPr>
            <w:tcW w:w="1312" w:type="dxa"/>
            <w:tcBorders>
              <w:top w:val="nil"/>
              <w:left w:val="nil"/>
              <w:bottom w:val="single" w:sz="4" w:space="0" w:color="auto"/>
              <w:right w:val="single" w:sz="4" w:space="0" w:color="auto"/>
            </w:tcBorders>
            <w:vAlign w:val="center"/>
            <w:hideMark/>
          </w:tcPr>
          <w:p w14:paraId="4D6804D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88,97 </w:t>
            </w:r>
          </w:p>
        </w:tc>
        <w:tc>
          <w:tcPr>
            <w:tcW w:w="1438" w:type="dxa"/>
            <w:gridSpan w:val="2"/>
            <w:tcBorders>
              <w:top w:val="nil"/>
              <w:left w:val="nil"/>
              <w:bottom w:val="single" w:sz="4" w:space="0" w:color="auto"/>
              <w:right w:val="single" w:sz="4" w:space="0" w:color="auto"/>
            </w:tcBorders>
            <w:vAlign w:val="center"/>
            <w:hideMark/>
          </w:tcPr>
          <w:p w14:paraId="2A8FB9D4"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266,91 </w:t>
            </w:r>
          </w:p>
        </w:tc>
      </w:tr>
      <w:tr w:rsidR="00AE4A3F" w:rsidRPr="00AE4A3F" w14:paraId="6D0108CE" w14:textId="77777777" w:rsidTr="00C17793">
        <w:trPr>
          <w:trHeight w:val="315"/>
        </w:trPr>
        <w:tc>
          <w:tcPr>
            <w:tcW w:w="1109" w:type="dxa"/>
            <w:tcBorders>
              <w:top w:val="nil"/>
              <w:left w:val="single" w:sz="4" w:space="0" w:color="auto"/>
              <w:bottom w:val="single" w:sz="4" w:space="0" w:color="auto"/>
              <w:right w:val="nil"/>
            </w:tcBorders>
            <w:noWrap/>
            <w:vAlign w:val="center"/>
            <w:hideMark/>
          </w:tcPr>
          <w:p w14:paraId="225F029E" w14:textId="77777777" w:rsidR="00AE4A3F" w:rsidRPr="00AE4A3F" w:rsidRDefault="00AE4A3F" w:rsidP="00AE4A3F">
            <w:pPr>
              <w:jc w:val="center"/>
              <w:rPr>
                <w:rFonts w:asciiTheme="minorHAnsi" w:hAnsiTheme="minorHAnsi" w:cstheme="minorHAnsi"/>
                <w:b/>
                <w:bCs/>
                <w:sz w:val="20"/>
              </w:rPr>
            </w:pPr>
            <w:r w:rsidRPr="00AE4A3F">
              <w:rPr>
                <w:rFonts w:asciiTheme="minorHAnsi" w:hAnsiTheme="minorHAnsi" w:cstheme="minorHAnsi"/>
                <w:b/>
                <w:bCs/>
                <w:sz w:val="20"/>
              </w:rPr>
              <w:t>07.005</w:t>
            </w:r>
          </w:p>
        </w:tc>
        <w:tc>
          <w:tcPr>
            <w:tcW w:w="3405" w:type="dxa"/>
            <w:tcBorders>
              <w:top w:val="nil"/>
              <w:left w:val="single" w:sz="4" w:space="0" w:color="auto"/>
              <w:bottom w:val="single" w:sz="4" w:space="0" w:color="auto"/>
              <w:right w:val="single" w:sz="4" w:space="0" w:color="auto"/>
            </w:tcBorders>
            <w:noWrap/>
            <w:vAlign w:val="center"/>
            <w:hideMark/>
          </w:tcPr>
          <w:p w14:paraId="31F43A7F"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CDHU</w:t>
            </w:r>
          </w:p>
        </w:tc>
        <w:tc>
          <w:tcPr>
            <w:tcW w:w="1063" w:type="dxa"/>
            <w:tcBorders>
              <w:top w:val="nil"/>
              <w:left w:val="nil"/>
              <w:bottom w:val="single" w:sz="4" w:space="0" w:color="auto"/>
              <w:right w:val="single" w:sz="4" w:space="0" w:color="auto"/>
            </w:tcBorders>
            <w:vAlign w:val="center"/>
            <w:hideMark/>
          </w:tcPr>
          <w:p w14:paraId="0174DE7A"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97.05.140</w:t>
            </w:r>
          </w:p>
        </w:tc>
        <w:tc>
          <w:tcPr>
            <w:tcW w:w="3700" w:type="dxa"/>
            <w:tcBorders>
              <w:top w:val="nil"/>
              <w:left w:val="nil"/>
              <w:bottom w:val="single" w:sz="4" w:space="0" w:color="auto"/>
              <w:right w:val="single" w:sz="4" w:space="0" w:color="auto"/>
            </w:tcBorders>
            <w:vAlign w:val="center"/>
            <w:hideMark/>
          </w:tcPr>
          <w:p w14:paraId="7B87949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Suporte de perfil metálico galvanizado </w:t>
            </w:r>
          </w:p>
        </w:tc>
        <w:tc>
          <w:tcPr>
            <w:tcW w:w="971" w:type="dxa"/>
            <w:tcBorders>
              <w:top w:val="nil"/>
              <w:left w:val="nil"/>
              <w:bottom w:val="single" w:sz="4" w:space="0" w:color="auto"/>
              <w:right w:val="single" w:sz="4" w:space="0" w:color="auto"/>
            </w:tcBorders>
            <w:vAlign w:val="center"/>
            <w:hideMark/>
          </w:tcPr>
          <w:p w14:paraId="1B5CF78C"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KG</w:t>
            </w:r>
          </w:p>
        </w:tc>
        <w:tc>
          <w:tcPr>
            <w:tcW w:w="907" w:type="dxa"/>
            <w:tcBorders>
              <w:top w:val="nil"/>
              <w:left w:val="nil"/>
              <w:bottom w:val="single" w:sz="4" w:space="0" w:color="auto"/>
              <w:right w:val="single" w:sz="4" w:space="0" w:color="auto"/>
            </w:tcBorders>
            <w:noWrap/>
            <w:vAlign w:val="center"/>
            <w:hideMark/>
          </w:tcPr>
          <w:p w14:paraId="589170D4"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99,54 </w:t>
            </w:r>
          </w:p>
        </w:tc>
        <w:tc>
          <w:tcPr>
            <w:tcW w:w="980" w:type="dxa"/>
            <w:tcBorders>
              <w:top w:val="nil"/>
              <w:left w:val="nil"/>
              <w:bottom w:val="single" w:sz="4" w:space="0" w:color="auto"/>
              <w:right w:val="single" w:sz="4" w:space="0" w:color="auto"/>
            </w:tcBorders>
            <w:vAlign w:val="center"/>
            <w:hideMark/>
          </w:tcPr>
          <w:p w14:paraId="5EA24CFB" w14:textId="77777777" w:rsidR="00AE4A3F" w:rsidRPr="00AE4A3F" w:rsidRDefault="00AE4A3F" w:rsidP="00AE4A3F">
            <w:pPr>
              <w:rPr>
                <w:rFonts w:asciiTheme="minorHAnsi" w:hAnsiTheme="minorHAnsi" w:cstheme="minorHAnsi"/>
                <w:sz w:val="20"/>
              </w:rPr>
            </w:pPr>
            <w:r w:rsidRPr="00AE4A3F">
              <w:rPr>
                <w:rFonts w:asciiTheme="minorHAnsi" w:hAnsiTheme="minorHAnsi" w:cstheme="minorHAnsi"/>
                <w:sz w:val="20"/>
              </w:rPr>
              <w:t xml:space="preserve"> R$     30,83 </w:t>
            </w:r>
          </w:p>
        </w:tc>
        <w:tc>
          <w:tcPr>
            <w:tcW w:w="1312" w:type="dxa"/>
            <w:tcBorders>
              <w:top w:val="nil"/>
              <w:left w:val="nil"/>
              <w:bottom w:val="single" w:sz="4" w:space="0" w:color="auto"/>
              <w:right w:val="single" w:sz="4" w:space="0" w:color="auto"/>
            </w:tcBorders>
            <w:vAlign w:val="center"/>
            <w:hideMark/>
          </w:tcPr>
          <w:p w14:paraId="13701C77"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37,22 </w:t>
            </w:r>
          </w:p>
        </w:tc>
        <w:tc>
          <w:tcPr>
            <w:tcW w:w="1438" w:type="dxa"/>
            <w:gridSpan w:val="2"/>
            <w:tcBorders>
              <w:top w:val="nil"/>
              <w:left w:val="nil"/>
              <w:bottom w:val="single" w:sz="4" w:space="0" w:color="auto"/>
              <w:right w:val="single" w:sz="4" w:space="0" w:color="auto"/>
            </w:tcBorders>
            <w:vAlign w:val="center"/>
            <w:hideMark/>
          </w:tcPr>
          <w:p w14:paraId="4F00CE8E" w14:textId="77777777" w:rsidR="00AE4A3F" w:rsidRPr="00AE4A3F" w:rsidRDefault="00AE4A3F" w:rsidP="00AE4A3F">
            <w:pPr>
              <w:jc w:val="center"/>
              <w:rPr>
                <w:rFonts w:asciiTheme="minorHAnsi" w:hAnsiTheme="minorHAnsi" w:cstheme="minorHAnsi"/>
                <w:sz w:val="20"/>
              </w:rPr>
            </w:pPr>
            <w:r w:rsidRPr="00AE4A3F">
              <w:rPr>
                <w:rFonts w:asciiTheme="minorHAnsi" w:hAnsiTheme="minorHAnsi" w:cstheme="minorHAnsi"/>
                <w:sz w:val="20"/>
              </w:rPr>
              <w:t xml:space="preserve"> R$          3.704,88 </w:t>
            </w:r>
          </w:p>
        </w:tc>
      </w:tr>
      <w:tr w:rsidR="00AE4A3F" w:rsidRPr="00AE4A3F" w14:paraId="0B2C02C5" w14:textId="77777777" w:rsidTr="00C17793">
        <w:trPr>
          <w:trHeight w:val="330"/>
        </w:trPr>
        <w:tc>
          <w:tcPr>
            <w:tcW w:w="1109" w:type="dxa"/>
            <w:tcBorders>
              <w:top w:val="single" w:sz="4" w:space="0" w:color="auto"/>
              <w:left w:val="single" w:sz="4" w:space="0" w:color="auto"/>
              <w:bottom w:val="single" w:sz="4" w:space="0" w:color="auto"/>
              <w:right w:val="nil"/>
            </w:tcBorders>
            <w:noWrap/>
            <w:vAlign w:val="center"/>
            <w:hideMark/>
          </w:tcPr>
          <w:p w14:paraId="5BBBC444"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3405" w:type="dxa"/>
            <w:tcBorders>
              <w:top w:val="nil"/>
              <w:left w:val="nil"/>
              <w:bottom w:val="single" w:sz="4" w:space="0" w:color="auto"/>
              <w:right w:val="nil"/>
            </w:tcBorders>
            <w:noWrap/>
            <w:vAlign w:val="center"/>
            <w:hideMark/>
          </w:tcPr>
          <w:p w14:paraId="4D65413D"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063" w:type="dxa"/>
            <w:tcBorders>
              <w:top w:val="nil"/>
              <w:left w:val="nil"/>
              <w:bottom w:val="single" w:sz="4" w:space="0" w:color="auto"/>
              <w:right w:val="nil"/>
            </w:tcBorders>
            <w:noWrap/>
            <w:vAlign w:val="center"/>
            <w:hideMark/>
          </w:tcPr>
          <w:p w14:paraId="4084A783"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3700" w:type="dxa"/>
            <w:tcBorders>
              <w:top w:val="nil"/>
              <w:left w:val="nil"/>
              <w:bottom w:val="single" w:sz="4" w:space="0" w:color="auto"/>
              <w:right w:val="nil"/>
            </w:tcBorders>
            <w:noWrap/>
            <w:vAlign w:val="center"/>
            <w:hideMark/>
          </w:tcPr>
          <w:p w14:paraId="3C1B2B13"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71" w:type="dxa"/>
            <w:tcBorders>
              <w:top w:val="nil"/>
              <w:left w:val="nil"/>
              <w:bottom w:val="single" w:sz="4" w:space="0" w:color="auto"/>
              <w:right w:val="nil"/>
            </w:tcBorders>
            <w:noWrap/>
            <w:vAlign w:val="center"/>
            <w:hideMark/>
          </w:tcPr>
          <w:p w14:paraId="7950539D"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07" w:type="dxa"/>
            <w:tcBorders>
              <w:top w:val="nil"/>
              <w:left w:val="nil"/>
              <w:bottom w:val="single" w:sz="4" w:space="0" w:color="auto"/>
              <w:right w:val="nil"/>
            </w:tcBorders>
            <w:noWrap/>
            <w:vAlign w:val="center"/>
            <w:hideMark/>
          </w:tcPr>
          <w:p w14:paraId="19A49477"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980" w:type="dxa"/>
            <w:tcBorders>
              <w:top w:val="nil"/>
              <w:left w:val="nil"/>
              <w:bottom w:val="single" w:sz="4" w:space="0" w:color="auto"/>
              <w:right w:val="nil"/>
            </w:tcBorders>
            <w:noWrap/>
            <w:vAlign w:val="center"/>
            <w:hideMark/>
          </w:tcPr>
          <w:p w14:paraId="59E05865"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312" w:type="dxa"/>
            <w:tcBorders>
              <w:top w:val="nil"/>
              <w:left w:val="nil"/>
              <w:bottom w:val="single" w:sz="4" w:space="0" w:color="auto"/>
              <w:right w:val="nil"/>
            </w:tcBorders>
            <w:noWrap/>
            <w:vAlign w:val="center"/>
            <w:hideMark/>
          </w:tcPr>
          <w:p w14:paraId="0EABF941"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c>
          <w:tcPr>
            <w:tcW w:w="1438" w:type="dxa"/>
            <w:gridSpan w:val="2"/>
            <w:tcBorders>
              <w:top w:val="nil"/>
              <w:left w:val="nil"/>
              <w:bottom w:val="single" w:sz="4" w:space="0" w:color="auto"/>
              <w:right w:val="single" w:sz="4" w:space="0" w:color="auto"/>
            </w:tcBorders>
            <w:noWrap/>
            <w:vAlign w:val="center"/>
            <w:hideMark/>
          </w:tcPr>
          <w:p w14:paraId="7685EEED"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w:t>
            </w:r>
          </w:p>
        </w:tc>
      </w:tr>
      <w:tr w:rsidR="00AE4A3F" w:rsidRPr="00AE4A3F" w14:paraId="6BC451CC" w14:textId="77777777" w:rsidTr="00C17793">
        <w:trPr>
          <w:trHeight w:val="330"/>
        </w:trPr>
        <w:tc>
          <w:tcPr>
            <w:tcW w:w="1109" w:type="dxa"/>
            <w:tcBorders>
              <w:top w:val="nil"/>
              <w:left w:val="nil"/>
              <w:bottom w:val="nil"/>
              <w:right w:val="nil"/>
            </w:tcBorders>
            <w:noWrap/>
            <w:hideMark/>
          </w:tcPr>
          <w:p w14:paraId="3272FF08" w14:textId="77777777" w:rsidR="00AE4A3F" w:rsidRPr="00AE4A3F" w:rsidRDefault="00AE4A3F" w:rsidP="00AE4A3F">
            <w:pPr>
              <w:rPr>
                <w:rFonts w:asciiTheme="minorHAnsi" w:hAnsiTheme="minorHAnsi" w:cstheme="minorHAnsi"/>
                <w:b/>
                <w:bCs/>
                <w:sz w:val="20"/>
              </w:rPr>
            </w:pPr>
          </w:p>
        </w:tc>
        <w:tc>
          <w:tcPr>
            <w:tcW w:w="3405" w:type="dxa"/>
            <w:tcBorders>
              <w:top w:val="nil"/>
              <w:left w:val="nil"/>
              <w:bottom w:val="nil"/>
              <w:right w:val="nil"/>
            </w:tcBorders>
            <w:noWrap/>
            <w:hideMark/>
          </w:tcPr>
          <w:p w14:paraId="00AEA9FB" w14:textId="77777777" w:rsidR="00AE4A3F" w:rsidRPr="00AE4A3F" w:rsidRDefault="00AE4A3F" w:rsidP="00AE4A3F">
            <w:pPr>
              <w:jc w:val="center"/>
              <w:rPr>
                <w:rFonts w:asciiTheme="minorHAnsi" w:hAnsiTheme="minorHAnsi" w:cstheme="minorHAnsi"/>
                <w:sz w:val="20"/>
              </w:rPr>
            </w:pPr>
          </w:p>
        </w:tc>
        <w:tc>
          <w:tcPr>
            <w:tcW w:w="1063" w:type="dxa"/>
            <w:tcBorders>
              <w:top w:val="nil"/>
              <w:left w:val="nil"/>
              <w:bottom w:val="nil"/>
              <w:right w:val="nil"/>
            </w:tcBorders>
            <w:noWrap/>
            <w:hideMark/>
          </w:tcPr>
          <w:p w14:paraId="47BBAE04" w14:textId="77777777" w:rsidR="00AE4A3F" w:rsidRPr="00AE4A3F" w:rsidRDefault="00AE4A3F" w:rsidP="00AE4A3F">
            <w:pPr>
              <w:jc w:val="center"/>
              <w:rPr>
                <w:rFonts w:asciiTheme="minorHAnsi" w:hAnsiTheme="minorHAnsi" w:cstheme="minorHAnsi"/>
                <w:sz w:val="20"/>
              </w:rPr>
            </w:pPr>
          </w:p>
        </w:tc>
        <w:tc>
          <w:tcPr>
            <w:tcW w:w="3700" w:type="dxa"/>
            <w:tcBorders>
              <w:top w:val="nil"/>
              <w:left w:val="nil"/>
              <w:bottom w:val="nil"/>
              <w:right w:val="nil"/>
            </w:tcBorders>
            <w:vAlign w:val="center"/>
            <w:hideMark/>
          </w:tcPr>
          <w:p w14:paraId="060FB343" w14:textId="77777777" w:rsidR="00AE4A3F" w:rsidRPr="00AE4A3F" w:rsidRDefault="00AE4A3F" w:rsidP="00AE4A3F">
            <w:pPr>
              <w:jc w:val="center"/>
              <w:rPr>
                <w:rFonts w:asciiTheme="minorHAnsi" w:hAnsiTheme="minorHAnsi" w:cstheme="minorHAnsi"/>
                <w:sz w:val="20"/>
              </w:rPr>
            </w:pPr>
          </w:p>
        </w:tc>
        <w:tc>
          <w:tcPr>
            <w:tcW w:w="971" w:type="dxa"/>
            <w:tcBorders>
              <w:top w:val="nil"/>
              <w:left w:val="nil"/>
              <w:bottom w:val="nil"/>
              <w:right w:val="nil"/>
            </w:tcBorders>
            <w:noWrap/>
            <w:vAlign w:val="center"/>
            <w:hideMark/>
          </w:tcPr>
          <w:p w14:paraId="235CCE2F" w14:textId="77777777" w:rsidR="00AE4A3F" w:rsidRPr="00AE4A3F" w:rsidRDefault="00AE4A3F" w:rsidP="00AE4A3F">
            <w:pPr>
              <w:rPr>
                <w:rFonts w:asciiTheme="minorHAnsi" w:hAnsiTheme="minorHAnsi" w:cstheme="minorHAnsi"/>
                <w:sz w:val="20"/>
              </w:rPr>
            </w:pPr>
          </w:p>
        </w:tc>
        <w:tc>
          <w:tcPr>
            <w:tcW w:w="907" w:type="dxa"/>
            <w:tcBorders>
              <w:top w:val="nil"/>
              <w:left w:val="nil"/>
              <w:bottom w:val="nil"/>
              <w:right w:val="nil"/>
            </w:tcBorders>
            <w:noWrap/>
            <w:vAlign w:val="center"/>
            <w:hideMark/>
          </w:tcPr>
          <w:p w14:paraId="3A5EA76F" w14:textId="77777777" w:rsidR="00AE4A3F" w:rsidRPr="00AE4A3F" w:rsidRDefault="00AE4A3F" w:rsidP="00AE4A3F">
            <w:pPr>
              <w:jc w:val="center"/>
              <w:rPr>
                <w:rFonts w:asciiTheme="minorHAnsi" w:hAnsiTheme="minorHAnsi" w:cstheme="minorHAnsi"/>
                <w:sz w:val="20"/>
              </w:rPr>
            </w:pPr>
          </w:p>
        </w:tc>
        <w:tc>
          <w:tcPr>
            <w:tcW w:w="980" w:type="dxa"/>
            <w:tcBorders>
              <w:top w:val="nil"/>
              <w:left w:val="nil"/>
              <w:bottom w:val="nil"/>
              <w:right w:val="single" w:sz="4" w:space="0" w:color="auto"/>
            </w:tcBorders>
            <w:noWrap/>
            <w:vAlign w:val="center"/>
            <w:hideMark/>
          </w:tcPr>
          <w:p w14:paraId="5C4A164E" w14:textId="77777777" w:rsidR="00AE4A3F" w:rsidRPr="00AE4A3F" w:rsidRDefault="00AE4A3F" w:rsidP="00AE4A3F">
            <w:pPr>
              <w:rPr>
                <w:rFonts w:asciiTheme="minorHAnsi" w:hAnsiTheme="minorHAnsi" w:cstheme="minorHAnsi"/>
                <w:sz w:val="20"/>
              </w:rPr>
            </w:pPr>
          </w:p>
        </w:tc>
        <w:tc>
          <w:tcPr>
            <w:tcW w:w="1312"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1468508"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TOTAL FINAL</w:t>
            </w:r>
          </w:p>
        </w:tc>
        <w:tc>
          <w:tcPr>
            <w:tcW w:w="1438" w:type="dxa"/>
            <w:gridSpan w:val="2"/>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96A3D74" w14:textId="77777777" w:rsidR="00AE4A3F" w:rsidRPr="00AE4A3F" w:rsidRDefault="00AE4A3F" w:rsidP="00AE4A3F">
            <w:pPr>
              <w:rPr>
                <w:rFonts w:asciiTheme="minorHAnsi" w:hAnsiTheme="minorHAnsi" w:cstheme="minorHAnsi"/>
                <w:b/>
                <w:bCs/>
                <w:sz w:val="20"/>
              </w:rPr>
            </w:pPr>
            <w:r w:rsidRPr="00AE4A3F">
              <w:rPr>
                <w:rFonts w:asciiTheme="minorHAnsi" w:hAnsiTheme="minorHAnsi" w:cstheme="minorHAnsi"/>
                <w:b/>
                <w:bCs/>
                <w:sz w:val="20"/>
              </w:rPr>
              <w:t xml:space="preserve"> R$    1.038.925,37 </w:t>
            </w:r>
          </w:p>
        </w:tc>
      </w:tr>
      <w:tr w:rsidR="00C17793" w:rsidRPr="00C17793" w14:paraId="1CB4B1F1" w14:textId="77777777" w:rsidTr="00C17793">
        <w:trPr>
          <w:gridAfter w:val="1"/>
          <w:wAfter w:w="143" w:type="dxa"/>
          <w:trHeight w:val="315"/>
        </w:trPr>
        <w:tc>
          <w:tcPr>
            <w:tcW w:w="14742" w:type="dxa"/>
            <w:gridSpan w:val="9"/>
            <w:tcBorders>
              <w:top w:val="nil"/>
              <w:left w:val="nil"/>
              <w:bottom w:val="nil"/>
              <w:right w:val="nil"/>
            </w:tcBorders>
            <w:vAlign w:val="center"/>
            <w:hideMark/>
          </w:tcPr>
          <w:p w14:paraId="7159CA59" w14:textId="77777777" w:rsidR="00C17793" w:rsidRPr="00C17793" w:rsidRDefault="00C17793" w:rsidP="00C17793">
            <w:pPr>
              <w:jc w:val="center"/>
              <w:rPr>
                <w:rFonts w:asciiTheme="minorHAnsi" w:hAnsiTheme="minorHAnsi" w:cstheme="minorHAnsi"/>
                <w:b/>
                <w:bCs/>
                <w:sz w:val="22"/>
                <w:szCs w:val="22"/>
              </w:rPr>
            </w:pPr>
            <w:r w:rsidRPr="00C17793">
              <w:rPr>
                <w:rFonts w:asciiTheme="minorHAnsi" w:hAnsiTheme="minorHAnsi" w:cstheme="minorHAnsi"/>
                <w:b/>
                <w:bCs/>
                <w:sz w:val="22"/>
                <w:szCs w:val="22"/>
              </w:rPr>
              <w:t>Arthur Ribeiro Alvares Pimenta</w:t>
            </w:r>
          </w:p>
        </w:tc>
      </w:tr>
      <w:tr w:rsidR="00C17793" w:rsidRPr="00C17793" w14:paraId="3EFC0EEF" w14:textId="77777777" w:rsidTr="00C17793">
        <w:trPr>
          <w:gridAfter w:val="1"/>
          <w:wAfter w:w="143" w:type="dxa"/>
          <w:trHeight w:val="315"/>
        </w:trPr>
        <w:tc>
          <w:tcPr>
            <w:tcW w:w="14742" w:type="dxa"/>
            <w:gridSpan w:val="9"/>
            <w:tcBorders>
              <w:top w:val="nil"/>
              <w:left w:val="nil"/>
              <w:bottom w:val="nil"/>
              <w:right w:val="nil"/>
            </w:tcBorders>
            <w:vAlign w:val="center"/>
            <w:hideMark/>
          </w:tcPr>
          <w:p w14:paraId="5B1B3CE5" w14:textId="77777777" w:rsidR="00C17793" w:rsidRPr="00C17793" w:rsidRDefault="00C17793" w:rsidP="00C17793">
            <w:pPr>
              <w:jc w:val="center"/>
              <w:rPr>
                <w:rFonts w:asciiTheme="minorHAnsi" w:hAnsiTheme="minorHAnsi" w:cstheme="minorHAnsi"/>
                <w:sz w:val="22"/>
                <w:szCs w:val="22"/>
              </w:rPr>
            </w:pPr>
            <w:r w:rsidRPr="00C17793">
              <w:rPr>
                <w:rFonts w:asciiTheme="minorHAnsi" w:hAnsiTheme="minorHAnsi" w:cstheme="minorHAnsi"/>
                <w:sz w:val="22"/>
                <w:szCs w:val="22"/>
              </w:rPr>
              <w:t>Secretário Municipal de Serviços, Obras e Transportes</w:t>
            </w:r>
          </w:p>
        </w:tc>
      </w:tr>
    </w:tbl>
    <w:p w14:paraId="72302D28" w14:textId="77777777" w:rsidR="009E54E5" w:rsidRPr="00AE4A3F" w:rsidRDefault="009E54E5" w:rsidP="00624836">
      <w:pPr>
        <w:tabs>
          <w:tab w:val="left" w:pos="1511"/>
        </w:tabs>
        <w:rPr>
          <w:rFonts w:asciiTheme="minorHAnsi" w:hAnsiTheme="minorHAnsi" w:cstheme="minorHAnsi"/>
          <w:sz w:val="20"/>
          <w:lang w:eastAsia="en-US"/>
        </w:rPr>
      </w:pPr>
    </w:p>
    <w:p w14:paraId="3D413A10" w14:textId="77777777" w:rsidR="009E54E5" w:rsidRPr="00AE4A3F" w:rsidRDefault="009E54E5" w:rsidP="00624836">
      <w:pPr>
        <w:tabs>
          <w:tab w:val="left" w:pos="1511"/>
        </w:tabs>
        <w:rPr>
          <w:rFonts w:asciiTheme="minorHAnsi" w:hAnsiTheme="minorHAnsi" w:cstheme="minorHAnsi"/>
          <w:sz w:val="20"/>
          <w:lang w:eastAsia="en-US"/>
        </w:rPr>
      </w:pPr>
    </w:p>
    <w:p w14:paraId="445695D5" w14:textId="6BACF586" w:rsidR="00CB3D1C" w:rsidRPr="00624836" w:rsidRDefault="00CB3D1C" w:rsidP="00624836">
      <w:pPr>
        <w:tabs>
          <w:tab w:val="left" w:pos="1511"/>
        </w:tabs>
        <w:rPr>
          <w:sz w:val="18"/>
          <w:szCs w:val="18"/>
          <w:lang w:eastAsia="en-US"/>
        </w:rPr>
        <w:sectPr w:rsidR="00CB3D1C" w:rsidRPr="00624836" w:rsidSect="00624836">
          <w:pgSz w:w="16838" w:h="11906" w:orient="landscape"/>
          <w:pgMar w:top="1701" w:right="1417" w:bottom="1274" w:left="1417" w:header="708" w:footer="708" w:gutter="0"/>
          <w:cols w:space="708"/>
          <w:docGrid w:linePitch="360"/>
        </w:sectPr>
      </w:pPr>
    </w:p>
    <w:p w14:paraId="7D1020C6" w14:textId="04C40971" w:rsidR="00E0341F" w:rsidRPr="003832D3" w:rsidRDefault="003832D3" w:rsidP="003832D3">
      <w:pPr>
        <w:pStyle w:val="Default"/>
        <w:pBdr>
          <w:bottom w:val="single" w:sz="4" w:space="1" w:color="auto"/>
        </w:pBdr>
        <w:jc w:val="center"/>
        <w:rPr>
          <w:rFonts w:asciiTheme="minorHAnsi" w:hAnsiTheme="minorHAnsi" w:cstheme="minorHAnsi"/>
          <w:b/>
        </w:rPr>
      </w:pPr>
      <w:r>
        <w:rPr>
          <w:rFonts w:asciiTheme="minorHAnsi" w:hAnsiTheme="minorHAnsi" w:cstheme="minorHAnsi"/>
          <w:b/>
        </w:rPr>
        <w:lastRenderedPageBreak/>
        <w:t xml:space="preserve">    </w:t>
      </w:r>
      <w:r w:rsidR="00E256C7" w:rsidRPr="003832D3">
        <w:rPr>
          <w:rFonts w:asciiTheme="minorHAnsi" w:hAnsiTheme="minorHAnsi" w:cstheme="minorHAnsi"/>
          <w:b/>
        </w:rPr>
        <w:t>CRONOGRAMA FÍSICO FINANCEIRO</w:t>
      </w:r>
    </w:p>
    <w:p w14:paraId="19F7BC88" w14:textId="77777777" w:rsidR="00E43F0A" w:rsidRDefault="00E43F0A" w:rsidP="00E43F0A">
      <w:pPr>
        <w:tabs>
          <w:tab w:val="left" w:pos="4920"/>
        </w:tabs>
        <w:jc w:val="center"/>
        <w:rPr>
          <w:rFonts w:asciiTheme="minorHAnsi" w:hAnsiTheme="minorHAnsi" w:cstheme="minorHAnsi"/>
          <w:snapToGrid w:val="0"/>
          <w:sz w:val="21"/>
          <w:szCs w:val="21"/>
        </w:rPr>
      </w:pPr>
    </w:p>
    <w:p w14:paraId="290E8BA1" w14:textId="77777777" w:rsidR="00E43F0A" w:rsidRDefault="00E43F0A" w:rsidP="00E956CE">
      <w:pPr>
        <w:pStyle w:val="Default"/>
        <w:rPr>
          <w:b/>
          <w:bCs/>
          <w:sz w:val="20"/>
          <w:szCs w:val="20"/>
        </w:rPr>
      </w:pPr>
    </w:p>
    <w:p w14:paraId="369FD2D6" w14:textId="10B05DFE" w:rsidR="0067719E" w:rsidRDefault="00330C61" w:rsidP="00415D9A">
      <w:pPr>
        <w:pStyle w:val="Default"/>
        <w:jc w:val="center"/>
        <w:rPr>
          <w:b/>
          <w:bCs/>
          <w:sz w:val="20"/>
          <w:szCs w:val="20"/>
        </w:rPr>
      </w:pPr>
      <w:r w:rsidRPr="00330C61">
        <w:rPr>
          <w:b/>
          <w:bCs/>
          <w:noProof/>
          <w:sz w:val="20"/>
          <w:szCs w:val="20"/>
        </w:rPr>
        <w:drawing>
          <wp:inline distT="0" distB="0" distL="0" distR="0" wp14:anchorId="59128448" wp14:editId="052EFBE5">
            <wp:extent cx="9076365" cy="3009900"/>
            <wp:effectExtent l="0" t="0" r="0" b="0"/>
            <wp:docPr id="11757677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67747" name=""/>
                    <pic:cNvPicPr/>
                  </pic:nvPicPr>
                  <pic:blipFill>
                    <a:blip r:embed="rId41"/>
                    <a:stretch>
                      <a:fillRect/>
                    </a:stretch>
                  </pic:blipFill>
                  <pic:spPr>
                    <a:xfrm>
                      <a:off x="0" y="0"/>
                      <a:ext cx="9076675" cy="3010003"/>
                    </a:xfrm>
                    <a:prstGeom prst="rect">
                      <a:avLst/>
                    </a:prstGeom>
                  </pic:spPr>
                </pic:pic>
              </a:graphicData>
            </a:graphic>
          </wp:inline>
        </w:drawing>
      </w:r>
    </w:p>
    <w:p w14:paraId="320247A7" w14:textId="77777777" w:rsidR="0067719E" w:rsidRDefault="0067719E" w:rsidP="00415D9A">
      <w:pPr>
        <w:pStyle w:val="Default"/>
        <w:jc w:val="center"/>
        <w:rPr>
          <w:b/>
          <w:bCs/>
          <w:sz w:val="20"/>
          <w:szCs w:val="20"/>
        </w:rPr>
      </w:pPr>
    </w:p>
    <w:p w14:paraId="7E2A1C01" w14:textId="77777777" w:rsidR="0067719E" w:rsidRDefault="0067719E" w:rsidP="00415D9A">
      <w:pPr>
        <w:pStyle w:val="Default"/>
        <w:jc w:val="center"/>
        <w:rPr>
          <w:b/>
          <w:bCs/>
          <w:sz w:val="20"/>
          <w:szCs w:val="20"/>
        </w:rPr>
      </w:pPr>
    </w:p>
    <w:p w14:paraId="6BFE99C8" w14:textId="77777777" w:rsidR="0067719E" w:rsidRDefault="0067719E" w:rsidP="00415D9A">
      <w:pPr>
        <w:pStyle w:val="Default"/>
        <w:jc w:val="center"/>
        <w:rPr>
          <w:b/>
          <w:bCs/>
          <w:sz w:val="20"/>
          <w:szCs w:val="20"/>
        </w:rPr>
      </w:pPr>
    </w:p>
    <w:p w14:paraId="433E650D" w14:textId="77777777" w:rsidR="0067719E" w:rsidRDefault="0067719E" w:rsidP="00415D9A">
      <w:pPr>
        <w:pStyle w:val="Default"/>
        <w:jc w:val="center"/>
        <w:rPr>
          <w:b/>
          <w:bCs/>
          <w:sz w:val="20"/>
          <w:szCs w:val="20"/>
        </w:rPr>
      </w:pPr>
    </w:p>
    <w:p w14:paraId="5983ED0B" w14:textId="77777777" w:rsidR="0067719E" w:rsidRDefault="0067719E" w:rsidP="00415D9A">
      <w:pPr>
        <w:pStyle w:val="Default"/>
        <w:jc w:val="center"/>
        <w:rPr>
          <w:b/>
          <w:bCs/>
          <w:sz w:val="20"/>
          <w:szCs w:val="20"/>
        </w:rPr>
      </w:pPr>
    </w:p>
    <w:p w14:paraId="1A03E275" w14:textId="77777777" w:rsidR="0067719E" w:rsidRDefault="0067719E" w:rsidP="00415D9A">
      <w:pPr>
        <w:pStyle w:val="Default"/>
        <w:jc w:val="center"/>
        <w:rPr>
          <w:b/>
          <w:bCs/>
          <w:sz w:val="20"/>
          <w:szCs w:val="20"/>
        </w:rPr>
      </w:pPr>
    </w:p>
    <w:p w14:paraId="5C4EDEEA" w14:textId="77777777" w:rsidR="0067719E" w:rsidRDefault="0067719E" w:rsidP="00415D9A">
      <w:pPr>
        <w:pStyle w:val="Default"/>
        <w:jc w:val="center"/>
        <w:rPr>
          <w:b/>
          <w:bCs/>
          <w:sz w:val="20"/>
          <w:szCs w:val="20"/>
        </w:rPr>
      </w:pPr>
    </w:p>
    <w:p w14:paraId="6DA80C10" w14:textId="77777777" w:rsidR="0067719E" w:rsidRDefault="0067719E" w:rsidP="00415D9A">
      <w:pPr>
        <w:pStyle w:val="Default"/>
        <w:jc w:val="center"/>
        <w:rPr>
          <w:b/>
          <w:bCs/>
          <w:sz w:val="20"/>
          <w:szCs w:val="20"/>
        </w:rPr>
      </w:pPr>
    </w:p>
    <w:p w14:paraId="3DC8944F" w14:textId="77777777" w:rsidR="0067719E" w:rsidRDefault="0067719E" w:rsidP="00330C61">
      <w:pPr>
        <w:pStyle w:val="Default"/>
        <w:rPr>
          <w:b/>
          <w:bCs/>
          <w:sz w:val="20"/>
          <w:szCs w:val="20"/>
        </w:rPr>
      </w:pPr>
    </w:p>
    <w:p w14:paraId="207B297F" w14:textId="77777777" w:rsidR="0067719E" w:rsidRDefault="0067719E" w:rsidP="00415D9A">
      <w:pPr>
        <w:pStyle w:val="Default"/>
        <w:jc w:val="center"/>
        <w:rPr>
          <w:b/>
          <w:bCs/>
          <w:sz w:val="20"/>
          <w:szCs w:val="20"/>
        </w:rPr>
      </w:pPr>
    </w:p>
    <w:p w14:paraId="01F697CC" w14:textId="52EE713E" w:rsidR="00415D9A" w:rsidRPr="00415D9A" w:rsidRDefault="00E0341F" w:rsidP="00415D9A">
      <w:pPr>
        <w:pStyle w:val="Default"/>
        <w:jc w:val="center"/>
        <w:rPr>
          <w:b/>
          <w:bCs/>
          <w:sz w:val="20"/>
          <w:szCs w:val="20"/>
        </w:rPr>
      </w:pPr>
      <w:r w:rsidRPr="00E0341F">
        <w:rPr>
          <w:b/>
          <w:bCs/>
          <w:sz w:val="20"/>
          <w:szCs w:val="20"/>
        </w:rPr>
        <w:lastRenderedPageBreak/>
        <w:t>PROJETOS</w:t>
      </w:r>
    </w:p>
    <w:p w14:paraId="47C6E86B" w14:textId="48D71F03" w:rsidR="00885E9C" w:rsidRDefault="00885E9C" w:rsidP="00101205">
      <w:pPr>
        <w:pStyle w:val="Default"/>
        <w:jc w:val="center"/>
        <w:rPr>
          <w:sz w:val="20"/>
          <w:szCs w:val="20"/>
        </w:rPr>
      </w:pPr>
    </w:p>
    <w:p w14:paraId="0DFBCABB" w14:textId="446821DC" w:rsidR="003234B0" w:rsidRDefault="00583B65" w:rsidP="003234B0">
      <w:pPr>
        <w:tabs>
          <w:tab w:val="left" w:pos="1385"/>
        </w:tabs>
        <w:jc w:val="center"/>
        <w:rPr>
          <w:lang w:eastAsia="en-US"/>
        </w:rPr>
      </w:pPr>
      <w:r w:rsidRPr="00583B65">
        <w:rPr>
          <w:noProof/>
          <w:lang w:eastAsia="en-US"/>
        </w:rPr>
        <w:drawing>
          <wp:inline distT="0" distB="0" distL="0" distR="0" wp14:anchorId="69E7BDFA" wp14:editId="40D46D09">
            <wp:extent cx="6165461" cy="4423144"/>
            <wp:effectExtent l="114300" t="114300" r="102235" b="149225"/>
            <wp:docPr id="16006107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10793" name=""/>
                    <pic:cNvPicPr/>
                  </pic:nvPicPr>
                  <pic:blipFill>
                    <a:blip r:embed="rId42"/>
                    <a:stretch>
                      <a:fillRect/>
                    </a:stretch>
                  </pic:blipFill>
                  <pic:spPr>
                    <a:xfrm>
                      <a:off x="0" y="0"/>
                      <a:ext cx="6165461" cy="44231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2B0F40" w14:textId="7FCD8C7B" w:rsidR="00415D9A" w:rsidRDefault="00415D9A" w:rsidP="003234B0">
      <w:pPr>
        <w:tabs>
          <w:tab w:val="left" w:pos="1385"/>
        </w:tabs>
        <w:jc w:val="center"/>
        <w:rPr>
          <w:lang w:eastAsia="en-US"/>
        </w:rPr>
      </w:pPr>
    </w:p>
    <w:p w14:paraId="5202555B" w14:textId="47972C6C" w:rsidR="00415D9A" w:rsidRDefault="00583B65" w:rsidP="003234B0">
      <w:pPr>
        <w:tabs>
          <w:tab w:val="left" w:pos="1385"/>
        </w:tabs>
        <w:jc w:val="center"/>
        <w:rPr>
          <w:lang w:eastAsia="en-US"/>
        </w:rPr>
      </w:pPr>
      <w:r w:rsidRPr="00583B65">
        <w:rPr>
          <w:noProof/>
          <w:lang w:eastAsia="en-US"/>
        </w:rPr>
        <w:drawing>
          <wp:inline distT="0" distB="0" distL="0" distR="0" wp14:anchorId="0D9008D3" wp14:editId="47C3AAD0">
            <wp:extent cx="6390167" cy="4560539"/>
            <wp:effectExtent l="114300" t="114300" r="106045" b="145415"/>
            <wp:docPr id="10752110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11044" name=""/>
                    <pic:cNvPicPr/>
                  </pic:nvPicPr>
                  <pic:blipFill>
                    <a:blip r:embed="rId43"/>
                    <a:stretch>
                      <a:fillRect/>
                    </a:stretch>
                  </pic:blipFill>
                  <pic:spPr>
                    <a:xfrm>
                      <a:off x="0" y="0"/>
                      <a:ext cx="6399444" cy="45671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916338" w14:textId="77777777" w:rsidR="00415D9A" w:rsidRDefault="00415D9A" w:rsidP="003234B0">
      <w:pPr>
        <w:tabs>
          <w:tab w:val="left" w:pos="1385"/>
        </w:tabs>
        <w:jc w:val="center"/>
        <w:rPr>
          <w:lang w:eastAsia="en-US"/>
        </w:rPr>
      </w:pPr>
    </w:p>
    <w:p w14:paraId="6A98290B" w14:textId="0B933516" w:rsidR="00415D9A" w:rsidRDefault="00415D9A" w:rsidP="003234B0">
      <w:pPr>
        <w:tabs>
          <w:tab w:val="left" w:pos="1385"/>
        </w:tabs>
        <w:jc w:val="center"/>
        <w:rPr>
          <w:lang w:eastAsia="en-US"/>
        </w:rPr>
      </w:pPr>
    </w:p>
    <w:p w14:paraId="29F4EB49" w14:textId="10F2825D" w:rsidR="00415D9A" w:rsidRDefault="00583B65" w:rsidP="003234B0">
      <w:pPr>
        <w:tabs>
          <w:tab w:val="left" w:pos="1385"/>
        </w:tabs>
        <w:jc w:val="center"/>
        <w:rPr>
          <w:lang w:eastAsia="en-US"/>
        </w:rPr>
      </w:pPr>
      <w:r w:rsidRPr="00583B65">
        <w:rPr>
          <w:noProof/>
          <w:lang w:eastAsia="en-US"/>
        </w:rPr>
        <w:drawing>
          <wp:inline distT="0" distB="0" distL="0" distR="0" wp14:anchorId="427FE581" wp14:editId="30528A1B">
            <wp:extent cx="6083505" cy="4368209"/>
            <wp:effectExtent l="114300" t="114300" r="107950" b="146685"/>
            <wp:docPr id="6733626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362620" name=""/>
                    <pic:cNvPicPr/>
                  </pic:nvPicPr>
                  <pic:blipFill>
                    <a:blip r:embed="rId44"/>
                    <a:stretch>
                      <a:fillRect/>
                    </a:stretch>
                  </pic:blipFill>
                  <pic:spPr>
                    <a:xfrm>
                      <a:off x="0" y="0"/>
                      <a:ext cx="6096472" cy="4377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B5FBEF7" w14:textId="77777777" w:rsidR="003E3E57" w:rsidRDefault="003E3E57" w:rsidP="003234B0">
      <w:pPr>
        <w:tabs>
          <w:tab w:val="left" w:pos="1385"/>
        </w:tabs>
        <w:jc w:val="center"/>
        <w:rPr>
          <w:lang w:eastAsia="en-US"/>
        </w:rPr>
      </w:pPr>
    </w:p>
    <w:p w14:paraId="1ED3D088" w14:textId="77777777" w:rsidR="003E3E57" w:rsidRDefault="003E3E57" w:rsidP="003234B0">
      <w:pPr>
        <w:tabs>
          <w:tab w:val="left" w:pos="1385"/>
        </w:tabs>
        <w:jc w:val="center"/>
        <w:rPr>
          <w:lang w:eastAsia="en-US"/>
        </w:rPr>
      </w:pPr>
    </w:p>
    <w:p w14:paraId="30FA1741" w14:textId="26E224F4" w:rsidR="003E3E57" w:rsidRDefault="00583B65" w:rsidP="00EF012F">
      <w:pPr>
        <w:tabs>
          <w:tab w:val="left" w:pos="1385"/>
        </w:tabs>
        <w:jc w:val="center"/>
        <w:rPr>
          <w:lang w:eastAsia="en-US"/>
        </w:rPr>
      </w:pPr>
      <w:r w:rsidRPr="00583B65">
        <w:rPr>
          <w:noProof/>
          <w:lang w:eastAsia="en-US"/>
        </w:rPr>
        <w:drawing>
          <wp:inline distT="0" distB="0" distL="0" distR="0" wp14:anchorId="686D8B5F" wp14:editId="1661FEA0">
            <wp:extent cx="5842077" cy="4251251"/>
            <wp:effectExtent l="133350" t="114300" r="139700" b="168910"/>
            <wp:docPr id="19636030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603007" name=""/>
                    <pic:cNvPicPr/>
                  </pic:nvPicPr>
                  <pic:blipFill>
                    <a:blip r:embed="rId45"/>
                    <a:stretch>
                      <a:fillRect/>
                    </a:stretch>
                  </pic:blipFill>
                  <pic:spPr>
                    <a:xfrm>
                      <a:off x="0" y="0"/>
                      <a:ext cx="5853247" cy="42593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94117A6" w14:textId="77777777" w:rsidR="003E3E57" w:rsidRPr="00FB3B19" w:rsidRDefault="003E3E57" w:rsidP="003234B0">
      <w:pPr>
        <w:tabs>
          <w:tab w:val="left" w:pos="1385"/>
        </w:tabs>
        <w:jc w:val="center"/>
        <w:rPr>
          <w:lang w:eastAsia="en-US"/>
        </w:rPr>
        <w:sectPr w:rsidR="003E3E57" w:rsidRPr="00FB3B19" w:rsidSect="00E0341F">
          <w:pgSz w:w="16838" w:h="11906" w:orient="landscape"/>
          <w:pgMar w:top="1701" w:right="1417" w:bottom="1274" w:left="1417" w:header="708" w:footer="708" w:gutter="0"/>
          <w:cols w:space="708"/>
          <w:docGrid w:linePitch="360"/>
        </w:sectPr>
      </w:pP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8B771B" w:rsidRDefault="0025188F" w:rsidP="00621FC4">
      <w:pPr>
        <w:pStyle w:val="Default"/>
        <w:rPr>
          <w:rFonts w:asciiTheme="minorHAnsi" w:hAnsiTheme="minorHAnsi" w:cstheme="minorHAnsi"/>
          <w:color w:val="auto"/>
          <w:sz w:val="22"/>
          <w:szCs w:val="22"/>
        </w:rPr>
      </w:pPr>
    </w:p>
    <w:p w14:paraId="50711D49" w14:textId="2D4F4005" w:rsidR="00CB64E2" w:rsidRPr="008B771B" w:rsidRDefault="008A742C" w:rsidP="009E5496">
      <w:pPr>
        <w:pStyle w:val="Default"/>
        <w:jc w:val="both"/>
        <w:rPr>
          <w:rFonts w:asciiTheme="minorHAnsi" w:hAnsiTheme="minorHAnsi" w:cstheme="minorHAnsi"/>
          <w:b/>
          <w:bCs/>
          <w:color w:val="auto"/>
          <w:sz w:val="22"/>
          <w:szCs w:val="22"/>
        </w:rPr>
      </w:pPr>
      <w:r w:rsidRPr="008B771B">
        <w:rPr>
          <w:rFonts w:asciiTheme="minorHAnsi" w:hAnsiTheme="minorHAnsi" w:cstheme="minorHAnsi"/>
          <w:b/>
          <w:bCs/>
          <w:color w:val="auto"/>
          <w:sz w:val="22"/>
          <w:szCs w:val="22"/>
        </w:rPr>
        <w:t xml:space="preserve">CONCORRÊNCIA ELETRÔNICA Nº </w:t>
      </w:r>
      <w:r w:rsidR="00BE42A5">
        <w:rPr>
          <w:rFonts w:asciiTheme="minorHAnsi" w:hAnsiTheme="minorHAnsi" w:cstheme="minorHAnsi"/>
          <w:b/>
          <w:bCs/>
          <w:color w:val="auto"/>
          <w:sz w:val="22"/>
          <w:szCs w:val="22"/>
        </w:rPr>
        <w:t>06/2025</w:t>
      </w:r>
      <w:r w:rsidRPr="008B771B">
        <w:rPr>
          <w:rFonts w:asciiTheme="minorHAnsi" w:hAnsiTheme="minorHAnsi" w:cstheme="minorHAnsi"/>
          <w:b/>
          <w:bCs/>
          <w:color w:val="auto"/>
          <w:sz w:val="22"/>
          <w:szCs w:val="22"/>
        </w:rPr>
        <w:t xml:space="preserve"> – PROCESSO Nº </w:t>
      </w:r>
      <w:r w:rsidR="00763441" w:rsidRPr="008B771B">
        <w:rPr>
          <w:rFonts w:asciiTheme="minorHAnsi" w:hAnsiTheme="minorHAnsi" w:cstheme="minorHAnsi"/>
          <w:b/>
          <w:bCs/>
          <w:color w:val="auto"/>
          <w:sz w:val="22"/>
          <w:szCs w:val="22"/>
        </w:rPr>
        <w:t>2744/</w:t>
      </w:r>
      <w:r w:rsidR="00CB3D1C" w:rsidRPr="008B771B">
        <w:rPr>
          <w:rFonts w:asciiTheme="minorHAnsi" w:hAnsiTheme="minorHAnsi" w:cstheme="minorHAnsi"/>
          <w:b/>
          <w:bCs/>
          <w:color w:val="auto"/>
          <w:sz w:val="22"/>
          <w:szCs w:val="22"/>
        </w:rPr>
        <w:t>2025.</w:t>
      </w:r>
      <w:r w:rsidRPr="008B771B">
        <w:rPr>
          <w:rFonts w:asciiTheme="minorHAnsi" w:hAnsiTheme="minorHAnsi" w:cstheme="minorHAnsi"/>
          <w:b/>
          <w:bCs/>
          <w:color w:val="auto"/>
          <w:sz w:val="22"/>
          <w:szCs w:val="22"/>
        </w:rPr>
        <w:t xml:space="preserve"> </w:t>
      </w:r>
    </w:p>
    <w:p w14:paraId="4C189DE2" w14:textId="503512F4" w:rsidR="00CB64E2" w:rsidRPr="008B771B" w:rsidRDefault="008A742C" w:rsidP="009E5496">
      <w:pPr>
        <w:pStyle w:val="Default"/>
        <w:jc w:val="both"/>
        <w:rPr>
          <w:rFonts w:asciiTheme="minorHAnsi" w:hAnsiTheme="minorHAnsi" w:cstheme="minorHAnsi"/>
          <w:b/>
          <w:color w:val="auto"/>
          <w:sz w:val="22"/>
          <w:szCs w:val="22"/>
        </w:rPr>
      </w:pPr>
      <w:r w:rsidRPr="008B771B">
        <w:rPr>
          <w:rFonts w:asciiTheme="minorHAnsi" w:hAnsiTheme="minorHAnsi" w:cstheme="minorHAnsi"/>
          <w:b/>
          <w:bCs/>
          <w:color w:val="auto"/>
          <w:sz w:val="22"/>
          <w:szCs w:val="22"/>
        </w:rPr>
        <w:t xml:space="preserve">OBJETO: </w:t>
      </w:r>
      <w:r w:rsidR="00CB3D1C" w:rsidRPr="008B771B">
        <w:rPr>
          <w:rFonts w:asciiTheme="minorHAnsi" w:hAnsiTheme="minorHAnsi" w:cstheme="minorHAnsi"/>
          <w:b/>
          <w:color w:val="auto"/>
          <w:sz w:val="22"/>
          <w:szCs w:val="22"/>
          <w:shd w:val="clear" w:color="auto" w:fill="FFFFFF"/>
        </w:rPr>
        <w:t xml:space="preserve">CONTRATAÇÃO DE EMPRESA ESPECIALIZADA PARA A EXECUÇÃO DE PAVIMENTAÇÃO DA RUA LARANJEIRAS, NO BAIRRO NOVA CAMPOS DO JORDÃO - SANTA BRANCA/SP. </w:t>
      </w:r>
    </w:p>
    <w:p w14:paraId="4A91D60E" w14:textId="77777777" w:rsidR="00436236" w:rsidRPr="008B771B" w:rsidRDefault="00436236" w:rsidP="00436236">
      <w:pPr>
        <w:pStyle w:val="Default"/>
        <w:rPr>
          <w:rFonts w:asciiTheme="minorHAnsi" w:hAnsiTheme="minorHAnsi" w:cstheme="minorHAnsi"/>
          <w:color w:val="auto"/>
          <w:sz w:val="22"/>
          <w:szCs w:val="22"/>
        </w:rPr>
      </w:pPr>
    </w:p>
    <w:p w14:paraId="6D2BD6CC" w14:textId="450D0454" w:rsidR="00436236" w:rsidRPr="008B771B" w:rsidRDefault="00436236" w:rsidP="00436236">
      <w:pPr>
        <w:pStyle w:val="Default"/>
        <w:spacing w:line="276" w:lineRule="auto"/>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aos locais: </w:t>
      </w:r>
      <w:r w:rsidRPr="008B771B">
        <w:rPr>
          <w:rFonts w:asciiTheme="minorHAnsi" w:hAnsiTheme="minorHAnsi" w:cstheme="minorHAnsi"/>
          <w:b/>
          <w:bCs/>
          <w:color w:val="auto"/>
          <w:sz w:val="22"/>
          <w:szCs w:val="22"/>
        </w:rPr>
        <w:t>CONFORME MEMORIAL DESCRITIVO</w:t>
      </w:r>
      <w:r w:rsidRPr="008B771B">
        <w:rPr>
          <w:rFonts w:asciiTheme="minorHAnsi" w:hAnsiTheme="minorHAnsi" w:cstheme="minorHAnsi"/>
          <w:color w:val="auto"/>
          <w:sz w:val="22"/>
          <w:szCs w:val="22"/>
        </w:rPr>
        <w:t xml:space="preserve">, nesta cidade de Santa Branca/SP, referente a </w:t>
      </w:r>
      <w:r w:rsidRPr="008B771B">
        <w:rPr>
          <w:rFonts w:asciiTheme="minorHAnsi" w:hAnsiTheme="minorHAnsi" w:cstheme="minorHAnsi"/>
          <w:b/>
          <w:bCs/>
          <w:color w:val="auto"/>
          <w:sz w:val="22"/>
          <w:szCs w:val="22"/>
        </w:rPr>
        <w:t xml:space="preserve">Concorrência Eletrônica nº. </w:t>
      </w:r>
      <w:r w:rsidR="00BE42A5">
        <w:rPr>
          <w:rFonts w:asciiTheme="minorHAnsi" w:hAnsiTheme="minorHAnsi" w:cstheme="minorHAnsi"/>
          <w:b/>
          <w:bCs/>
          <w:color w:val="auto"/>
          <w:sz w:val="22"/>
          <w:szCs w:val="22"/>
        </w:rPr>
        <w:t>06/2025</w:t>
      </w:r>
      <w:r w:rsidRPr="008B771B">
        <w:rPr>
          <w:rFonts w:asciiTheme="minorHAnsi" w:hAnsiTheme="minorHAnsi" w:cstheme="minorHAnsi"/>
          <w:color w:val="auto"/>
          <w:sz w:val="22"/>
          <w:szCs w:val="22"/>
        </w:rPr>
        <w:t>, para vistoria in loco, bem como, obter as informações que entendeu(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necessárias para o perfeito conhecimento do objeto da licitação em tela. </w:t>
      </w:r>
    </w:p>
    <w:p w14:paraId="06DB9EDD" w14:textId="77777777" w:rsidR="00436236" w:rsidRPr="008B771B" w:rsidRDefault="00436236" w:rsidP="00436236">
      <w:pPr>
        <w:pStyle w:val="Default"/>
        <w:jc w:val="both"/>
        <w:rPr>
          <w:rFonts w:asciiTheme="minorHAnsi" w:hAnsiTheme="minorHAnsi" w:cstheme="minorHAnsi"/>
          <w:color w:val="auto"/>
          <w:sz w:val="22"/>
          <w:szCs w:val="22"/>
        </w:rPr>
      </w:pPr>
    </w:p>
    <w:p w14:paraId="2EED10E5" w14:textId="77777777" w:rsidR="00436236" w:rsidRPr="008B771B" w:rsidRDefault="00436236" w:rsidP="00436236">
      <w:pPr>
        <w:pStyle w:val="Default"/>
        <w:jc w:val="both"/>
        <w:rPr>
          <w:rFonts w:asciiTheme="minorHAnsi" w:hAnsiTheme="minorHAnsi" w:cstheme="minorHAnsi"/>
          <w:color w:val="auto"/>
          <w:sz w:val="22"/>
          <w:szCs w:val="22"/>
        </w:rPr>
      </w:pPr>
    </w:p>
    <w:p w14:paraId="454E1891" w14:textId="77777777" w:rsidR="00436236" w:rsidRPr="008B771B" w:rsidRDefault="00436236" w:rsidP="00436236">
      <w:pPr>
        <w:pStyle w:val="Default"/>
        <w:jc w:val="both"/>
        <w:rPr>
          <w:rFonts w:asciiTheme="minorHAnsi" w:hAnsiTheme="minorHAnsi" w:cstheme="minorHAnsi"/>
          <w:color w:val="auto"/>
          <w:sz w:val="22"/>
          <w:szCs w:val="22"/>
        </w:rPr>
      </w:pPr>
    </w:p>
    <w:p w14:paraId="45DC4286" w14:textId="57ADE59A"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 xml:space="preserve">. </w:t>
      </w:r>
    </w:p>
    <w:p w14:paraId="1107C8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F87C2C"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C2A0D0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E8379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198DA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61ACDD1" w14:textId="2B60A203" w:rsidR="0025188F"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585A48" w:rsidRPr="008B771B">
        <w:rPr>
          <w:rFonts w:asciiTheme="minorHAnsi" w:hAnsiTheme="minorHAnsi" w:cstheme="minorHAnsi"/>
          <w:sz w:val="22"/>
          <w:szCs w:val="22"/>
        </w:rPr>
        <w:t>5</w:t>
      </w:r>
    </w:p>
    <w:p w14:paraId="4D56897E" w14:textId="77777777" w:rsidR="0025188F" w:rsidRPr="008B771B" w:rsidRDefault="0025188F" w:rsidP="0037577A">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9E072BF" w14:textId="77777777" w:rsidR="00CA5E94" w:rsidRPr="008B771B" w:rsidRDefault="00CA5E94" w:rsidP="00CA5E94">
      <w:pPr>
        <w:pStyle w:val="Default"/>
        <w:rPr>
          <w:rFonts w:asciiTheme="minorHAnsi" w:hAnsiTheme="minorHAnsi" w:cstheme="minorHAnsi"/>
          <w:color w:val="auto"/>
          <w:sz w:val="22"/>
          <w:szCs w:val="22"/>
        </w:rPr>
      </w:pPr>
    </w:p>
    <w:p w14:paraId="16F2D4FE" w14:textId="77777777" w:rsidR="00436236" w:rsidRPr="008B771B" w:rsidRDefault="00436236" w:rsidP="00436236">
      <w:pPr>
        <w:pStyle w:val="Default"/>
        <w:jc w:val="center"/>
        <w:rPr>
          <w:rFonts w:asciiTheme="minorHAnsi" w:hAnsiTheme="minorHAnsi" w:cstheme="minorHAnsi"/>
          <w:color w:val="auto"/>
          <w:sz w:val="22"/>
          <w:szCs w:val="22"/>
        </w:rPr>
      </w:pPr>
    </w:p>
    <w:p w14:paraId="7E2E2555" w14:textId="1D7E229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4B5B30A1" w14:textId="0B01C184"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46568FC" w14:textId="5D69A371"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1ED526CB" w14:textId="69309F54" w:rsidR="005B2CE5"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4DF6078A" w14:textId="77777777" w:rsidR="005B2CE5" w:rsidRPr="008B771B" w:rsidRDefault="005B2CE5" w:rsidP="00CA5E94">
      <w:pPr>
        <w:pStyle w:val="Default"/>
        <w:rPr>
          <w:rFonts w:asciiTheme="minorHAnsi" w:hAnsiTheme="minorHAnsi" w:cstheme="minorHAnsi"/>
          <w:color w:val="auto"/>
          <w:sz w:val="22"/>
          <w:szCs w:val="22"/>
        </w:rPr>
      </w:pPr>
    </w:p>
    <w:p w14:paraId="059ACB49" w14:textId="77777777" w:rsidR="005B2CE5" w:rsidRPr="008B771B" w:rsidRDefault="005B2CE5" w:rsidP="00CA5E94">
      <w:pPr>
        <w:pStyle w:val="Default"/>
        <w:rPr>
          <w:rFonts w:asciiTheme="minorHAnsi" w:hAnsiTheme="minorHAnsi" w:cstheme="minorHAnsi"/>
          <w:color w:val="auto"/>
          <w:sz w:val="22"/>
          <w:szCs w:val="22"/>
        </w:rPr>
      </w:pPr>
    </w:p>
    <w:p w14:paraId="16AEB5F8" w14:textId="77777777" w:rsidR="005B2CE5" w:rsidRPr="008B771B" w:rsidRDefault="005B2CE5" w:rsidP="00CA5E94">
      <w:pPr>
        <w:pStyle w:val="Default"/>
        <w:rPr>
          <w:rFonts w:asciiTheme="minorHAnsi" w:hAnsiTheme="minorHAnsi" w:cstheme="minorHAnsi"/>
          <w:color w:val="auto"/>
          <w:sz w:val="22"/>
          <w:szCs w:val="22"/>
        </w:rPr>
      </w:pPr>
    </w:p>
    <w:p w14:paraId="3AACC3C3" w14:textId="77777777" w:rsidR="005B2CE5" w:rsidRPr="008B771B" w:rsidRDefault="005B2CE5" w:rsidP="00CA5E94">
      <w:pPr>
        <w:pStyle w:val="Default"/>
        <w:rPr>
          <w:rFonts w:asciiTheme="minorHAnsi" w:hAnsiTheme="minorHAnsi" w:cstheme="minorHAnsi"/>
          <w:color w:val="auto"/>
          <w:sz w:val="22"/>
          <w:szCs w:val="22"/>
        </w:rPr>
      </w:pPr>
    </w:p>
    <w:p w14:paraId="498E7C29"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Atesto o comparecimento na Visita Técnica. </w:t>
      </w:r>
    </w:p>
    <w:p w14:paraId="7A3E0F3A"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Servidor: ______________________________ </w:t>
      </w:r>
    </w:p>
    <w:p w14:paraId="39DB1836" w14:textId="1D1530DD"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Data ____ / ____ / 202</w:t>
      </w:r>
      <w:r w:rsidR="00585A48" w:rsidRPr="008B771B">
        <w:rPr>
          <w:rFonts w:asciiTheme="minorHAnsi" w:hAnsiTheme="minorHAnsi" w:cstheme="minorHAnsi"/>
          <w:color w:val="auto"/>
          <w:sz w:val="22"/>
          <w:szCs w:val="22"/>
        </w:rPr>
        <w:t>5</w:t>
      </w:r>
    </w:p>
    <w:p w14:paraId="5056254D" w14:textId="253C9813" w:rsidR="005B2CE5" w:rsidRPr="008B771B" w:rsidRDefault="00436236" w:rsidP="00436236">
      <w:pPr>
        <w:pStyle w:val="Default"/>
        <w:rPr>
          <w:rFonts w:asciiTheme="minorHAnsi" w:hAnsiTheme="minorHAnsi" w:cstheme="minorHAnsi"/>
          <w:color w:val="auto"/>
          <w:sz w:val="22"/>
          <w:szCs w:val="22"/>
        </w:rPr>
      </w:pPr>
      <w:proofErr w:type="spellStart"/>
      <w:r w:rsidRPr="008B771B">
        <w:rPr>
          <w:rFonts w:asciiTheme="minorHAnsi" w:hAnsiTheme="minorHAnsi" w:cstheme="minorHAnsi"/>
          <w:color w:val="auto"/>
          <w:sz w:val="22"/>
          <w:szCs w:val="22"/>
        </w:rPr>
        <w:t>Ass</w:t>
      </w:r>
      <w:proofErr w:type="spellEnd"/>
      <w:r w:rsidRPr="008B771B">
        <w:rPr>
          <w:rFonts w:asciiTheme="minorHAnsi" w:hAnsiTheme="minorHAnsi" w:cstheme="minorHAnsi"/>
          <w:color w:val="auto"/>
          <w:sz w:val="22"/>
          <w:szCs w:val="22"/>
        </w:rPr>
        <w:t>: __________________________________</w:t>
      </w:r>
    </w:p>
    <w:p w14:paraId="584F5103" w14:textId="77777777" w:rsidR="005B2CE5" w:rsidRPr="008B771B" w:rsidRDefault="005B2CE5" w:rsidP="00CA5E94">
      <w:pPr>
        <w:pStyle w:val="Default"/>
        <w:rPr>
          <w:rFonts w:asciiTheme="minorHAnsi" w:hAnsiTheme="minorHAnsi" w:cstheme="minorHAnsi"/>
          <w:color w:val="auto"/>
          <w:sz w:val="22"/>
          <w:szCs w:val="22"/>
        </w:rPr>
      </w:pPr>
    </w:p>
    <w:p w14:paraId="3CEAAAED" w14:textId="77777777" w:rsidR="005B2CE5" w:rsidRPr="008B771B" w:rsidRDefault="005B2CE5" w:rsidP="00CA5E94">
      <w:pPr>
        <w:pStyle w:val="Default"/>
        <w:rPr>
          <w:rFonts w:asciiTheme="minorHAnsi" w:hAnsiTheme="minorHAnsi" w:cstheme="minorHAnsi"/>
          <w:color w:val="auto"/>
          <w:sz w:val="22"/>
          <w:szCs w:val="22"/>
        </w:rPr>
      </w:pPr>
    </w:p>
    <w:p w14:paraId="126096BA" w14:textId="77777777" w:rsidR="005B2CE5" w:rsidRPr="008B771B" w:rsidRDefault="005B2CE5" w:rsidP="00CA5E94">
      <w:pPr>
        <w:pStyle w:val="Default"/>
        <w:rPr>
          <w:rFonts w:asciiTheme="minorHAnsi" w:hAnsiTheme="minorHAnsi" w:cstheme="minorHAnsi"/>
          <w:color w:val="auto"/>
          <w:sz w:val="22"/>
          <w:szCs w:val="22"/>
        </w:rPr>
      </w:pPr>
    </w:p>
    <w:p w14:paraId="39523F09" w14:textId="77777777" w:rsidR="006E6E37" w:rsidRPr="008B771B" w:rsidRDefault="006E6E37" w:rsidP="00CA5E94">
      <w:pPr>
        <w:pStyle w:val="Default"/>
        <w:rPr>
          <w:rFonts w:asciiTheme="minorHAnsi" w:hAnsiTheme="minorHAnsi" w:cstheme="minorHAnsi"/>
          <w:color w:val="auto"/>
          <w:sz w:val="22"/>
          <w:szCs w:val="22"/>
        </w:rPr>
      </w:pPr>
    </w:p>
    <w:p w14:paraId="0383B1C2" w14:textId="77777777" w:rsidR="00FE748A" w:rsidRPr="008B771B" w:rsidRDefault="00FE748A" w:rsidP="00CA5E94">
      <w:pPr>
        <w:pStyle w:val="Default"/>
        <w:rPr>
          <w:rFonts w:asciiTheme="minorHAnsi" w:hAnsiTheme="minorHAnsi" w:cstheme="minorHAnsi"/>
          <w:color w:val="auto"/>
          <w:sz w:val="22"/>
          <w:szCs w:val="22"/>
        </w:rPr>
      </w:pPr>
    </w:p>
    <w:p w14:paraId="373351E0" w14:textId="77777777" w:rsidR="00FE748A" w:rsidRPr="008B771B" w:rsidRDefault="00FE748A" w:rsidP="00CA5E94">
      <w:pPr>
        <w:pStyle w:val="Default"/>
        <w:rPr>
          <w:rFonts w:asciiTheme="minorHAnsi" w:hAnsiTheme="minorHAnsi" w:cstheme="minorHAnsi"/>
          <w:color w:val="auto"/>
          <w:sz w:val="22"/>
          <w:szCs w:val="22"/>
        </w:rPr>
      </w:pPr>
    </w:p>
    <w:p w14:paraId="05ACA185" w14:textId="77777777" w:rsidR="00FE748A" w:rsidRPr="008B771B" w:rsidRDefault="00FE748A" w:rsidP="00CA5E94">
      <w:pPr>
        <w:pStyle w:val="Default"/>
        <w:rPr>
          <w:rFonts w:asciiTheme="minorHAnsi" w:hAnsiTheme="minorHAnsi" w:cstheme="minorHAnsi"/>
          <w:color w:val="auto"/>
          <w:sz w:val="22"/>
          <w:szCs w:val="22"/>
        </w:rPr>
      </w:pPr>
    </w:p>
    <w:p w14:paraId="4C0BCCF4" w14:textId="77777777" w:rsidR="00D17E54" w:rsidRPr="008B771B" w:rsidRDefault="00D17E54" w:rsidP="00CA5E94">
      <w:pPr>
        <w:pStyle w:val="Default"/>
        <w:rPr>
          <w:rFonts w:asciiTheme="minorHAnsi" w:hAnsiTheme="minorHAnsi" w:cstheme="minorHAnsi"/>
          <w:color w:val="auto"/>
          <w:sz w:val="22"/>
          <w:szCs w:val="22"/>
        </w:rPr>
      </w:pPr>
    </w:p>
    <w:tbl>
      <w:tblPr>
        <w:tblStyle w:val="TabelaSimples5"/>
        <w:tblW w:w="9067" w:type="dxa"/>
        <w:tblLook w:val="04A0" w:firstRow="1" w:lastRow="0" w:firstColumn="1" w:lastColumn="0" w:noHBand="0" w:noVBand="1"/>
      </w:tblPr>
      <w:tblGrid>
        <w:gridCol w:w="9067"/>
      </w:tblGrid>
      <w:tr w:rsidR="008B771B" w:rsidRPr="008B771B"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lastRenderedPageBreak/>
              <w:t xml:space="preserve">ANEXO II – B </w:t>
            </w:r>
          </w:p>
          <w:p w14:paraId="0F9CEFB2" w14:textId="7F1A193B"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t>DECLARAÇÃO DE OPÇÃO POR NÃO REALIZAR VISITA TÉCNICA</w:t>
            </w:r>
          </w:p>
        </w:tc>
      </w:tr>
    </w:tbl>
    <w:p w14:paraId="429DC2FB" w14:textId="77777777" w:rsidR="00436236" w:rsidRPr="008B771B"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8B771B" w:rsidRDefault="008A742C" w:rsidP="008A742C">
      <w:pPr>
        <w:pStyle w:val="Default"/>
        <w:numPr>
          <w:ilvl w:val="0"/>
          <w:numId w:val="4"/>
        </w:numPr>
        <w:rPr>
          <w:rFonts w:asciiTheme="minorHAnsi" w:hAnsiTheme="minorHAnsi" w:cstheme="minorHAnsi"/>
          <w:b/>
          <w:bCs/>
          <w:color w:val="auto"/>
          <w:sz w:val="21"/>
          <w:szCs w:val="21"/>
        </w:rPr>
      </w:pPr>
    </w:p>
    <w:p w14:paraId="212A58A5" w14:textId="0B51EFA5" w:rsidR="008A742C" w:rsidRPr="008B771B" w:rsidRDefault="008A742C" w:rsidP="00FB3B19">
      <w:pPr>
        <w:pStyle w:val="Default"/>
        <w:jc w:val="both"/>
        <w:rPr>
          <w:rFonts w:asciiTheme="minorHAnsi" w:hAnsiTheme="minorHAnsi" w:cstheme="minorHAnsi"/>
          <w:b/>
          <w:bCs/>
          <w:color w:val="auto"/>
          <w:sz w:val="22"/>
          <w:szCs w:val="22"/>
        </w:rPr>
      </w:pPr>
      <w:r w:rsidRPr="008B771B">
        <w:rPr>
          <w:rFonts w:asciiTheme="minorHAnsi" w:hAnsiTheme="minorHAnsi" w:cstheme="minorHAnsi"/>
          <w:b/>
          <w:bCs/>
          <w:color w:val="auto"/>
          <w:sz w:val="22"/>
          <w:szCs w:val="22"/>
        </w:rPr>
        <w:t xml:space="preserve">CONCORRÊNCIA ELETRÔNICA Nº </w:t>
      </w:r>
      <w:r w:rsidR="00BE42A5">
        <w:rPr>
          <w:rFonts w:asciiTheme="minorHAnsi" w:hAnsiTheme="minorHAnsi" w:cstheme="minorHAnsi"/>
          <w:b/>
          <w:bCs/>
          <w:color w:val="auto"/>
          <w:sz w:val="22"/>
          <w:szCs w:val="22"/>
        </w:rPr>
        <w:t>06/2025</w:t>
      </w:r>
      <w:r w:rsidRPr="008B771B">
        <w:rPr>
          <w:rFonts w:asciiTheme="minorHAnsi" w:hAnsiTheme="minorHAnsi" w:cstheme="minorHAnsi"/>
          <w:b/>
          <w:bCs/>
          <w:color w:val="auto"/>
          <w:sz w:val="22"/>
          <w:szCs w:val="22"/>
        </w:rPr>
        <w:t xml:space="preserve"> – PROCESSO Nº </w:t>
      </w:r>
      <w:r w:rsidR="00763441" w:rsidRPr="008B771B">
        <w:rPr>
          <w:rFonts w:asciiTheme="minorHAnsi" w:hAnsiTheme="minorHAnsi" w:cstheme="minorHAnsi"/>
          <w:b/>
          <w:bCs/>
          <w:color w:val="auto"/>
          <w:sz w:val="22"/>
          <w:szCs w:val="22"/>
        </w:rPr>
        <w:t>2744/</w:t>
      </w:r>
      <w:r w:rsidR="00D17E54" w:rsidRPr="008B771B">
        <w:rPr>
          <w:rFonts w:asciiTheme="minorHAnsi" w:hAnsiTheme="minorHAnsi" w:cstheme="minorHAnsi"/>
          <w:b/>
          <w:bCs/>
          <w:color w:val="auto"/>
          <w:sz w:val="22"/>
          <w:szCs w:val="22"/>
        </w:rPr>
        <w:t>2025.</w:t>
      </w:r>
      <w:r w:rsidRPr="008B771B">
        <w:rPr>
          <w:rFonts w:asciiTheme="minorHAnsi" w:hAnsiTheme="minorHAnsi" w:cstheme="minorHAnsi"/>
          <w:b/>
          <w:bCs/>
          <w:color w:val="auto"/>
          <w:sz w:val="22"/>
          <w:szCs w:val="22"/>
        </w:rPr>
        <w:t xml:space="preserve"> </w:t>
      </w:r>
    </w:p>
    <w:p w14:paraId="70976E2E" w14:textId="0DAA6010" w:rsidR="008A742C" w:rsidRPr="008B771B" w:rsidRDefault="008A742C" w:rsidP="00FB3B19">
      <w:pPr>
        <w:pStyle w:val="Default"/>
        <w:jc w:val="both"/>
        <w:rPr>
          <w:rFonts w:asciiTheme="minorHAnsi" w:hAnsiTheme="minorHAnsi" w:cstheme="minorHAnsi"/>
          <w:b/>
          <w:bCs/>
          <w:color w:val="auto"/>
          <w:sz w:val="22"/>
          <w:szCs w:val="22"/>
        </w:rPr>
      </w:pPr>
      <w:r w:rsidRPr="008B771B">
        <w:rPr>
          <w:rFonts w:asciiTheme="minorHAnsi" w:hAnsiTheme="minorHAnsi" w:cstheme="minorHAnsi"/>
          <w:b/>
          <w:bCs/>
          <w:color w:val="auto"/>
          <w:sz w:val="22"/>
          <w:szCs w:val="22"/>
        </w:rPr>
        <w:t xml:space="preserve">OBJETO: </w:t>
      </w:r>
      <w:r w:rsidR="00D17E54" w:rsidRPr="008B771B">
        <w:rPr>
          <w:rFonts w:asciiTheme="minorHAnsi" w:hAnsiTheme="minorHAnsi" w:cstheme="minorHAnsi"/>
          <w:b/>
          <w:color w:val="auto"/>
          <w:sz w:val="22"/>
          <w:szCs w:val="22"/>
          <w:shd w:val="clear" w:color="auto" w:fill="FFFFFF"/>
        </w:rPr>
        <w:t xml:space="preserve">CONTRATAÇÃO DE EMPRESA ESPECIALIZADA PARA A EXECUÇÃO DE PAVIMENTAÇÃO DA RUA LARANJEIRAS, NO BAIRRO NOVA CAMPOS DO JORDÃO - SANTA BRANCA/SP. </w:t>
      </w:r>
    </w:p>
    <w:p w14:paraId="74B97A64" w14:textId="77777777" w:rsidR="00436236" w:rsidRPr="008B771B" w:rsidRDefault="00436236" w:rsidP="00436236">
      <w:pPr>
        <w:pStyle w:val="Default"/>
        <w:rPr>
          <w:rFonts w:asciiTheme="minorHAnsi" w:hAnsiTheme="minorHAnsi" w:cstheme="minorHAnsi"/>
          <w:b/>
          <w:bCs/>
          <w:color w:val="auto"/>
          <w:sz w:val="22"/>
          <w:szCs w:val="22"/>
        </w:rPr>
      </w:pPr>
    </w:p>
    <w:p w14:paraId="368EC758" w14:textId="77777777" w:rsidR="00436236" w:rsidRPr="008B771B" w:rsidRDefault="00436236" w:rsidP="00436236">
      <w:pPr>
        <w:pStyle w:val="Default"/>
        <w:rPr>
          <w:rFonts w:asciiTheme="minorHAnsi" w:hAnsiTheme="minorHAnsi" w:cstheme="minorHAnsi"/>
          <w:color w:val="auto"/>
          <w:sz w:val="22"/>
          <w:szCs w:val="22"/>
        </w:rPr>
      </w:pPr>
    </w:p>
    <w:p w14:paraId="282C1594" w14:textId="22BCF8DE"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8B771B">
        <w:rPr>
          <w:rFonts w:asciiTheme="minorHAnsi" w:hAnsiTheme="minorHAnsi" w:cstheme="minorHAnsi"/>
          <w:color w:val="auto"/>
          <w:sz w:val="22"/>
          <w:szCs w:val="22"/>
        </w:rPr>
        <w:t>a fazer</w:t>
      </w:r>
      <w:r w:rsidRPr="008B771B">
        <w:rPr>
          <w:rFonts w:asciiTheme="minorHAnsi" w:hAnsiTheme="minorHAnsi" w:cstheme="minorHAnsi"/>
          <w:color w:val="auto"/>
          <w:sz w:val="22"/>
          <w:szCs w:val="22"/>
        </w:rPr>
        <w:t xml:space="preserve"> e por formular a Proposta Comercial sem realizar a visita técnica </w:t>
      </w:r>
    </w:p>
    <w:p w14:paraId="4AC0AD12" w14:textId="77777777" w:rsidR="00436236" w:rsidRPr="008B771B" w:rsidRDefault="00436236" w:rsidP="00436236">
      <w:pPr>
        <w:pStyle w:val="Default"/>
        <w:jc w:val="both"/>
        <w:rPr>
          <w:rFonts w:asciiTheme="minorHAnsi" w:hAnsiTheme="minorHAnsi" w:cstheme="minorHAnsi"/>
          <w:color w:val="auto"/>
          <w:sz w:val="22"/>
          <w:szCs w:val="22"/>
        </w:rPr>
      </w:pPr>
    </w:p>
    <w:p w14:paraId="3E44956C" w14:textId="7DD76167"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Pr="008B771B" w:rsidRDefault="00436236" w:rsidP="00436236">
      <w:pPr>
        <w:pStyle w:val="Default"/>
        <w:rPr>
          <w:rFonts w:asciiTheme="minorHAnsi" w:hAnsiTheme="minorHAnsi" w:cstheme="minorHAnsi"/>
          <w:color w:val="auto"/>
          <w:sz w:val="22"/>
          <w:szCs w:val="22"/>
        </w:rPr>
      </w:pPr>
    </w:p>
    <w:p w14:paraId="4CAB6F88" w14:textId="5CBC60BB"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774FF163" w14:textId="77777777" w:rsidR="005B2CE5" w:rsidRPr="008B771B" w:rsidRDefault="005B2CE5" w:rsidP="00CA5E94">
      <w:pPr>
        <w:pStyle w:val="Default"/>
        <w:rPr>
          <w:rFonts w:asciiTheme="minorHAnsi" w:hAnsiTheme="minorHAnsi" w:cstheme="minorHAnsi"/>
          <w:color w:val="auto"/>
          <w:sz w:val="22"/>
          <w:szCs w:val="22"/>
        </w:rPr>
      </w:pPr>
    </w:p>
    <w:p w14:paraId="156C13FA" w14:textId="77777777" w:rsidR="005B2CE5" w:rsidRPr="008B771B" w:rsidRDefault="005B2CE5" w:rsidP="00CA5E94">
      <w:pPr>
        <w:pStyle w:val="Default"/>
        <w:rPr>
          <w:rFonts w:asciiTheme="minorHAnsi" w:hAnsiTheme="minorHAnsi" w:cstheme="minorHAnsi"/>
          <w:color w:val="auto"/>
          <w:sz w:val="22"/>
          <w:szCs w:val="22"/>
        </w:rPr>
      </w:pPr>
    </w:p>
    <w:p w14:paraId="39F6252F" w14:textId="77777777" w:rsidR="005B2CE5" w:rsidRPr="008B771B" w:rsidRDefault="005B2CE5" w:rsidP="00CA5E94">
      <w:pPr>
        <w:pStyle w:val="Default"/>
        <w:rPr>
          <w:rFonts w:asciiTheme="minorHAnsi" w:hAnsiTheme="minorHAnsi" w:cstheme="minorHAnsi"/>
          <w:color w:val="auto"/>
          <w:sz w:val="22"/>
          <w:szCs w:val="22"/>
        </w:rPr>
      </w:pPr>
    </w:p>
    <w:p w14:paraId="3ACD4F94" w14:textId="77777777" w:rsidR="005B2CE5" w:rsidRPr="008B771B" w:rsidRDefault="005B2CE5" w:rsidP="00CA5E94">
      <w:pPr>
        <w:pStyle w:val="Default"/>
        <w:rPr>
          <w:rFonts w:asciiTheme="minorHAnsi" w:hAnsiTheme="minorHAnsi" w:cstheme="minorHAnsi"/>
          <w:color w:val="auto"/>
          <w:sz w:val="22"/>
          <w:szCs w:val="22"/>
        </w:rPr>
      </w:pPr>
    </w:p>
    <w:p w14:paraId="58AFE684" w14:textId="77777777" w:rsidR="005B2CE5" w:rsidRPr="008B771B" w:rsidRDefault="005B2CE5" w:rsidP="00CA5E94">
      <w:pPr>
        <w:pStyle w:val="Default"/>
        <w:rPr>
          <w:rFonts w:asciiTheme="minorHAnsi" w:hAnsiTheme="minorHAnsi" w:cstheme="minorHAnsi"/>
          <w:color w:val="auto"/>
          <w:sz w:val="22"/>
          <w:szCs w:val="22"/>
        </w:rPr>
      </w:pPr>
    </w:p>
    <w:p w14:paraId="48470C1B" w14:textId="14ECE4BA" w:rsidR="00436236"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585A48" w:rsidRPr="008B771B">
        <w:rPr>
          <w:rFonts w:asciiTheme="minorHAnsi" w:hAnsiTheme="minorHAnsi" w:cstheme="minorHAnsi"/>
          <w:sz w:val="22"/>
          <w:szCs w:val="22"/>
        </w:rPr>
        <w:t>5</w:t>
      </w:r>
    </w:p>
    <w:p w14:paraId="68A83E0D" w14:textId="77777777" w:rsidR="00436236" w:rsidRPr="008B771B" w:rsidRDefault="00436236" w:rsidP="00436236">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19615530" w14:textId="77777777" w:rsidR="00436236" w:rsidRPr="008B771B" w:rsidRDefault="00436236" w:rsidP="00436236">
      <w:pPr>
        <w:pStyle w:val="Default"/>
        <w:rPr>
          <w:rFonts w:asciiTheme="minorHAnsi" w:hAnsiTheme="minorHAnsi" w:cstheme="minorHAnsi"/>
          <w:color w:val="auto"/>
          <w:sz w:val="22"/>
          <w:szCs w:val="22"/>
        </w:rPr>
      </w:pPr>
    </w:p>
    <w:p w14:paraId="460DCB75" w14:textId="77777777" w:rsidR="00436236" w:rsidRPr="008B771B" w:rsidRDefault="00436236" w:rsidP="00436236">
      <w:pPr>
        <w:pStyle w:val="Default"/>
        <w:jc w:val="center"/>
        <w:rPr>
          <w:rFonts w:asciiTheme="minorHAnsi" w:hAnsiTheme="minorHAnsi" w:cstheme="minorHAnsi"/>
          <w:color w:val="auto"/>
          <w:sz w:val="22"/>
          <w:szCs w:val="22"/>
        </w:rPr>
      </w:pPr>
    </w:p>
    <w:p w14:paraId="1A432A1D"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1DB34F83"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2FE182E"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68F24A0A" w14:textId="6E2EC50A"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67484B3E" w14:textId="77777777" w:rsidR="005B2CE5" w:rsidRPr="008B771B" w:rsidRDefault="005B2CE5" w:rsidP="00CA5E94">
      <w:pPr>
        <w:pStyle w:val="Default"/>
        <w:rPr>
          <w:rFonts w:asciiTheme="minorHAnsi" w:hAnsiTheme="minorHAnsi" w:cstheme="minorHAnsi"/>
          <w:color w:val="auto"/>
          <w:sz w:val="22"/>
          <w:szCs w:val="22"/>
        </w:rPr>
      </w:pPr>
    </w:p>
    <w:p w14:paraId="2B9F0A6B" w14:textId="77777777" w:rsidR="005B2CE5" w:rsidRPr="008B771B" w:rsidRDefault="005B2CE5" w:rsidP="00CA5E94">
      <w:pPr>
        <w:pStyle w:val="Default"/>
        <w:rPr>
          <w:rFonts w:asciiTheme="minorHAnsi" w:hAnsiTheme="minorHAnsi" w:cstheme="minorHAnsi"/>
          <w:color w:val="auto"/>
          <w:sz w:val="22"/>
          <w:szCs w:val="22"/>
        </w:rPr>
      </w:pPr>
    </w:p>
    <w:p w14:paraId="5CFD5C9A" w14:textId="77777777" w:rsidR="005B2CE5" w:rsidRPr="008B771B" w:rsidRDefault="005B2CE5" w:rsidP="00CA5E94">
      <w:pPr>
        <w:pStyle w:val="Default"/>
        <w:rPr>
          <w:rFonts w:asciiTheme="minorHAnsi" w:hAnsiTheme="minorHAnsi" w:cstheme="minorHAnsi"/>
          <w:color w:val="auto"/>
          <w:sz w:val="22"/>
          <w:szCs w:val="22"/>
        </w:rPr>
      </w:pPr>
    </w:p>
    <w:p w14:paraId="7FFA48CB" w14:textId="77777777" w:rsidR="005B2CE5" w:rsidRPr="008B771B" w:rsidRDefault="005B2CE5" w:rsidP="00CA5E94">
      <w:pPr>
        <w:pStyle w:val="Default"/>
        <w:rPr>
          <w:rFonts w:asciiTheme="minorHAnsi" w:hAnsiTheme="minorHAnsi" w:cstheme="minorHAnsi"/>
          <w:color w:val="auto"/>
          <w:sz w:val="22"/>
          <w:szCs w:val="22"/>
        </w:rPr>
      </w:pPr>
    </w:p>
    <w:p w14:paraId="640B3F79" w14:textId="77777777" w:rsidR="005B2CE5" w:rsidRPr="008B771B" w:rsidRDefault="005B2CE5" w:rsidP="00CA5E94">
      <w:pPr>
        <w:pStyle w:val="Default"/>
        <w:rPr>
          <w:rFonts w:asciiTheme="minorHAnsi" w:hAnsiTheme="minorHAnsi" w:cstheme="minorHAnsi"/>
          <w:color w:val="auto"/>
          <w:sz w:val="22"/>
          <w:szCs w:val="22"/>
        </w:rPr>
      </w:pPr>
    </w:p>
    <w:p w14:paraId="6EA374A0" w14:textId="77777777" w:rsidR="005B2CE5" w:rsidRPr="008B771B" w:rsidRDefault="005B2CE5" w:rsidP="00CA5E94">
      <w:pPr>
        <w:pStyle w:val="Default"/>
        <w:rPr>
          <w:rFonts w:asciiTheme="minorHAnsi" w:hAnsiTheme="minorHAnsi" w:cstheme="minorHAnsi"/>
          <w:color w:val="auto"/>
          <w:sz w:val="22"/>
          <w:szCs w:val="22"/>
        </w:rPr>
      </w:pPr>
    </w:p>
    <w:p w14:paraId="0AAFB8ED" w14:textId="77777777" w:rsidR="005B2CE5" w:rsidRPr="008B771B" w:rsidRDefault="005B2CE5" w:rsidP="00CA5E94">
      <w:pPr>
        <w:pStyle w:val="Default"/>
        <w:rPr>
          <w:rFonts w:asciiTheme="minorHAnsi" w:hAnsiTheme="minorHAnsi" w:cstheme="minorHAnsi"/>
          <w:color w:val="auto"/>
          <w:sz w:val="22"/>
          <w:szCs w:val="22"/>
        </w:rPr>
      </w:pPr>
    </w:p>
    <w:p w14:paraId="0A13726A" w14:textId="77777777" w:rsidR="005B2CE5" w:rsidRPr="008B771B" w:rsidRDefault="005B2CE5" w:rsidP="00CA5E94">
      <w:pPr>
        <w:pStyle w:val="Default"/>
        <w:rPr>
          <w:rFonts w:asciiTheme="minorHAnsi" w:hAnsiTheme="minorHAnsi" w:cstheme="minorHAnsi"/>
          <w:color w:val="auto"/>
          <w:sz w:val="22"/>
          <w:szCs w:val="22"/>
        </w:rPr>
      </w:pPr>
    </w:p>
    <w:p w14:paraId="0694078A" w14:textId="77777777" w:rsidR="005B2CE5" w:rsidRPr="008B771B" w:rsidRDefault="005B2CE5" w:rsidP="00CA5E94">
      <w:pPr>
        <w:pStyle w:val="Default"/>
        <w:rPr>
          <w:rFonts w:asciiTheme="minorHAnsi" w:hAnsiTheme="minorHAnsi" w:cstheme="minorHAnsi"/>
          <w:color w:val="auto"/>
          <w:sz w:val="22"/>
          <w:szCs w:val="22"/>
        </w:rPr>
      </w:pPr>
    </w:p>
    <w:p w14:paraId="17CF85AF" w14:textId="77777777" w:rsidR="005B2CE5" w:rsidRPr="008B771B" w:rsidRDefault="005B2CE5" w:rsidP="00CA5E94">
      <w:pPr>
        <w:pStyle w:val="Default"/>
        <w:rPr>
          <w:rFonts w:asciiTheme="minorHAnsi" w:hAnsiTheme="minorHAnsi" w:cstheme="minorHAnsi"/>
          <w:color w:val="auto"/>
          <w:sz w:val="22"/>
          <w:szCs w:val="22"/>
        </w:rPr>
      </w:pPr>
    </w:p>
    <w:p w14:paraId="6050981A" w14:textId="77777777" w:rsidR="005B2CE5" w:rsidRPr="008B771B" w:rsidRDefault="005B2CE5" w:rsidP="00CA5E94">
      <w:pPr>
        <w:pStyle w:val="Default"/>
        <w:rPr>
          <w:rFonts w:asciiTheme="minorHAnsi" w:hAnsiTheme="minorHAnsi" w:cstheme="minorHAnsi"/>
          <w:color w:val="auto"/>
          <w:sz w:val="22"/>
          <w:szCs w:val="22"/>
        </w:rPr>
      </w:pPr>
    </w:p>
    <w:p w14:paraId="6E66EB0B" w14:textId="77777777" w:rsidR="00621FC4" w:rsidRPr="008B771B" w:rsidRDefault="00621FC4" w:rsidP="00CA5E94">
      <w:pPr>
        <w:pStyle w:val="Default"/>
        <w:rPr>
          <w:rFonts w:asciiTheme="minorHAnsi" w:hAnsiTheme="minorHAnsi" w:cstheme="minorHAnsi"/>
          <w:color w:val="auto"/>
          <w:sz w:val="22"/>
          <w:szCs w:val="22"/>
        </w:rPr>
      </w:pPr>
    </w:p>
    <w:p w14:paraId="0EE08CC1" w14:textId="77777777" w:rsidR="00547FA4" w:rsidRPr="008B771B" w:rsidRDefault="00547FA4" w:rsidP="00CA5E94">
      <w:pPr>
        <w:pStyle w:val="Default"/>
        <w:rPr>
          <w:rFonts w:asciiTheme="minorHAnsi" w:hAnsiTheme="minorHAnsi" w:cstheme="minorHAnsi"/>
          <w:color w:val="auto"/>
          <w:sz w:val="22"/>
          <w:szCs w:val="22"/>
        </w:rPr>
      </w:pPr>
    </w:p>
    <w:p w14:paraId="0EF3B3A3" w14:textId="77777777" w:rsidR="00547FA4" w:rsidRPr="008B771B" w:rsidRDefault="00547FA4" w:rsidP="00CA5E94">
      <w:pPr>
        <w:pStyle w:val="Default"/>
        <w:rPr>
          <w:rFonts w:asciiTheme="minorHAnsi" w:hAnsiTheme="minorHAnsi" w:cstheme="minorHAnsi"/>
          <w:color w:val="auto"/>
          <w:sz w:val="22"/>
          <w:szCs w:val="22"/>
        </w:rPr>
      </w:pPr>
    </w:p>
    <w:p w14:paraId="41F67CE9" w14:textId="77777777" w:rsidR="006E6E37" w:rsidRPr="008B771B" w:rsidRDefault="006E6E37" w:rsidP="00CA5E94">
      <w:pPr>
        <w:pStyle w:val="Default"/>
        <w:rPr>
          <w:rFonts w:asciiTheme="minorHAnsi" w:hAnsiTheme="minorHAnsi" w:cstheme="minorHAnsi"/>
          <w:color w:val="auto"/>
          <w:sz w:val="22"/>
          <w:szCs w:val="22"/>
        </w:rPr>
      </w:pPr>
    </w:p>
    <w:p w14:paraId="57F315C1" w14:textId="77777777" w:rsidR="006E6E37" w:rsidRPr="008B771B" w:rsidRDefault="006E6E37" w:rsidP="00CA5E94">
      <w:pPr>
        <w:pStyle w:val="Default"/>
        <w:rPr>
          <w:rFonts w:asciiTheme="minorHAnsi" w:hAnsiTheme="minorHAnsi" w:cstheme="minorHAnsi"/>
          <w:color w:val="auto"/>
          <w:sz w:val="22"/>
          <w:szCs w:val="22"/>
        </w:rPr>
      </w:pPr>
    </w:p>
    <w:tbl>
      <w:tblPr>
        <w:tblStyle w:val="Tabelacomgrade"/>
        <w:tblW w:w="9067" w:type="dxa"/>
        <w:tblLook w:val="04A0" w:firstRow="1" w:lastRow="0" w:firstColumn="1" w:lastColumn="0" w:noHBand="0" w:noVBand="1"/>
      </w:tblPr>
      <w:tblGrid>
        <w:gridCol w:w="9067"/>
      </w:tblGrid>
      <w:tr w:rsidR="008B771B" w:rsidRPr="008B771B" w14:paraId="3DF8A13F" w14:textId="77777777" w:rsidTr="00892164">
        <w:tc>
          <w:tcPr>
            <w:tcW w:w="9067" w:type="dxa"/>
            <w:shd w:val="clear" w:color="auto" w:fill="BFBFBF" w:themeFill="background1" w:themeFillShade="BF"/>
          </w:tcPr>
          <w:p w14:paraId="2855AB69" w14:textId="43AF00EF" w:rsidR="005B2CE5"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lastRenderedPageBreak/>
              <w:t>ANEXO III</w:t>
            </w:r>
          </w:p>
          <w:p w14:paraId="5AB07155" w14:textId="614F8BB1"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p>
        </w:tc>
      </w:tr>
    </w:tbl>
    <w:p w14:paraId="0CC150A0" w14:textId="74EE267B" w:rsidR="00CA5E94"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t>(PAPEL TIMBRADO DA EMPRESA)</w:t>
      </w:r>
    </w:p>
    <w:p w14:paraId="2A93B555"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O cronograma físico financeiro e planilha orçamentária em Excel constam no site da prefeitura</w:t>
      </w:r>
    </w:p>
    <w:p w14:paraId="7FA03579" w14:textId="77777777" w:rsidR="007838EB" w:rsidRPr="008B771B" w:rsidRDefault="007838EB" w:rsidP="007838EB">
      <w:pPr>
        <w:spacing w:line="30" w:lineRule="atLeast"/>
        <w:jc w:val="center"/>
        <w:rPr>
          <w:rFonts w:asciiTheme="minorHAnsi" w:hAnsiTheme="minorHAnsi" w:cstheme="minorHAnsi"/>
          <w:b/>
          <w:sz w:val="22"/>
          <w:szCs w:val="22"/>
        </w:rPr>
      </w:pPr>
      <w:hyperlink r:id="rId46" w:history="1">
        <w:r w:rsidRPr="008B771B">
          <w:rPr>
            <w:rStyle w:val="Hyperlink"/>
            <w:rFonts w:asciiTheme="minorHAnsi" w:hAnsiTheme="minorHAnsi" w:cstheme="minorHAnsi"/>
            <w:b/>
            <w:color w:val="auto"/>
            <w:sz w:val="22"/>
            <w:szCs w:val="22"/>
          </w:rPr>
          <w:t>www.santabranca.sp.gov.br</w:t>
        </w:r>
      </w:hyperlink>
    </w:p>
    <w:p w14:paraId="40305A9E"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 xml:space="preserve">Aba – Consulta licitação – Modalidade – Concorrência Eletrônica, Lei 14.133/2021 </w:t>
      </w:r>
    </w:p>
    <w:p w14:paraId="3E4650BA" w14:textId="77777777" w:rsidR="007838EB" w:rsidRPr="008B771B" w:rsidRDefault="007838EB" w:rsidP="005B2CE5">
      <w:pPr>
        <w:pStyle w:val="Default"/>
        <w:jc w:val="center"/>
        <w:rPr>
          <w:rFonts w:asciiTheme="minorHAnsi" w:hAnsiTheme="minorHAnsi" w:cstheme="minorHAnsi"/>
          <w:color w:val="auto"/>
          <w:sz w:val="20"/>
          <w:szCs w:val="20"/>
        </w:rPr>
      </w:pPr>
    </w:p>
    <w:p w14:paraId="0AC7E0D5" w14:textId="77777777" w:rsidR="005B2CE5" w:rsidRPr="008B771B" w:rsidRDefault="005B2CE5" w:rsidP="00CA5E94">
      <w:pPr>
        <w:pStyle w:val="Default"/>
        <w:rPr>
          <w:rFonts w:asciiTheme="minorHAnsi" w:hAnsiTheme="minorHAnsi" w:cstheme="minorHAnsi"/>
          <w:color w:val="auto"/>
          <w:sz w:val="20"/>
          <w:szCs w:val="20"/>
        </w:rPr>
      </w:pPr>
    </w:p>
    <w:p w14:paraId="4DBE33BD" w14:textId="388590B7" w:rsidR="008A742C" w:rsidRPr="008B771B" w:rsidRDefault="008A742C" w:rsidP="00AB4CF8">
      <w:pPr>
        <w:pStyle w:val="Default"/>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CONCORRÊNCIA ELETRÔNICA Nº </w:t>
      </w:r>
      <w:r w:rsidR="00BE42A5">
        <w:rPr>
          <w:rFonts w:asciiTheme="minorHAnsi" w:hAnsiTheme="minorHAnsi" w:cstheme="minorHAnsi"/>
          <w:b/>
          <w:bCs/>
          <w:color w:val="auto"/>
          <w:sz w:val="21"/>
          <w:szCs w:val="21"/>
        </w:rPr>
        <w:t>06/2025</w:t>
      </w:r>
      <w:r w:rsidRPr="008B771B">
        <w:rPr>
          <w:rFonts w:asciiTheme="minorHAnsi" w:hAnsiTheme="minorHAnsi" w:cstheme="minorHAnsi"/>
          <w:b/>
          <w:bCs/>
          <w:color w:val="auto"/>
          <w:sz w:val="21"/>
          <w:szCs w:val="21"/>
        </w:rPr>
        <w:t xml:space="preserve"> – PROCESSO Nº </w:t>
      </w:r>
      <w:r w:rsidR="00763441" w:rsidRPr="008B771B">
        <w:rPr>
          <w:rFonts w:asciiTheme="minorHAnsi" w:hAnsiTheme="minorHAnsi" w:cstheme="minorHAnsi"/>
          <w:b/>
          <w:bCs/>
          <w:color w:val="auto"/>
          <w:sz w:val="21"/>
          <w:szCs w:val="21"/>
        </w:rPr>
        <w:t>2744/</w:t>
      </w:r>
      <w:r w:rsidR="00D17E54" w:rsidRPr="008B771B">
        <w:rPr>
          <w:rFonts w:asciiTheme="minorHAnsi" w:hAnsiTheme="minorHAnsi" w:cstheme="minorHAnsi"/>
          <w:b/>
          <w:bCs/>
          <w:color w:val="auto"/>
          <w:sz w:val="21"/>
          <w:szCs w:val="21"/>
        </w:rPr>
        <w:t>2025.</w:t>
      </w:r>
      <w:r w:rsidRPr="008B771B">
        <w:rPr>
          <w:rFonts w:asciiTheme="minorHAnsi" w:hAnsiTheme="minorHAnsi" w:cstheme="minorHAnsi"/>
          <w:b/>
          <w:bCs/>
          <w:color w:val="auto"/>
          <w:sz w:val="21"/>
          <w:szCs w:val="21"/>
        </w:rPr>
        <w:t xml:space="preserve"> </w:t>
      </w:r>
    </w:p>
    <w:p w14:paraId="14D3C4F6" w14:textId="1DA813AB" w:rsidR="008A742C" w:rsidRPr="008B771B" w:rsidRDefault="008A742C" w:rsidP="00AB4CF8">
      <w:pPr>
        <w:pStyle w:val="Default"/>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OBJETO: </w:t>
      </w:r>
      <w:r w:rsidR="00D17E54" w:rsidRPr="008B771B">
        <w:rPr>
          <w:rFonts w:asciiTheme="minorHAnsi" w:hAnsiTheme="minorHAnsi" w:cstheme="minorHAnsi"/>
          <w:b/>
          <w:color w:val="auto"/>
          <w:sz w:val="22"/>
          <w:szCs w:val="22"/>
          <w:shd w:val="clear" w:color="auto" w:fill="FFFFFF"/>
        </w:rPr>
        <w:t xml:space="preserve">CONTRATAÇÃO DE EMPRESA ESPECIALIZADA PARA A EXECUÇÃO DE PAVIMENTAÇÃO DA RUA LARANJEIRAS, NO BAIRRO NOVA CAMPOS DO JORDÃO - SANTA BRANCA/SP. </w:t>
      </w:r>
    </w:p>
    <w:p w14:paraId="226F794C" w14:textId="77777777" w:rsidR="005B2CE5" w:rsidRPr="008B771B" w:rsidRDefault="005B2CE5" w:rsidP="00CA5E94">
      <w:pPr>
        <w:pStyle w:val="Default"/>
        <w:rPr>
          <w:rFonts w:asciiTheme="minorHAnsi" w:hAnsiTheme="minorHAnsi" w:cstheme="minorHAnsi"/>
          <w:color w:val="auto"/>
          <w:sz w:val="21"/>
          <w:szCs w:val="21"/>
        </w:rPr>
      </w:pPr>
    </w:p>
    <w:p w14:paraId="50B34F43" w14:textId="48CC5268" w:rsidR="00576CF5" w:rsidRPr="008B771B" w:rsidRDefault="00576CF5" w:rsidP="00576CF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B771B" w:rsidRDefault="00576CF5" w:rsidP="00576CF5">
      <w:pPr>
        <w:pStyle w:val="Default"/>
        <w:spacing w:line="276" w:lineRule="auto"/>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Valor Global da Proposta: R$ _____________ (________________________________________). </w:t>
      </w:r>
    </w:p>
    <w:p w14:paraId="5AAD28A8" w14:textId="77777777" w:rsidR="00B166A5" w:rsidRPr="008B771B" w:rsidRDefault="00B166A5" w:rsidP="00576CF5">
      <w:pPr>
        <w:pStyle w:val="Default"/>
        <w:spacing w:line="276" w:lineRule="auto"/>
        <w:jc w:val="both"/>
        <w:rPr>
          <w:rFonts w:asciiTheme="minorHAnsi" w:hAnsiTheme="minorHAnsi" w:cstheme="minorHAnsi"/>
          <w:color w:val="auto"/>
          <w:sz w:val="21"/>
          <w:szCs w:val="21"/>
        </w:rPr>
      </w:pPr>
    </w:p>
    <w:p w14:paraId="6B224CAB"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2. A licitante declara que adotou Bonificações e Despesas Indiretas (BDI) de:______% (______________). </w:t>
      </w:r>
    </w:p>
    <w:p w14:paraId="174D9D6E"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1DE42A58"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3. A licitante declara que adotou Encargos Sociais (ES) de ______% (_________________). </w:t>
      </w:r>
    </w:p>
    <w:p w14:paraId="4C771757"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55392CF0" w14:textId="6888106F"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4.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0D7DCB28" w14:textId="78B3FC54"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5.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que, por ser de seu conhecimento, atende e se submete a todos os itens e condições do EDITAL e Anexos, relativos </w:t>
      </w:r>
      <w:proofErr w:type="gramStart"/>
      <w:r w:rsidRPr="008B771B">
        <w:rPr>
          <w:rFonts w:asciiTheme="minorHAnsi" w:hAnsiTheme="minorHAnsi" w:cstheme="minorHAnsi"/>
          <w:color w:val="auto"/>
          <w:sz w:val="21"/>
          <w:szCs w:val="21"/>
        </w:rPr>
        <w:t>a</w:t>
      </w:r>
      <w:proofErr w:type="gramEnd"/>
      <w:r w:rsidRPr="008B771B">
        <w:rPr>
          <w:rFonts w:asciiTheme="minorHAnsi" w:hAnsiTheme="minorHAnsi" w:cstheme="minorHAnsi"/>
          <w:color w:val="auto"/>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2DE77A73" w14:textId="417661B1" w:rsidR="00576CF5" w:rsidRPr="008B771B" w:rsidRDefault="00576CF5" w:rsidP="00F24E13">
      <w:pPr>
        <w:pStyle w:val="Default"/>
        <w:numPr>
          <w:ilvl w:val="0"/>
          <w:numId w:val="15"/>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B771B" w:rsidRDefault="00576CF5" w:rsidP="00B166A5">
      <w:pPr>
        <w:pStyle w:val="Default"/>
        <w:spacing w:line="276" w:lineRule="auto"/>
        <w:ind w:left="720"/>
        <w:jc w:val="both"/>
        <w:rPr>
          <w:rFonts w:asciiTheme="minorHAnsi" w:hAnsiTheme="minorHAnsi" w:cstheme="minorHAnsi"/>
          <w:color w:val="auto"/>
          <w:sz w:val="21"/>
          <w:szCs w:val="21"/>
        </w:rPr>
      </w:pPr>
    </w:p>
    <w:p w14:paraId="325D5180" w14:textId="6A6A39B6" w:rsidR="00B166A5" w:rsidRPr="008B771B" w:rsidRDefault="00576CF5" w:rsidP="00B166A5">
      <w:pPr>
        <w:pStyle w:val="Default"/>
        <w:numPr>
          <w:ilvl w:val="0"/>
          <w:numId w:val="15"/>
        </w:numPr>
        <w:tabs>
          <w:tab w:val="left" w:pos="284"/>
        </w:tabs>
        <w:spacing w:line="276" w:lineRule="auto"/>
        <w:ind w:left="0" w:firstLine="0"/>
        <w:jc w:val="both"/>
        <w:rPr>
          <w:rFonts w:asciiTheme="minorHAnsi" w:hAnsiTheme="minorHAnsi" w:cstheme="minorHAnsi"/>
          <w:b/>
          <w:bCs/>
          <w:color w:val="auto"/>
          <w:sz w:val="21"/>
          <w:szCs w:val="21"/>
          <w:u w:val="single"/>
        </w:rPr>
      </w:pPr>
      <w:r w:rsidRPr="008B771B">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8B771B" w:rsidRDefault="00B166A5" w:rsidP="00F24E13">
      <w:pPr>
        <w:pStyle w:val="Default"/>
        <w:numPr>
          <w:ilvl w:val="0"/>
          <w:numId w:val="15"/>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Prazo de validade da proposta: 90 (noventa) dias corridos, a contar da data de realização da sessão de abertura da licitação</w:t>
      </w:r>
    </w:p>
    <w:p w14:paraId="625C7783" w14:textId="77777777" w:rsidR="005B2CE5" w:rsidRPr="008B771B" w:rsidRDefault="005B2CE5" w:rsidP="00CA5E94">
      <w:pPr>
        <w:pStyle w:val="Default"/>
        <w:rPr>
          <w:color w:val="auto"/>
          <w:sz w:val="20"/>
          <w:szCs w:val="20"/>
        </w:rPr>
      </w:pPr>
    </w:p>
    <w:p w14:paraId="580ED7A0" w14:textId="4832BFA9"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 xml:space="preserve">(LOCAL DO ESTABELECIMENTO), __________ de ____________________ </w:t>
      </w:r>
      <w:proofErr w:type="spellStart"/>
      <w:r w:rsidRPr="008B771B">
        <w:rPr>
          <w:rFonts w:asciiTheme="minorHAnsi" w:hAnsiTheme="minorHAnsi" w:cstheme="minorHAnsi"/>
          <w:color w:val="auto"/>
          <w:sz w:val="20"/>
        </w:rPr>
        <w:t>de</w:t>
      </w:r>
      <w:proofErr w:type="spellEnd"/>
      <w:r w:rsidRPr="008B771B">
        <w:rPr>
          <w:rFonts w:asciiTheme="minorHAnsi" w:hAnsiTheme="minorHAnsi" w:cstheme="minorHAnsi"/>
          <w:color w:val="auto"/>
          <w:sz w:val="20"/>
        </w:rPr>
        <w:t xml:space="preserve"> 202__.</w:t>
      </w:r>
    </w:p>
    <w:p w14:paraId="4526A3AD" w14:textId="77777777" w:rsidR="008A742C" w:rsidRPr="008B771B" w:rsidRDefault="008A742C" w:rsidP="005D0A01">
      <w:pPr>
        <w:pStyle w:val="Default"/>
        <w:jc w:val="center"/>
        <w:rPr>
          <w:rFonts w:asciiTheme="minorHAnsi" w:hAnsiTheme="minorHAnsi" w:cstheme="minorHAnsi"/>
          <w:color w:val="auto"/>
          <w:sz w:val="20"/>
        </w:rPr>
      </w:pPr>
    </w:p>
    <w:p w14:paraId="20B12DB2" w14:textId="77777777" w:rsidR="005D0A01" w:rsidRPr="008B771B" w:rsidRDefault="005D0A01" w:rsidP="005D0A01">
      <w:pPr>
        <w:pStyle w:val="Default"/>
        <w:jc w:val="center"/>
        <w:rPr>
          <w:rFonts w:asciiTheme="minorHAnsi" w:hAnsiTheme="minorHAnsi" w:cstheme="minorHAnsi"/>
          <w:color w:val="auto"/>
          <w:sz w:val="20"/>
        </w:rPr>
      </w:pPr>
    </w:p>
    <w:p w14:paraId="4C72FF00" w14:textId="5DEF807F"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___________________________________________________</w:t>
      </w:r>
    </w:p>
    <w:p w14:paraId="15BA4291" w14:textId="4709B6BA" w:rsidR="00621FC4" w:rsidRPr="008B771B" w:rsidRDefault="005D0A01" w:rsidP="007838EB">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3E649F73" w14:textId="77777777" w:rsidR="00FE748A" w:rsidRPr="008B771B" w:rsidRDefault="00FE748A" w:rsidP="007838EB">
      <w:pPr>
        <w:pStyle w:val="Default"/>
        <w:jc w:val="center"/>
        <w:rPr>
          <w:rFonts w:asciiTheme="minorHAnsi" w:hAnsiTheme="minorHAnsi" w:cstheme="minorHAnsi"/>
          <w:color w:val="auto"/>
          <w:sz w:val="20"/>
          <w:szCs w:val="20"/>
        </w:rPr>
      </w:pPr>
    </w:p>
    <w:p w14:paraId="525AA52A" w14:textId="77777777" w:rsidR="00FE748A" w:rsidRPr="008B771B" w:rsidRDefault="00FE748A" w:rsidP="007838EB">
      <w:pPr>
        <w:pStyle w:val="Default"/>
        <w:jc w:val="center"/>
        <w:rPr>
          <w:rFonts w:asciiTheme="minorHAnsi" w:hAnsiTheme="minorHAnsi" w:cstheme="minorHAnsi"/>
          <w:color w:val="auto"/>
          <w:sz w:val="20"/>
          <w:szCs w:val="20"/>
        </w:rPr>
      </w:pPr>
    </w:p>
    <w:tbl>
      <w:tblPr>
        <w:tblStyle w:val="TabelaSimples5"/>
        <w:tblW w:w="9067" w:type="dxa"/>
        <w:tblLook w:val="04A0" w:firstRow="1" w:lastRow="0" w:firstColumn="1" w:lastColumn="0" w:noHBand="0" w:noVBand="1"/>
      </w:tblPr>
      <w:tblGrid>
        <w:gridCol w:w="9067"/>
      </w:tblGrid>
      <w:tr w:rsidR="008B771B" w:rsidRPr="008B771B"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8B771B" w:rsidRDefault="005B2CE5" w:rsidP="005B2CE5">
            <w:pPr>
              <w:pStyle w:val="Default"/>
              <w:jc w:val="center"/>
              <w:rPr>
                <w:rFonts w:asciiTheme="minorHAnsi" w:hAnsiTheme="minorHAnsi" w:cstheme="minorHAnsi"/>
                <w:b/>
                <w:bCs/>
                <w:i w:val="0"/>
                <w:iCs w:val="0"/>
                <w:color w:val="auto"/>
                <w:sz w:val="20"/>
                <w:szCs w:val="20"/>
              </w:rPr>
            </w:pPr>
            <w:r w:rsidRPr="008B771B">
              <w:rPr>
                <w:rFonts w:asciiTheme="minorHAnsi" w:hAnsiTheme="minorHAnsi" w:cstheme="minorHAnsi"/>
                <w:b/>
                <w:bCs/>
                <w:i w:val="0"/>
                <w:iCs w:val="0"/>
                <w:color w:val="auto"/>
                <w:sz w:val="20"/>
                <w:szCs w:val="20"/>
              </w:rPr>
              <w:lastRenderedPageBreak/>
              <w:t>ANEXO IV</w:t>
            </w:r>
          </w:p>
          <w:p w14:paraId="22A0F0CF" w14:textId="77E3AF3A"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i w:val="0"/>
                <w:iCs w:val="0"/>
                <w:color w:val="auto"/>
                <w:sz w:val="20"/>
                <w:szCs w:val="20"/>
              </w:rPr>
              <w:t>DECLARAÇÃO GERAL</w:t>
            </w:r>
          </w:p>
        </w:tc>
      </w:tr>
    </w:tbl>
    <w:p w14:paraId="5A223595" w14:textId="77777777" w:rsidR="005B2CE5" w:rsidRPr="008B771B" w:rsidRDefault="005B2CE5" w:rsidP="00CA5E94">
      <w:pPr>
        <w:pStyle w:val="Default"/>
        <w:rPr>
          <w:rFonts w:asciiTheme="minorHAnsi" w:hAnsiTheme="minorHAnsi" w:cstheme="minorHAnsi"/>
          <w:color w:val="auto"/>
          <w:sz w:val="20"/>
          <w:szCs w:val="20"/>
        </w:rPr>
      </w:pPr>
    </w:p>
    <w:p w14:paraId="75C00C79" w14:textId="66B351C2" w:rsidR="00CA5E94" w:rsidRPr="008B771B" w:rsidRDefault="00456F75" w:rsidP="0015173B">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(PAPEL TIMBRADO DA EMPRESA)</w:t>
      </w:r>
    </w:p>
    <w:p w14:paraId="276924CC" w14:textId="77777777" w:rsidR="0015173B" w:rsidRPr="008B771B" w:rsidRDefault="0015173B" w:rsidP="0015173B">
      <w:pPr>
        <w:pStyle w:val="Default"/>
        <w:jc w:val="center"/>
        <w:rPr>
          <w:rFonts w:asciiTheme="minorHAnsi" w:hAnsiTheme="minorHAnsi" w:cstheme="minorHAnsi"/>
          <w:color w:val="auto"/>
          <w:sz w:val="20"/>
          <w:szCs w:val="20"/>
        </w:rPr>
      </w:pPr>
    </w:p>
    <w:p w14:paraId="7661FD9C" w14:textId="5E49E519" w:rsidR="008A742C" w:rsidRPr="008B771B" w:rsidRDefault="008A742C" w:rsidP="00AB4CF8">
      <w:pPr>
        <w:pStyle w:val="Default"/>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CONCORRÊNCIA ELETRÔNICA Nº </w:t>
      </w:r>
      <w:r w:rsidR="00BE42A5">
        <w:rPr>
          <w:rFonts w:asciiTheme="minorHAnsi" w:hAnsiTheme="minorHAnsi" w:cstheme="minorHAnsi"/>
          <w:b/>
          <w:bCs/>
          <w:color w:val="auto"/>
          <w:sz w:val="21"/>
          <w:szCs w:val="21"/>
        </w:rPr>
        <w:t>06/2025</w:t>
      </w:r>
      <w:r w:rsidRPr="008B771B">
        <w:rPr>
          <w:rFonts w:asciiTheme="minorHAnsi" w:hAnsiTheme="minorHAnsi" w:cstheme="minorHAnsi"/>
          <w:b/>
          <w:bCs/>
          <w:color w:val="auto"/>
          <w:sz w:val="21"/>
          <w:szCs w:val="21"/>
        </w:rPr>
        <w:t xml:space="preserve"> – PROCESSO Nº </w:t>
      </w:r>
      <w:r w:rsidR="00763441" w:rsidRPr="008B771B">
        <w:rPr>
          <w:rFonts w:asciiTheme="minorHAnsi" w:hAnsiTheme="minorHAnsi" w:cstheme="minorHAnsi"/>
          <w:b/>
          <w:bCs/>
          <w:color w:val="auto"/>
          <w:sz w:val="21"/>
          <w:szCs w:val="21"/>
        </w:rPr>
        <w:t>2744/</w:t>
      </w:r>
      <w:r w:rsidR="00D17E54" w:rsidRPr="008B771B">
        <w:rPr>
          <w:rFonts w:asciiTheme="minorHAnsi" w:hAnsiTheme="minorHAnsi" w:cstheme="minorHAnsi"/>
          <w:b/>
          <w:bCs/>
          <w:color w:val="auto"/>
          <w:sz w:val="21"/>
          <w:szCs w:val="21"/>
        </w:rPr>
        <w:t>2025.</w:t>
      </w:r>
      <w:r w:rsidRPr="008B771B">
        <w:rPr>
          <w:rFonts w:asciiTheme="minorHAnsi" w:hAnsiTheme="minorHAnsi" w:cstheme="minorHAnsi"/>
          <w:b/>
          <w:bCs/>
          <w:color w:val="auto"/>
          <w:sz w:val="21"/>
          <w:szCs w:val="21"/>
        </w:rPr>
        <w:t xml:space="preserve"> </w:t>
      </w:r>
    </w:p>
    <w:p w14:paraId="4E7F9E30" w14:textId="30DBEDA9" w:rsidR="00456F75" w:rsidRPr="008B771B" w:rsidRDefault="008A742C" w:rsidP="009E54E5">
      <w:pPr>
        <w:pStyle w:val="Default"/>
        <w:jc w:val="both"/>
        <w:rPr>
          <w:rFonts w:asciiTheme="minorHAnsi" w:hAnsiTheme="minorHAnsi" w:cstheme="minorHAnsi"/>
          <w:b/>
          <w:color w:val="auto"/>
          <w:sz w:val="21"/>
          <w:szCs w:val="21"/>
        </w:rPr>
      </w:pPr>
      <w:r w:rsidRPr="008B771B">
        <w:rPr>
          <w:rFonts w:asciiTheme="minorHAnsi" w:hAnsiTheme="minorHAnsi" w:cstheme="minorHAnsi"/>
          <w:b/>
          <w:bCs/>
          <w:color w:val="auto"/>
          <w:sz w:val="21"/>
          <w:szCs w:val="21"/>
        </w:rPr>
        <w:t xml:space="preserve">OBJETO: </w:t>
      </w:r>
      <w:r w:rsidR="00D17E54" w:rsidRPr="008B771B">
        <w:rPr>
          <w:rFonts w:asciiTheme="minorHAnsi" w:hAnsiTheme="minorHAnsi" w:cstheme="minorHAnsi"/>
          <w:b/>
          <w:color w:val="auto"/>
          <w:sz w:val="22"/>
          <w:szCs w:val="22"/>
          <w:shd w:val="clear" w:color="auto" w:fill="FFFFFF"/>
        </w:rPr>
        <w:t xml:space="preserve">CONTRATAÇÃO DE EMPRESA ESPECIALIZADA PARA A EXECUÇÃO DE PAVIMENTAÇÃO DA RUA LARANJEIRAS, NO BAIRRO NOVA CAMPOS DO JORDÃO - SANTA BRANCA/SP. </w:t>
      </w:r>
    </w:p>
    <w:p w14:paraId="06C29020" w14:textId="77777777" w:rsidR="009E54E5" w:rsidRPr="008B771B" w:rsidRDefault="009E54E5" w:rsidP="009E54E5">
      <w:pPr>
        <w:pStyle w:val="Default"/>
        <w:jc w:val="both"/>
        <w:rPr>
          <w:rFonts w:asciiTheme="minorHAnsi" w:hAnsiTheme="minorHAnsi" w:cstheme="minorHAnsi"/>
          <w:color w:val="auto"/>
          <w:sz w:val="21"/>
          <w:szCs w:val="21"/>
        </w:rPr>
      </w:pPr>
    </w:p>
    <w:p w14:paraId="2841D24D" w14:textId="002D9CF5" w:rsidR="00456F75"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__________________________inscrita no CNPJ sob nº ________________________, por intermédio de seu representante legal o(a) </w:t>
      </w:r>
      <w:proofErr w:type="spellStart"/>
      <w:r w:rsidRPr="008B771B">
        <w:rPr>
          <w:rFonts w:asciiTheme="minorHAnsi" w:hAnsiTheme="minorHAnsi" w:cstheme="minorHAnsi"/>
          <w:color w:val="auto"/>
          <w:sz w:val="21"/>
          <w:szCs w:val="21"/>
        </w:rPr>
        <w:t>Sr</w:t>
      </w:r>
      <w:proofErr w:type="spellEnd"/>
      <w:r w:rsidRPr="008B771B">
        <w:rPr>
          <w:rFonts w:asciiTheme="minorHAnsi" w:hAnsiTheme="minorHAnsi" w:cstheme="minorHAnsi"/>
          <w:color w:val="auto"/>
          <w:sz w:val="21"/>
          <w:szCs w:val="21"/>
        </w:rPr>
        <w:t xml:space="preserve">(a).______________________, portador(a) da Carteira de Identidade nº______________ e do CPF nº _____________________ </w:t>
      </w:r>
      <w:r w:rsidRPr="008B771B">
        <w:rPr>
          <w:rFonts w:asciiTheme="minorHAnsi" w:hAnsiTheme="minorHAnsi" w:cstheme="minorHAnsi"/>
          <w:b/>
          <w:bCs/>
          <w:color w:val="auto"/>
          <w:sz w:val="21"/>
          <w:szCs w:val="21"/>
        </w:rPr>
        <w:t>DECLARA</w:t>
      </w:r>
      <w:r w:rsidRPr="008B771B">
        <w:rPr>
          <w:rFonts w:asciiTheme="minorHAnsi" w:hAnsiTheme="minorHAnsi" w:cstheme="minorHAnsi"/>
          <w:color w:val="auto"/>
          <w:sz w:val="21"/>
          <w:szCs w:val="21"/>
        </w:rPr>
        <w:t>:</w:t>
      </w:r>
    </w:p>
    <w:p w14:paraId="575AE3DB" w14:textId="77777777" w:rsidR="00456F75" w:rsidRPr="008B771B" w:rsidRDefault="00456F75" w:rsidP="00456F75">
      <w:pPr>
        <w:pStyle w:val="Default"/>
        <w:jc w:val="both"/>
        <w:rPr>
          <w:rFonts w:asciiTheme="minorHAnsi" w:hAnsiTheme="minorHAnsi" w:cstheme="minorHAnsi"/>
          <w:color w:val="auto"/>
          <w:sz w:val="21"/>
          <w:szCs w:val="21"/>
        </w:rPr>
      </w:pPr>
    </w:p>
    <w:p w14:paraId="54E41D3A" w14:textId="2981F278"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8B771B" w:rsidRDefault="005D0A01" w:rsidP="005D0A01">
      <w:pPr>
        <w:pStyle w:val="Default"/>
        <w:ind w:left="360"/>
        <w:jc w:val="both"/>
        <w:rPr>
          <w:rFonts w:asciiTheme="minorHAnsi" w:hAnsiTheme="minorHAnsi" w:cstheme="minorHAnsi"/>
          <w:color w:val="auto"/>
          <w:sz w:val="21"/>
          <w:szCs w:val="21"/>
        </w:rPr>
      </w:pPr>
    </w:p>
    <w:p w14:paraId="4E421DA6" w14:textId="5E76D94B"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Para fins do disposto no inciso VI do art. 68 da Lei Federal nº 14.133/</w:t>
      </w:r>
      <w:r w:rsidR="00FB5CDA" w:rsidRPr="008B771B">
        <w:rPr>
          <w:rFonts w:asciiTheme="minorHAnsi" w:hAnsiTheme="minorHAnsi" w:cstheme="minorHAnsi"/>
          <w:color w:val="auto"/>
          <w:sz w:val="21"/>
          <w:szCs w:val="21"/>
        </w:rPr>
        <w:t>20</w:t>
      </w:r>
      <w:r w:rsidRPr="008B771B">
        <w:rPr>
          <w:rFonts w:asciiTheme="minorHAnsi" w:hAnsiTheme="minorHAnsi" w:cstheme="minorHAnsi"/>
          <w:color w:val="auto"/>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B771B" w:rsidRDefault="005D0A01" w:rsidP="005D0A01">
      <w:pPr>
        <w:pStyle w:val="Default"/>
        <w:jc w:val="both"/>
        <w:rPr>
          <w:rFonts w:asciiTheme="minorHAnsi" w:hAnsiTheme="minorHAnsi" w:cstheme="minorHAnsi"/>
          <w:color w:val="auto"/>
          <w:sz w:val="21"/>
          <w:szCs w:val="21"/>
        </w:rPr>
      </w:pPr>
    </w:p>
    <w:p w14:paraId="59785281" w14:textId="427CB51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B771B" w:rsidRDefault="005D0A01" w:rsidP="005D0A01">
      <w:pPr>
        <w:pStyle w:val="Default"/>
        <w:jc w:val="both"/>
        <w:rPr>
          <w:rFonts w:asciiTheme="minorHAnsi" w:hAnsiTheme="minorHAnsi" w:cstheme="minorHAnsi"/>
          <w:color w:val="auto"/>
          <w:sz w:val="21"/>
          <w:szCs w:val="21"/>
        </w:rPr>
      </w:pPr>
    </w:p>
    <w:p w14:paraId="7801F999" w14:textId="5C7CA96D"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04037705" w14:textId="77777777" w:rsidR="005D0A01" w:rsidRPr="008B771B" w:rsidRDefault="005D0A01" w:rsidP="005D0A01">
      <w:pPr>
        <w:pStyle w:val="Default"/>
        <w:jc w:val="both"/>
        <w:rPr>
          <w:rFonts w:asciiTheme="minorHAnsi" w:hAnsiTheme="minorHAnsi" w:cstheme="minorHAnsi"/>
          <w:color w:val="auto"/>
          <w:sz w:val="21"/>
          <w:szCs w:val="21"/>
        </w:rPr>
      </w:pPr>
    </w:p>
    <w:p w14:paraId="7ED16182" w14:textId="08E27DD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B771B" w:rsidRDefault="005D0A01" w:rsidP="005D0A01">
      <w:pPr>
        <w:pStyle w:val="Default"/>
        <w:jc w:val="both"/>
        <w:rPr>
          <w:rFonts w:asciiTheme="minorHAnsi" w:hAnsiTheme="minorHAnsi" w:cstheme="minorHAnsi"/>
          <w:color w:val="auto"/>
          <w:sz w:val="21"/>
          <w:szCs w:val="21"/>
        </w:rPr>
      </w:pPr>
    </w:p>
    <w:p w14:paraId="4196AD0A" w14:textId="3E76C08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0E624208" w14:textId="77777777" w:rsidR="005D0A01" w:rsidRPr="008B771B" w:rsidRDefault="005D0A01" w:rsidP="005D0A01">
      <w:pPr>
        <w:pStyle w:val="Default"/>
        <w:jc w:val="both"/>
        <w:rPr>
          <w:rFonts w:asciiTheme="minorHAnsi" w:hAnsiTheme="minorHAnsi" w:cstheme="minorHAnsi"/>
          <w:color w:val="auto"/>
          <w:sz w:val="21"/>
          <w:szCs w:val="21"/>
        </w:rPr>
      </w:pPr>
    </w:p>
    <w:p w14:paraId="4C79395D" w14:textId="559F9D7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B771B" w:rsidRDefault="005D0A01" w:rsidP="005D0A01">
      <w:pPr>
        <w:pStyle w:val="Default"/>
        <w:jc w:val="both"/>
        <w:rPr>
          <w:rFonts w:asciiTheme="minorHAnsi" w:hAnsiTheme="minorHAnsi" w:cstheme="minorHAnsi"/>
          <w:color w:val="auto"/>
          <w:sz w:val="21"/>
          <w:szCs w:val="21"/>
        </w:rPr>
      </w:pPr>
    </w:p>
    <w:p w14:paraId="619A91BB" w14:textId="7D76B3E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B771B" w:rsidRDefault="005D0A01" w:rsidP="005D0A01">
      <w:pPr>
        <w:pStyle w:val="Default"/>
        <w:jc w:val="both"/>
        <w:rPr>
          <w:rFonts w:asciiTheme="minorHAnsi" w:hAnsiTheme="minorHAnsi" w:cstheme="minorHAnsi"/>
          <w:color w:val="auto"/>
          <w:sz w:val="21"/>
          <w:szCs w:val="21"/>
        </w:rPr>
      </w:pPr>
    </w:p>
    <w:p w14:paraId="01D590D3" w14:textId="2D50CA3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na composição societária não existe participação de dirigente e/ou empregados da entidade promotora da licitação; </w:t>
      </w:r>
    </w:p>
    <w:p w14:paraId="1367FD08" w14:textId="77777777" w:rsidR="005D0A01" w:rsidRPr="008B771B" w:rsidRDefault="005D0A01" w:rsidP="005D0A01">
      <w:pPr>
        <w:pStyle w:val="Default"/>
        <w:jc w:val="both"/>
        <w:rPr>
          <w:rFonts w:asciiTheme="minorHAnsi" w:hAnsiTheme="minorHAnsi" w:cstheme="minorHAnsi"/>
          <w:color w:val="auto"/>
          <w:sz w:val="21"/>
          <w:szCs w:val="21"/>
        </w:rPr>
      </w:pPr>
    </w:p>
    <w:p w14:paraId="7921929D" w14:textId="6F3840A2"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lastRenderedPageBreak/>
        <w:t xml:space="preserve">O e-mail: ___________________________, como sendo o oficial da licitante para recebimento de comunicações, convocações e notificações. </w:t>
      </w:r>
    </w:p>
    <w:p w14:paraId="0B33E7FC" w14:textId="77777777" w:rsidR="005D0A01" w:rsidRPr="008B771B" w:rsidRDefault="005D0A01" w:rsidP="005D0A01">
      <w:pPr>
        <w:pStyle w:val="PargrafodaLista"/>
        <w:rPr>
          <w:rFonts w:asciiTheme="minorHAnsi" w:hAnsiTheme="minorHAnsi" w:cstheme="minorHAnsi"/>
          <w:sz w:val="21"/>
          <w:szCs w:val="21"/>
        </w:rPr>
      </w:pPr>
    </w:p>
    <w:p w14:paraId="1DBA3299" w14:textId="77777777" w:rsidR="005D0A01" w:rsidRPr="008B771B" w:rsidRDefault="005D0A01" w:rsidP="005D0A01">
      <w:pPr>
        <w:pStyle w:val="Default"/>
        <w:jc w:val="both"/>
        <w:rPr>
          <w:rFonts w:asciiTheme="minorHAnsi" w:hAnsiTheme="minorHAnsi" w:cstheme="minorHAnsi"/>
          <w:color w:val="auto"/>
          <w:sz w:val="21"/>
          <w:szCs w:val="21"/>
        </w:rPr>
      </w:pPr>
    </w:p>
    <w:p w14:paraId="18029870" w14:textId="2C2FC94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Que caso vencedora os dados do representante legal da licitante que deverão constar na minuta do contrato</w:t>
      </w:r>
      <w:r w:rsidR="00FD24B6" w:rsidRPr="008B771B">
        <w:rPr>
          <w:rFonts w:asciiTheme="minorHAnsi" w:hAnsiTheme="minorHAnsi" w:cstheme="minorHAnsi"/>
          <w:color w:val="auto"/>
          <w:sz w:val="21"/>
          <w:szCs w:val="21"/>
        </w:rPr>
        <w:t xml:space="preserve"> </w:t>
      </w:r>
      <w:r w:rsidRPr="008B771B">
        <w:rPr>
          <w:rFonts w:asciiTheme="minorHAnsi" w:hAnsiTheme="minorHAnsi" w:cstheme="minorHAnsi"/>
          <w:color w:val="auto"/>
          <w:sz w:val="21"/>
          <w:szCs w:val="21"/>
        </w:rPr>
        <w:t xml:space="preserve">para formalização são: Nome:_____________________________, CPF: _____________, RG:_______________________ </w:t>
      </w:r>
    </w:p>
    <w:p w14:paraId="1C4C45B2" w14:textId="77777777" w:rsidR="00456F75" w:rsidRPr="008B771B" w:rsidRDefault="00456F75" w:rsidP="00456F75">
      <w:pPr>
        <w:pStyle w:val="Default"/>
        <w:jc w:val="both"/>
        <w:rPr>
          <w:rFonts w:asciiTheme="minorHAnsi" w:hAnsiTheme="minorHAnsi" w:cstheme="minorHAnsi"/>
          <w:color w:val="auto"/>
          <w:sz w:val="21"/>
          <w:szCs w:val="21"/>
        </w:rPr>
      </w:pPr>
    </w:p>
    <w:p w14:paraId="1FCBDB63" w14:textId="77777777" w:rsidR="005D0A01" w:rsidRPr="008B771B" w:rsidRDefault="005D0A01" w:rsidP="00456F75">
      <w:pPr>
        <w:pStyle w:val="Default"/>
        <w:jc w:val="both"/>
        <w:rPr>
          <w:rFonts w:asciiTheme="minorHAnsi" w:hAnsiTheme="minorHAnsi" w:cstheme="minorHAnsi"/>
          <w:color w:val="auto"/>
          <w:sz w:val="21"/>
          <w:szCs w:val="21"/>
        </w:rPr>
      </w:pPr>
    </w:p>
    <w:p w14:paraId="678E7495" w14:textId="77777777" w:rsidR="005D0A01" w:rsidRPr="008B771B" w:rsidRDefault="005D0A01" w:rsidP="00456F75">
      <w:pPr>
        <w:pStyle w:val="Default"/>
        <w:jc w:val="both"/>
        <w:rPr>
          <w:rFonts w:asciiTheme="minorHAnsi" w:hAnsiTheme="minorHAnsi" w:cstheme="minorHAnsi"/>
          <w:color w:val="auto"/>
          <w:sz w:val="21"/>
          <w:szCs w:val="21"/>
        </w:rPr>
      </w:pPr>
    </w:p>
    <w:p w14:paraId="394F044C" w14:textId="77777777" w:rsidR="005D0A01" w:rsidRPr="008B771B" w:rsidRDefault="005D0A01" w:rsidP="00456F75">
      <w:pPr>
        <w:pStyle w:val="Default"/>
        <w:jc w:val="both"/>
        <w:rPr>
          <w:rFonts w:asciiTheme="minorHAnsi" w:hAnsiTheme="minorHAnsi" w:cstheme="minorHAnsi"/>
          <w:color w:val="auto"/>
          <w:sz w:val="21"/>
          <w:szCs w:val="21"/>
        </w:rPr>
      </w:pPr>
    </w:p>
    <w:p w14:paraId="064F1DF8" w14:textId="5F1B6719" w:rsidR="00CA5E94"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(LOCAL DO ESTABELECIMENTO), __________ de ____________________ </w:t>
      </w:r>
      <w:proofErr w:type="spellStart"/>
      <w:r w:rsidRPr="008B771B">
        <w:rPr>
          <w:rFonts w:asciiTheme="minorHAnsi" w:hAnsiTheme="minorHAnsi" w:cstheme="minorHAnsi"/>
          <w:color w:val="auto"/>
          <w:sz w:val="21"/>
          <w:szCs w:val="21"/>
        </w:rPr>
        <w:t>de</w:t>
      </w:r>
      <w:proofErr w:type="spellEnd"/>
      <w:r w:rsidRPr="008B771B">
        <w:rPr>
          <w:rFonts w:asciiTheme="minorHAnsi" w:hAnsiTheme="minorHAnsi" w:cstheme="minorHAnsi"/>
          <w:color w:val="auto"/>
          <w:sz w:val="21"/>
          <w:szCs w:val="21"/>
        </w:rPr>
        <w:t xml:space="preserve"> 202__.</w:t>
      </w:r>
    </w:p>
    <w:p w14:paraId="3FFB3786" w14:textId="77777777" w:rsidR="00456F75" w:rsidRPr="008B771B" w:rsidRDefault="00456F75" w:rsidP="00CA5E94">
      <w:pPr>
        <w:pStyle w:val="Default"/>
        <w:rPr>
          <w:rFonts w:asciiTheme="minorHAnsi" w:hAnsiTheme="minorHAnsi" w:cstheme="minorHAnsi"/>
          <w:color w:val="auto"/>
          <w:sz w:val="21"/>
          <w:szCs w:val="21"/>
        </w:rPr>
      </w:pPr>
    </w:p>
    <w:p w14:paraId="152BEB88" w14:textId="77777777" w:rsidR="00FD24B6" w:rsidRPr="008B771B" w:rsidRDefault="00FD24B6" w:rsidP="00CA5E94">
      <w:pPr>
        <w:pStyle w:val="Default"/>
        <w:rPr>
          <w:rFonts w:asciiTheme="minorHAnsi" w:hAnsiTheme="minorHAnsi" w:cstheme="minorHAnsi"/>
          <w:color w:val="auto"/>
          <w:sz w:val="21"/>
          <w:szCs w:val="21"/>
        </w:rPr>
      </w:pPr>
    </w:p>
    <w:p w14:paraId="3D87C4CD" w14:textId="200EF6F6"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172A5AA5" w14:textId="4D040904"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w:t>
      </w:r>
      <w:r w:rsidR="00101205" w:rsidRPr="008B771B">
        <w:rPr>
          <w:rFonts w:asciiTheme="minorHAnsi" w:hAnsiTheme="minorHAnsi" w:cstheme="minorHAnsi"/>
          <w:color w:val="auto"/>
          <w:sz w:val="21"/>
          <w:szCs w:val="21"/>
        </w:rPr>
        <w:t>Nome</w:t>
      </w:r>
      <w:r w:rsidRPr="008B771B">
        <w:rPr>
          <w:rFonts w:asciiTheme="minorHAnsi" w:hAnsiTheme="minorHAnsi" w:cstheme="minorHAnsi"/>
          <w:color w:val="auto"/>
          <w:sz w:val="21"/>
          <w:szCs w:val="21"/>
        </w:rPr>
        <w:t xml:space="preserve"> completo, cargo ou função e assinatura do representante legal/procurador)</w:t>
      </w:r>
    </w:p>
    <w:p w14:paraId="7F80D73C" w14:textId="77777777" w:rsidR="00CA5E94" w:rsidRPr="008B771B" w:rsidRDefault="00CA5E94" w:rsidP="00796411">
      <w:pPr>
        <w:pStyle w:val="Default"/>
        <w:rPr>
          <w:rFonts w:asciiTheme="minorHAnsi" w:hAnsiTheme="minorHAnsi" w:cstheme="minorHAnsi"/>
          <w:color w:val="auto"/>
          <w:sz w:val="20"/>
          <w:szCs w:val="20"/>
        </w:rPr>
      </w:pPr>
    </w:p>
    <w:p w14:paraId="763E286D" w14:textId="77777777" w:rsidR="00FB5CDA" w:rsidRPr="008B771B" w:rsidRDefault="00FB5CDA" w:rsidP="00796411">
      <w:pPr>
        <w:pStyle w:val="Default"/>
        <w:rPr>
          <w:rFonts w:asciiTheme="minorHAnsi" w:hAnsiTheme="minorHAnsi" w:cstheme="minorHAnsi"/>
          <w:color w:val="auto"/>
          <w:sz w:val="20"/>
          <w:szCs w:val="20"/>
        </w:rPr>
      </w:pPr>
    </w:p>
    <w:p w14:paraId="6FC5B872" w14:textId="77777777" w:rsidR="005D0A01" w:rsidRPr="008B771B" w:rsidRDefault="005D0A01" w:rsidP="00796411">
      <w:pPr>
        <w:pStyle w:val="Default"/>
        <w:rPr>
          <w:rFonts w:asciiTheme="minorHAnsi" w:hAnsiTheme="minorHAnsi" w:cstheme="minorHAnsi"/>
          <w:color w:val="auto"/>
          <w:sz w:val="20"/>
          <w:szCs w:val="20"/>
        </w:rPr>
      </w:pPr>
    </w:p>
    <w:p w14:paraId="6C34DB86" w14:textId="77777777" w:rsidR="005D0A01" w:rsidRPr="008B771B" w:rsidRDefault="005D0A01" w:rsidP="00796411">
      <w:pPr>
        <w:pStyle w:val="Default"/>
        <w:rPr>
          <w:rFonts w:asciiTheme="minorHAnsi" w:hAnsiTheme="minorHAnsi" w:cstheme="minorHAnsi"/>
          <w:color w:val="auto"/>
          <w:sz w:val="20"/>
          <w:szCs w:val="20"/>
        </w:rPr>
      </w:pPr>
    </w:p>
    <w:p w14:paraId="3D7F9C43" w14:textId="77777777" w:rsidR="005D0A01" w:rsidRPr="008B771B" w:rsidRDefault="005D0A01" w:rsidP="00796411">
      <w:pPr>
        <w:pStyle w:val="Default"/>
        <w:rPr>
          <w:rFonts w:asciiTheme="minorHAnsi" w:hAnsiTheme="minorHAnsi" w:cstheme="minorHAnsi"/>
          <w:color w:val="auto"/>
          <w:sz w:val="20"/>
          <w:szCs w:val="20"/>
        </w:rPr>
      </w:pPr>
    </w:p>
    <w:p w14:paraId="3C0A2157" w14:textId="77777777" w:rsidR="005D0A01" w:rsidRPr="008B771B" w:rsidRDefault="005D0A01" w:rsidP="00796411">
      <w:pPr>
        <w:pStyle w:val="Default"/>
        <w:rPr>
          <w:rFonts w:asciiTheme="minorHAnsi" w:hAnsiTheme="minorHAnsi" w:cstheme="minorHAnsi"/>
          <w:color w:val="auto"/>
          <w:sz w:val="20"/>
          <w:szCs w:val="20"/>
        </w:rPr>
      </w:pPr>
    </w:p>
    <w:p w14:paraId="07603469" w14:textId="77777777" w:rsidR="005D0A01" w:rsidRPr="008B771B" w:rsidRDefault="005D0A01" w:rsidP="00796411">
      <w:pPr>
        <w:pStyle w:val="Default"/>
        <w:rPr>
          <w:rFonts w:asciiTheme="minorHAnsi" w:hAnsiTheme="minorHAnsi" w:cstheme="minorHAnsi"/>
          <w:color w:val="auto"/>
          <w:sz w:val="20"/>
          <w:szCs w:val="20"/>
        </w:rPr>
      </w:pPr>
    </w:p>
    <w:p w14:paraId="4A3048D0" w14:textId="77777777" w:rsidR="005D0A01" w:rsidRPr="008B771B" w:rsidRDefault="005D0A01" w:rsidP="00796411">
      <w:pPr>
        <w:pStyle w:val="Default"/>
        <w:rPr>
          <w:rFonts w:asciiTheme="minorHAnsi" w:hAnsiTheme="minorHAnsi" w:cstheme="minorHAnsi"/>
          <w:color w:val="auto"/>
          <w:sz w:val="20"/>
          <w:szCs w:val="20"/>
        </w:rPr>
      </w:pPr>
    </w:p>
    <w:p w14:paraId="5B37EE9F" w14:textId="77777777" w:rsidR="005D0A01" w:rsidRPr="008B771B" w:rsidRDefault="005D0A01" w:rsidP="00796411">
      <w:pPr>
        <w:pStyle w:val="Default"/>
        <w:rPr>
          <w:rFonts w:asciiTheme="minorHAnsi" w:hAnsiTheme="minorHAnsi" w:cstheme="minorHAnsi"/>
          <w:color w:val="auto"/>
          <w:sz w:val="20"/>
          <w:szCs w:val="20"/>
        </w:rPr>
      </w:pPr>
    </w:p>
    <w:p w14:paraId="690EAB36" w14:textId="77777777" w:rsidR="005D0A01" w:rsidRPr="008B771B" w:rsidRDefault="005D0A01" w:rsidP="00796411">
      <w:pPr>
        <w:pStyle w:val="Default"/>
        <w:rPr>
          <w:rFonts w:asciiTheme="minorHAnsi" w:hAnsiTheme="minorHAnsi" w:cstheme="minorHAnsi"/>
          <w:color w:val="auto"/>
          <w:sz w:val="20"/>
          <w:szCs w:val="20"/>
        </w:rPr>
      </w:pPr>
    </w:p>
    <w:p w14:paraId="78BDEB10" w14:textId="77777777" w:rsidR="005D0A01" w:rsidRPr="008B771B" w:rsidRDefault="005D0A01" w:rsidP="00796411">
      <w:pPr>
        <w:pStyle w:val="Default"/>
        <w:rPr>
          <w:rFonts w:asciiTheme="minorHAnsi" w:hAnsiTheme="minorHAnsi" w:cstheme="minorHAnsi"/>
          <w:color w:val="auto"/>
          <w:sz w:val="20"/>
          <w:szCs w:val="20"/>
        </w:rPr>
      </w:pPr>
    </w:p>
    <w:p w14:paraId="0EED98A8" w14:textId="77777777" w:rsidR="005D0A01" w:rsidRPr="008B771B" w:rsidRDefault="005D0A01" w:rsidP="00796411">
      <w:pPr>
        <w:pStyle w:val="Default"/>
        <w:rPr>
          <w:rFonts w:asciiTheme="minorHAnsi" w:hAnsiTheme="minorHAnsi" w:cstheme="minorHAnsi"/>
          <w:color w:val="auto"/>
          <w:sz w:val="20"/>
          <w:szCs w:val="20"/>
        </w:rPr>
      </w:pPr>
    </w:p>
    <w:p w14:paraId="1FC4B1F6" w14:textId="77777777" w:rsidR="005D0A01" w:rsidRPr="008B771B" w:rsidRDefault="005D0A01" w:rsidP="00796411">
      <w:pPr>
        <w:pStyle w:val="Default"/>
        <w:rPr>
          <w:rFonts w:asciiTheme="minorHAnsi" w:hAnsiTheme="minorHAnsi" w:cstheme="minorHAnsi"/>
          <w:color w:val="auto"/>
          <w:sz w:val="20"/>
          <w:szCs w:val="20"/>
        </w:rPr>
      </w:pPr>
    </w:p>
    <w:p w14:paraId="137BA1AA" w14:textId="77777777" w:rsidR="005D0A01" w:rsidRPr="008B771B" w:rsidRDefault="005D0A01" w:rsidP="00796411">
      <w:pPr>
        <w:pStyle w:val="Default"/>
        <w:rPr>
          <w:rFonts w:asciiTheme="minorHAnsi" w:hAnsiTheme="minorHAnsi" w:cstheme="minorHAnsi"/>
          <w:color w:val="auto"/>
          <w:sz w:val="20"/>
          <w:szCs w:val="20"/>
        </w:rPr>
      </w:pPr>
    </w:p>
    <w:p w14:paraId="5303B7CE" w14:textId="77777777" w:rsidR="005D0A01" w:rsidRPr="008B771B" w:rsidRDefault="005D0A01" w:rsidP="00796411">
      <w:pPr>
        <w:pStyle w:val="Default"/>
        <w:rPr>
          <w:rFonts w:asciiTheme="minorHAnsi" w:hAnsiTheme="minorHAnsi" w:cstheme="minorHAnsi"/>
          <w:color w:val="auto"/>
          <w:sz w:val="20"/>
          <w:szCs w:val="20"/>
        </w:rPr>
      </w:pPr>
    </w:p>
    <w:p w14:paraId="6DD114D6" w14:textId="77777777" w:rsidR="005D0A01" w:rsidRPr="008B771B" w:rsidRDefault="005D0A01" w:rsidP="00796411">
      <w:pPr>
        <w:pStyle w:val="Default"/>
        <w:rPr>
          <w:rFonts w:asciiTheme="minorHAnsi" w:hAnsiTheme="minorHAnsi" w:cstheme="minorHAnsi"/>
          <w:color w:val="auto"/>
          <w:sz w:val="20"/>
          <w:szCs w:val="20"/>
        </w:rPr>
      </w:pPr>
    </w:p>
    <w:p w14:paraId="2703D04A" w14:textId="77777777" w:rsidR="005D0A01" w:rsidRPr="008B771B" w:rsidRDefault="005D0A01" w:rsidP="00796411">
      <w:pPr>
        <w:pStyle w:val="Default"/>
        <w:rPr>
          <w:rFonts w:asciiTheme="minorHAnsi" w:hAnsiTheme="minorHAnsi" w:cstheme="minorHAnsi"/>
          <w:color w:val="auto"/>
          <w:sz w:val="20"/>
          <w:szCs w:val="20"/>
        </w:rPr>
      </w:pPr>
    </w:p>
    <w:p w14:paraId="1E2C62E1" w14:textId="77777777" w:rsidR="005D0A01" w:rsidRPr="008B771B" w:rsidRDefault="005D0A01" w:rsidP="00796411">
      <w:pPr>
        <w:pStyle w:val="Default"/>
        <w:rPr>
          <w:rFonts w:asciiTheme="minorHAnsi" w:hAnsiTheme="minorHAnsi" w:cstheme="minorHAnsi"/>
          <w:color w:val="auto"/>
          <w:sz w:val="20"/>
          <w:szCs w:val="20"/>
        </w:rPr>
      </w:pPr>
    </w:p>
    <w:p w14:paraId="74E99F6A" w14:textId="77777777" w:rsidR="005D0A01" w:rsidRPr="008B771B" w:rsidRDefault="005D0A01" w:rsidP="00796411">
      <w:pPr>
        <w:pStyle w:val="Default"/>
        <w:rPr>
          <w:rFonts w:asciiTheme="minorHAnsi" w:hAnsiTheme="minorHAnsi" w:cstheme="minorHAnsi"/>
          <w:color w:val="auto"/>
          <w:sz w:val="20"/>
          <w:szCs w:val="20"/>
        </w:rPr>
      </w:pPr>
    </w:p>
    <w:p w14:paraId="2173D1F0" w14:textId="77777777" w:rsidR="005D0A01" w:rsidRPr="008B771B" w:rsidRDefault="005D0A01" w:rsidP="00796411">
      <w:pPr>
        <w:pStyle w:val="Default"/>
        <w:rPr>
          <w:rFonts w:asciiTheme="minorHAnsi" w:hAnsiTheme="minorHAnsi" w:cstheme="minorHAnsi"/>
          <w:color w:val="auto"/>
          <w:sz w:val="20"/>
          <w:szCs w:val="20"/>
        </w:rPr>
      </w:pPr>
    </w:p>
    <w:p w14:paraId="6B9F2BA8" w14:textId="77777777" w:rsidR="005D0A01" w:rsidRPr="008B771B" w:rsidRDefault="005D0A01" w:rsidP="00796411">
      <w:pPr>
        <w:pStyle w:val="Default"/>
        <w:rPr>
          <w:rFonts w:asciiTheme="minorHAnsi" w:hAnsiTheme="minorHAnsi" w:cstheme="minorHAnsi"/>
          <w:color w:val="auto"/>
          <w:sz w:val="20"/>
          <w:szCs w:val="20"/>
        </w:rPr>
      </w:pPr>
    </w:p>
    <w:p w14:paraId="38EFBBD7" w14:textId="77777777" w:rsidR="005D0A01" w:rsidRPr="008B771B" w:rsidRDefault="005D0A01" w:rsidP="00796411">
      <w:pPr>
        <w:pStyle w:val="Default"/>
        <w:rPr>
          <w:rFonts w:asciiTheme="minorHAnsi" w:hAnsiTheme="minorHAnsi" w:cstheme="minorHAnsi"/>
          <w:color w:val="auto"/>
          <w:sz w:val="20"/>
          <w:szCs w:val="20"/>
        </w:rPr>
      </w:pPr>
    </w:p>
    <w:p w14:paraId="5FAD091D" w14:textId="77777777" w:rsidR="005D0A01" w:rsidRPr="008B771B" w:rsidRDefault="005D0A01" w:rsidP="00796411">
      <w:pPr>
        <w:pStyle w:val="Default"/>
        <w:rPr>
          <w:rFonts w:asciiTheme="minorHAnsi" w:hAnsiTheme="minorHAnsi" w:cstheme="minorHAnsi"/>
          <w:color w:val="auto"/>
          <w:sz w:val="20"/>
          <w:szCs w:val="20"/>
        </w:rPr>
      </w:pPr>
    </w:p>
    <w:p w14:paraId="147B01B6" w14:textId="77777777" w:rsidR="005D0A01" w:rsidRPr="008B771B" w:rsidRDefault="005D0A01" w:rsidP="00796411">
      <w:pPr>
        <w:pStyle w:val="Default"/>
        <w:rPr>
          <w:rFonts w:asciiTheme="minorHAnsi" w:hAnsiTheme="minorHAnsi" w:cstheme="minorHAnsi"/>
          <w:color w:val="auto"/>
          <w:sz w:val="20"/>
          <w:szCs w:val="20"/>
        </w:rPr>
      </w:pPr>
    </w:p>
    <w:p w14:paraId="0DC7162D" w14:textId="77777777" w:rsidR="005D0A01" w:rsidRPr="008B771B" w:rsidRDefault="005D0A01" w:rsidP="00796411">
      <w:pPr>
        <w:pStyle w:val="Default"/>
        <w:rPr>
          <w:rFonts w:asciiTheme="minorHAnsi" w:hAnsiTheme="minorHAnsi" w:cstheme="minorHAnsi"/>
          <w:color w:val="auto"/>
          <w:sz w:val="20"/>
          <w:szCs w:val="20"/>
        </w:rPr>
      </w:pPr>
    </w:p>
    <w:p w14:paraId="0979EFDF" w14:textId="77777777" w:rsidR="005D0A01" w:rsidRPr="008B771B" w:rsidRDefault="005D0A01" w:rsidP="00796411">
      <w:pPr>
        <w:pStyle w:val="Default"/>
        <w:rPr>
          <w:rFonts w:asciiTheme="minorHAnsi" w:hAnsiTheme="minorHAnsi" w:cstheme="minorHAnsi"/>
          <w:color w:val="auto"/>
          <w:sz w:val="20"/>
          <w:szCs w:val="20"/>
        </w:rPr>
      </w:pPr>
    </w:p>
    <w:p w14:paraId="1CDCDF0E" w14:textId="77777777" w:rsidR="005D0A01" w:rsidRPr="008B771B" w:rsidRDefault="005D0A01" w:rsidP="00796411">
      <w:pPr>
        <w:pStyle w:val="Default"/>
        <w:rPr>
          <w:rFonts w:asciiTheme="minorHAnsi" w:hAnsiTheme="minorHAnsi" w:cstheme="minorHAnsi"/>
          <w:color w:val="auto"/>
          <w:sz w:val="20"/>
          <w:szCs w:val="20"/>
        </w:rPr>
      </w:pPr>
    </w:p>
    <w:p w14:paraId="3FEF156C" w14:textId="77777777" w:rsidR="005D0A01" w:rsidRPr="008B771B" w:rsidRDefault="005D0A01" w:rsidP="00796411">
      <w:pPr>
        <w:pStyle w:val="Default"/>
        <w:rPr>
          <w:rFonts w:asciiTheme="minorHAnsi" w:hAnsiTheme="minorHAnsi" w:cstheme="minorHAnsi"/>
          <w:color w:val="auto"/>
          <w:sz w:val="20"/>
          <w:szCs w:val="20"/>
        </w:rPr>
      </w:pPr>
    </w:p>
    <w:p w14:paraId="0DF2FE18" w14:textId="77777777" w:rsidR="003E3E57" w:rsidRPr="008B771B" w:rsidRDefault="003E3E57" w:rsidP="00796411">
      <w:pPr>
        <w:pStyle w:val="Default"/>
        <w:rPr>
          <w:rFonts w:asciiTheme="minorHAnsi" w:hAnsiTheme="minorHAnsi" w:cstheme="minorHAnsi"/>
          <w:color w:val="auto"/>
          <w:sz w:val="20"/>
          <w:szCs w:val="20"/>
        </w:rPr>
      </w:pPr>
    </w:p>
    <w:p w14:paraId="20FCF12D" w14:textId="77777777" w:rsidR="005D0A01" w:rsidRPr="008B771B" w:rsidRDefault="005D0A01" w:rsidP="00796411">
      <w:pPr>
        <w:pStyle w:val="Default"/>
        <w:rPr>
          <w:rFonts w:asciiTheme="minorHAnsi" w:hAnsiTheme="minorHAnsi" w:cstheme="minorHAnsi"/>
          <w:color w:val="auto"/>
          <w:sz w:val="20"/>
          <w:szCs w:val="20"/>
        </w:rPr>
      </w:pPr>
    </w:p>
    <w:p w14:paraId="49C4BC97" w14:textId="77777777" w:rsidR="005D0A01" w:rsidRPr="008B771B" w:rsidRDefault="005D0A01" w:rsidP="00796411">
      <w:pPr>
        <w:pStyle w:val="Default"/>
        <w:rPr>
          <w:rFonts w:asciiTheme="minorHAnsi" w:hAnsiTheme="minorHAnsi" w:cstheme="minorHAnsi"/>
          <w:color w:val="auto"/>
          <w:sz w:val="20"/>
          <w:szCs w:val="20"/>
        </w:rPr>
      </w:pPr>
    </w:p>
    <w:p w14:paraId="7C0DE56E" w14:textId="77777777" w:rsidR="00D17E54" w:rsidRPr="008B771B" w:rsidRDefault="00D17E54" w:rsidP="00796411">
      <w:pPr>
        <w:pStyle w:val="Default"/>
        <w:rPr>
          <w:rFonts w:asciiTheme="minorHAnsi" w:hAnsiTheme="minorHAnsi" w:cstheme="minorHAnsi"/>
          <w:color w:val="auto"/>
          <w:sz w:val="20"/>
          <w:szCs w:val="20"/>
        </w:rPr>
      </w:pPr>
    </w:p>
    <w:p w14:paraId="5A27EA9F" w14:textId="77777777" w:rsidR="00D17E54" w:rsidRPr="008B771B" w:rsidRDefault="00D17E54" w:rsidP="00796411">
      <w:pPr>
        <w:pStyle w:val="Default"/>
        <w:rPr>
          <w:rFonts w:asciiTheme="minorHAnsi" w:hAnsiTheme="minorHAnsi" w:cstheme="minorHAnsi"/>
          <w:color w:val="auto"/>
          <w:sz w:val="20"/>
          <w:szCs w:val="20"/>
        </w:rPr>
      </w:pPr>
    </w:p>
    <w:p w14:paraId="445C6928" w14:textId="77777777" w:rsidR="00D17E54" w:rsidRPr="008B771B" w:rsidRDefault="00D17E54" w:rsidP="00796411">
      <w:pPr>
        <w:pStyle w:val="Default"/>
        <w:rPr>
          <w:rFonts w:asciiTheme="minorHAnsi" w:hAnsiTheme="minorHAnsi" w:cstheme="minorHAnsi"/>
          <w:color w:val="auto"/>
          <w:sz w:val="20"/>
          <w:szCs w:val="20"/>
        </w:rPr>
      </w:pPr>
    </w:p>
    <w:p w14:paraId="7FF5EA6B" w14:textId="77777777" w:rsidR="00FE748A" w:rsidRPr="008B771B" w:rsidRDefault="00FE748A" w:rsidP="0015173B">
      <w:pPr>
        <w:pStyle w:val="Default"/>
        <w:tabs>
          <w:tab w:val="left" w:pos="2339"/>
        </w:tabs>
        <w:rPr>
          <w:color w:val="auto"/>
          <w:sz w:val="20"/>
          <w:szCs w:val="20"/>
        </w:rPr>
      </w:pPr>
    </w:p>
    <w:tbl>
      <w:tblPr>
        <w:tblStyle w:val="Tabelacomgrade"/>
        <w:tblW w:w="0" w:type="auto"/>
        <w:tblLook w:val="04A0" w:firstRow="1" w:lastRow="0" w:firstColumn="1" w:lastColumn="0" w:noHBand="0" w:noVBand="1"/>
      </w:tblPr>
      <w:tblGrid>
        <w:gridCol w:w="8921"/>
      </w:tblGrid>
      <w:tr w:rsidR="002E3B6C" w:rsidRPr="008B771B" w14:paraId="629FCDA5" w14:textId="77777777" w:rsidTr="00892164">
        <w:tc>
          <w:tcPr>
            <w:tcW w:w="8921" w:type="dxa"/>
            <w:shd w:val="clear" w:color="auto" w:fill="BFBFBF" w:themeFill="background1" w:themeFillShade="BF"/>
          </w:tcPr>
          <w:p w14:paraId="5DFA3C39" w14:textId="77777777" w:rsidR="002E3B6C" w:rsidRPr="008B771B" w:rsidRDefault="002E3B6C"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lastRenderedPageBreak/>
              <w:t>ANEXO V</w:t>
            </w:r>
          </w:p>
          <w:p w14:paraId="074AFB85" w14:textId="43D99810" w:rsidR="002E3B6C" w:rsidRPr="008B771B" w:rsidRDefault="005D0A01"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p>
        </w:tc>
      </w:tr>
    </w:tbl>
    <w:p w14:paraId="2C6B3C8A" w14:textId="77777777" w:rsidR="002E3B6C" w:rsidRPr="008B771B" w:rsidRDefault="002E3B6C" w:rsidP="00796411">
      <w:pPr>
        <w:pStyle w:val="Default"/>
        <w:rPr>
          <w:color w:val="auto"/>
          <w:sz w:val="20"/>
          <w:szCs w:val="20"/>
        </w:rPr>
      </w:pPr>
    </w:p>
    <w:p w14:paraId="3CB50DFD" w14:textId="77777777" w:rsidR="002E3B6C" w:rsidRPr="008B771B" w:rsidRDefault="002E3B6C" w:rsidP="00796411">
      <w:pPr>
        <w:pStyle w:val="Default"/>
        <w:rPr>
          <w:color w:val="auto"/>
          <w:sz w:val="20"/>
          <w:szCs w:val="20"/>
        </w:rPr>
      </w:pPr>
    </w:p>
    <w:p w14:paraId="0E52DD5E" w14:textId="77777777" w:rsidR="0003380F" w:rsidRPr="008B771B" w:rsidRDefault="0003380F" w:rsidP="0003380F">
      <w:pPr>
        <w:pStyle w:val="Recuodecorpodetexto"/>
        <w:ind w:left="0"/>
        <w:rPr>
          <w:rFonts w:ascii="Calibri" w:hAnsi="Calibri" w:cs="Calibri"/>
          <w:b/>
          <w:bCs/>
          <w:iCs/>
          <w:sz w:val="21"/>
          <w:szCs w:val="21"/>
        </w:rPr>
      </w:pPr>
      <w:r w:rsidRPr="008B771B">
        <w:rPr>
          <w:rFonts w:ascii="Calibri" w:hAnsi="Calibri" w:cs="Calibri"/>
          <w:b/>
          <w:bCs/>
          <w:iCs/>
          <w:sz w:val="21"/>
          <w:szCs w:val="21"/>
        </w:rPr>
        <w:t>Local e Data</w:t>
      </w:r>
    </w:p>
    <w:p w14:paraId="1C031F24" w14:textId="77777777" w:rsidR="0003380F" w:rsidRPr="008B771B" w:rsidRDefault="0003380F" w:rsidP="0003380F">
      <w:pPr>
        <w:pStyle w:val="Recuodecorpodetexto"/>
        <w:ind w:left="0"/>
        <w:rPr>
          <w:rFonts w:ascii="Calibri" w:hAnsi="Calibri" w:cs="Calibri"/>
          <w:b/>
          <w:bCs/>
          <w:iCs/>
          <w:sz w:val="21"/>
          <w:szCs w:val="21"/>
        </w:rPr>
      </w:pPr>
      <w:r w:rsidRPr="008B771B">
        <w:rPr>
          <w:rFonts w:ascii="Calibri" w:hAnsi="Calibri" w:cs="Calibri"/>
          <w:b/>
          <w:bCs/>
          <w:iCs/>
          <w:sz w:val="21"/>
          <w:szCs w:val="21"/>
        </w:rPr>
        <w:t>À Prefeitura Municipal de SANTA BRANCA</w:t>
      </w:r>
    </w:p>
    <w:p w14:paraId="1E361D83" w14:textId="5BA308F4" w:rsidR="008A742C" w:rsidRPr="008B771B" w:rsidRDefault="008A742C" w:rsidP="008A742C">
      <w:pPr>
        <w:pStyle w:val="Default"/>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CONCORRÊNCIA ELETRÔNICA Nº </w:t>
      </w:r>
      <w:r w:rsidR="00BE42A5">
        <w:rPr>
          <w:rFonts w:asciiTheme="minorHAnsi" w:hAnsiTheme="minorHAnsi" w:cstheme="minorHAnsi"/>
          <w:b/>
          <w:bCs/>
          <w:color w:val="auto"/>
          <w:sz w:val="21"/>
          <w:szCs w:val="21"/>
        </w:rPr>
        <w:t>06/2025</w:t>
      </w:r>
      <w:r w:rsidRPr="008B771B">
        <w:rPr>
          <w:rFonts w:asciiTheme="minorHAnsi" w:hAnsiTheme="minorHAnsi" w:cstheme="minorHAnsi"/>
          <w:b/>
          <w:bCs/>
          <w:color w:val="auto"/>
          <w:sz w:val="21"/>
          <w:szCs w:val="21"/>
        </w:rPr>
        <w:t xml:space="preserve"> – PROCESSO Nº </w:t>
      </w:r>
      <w:r w:rsidR="00763441" w:rsidRPr="008B771B">
        <w:rPr>
          <w:rFonts w:asciiTheme="minorHAnsi" w:hAnsiTheme="minorHAnsi" w:cstheme="minorHAnsi"/>
          <w:b/>
          <w:bCs/>
          <w:color w:val="auto"/>
          <w:sz w:val="21"/>
          <w:szCs w:val="21"/>
        </w:rPr>
        <w:t>2744/</w:t>
      </w:r>
      <w:r w:rsidR="00D17E54" w:rsidRPr="008B771B">
        <w:rPr>
          <w:rFonts w:asciiTheme="minorHAnsi" w:hAnsiTheme="minorHAnsi" w:cstheme="minorHAnsi"/>
          <w:b/>
          <w:bCs/>
          <w:color w:val="auto"/>
          <w:sz w:val="21"/>
          <w:szCs w:val="21"/>
        </w:rPr>
        <w:t>2025.</w:t>
      </w:r>
      <w:r w:rsidRPr="008B771B">
        <w:rPr>
          <w:rFonts w:asciiTheme="minorHAnsi" w:hAnsiTheme="minorHAnsi" w:cstheme="minorHAnsi"/>
          <w:b/>
          <w:bCs/>
          <w:color w:val="auto"/>
          <w:sz w:val="21"/>
          <w:szCs w:val="21"/>
        </w:rPr>
        <w:t xml:space="preserve"> </w:t>
      </w:r>
    </w:p>
    <w:p w14:paraId="1D16EF14" w14:textId="1F198964" w:rsidR="008A742C" w:rsidRPr="008B771B" w:rsidRDefault="008A742C" w:rsidP="009E5496">
      <w:pPr>
        <w:pStyle w:val="Default"/>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OBJETO: </w:t>
      </w:r>
      <w:r w:rsidR="00D17E54" w:rsidRPr="008B771B">
        <w:rPr>
          <w:rFonts w:asciiTheme="minorHAnsi" w:hAnsiTheme="minorHAnsi" w:cstheme="minorHAnsi"/>
          <w:b/>
          <w:color w:val="auto"/>
          <w:sz w:val="22"/>
          <w:szCs w:val="22"/>
          <w:shd w:val="clear" w:color="auto" w:fill="FFFFFF"/>
        </w:rPr>
        <w:t xml:space="preserve">CONTRATAÇÃO DE EMPRESA ESPECIALIZADA PARA A EXECUÇÃO DE PAVIMENTAÇÃO DA RUA LARANJEIRAS, NO BAIRRO NOVA CAMPOS DO JORDÃO - SANTA BRANCA/SP. </w:t>
      </w:r>
    </w:p>
    <w:p w14:paraId="4971EA96" w14:textId="77777777" w:rsidR="0003380F" w:rsidRPr="008B771B" w:rsidRDefault="0003380F" w:rsidP="0003380F">
      <w:pPr>
        <w:widowControl w:val="0"/>
        <w:rPr>
          <w:rFonts w:ascii="Calibri" w:hAnsi="Calibri" w:cs="Calibri"/>
          <w:b/>
          <w:caps/>
          <w:sz w:val="21"/>
          <w:szCs w:val="21"/>
        </w:rPr>
      </w:pPr>
    </w:p>
    <w:p w14:paraId="4D8C0CD6" w14:textId="77777777" w:rsidR="005D0A01" w:rsidRPr="008B771B" w:rsidRDefault="005D0A01" w:rsidP="005D0A01">
      <w:pPr>
        <w:pStyle w:val="Recuodecorpodetexto"/>
        <w:widowControl w:val="0"/>
        <w:jc w:val="both"/>
        <w:rPr>
          <w:rFonts w:ascii="Calibri" w:hAnsi="Calibri" w:cs="Calibri"/>
          <w:bCs/>
          <w:iCs/>
          <w:sz w:val="21"/>
          <w:szCs w:val="21"/>
        </w:rPr>
      </w:pPr>
      <w:r w:rsidRPr="008B771B">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Pr="008B771B" w:rsidRDefault="005D0A01" w:rsidP="005D0A01">
      <w:pPr>
        <w:pStyle w:val="Recuodecorpodetexto"/>
        <w:widowControl w:val="0"/>
        <w:ind w:left="0"/>
        <w:rPr>
          <w:rFonts w:ascii="Calibri" w:hAnsi="Calibri" w:cs="Calibri"/>
          <w:b/>
          <w:bCs/>
          <w:iCs/>
          <w:sz w:val="21"/>
          <w:szCs w:val="21"/>
        </w:rPr>
      </w:pPr>
    </w:p>
    <w:p w14:paraId="0C61E7BF" w14:textId="77777777" w:rsidR="005D0A01" w:rsidRPr="008B771B" w:rsidRDefault="005D0A01" w:rsidP="005D0A01">
      <w:pPr>
        <w:pStyle w:val="Recuodecorpodetexto"/>
        <w:widowControl w:val="0"/>
        <w:ind w:left="0"/>
        <w:rPr>
          <w:rFonts w:ascii="Calibri" w:hAnsi="Calibri" w:cs="Calibri"/>
          <w:b/>
          <w:bCs/>
          <w:iCs/>
          <w:sz w:val="21"/>
          <w:szCs w:val="21"/>
        </w:rPr>
      </w:pPr>
    </w:p>
    <w:p w14:paraId="10D53ED1" w14:textId="061FC8AA"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5FD79FEE" w14:textId="77777777"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2E556B8" w14:textId="23043087" w:rsidR="0003380F" w:rsidRPr="008B771B" w:rsidRDefault="005D0A01" w:rsidP="0003380F">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633CB446" w14:textId="77777777" w:rsidR="0003380F" w:rsidRPr="008B771B" w:rsidRDefault="0003380F" w:rsidP="0003380F">
      <w:pPr>
        <w:pStyle w:val="Recuodecorpodetexto"/>
        <w:widowControl w:val="0"/>
        <w:ind w:left="0"/>
        <w:rPr>
          <w:rFonts w:ascii="Calibri" w:hAnsi="Calibri" w:cs="Calibri"/>
          <w:b/>
          <w:iCs/>
          <w:sz w:val="21"/>
          <w:szCs w:val="21"/>
        </w:rPr>
      </w:pPr>
    </w:p>
    <w:p w14:paraId="2ADCBCC5"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71429526" w14:textId="77777777" w:rsidR="0003380F" w:rsidRPr="008B771B" w:rsidRDefault="0003380F" w:rsidP="0003380F">
      <w:pPr>
        <w:pStyle w:val="Default"/>
        <w:rPr>
          <w:rFonts w:asciiTheme="minorHAnsi" w:hAnsiTheme="minorHAnsi" w:cstheme="minorHAnsi"/>
          <w:color w:val="auto"/>
          <w:sz w:val="20"/>
          <w:szCs w:val="20"/>
        </w:rPr>
      </w:pPr>
    </w:p>
    <w:p w14:paraId="0965A3E8" w14:textId="77777777" w:rsidR="0003380F" w:rsidRPr="008B771B" w:rsidRDefault="0003380F" w:rsidP="0003380F">
      <w:pPr>
        <w:pStyle w:val="Default"/>
        <w:rPr>
          <w:rFonts w:asciiTheme="minorHAnsi" w:hAnsiTheme="minorHAnsi" w:cstheme="minorHAnsi"/>
          <w:color w:val="auto"/>
          <w:sz w:val="20"/>
          <w:szCs w:val="20"/>
        </w:rPr>
      </w:pPr>
    </w:p>
    <w:p w14:paraId="1B4DB55A"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0F330EC5" w14:textId="1950559A"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p>
    <w:p w14:paraId="34CA6393" w14:textId="77777777" w:rsidR="0003380F" w:rsidRPr="008B771B" w:rsidRDefault="0003380F" w:rsidP="0003380F">
      <w:pPr>
        <w:pStyle w:val="Recuodecorpodetexto"/>
        <w:widowControl w:val="0"/>
        <w:ind w:left="0"/>
        <w:rPr>
          <w:rFonts w:ascii="Calibri" w:hAnsi="Calibri" w:cs="Calibri"/>
          <w:b/>
          <w:i/>
          <w:sz w:val="21"/>
          <w:szCs w:val="21"/>
        </w:rPr>
      </w:pPr>
    </w:p>
    <w:p w14:paraId="535AC73B" w14:textId="77777777" w:rsidR="0003380F" w:rsidRPr="008B771B" w:rsidRDefault="0003380F" w:rsidP="0003380F">
      <w:pPr>
        <w:pStyle w:val="Default"/>
        <w:rPr>
          <w:color w:val="auto"/>
          <w:sz w:val="20"/>
          <w:szCs w:val="20"/>
        </w:rPr>
      </w:pPr>
    </w:p>
    <w:p w14:paraId="5C9A118D" w14:textId="77777777" w:rsidR="0003380F" w:rsidRPr="008B771B" w:rsidRDefault="0003380F" w:rsidP="0003380F">
      <w:pPr>
        <w:pStyle w:val="Default"/>
        <w:rPr>
          <w:color w:val="auto"/>
          <w:sz w:val="20"/>
          <w:szCs w:val="20"/>
        </w:rPr>
      </w:pPr>
    </w:p>
    <w:p w14:paraId="7E84AA0F" w14:textId="77777777" w:rsidR="005D0A01" w:rsidRPr="008B771B" w:rsidRDefault="005D0A01" w:rsidP="005D0A01">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673E6654" w14:textId="77777777" w:rsidR="005D0A01" w:rsidRPr="008B771B" w:rsidRDefault="005D0A01" w:rsidP="005D0A01">
      <w:pPr>
        <w:pStyle w:val="Default"/>
        <w:jc w:val="both"/>
        <w:rPr>
          <w:rFonts w:asciiTheme="minorHAnsi" w:hAnsiTheme="minorHAnsi" w:cstheme="minorHAnsi"/>
          <w:color w:val="auto"/>
          <w:sz w:val="20"/>
        </w:rPr>
      </w:pPr>
    </w:p>
    <w:p w14:paraId="1DA03660" w14:textId="427D03AD" w:rsidR="0003380F" w:rsidRPr="008B771B" w:rsidRDefault="005D0A01" w:rsidP="005D0A01">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Pr="008B771B" w:rsidRDefault="0003380F" w:rsidP="0003380F">
      <w:pPr>
        <w:pStyle w:val="Default"/>
        <w:rPr>
          <w:color w:val="auto"/>
          <w:sz w:val="20"/>
          <w:szCs w:val="20"/>
        </w:rPr>
      </w:pPr>
    </w:p>
    <w:p w14:paraId="0B051DAE" w14:textId="77777777" w:rsidR="002E3B6C" w:rsidRPr="008B771B" w:rsidRDefault="002E3B6C" w:rsidP="00796411">
      <w:pPr>
        <w:pStyle w:val="Default"/>
        <w:rPr>
          <w:color w:val="auto"/>
          <w:sz w:val="20"/>
          <w:szCs w:val="20"/>
        </w:rPr>
      </w:pPr>
    </w:p>
    <w:p w14:paraId="232DE859" w14:textId="77777777" w:rsidR="005D0A01" w:rsidRPr="008B771B" w:rsidRDefault="005D0A01" w:rsidP="00796411">
      <w:pPr>
        <w:pStyle w:val="Default"/>
        <w:rPr>
          <w:color w:val="auto"/>
          <w:sz w:val="20"/>
          <w:szCs w:val="20"/>
        </w:rPr>
      </w:pPr>
    </w:p>
    <w:p w14:paraId="6D67E526"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45CEC87B" w14:textId="77777777" w:rsidR="005D0A01" w:rsidRPr="008B771B" w:rsidRDefault="005D0A01" w:rsidP="005D0A01">
      <w:pPr>
        <w:pStyle w:val="Default"/>
        <w:rPr>
          <w:rFonts w:asciiTheme="minorHAnsi" w:hAnsiTheme="minorHAnsi" w:cstheme="minorHAnsi"/>
          <w:color w:val="auto"/>
          <w:sz w:val="20"/>
          <w:szCs w:val="20"/>
        </w:rPr>
      </w:pPr>
    </w:p>
    <w:p w14:paraId="28EE0342" w14:textId="77777777" w:rsidR="005D0A01" w:rsidRPr="008B771B" w:rsidRDefault="005D0A01" w:rsidP="005D0A01">
      <w:pPr>
        <w:pStyle w:val="Default"/>
        <w:rPr>
          <w:rFonts w:asciiTheme="minorHAnsi" w:hAnsiTheme="minorHAnsi" w:cstheme="minorHAnsi"/>
          <w:color w:val="auto"/>
          <w:sz w:val="20"/>
          <w:szCs w:val="20"/>
        </w:rPr>
      </w:pPr>
    </w:p>
    <w:p w14:paraId="4DFFB605"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5F6BCC0" w14:textId="745A5542"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4CE7BE88" w14:textId="77777777" w:rsidR="00FE748A" w:rsidRPr="008B771B" w:rsidRDefault="00FE748A" w:rsidP="005D0A01">
      <w:pPr>
        <w:pStyle w:val="Default"/>
        <w:jc w:val="center"/>
        <w:rPr>
          <w:rFonts w:asciiTheme="minorHAnsi" w:hAnsiTheme="minorHAnsi" w:cstheme="minorHAnsi"/>
          <w:color w:val="auto"/>
          <w:sz w:val="20"/>
          <w:szCs w:val="20"/>
        </w:rPr>
      </w:pPr>
    </w:p>
    <w:p w14:paraId="2163F135" w14:textId="77777777" w:rsidR="00FE748A" w:rsidRPr="008B771B" w:rsidRDefault="00FE748A" w:rsidP="005D0A01">
      <w:pPr>
        <w:pStyle w:val="Default"/>
        <w:jc w:val="center"/>
        <w:rPr>
          <w:rFonts w:asciiTheme="minorHAnsi" w:hAnsiTheme="minorHAnsi" w:cstheme="minorHAnsi"/>
          <w:color w:val="auto"/>
          <w:sz w:val="20"/>
          <w:szCs w:val="20"/>
        </w:rPr>
      </w:pPr>
    </w:p>
    <w:p w14:paraId="48E01230" w14:textId="77777777" w:rsidR="002E3B6C" w:rsidRPr="008B771B" w:rsidRDefault="002E3B6C" w:rsidP="00796411">
      <w:pPr>
        <w:pStyle w:val="Default"/>
        <w:rPr>
          <w:color w:val="auto"/>
          <w:sz w:val="20"/>
          <w:szCs w:val="20"/>
        </w:rPr>
      </w:pPr>
    </w:p>
    <w:tbl>
      <w:tblPr>
        <w:tblStyle w:val="TabelaSimples5"/>
        <w:tblW w:w="8926" w:type="dxa"/>
        <w:tblLook w:val="04A0" w:firstRow="1" w:lastRow="0" w:firstColumn="1" w:lastColumn="0" w:noHBand="0" w:noVBand="1"/>
      </w:tblPr>
      <w:tblGrid>
        <w:gridCol w:w="8926"/>
      </w:tblGrid>
      <w:tr w:rsidR="008B771B" w:rsidRPr="008B771B"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B771B"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B771B">
              <w:rPr>
                <w:rFonts w:asciiTheme="minorHAnsi" w:hAnsiTheme="minorHAnsi" w:cstheme="minorHAnsi"/>
                <w:b/>
                <w:bCs/>
                <w:i w:val="0"/>
                <w:iCs w:val="0"/>
                <w:sz w:val="22"/>
                <w:szCs w:val="22"/>
                <w:lang w:eastAsia="en-US"/>
              </w:rPr>
              <w:lastRenderedPageBreak/>
              <w:t>ANEXO V</w:t>
            </w:r>
            <w:r w:rsidR="002E3B6C" w:rsidRPr="008B771B">
              <w:rPr>
                <w:rFonts w:asciiTheme="minorHAnsi" w:hAnsiTheme="minorHAnsi" w:cstheme="minorHAnsi"/>
                <w:b/>
                <w:bCs/>
                <w:i w:val="0"/>
                <w:iCs w:val="0"/>
                <w:sz w:val="22"/>
                <w:szCs w:val="22"/>
                <w:lang w:eastAsia="en-US"/>
              </w:rPr>
              <w:t>I</w:t>
            </w:r>
          </w:p>
          <w:p w14:paraId="07564DEF" w14:textId="2F6DCD31" w:rsidR="006A6358" w:rsidRPr="008B771B" w:rsidRDefault="006A6358" w:rsidP="0000600E">
            <w:pPr>
              <w:tabs>
                <w:tab w:val="left" w:pos="480"/>
              </w:tabs>
              <w:spacing w:line="276" w:lineRule="auto"/>
              <w:jc w:val="center"/>
              <w:rPr>
                <w:rFonts w:asciiTheme="minorHAnsi" w:hAnsiTheme="minorHAnsi" w:cstheme="minorHAnsi"/>
                <w:sz w:val="22"/>
                <w:szCs w:val="22"/>
                <w:lang w:eastAsia="en-US"/>
              </w:rPr>
            </w:pPr>
            <w:r w:rsidRPr="008B771B">
              <w:rPr>
                <w:rFonts w:asciiTheme="minorHAnsi" w:hAnsiTheme="minorHAnsi" w:cstheme="minorHAnsi"/>
                <w:b/>
                <w:bCs/>
                <w:i w:val="0"/>
                <w:iCs w:val="0"/>
                <w:sz w:val="22"/>
                <w:szCs w:val="22"/>
              </w:rPr>
              <w:t xml:space="preserve">MINUTA DE </w:t>
            </w:r>
            <w:r w:rsidR="00966E20" w:rsidRPr="008B771B">
              <w:rPr>
                <w:rFonts w:asciiTheme="minorHAnsi" w:hAnsiTheme="minorHAnsi" w:cstheme="minorHAnsi"/>
                <w:b/>
                <w:bCs/>
                <w:i w:val="0"/>
                <w:iCs w:val="0"/>
                <w:sz w:val="22"/>
                <w:szCs w:val="22"/>
              </w:rPr>
              <w:t>CONTRATO</w:t>
            </w:r>
            <w:r w:rsidR="00966E20" w:rsidRPr="008B771B">
              <w:rPr>
                <w:rFonts w:asciiTheme="minorHAnsi" w:hAnsiTheme="minorHAnsi" w:cstheme="minorHAnsi"/>
                <w:sz w:val="22"/>
                <w:szCs w:val="22"/>
              </w:rPr>
              <w:t xml:space="preserve"> </w:t>
            </w:r>
          </w:p>
        </w:tc>
      </w:tr>
    </w:tbl>
    <w:p w14:paraId="140FEBFD" w14:textId="77777777" w:rsidR="006A6358" w:rsidRPr="009649EE" w:rsidRDefault="006A6358" w:rsidP="005B23E8">
      <w:pPr>
        <w:spacing w:line="276" w:lineRule="auto"/>
        <w:rPr>
          <w:rFonts w:asciiTheme="minorHAnsi" w:hAnsiTheme="minorHAnsi" w:cstheme="minorHAnsi"/>
          <w:b/>
          <w:bCs/>
          <w:sz w:val="22"/>
          <w:szCs w:val="22"/>
        </w:rPr>
      </w:pPr>
    </w:p>
    <w:p w14:paraId="41DD0A79" w14:textId="603AE2C8" w:rsidR="006A6358" w:rsidRPr="009649EE" w:rsidRDefault="00966E20" w:rsidP="005B23E8">
      <w:pPr>
        <w:autoSpaceDE w:val="0"/>
        <w:autoSpaceDN w:val="0"/>
        <w:adjustRightInd w:val="0"/>
        <w:spacing w:line="276" w:lineRule="auto"/>
        <w:jc w:val="center"/>
        <w:rPr>
          <w:rFonts w:asciiTheme="minorHAnsi" w:hAnsiTheme="minorHAnsi" w:cstheme="minorHAnsi"/>
          <w:b/>
          <w:sz w:val="22"/>
          <w:szCs w:val="22"/>
        </w:rPr>
      </w:pPr>
      <w:r w:rsidRPr="009649EE">
        <w:rPr>
          <w:rFonts w:asciiTheme="minorHAnsi" w:hAnsiTheme="minorHAnsi" w:cstheme="minorHAnsi"/>
          <w:b/>
          <w:sz w:val="22"/>
          <w:szCs w:val="22"/>
        </w:rPr>
        <w:t>CONTRATO</w:t>
      </w:r>
      <w:r w:rsidR="006A6358" w:rsidRPr="009649EE">
        <w:rPr>
          <w:rFonts w:asciiTheme="minorHAnsi" w:hAnsiTheme="minorHAnsi" w:cstheme="minorHAnsi"/>
          <w:b/>
          <w:sz w:val="22"/>
          <w:szCs w:val="22"/>
        </w:rPr>
        <w:t xml:space="preserve"> Nº </w:t>
      </w:r>
      <w:r w:rsidR="005D0A01" w:rsidRPr="009649EE">
        <w:rPr>
          <w:rFonts w:asciiTheme="minorHAnsi" w:hAnsiTheme="minorHAnsi" w:cstheme="minorHAnsi"/>
          <w:b/>
          <w:sz w:val="22"/>
          <w:szCs w:val="22"/>
        </w:rPr>
        <w:t>**</w:t>
      </w:r>
      <w:r w:rsidR="006A6358" w:rsidRPr="009649EE">
        <w:rPr>
          <w:rFonts w:asciiTheme="minorHAnsi" w:hAnsiTheme="minorHAnsi" w:cstheme="minorHAnsi"/>
          <w:b/>
          <w:sz w:val="22"/>
          <w:szCs w:val="22"/>
        </w:rPr>
        <w:t>/202</w:t>
      </w:r>
      <w:r w:rsidR="008328E9" w:rsidRPr="009649EE">
        <w:rPr>
          <w:rFonts w:asciiTheme="minorHAnsi" w:hAnsiTheme="minorHAnsi" w:cstheme="minorHAnsi"/>
          <w:b/>
          <w:sz w:val="22"/>
          <w:szCs w:val="22"/>
        </w:rPr>
        <w:t>5</w:t>
      </w:r>
    </w:p>
    <w:p w14:paraId="13DE867E" w14:textId="191CD157" w:rsidR="008A742C" w:rsidRPr="009649EE" w:rsidRDefault="008A742C" w:rsidP="008A742C">
      <w:pPr>
        <w:pStyle w:val="Default"/>
        <w:jc w:val="center"/>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 xml:space="preserve">CONCORRÊNCIA ELETRÔNICA Nº </w:t>
      </w:r>
      <w:r w:rsidR="00BE42A5">
        <w:rPr>
          <w:rFonts w:asciiTheme="minorHAnsi" w:hAnsiTheme="minorHAnsi" w:cstheme="minorHAnsi"/>
          <w:b/>
          <w:bCs/>
          <w:color w:val="auto"/>
          <w:sz w:val="22"/>
          <w:szCs w:val="22"/>
        </w:rPr>
        <w:t>06/2025</w:t>
      </w:r>
      <w:r w:rsidRPr="009649EE">
        <w:rPr>
          <w:rFonts w:asciiTheme="minorHAnsi" w:hAnsiTheme="minorHAnsi" w:cstheme="minorHAnsi"/>
          <w:b/>
          <w:bCs/>
          <w:color w:val="auto"/>
          <w:sz w:val="22"/>
          <w:szCs w:val="22"/>
        </w:rPr>
        <w:t xml:space="preserve"> – PROCESSO Nº </w:t>
      </w:r>
      <w:r w:rsidR="00763441" w:rsidRPr="009649EE">
        <w:rPr>
          <w:rFonts w:asciiTheme="minorHAnsi" w:hAnsiTheme="minorHAnsi" w:cstheme="minorHAnsi"/>
          <w:b/>
          <w:bCs/>
          <w:color w:val="auto"/>
          <w:sz w:val="22"/>
          <w:szCs w:val="22"/>
        </w:rPr>
        <w:t>2744/</w:t>
      </w:r>
      <w:r w:rsidR="00D17E54" w:rsidRPr="009649EE">
        <w:rPr>
          <w:rFonts w:asciiTheme="minorHAnsi" w:hAnsiTheme="minorHAnsi" w:cstheme="minorHAnsi"/>
          <w:b/>
          <w:bCs/>
          <w:color w:val="auto"/>
          <w:sz w:val="22"/>
          <w:szCs w:val="22"/>
        </w:rPr>
        <w:t>2025.</w:t>
      </w:r>
    </w:p>
    <w:p w14:paraId="09D75A82" w14:textId="77777777" w:rsidR="008A742C" w:rsidRPr="009649EE" w:rsidRDefault="008A742C" w:rsidP="008A742C">
      <w:pPr>
        <w:pStyle w:val="Default"/>
        <w:rPr>
          <w:rFonts w:asciiTheme="minorHAnsi" w:hAnsiTheme="minorHAnsi" w:cstheme="minorHAnsi"/>
          <w:b/>
          <w:bCs/>
          <w:color w:val="auto"/>
          <w:sz w:val="22"/>
          <w:szCs w:val="22"/>
        </w:rPr>
      </w:pPr>
    </w:p>
    <w:p w14:paraId="5ADA5A67" w14:textId="2463D682" w:rsidR="008A742C" w:rsidRPr="009649EE" w:rsidRDefault="008A742C" w:rsidP="009E5496">
      <w:pPr>
        <w:pStyle w:val="Default"/>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 xml:space="preserve">OBJETO: </w:t>
      </w:r>
      <w:r w:rsidR="00D17E54" w:rsidRPr="009649EE">
        <w:rPr>
          <w:rFonts w:asciiTheme="minorHAnsi" w:hAnsiTheme="minorHAnsi" w:cstheme="minorHAnsi"/>
          <w:b/>
          <w:color w:val="auto"/>
          <w:sz w:val="22"/>
          <w:szCs w:val="22"/>
          <w:shd w:val="clear" w:color="auto" w:fill="FFFFFF"/>
        </w:rPr>
        <w:t xml:space="preserve">CONTRATAÇÃO DE EMPRESA ESPECIALIZADA PARA A EXECUÇÃO DE PAVIMENTAÇÃO DA RUA LARANJEIRAS, NO BAIRRO NOVA CAMPOS DO JORDÃO - SANTA BRANCA/SP. </w:t>
      </w:r>
    </w:p>
    <w:p w14:paraId="7DAB45C6" w14:textId="77777777" w:rsidR="00966E20" w:rsidRPr="009649EE" w:rsidRDefault="00966E20" w:rsidP="005B23E8">
      <w:pPr>
        <w:spacing w:line="276" w:lineRule="auto"/>
        <w:jc w:val="both"/>
        <w:rPr>
          <w:rFonts w:asciiTheme="minorHAnsi" w:hAnsiTheme="minorHAnsi" w:cstheme="minorHAnsi"/>
          <w:sz w:val="22"/>
          <w:szCs w:val="22"/>
        </w:rPr>
      </w:pPr>
    </w:p>
    <w:p w14:paraId="0301DF8B" w14:textId="481D1EC2" w:rsidR="00966E20" w:rsidRPr="009649EE" w:rsidRDefault="00966E20" w:rsidP="00F24E13">
      <w:pPr>
        <w:widowControl w:val="0"/>
        <w:numPr>
          <w:ilvl w:val="0"/>
          <w:numId w:val="14"/>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CONTRATANTE: Prefeitura municipal de SANTA BRANCA</w:t>
      </w:r>
      <w:r w:rsidRPr="009649EE">
        <w:rPr>
          <w:rFonts w:asciiTheme="minorHAnsi" w:hAnsiTheme="minorHAnsi" w:cstheme="minorHAnsi"/>
          <w:bCs/>
          <w:caps/>
          <w:sz w:val="22"/>
          <w:szCs w:val="22"/>
        </w:rPr>
        <w:t>,</w:t>
      </w:r>
      <w:r w:rsidRPr="009649EE">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9649EE">
        <w:rPr>
          <w:rFonts w:asciiTheme="minorHAnsi" w:hAnsiTheme="minorHAnsi" w:cstheme="minorHAnsi"/>
          <w:b/>
          <w:sz w:val="22"/>
          <w:szCs w:val="22"/>
        </w:rPr>
        <w:t>ADRIANO MARCHESANI LEVORIN</w:t>
      </w:r>
      <w:r w:rsidRPr="009649EE">
        <w:rPr>
          <w:rFonts w:asciiTheme="minorHAnsi" w:hAnsiTheme="minorHAnsi" w:cstheme="minorHAnsi"/>
          <w:bCs/>
          <w:sz w:val="22"/>
          <w:szCs w:val="22"/>
        </w:rPr>
        <w:t xml:space="preserve">, PREFEITO MUNICIPAL, brasileiro, solteiro, portador do RG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xml:space="preserve"> e do CPF/MF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domiciliado em SANTA BRANCA/SP.</w:t>
      </w:r>
    </w:p>
    <w:p w14:paraId="79E99B61" w14:textId="77777777" w:rsidR="00966E20" w:rsidRPr="009649EE" w:rsidRDefault="00966E20" w:rsidP="00F24E13">
      <w:pPr>
        <w:widowControl w:val="0"/>
        <w:numPr>
          <w:ilvl w:val="0"/>
          <w:numId w:val="14"/>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012FAC6" w:rsidR="00966E20" w:rsidRPr="009649EE" w:rsidRDefault="00966E20" w:rsidP="00F24E13">
      <w:pPr>
        <w:widowControl w:val="0"/>
        <w:numPr>
          <w:ilvl w:val="0"/>
          <w:numId w:val="14"/>
        </w:numPr>
        <w:tabs>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CONTRATADA:</w:t>
      </w:r>
      <w:r w:rsidRPr="009649EE">
        <w:rPr>
          <w:rFonts w:asciiTheme="minorHAnsi" w:hAnsiTheme="minorHAnsi" w:cstheme="minorHAnsi"/>
          <w:bCs/>
          <w:sz w:val="22"/>
          <w:szCs w:val="22"/>
        </w:rPr>
        <w:t xml:space="preserv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inscrita no CNPJ/MF sob o nº </w:t>
      </w:r>
      <w:r w:rsidRPr="009649EE">
        <w:rPr>
          <w:rFonts w:asciiTheme="minorHAnsi" w:hAnsiTheme="minorHAnsi" w:cstheme="minorHAnsi"/>
          <w:sz w:val="22"/>
          <w:szCs w:val="22"/>
        </w:rPr>
        <w:t>******</w:t>
      </w:r>
      <w:r w:rsidRPr="009649EE">
        <w:rPr>
          <w:rFonts w:asciiTheme="minorHAnsi" w:hAnsiTheme="minorHAnsi" w:cstheme="minorHAnsi"/>
          <w:bCs/>
          <w:sz w:val="22"/>
          <w:szCs w:val="22"/>
        </w:rPr>
        <w:t xml:space="preserve">, com sede na </w:t>
      </w:r>
      <w:r w:rsidRPr="009649EE">
        <w:rPr>
          <w:rFonts w:asciiTheme="minorHAnsi" w:hAnsiTheme="minorHAnsi" w:cstheme="minorHAnsi"/>
          <w:sz w:val="22"/>
          <w:szCs w:val="22"/>
        </w:rPr>
        <w:t>Rua ******, telefone: *****, e-mail: *******</w:t>
      </w:r>
      <w:r w:rsidRPr="009649EE">
        <w:rPr>
          <w:rFonts w:asciiTheme="minorHAnsi" w:hAnsiTheme="minorHAnsi" w:cstheme="minorHAnsi"/>
          <w:bCs/>
          <w:sz w:val="22"/>
          <w:szCs w:val="22"/>
        </w:rPr>
        <w:t xml:space="preserve">, doravante denominada CONTRATADA, e neste ato representada pelo </w:t>
      </w:r>
      <w:proofErr w:type="spellStart"/>
      <w:r w:rsidRPr="009649EE">
        <w:rPr>
          <w:rFonts w:asciiTheme="minorHAnsi" w:hAnsiTheme="minorHAnsi" w:cstheme="minorHAnsi"/>
          <w:bCs/>
          <w:sz w:val="22"/>
          <w:szCs w:val="22"/>
        </w:rPr>
        <w:t>Sr</w:t>
      </w:r>
      <w:proofErr w:type="spellEnd"/>
      <w:r w:rsidRPr="009649EE">
        <w:rPr>
          <w:rFonts w:asciiTheme="minorHAnsi" w:hAnsiTheme="minorHAnsi" w:cstheme="minorHAnsi"/>
          <w:bCs/>
          <w:sz w:val="22"/>
          <w:szCs w:val="22"/>
        </w:rPr>
        <w:t xml:space="preserve">(a).  </w:t>
      </w:r>
      <w:r w:rsidRPr="009649EE">
        <w:rPr>
          <w:rFonts w:asciiTheme="minorHAnsi" w:hAnsiTheme="minorHAnsi" w:cstheme="minorHAnsi"/>
          <w:b/>
          <w:bCs/>
          <w:sz w:val="22"/>
          <w:szCs w:val="22"/>
        </w:rPr>
        <w:t>*****</w:t>
      </w:r>
      <w:r w:rsidR="00101205" w:rsidRPr="009649EE">
        <w:rPr>
          <w:rFonts w:asciiTheme="minorHAnsi" w:hAnsiTheme="minorHAnsi" w:cstheme="minorHAnsi"/>
          <w:sz w:val="22"/>
          <w:szCs w:val="22"/>
        </w:rPr>
        <w:t>,</w:t>
      </w:r>
      <w:r w:rsidR="00101205" w:rsidRPr="009649EE">
        <w:rPr>
          <w:rFonts w:asciiTheme="minorHAnsi" w:hAnsiTheme="minorHAnsi" w:cstheme="minorHAnsi"/>
          <w:b/>
          <w:bCs/>
          <w:sz w:val="22"/>
          <w:szCs w:val="22"/>
        </w:rPr>
        <w:t xml:space="preserve"> </w:t>
      </w:r>
      <w:r w:rsidR="00101205" w:rsidRPr="009649EE">
        <w:rPr>
          <w:rFonts w:asciiTheme="minorHAnsi" w:hAnsiTheme="minorHAnsi" w:cstheme="minorHAnsi"/>
          <w:bCs/>
          <w:sz w:val="22"/>
          <w:szCs w:val="22"/>
        </w:rPr>
        <w:t>que</w:t>
      </w:r>
      <w:r w:rsidRPr="009649EE">
        <w:rPr>
          <w:rFonts w:asciiTheme="minorHAnsi" w:hAnsiTheme="minorHAnsi" w:cstheme="minorHAnsi"/>
          <w:bCs/>
          <w:sz w:val="22"/>
          <w:szCs w:val="22"/>
        </w:rPr>
        <w:t xml:space="preserve"> exerce a função de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w:t>
      </w:r>
      <w:r w:rsidRPr="009649EE">
        <w:rPr>
          <w:rFonts w:asciiTheme="minorHAnsi" w:hAnsiTheme="minorHAnsi" w:cstheme="minorHAnsi"/>
          <w:sz w:val="22"/>
          <w:szCs w:val="22"/>
        </w:rPr>
        <w:t>portador do RG nº ***** e do CPF/MF nº ****.</w:t>
      </w:r>
    </w:p>
    <w:p w14:paraId="67A9F157" w14:textId="77777777" w:rsidR="00966E20" w:rsidRPr="009649EE" w:rsidRDefault="00966E20" w:rsidP="005B23E8">
      <w:pPr>
        <w:spacing w:line="276" w:lineRule="auto"/>
        <w:jc w:val="both"/>
        <w:rPr>
          <w:rFonts w:asciiTheme="minorHAnsi" w:hAnsiTheme="minorHAnsi" w:cstheme="minorHAnsi"/>
          <w:sz w:val="22"/>
          <w:szCs w:val="22"/>
        </w:rPr>
      </w:pPr>
    </w:p>
    <w:p w14:paraId="6F604B35" w14:textId="2D451C30" w:rsidR="00966E20" w:rsidRPr="009649EE" w:rsidRDefault="00966E20" w:rsidP="005B23E8">
      <w:pPr>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Em face do resultado obtido no </w:t>
      </w:r>
      <w:r w:rsidR="00C94FEE" w:rsidRPr="009649EE">
        <w:rPr>
          <w:rFonts w:asciiTheme="minorHAnsi" w:hAnsiTheme="minorHAnsi" w:cstheme="minorHAnsi"/>
          <w:sz w:val="22"/>
          <w:szCs w:val="22"/>
        </w:rPr>
        <w:t>Concorrência</w:t>
      </w:r>
      <w:r w:rsidRPr="009649EE">
        <w:rPr>
          <w:rFonts w:asciiTheme="minorHAnsi" w:hAnsiTheme="minorHAnsi" w:cstheme="minorHAnsi"/>
          <w:sz w:val="22"/>
          <w:szCs w:val="22"/>
        </w:rPr>
        <w:t xml:space="preserve"> Eletrônico indicado em epígrafe, devidamente homologado pela autoridade competente, resolve celebrar o presente CONTRATO com fundamento na Lei Federal nº. 14.133 de 1º de abril de 2021</w:t>
      </w:r>
      <w:r w:rsidR="00C94FEE" w:rsidRPr="009649EE">
        <w:rPr>
          <w:rFonts w:asciiTheme="minorHAnsi" w:hAnsiTheme="minorHAnsi" w:cstheme="minorHAnsi"/>
          <w:sz w:val="22"/>
          <w:szCs w:val="22"/>
        </w:rPr>
        <w:t xml:space="preserve"> </w:t>
      </w:r>
      <w:r w:rsidRPr="009649EE">
        <w:rPr>
          <w:rFonts w:asciiTheme="minorHAnsi" w:hAnsiTheme="minorHAnsi" w:cstheme="minorHAnsi"/>
          <w:sz w:val="22"/>
          <w:szCs w:val="22"/>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9649EE" w:rsidRDefault="006A6358" w:rsidP="005B23E8">
      <w:pPr>
        <w:spacing w:line="276" w:lineRule="auto"/>
        <w:jc w:val="both"/>
        <w:rPr>
          <w:rFonts w:asciiTheme="minorHAnsi" w:hAnsiTheme="minorHAnsi" w:cstheme="minorHAnsi"/>
          <w:sz w:val="22"/>
          <w:szCs w:val="22"/>
        </w:rPr>
      </w:pPr>
    </w:p>
    <w:p w14:paraId="20DAB65D" w14:textId="31028471" w:rsidR="006A6358" w:rsidRPr="009649EE" w:rsidRDefault="005B6588" w:rsidP="005319E4">
      <w:pPr>
        <w:pStyle w:val="PargrafodaLista"/>
        <w:numPr>
          <w:ilvl w:val="0"/>
          <w:numId w:val="30"/>
        </w:numPr>
        <w:spacing w:line="276" w:lineRule="auto"/>
        <w:ind w:left="-142" w:firstLine="426"/>
        <w:jc w:val="both"/>
        <w:rPr>
          <w:rFonts w:asciiTheme="minorHAnsi" w:hAnsiTheme="minorHAnsi" w:cstheme="minorHAnsi"/>
          <w:b/>
          <w:bCs/>
          <w:sz w:val="22"/>
          <w:szCs w:val="22"/>
        </w:rPr>
      </w:pPr>
      <w:r w:rsidRPr="009649EE">
        <w:rPr>
          <w:rFonts w:asciiTheme="minorHAnsi" w:hAnsiTheme="minorHAnsi" w:cstheme="minorHAnsi"/>
          <w:b/>
          <w:bCs/>
          <w:sz w:val="22"/>
          <w:szCs w:val="22"/>
        </w:rPr>
        <w:t>CLÁUSULA PRIMEIRA – DO OBJETO</w:t>
      </w:r>
      <w:r w:rsidR="00101205" w:rsidRPr="009649EE">
        <w:rPr>
          <w:rFonts w:asciiTheme="minorHAnsi" w:hAnsiTheme="minorHAnsi" w:cstheme="minorHAnsi"/>
          <w:b/>
          <w:bCs/>
          <w:sz w:val="22"/>
          <w:szCs w:val="22"/>
        </w:rPr>
        <w:t>.</w:t>
      </w:r>
    </w:p>
    <w:p w14:paraId="44DA2C95" w14:textId="22FD4BEF" w:rsidR="00C94FEE" w:rsidRPr="009649EE" w:rsidRDefault="00966E20" w:rsidP="005319E4">
      <w:pPr>
        <w:pStyle w:val="Default"/>
        <w:numPr>
          <w:ilvl w:val="1"/>
          <w:numId w:val="30"/>
        </w:numPr>
        <w:ind w:left="-142" w:firstLine="426"/>
        <w:jc w:val="both"/>
        <w:rPr>
          <w:rFonts w:asciiTheme="minorHAnsi" w:hAnsiTheme="minorHAnsi" w:cstheme="minorHAnsi"/>
          <w:b/>
          <w:color w:val="auto"/>
          <w:sz w:val="22"/>
          <w:szCs w:val="22"/>
          <w:shd w:val="clear" w:color="auto" w:fill="FFFFFF"/>
        </w:rPr>
      </w:pPr>
      <w:r w:rsidRPr="009649EE">
        <w:rPr>
          <w:rFonts w:asciiTheme="minorHAnsi" w:hAnsiTheme="minorHAnsi" w:cstheme="minorHAnsi"/>
          <w:color w:val="auto"/>
          <w:sz w:val="22"/>
          <w:szCs w:val="22"/>
        </w:rPr>
        <w:t xml:space="preserve">O objeto do presente instrumento é a </w:t>
      </w:r>
      <w:r w:rsidR="005319E4" w:rsidRPr="009649EE">
        <w:rPr>
          <w:rFonts w:asciiTheme="minorHAnsi" w:hAnsiTheme="minorHAnsi" w:cstheme="minorHAnsi"/>
          <w:b/>
          <w:color w:val="auto"/>
          <w:sz w:val="22"/>
          <w:szCs w:val="22"/>
          <w:shd w:val="clear" w:color="auto" w:fill="FFFFFF"/>
        </w:rPr>
        <w:t xml:space="preserve">CONTRATAÇÃO DE EMPRESA ESPECIALIZADA PARA A EXECUÇÃO DE PAVIMENTAÇÃO DA RUA LARANJEIRAS, NO BAIRRO NOVA CAMPOS DO JORDÃO - SANTA BRANCA/SP. </w:t>
      </w:r>
    </w:p>
    <w:p w14:paraId="0F0A8E2F" w14:textId="77777777" w:rsidR="005319E4" w:rsidRPr="009649EE" w:rsidRDefault="005319E4" w:rsidP="005319E4">
      <w:pPr>
        <w:pStyle w:val="Default"/>
        <w:ind w:left="689"/>
        <w:jc w:val="both"/>
        <w:rPr>
          <w:rFonts w:asciiTheme="minorHAnsi" w:hAnsiTheme="minorHAnsi" w:cstheme="minorHAnsi"/>
          <w:color w:val="auto"/>
          <w:sz w:val="22"/>
          <w:szCs w:val="22"/>
        </w:rPr>
      </w:pPr>
    </w:p>
    <w:p w14:paraId="06CA23F0" w14:textId="54A48A9B"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Deverão ser observadas as especificações e condições de prestação de serviços constantes do Termo de Referência/Memorial Descritivo, Planilhas, Projetos e demais anexos, os quais fazem parte integrante deste contrato, como se neste estivessem transcritos.</w:t>
      </w:r>
    </w:p>
    <w:p w14:paraId="12155F84" w14:textId="77777777" w:rsidR="00C94FEE" w:rsidRPr="009649EE" w:rsidRDefault="00C94FEE" w:rsidP="00AB4CF8">
      <w:pPr>
        <w:pStyle w:val="Default"/>
        <w:spacing w:line="276" w:lineRule="auto"/>
        <w:jc w:val="both"/>
        <w:rPr>
          <w:rFonts w:asciiTheme="minorHAnsi" w:hAnsiTheme="minorHAnsi" w:cstheme="minorHAnsi"/>
          <w:color w:val="auto"/>
          <w:sz w:val="22"/>
          <w:szCs w:val="22"/>
        </w:rPr>
      </w:pPr>
    </w:p>
    <w:p w14:paraId="27F9838A" w14:textId="319592FF"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9649EE" w:rsidRDefault="005B6588" w:rsidP="005B23E8">
      <w:pPr>
        <w:pStyle w:val="Default"/>
        <w:spacing w:line="276" w:lineRule="auto"/>
        <w:jc w:val="both"/>
        <w:rPr>
          <w:rFonts w:asciiTheme="minorHAnsi" w:hAnsiTheme="minorHAnsi" w:cstheme="minorHAnsi"/>
          <w:b/>
          <w:bCs/>
          <w:color w:val="auto"/>
          <w:sz w:val="22"/>
          <w:szCs w:val="22"/>
        </w:rPr>
      </w:pPr>
    </w:p>
    <w:p w14:paraId="0F608F0A" w14:textId="333809BB"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2. CLÁUSULA SEGUNDA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CONDIÇÕES DE EXECUÇÃO DOS SERVIÇOS </w:t>
      </w:r>
    </w:p>
    <w:p w14:paraId="6B7354D9" w14:textId="0D31E9B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2.1 - O regime de execução da obra e serviços especificados na CLÁUSULA PRIMEIRA será indireto, na modalidade de </w:t>
      </w:r>
      <w:r w:rsidRPr="009649EE">
        <w:rPr>
          <w:rFonts w:asciiTheme="minorHAnsi" w:hAnsiTheme="minorHAnsi" w:cstheme="minorHAnsi"/>
          <w:color w:val="auto"/>
          <w:sz w:val="22"/>
          <w:szCs w:val="22"/>
          <w:u w:val="single"/>
        </w:rPr>
        <w:t>empreitada por preço unitário</w:t>
      </w:r>
      <w:r w:rsidRPr="009649EE">
        <w:rPr>
          <w:rFonts w:asciiTheme="minorHAnsi" w:hAnsiTheme="minorHAnsi" w:cstheme="minorHAnsi"/>
          <w:color w:val="auto"/>
          <w:sz w:val="22"/>
          <w:szCs w:val="22"/>
        </w:rPr>
        <w:t xml:space="preserve"> com fornecimento de material e mão de obra a ser executado.</w:t>
      </w:r>
    </w:p>
    <w:p w14:paraId="5A925BB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69B61369" w14:textId="2137329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494F4CA4" w14:textId="21E9735C"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53F27107" w14:textId="4795E0F6"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3.  CLÁUSULA TERCEIRA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PRAZOS. </w:t>
      </w:r>
    </w:p>
    <w:p w14:paraId="00BE2E60"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3A3CF3EA" w14:textId="02640916"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3.1.1 – Para início: IMEDIATAMENTE após a data fixada na ordem de início de serviços; </w:t>
      </w:r>
    </w:p>
    <w:p w14:paraId="52BECADB" w14:textId="77777777" w:rsidR="008207D8" w:rsidRPr="009649EE" w:rsidRDefault="008207D8" w:rsidP="00C94FEE">
      <w:pPr>
        <w:pStyle w:val="Default"/>
        <w:spacing w:line="276" w:lineRule="auto"/>
        <w:jc w:val="both"/>
        <w:rPr>
          <w:rFonts w:asciiTheme="minorHAnsi" w:hAnsiTheme="minorHAnsi" w:cstheme="minorHAnsi"/>
          <w:color w:val="auto"/>
          <w:sz w:val="22"/>
          <w:szCs w:val="22"/>
        </w:rPr>
      </w:pPr>
    </w:p>
    <w:p w14:paraId="2B294D78" w14:textId="2DCE80E5"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3.1.2 - Para conclusão da obra: </w:t>
      </w:r>
      <w:r w:rsidR="000F4B22" w:rsidRPr="009649EE">
        <w:rPr>
          <w:rFonts w:asciiTheme="minorHAnsi" w:hAnsiTheme="minorHAnsi" w:cstheme="minorHAnsi"/>
          <w:b/>
          <w:bCs/>
          <w:color w:val="auto"/>
          <w:sz w:val="22"/>
          <w:szCs w:val="22"/>
        </w:rPr>
        <w:t>06</w:t>
      </w:r>
      <w:r w:rsidR="00AB4CF8" w:rsidRPr="009649EE">
        <w:rPr>
          <w:rFonts w:asciiTheme="minorHAnsi" w:hAnsiTheme="minorHAnsi" w:cstheme="minorHAnsi"/>
          <w:b/>
          <w:bCs/>
          <w:color w:val="auto"/>
          <w:sz w:val="22"/>
          <w:szCs w:val="22"/>
        </w:rPr>
        <w:t xml:space="preserve"> </w:t>
      </w:r>
      <w:r w:rsidR="00101205" w:rsidRPr="009649EE">
        <w:rPr>
          <w:rFonts w:asciiTheme="minorHAnsi" w:hAnsiTheme="minorHAnsi" w:cstheme="minorHAnsi"/>
          <w:b/>
          <w:bCs/>
          <w:color w:val="auto"/>
          <w:sz w:val="22"/>
          <w:szCs w:val="22"/>
        </w:rPr>
        <w:t>(</w:t>
      </w:r>
      <w:r w:rsidR="000F4B22" w:rsidRPr="009649EE">
        <w:rPr>
          <w:rFonts w:asciiTheme="minorHAnsi" w:hAnsiTheme="minorHAnsi" w:cstheme="minorHAnsi"/>
          <w:b/>
          <w:bCs/>
          <w:color w:val="auto"/>
          <w:sz w:val="22"/>
          <w:szCs w:val="22"/>
        </w:rPr>
        <w:t>seis</w:t>
      </w:r>
      <w:r w:rsidRPr="009649EE">
        <w:rPr>
          <w:rFonts w:asciiTheme="minorHAnsi" w:hAnsiTheme="minorHAnsi" w:cstheme="minorHAnsi"/>
          <w:b/>
          <w:bCs/>
          <w:color w:val="auto"/>
          <w:sz w:val="22"/>
          <w:szCs w:val="22"/>
        </w:rPr>
        <w:t>) meses</w:t>
      </w:r>
      <w:r w:rsidRPr="009649EE">
        <w:rPr>
          <w:rFonts w:asciiTheme="minorHAnsi" w:hAnsiTheme="minorHAnsi" w:cstheme="minorHAnsi"/>
          <w:color w:val="auto"/>
          <w:sz w:val="22"/>
          <w:szCs w:val="22"/>
        </w:rPr>
        <w:t xml:space="preserve">, respeitado o cronograma de execução, contados a partir da data fixada na ordem de início de serviços. </w:t>
      </w:r>
    </w:p>
    <w:p w14:paraId="0E6EC941"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6A8DCE5B" w14:textId="61BBC6D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3.1.3 – O presente contrato vigorará por </w:t>
      </w:r>
      <w:r w:rsidR="00D56901" w:rsidRPr="009649EE">
        <w:rPr>
          <w:rFonts w:asciiTheme="minorHAnsi" w:hAnsiTheme="minorHAnsi" w:cstheme="minorHAnsi"/>
          <w:b/>
          <w:bCs/>
          <w:color w:val="auto"/>
          <w:sz w:val="22"/>
          <w:szCs w:val="22"/>
        </w:rPr>
        <w:t>06</w:t>
      </w:r>
      <w:r w:rsidR="00AB4CF8" w:rsidRPr="009649EE">
        <w:rPr>
          <w:rFonts w:asciiTheme="minorHAnsi" w:hAnsiTheme="minorHAnsi" w:cstheme="minorHAnsi"/>
          <w:b/>
          <w:bCs/>
          <w:color w:val="auto"/>
          <w:sz w:val="22"/>
          <w:szCs w:val="22"/>
        </w:rPr>
        <w:t xml:space="preserve"> </w:t>
      </w:r>
      <w:r w:rsidR="00101205" w:rsidRPr="009649EE">
        <w:rPr>
          <w:rFonts w:asciiTheme="minorHAnsi" w:hAnsiTheme="minorHAnsi" w:cstheme="minorHAnsi"/>
          <w:b/>
          <w:bCs/>
          <w:color w:val="auto"/>
          <w:sz w:val="22"/>
          <w:szCs w:val="22"/>
        </w:rPr>
        <w:t>(</w:t>
      </w:r>
      <w:r w:rsidR="00D56901" w:rsidRPr="009649EE">
        <w:rPr>
          <w:rFonts w:asciiTheme="minorHAnsi" w:hAnsiTheme="minorHAnsi" w:cstheme="minorHAnsi"/>
          <w:b/>
          <w:bCs/>
          <w:color w:val="auto"/>
          <w:sz w:val="22"/>
          <w:szCs w:val="22"/>
        </w:rPr>
        <w:t>seis</w:t>
      </w:r>
      <w:r w:rsidR="00AB4CF8" w:rsidRPr="009649EE">
        <w:rPr>
          <w:rFonts w:asciiTheme="minorHAnsi" w:hAnsiTheme="minorHAnsi" w:cstheme="minorHAnsi"/>
          <w:b/>
          <w:bCs/>
          <w:color w:val="auto"/>
          <w:sz w:val="22"/>
          <w:szCs w:val="22"/>
        </w:rPr>
        <w:t>)</w:t>
      </w:r>
      <w:r w:rsidRPr="009649EE">
        <w:rPr>
          <w:rFonts w:asciiTheme="minorHAnsi" w:hAnsiTheme="minorHAnsi" w:cstheme="minorHAnsi"/>
          <w:b/>
          <w:bCs/>
          <w:color w:val="auto"/>
          <w:sz w:val="22"/>
          <w:szCs w:val="22"/>
        </w:rPr>
        <w:t xml:space="preserve"> meses</w:t>
      </w:r>
      <w:r w:rsidRPr="009649EE">
        <w:rPr>
          <w:rFonts w:asciiTheme="minorHAnsi" w:hAnsiTheme="minorHAnsi" w:cstheme="minorHAnsi"/>
          <w:color w:val="auto"/>
          <w:sz w:val="22"/>
          <w:szCs w:val="22"/>
        </w:rPr>
        <w:t xml:space="preserve">, contados a partir da data fixada na ordem de início de serviços. </w:t>
      </w:r>
    </w:p>
    <w:p w14:paraId="5B97F676"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5D326A20"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3.2 - A CONTRATADA deverá apresentar ao fiscal do contrato, no prazo de 15 (quinze) dias corridos, data fixada na ordem de início de serviços, a seguinte documentação: </w:t>
      </w:r>
    </w:p>
    <w:p w14:paraId="667FA2B6" w14:textId="7C790EE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ART - Anotação de Responsabilidade Técnica referente ao objeto a ser executado.</w:t>
      </w:r>
    </w:p>
    <w:p w14:paraId="05C0FA1B" w14:textId="4B3D5124"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3.2.2. O atraso na entrega dos referidos documentos ensejará penalidades, conforme 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do presente instrumento.</w:t>
      </w:r>
    </w:p>
    <w:p w14:paraId="29DE526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6EE8F1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3.3 – A CONTRATADA deverá respeitar o prazo de execução previsto neste contrato bem como no edital da licitação, sendo que eventual prorrogação do prazo de execução do contrato observar-se-á </w:t>
      </w:r>
      <w:r w:rsidRPr="009649EE">
        <w:rPr>
          <w:rFonts w:asciiTheme="minorHAnsi" w:hAnsiTheme="minorHAnsi" w:cstheme="minorHAnsi"/>
          <w:color w:val="auto"/>
          <w:sz w:val="22"/>
          <w:szCs w:val="22"/>
        </w:rPr>
        <w:lastRenderedPageBreak/>
        <w:t xml:space="preserve">o disposto no art. 111 da lei 14.133/21, sendo que o fiscal do contrato avaliará os motivos que ensejaram a prorrogação da execução identificando se a culpa recai sobre a CONTRATADA ou não. </w:t>
      </w:r>
    </w:p>
    <w:p w14:paraId="40E1DC8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B2820BD" w14:textId="02557261"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deste contrato.</w:t>
      </w:r>
    </w:p>
    <w:p w14:paraId="08D20FC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52DADADD" w14:textId="78CEFE42"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4. CLÁUSULA QUARTA</w:t>
      </w:r>
      <w:r w:rsidR="007838EB" w:rsidRPr="009649EE">
        <w:rPr>
          <w:rFonts w:asciiTheme="minorHAnsi" w:hAnsiTheme="minorHAnsi" w:cstheme="minorHAnsi"/>
          <w:b/>
          <w:bCs/>
          <w:color w:val="auto"/>
          <w:sz w:val="22"/>
          <w:szCs w:val="22"/>
        </w:rPr>
        <w:t xml:space="preserve"> </w:t>
      </w:r>
      <w:r w:rsidR="00542D9E" w:rsidRPr="009649EE">
        <w:rPr>
          <w:rFonts w:asciiTheme="minorHAnsi" w:hAnsiTheme="minorHAnsi" w:cstheme="minorHAnsi"/>
          <w:b/>
          <w:bCs/>
          <w:color w:val="auto"/>
          <w:sz w:val="22"/>
          <w:szCs w:val="22"/>
        </w:rPr>
        <w:t>- DO</w:t>
      </w:r>
      <w:r w:rsidRPr="009649EE">
        <w:rPr>
          <w:rFonts w:asciiTheme="minorHAnsi" w:hAnsiTheme="minorHAnsi" w:cstheme="minorHAnsi"/>
          <w:b/>
          <w:bCs/>
          <w:color w:val="auto"/>
          <w:sz w:val="22"/>
          <w:szCs w:val="22"/>
        </w:rPr>
        <w:t xml:space="preserve"> PREÇO </w:t>
      </w:r>
    </w:p>
    <w:p w14:paraId="3BEE4B9D" w14:textId="77777777" w:rsidR="00101205" w:rsidRPr="009649EE" w:rsidRDefault="00101205" w:rsidP="00F855A4">
      <w:pPr>
        <w:pStyle w:val="Default"/>
        <w:spacing w:line="276" w:lineRule="auto"/>
        <w:jc w:val="both"/>
        <w:rPr>
          <w:rFonts w:asciiTheme="minorHAnsi" w:hAnsiTheme="minorHAnsi" w:cstheme="minorHAnsi"/>
          <w:b/>
          <w:bCs/>
          <w:color w:val="auto"/>
          <w:sz w:val="22"/>
          <w:szCs w:val="22"/>
        </w:rPr>
      </w:pPr>
    </w:p>
    <w:p w14:paraId="310B2BA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4.1 – O valor total estimado para execução do objeto contratado é de R$ _________________ (______________). </w:t>
      </w:r>
    </w:p>
    <w:p w14:paraId="062D31B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4955CB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11285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4.3 – A CONTRATADA concorda expressamente com a adequação do projeto que integra o edital desta licitação. </w:t>
      </w:r>
    </w:p>
    <w:p w14:paraId="09BEEC4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EA4524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4.4 - Os preços contratuais serão reajustados, observada a periodicidade anual que terá como termo inicial (data base) a data do orçamento estimado. </w:t>
      </w:r>
    </w:p>
    <w:p w14:paraId="00EB00C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806A16A" w14:textId="00F56635"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4.4.1. O índice de reajuste será o Índice Nacional de Custo de Construção – INCC/FGV, ou outro que venha a substituí-lo, válido no momento da aplicação do reajuste.</w:t>
      </w:r>
    </w:p>
    <w:p w14:paraId="637F4D90" w14:textId="77777777" w:rsidR="00C94FEE" w:rsidRPr="009649EE" w:rsidRDefault="00C94FEE" w:rsidP="005B23E8">
      <w:pPr>
        <w:pStyle w:val="Default"/>
        <w:spacing w:line="276" w:lineRule="auto"/>
        <w:jc w:val="both"/>
        <w:rPr>
          <w:rFonts w:asciiTheme="minorHAnsi" w:hAnsiTheme="minorHAnsi" w:cstheme="minorHAnsi"/>
          <w:color w:val="auto"/>
          <w:sz w:val="22"/>
          <w:szCs w:val="22"/>
        </w:rPr>
      </w:pPr>
    </w:p>
    <w:p w14:paraId="5B548FC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4.4.2. Eventuais diferenças entre o índice geral de inflação efetivo e aquele acordado na cláusula não geram, por si só, direito ao reequilíbrio econômico-financeiro do contrato. </w:t>
      </w:r>
    </w:p>
    <w:p w14:paraId="5DF8CCE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1DBB6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56C5E86" w14:textId="4DAB825C"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4.6. Fica ressalvada a possibilidade de alteração da metodologia de reajuste, atualização ou compensação financeira desde que sobrevenham normas federais e/ou municipais que as autorizem.</w:t>
      </w:r>
    </w:p>
    <w:p w14:paraId="0DBDD8BA"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5E294C86" w14:textId="75256B39" w:rsidR="00C94FEE"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5. CLÁUSULA QUINTA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DOS RECURSOS FINANCEIROS</w:t>
      </w:r>
    </w:p>
    <w:p w14:paraId="190ABE33"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42BBD756" w14:textId="1D0CD02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5.1 - O presente contrato correrá por conta da dotação orçamentária: </w:t>
      </w:r>
    </w:p>
    <w:p w14:paraId="6D422842" w14:textId="77777777" w:rsidR="006D2380" w:rsidRPr="009649EE" w:rsidRDefault="006D2380" w:rsidP="006D238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02.08.01.26.782.0009.1590.07.4.4.90.51.91.100.0264 – ficha 400 – pré empenho nº 137/2025 – Melhorias de Infraestrutura das Estradas Vicinais.   </w:t>
      </w:r>
    </w:p>
    <w:p w14:paraId="1E0F576D" w14:textId="77777777" w:rsidR="006D2380" w:rsidRPr="009649EE" w:rsidRDefault="006D2380" w:rsidP="006D2380">
      <w:pPr>
        <w:pStyle w:val="Default"/>
        <w:spacing w:line="276" w:lineRule="auto"/>
        <w:jc w:val="both"/>
        <w:rPr>
          <w:rFonts w:asciiTheme="minorHAnsi" w:hAnsiTheme="minorHAnsi" w:cstheme="minorHAnsi"/>
          <w:color w:val="auto"/>
          <w:sz w:val="22"/>
          <w:szCs w:val="22"/>
        </w:rPr>
      </w:pPr>
    </w:p>
    <w:p w14:paraId="4D99B65B" w14:textId="47E0016A" w:rsidR="006D2380" w:rsidRPr="009649EE" w:rsidRDefault="006D2380" w:rsidP="006D2380">
      <w:pPr>
        <w:jc w:val="both"/>
        <w:rPr>
          <w:rFonts w:asciiTheme="minorHAnsi" w:hAnsiTheme="minorHAnsi" w:cstheme="minorHAnsi"/>
          <w:sz w:val="22"/>
          <w:szCs w:val="22"/>
        </w:rPr>
      </w:pPr>
      <w:r w:rsidRPr="009649EE">
        <w:rPr>
          <w:rFonts w:asciiTheme="minorHAnsi" w:hAnsiTheme="minorHAnsi" w:cstheme="minorHAnsi"/>
          <w:sz w:val="22"/>
          <w:szCs w:val="22"/>
        </w:rPr>
        <w:t>5.2.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9649EE">
        <w:rPr>
          <w:rFonts w:asciiTheme="minorHAnsi" w:hAnsiTheme="minorHAnsi" w:cstheme="minorHAnsi"/>
          <w:sz w:val="22"/>
          <w:szCs w:val="22"/>
        </w:rPr>
        <w:t xml:space="preserve">. </w:t>
      </w:r>
    </w:p>
    <w:p w14:paraId="15E2541E" w14:textId="77777777" w:rsidR="006D2380" w:rsidRPr="009649EE" w:rsidRDefault="006D2380" w:rsidP="00AB4CF8">
      <w:pPr>
        <w:pStyle w:val="Default"/>
        <w:spacing w:line="276" w:lineRule="auto"/>
        <w:jc w:val="both"/>
        <w:rPr>
          <w:rFonts w:asciiTheme="minorHAnsi" w:hAnsiTheme="minorHAnsi" w:cstheme="minorHAnsi"/>
          <w:color w:val="auto"/>
          <w:sz w:val="22"/>
          <w:szCs w:val="22"/>
        </w:rPr>
      </w:pPr>
    </w:p>
    <w:p w14:paraId="17CF7FA3" w14:textId="1CF59F05" w:rsidR="00AB4CF8" w:rsidRPr="009649EE" w:rsidRDefault="00AB4CF8" w:rsidP="00AB4CF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Empenho nº </w:t>
      </w:r>
      <w:r w:rsidR="00892164" w:rsidRPr="009649EE">
        <w:rPr>
          <w:rFonts w:asciiTheme="minorHAnsi" w:hAnsiTheme="minorHAnsi" w:cstheme="minorHAnsi"/>
          <w:color w:val="auto"/>
          <w:sz w:val="22"/>
          <w:szCs w:val="22"/>
        </w:rPr>
        <w:t>----</w:t>
      </w:r>
      <w:r w:rsidRPr="009649EE">
        <w:rPr>
          <w:rFonts w:asciiTheme="minorHAnsi" w:hAnsiTheme="minorHAnsi" w:cstheme="minorHAnsi"/>
          <w:color w:val="auto"/>
          <w:sz w:val="22"/>
          <w:szCs w:val="22"/>
        </w:rPr>
        <w:t>/202</w:t>
      </w:r>
      <w:r w:rsidR="007D6E8F"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no valor global de R$ ********</w:t>
      </w:r>
    </w:p>
    <w:p w14:paraId="55039168"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7C3A14D2" w14:textId="61479C1D"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6. CLÁUSULA SEXTA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PAGAMENTOS </w:t>
      </w:r>
    </w:p>
    <w:p w14:paraId="324FAA56"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41CC2365" w14:textId="5B3DC2EF"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14AF80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41A497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F8105B1" w14:textId="040FFB8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6.4 - Fica definido como critério de atualização monetária dos valores a serem pagos, a variação do IPCA</w:t>
      </w:r>
      <w:r w:rsidR="009766EF" w:rsidRPr="009649EE">
        <w:rPr>
          <w:rFonts w:asciiTheme="minorHAnsi" w:hAnsiTheme="minorHAnsi" w:cstheme="minorHAnsi"/>
          <w:color w:val="auto"/>
          <w:sz w:val="22"/>
          <w:szCs w:val="22"/>
        </w:rPr>
        <w:t>/IBGE</w:t>
      </w:r>
      <w:r w:rsidRPr="009649EE">
        <w:rPr>
          <w:rFonts w:asciiTheme="minorHAnsi" w:hAnsiTheme="minorHAnsi" w:cstheme="minorHAnsi"/>
          <w:color w:val="auto"/>
          <w:sz w:val="22"/>
          <w:szCs w:val="22"/>
        </w:rPr>
        <w:t xml:space="preserve">, ou outro índice que venha a substituí-lo, a ser calculado desde a data final do período de adimplemento de cada parcela até a data do efetivo pagamento. </w:t>
      </w:r>
    </w:p>
    <w:p w14:paraId="2C46F52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C1842E5" w14:textId="33C4184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F1A4CE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64B1C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6.6 - A critério da CONTRATANTE, diretamente vinculado à existência de recursos financeiros, será efetuado o pagamento do(s) serviço(s) autorizado(s), a título de antecipação do cronograma físico.</w:t>
      </w:r>
    </w:p>
    <w:p w14:paraId="5F056640" w14:textId="2B2C1D16"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6D309CC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 – Quando se tratar de obras pagas através de convênios, termos de repasse ou outros meios equivalentes, as medições e pagamentos deverão respeitar as metas, regras, periodicidade e </w:t>
      </w:r>
      <w:r w:rsidRPr="009649EE">
        <w:rPr>
          <w:rFonts w:asciiTheme="minorHAnsi" w:hAnsiTheme="minorHAnsi" w:cstheme="minorHAnsi"/>
          <w:color w:val="auto"/>
          <w:sz w:val="22"/>
          <w:szCs w:val="22"/>
        </w:rPr>
        <w:lastRenderedPageBreak/>
        <w:t xml:space="preserve">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CFAB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898775F" w14:textId="0A5EA5E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E0F5E2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D235C86" w14:textId="6E9D085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655A77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F05C1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6.11 - A CONTRATADA deverá apresentar, a cada pedido de pagamento, os documentos a seguir discriminados, para verificação de sua regularidade fiscal perante os órgãos competentes: </w:t>
      </w:r>
    </w:p>
    <w:p w14:paraId="5357DCF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51F915F" w14:textId="0718E29A"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Certificado de Regularidade do Fundo de Garantia do Tempo de Serviço – F.G.T.S., fornecido pela Caixa Econômica Federal; </w:t>
      </w:r>
    </w:p>
    <w:p w14:paraId="6EA2BE0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Certidão conjunta negativa de débitos relativos a tributos federais, regularidade social e à dívida ativa da União; </w:t>
      </w:r>
    </w:p>
    <w:p w14:paraId="7461F06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Certidão negativa de Débitos da fazenda Municipal (apenas tributos mobiliários do domicílio ou sede do licitante), na forma da lei; </w:t>
      </w:r>
    </w:p>
    <w:p w14:paraId="6C4FBC9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d) Certidão negativa de débitos trabalhistas (CNDT); </w:t>
      </w:r>
    </w:p>
    <w:p w14:paraId="4A02B05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 Nota Fiscal ou Nota Fiscal Fatura devidamente atestada; </w:t>
      </w:r>
    </w:p>
    <w:p w14:paraId="6434D2F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f) Folha de Medição dos Serviços devidamente atestada; </w:t>
      </w:r>
    </w:p>
    <w:p w14:paraId="598D951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g) Relação atualizada dos empregados vinculados à execução contratual; </w:t>
      </w:r>
    </w:p>
    <w:p w14:paraId="279D3A8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h) Folha de frequência dos empregados vinculados à execução contratual; </w:t>
      </w:r>
    </w:p>
    <w:p w14:paraId="6D06201F" w14:textId="0AEA15DE" w:rsidR="00C94FEE" w:rsidRPr="009649EE" w:rsidRDefault="00F855A4"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i) Folha de pagamento dos empregados vinculados à execução do contrato;</w:t>
      </w:r>
    </w:p>
    <w:p w14:paraId="73C65B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j) Cópia do Protocolo de envio de arquivos, emitido pela conectividade social (GFIP/SEFIP); </w:t>
      </w:r>
    </w:p>
    <w:p w14:paraId="1BAB7F9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k) Cópia da Relação dos Trabalhadores constantes do arquivo SEFIP do mês anterior ao pedido de pagamento; </w:t>
      </w:r>
    </w:p>
    <w:p w14:paraId="1D4B5D8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l) Cópia da Guia quitada do INSS (GPS), correspondente ao mês da última fatura vencida; </w:t>
      </w:r>
    </w:p>
    <w:p w14:paraId="3663D20C" w14:textId="6F4F3C4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m) Cópia da Guia quitada do FGTS (GRF), correspondente ao mês da última fatura vencida.</w:t>
      </w:r>
    </w:p>
    <w:p w14:paraId="2E863C72"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3241600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09D6EEE4" w14:textId="6C103263"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6.13 - Por ocasião de cada pagamento, serão feitas as retenções eventualmente devidas em função da legislação tributária. </w:t>
      </w:r>
    </w:p>
    <w:p w14:paraId="59882EA0" w14:textId="77777777" w:rsidR="00636930" w:rsidRPr="009649EE" w:rsidRDefault="00636930" w:rsidP="00F855A4">
      <w:pPr>
        <w:pStyle w:val="Default"/>
        <w:spacing w:line="276" w:lineRule="auto"/>
        <w:jc w:val="both"/>
        <w:rPr>
          <w:rFonts w:asciiTheme="minorHAnsi" w:hAnsiTheme="minorHAnsi" w:cstheme="minorHAnsi"/>
          <w:color w:val="auto"/>
          <w:sz w:val="22"/>
          <w:szCs w:val="22"/>
        </w:rPr>
      </w:pPr>
    </w:p>
    <w:p w14:paraId="3D79869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90DE1B8" w14:textId="7A2C0AF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4C1DD01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EC4ED5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D5C6FE4" w14:textId="53D27E38"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79F7586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9649EE" w:rsidRDefault="008207D8" w:rsidP="00F855A4">
      <w:pPr>
        <w:pStyle w:val="Default"/>
        <w:spacing w:line="276" w:lineRule="auto"/>
        <w:jc w:val="both"/>
        <w:rPr>
          <w:rFonts w:asciiTheme="minorHAnsi" w:hAnsiTheme="minorHAnsi" w:cstheme="minorHAnsi"/>
          <w:color w:val="auto"/>
          <w:sz w:val="22"/>
          <w:szCs w:val="22"/>
        </w:rPr>
      </w:pPr>
    </w:p>
    <w:p w14:paraId="210862D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F28A05" w14:textId="59C53EC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55925D08" w14:textId="61A35F65" w:rsidR="00F855A4"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7. CLÁUSULA SÉTIMA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FISCALIZAÇÃO DOS SERVIÇOS</w:t>
      </w:r>
    </w:p>
    <w:p w14:paraId="4FF40102"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758781A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1E7E21EB"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7.2 - Poderá a CONTRATANTE se valer de assessoramento de profissionais ou de empresas especializadas para a execução deste mister. </w:t>
      </w:r>
    </w:p>
    <w:p w14:paraId="318305B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8B85886" w14:textId="67E7FC73" w:rsidR="00F855A4"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7.3 - A presença da fiscalização da CONTRATANTE não diminui ou exclui qualquer obrigação/responsabilidade da CONTRATADA.</w:t>
      </w:r>
    </w:p>
    <w:p w14:paraId="36EA8EA7"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53361E7B" w14:textId="614876BB"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8. CLÁUSULA OITAVA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GARANTIA</w:t>
      </w:r>
    </w:p>
    <w:p w14:paraId="0F82A4F6"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49B42F9B" w14:textId="0C526DA7"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color w:val="auto"/>
          <w:sz w:val="22"/>
          <w:szCs w:val="22"/>
        </w:rPr>
        <w:t>8.1 -</w:t>
      </w:r>
      <w:r w:rsidRPr="009649EE">
        <w:rPr>
          <w:rFonts w:asciiTheme="minorHAnsi" w:hAnsiTheme="minorHAnsi" w:cstheme="minorHAnsi"/>
          <w:b/>
          <w:bCs/>
          <w:color w:val="auto"/>
          <w:sz w:val="22"/>
          <w:szCs w:val="22"/>
        </w:rPr>
        <w:t xml:space="preserve"> </w:t>
      </w:r>
      <w:r w:rsidRPr="009649EE">
        <w:rPr>
          <w:rFonts w:asciiTheme="minorHAnsi" w:hAnsiTheme="minorHAnsi" w:cstheme="minorHAnsi"/>
          <w:color w:val="auto"/>
          <w:sz w:val="22"/>
          <w:szCs w:val="22"/>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9649EE">
        <w:rPr>
          <w:rFonts w:asciiTheme="minorHAnsi" w:hAnsiTheme="minorHAnsi" w:cstheme="minorHAnsi"/>
          <w:color w:val="auto"/>
          <w:sz w:val="22"/>
          <w:szCs w:val="22"/>
        </w:rPr>
        <w:t>(noventa</w:t>
      </w:r>
      <w:r w:rsidRPr="009649EE">
        <w:rPr>
          <w:rFonts w:asciiTheme="minorHAnsi" w:hAnsiTheme="minorHAnsi" w:cstheme="minorHAnsi"/>
          <w:color w:val="auto"/>
          <w:sz w:val="22"/>
          <w:szCs w:val="22"/>
        </w:rPr>
        <w:t>) dias até o RECEBIMENTO DEFINITIVO da obra.</w:t>
      </w:r>
    </w:p>
    <w:p w14:paraId="47493A60"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6D7CCF2" w14:textId="070353B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1FDE1C8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C87DCB0" w14:textId="0D79907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8.2.3 - O não cumprimento do disposto na cláusula supra, ensejará aplicação das penalidades estabelecidas na cláusula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w:t>
      </w:r>
    </w:p>
    <w:p w14:paraId="4EDA69BF"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8CC48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8.3 - Poderá a CONTRATANTE descontar da garantia toda importância que, a qualquer título, lhe for devida pela CONTRATADA inclusive as multas aplicadas à empresa CONTRATADA. </w:t>
      </w:r>
    </w:p>
    <w:p w14:paraId="4CA056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018F6FE" w14:textId="3DB2F394"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8.4 - Desfalcada a garantia prestada pela imposição de multas e/ou outro motivo de direito, será notificada a CONTRATADA, para, no prazo de 5 (cinco dias) úteis, complementar o valor, sob as penas previstas no item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 </w:t>
      </w:r>
    </w:p>
    <w:p w14:paraId="3E68B550"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78C82305"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30F4723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8.6 - A liberação ou restituição da garantia não isenta a CONTRATADA das responsabilidades, nos termos das prescrições legais. </w:t>
      </w:r>
    </w:p>
    <w:p w14:paraId="12141E2D"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30692C2" w14:textId="43109E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8.7 - A garantia poderá ser substituída, mediante requerimento da interessada, respeitadas as modalidades referidas no artigo 96, §1º, da Lei Federal nº 14.133/2021.</w:t>
      </w:r>
    </w:p>
    <w:p w14:paraId="78BBE53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60C076DE" w14:textId="687EBF7D" w:rsidR="00373D67" w:rsidRPr="009649EE" w:rsidRDefault="00373D67" w:rsidP="00F24E13">
      <w:pPr>
        <w:pStyle w:val="Default"/>
        <w:numPr>
          <w:ilvl w:val="0"/>
          <w:numId w:val="15"/>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NONA</w:t>
      </w:r>
      <w:r w:rsidR="007838EB" w:rsidRPr="009649EE">
        <w:rPr>
          <w:rFonts w:asciiTheme="minorHAnsi" w:hAnsiTheme="minorHAnsi" w:cstheme="minorHAnsi"/>
          <w:b/>
          <w:bCs/>
          <w:color w:val="auto"/>
          <w:sz w:val="22"/>
          <w:szCs w:val="22"/>
        </w:rPr>
        <w:t xml:space="preserve"> </w:t>
      </w:r>
      <w:r w:rsidR="00B75BE2" w:rsidRPr="009649EE">
        <w:rPr>
          <w:rFonts w:asciiTheme="minorHAnsi" w:hAnsiTheme="minorHAnsi" w:cstheme="minorHAnsi"/>
          <w:b/>
          <w:bCs/>
          <w:color w:val="auto"/>
          <w:sz w:val="22"/>
          <w:szCs w:val="22"/>
        </w:rPr>
        <w:t>- OBRIGAÇÕES</w:t>
      </w:r>
      <w:r w:rsidRPr="009649EE">
        <w:rPr>
          <w:rFonts w:asciiTheme="minorHAnsi" w:hAnsiTheme="minorHAnsi" w:cstheme="minorHAnsi"/>
          <w:b/>
          <w:bCs/>
          <w:color w:val="auto"/>
          <w:sz w:val="22"/>
          <w:szCs w:val="22"/>
        </w:rPr>
        <w:t xml:space="preserve"> E RESPONSABILIDADES DA CONTRATADA</w:t>
      </w:r>
    </w:p>
    <w:p w14:paraId="4F482325" w14:textId="77777777" w:rsidR="00373D67" w:rsidRPr="009649EE" w:rsidRDefault="00373D67" w:rsidP="00373D67">
      <w:pPr>
        <w:pStyle w:val="Default"/>
        <w:spacing w:line="276" w:lineRule="auto"/>
        <w:ind w:left="720"/>
        <w:jc w:val="both"/>
        <w:rPr>
          <w:rFonts w:asciiTheme="minorHAnsi" w:hAnsiTheme="minorHAnsi" w:cstheme="minorHAnsi"/>
          <w:b/>
          <w:bCs/>
          <w:color w:val="auto"/>
          <w:sz w:val="22"/>
          <w:szCs w:val="22"/>
        </w:rPr>
      </w:pPr>
    </w:p>
    <w:p w14:paraId="6C70EE21"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36C520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9.2 - Caberá ainda à CONTRATADA: </w:t>
      </w:r>
    </w:p>
    <w:p w14:paraId="4CA33413" w14:textId="1769C8E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9.2.3 - Manter os locais de trabalho permanentemente limpos e desimpedidos; </w:t>
      </w:r>
    </w:p>
    <w:p w14:paraId="60E8B797"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9.2.4 - Facilitar todas as atividades da CONTRATANTE, fornecendo informações e elementos relativos aos serviços executados ou em execução; </w:t>
      </w:r>
    </w:p>
    <w:p w14:paraId="42142F43" w14:textId="63CE81DF"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9.2.8 - Submeter-se ao controle periódico das atividades constantes do Cronograma Físico-Financeiro, atendendo à convocação da CONTRATANTE, para reunião de avaliação; </w:t>
      </w:r>
    </w:p>
    <w:p w14:paraId="5D600940" w14:textId="6B15729F"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9.2.11 - Manter, durante toda a execução do CONTRATO, em compatibilidade com as obrigações assumidas, todas as condições de habilitação e qualificação exigidas na licitação; </w:t>
      </w:r>
    </w:p>
    <w:p w14:paraId="452338A5" w14:textId="59B2E9B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9.2.12 - Não alojar seu pessoal de produção na área da obra da CONTRATANTE, a não ser vigias e seguranças, em número previamente limitado pela CONTRATANTE; </w:t>
      </w:r>
    </w:p>
    <w:p w14:paraId="6591B4BC" w14:textId="3FBD92A2"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9.2.13 - Fornecer e colocar, em 15 (quinze) dias a contar do início da obra/serviços, placa indicativa da obra, conforme modelo fornecido pela CONTRATANTE; </w:t>
      </w:r>
    </w:p>
    <w:p w14:paraId="3B0AE6A2"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9.2.15 - Manter a obra e serviços executados em perfeitas condições de conservação e funcionamento, até a lavratura do TERMO DE RECEBIMENTO PROVISÓRIO;</w:t>
      </w:r>
    </w:p>
    <w:p w14:paraId="1E17EC27" w14:textId="6B44801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9.2.17 - Responsabilizar-se por quaisquer diferenças, erros ou omissões em informações que vier a fornecer à CONTRATANTE; </w:t>
      </w:r>
    </w:p>
    <w:p w14:paraId="270055FE" w14:textId="407501B0"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1C528008" w14:textId="50B2320B" w:rsidR="00373D67" w:rsidRPr="009649EE" w:rsidRDefault="0025198C" w:rsidP="00F24E13">
      <w:pPr>
        <w:pStyle w:val="Default"/>
        <w:numPr>
          <w:ilvl w:val="0"/>
          <w:numId w:val="15"/>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DÉCIMA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 PESSOAL DA CONTRATADA</w:t>
      </w:r>
    </w:p>
    <w:p w14:paraId="377AE9C6" w14:textId="77777777" w:rsidR="0025198C" w:rsidRPr="009649EE" w:rsidRDefault="0025198C" w:rsidP="0025198C">
      <w:pPr>
        <w:pStyle w:val="Default"/>
        <w:spacing w:line="276" w:lineRule="auto"/>
        <w:ind w:left="720"/>
        <w:jc w:val="both"/>
        <w:rPr>
          <w:rFonts w:asciiTheme="minorHAnsi" w:hAnsiTheme="minorHAnsi" w:cstheme="minorHAnsi"/>
          <w:b/>
          <w:bCs/>
          <w:color w:val="auto"/>
          <w:sz w:val="22"/>
          <w:szCs w:val="22"/>
        </w:rPr>
      </w:pPr>
    </w:p>
    <w:p w14:paraId="61E7F90E"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B4A74A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10.2 - A CONTRATANTE poderá exigir a substituição de qualquer empregado da </w:t>
      </w:r>
      <w:proofErr w:type="gramStart"/>
      <w:r w:rsidRPr="009649EE">
        <w:rPr>
          <w:rFonts w:asciiTheme="minorHAnsi" w:hAnsiTheme="minorHAnsi" w:cstheme="minorHAnsi"/>
          <w:color w:val="auto"/>
          <w:sz w:val="22"/>
          <w:szCs w:val="22"/>
        </w:rPr>
        <w:t>CONTRATADA julgado</w:t>
      </w:r>
      <w:proofErr w:type="gramEnd"/>
      <w:r w:rsidRPr="009649EE">
        <w:rPr>
          <w:rFonts w:asciiTheme="minorHAnsi" w:hAnsiTheme="minorHAnsi" w:cstheme="minorHAnsi"/>
          <w:color w:val="auto"/>
          <w:sz w:val="22"/>
          <w:szCs w:val="22"/>
        </w:rPr>
        <w:t xml:space="preserve"> incompetente, inábil ou prejudicial à disciplina, sem responsabilidade ou ônus para a CONTRATANTE. </w:t>
      </w:r>
    </w:p>
    <w:p w14:paraId="6AB2CD13"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26A6AC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78F705F"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10.4 - A CONTRATADA não poderá contratar pessoal que seja servidor da CONTRATANTE. </w:t>
      </w:r>
    </w:p>
    <w:p w14:paraId="1E22D5D6"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74D6ADB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10.5 – A CONTRATADA deverá cumprir as exigências de reserva de cargos prevista em lei, b</w:t>
      </w:r>
      <w:r w:rsidRPr="009649EE">
        <w:rPr>
          <w:rFonts w:asciiTheme="minorHAnsi" w:hAnsiTheme="minorHAnsi" w:cstheme="minorHAnsi"/>
          <w:sz w:val="22"/>
          <w:szCs w:val="22"/>
        </w:rPr>
        <w:t xml:space="preserve">em como em outras normas específicas, para pessoa com deficiência, para reabilitado da Previdência Social e para aprendiz; </w:t>
      </w:r>
    </w:p>
    <w:p w14:paraId="6C05BA71" w14:textId="77777777" w:rsidR="0025198C" w:rsidRPr="009649EE" w:rsidRDefault="0025198C" w:rsidP="0025198C">
      <w:pPr>
        <w:pStyle w:val="Default"/>
        <w:spacing w:line="276" w:lineRule="auto"/>
        <w:jc w:val="both"/>
        <w:rPr>
          <w:rFonts w:asciiTheme="minorHAnsi" w:hAnsiTheme="minorHAnsi" w:cstheme="minorHAnsi"/>
          <w:sz w:val="22"/>
          <w:szCs w:val="22"/>
        </w:rPr>
      </w:pPr>
    </w:p>
    <w:p w14:paraId="242C83DE" w14:textId="6AD286EA" w:rsidR="00373D67"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4FFAAC51" w14:textId="796B2770" w:rsidR="00373D67"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11. CLÁUSULA DÉCIMA PRIMEIRA</w:t>
      </w:r>
      <w:r w:rsidR="007838EB" w:rsidRPr="009649EE">
        <w:rPr>
          <w:rFonts w:asciiTheme="minorHAnsi" w:hAnsiTheme="minorHAnsi" w:cstheme="minorHAnsi"/>
          <w:b/>
          <w:bCs/>
          <w:sz w:val="22"/>
          <w:szCs w:val="22"/>
        </w:rPr>
        <w:t xml:space="preserve"> - DAS</w:t>
      </w:r>
      <w:r w:rsidRPr="009649EE">
        <w:rPr>
          <w:rFonts w:asciiTheme="minorHAnsi" w:hAnsiTheme="minorHAnsi" w:cstheme="minorHAnsi"/>
          <w:b/>
          <w:bCs/>
          <w:sz w:val="22"/>
          <w:szCs w:val="22"/>
        </w:rPr>
        <w:t xml:space="preserve"> OBRIGAÇÕES DA CONTRATANTE</w:t>
      </w:r>
    </w:p>
    <w:p w14:paraId="58E7DE7D" w14:textId="77777777" w:rsidR="00373D67" w:rsidRPr="009649EE" w:rsidRDefault="00373D67" w:rsidP="005B23E8">
      <w:pPr>
        <w:pStyle w:val="Default"/>
        <w:spacing w:line="276" w:lineRule="auto"/>
        <w:jc w:val="both"/>
        <w:rPr>
          <w:rFonts w:asciiTheme="minorHAnsi" w:hAnsiTheme="minorHAnsi" w:cstheme="minorHAnsi"/>
          <w:b/>
          <w:bCs/>
          <w:sz w:val="22"/>
          <w:szCs w:val="22"/>
        </w:rPr>
      </w:pPr>
    </w:p>
    <w:p w14:paraId="0C8FC2FF" w14:textId="023869D0"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 – A CONTRATANTE se compromete a executar todas as obrigações contidas no Termo de Referência e seus anexos do Edital, cabendo-lhe especialmente: </w:t>
      </w:r>
    </w:p>
    <w:p w14:paraId="697743FB"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11.1.1 - Cumprir e exigir o cumprimento das obrigações deste Contrato e das disposições legais que a regem; </w:t>
      </w:r>
    </w:p>
    <w:p w14:paraId="196A1F5A" w14:textId="1F77DDD6"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11.1.2 - Realizar o acompanhamento do presente contrato, comunicando à CONTRATADA as ocorrências de quaisquer fatos que exijam medidas corretivas;</w:t>
      </w:r>
    </w:p>
    <w:p w14:paraId="6ED0E340"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11.1.3 - Proporcionar todas as condições necessárias à boa execução dos serviços contratados e liberar as áreas destinadas ao serviço </w:t>
      </w:r>
    </w:p>
    <w:p w14:paraId="5EAB027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9649EE">
        <w:rPr>
          <w:rFonts w:asciiTheme="minorHAnsi" w:hAnsiTheme="minorHAnsi" w:cstheme="minorHAnsi"/>
          <w:sz w:val="22"/>
          <w:szCs w:val="22"/>
        </w:rPr>
        <w:t>etc</w:t>
      </w:r>
      <w:proofErr w:type="spellEnd"/>
      <w:r w:rsidRPr="009649EE">
        <w:rPr>
          <w:rFonts w:asciiTheme="minorHAnsi" w:hAnsiTheme="minorHAnsi" w:cstheme="minorHAnsi"/>
          <w:sz w:val="22"/>
          <w:szCs w:val="22"/>
        </w:rPr>
        <w:t xml:space="preserve">, realizando a supervisão das atividades desenvolvidas pela CONTRATADA e efetivando avaliação periódica; </w:t>
      </w:r>
    </w:p>
    <w:p w14:paraId="618A5E94"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11.1.5 - Prestar as informações e os esclarecimentos que venham a ser solicitados pela CONTRATADA, podendo solicitar o seu encaminhamento por escrito; </w:t>
      </w:r>
    </w:p>
    <w:p w14:paraId="145B3B5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11.1.6 - Empenhar os recursos necessários aos pagamentos e efetuar os pagamentos devidos, de acordo com o estabelecido no presente contrato; </w:t>
      </w:r>
    </w:p>
    <w:p w14:paraId="0AFF6D51"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11.1.7 - Aplicar as penalidades previstas neste contrato, em caso de descumprimento pela CONTRATADA de quaisquer cláusulas estabelecidas; </w:t>
      </w:r>
    </w:p>
    <w:p w14:paraId="1BCBC669" w14:textId="14184595" w:rsidR="0025198C" w:rsidRPr="009649EE" w:rsidRDefault="0025198C"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11.1.8 - Exigir da CONTRATADA, a qualquer tempo, a comprovação das condições requeridas para a contratação;</w:t>
      </w:r>
    </w:p>
    <w:p w14:paraId="42A4A3A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11.1.10 - Emitir os Termos de Recebimentos Provisório e Definitivo nos prazos e condições estipulados na CLÁUSULA DÉCIMA QUARTA. </w:t>
      </w:r>
    </w:p>
    <w:p w14:paraId="798D707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2F07C16E" w14:textId="0FBB7612"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11.2. A fiscalização dos serviços pelo CONTRATANTE não exime, nem diminui a completa responsabilidade da CONTRATADA, por qualquer inobservância ou omissão às cláusulas contratuais.</w:t>
      </w:r>
    </w:p>
    <w:p w14:paraId="72C60E02" w14:textId="77777777" w:rsidR="0025198C" w:rsidRPr="009649EE" w:rsidRDefault="0025198C" w:rsidP="005B23E8">
      <w:pPr>
        <w:pStyle w:val="Default"/>
        <w:spacing w:line="276" w:lineRule="auto"/>
        <w:jc w:val="both"/>
        <w:rPr>
          <w:rFonts w:asciiTheme="minorHAnsi" w:hAnsiTheme="minorHAnsi" w:cstheme="minorHAnsi"/>
          <w:b/>
          <w:bCs/>
          <w:sz w:val="22"/>
          <w:szCs w:val="22"/>
        </w:rPr>
      </w:pPr>
    </w:p>
    <w:p w14:paraId="2D1BF921" w14:textId="5C24C827" w:rsidR="0025198C"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12. CLÁUSULA DÉCIMA SEGUNDA</w:t>
      </w:r>
      <w:r w:rsidR="007838EB" w:rsidRPr="009649EE">
        <w:rPr>
          <w:rFonts w:asciiTheme="minorHAnsi" w:hAnsiTheme="minorHAnsi" w:cstheme="minorHAnsi"/>
          <w:b/>
          <w:bCs/>
          <w:sz w:val="22"/>
          <w:szCs w:val="22"/>
        </w:rPr>
        <w:t xml:space="preserve"> -</w:t>
      </w:r>
      <w:r w:rsidRPr="009649EE">
        <w:rPr>
          <w:rFonts w:asciiTheme="minorHAnsi" w:hAnsiTheme="minorHAnsi" w:cstheme="minorHAnsi"/>
          <w:b/>
          <w:bCs/>
          <w:sz w:val="22"/>
          <w:szCs w:val="22"/>
        </w:rPr>
        <w:t xml:space="preserve"> TRANSFERÊNCIA E SUBCONTRATAÇÃO</w:t>
      </w:r>
    </w:p>
    <w:p w14:paraId="2E995352" w14:textId="692D671E" w:rsidR="00A04B05" w:rsidRPr="009649EE" w:rsidRDefault="008F245A"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12</w:t>
      </w:r>
      <w:r w:rsidR="0062179F" w:rsidRPr="009649EE">
        <w:rPr>
          <w:rFonts w:asciiTheme="minorHAnsi" w:hAnsiTheme="minorHAnsi" w:cstheme="minorHAnsi"/>
          <w:color w:val="auto"/>
          <w:sz w:val="22"/>
          <w:szCs w:val="22"/>
        </w:rPr>
        <w:t>.1. Não será admitida a subcontratação do objeto contratual.</w:t>
      </w:r>
    </w:p>
    <w:p w14:paraId="20DF396E" w14:textId="16515901" w:rsidR="00966E20" w:rsidRPr="009649EE" w:rsidRDefault="00966E20" w:rsidP="008F245A">
      <w:pPr>
        <w:pStyle w:val="Default"/>
        <w:spacing w:line="276" w:lineRule="auto"/>
        <w:rPr>
          <w:rFonts w:asciiTheme="minorHAnsi" w:hAnsiTheme="minorHAnsi" w:cstheme="minorHAnsi"/>
          <w:color w:val="auto"/>
          <w:sz w:val="22"/>
          <w:szCs w:val="22"/>
        </w:rPr>
      </w:pPr>
    </w:p>
    <w:p w14:paraId="6627C599" w14:textId="7897F4BF" w:rsidR="008F245A" w:rsidRPr="009649EE" w:rsidRDefault="009649EE" w:rsidP="009649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13.</w:t>
      </w:r>
      <w:r w:rsidR="008F245A" w:rsidRPr="009649EE">
        <w:rPr>
          <w:rFonts w:asciiTheme="minorHAnsi" w:hAnsiTheme="minorHAnsi" w:cstheme="minorHAnsi"/>
          <w:b/>
          <w:bCs/>
          <w:color w:val="auto"/>
          <w:sz w:val="22"/>
          <w:szCs w:val="22"/>
        </w:rPr>
        <w:t>CLÁUSULA DÉCIMA TERCEIRA</w:t>
      </w:r>
      <w:r w:rsidR="007838EB" w:rsidRPr="009649EE">
        <w:rPr>
          <w:rFonts w:asciiTheme="minorHAnsi" w:hAnsiTheme="minorHAnsi" w:cstheme="minorHAnsi"/>
          <w:b/>
          <w:bCs/>
          <w:color w:val="auto"/>
          <w:sz w:val="22"/>
          <w:szCs w:val="22"/>
        </w:rPr>
        <w:t xml:space="preserve"> - </w:t>
      </w:r>
      <w:r w:rsidR="008F245A" w:rsidRPr="009649EE">
        <w:rPr>
          <w:rFonts w:asciiTheme="minorHAnsi" w:hAnsiTheme="minorHAnsi" w:cstheme="minorHAnsi"/>
          <w:b/>
          <w:bCs/>
          <w:color w:val="auto"/>
          <w:sz w:val="22"/>
          <w:szCs w:val="22"/>
        </w:rPr>
        <w:t xml:space="preserve">ALTERAÇÃO CONTRATUAL </w:t>
      </w:r>
    </w:p>
    <w:p w14:paraId="26E8CDF6"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D466F6" w14:textId="62F76FA9"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13.1 - Este CONTRATO poderá ser alterado nos termos do disposto nos artigos 124 a 136 da Lei Federal n0 14.133/2021, mediante o correspondente TERMO DE ADITAMENTO. </w:t>
      </w:r>
    </w:p>
    <w:p w14:paraId="55E0E3B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57E9FD1"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17AA180" w14:textId="75C5F475" w:rsidR="00AD7CD1"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13.3 - As alterações contratuais deverão ser instruídas com o Cronograma Físico-Financeiro reprogramado, resultante da alteração, caso este seja impactado.</w:t>
      </w:r>
    </w:p>
    <w:p w14:paraId="79FFAFBF"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44964AC6" w14:textId="3C9A6A33" w:rsidR="008F245A" w:rsidRPr="009649EE" w:rsidRDefault="008F245A"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14. CLÁUSULA DÉCIMA QUARTA</w:t>
      </w:r>
      <w:r w:rsidR="007838EB" w:rsidRPr="009649EE">
        <w:rPr>
          <w:rFonts w:asciiTheme="minorHAnsi" w:hAnsiTheme="minorHAnsi" w:cstheme="minorHAnsi"/>
          <w:b/>
          <w:bCs/>
          <w:color w:val="auto"/>
          <w:sz w:val="22"/>
          <w:szCs w:val="22"/>
        </w:rPr>
        <w:t xml:space="preserve"> - RECEBIMENTO</w:t>
      </w:r>
      <w:r w:rsidRPr="009649EE">
        <w:rPr>
          <w:rFonts w:asciiTheme="minorHAnsi" w:hAnsiTheme="minorHAnsi" w:cstheme="minorHAnsi"/>
          <w:b/>
          <w:bCs/>
          <w:color w:val="auto"/>
          <w:sz w:val="22"/>
          <w:szCs w:val="22"/>
        </w:rPr>
        <w:t xml:space="preserve"> DA OBRA</w:t>
      </w:r>
    </w:p>
    <w:p w14:paraId="4E55DE3B"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1DE3B1A3" w14:textId="56847DE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14.1 – O objeto contratual será recebido consoante as disposições do artigo 140, da Lei Federal n° 14.133/2021 e demais normas pertinentes. </w:t>
      </w:r>
    </w:p>
    <w:p w14:paraId="21EB934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43228585" w14:textId="253FED0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9649EE">
        <w:rPr>
          <w:rFonts w:asciiTheme="minorHAnsi" w:hAnsiTheme="minorHAnsi" w:cstheme="minorHAnsi"/>
          <w:color w:val="auto"/>
          <w:sz w:val="22"/>
          <w:szCs w:val="22"/>
        </w:rPr>
        <w:t>30 (trinta</w:t>
      </w:r>
      <w:r w:rsidRPr="009649EE">
        <w:rPr>
          <w:rFonts w:asciiTheme="minorHAnsi" w:hAnsiTheme="minorHAnsi" w:cstheme="minorHAnsi"/>
          <w:color w:val="auto"/>
          <w:sz w:val="22"/>
          <w:szCs w:val="22"/>
        </w:rPr>
        <w:t xml:space="preserve">) dias, assinado também pelo preposto da CONTRATADA. </w:t>
      </w:r>
    </w:p>
    <w:p w14:paraId="7C28395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6907D9" w14:textId="6AFE0AD6"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14.3 - Decorrido o prazo de OBSERVAÇÃO, </w:t>
      </w:r>
      <w:r w:rsidR="00101205"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E5EE314"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098E0BC" w14:textId="33DE7A08"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9649EE" w:rsidRDefault="00132C20" w:rsidP="005B23E8">
      <w:pPr>
        <w:pStyle w:val="Default"/>
        <w:spacing w:line="276" w:lineRule="auto"/>
        <w:jc w:val="both"/>
        <w:rPr>
          <w:rFonts w:asciiTheme="minorHAnsi" w:hAnsiTheme="minorHAnsi" w:cstheme="minorHAnsi"/>
          <w:sz w:val="22"/>
          <w:szCs w:val="22"/>
        </w:rPr>
      </w:pPr>
    </w:p>
    <w:p w14:paraId="74725AA4" w14:textId="6DB46CB3" w:rsidR="008F245A" w:rsidRPr="009649EE" w:rsidRDefault="00FF06D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15. </w:t>
      </w:r>
      <w:r w:rsidR="008F245A" w:rsidRPr="009649EE">
        <w:rPr>
          <w:rFonts w:asciiTheme="minorHAnsi" w:hAnsiTheme="minorHAnsi" w:cstheme="minorHAnsi"/>
          <w:b/>
          <w:bCs/>
          <w:sz w:val="22"/>
          <w:szCs w:val="22"/>
        </w:rPr>
        <w:t>CLÁUSULA DÉCIMA QUINTA</w:t>
      </w:r>
      <w:r w:rsidR="007838EB" w:rsidRPr="009649EE">
        <w:rPr>
          <w:rFonts w:asciiTheme="minorHAnsi" w:hAnsiTheme="minorHAnsi" w:cstheme="minorHAnsi"/>
          <w:b/>
          <w:bCs/>
          <w:sz w:val="22"/>
          <w:szCs w:val="22"/>
        </w:rPr>
        <w:t xml:space="preserve"> - </w:t>
      </w:r>
      <w:r w:rsidR="008F245A" w:rsidRPr="009649EE">
        <w:rPr>
          <w:rFonts w:asciiTheme="minorHAnsi" w:hAnsiTheme="minorHAnsi" w:cstheme="minorHAnsi"/>
          <w:b/>
          <w:bCs/>
          <w:sz w:val="22"/>
          <w:szCs w:val="22"/>
        </w:rPr>
        <w:t>PENALIDADES PELAS INFRAÇÕES CONTRATUAIS E INADIMPLÊNCIA DAS OBRIGAÇÕES ASSUMIDAS</w:t>
      </w:r>
      <w:r w:rsidR="00516655" w:rsidRPr="009649EE">
        <w:rPr>
          <w:rFonts w:asciiTheme="minorHAnsi" w:hAnsiTheme="minorHAnsi" w:cstheme="minorHAnsi"/>
          <w:b/>
          <w:bCs/>
          <w:sz w:val="22"/>
          <w:szCs w:val="22"/>
        </w:rPr>
        <w:t xml:space="preserve">. </w:t>
      </w:r>
    </w:p>
    <w:p w14:paraId="2D2E9E08" w14:textId="77777777" w:rsidR="00516655" w:rsidRPr="009649EE" w:rsidRDefault="00516655" w:rsidP="005B23E8">
      <w:pPr>
        <w:pStyle w:val="Default"/>
        <w:spacing w:line="276" w:lineRule="auto"/>
        <w:jc w:val="both"/>
        <w:rPr>
          <w:rFonts w:asciiTheme="minorHAnsi" w:hAnsiTheme="minorHAnsi" w:cstheme="minorHAnsi"/>
          <w:b/>
          <w:bCs/>
          <w:sz w:val="22"/>
          <w:szCs w:val="22"/>
        </w:rPr>
      </w:pPr>
    </w:p>
    <w:p w14:paraId="6830EEDC" w14:textId="3FECA492" w:rsidR="00A40E15" w:rsidRPr="009649EE" w:rsidRDefault="008F245A"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15</w:t>
      </w:r>
      <w:r w:rsidR="00292DEF" w:rsidRPr="009649EE">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der causa à inexecução parcial do contrato; </w:t>
      </w:r>
    </w:p>
    <w:p w14:paraId="0385B75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der causa à inexecução total do contrato; </w:t>
      </w:r>
    </w:p>
    <w:p w14:paraId="3DAB63C4"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f) praticar ato fraudulento na execução do contrato; </w:t>
      </w:r>
    </w:p>
    <w:p w14:paraId="5E73BF3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g) comportar-se de modo inidôneo ou cometer fraude de qualquer natureza; </w:t>
      </w:r>
    </w:p>
    <w:p w14:paraId="4F43E0FB" w14:textId="23EF274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h) praticar ato lesivo previsto no art. 5º da Lei nº 12.846, de 1º de agosto de 2013</w:t>
      </w:r>
      <w:r w:rsidR="005B23E8" w:rsidRPr="009649EE">
        <w:rPr>
          <w:rFonts w:asciiTheme="minorHAnsi" w:hAnsiTheme="minorHAnsi" w:cstheme="minorHAnsi"/>
          <w:sz w:val="22"/>
          <w:szCs w:val="22"/>
        </w:rPr>
        <w:t xml:space="preserve">. </w:t>
      </w:r>
    </w:p>
    <w:p w14:paraId="332652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716D41B9" w14:textId="7FC0E57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.2</w:t>
      </w:r>
      <w:r w:rsidR="008207D8" w:rsidRPr="009649EE">
        <w:rPr>
          <w:rFonts w:asciiTheme="minorHAnsi" w:hAnsiTheme="minorHAnsi" w:cstheme="minorHAnsi"/>
          <w:sz w:val="22"/>
          <w:szCs w:val="22"/>
        </w:rPr>
        <w:t xml:space="preserve">. </w:t>
      </w:r>
      <w:r w:rsidRPr="009649EE">
        <w:rPr>
          <w:rFonts w:asciiTheme="minorHAnsi" w:hAnsiTheme="minorHAnsi" w:cstheme="minorHAnsi"/>
          <w:sz w:val="22"/>
          <w:szCs w:val="22"/>
        </w:rPr>
        <w:t xml:space="preserve"> Serão aplicadas ao contratado que incorrer nas infrações acima descritas as seguintes sanções:</w:t>
      </w:r>
    </w:p>
    <w:p w14:paraId="375CF758" w14:textId="37D2E92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IV. Multa: </w:t>
      </w:r>
    </w:p>
    <w:p w14:paraId="5D5CD2C1"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 Compensatória, para as infrações descritas nas alíneas “e” a “h”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5 % (cinco por cento) a 30% (trinta por cento) do valor do Contrato.</w:t>
      </w:r>
    </w:p>
    <w:p w14:paraId="7ABCF476" w14:textId="2E8089CD"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 Compensatória, para a inexecução total do contrato prevista na alínea “c”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30 % (trinta por cento) do valor do Contrato.</w:t>
      </w:r>
    </w:p>
    <w:p w14:paraId="3DFB4668" w14:textId="5BC7100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f. Para infração descrita na alínea “b”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20 % (vinte por cento) do valor do Contrato. </w:t>
      </w:r>
    </w:p>
    <w:p w14:paraId="6BC8E137" w14:textId="4E34C2C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g. Para infrações descritas na alínea “d”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10 % (dez por cento) do valor do Contrato. </w:t>
      </w:r>
    </w:p>
    <w:p w14:paraId="1474E83B" w14:textId="3F82878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h. Para a infração descrita na alínea “a”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15 % (quinze por </w:t>
      </w:r>
      <w:proofErr w:type="gramStart"/>
      <w:r w:rsidRPr="009649EE">
        <w:rPr>
          <w:rFonts w:asciiTheme="minorHAnsi" w:hAnsiTheme="minorHAnsi" w:cstheme="minorHAnsi"/>
          <w:color w:val="auto"/>
          <w:sz w:val="22"/>
          <w:szCs w:val="22"/>
        </w:rPr>
        <w:t>cento)  do</w:t>
      </w:r>
      <w:proofErr w:type="gramEnd"/>
      <w:r w:rsidRPr="009649EE">
        <w:rPr>
          <w:rFonts w:asciiTheme="minorHAnsi" w:hAnsiTheme="minorHAnsi" w:cstheme="minorHAnsi"/>
          <w:color w:val="auto"/>
          <w:sz w:val="22"/>
          <w:szCs w:val="22"/>
        </w:rPr>
        <w:t xml:space="preserve"> valor do Contrato.</w:t>
      </w:r>
    </w:p>
    <w:p w14:paraId="7D0A67C8"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3D90A76B" w14:textId="4B519AD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.3. A aplicação das sanções previstas neste Contrato não exclui, em hipótese alguma, a obrigação de reparação integral do dano causado ao Contratante (art. 156, §9º, da Lei nº 14.133, de 2021)</w:t>
      </w:r>
      <w:r w:rsidR="008207D8" w:rsidRPr="009649EE">
        <w:rPr>
          <w:rFonts w:asciiTheme="minorHAnsi" w:hAnsiTheme="minorHAnsi" w:cstheme="minorHAnsi"/>
          <w:sz w:val="22"/>
          <w:szCs w:val="22"/>
        </w:rPr>
        <w:t>.</w:t>
      </w:r>
    </w:p>
    <w:p w14:paraId="63F977F1" w14:textId="77777777" w:rsidR="008207D8" w:rsidRPr="009649EE" w:rsidRDefault="008207D8" w:rsidP="005B23E8">
      <w:pPr>
        <w:pStyle w:val="Default"/>
        <w:spacing w:line="276" w:lineRule="auto"/>
        <w:jc w:val="both"/>
        <w:rPr>
          <w:rFonts w:asciiTheme="minorHAnsi" w:hAnsiTheme="minorHAnsi" w:cstheme="minorHAnsi"/>
          <w:sz w:val="22"/>
          <w:szCs w:val="22"/>
        </w:rPr>
      </w:pPr>
    </w:p>
    <w:p w14:paraId="7173871D" w14:textId="32521BD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0C713BE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4ACCF41D" w14:textId="747B3EC0" w:rsidR="00516655"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6F1319AD"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9649EE" w:rsidRDefault="00516655" w:rsidP="00516655">
      <w:pPr>
        <w:pStyle w:val="Default"/>
        <w:jc w:val="both"/>
        <w:rPr>
          <w:rFonts w:asciiTheme="minorHAnsi" w:hAnsiTheme="minorHAnsi" w:cstheme="minorHAnsi"/>
          <w:color w:val="auto"/>
          <w:sz w:val="22"/>
          <w:szCs w:val="22"/>
        </w:rPr>
      </w:pPr>
    </w:p>
    <w:p w14:paraId="0C39B072" w14:textId="33BDD686"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w:t>
      </w:r>
      <w:r w:rsidR="00C33C2B" w:rsidRPr="009649EE">
        <w:rPr>
          <w:rFonts w:asciiTheme="minorHAnsi" w:hAnsiTheme="minorHAnsi" w:cstheme="minorHAnsi"/>
          <w:color w:val="auto"/>
          <w:sz w:val="22"/>
          <w:szCs w:val="22"/>
        </w:rPr>
        <w:t>trinta</w:t>
      </w:r>
      <w:r w:rsidRPr="009649EE">
        <w:rPr>
          <w:rFonts w:asciiTheme="minorHAnsi" w:hAnsiTheme="minorHAnsi" w:cstheme="minorHAnsi"/>
          <w:color w:val="auto"/>
          <w:sz w:val="22"/>
          <w:szCs w:val="22"/>
        </w:rPr>
        <w:t>) dias</w:t>
      </w:r>
      <w:r w:rsidR="00C33C2B" w:rsidRPr="009649EE">
        <w:rPr>
          <w:rFonts w:asciiTheme="minorHAnsi" w:hAnsiTheme="minorHAnsi" w:cstheme="minorHAnsi"/>
          <w:color w:val="auto"/>
          <w:sz w:val="22"/>
          <w:szCs w:val="22"/>
        </w:rPr>
        <w:t xml:space="preserve"> úteis</w:t>
      </w:r>
      <w:r w:rsidRPr="009649EE">
        <w:rPr>
          <w:rFonts w:asciiTheme="minorHAnsi" w:hAnsiTheme="minorHAnsi" w:cstheme="minorHAnsi"/>
          <w:color w:val="auto"/>
          <w:sz w:val="22"/>
          <w:szCs w:val="22"/>
        </w:rPr>
        <w:t>, a contar da data do recebimento da comunicação enviada pela autoridade competente.</w:t>
      </w:r>
    </w:p>
    <w:p w14:paraId="137FC71B"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275A2C8" w14:textId="5989B8B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5F2B6E9" w14:textId="280617F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a natureza e a gravidade da infração cometida; </w:t>
      </w:r>
    </w:p>
    <w:p w14:paraId="08B43E6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as peculiaridades do caso concreto; </w:t>
      </w:r>
    </w:p>
    <w:p w14:paraId="05CA5E4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as circunstâncias agravantes ou atenuantes; </w:t>
      </w:r>
    </w:p>
    <w:p w14:paraId="3F8F2BA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os danos que dela provierem para o Contratante; </w:t>
      </w:r>
    </w:p>
    <w:p w14:paraId="62EC661E" w14:textId="0CD05C6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a implantação ou o aperfeiçoamento de programa de integridade, conforme normas e orientações dos órgãos de controle.</w:t>
      </w:r>
    </w:p>
    <w:p w14:paraId="180CCC2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0CC2E31" w14:textId="25F7372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9649EE" w:rsidRDefault="00516655" w:rsidP="005B23E8">
      <w:pPr>
        <w:pStyle w:val="Default"/>
        <w:spacing w:line="276" w:lineRule="auto"/>
        <w:jc w:val="both"/>
        <w:rPr>
          <w:rFonts w:asciiTheme="minorHAnsi" w:hAnsiTheme="minorHAnsi" w:cstheme="minorHAnsi"/>
          <w:color w:val="auto"/>
          <w:sz w:val="22"/>
          <w:szCs w:val="22"/>
        </w:rPr>
      </w:pPr>
    </w:p>
    <w:p w14:paraId="7431EBC7" w14:textId="3E0007D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9649EE">
        <w:rPr>
          <w:rFonts w:asciiTheme="minorHAnsi" w:hAnsiTheme="minorHAnsi" w:cstheme="minorHAnsi"/>
          <w:sz w:val="22"/>
          <w:szCs w:val="22"/>
        </w:rPr>
        <w:t>Ceis</w:t>
      </w:r>
      <w:proofErr w:type="spellEnd"/>
      <w:r w:rsidR="00292DEF" w:rsidRPr="009649EE">
        <w:rPr>
          <w:rFonts w:asciiTheme="minorHAnsi" w:hAnsiTheme="minorHAnsi" w:cstheme="minorHAnsi"/>
          <w:sz w:val="22"/>
          <w:szCs w:val="22"/>
        </w:rPr>
        <w:t>) e no Cadastro Nacional de Empresas Punidas (</w:t>
      </w:r>
      <w:proofErr w:type="spellStart"/>
      <w:r w:rsidR="00292DEF" w:rsidRPr="009649EE">
        <w:rPr>
          <w:rFonts w:asciiTheme="minorHAnsi" w:hAnsiTheme="minorHAnsi" w:cstheme="minorHAnsi"/>
          <w:sz w:val="22"/>
          <w:szCs w:val="22"/>
        </w:rPr>
        <w:t>Cnep</w:t>
      </w:r>
      <w:proofErr w:type="spellEnd"/>
      <w:r w:rsidR="00292DEF" w:rsidRPr="009649EE">
        <w:rPr>
          <w:rFonts w:asciiTheme="minorHAnsi" w:hAnsiTheme="minorHAnsi" w:cstheme="minorHAnsi"/>
          <w:sz w:val="22"/>
          <w:szCs w:val="22"/>
        </w:rPr>
        <w:t xml:space="preserve">), instituídos no âmbito do Poder Executivo Federal. (Art. 161, da Lei nº 14.133, de 2021). </w:t>
      </w:r>
    </w:p>
    <w:p w14:paraId="7D502952"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0336F558" w14:textId="7C87B5A3"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5A31BD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E6EE305" w14:textId="074E196A"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sidRPr="009649EE">
        <w:rPr>
          <w:rFonts w:asciiTheme="minorHAnsi" w:hAnsiTheme="minorHAnsi" w:cstheme="minorHAnsi"/>
          <w:sz w:val="22"/>
          <w:szCs w:val="22"/>
        </w:rPr>
        <w:lastRenderedPageBreak/>
        <w:t>outros contratos administrativos que o contratado possua com o mesmo órgão ora contratante, na forma da Instrução Normativa SEGES/ME nº 26, de 13 de abril de 2022.</w:t>
      </w:r>
    </w:p>
    <w:p w14:paraId="7091AE61" w14:textId="77777777" w:rsidR="008F245A" w:rsidRPr="009649EE" w:rsidRDefault="008F245A" w:rsidP="005B23E8">
      <w:pPr>
        <w:pStyle w:val="Default"/>
        <w:spacing w:line="276" w:lineRule="auto"/>
        <w:jc w:val="both"/>
        <w:rPr>
          <w:rFonts w:asciiTheme="minorHAnsi" w:hAnsiTheme="minorHAnsi" w:cstheme="minorHAnsi"/>
          <w:b/>
          <w:bCs/>
          <w:sz w:val="22"/>
          <w:szCs w:val="22"/>
        </w:rPr>
      </w:pPr>
    </w:p>
    <w:p w14:paraId="4824025A" w14:textId="054319D3" w:rsidR="00416396"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16. CLÁUSULA DÉCIMA SEXTA</w:t>
      </w:r>
      <w:r w:rsidR="007838EB" w:rsidRPr="009649EE">
        <w:rPr>
          <w:rFonts w:asciiTheme="minorHAnsi" w:hAnsiTheme="minorHAnsi" w:cstheme="minorHAnsi"/>
          <w:b/>
          <w:bCs/>
          <w:sz w:val="22"/>
          <w:szCs w:val="22"/>
        </w:rPr>
        <w:t xml:space="preserve"> </w:t>
      </w:r>
      <w:r w:rsidR="007C4759" w:rsidRPr="009649EE">
        <w:rPr>
          <w:rFonts w:asciiTheme="minorHAnsi" w:hAnsiTheme="minorHAnsi" w:cstheme="minorHAnsi"/>
          <w:b/>
          <w:bCs/>
          <w:sz w:val="22"/>
          <w:szCs w:val="22"/>
        </w:rPr>
        <w:t>- DA</w:t>
      </w:r>
      <w:r w:rsidRPr="009649EE">
        <w:rPr>
          <w:rFonts w:asciiTheme="minorHAnsi" w:hAnsiTheme="minorHAnsi" w:cstheme="minorHAnsi"/>
          <w:b/>
          <w:bCs/>
          <w:sz w:val="22"/>
          <w:szCs w:val="22"/>
        </w:rPr>
        <w:t xml:space="preserve"> EXTINÇÃO / RESCISÃO DO CONTRATO </w:t>
      </w:r>
    </w:p>
    <w:p w14:paraId="4009F018" w14:textId="77777777" w:rsidR="00516655" w:rsidRPr="009649EE" w:rsidRDefault="00516655" w:rsidP="00416396">
      <w:pPr>
        <w:pStyle w:val="Default"/>
        <w:spacing w:line="276" w:lineRule="auto"/>
        <w:jc w:val="both"/>
        <w:rPr>
          <w:rFonts w:asciiTheme="minorHAnsi" w:hAnsiTheme="minorHAnsi" w:cstheme="minorHAnsi"/>
          <w:sz w:val="22"/>
          <w:szCs w:val="22"/>
        </w:rPr>
      </w:pPr>
    </w:p>
    <w:p w14:paraId="59112D49" w14:textId="5A566913"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16.1 – A inexecução total ou parcial poderá ensejar a rescisão do </w:t>
      </w:r>
      <w:r w:rsidRPr="009649EE">
        <w:rPr>
          <w:rFonts w:asciiTheme="minorHAnsi" w:hAnsiTheme="minorHAnsi" w:cstheme="minorHAnsi"/>
          <w:b/>
          <w:bCs/>
          <w:sz w:val="22"/>
          <w:szCs w:val="22"/>
        </w:rPr>
        <w:t>CONTRATO</w:t>
      </w:r>
      <w:r w:rsidRPr="009649EE">
        <w:rPr>
          <w:rFonts w:asciiTheme="minorHAnsi" w:hAnsiTheme="minorHAnsi" w:cstheme="minorHAnsi"/>
          <w:sz w:val="22"/>
          <w:szCs w:val="22"/>
        </w:rPr>
        <w:t xml:space="preserve">, nos termos dos artigos 137 da Lei Federal n0 14.133/2021 e demais dispositivos legais, independentemente de interpelação judicial ou extrajudicial. </w:t>
      </w:r>
    </w:p>
    <w:p w14:paraId="06E35592" w14:textId="77777777" w:rsidR="00516655" w:rsidRPr="009649EE" w:rsidRDefault="00516655" w:rsidP="00516655">
      <w:pPr>
        <w:pStyle w:val="Default"/>
        <w:jc w:val="both"/>
        <w:rPr>
          <w:rFonts w:asciiTheme="minorHAnsi" w:hAnsiTheme="minorHAnsi" w:cstheme="minorHAnsi"/>
          <w:sz w:val="22"/>
          <w:szCs w:val="22"/>
        </w:rPr>
      </w:pPr>
    </w:p>
    <w:p w14:paraId="03032E87" w14:textId="153755CD"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16.2 – A extinção contratual poderá ser realizada nas formas previstas no art. 138 da Lei 14.133/2021. </w:t>
      </w:r>
    </w:p>
    <w:p w14:paraId="0DFCA586" w14:textId="77777777" w:rsidR="00516655" w:rsidRPr="009649EE" w:rsidRDefault="00516655" w:rsidP="00516655">
      <w:pPr>
        <w:pStyle w:val="Default"/>
        <w:jc w:val="both"/>
        <w:rPr>
          <w:rFonts w:asciiTheme="minorHAnsi" w:hAnsiTheme="minorHAnsi" w:cstheme="minorHAnsi"/>
          <w:sz w:val="22"/>
          <w:szCs w:val="22"/>
        </w:rPr>
      </w:pPr>
    </w:p>
    <w:p w14:paraId="2B4B8F36" w14:textId="584C9BAA" w:rsidR="0062179F"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16.2 - Caso haja rescisão, a mesma atrai os efeitos previstos no artigo 139, da Lei Federal nº 14.133/2021.</w:t>
      </w:r>
    </w:p>
    <w:p w14:paraId="6F626B56"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429CF24" w14:textId="65190FA9"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17.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 xml:space="preserve">SÉTIMA </w:t>
      </w:r>
      <w:r w:rsidR="00132C20" w:rsidRPr="009649EE">
        <w:rPr>
          <w:rFonts w:asciiTheme="minorHAnsi" w:hAnsiTheme="minorHAnsi" w:cstheme="minorHAnsi"/>
          <w:b/>
          <w:bCs/>
          <w:sz w:val="22"/>
          <w:szCs w:val="22"/>
        </w:rPr>
        <w:t>– DOS CASOS OMISSOS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1C8B364F" w14:textId="77777777" w:rsidR="00516655" w:rsidRPr="009649EE" w:rsidRDefault="00516655" w:rsidP="00516655">
      <w:pPr>
        <w:pStyle w:val="Default"/>
        <w:jc w:val="both"/>
        <w:rPr>
          <w:rFonts w:asciiTheme="minorHAnsi" w:hAnsiTheme="minorHAnsi" w:cstheme="minorHAnsi"/>
          <w:sz w:val="22"/>
          <w:szCs w:val="22"/>
        </w:rPr>
      </w:pPr>
    </w:p>
    <w:p w14:paraId="3D4E633B" w14:textId="627E262B" w:rsidR="00132C20"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7</w:t>
      </w:r>
      <w:r w:rsidRPr="009649EE">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31217A90" w14:textId="0D7AA93A"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18.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OITAVA</w:t>
      </w:r>
      <w:r w:rsidR="00132C20" w:rsidRPr="009649EE">
        <w:rPr>
          <w:rFonts w:asciiTheme="minorHAnsi" w:hAnsiTheme="minorHAnsi" w:cstheme="minorHAnsi"/>
          <w:b/>
          <w:bCs/>
          <w:sz w:val="22"/>
          <w:szCs w:val="22"/>
        </w:rPr>
        <w:t xml:space="preserve"> – ALTERAÇÕES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0444752C" w14:textId="77777777" w:rsidR="00516655" w:rsidRPr="009649EE" w:rsidRDefault="00516655" w:rsidP="00516655">
      <w:pPr>
        <w:pStyle w:val="Default"/>
        <w:jc w:val="both"/>
        <w:rPr>
          <w:rFonts w:asciiTheme="minorHAnsi" w:hAnsiTheme="minorHAnsi" w:cstheme="minorHAnsi"/>
          <w:sz w:val="22"/>
          <w:szCs w:val="22"/>
        </w:rPr>
      </w:pPr>
    </w:p>
    <w:p w14:paraId="794B43D0" w14:textId="3BA356C4" w:rsidR="00884BD8"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.1. Eventuais alterações contratuais reger-se-ão pela disciplina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xml:space="preserve">. 124 e seguintes da Lei nº 14.133, de 2021. </w:t>
      </w:r>
    </w:p>
    <w:p w14:paraId="46A1EE4D"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3C38DC7F" w14:textId="1B5DC204" w:rsidR="00A30104" w:rsidRPr="009649EE" w:rsidRDefault="00132C20"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.2. </w:t>
      </w:r>
      <w:r w:rsidR="00A85AA7" w:rsidRPr="009649EE">
        <w:rPr>
          <w:rFonts w:asciiTheme="minorHAnsi" w:hAnsiTheme="minorHAnsi" w:cstheme="minorHAnsi"/>
          <w:sz w:val="22"/>
          <w:szCs w:val="22"/>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17285E03" w14:textId="4702D220" w:rsidR="00A30104"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6FA07067" w14:textId="1DC4563A"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9649EE" w:rsidRDefault="00AD7CD1" w:rsidP="005B23E8">
      <w:pPr>
        <w:pStyle w:val="Default"/>
        <w:spacing w:line="276" w:lineRule="auto"/>
        <w:jc w:val="both"/>
        <w:rPr>
          <w:rFonts w:asciiTheme="minorHAnsi" w:hAnsiTheme="minorHAnsi" w:cstheme="minorHAnsi"/>
          <w:b/>
          <w:bCs/>
          <w:sz w:val="22"/>
          <w:szCs w:val="22"/>
        </w:rPr>
      </w:pPr>
    </w:p>
    <w:p w14:paraId="5CD6769A" w14:textId="0A3F1C12" w:rsidR="00A85AA7" w:rsidRPr="009649EE" w:rsidRDefault="00A85AA7" w:rsidP="00F24E13">
      <w:pPr>
        <w:pStyle w:val="Default"/>
        <w:numPr>
          <w:ilvl w:val="0"/>
          <w:numId w:val="23"/>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CLÁUSULA DÉCIMA NONA</w:t>
      </w:r>
      <w:r w:rsidR="007838EB" w:rsidRPr="009649EE">
        <w:rPr>
          <w:rFonts w:asciiTheme="minorHAnsi" w:hAnsiTheme="minorHAnsi" w:cstheme="minorHAnsi"/>
          <w:b/>
          <w:bCs/>
          <w:sz w:val="22"/>
          <w:szCs w:val="22"/>
        </w:rPr>
        <w:t xml:space="preserve"> - </w:t>
      </w:r>
      <w:r w:rsidRPr="009649EE">
        <w:rPr>
          <w:rFonts w:asciiTheme="minorHAnsi" w:hAnsiTheme="minorHAnsi" w:cstheme="minorHAnsi"/>
          <w:b/>
          <w:bCs/>
          <w:sz w:val="22"/>
          <w:szCs w:val="22"/>
        </w:rPr>
        <w:t>DAS DISPOSIÇÕES FINAIS</w:t>
      </w:r>
      <w:r w:rsidR="00551D47" w:rsidRPr="009649EE">
        <w:rPr>
          <w:rFonts w:asciiTheme="minorHAnsi" w:hAnsiTheme="minorHAnsi" w:cstheme="minorHAnsi"/>
          <w:b/>
          <w:bCs/>
          <w:sz w:val="22"/>
          <w:szCs w:val="22"/>
        </w:rPr>
        <w:t>.</w:t>
      </w:r>
    </w:p>
    <w:p w14:paraId="14533CBD"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1A1A4652" w14:textId="6DFF1B8D" w:rsidR="00A85AA7" w:rsidRPr="009649EE" w:rsidRDefault="00A85AA7" w:rsidP="00F24E13">
      <w:pPr>
        <w:pStyle w:val="Default"/>
        <w:numPr>
          <w:ilvl w:val="1"/>
          <w:numId w:val="23"/>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Nenhuma tolerância das partes quanto à falta de cumprimento de qualquer das cláusulas deste contrato poderá ser entendida como aceitação, novação ou precedente. </w:t>
      </w:r>
    </w:p>
    <w:p w14:paraId="1E9C99DB"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054AE6B" w14:textId="030B14FA" w:rsidR="00A85AA7" w:rsidRPr="009649EE" w:rsidRDefault="00A85AA7" w:rsidP="00F24E13">
      <w:pPr>
        <w:pStyle w:val="Default"/>
        <w:numPr>
          <w:ilvl w:val="1"/>
          <w:numId w:val="23"/>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FCC5700" w14:textId="6D327F54"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19.3 - Fica ressalvada a possibilidade de alteração das condições contratuais em face da superveniência de normas federais e/ou municipais que as autorizem. </w:t>
      </w:r>
    </w:p>
    <w:p w14:paraId="009FED88"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BEFAEFA" w14:textId="4A4F453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AB621B7" w14:textId="7777777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19.5 - A Administração reserva-se o direito de executar através de outras contratadas, nos mesmos locais, serviços distintos dos abrangidos na presente contratação.</w:t>
      </w:r>
    </w:p>
    <w:p w14:paraId="3518ABD3" w14:textId="228746DC"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 </w:t>
      </w:r>
    </w:p>
    <w:p w14:paraId="0E849300" w14:textId="35A58EC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1411333A" w14:textId="166C0C6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9649EE" w:rsidRDefault="00A85AA7" w:rsidP="005B23E8">
      <w:pPr>
        <w:pStyle w:val="Default"/>
        <w:spacing w:line="276" w:lineRule="auto"/>
        <w:jc w:val="both"/>
        <w:rPr>
          <w:rFonts w:asciiTheme="minorHAnsi" w:hAnsiTheme="minorHAnsi" w:cstheme="minorHAnsi"/>
          <w:b/>
          <w:bCs/>
          <w:sz w:val="22"/>
          <w:szCs w:val="22"/>
        </w:rPr>
      </w:pPr>
    </w:p>
    <w:p w14:paraId="37D3DCCA" w14:textId="6765563E"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B6B15C5" w14:textId="681012FA"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982A0DF" w14:textId="764EDEE1"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19.10 – As partes poderão utilizar meios alternativos de prevenção e resolução de controvérsias, notadamente a conciliação, a mediação, o comitê de resolução de disputas e a arbitragem, nos termos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151 a 154 da Lei 14.133/2021</w:t>
      </w:r>
    </w:p>
    <w:p w14:paraId="378432E0" w14:textId="77777777" w:rsidR="00A85AA7" w:rsidRPr="009649EE" w:rsidRDefault="00A85AA7" w:rsidP="00A85AA7">
      <w:pPr>
        <w:pStyle w:val="Default"/>
        <w:spacing w:line="276" w:lineRule="auto"/>
        <w:jc w:val="both"/>
        <w:rPr>
          <w:rFonts w:asciiTheme="minorHAnsi" w:hAnsiTheme="minorHAnsi" w:cstheme="minorHAnsi"/>
          <w:b/>
          <w:bCs/>
          <w:sz w:val="22"/>
          <w:szCs w:val="22"/>
        </w:rPr>
      </w:pPr>
    </w:p>
    <w:p w14:paraId="2DC5B098" w14:textId="7A45B952" w:rsidR="00132C20" w:rsidRPr="009649EE" w:rsidRDefault="00132C20" w:rsidP="00F24E13">
      <w:pPr>
        <w:pStyle w:val="Default"/>
        <w:numPr>
          <w:ilvl w:val="0"/>
          <w:numId w:val="23"/>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00A85AA7" w:rsidRPr="009649EE">
        <w:rPr>
          <w:rFonts w:asciiTheme="minorHAnsi" w:hAnsiTheme="minorHAnsi" w:cstheme="minorHAnsi"/>
          <w:b/>
          <w:bCs/>
          <w:sz w:val="22"/>
          <w:szCs w:val="22"/>
        </w:rPr>
        <w:t>VIGÉSIMA</w:t>
      </w:r>
      <w:r w:rsidRPr="009649EE">
        <w:rPr>
          <w:rFonts w:asciiTheme="minorHAnsi" w:hAnsiTheme="minorHAnsi" w:cstheme="minorHAnsi"/>
          <w:b/>
          <w:bCs/>
          <w:sz w:val="22"/>
          <w:szCs w:val="22"/>
        </w:rPr>
        <w:t xml:space="preserve"> – PUBLICAÇÃO</w:t>
      </w:r>
      <w:r w:rsidR="00551D47" w:rsidRPr="009649EE">
        <w:rPr>
          <w:rFonts w:asciiTheme="minorHAnsi" w:hAnsiTheme="minorHAnsi" w:cstheme="minorHAnsi"/>
          <w:b/>
          <w:bCs/>
          <w:sz w:val="22"/>
          <w:szCs w:val="22"/>
        </w:rPr>
        <w:t>.</w:t>
      </w:r>
    </w:p>
    <w:p w14:paraId="5EC1316C" w14:textId="77777777" w:rsidR="008207D8" w:rsidRPr="009649EE" w:rsidRDefault="008207D8" w:rsidP="008207D8">
      <w:pPr>
        <w:pStyle w:val="Default"/>
        <w:spacing w:line="276" w:lineRule="auto"/>
        <w:ind w:left="720"/>
        <w:jc w:val="both"/>
        <w:rPr>
          <w:rFonts w:asciiTheme="minorHAnsi" w:hAnsiTheme="minorHAnsi" w:cstheme="minorHAnsi"/>
          <w:b/>
          <w:bCs/>
          <w:sz w:val="22"/>
          <w:szCs w:val="22"/>
        </w:rPr>
      </w:pPr>
    </w:p>
    <w:p w14:paraId="12DDEB94" w14:textId="1E591E75" w:rsidR="00132C20"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20</w:t>
      </w:r>
      <w:r w:rsidR="00132C20" w:rsidRPr="009649EE">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DBF96C6" w14:textId="5FE7C614" w:rsidR="009649EE" w:rsidRPr="009649EE" w:rsidRDefault="009649EE" w:rsidP="009649EE">
      <w:pPr>
        <w:pStyle w:val="Default"/>
        <w:numPr>
          <w:ilvl w:val="0"/>
          <w:numId w:val="23"/>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DO TRATAMENTO DE DADOS PESSOAIS. </w:t>
      </w:r>
    </w:p>
    <w:p w14:paraId="2A07ED38" w14:textId="77777777" w:rsidR="009649EE" w:rsidRPr="009649EE" w:rsidRDefault="009649EE" w:rsidP="009649EE">
      <w:pPr>
        <w:pStyle w:val="Default"/>
        <w:spacing w:line="276" w:lineRule="auto"/>
        <w:ind w:left="720"/>
        <w:jc w:val="both"/>
        <w:rPr>
          <w:rFonts w:asciiTheme="minorHAnsi" w:hAnsiTheme="minorHAnsi" w:cstheme="minorHAnsi"/>
          <w:sz w:val="22"/>
          <w:szCs w:val="22"/>
        </w:rPr>
      </w:pPr>
    </w:p>
    <w:p w14:paraId="0D24352B" w14:textId="77777777" w:rsidR="009649EE" w:rsidRPr="009649EE" w:rsidRDefault="009649EE" w:rsidP="009649EE">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41187276" w14:textId="77777777" w:rsidR="009649EE" w:rsidRPr="009649EE" w:rsidRDefault="009649EE" w:rsidP="009649EE">
      <w:pPr>
        <w:pStyle w:val="Default"/>
        <w:spacing w:line="276" w:lineRule="auto"/>
        <w:jc w:val="both"/>
        <w:rPr>
          <w:rFonts w:asciiTheme="minorHAnsi" w:hAnsiTheme="minorHAnsi" w:cstheme="minorHAnsi"/>
          <w:sz w:val="22"/>
          <w:szCs w:val="22"/>
        </w:rPr>
      </w:pPr>
    </w:p>
    <w:p w14:paraId="61EBE96A" w14:textId="77777777" w:rsidR="009649EE" w:rsidRPr="009649EE" w:rsidRDefault="009649EE" w:rsidP="009649EE">
      <w:pPr>
        <w:pStyle w:val="Default"/>
        <w:numPr>
          <w:ilvl w:val="0"/>
          <w:numId w:val="23"/>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DA ANTICORRUPÇÃO. </w:t>
      </w:r>
    </w:p>
    <w:p w14:paraId="32666B77" w14:textId="77777777" w:rsidR="009649EE" w:rsidRPr="009649EE" w:rsidRDefault="009649EE" w:rsidP="009649EE">
      <w:pPr>
        <w:pStyle w:val="Default"/>
        <w:spacing w:line="276" w:lineRule="auto"/>
        <w:jc w:val="both"/>
        <w:rPr>
          <w:rFonts w:asciiTheme="minorHAnsi" w:hAnsiTheme="minorHAnsi" w:cstheme="minorHAnsi"/>
          <w:b/>
          <w:bCs/>
          <w:sz w:val="22"/>
          <w:szCs w:val="22"/>
        </w:rPr>
      </w:pPr>
    </w:p>
    <w:p w14:paraId="1E35738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 Na execução das obras objeto da presente licitação é vedado à Administração Municipal Direta e Indireta e à Detentora e/ou o empregado seu, e/ou o preposto seu, e/ou o gestor seu: </w:t>
      </w:r>
    </w:p>
    <w:p w14:paraId="039E87FF" w14:textId="77777777" w:rsidR="009649EE" w:rsidRPr="009649EE" w:rsidRDefault="009649EE" w:rsidP="009649EE">
      <w:pPr>
        <w:pStyle w:val="Default"/>
        <w:jc w:val="both"/>
        <w:rPr>
          <w:rFonts w:asciiTheme="minorHAnsi" w:hAnsiTheme="minorHAnsi" w:cstheme="minorHAnsi"/>
          <w:sz w:val="22"/>
          <w:szCs w:val="22"/>
        </w:rPr>
      </w:pPr>
    </w:p>
    <w:p w14:paraId="73D3F5B6"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22.1.1. Prometer, oferecer ou dar, direta ou indiretamente, vantagem indevida a agente público ou a quem quer que seja, ou a terceira pessoa a ele relacionada; </w:t>
      </w:r>
    </w:p>
    <w:p w14:paraId="25862A2D" w14:textId="77777777" w:rsidR="009649EE" w:rsidRPr="009649EE" w:rsidRDefault="009649EE" w:rsidP="009649EE">
      <w:pPr>
        <w:pStyle w:val="Default"/>
        <w:jc w:val="both"/>
        <w:rPr>
          <w:rFonts w:asciiTheme="minorHAnsi" w:hAnsiTheme="minorHAnsi" w:cstheme="minorHAnsi"/>
          <w:sz w:val="22"/>
          <w:szCs w:val="22"/>
        </w:rPr>
      </w:pPr>
    </w:p>
    <w:p w14:paraId="270CB8E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22.1.2. Criar, de modo fraudulento ou irregular, pessoa jurídica para celebrar a presente licitação; </w:t>
      </w:r>
    </w:p>
    <w:p w14:paraId="2E1EEE88" w14:textId="77777777" w:rsidR="009649EE" w:rsidRPr="009649EE" w:rsidRDefault="009649EE" w:rsidP="009649EE">
      <w:pPr>
        <w:pStyle w:val="Default"/>
        <w:jc w:val="both"/>
        <w:rPr>
          <w:rFonts w:asciiTheme="minorHAnsi" w:hAnsiTheme="minorHAnsi" w:cstheme="minorHAnsi"/>
          <w:sz w:val="22"/>
          <w:szCs w:val="22"/>
        </w:rPr>
      </w:pPr>
    </w:p>
    <w:p w14:paraId="73B1A51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0117E483" w14:textId="77777777" w:rsidR="009649EE" w:rsidRPr="009649EE" w:rsidRDefault="009649EE" w:rsidP="009649EE">
      <w:pPr>
        <w:pStyle w:val="Default"/>
        <w:jc w:val="both"/>
        <w:rPr>
          <w:rFonts w:asciiTheme="minorHAnsi" w:hAnsiTheme="minorHAnsi" w:cstheme="minorHAnsi"/>
          <w:sz w:val="22"/>
          <w:szCs w:val="22"/>
        </w:rPr>
      </w:pPr>
    </w:p>
    <w:p w14:paraId="0CA6380E"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22.1.4. Manipular ou fraudar o equilíbrio econômico-financeiro da presente licitação; ou </w:t>
      </w:r>
    </w:p>
    <w:p w14:paraId="5FC128F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5DC3707F" w14:textId="77777777" w:rsidR="009649EE" w:rsidRPr="009649EE" w:rsidRDefault="009649EE" w:rsidP="005B23E8">
      <w:pPr>
        <w:pStyle w:val="Default"/>
        <w:spacing w:line="276" w:lineRule="auto"/>
        <w:jc w:val="both"/>
        <w:rPr>
          <w:rFonts w:asciiTheme="minorHAnsi" w:hAnsiTheme="minorHAnsi" w:cstheme="minorHAnsi"/>
          <w:b/>
          <w:bCs/>
          <w:sz w:val="22"/>
          <w:szCs w:val="22"/>
        </w:rPr>
      </w:pPr>
    </w:p>
    <w:p w14:paraId="224A75A8" w14:textId="4D020CF3" w:rsidR="005B23E8"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2</w:t>
      </w:r>
      <w:r w:rsidR="009649EE" w:rsidRPr="009649EE">
        <w:rPr>
          <w:rFonts w:asciiTheme="minorHAnsi" w:hAnsiTheme="minorHAnsi" w:cstheme="minorHAnsi"/>
          <w:b/>
          <w:bCs/>
          <w:sz w:val="22"/>
          <w:szCs w:val="22"/>
        </w:rPr>
        <w:t>3</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xml:space="preserve">CLÁUSULA </w:t>
      </w:r>
      <w:r w:rsidRPr="009649EE">
        <w:rPr>
          <w:rFonts w:asciiTheme="minorHAnsi" w:hAnsiTheme="minorHAnsi" w:cstheme="minorHAnsi"/>
          <w:b/>
          <w:bCs/>
          <w:sz w:val="22"/>
          <w:szCs w:val="22"/>
        </w:rPr>
        <w:t>VIGÉSIMA</w:t>
      </w:r>
      <w:r w:rsidR="00A85AA7" w:rsidRPr="009649EE">
        <w:rPr>
          <w:rFonts w:asciiTheme="minorHAnsi" w:hAnsiTheme="minorHAnsi" w:cstheme="minorHAnsi"/>
          <w:b/>
          <w:bCs/>
          <w:sz w:val="22"/>
          <w:szCs w:val="22"/>
        </w:rPr>
        <w:t xml:space="preserve"> PRIMEIRA</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FORO</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5FF8B5CE" w14:textId="3BC276D6"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w:t>
      </w:r>
      <w:r w:rsidR="009649EE" w:rsidRPr="009649EE">
        <w:rPr>
          <w:rFonts w:asciiTheme="minorHAnsi" w:hAnsiTheme="minorHAnsi" w:cstheme="minorHAnsi"/>
          <w:sz w:val="22"/>
          <w:szCs w:val="22"/>
        </w:rPr>
        <w:t>3</w:t>
      </w:r>
      <w:r w:rsidR="00132C20" w:rsidRPr="009649EE">
        <w:rPr>
          <w:rFonts w:asciiTheme="minorHAnsi" w:hAnsiTheme="minorHAnsi" w:cstheme="minorHAnsi"/>
          <w:sz w:val="22"/>
          <w:szCs w:val="22"/>
        </w:rPr>
        <w:t xml:space="preserve">.1. Fica eleito o Foro da Comarca de </w:t>
      </w:r>
      <w:r w:rsidR="00FD24B6" w:rsidRPr="009649EE">
        <w:rPr>
          <w:rFonts w:asciiTheme="minorHAnsi" w:hAnsiTheme="minorHAnsi" w:cstheme="minorHAnsi"/>
          <w:sz w:val="22"/>
          <w:szCs w:val="22"/>
        </w:rPr>
        <w:t>Santa Branca</w:t>
      </w:r>
      <w:r w:rsidR="00132C20" w:rsidRPr="009649EE">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9649EE">
        <w:rPr>
          <w:rFonts w:asciiTheme="minorHAnsi" w:hAnsiTheme="minorHAnsi" w:cstheme="minorHAnsi"/>
          <w:sz w:val="22"/>
          <w:szCs w:val="22"/>
        </w:rPr>
        <w:t xml:space="preserve">Federal </w:t>
      </w:r>
      <w:r w:rsidR="00132C20" w:rsidRPr="009649EE">
        <w:rPr>
          <w:rFonts w:asciiTheme="minorHAnsi" w:hAnsiTheme="minorHAnsi" w:cstheme="minorHAnsi"/>
          <w:sz w:val="22"/>
          <w:szCs w:val="22"/>
        </w:rPr>
        <w:t>nº 14.133/</w:t>
      </w:r>
      <w:r w:rsidR="00FD24B6" w:rsidRPr="009649EE">
        <w:rPr>
          <w:rFonts w:asciiTheme="minorHAnsi" w:hAnsiTheme="minorHAnsi" w:cstheme="minorHAnsi"/>
          <w:sz w:val="22"/>
          <w:szCs w:val="22"/>
        </w:rPr>
        <w:t>20</w:t>
      </w:r>
      <w:r w:rsidR="00132C20" w:rsidRPr="009649EE">
        <w:rPr>
          <w:rFonts w:asciiTheme="minorHAnsi" w:hAnsiTheme="minorHAnsi" w:cstheme="minorHAnsi"/>
          <w:sz w:val="22"/>
          <w:szCs w:val="22"/>
        </w:rPr>
        <w:t xml:space="preserve">21. </w:t>
      </w:r>
    </w:p>
    <w:p w14:paraId="2D7D03E5"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398C8E9D" w14:textId="3B3A8D2A" w:rsidR="00A85AA7"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3C49AE" w:rsidRDefault="001614C6" w:rsidP="005B23E8">
      <w:pPr>
        <w:pStyle w:val="Default"/>
        <w:spacing w:line="276" w:lineRule="auto"/>
        <w:jc w:val="both"/>
        <w:rPr>
          <w:rFonts w:asciiTheme="minorHAnsi" w:hAnsiTheme="minorHAnsi" w:cstheme="minorHAnsi"/>
          <w:sz w:val="21"/>
          <w:szCs w:val="21"/>
        </w:rPr>
      </w:pPr>
    </w:p>
    <w:p w14:paraId="04F34AF2" w14:textId="003FE78C" w:rsidR="001614C6" w:rsidRPr="003C49AE" w:rsidRDefault="001614C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Santa Branca ______ de __________ </w:t>
      </w:r>
      <w:proofErr w:type="spellStart"/>
      <w:r w:rsidRPr="003C49AE">
        <w:rPr>
          <w:rFonts w:asciiTheme="minorHAnsi" w:hAnsiTheme="minorHAnsi" w:cstheme="minorHAnsi"/>
          <w:sz w:val="21"/>
          <w:szCs w:val="21"/>
        </w:rPr>
        <w:t>de</w:t>
      </w:r>
      <w:proofErr w:type="spellEnd"/>
      <w:r w:rsidRPr="003C49AE">
        <w:rPr>
          <w:rFonts w:asciiTheme="minorHAnsi" w:hAnsiTheme="minorHAnsi" w:cstheme="minorHAnsi"/>
          <w:sz w:val="21"/>
          <w:szCs w:val="21"/>
        </w:rPr>
        <w:t xml:space="preserve"> 202</w:t>
      </w:r>
      <w:r w:rsidR="00AD3D4A" w:rsidRPr="003C49AE">
        <w:rPr>
          <w:rFonts w:asciiTheme="minorHAnsi" w:hAnsiTheme="minorHAnsi" w:cstheme="minorHAnsi"/>
          <w:sz w:val="21"/>
          <w:szCs w:val="21"/>
        </w:rPr>
        <w:t>5</w:t>
      </w:r>
      <w:r w:rsidRPr="003C49AE">
        <w:rPr>
          <w:rFonts w:asciiTheme="minorHAnsi" w:hAnsiTheme="minorHAnsi" w:cstheme="minorHAnsi"/>
          <w:sz w:val="21"/>
          <w:szCs w:val="21"/>
        </w:rPr>
        <w:t xml:space="preserve"> </w:t>
      </w:r>
    </w:p>
    <w:p w14:paraId="3E4966A3" w14:textId="77777777" w:rsidR="00551D47" w:rsidRPr="003C49AE" w:rsidRDefault="00551D47" w:rsidP="005B23E8">
      <w:pPr>
        <w:pStyle w:val="Default"/>
        <w:spacing w:line="276" w:lineRule="auto"/>
        <w:jc w:val="both"/>
        <w:rPr>
          <w:rFonts w:asciiTheme="minorHAnsi" w:hAnsiTheme="minorHAnsi" w:cstheme="minorHAnsi"/>
          <w:sz w:val="21"/>
          <w:szCs w:val="21"/>
        </w:rPr>
      </w:pPr>
    </w:p>
    <w:p w14:paraId="74542AF3" w14:textId="77777777" w:rsidR="00132C20" w:rsidRPr="003C49AE" w:rsidRDefault="00132C20" w:rsidP="005B23E8">
      <w:pPr>
        <w:pStyle w:val="Default"/>
        <w:spacing w:line="276" w:lineRule="auto"/>
        <w:jc w:val="both"/>
        <w:rPr>
          <w:rFonts w:asciiTheme="minorHAnsi" w:hAnsiTheme="minorHAnsi" w:cstheme="minorHAnsi"/>
          <w:sz w:val="21"/>
          <w:szCs w:val="21"/>
        </w:rPr>
      </w:pPr>
    </w:p>
    <w:p w14:paraId="25FA8003" w14:textId="4F46CF8E" w:rsidR="00D24427" w:rsidRPr="003C49AE"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3C49AE" w14:paraId="5ACAE542" w14:textId="77777777" w:rsidTr="00502BF8">
        <w:tc>
          <w:tcPr>
            <w:tcW w:w="4247" w:type="dxa"/>
          </w:tcPr>
          <w:p w14:paraId="14CF81D4" w14:textId="755667FB"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D24427" w:rsidRPr="003C49AE" w14:paraId="4A066E98" w14:textId="77777777" w:rsidTr="00502BF8">
        <w:tc>
          <w:tcPr>
            <w:tcW w:w="4247" w:type="dxa"/>
          </w:tcPr>
          <w:p w14:paraId="34C9ED05" w14:textId="1F1F329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Representante legal</w:t>
            </w:r>
            <w:r w:rsidR="001614C6" w:rsidRPr="003C49AE">
              <w:rPr>
                <w:rFonts w:asciiTheme="minorHAnsi" w:eastAsiaTheme="minorHAnsi" w:hAnsiTheme="minorHAnsi" w:cstheme="minorHAnsi"/>
                <w:sz w:val="21"/>
                <w:szCs w:val="21"/>
                <w:lang w:eastAsia="en-US"/>
              </w:rPr>
              <w:t xml:space="preserve"> do contratado </w:t>
            </w:r>
          </w:p>
        </w:tc>
      </w:tr>
      <w:tr w:rsidR="00D24427" w:rsidRPr="003C49AE" w14:paraId="212742D1" w14:textId="77777777" w:rsidTr="00502BF8">
        <w:tc>
          <w:tcPr>
            <w:tcW w:w="4247" w:type="dxa"/>
          </w:tcPr>
          <w:p w14:paraId="73CDA8D0" w14:textId="24A8928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Empresa</w:t>
            </w:r>
          </w:p>
        </w:tc>
      </w:tr>
      <w:tr w:rsidR="00D24427" w:rsidRPr="003C49AE" w14:paraId="2B455216" w14:textId="77777777" w:rsidTr="00502BF8">
        <w:tc>
          <w:tcPr>
            <w:tcW w:w="4247" w:type="dxa"/>
          </w:tcPr>
          <w:p w14:paraId="6C182A4F" w14:textId="2F68BEF9"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Contratante</w:t>
            </w:r>
          </w:p>
        </w:tc>
        <w:tc>
          <w:tcPr>
            <w:tcW w:w="4247" w:type="dxa"/>
          </w:tcPr>
          <w:p w14:paraId="761C0052" w14:textId="091087DD" w:rsidR="00D24427" w:rsidRPr="003C49AE" w:rsidRDefault="00132C20"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Contratada</w:t>
            </w:r>
          </w:p>
        </w:tc>
      </w:tr>
    </w:tbl>
    <w:p w14:paraId="1251581A" w14:textId="77777777" w:rsidR="00D24427" w:rsidRPr="003C49AE"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3C49AE" w14:paraId="715B587A" w14:textId="77777777" w:rsidTr="00502BF8">
        <w:tc>
          <w:tcPr>
            <w:tcW w:w="8494" w:type="dxa"/>
          </w:tcPr>
          <w:p w14:paraId="63272FA2" w14:textId="1A5782D5" w:rsidR="00351F0A" w:rsidRPr="003C49AE" w:rsidRDefault="00351F0A" w:rsidP="00E863B4">
            <w:pPr>
              <w:rPr>
                <w:rFonts w:asciiTheme="minorHAnsi" w:eastAsiaTheme="minorHAnsi" w:hAnsiTheme="minorHAnsi" w:cstheme="minorHAnsi"/>
                <w:sz w:val="21"/>
                <w:szCs w:val="21"/>
                <w:lang w:eastAsia="en-US"/>
              </w:rPr>
            </w:pPr>
          </w:p>
        </w:tc>
      </w:tr>
    </w:tbl>
    <w:p w14:paraId="473D8852" w14:textId="028C8BFA" w:rsidR="00EE2315"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 xml:space="preserve">Testemunhas: </w:t>
      </w: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E719354" w14:textId="77777777" w:rsidR="007D6E8F" w:rsidRDefault="007D6E8F" w:rsidP="003771A0">
            <w:pPr>
              <w:tabs>
                <w:tab w:val="left" w:pos="9029"/>
              </w:tabs>
              <w:ind w:right="154"/>
              <w:jc w:val="center"/>
              <w:rPr>
                <w:rFonts w:ascii="Calibri" w:eastAsia="Arial" w:hAnsi="Calibri" w:cs="Calibri"/>
                <w:b/>
                <w:i w:val="0"/>
                <w:iCs w:val="0"/>
              </w:rPr>
            </w:pPr>
          </w:p>
          <w:p w14:paraId="5AFD4A01" w14:textId="77777777" w:rsidR="00345FDC" w:rsidRDefault="00345FDC" w:rsidP="003771A0">
            <w:pPr>
              <w:tabs>
                <w:tab w:val="left" w:pos="9029"/>
              </w:tabs>
              <w:ind w:right="154"/>
              <w:jc w:val="center"/>
              <w:rPr>
                <w:rFonts w:ascii="Calibri" w:eastAsia="Arial" w:hAnsi="Calibri" w:cs="Calibri"/>
                <w:b/>
                <w:i w:val="0"/>
                <w:iCs w:val="0"/>
              </w:rPr>
            </w:pPr>
          </w:p>
          <w:p w14:paraId="03DB903B" w14:textId="77777777" w:rsidR="00345FDC" w:rsidRDefault="00345FDC" w:rsidP="003771A0">
            <w:pPr>
              <w:tabs>
                <w:tab w:val="left" w:pos="9029"/>
              </w:tabs>
              <w:ind w:right="154"/>
              <w:jc w:val="center"/>
              <w:rPr>
                <w:rFonts w:ascii="Calibri" w:eastAsia="Arial" w:hAnsi="Calibri" w:cs="Calibri"/>
                <w:b/>
              </w:rPr>
            </w:pPr>
          </w:p>
          <w:p w14:paraId="20D9239C" w14:textId="77777777" w:rsidR="0046512A" w:rsidRDefault="0046512A" w:rsidP="003771A0">
            <w:pPr>
              <w:tabs>
                <w:tab w:val="left" w:pos="9029"/>
              </w:tabs>
              <w:ind w:right="154"/>
              <w:jc w:val="center"/>
              <w:rPr>
                <w:rFonts w:ascii="Calibri" w:eastAsia="Arial" w:hAnsi="Calibri" w:cs="Calibri"/>
                <w:b/>
              </w:rPr>
            </w:pPr>
          </w:p>
          <w:p w14:paraId="087F0239" w14:textId="77777777" w:rsidR="0046512A" w:rsidRDefault="0046512A" w:rsidP="003771A0">
            <w:pPr>
              <w:tabs>
                <w:tab w:val="left" w:pos="9029"/>
              </w:tabs>
              <w:ind w:right="154"/>
              <w:jc w:val="center"/>
              <w:rPr>
                <w:rFonts w:ascii="Calibri" w:eastAsia="Arial" w:hAnsi="Calibri" w:cs="Calibri"/>
                <w:b/>
              </w:rPr>
            </w:pPr>
          </w:p>
          <w:p w14:paraId="05E483C0" w14:textId="77777777" w:rsidR="0046512A" w:rsidRDefault="0046512A" w:rsidP="003771A0">
            <w:pPr>
              <w:tabs>
                <w:tab w:val="left" w:pos="9029"/>
              </w:tabs>
              <w:ind w:right="154"/>
              <w:jc w:val="center"/>
              <w:rPr>
                <w:rFonts w:ascii="Calibri" w:eastAsia="Arial" w:hAnsi="Calibri" w:cs="Calibri"/>
                <w:b/>
              </w:rPr>
            </w:pPr>
          </w:p>
          <w:p w14:paraId="35D37500" w14:textId="77777777" w:rsidR="0046512A" w:rsidRDefault="0046512A" w:rsidP="003771A0">
            <w:pPr>
              <w:tabs>
                <w:tab w:val="left" w:pos="9029"/>
              </w:tabs>
              <w:ind w:right="154"/>
              <w:jc w:val="center"/>
              <w:rPr>
                <w:rFonts w:ascii="Calibri" w:eastAsia="Arial" w:hAnsi="Calibri" w:cs="Calibri"/>
                <w:b/>
              </w:rPr>
            </w:pPr>
          </w:p>
          <w:p w14:paraId="7E53EB5E" w14:textId="77777777" w:rsidR="0046512A" w:rsidRDefault="0046512A" w:rsidP="003771A0">
            <w:pPr>
              <w:tabs>
                <w:tab w:val="left" w:pos="9029"/>
              </w:tabs>
              <w:ind w:right="154"/>
              <w:jc w:val="center"/>
              <w:rPr>
                <w:rFonts w:ascii="Calibri" w:eastAsia="Arial" w:hAnsi="Calibri" w:cs="Calibri"/>
                <w:b/>
              </w:rPr>
            </w:pPr>
          </w:p>
          <w:p w14:paraId="6FD4AF41" w14:textId="77777777" w:rsidR="0046512A" w:rsidRDefault="0046512A" w:rsidP="003771A0">
            <w:pPr>
              <w:tabs>
                <w:tab w:val="left" w:pos="9029"/>
              </w:tabs>
              <w:ind w:right="154"/>
              <w:jc w:val="center"/>
              <w:rPr>
                <w:rFonts w:ascii="Calibri" w:eastAsia="Arial" w:hAnsi="Calibri" w:cs="Calibri"/>
                <w:b/>
              </w:rPr>
            </w:pPr>
          </w:p>
          <w:p w14:paraId="78E8551D" w14:textId="77777777" w:rsidR="009649EE" w:rsidRDefault="009649EE" w:rsidP="003771A0">
            <w:pPr>
              <w:tabs>
                <w:tab w:val="left" w:pos="9029"/>
              </w:tabs>
              <w:ind w:right="154"/>
              <w:jc w:val="center"/>
              <w:rPr>
                <w:rFonts w:ascii="Calibri" w:eastAsia="Arial" w:hAnsi="Calibri" w:cs="Calibri"/>
                <w:b/>
              </w:rPr>
            </w:pPr>
          </w:p>
          <w:p w14:paraId="618FB1FA" w14:textId="77777777" w:rsidR="009649EE" w:rsidRDefault="009649EE" w:rsidP="003771A0">
            <w:pPr>
              <w:tabs>
                <w:tab w:val="left" w:pos="9029"/>
              </w:tabs>
              <w:ind w:right="154"/>
              <w:jc w:val="center"/>
              <w:rPr>
                <w:rFonts w:ascii="Calibri" w:eastAsia="Arial" w:hAnsi="Calibri" w:cs="Calibri"/>
                <w:b/>
              </w:rPr>
            </w:pPr>
          </w:p>
          <w:p w14:paraId="3621E7A8" w14:textId="77777777" w:rsidR="009649EE" w:rsidRDefault="009649EE" w:rsidP="003771A0">
            <w:pPr>
              <w:tabs>
                <w:tab w:val="left" w:pos="9029"/>
              </w:tabs>
              <w:ind w:right="154"/>
              <w:jc w:val="center"/>
              <w:rPr>
                <w:rFonts w:ascii="Calibri" w:eastAsia="Arial" w:hAnsi="Calibri" w:cs="Calibri"/>
                <w:b/>
              </w:rPr>
            </w:pPr>
          </w:p>
          <w:p w14:paraId="7E87641E" w14:textId="77777777" w:rsidR="009649EE" w:rsidRDefault="009649EE" w:rsidP="003771A0">
            <w:pPr>
              <w:tabs>
                <w:tab w:val="left" w:pos="9029"/>
              </w:tabs>
              <w:ind w:right="154"/>
              <w:jc w:val="center"/>
              <w:rPr>
                <w:rFonts w:ascii="Calibri" w:eastAsia="Arial" w:hAnsi="Calibri" w:cs="Calibri"/>
                <w:b/>
              </w:rPr>
            </w:pPr>
          </w:p>
          <w:p w14:paraId="7486A5AC" w14:textId="77777777" w:rsidR="009649EE" w:rsidRDefault="009649EE" w:rsidP="003771A0">
            <w:pPr>
              <w:tabs>
                <w:tab w:val="left" w:pos="9029"/>
              </w:tabs>
              <w:ind w:right="154"/>
              <w:jc w:val="center"/>
              <w:rPr>
                <w:rFonts w:ascii="Calibri" w:eastAsia="Arial" w:hAnsi="Calibri" w:cs="Calibri"/>
                <w:b/>
              </w:rPr>
            </w:pPr>
          </w:p>
          <w:p w14:paraId="385AE195" w14:textId="77777777" w:rsidR="009649EE" w:rsidRDefault="009649EE" w:rsidP="003771A0">
            <w:pPr>
              <w:tabs>
                <w:tab w:val="left" w:pos="9029"/>
              </w:tabs>
              <w:ind w:right="154"/>
              <w:jc w:val="center"/>
              <w:rPr>
                <w:rFonts w:ascii="Calibri" w:eastAsia="Arial" w:hAnsi="Calibri" w:cs="Calibri"/>
                <w:b/>
              </w:rPr>
            </w:pPr>
          </w:p>
          <w:p w14:paraId="6419950B" w14:textId="77777777" w:rsidR="009649EE" w:rsidRDefault="009649EE" w:rsidP="003771A0">
            <w:pPr>
              <w:tabs>
                <w:tab w:val="left" w:pos="9029"/>
              </w:tabs>
              <w:ind w:right="154"/>
              <w:jc w:val="center"/>
              <w:rPr>
                <w:rFonts w:ascii="Calibri" w:eastAsia="Arial" w:hAnsi="Calibri" w:cs="Calibri"/>
                <w:b/>
              </w:rPr>
            </w:pPr>
          </w:p>
          <w:p w14:paraId="3E3F2DF2" w14:textId="77777777" w:rsidR="009649EE" w:rsidRDefault="009649EE" w:rsidP="003771A0">
            <w:pPr>
              <w:tabs>
                <w:tab w:val="left" w:pos="9029"/>
              </w:tabs>
              <w:ind w:right="154"/>
              <w:jc w:val="center"/>
              <w:rPr>
                <w:rFonts w:ascii="Calibri" w:eastAsia="Arial" w:hAnsi="Calibri" w:cs="Calibri"/>
                <w:b/>
              </w:rPr>
            </w:pPr>
          </w:p>
          <w:p w14:paraId="3F8C8A32" w14:textId="77777777" w:rsidR="009649EE" w:rsidRDefault="009649EE" w:rsidP="009649EE">
            <w:pPr>
              <w:tabs>
                <w:tab w:val="left" w:pos="9029"/>
              </w:tabs>
              <w:ind w:right="154"/>
              <w:jc w:val="left"/>
              <w:rPr>
                <w:rFonts w:ascii="Calibri" w:eastAsia="Arial" w:hAnsi="Calibri" w:cs="Calibri"/>
                <w:b/>
                <w:i w:val="0"/>
                <w:iCs w:val="0"/>
              </w:rPr>
            </w:pPr>
          </w:p>
          <w:p w14:paraId="339DA08D" w14:textId="77777777" w:rsidR="00345FDC" w:rsidRDefault="00345FDC" w:rsidP="003771A0">
            <w:pPr>
              <w:tabs>
                <w:tab w:val="left" w:pos="9029"/>
              </w:tabs>
              <w:ind w:right="154"/>
              <w:jc w:val="center"/>
              <w:rPr>
                <w:rFonts w:ascii="Calibri" w:eastAsia="Arial" w:hAnsi="Calibri" w:cs="Calibri"/>
                <w:b/>
              </w:rPr>
            </w:pPr>
          </w:p>
          <w:p w14:paraId="11FCB6C4" w14:textId="7B553224"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lastRenderedPageBreak/>
              <w:t>ANEXO VI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2E4863" w:rsidRDefault="00B678C8" w:rsidP="007838EB">
      <w:pPr>
        <w:tabs>
          <w:tab w:val="left" w:pos="9029"/>
        </w:tabs>
        <w:jc w:val="both"/>
        <w:rPr>
          <w:rFonts w:ascii="Calibri" w:eastAsia="Calibri" w:hAnsi="Calibri" w:cs="Calibri"/>
          <w:b/>
          <w:bCs/>
          <w:sz w:val="20"/>
        </w:rPr>
      </w:pPr>
      <w:r w:rsidRPr="002E4863">
        <w:rPr>
          <w:rFonts w:ascii="Calibri" w:eastAsia="Calibri" w:hAnsi="Calibri" w:cs="Calibri"/>
          <w:b/>
          <w:bCs/>
          <w:sz w:val="20"/>
        </w:rPr>
        <w:t xml:space="preserve">CONTRATANTE: PREFEITURA MUNICIPAL DE SANTA BRANCA – CNPJ: </w:t>
      </w:r>
      <w:r w:rsidRPr="002E4863">
        <w:rPr>
          <w:rFonts w:ascii="Calibri" w:hAnsi="Calibri" w:cs="Calibri"/>
          <w:b/>
          <w:bCs/>
          <w:sz w:val="20"/>
        </w:rPr>
        <w:t xml:space="preserve">46.694.121/0001-81. </w:t>
      </w:r>
    </w:p>
    <w:p w14:paraId="47A5ED89" w14:textId="785DE724" w:rsidR="00B678C8" w:rsidRPr="002E4863" w:rsidRDefault="00B678C8" w:rsidP="007838EB">
      <w:pPr>
        <w:jc w:val="both"/>
        <w:rPr>
          <w:rFonts w:ascii="Calibri" w:hAnsi="Calibri" w:cs="Calibri"/>
          <w:b/>
          <w:bCs/>
          <w:sz w:val="20"/>
        </w:rPr>
      </w:pPr>
      <w:r w:rsidRPr="002E4863">
        <w:rPr>
          <w:rFonts w:ascii="Calibri" w:hAnsi="Calibri" w:cs="Calibri"/>
          <w:b/>
          <w:bCs/>
          <w:sz w:val="20"/>
        </w:rPr>
        <w:t>CONTRATADA: *****, CNPJ ******</w:t>
      </w:r>
    </w:p>
    <w:p w14:paraId="43967B35" w14:textId="2FE4576C" w:rsidR="00B678C8" w:rsidRPr="002E4863" w:rsidRDefault="00B678C8" w:rsidP="007838EB">
      <w:pPr>
        <w:tabs>
          <w:tab w:val="left" w:pos="9029"/>
        </w:tabs>
        <w:jc w:val="both"/>
        <w:rPr>
          <w:rFonts w:ascii="Calibri" w:eastAsia="Calibri" w:hAnsi="Calibri" w:cs="Calibri"/>
          <w:b/>
          <w:bCs/>
          <w:sz w:val="20"/>
        </w:rPr>
      </w:pPr>
      <w:r w:rsidRPr="002E4863">
        <w:rPr>
          <w:rFonts w:ascii="Calibri" w:eastAsia="Calibri" w:hAnsi="Calibri" w:cs="Calibri"/>
          <w:b/>
          <w:bCs/>
          <w:sz w:val="20"/>
        </w:rPr>
        <w:t xml:space="preserve">CONTRATO N° (DE ORIGEM): </w:t>
      </w:r>
      <w:r w:rsidR="0015173B" w:rsidRPr="002E4863">
        <w:rPr>
          <w:rFonts w:ascii="Calibri" w:eastAsia="Calibri" w:hAnsi="Calibri" w:cs="Calibri"/>
          <w:b/>
          <w:bCs/>
          <w:sz w:val="20"/>
        </w:rPr>
        <w:t>**</w:t>
      </w:r>
      <w:r w:rsidRPr="002E4863">
        <w:rPr>
          <w:rFonts w:ascii="Calibri" w:eastAsia="Calibri" w:hAnsi="Calibri" w:cs="Calibri"/>
          <w:b/>
          <w:bCs/>
          <w:sz w:val="20"/>
        </w:rPr>
        <w:t>/202</w:t>
      </w:r>
      <w:r w:rsidR="00AD3D4A" w:rsidRPr="002E4863">
        <w:rPr>
          <w:rFonts w:ascii="Calibri" w:eastAsia="Calibri" w:hAnsi="Calibri" w:cs="Calibri"/>
          <w:b/>
          <w:bCs/>
          <w:sz w:val="20"/>
        </w:rPr>
        <w:t>5</w:t>
      </w:r>
      <w:r w:rsidRPr="002E4863">
        <w:rPr>
          <w:rFonts w:ascii="Calibri" w:eastAsia="Calibri" w:hAnsi="Calibri" w:cs="Calibri"/>
          <w:b/>
          <w:bCs/>
          <w:sz w:val="20"/>
        </w:rPr>
        <w:t xml:space="preserve"> – PROCESSO Nº </w:t>
      </w:r>
      <w:r w:rsidR="00763441" w:rsidRPr="002E4863">
        <w:rPr>
          <w:rFonts w:ascii="Calibri" w:eastAsia="Calibri" w:hAnsi="Calibri" w:cs="Calibri"/>
          <w:b/>
          <w:bCs/>
          <w:sz w:val="20"/>
        </w:rPr>
        <w:t>2744/</w:t>
      </w:r>
      <w:r w:rsidR="0046512A" w:rsidRPr="002E4863">
        <w:rPr>
          <w:rFonts w:ascii="Calibri" w:eastAsia="Calibri" w:hAnsi="Calibri" w:cs="Calibri"/>
          <w:b/>
          <w:bCs/>
          <w:sz w:val="20"/>
        </w:rPr>
        <w:t>2025 –</w:t>
      </w:r>
      <w:r w:rsidRPr="002E4863">
        <w:rPr>
          <w:rFonts w:ascii="Calibri" w:eastAsia="Calibri" w:hAnsi="Calibri" w:cs="Calibri"/>
          <w:b/>
          <w:bCs/>
          <w:sz w:val="20"/>
        </w:rPr>
        <w:t xml:space="preserve"> </w:t>
      </w:r>
      <w:r w:rsidR="00A85AA7" w:rsidRPr="002E4863">
        <w:rPr>
          <w:rFonts w:ascii="Calibri" w:hAnsi="Calibri" w:cs="Calibri"/>
          <w:b/>
          <w:bCs/>
          <w:sz w:val="20"/>
        </w:rPr>
        <w:t>CONCORRÊNCIA</w:t>
      </w:r>
      <w:r w:rsidR="002C4F7C" w:rsidRPr="002E4863">
        <w:rPr>
          <w:rFonts w:ascii="Calibri" w:hAnsi="Calibri" w:cs="Calibri"/>
          <w:b/>
          <w:bCs/>
          <w:sz w:val="20"/>
        </w:rPr>
        <w:t xml:space="preserve"> ELETRÔNI</w:t>
      </w:r>
      <w:r w:rsidR="00BE42A5">
        <w:rPr>
          <w:rFonts w:ascii="Calibri" w:hAnsi="Calibri" w:cs="Calibri"/>
          <w:b/>
          <w:bCs/>
          <w:sz w:val="20"/>
        </w:rPr>
        <w:t>.</w:t>
      </w:r>
      <w:r w:rsidR="002C4F7C" w:rsidRPr="002E4863">
        <w:rPr>
          <w:rFonts w:ascii="Calibri" w:hAnsi="Calibri" w:cs="Calibri"/>
          <w:b/>
          <w:bCs/>
          <w:sz w:val="20"/>
        </w:rPr>
        <w:t xml:space="preserve"> Nº </w:t>
      </w:r>
      <w:r w:rsidR="00BE42A5">
        <w:rPr>
          <w:rFonts w:ascii="Calibri" w:hAnsi="Calibri" w:cs="Calibri"/>
          <w:b/>
          <w:bCs/>
          <w:sz w:val="20"/>
        </w:rPr>
        <w:t>06/2025</w:t>
      </w:r>
      <w:r w:rsidR="002C4F7C" w:rsidRPr="002E4863">
        <w:rPr>
          <w:rFonts w:ascii="Calibri" w:hAnsi="Calibri" w:cs="Calibri"/>
          <w:b/>
          <w:bCs/>
          <w:sz w:val="20"/>
        </w:rPr>
        <w:t xml:space="preserve">. </w:t>
      </w:r>
      <w:r w:rsidRPr="002E4863">
        <w:rPr>
          <w:rFonts w:ascii="Calibri" w:hAnsi="Calibri" w:cs="Calibri"/>
          <w:b/>
          <w:bCs/>
          <w:sz w:val="20"/>
        </w:rPr>
        <w:t xml:space="preserve"> </w:t>
      </w:r>
    </w:p>
    <w:p w14:paraId="764481C3" w14:textId="345D0E51" w:rsidR="008D37CF" w:rsidRPr="002E4863" w:rsidRDefault="00B678C8" w:rsidP="008D37CF">
      <w:pPr>
        <w:pStyle w:val="Default"/>
        <w:jc w:val="both"/>
        <w:rPr>
          <w:rFonts w:asciiTheme="minorHAnsi" w:hAnsiTheme="minorHAnsi" w:cstheme="minorHAnsi"/>
          <w:b/>
          <w:bCs/>
          <w:color w:val="auto"/>
          <w:sz w:val="20"/>
          <w:szCs w:val="20"/>
        </w:rPr>
      </w:pPr>
      <w:r w:rsidRPr="002E4863">
        <w:rPr>
          <w:rFonts w:ascii="Calibri" w:eastAsia="Calibri" w:hAnsi="Calibri" w:cs="Calibri"/>
          <w:b/>
          <w:bCs/>
          <w:color w:val="auto"/>
          <w:sz w:val="20"/>
          <w:szCs w:val="20"/>
        </w:rPr>
        <w:t xml:space="preserve">OBJETO: </w:t>
      </w:r>
      <w:r w:rsidR="0046512A" w:rsidRPr="002E4863">
        <w:rPr>
          <w:rFonts w:asciiTheme="minorHAnsi" w:hAnsiTheme="minorHAnsi" w:cstheme="minorHAnsi"/>
          <w:b/>
          <w:color w:val="auto"/>
          <w:sz w:val="20"/>
          <w:szCs w:val="20"/>
          <w:shd w:val="clear" w:color="auto" w:fill="FFFFFF"/>
        </w:rPr>
        <w:t>CONTRATAÇÃO DE EMPRESA ESPECIALIZADA PARA A EXECUÇÃO DE PAVIMENTAÇÃO DA RUA LARANJEIRAS, NO BAIRRO NOVA CAMPOS DO JORDÃO -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24E13">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8D37CF">
      <w:pPr>
        <w:widowControl w:val="0"/>
        <w:numPr>
          <w:ilvl w:val="0"/>
          <w:numId w:val="1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8D37CF">
      <w:pPr>
        <w:widowControl w:val="0"/>
        <w:numPr>
          <w:ilvl w:val="0"/>
          <w:numId w:val="1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8D37CF">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8D37C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B678C8">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16AA430" w14:textId="42DC98B5"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585A48">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5958D6E3" w14:textId="77777777" w:rsidR="00BE42A5" w:rsidRDefault="00BE42A5" w:rsidP="008D37CF">
      <w:pPr>
        <w:widowControl w:val="0"/>
        <w:autoSpaceDE w:val="0"/>
        <w:autoSpaceDN w:val="0"/>
        <w:ind w:right="57"/>
        <w:outlineLvl w:val="0"/>
        <w:rPr>
          <w:rFonts w:asciiTheme="minorHAnsi" w:eastAsia="Arial" w:hAnsiTheme="minorHAnsi" w:cstheme="minorHAnsi"/>
          <w:b/>
          <w:bCs/>
          <w:sz w:val="21"/>
          <w:szCs w:val="21"/>
          <w:u w:val="thick"/>
        </w:rPr>
      </w:pPr>
    </w:p>
    <w:p w14:paraId="57DF61DA" w14:textId="77777777" w:rsidR="00BE42A5" w:rsidRDefault="00BE42A5"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4038A359"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8D37CF">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8D37CF">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FCD0C" w14:textId="77777777" w:rsidR="00D30E71" w:rsidRDefault="00D30E71" w:rsidP="001C23E6">
      <w:r>
        <w:separator/>
      </w:r>
    </w:p>
  </w:endnote>
  <w:endnote w:type="continuationSeparator" w:id="0">
    <w:p w14:paraId="2521CFF6" w14:textId="77777777" w:rsidR="00D30E71" w:rsidRDefault="00D30E7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D30E71" w:rsidRDefault="00D30E71">
        <w:pPr>
          <w:pStyle w:val="Rodap"/>
          <w:jc w:val="right"/>
        </w:pPr>
        <w:r>
          <w:fldChar w:fldCharType="begin"/>
        </w:r>
        <w:r>
          <w:instrText>PAGE   \* MERGEFORMAT</w:instrText>
        </w:r>
        <w:r>
          <w:fldChar w:fldCharType="separate"/>
        </w:r>
        <w:r w:rsidR="00636930">
          <w:rPr>
            <w:noProof/>
          </w:rPr>
          <w:t>128</w:t>
        </w:r>
        <w:r>
          <w:fldChar w:fldCharType="end"/>
        </w:r>
      </w:p>
    </w:sdtContent>
  </w:sdt>
  <w:p w14:paraId="19CB0825" w14:textId="77777777" w:rsidR="00D30E71" w:rsidRDefault="00D30E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CE6F7" w14:textId="77777777" w:rsidR="00D30E71" w:rsidRDefault="00D30E71" w:rsidP="001C23E6">
      <w:r>
        <w:separator/>
      </w:r>
    </w:p>
  </w:footnote>
  <w:footnote w:type="continuationSeparator" w:id="0">
    <w:p w14:paraId="3DC74A19" w14:textId="77777777" w:rsidR="00D30E71" w:rsidRDefault="00D30E71"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D30E71" w:rsidRPr="00547A08" w14:paraId="2AD119B3" w14:textId="77777777" w:rsidTr="001C23E6">
      <w:trPr>
        <w:trHeight w:val="1115"/>
      </w:trPr>
      <w:tc>
        <w:tcPr>
          <w:tcW w:w="2420" w:type="dxa"/>
          <w:tcBorders>
            <w:top w:val="nil"/>
            <w:left w:val="nil"/>
            <w:bottom w:val="nil"/>
            <w:right w:val="nil"/>
          </w:tcBorders>
        </w:tcPr>
        <w:p w14:paraId="350978CA" w14:textId="77777777" w:rsidR="00D30E71" w:rsidRPr="00E54745" w:rsidRDefault="00D30E71" w:rsidP="001C23E6">
          <w:pPr>
            <w:pStyle w:val="Ttulo1"/>
            <w:keepNext w:val="0"/>
          </w:pPr>
          <w:r w:rsidRPr="00E54745">
            <w:rPr>
              <w:noProof/>
              <w:sz w:val="20"/>
            </w:rPr>
            <w:drawing>
              <wp:inline distT="0" distB="0" distL="0" distR="0" wp14:anchorId="32D3B162" wp14:editId="7E48CFC5">
                <wp:extent cx="1153160" cy="885190"/>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D30E71" w:rsidRPr="001C23E6" w:rsidRDefault="00D30E71"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D30E71" w:rsidRPr="001C23E6" w:rsidRDefault="00D30E71" w:rsidP="001C23E6">
          <w:pPr>
            <w:spacing w:line="276" w:lineRule="auto"/>
            <w:jc w:val="center"/>
            <w:rPr>
              <w:sz w:val="22"/>
              <w:szCs w:val="22"/>
            </w:rPr>
          </w:pPr>
          <w:r w:rsidRPr="001C23E6">
            <w:rPr>
              <w:sz w:val="22"/>
              <w:szCs w:val="22"/>
            </w:rPr>
            <w:t>CNPJ 46.694.121/0001-81</w:t>
          </w:r>
        </w:p>
        <w:p w14:paraId="5FD8E1B8" w14:textId="77777777" w:rsidR="00D30E71" w:rsidRPr="001C23E6" w:rsidRDefault="00D30E71"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D30E71" w:rsidRPr="001C23E6" w:rsidRDefault="00D30E71" w:rsidP="001C23E6">
          <w:pPr>
            <w:spacing w:line="276" w:lineRule="auto"/>
            <w:jc w:val="center"/>
            <w:rPr>
              <w:sz w:val="22"/>
              <w:szCs w:val="22"/>
            </w:rPr>
          </w:pPr>
          <w:r w:rsidRPr="001C23E6">
            <w:rPr>
              <w:sz w:val="22"/>
              <w:szCs w:val="22"/>
            </w:rPr>
            <w:t xml:space="preserve">Tel.: (0xx12) 3972-6620 </w:t>
          </w:r>
        </w:p>
        <w:p w14:paraId="371E91EE" w14:textId="77777777" w:rsidR="00D30E71" w:rsidRPr="00547A08" w:rsidRDefault="00D30E71" w:rsidP="001C23E6">
          <w:pPr>
            <w:jc w:val="center"/>
            <w:rPr>
              <w:sz w:val="22"/>
              <w:szCs w:val="22"/>
            </w:rPr>
          </w:pPr>
        </w:p>
      </w:tc>
    </w:tr>
  </w:tbl>
  <w:p w14:paraId="60A30341" w14:textId="77777777" w:rsidR="00D30E71" w:rsidRDefault="00D30E71"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A316A2"/>
    <w:multiLevelType w:val="multilevel"/>
    <w:tmpl w:val="5D701C86"/>
    <w:lvl w:ilvl="0">
      <w:start w:val="3"/>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0A31C64"/>
    <w:multiLevelType w:val="multilevel"/>
    <w:tmpl w:val="1B3E82AA"/>
    <w:lvl w:ilvl="0">
      <w:start w:val="15"/>
      <w:numFmt w:val="decimal"/>
      <w:lvlText w:val="%1."/>
      <w:lvlJc w:val="left"/>
      <w:pPr>
        <w:ind w:left="720" w:hanging="360"/>
      </w:pPr>
      <w:rPr>
        <w:rFonts w:hint="default"/>
        <w:b/>
        <w:bCs/>
      </w:rPr>
    </w:lvl>
    <w:lvl w:ilvl="1">
      <w:start w:val="5"/>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8" w15:restartNumberingAfterBreak="0">
    <w:nsid w:val="08682A5F"/>
    <w:multiLevelType w:val="multilevel"/>
    <w:tmpl w:val="EE1C6A7E"/>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9451A52"/>
    <w:multiLevelType w:val="multilevel"/>
    <w:tmpl w:val="0436E2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ADB68BB"/>
    <w:multiLevelType w:val="multilevel"/>
    <w:tmpl w:val="4828A1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CB67FCD"/>
    <w:multiLevelType w:val="multilevel"/>
    <w:tmpl w:val="5BCC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6CC6273"/>
    <w:multiLevelType w:val="multilevel"/>
    <w:tmpl w:val="A7BA0DC6"/>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15:restartNumberingAfterBreak="0">
    <w:nsid w:val="3A33632E"/>
    <w:multiLevelType w:val="multilevel"/>
    <w:tmpl w:val="3948049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3E0503BF"/>
    <w:multiLevelType w:val="multilevel"/>
    <w:tmpl w:val="386CD0E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23948BF"/>
    <w:multiLevelType w:val="hybridMultilevel"/>
    <w:tmpl w:val="0C661F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8" w15:restartNumberingAfterBreak="0">
    <w:nsid w:val="42794C84"/>
    <w:multiLevelType w:val="multilevel"/>
    <w:tmpl w:val="26085328"/>
    <w:lvl w:ilvl="0">
      <w:start w:val="1"/>
      <w:numFmt w:val="decimal"/>
      <w:lvlText w:val="%1."/>
      <w:lvlJc w:val="left"/>
      <w:pPr>
        <w:ind w:left="862" w:hanging="36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30" w:hanging="721"/>
        <w:jc w:val="left"/>
      </w:pPr>
      <w:rPr>
        <w:rFonts w:asciiTheme="minorHAnsi" w:eastAsia="Arial" w:hAnsiTheme="minorHAnsi" w:cstheme="minorHAnsi" w:hint="default"/>
        <w:b/>
        <w:bCs/>
        <w:i w:val="0"/>
        <w:iCs w:val="0"/>
        <w:spacing w:val="0"/>
        <w:w w:val="100"/>
        <w:sz w:val="21"/>
        <w:szCs w:val="21"/>
        <w:lang w:val="pt-PT" w:eastAsia="en-US" w:bidi="ar-SA"/>
      </w:rPr>
    </w:lvl>
    <w:lvl w:ilvl="2">
      <w:start w:val="1"/>
      <w:numFmt w:val="decimal"/>
      <w:lvlText w:val="%1.%2.%3."/>
      <w:lvlJc w:val="left"/>
      <w:pPr>
        <w:ind w:left="1223" w:hanging="721"/>
        <w:jc w:val="left"/>
      </w:pPr>
      <w:rPr>
        <w:rFonts w:asciiTheme="minorHAnsi" w:eastAsia="Arial" w:hAnsiTheme="minorHAnsi" w:cstheme="minorHAnsi" w:hint="default"/>
        <w:b/>
        <w:bCs/>
        <w:i w:val="0"/>
        <w:iCs w:val="0"/>
        <w:spacing w:val="-2"/>
        <w:w w:val="100"/>
        <w:sz w:val="21"/>
        <w:szCs w:val="21"/>
        <w:lang w:val="pt-PT" w:eastAsia="en-US" w:bidi="ar-SA"/>
      </w:rPr>
    </w:lvl>
    <w:lvl w:ilvl="3">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4">
      <w:numFmt w:val="bullet"/>
      <w:lvlText w:val="•"/>
      <w:lvlJc w:val="left"/>
      <w:pPr>
        <w:ind w:left="3419" w:hanging="360"/>
      </w:pPr>
      <w:rPr>
        <w:rFonts w:hint="default"/>
        <w:lang w:val="pt-PT" w:eastAsia="en-US" w:bidi="ar-SA"/>
      </w:rPr>
    </w:lvl>
    <w:lvl w:ilvl="5">
      <w:numFmt w:val="bullet"/>
      <w:lvlText w:val="•"/>
      <w:lvlJc w:val="left"/>
      <w:pPr>
        <w:ind w:left="4408" w:hanging="360"/>
      </w:pPr>
      <w:rPr>
        <w:rFonts w:hint="default"/>
        <w:lang w:val="pt-PT" w:eastAsia="en-US" w:bidi="ar-SA"/>
      </w:rPr>
    </w:lvl>
    <w:lvl w:ilvl="6">
      <w:numFmt w:val="bullet"/>
      <w:lvlText w:val="•"/>
      <w:lvlJc w:val="left"/>
      <w:pPr>
        <w:ind w:left="5398" w:hanging="360"/>
      </w:pPr>
      <w:rPr>
        <w:rFonts w:hint="default"/>
        <w:lang w:val="pt-PT" w:eastAsia="en-US" w:bidi="ar-SA"/>
      </w:rPr>
    </w:lvl>
    <w:lvl w:ilvl="7">
      <w:numFmt w:val="bullet"/>
      <w:lvlText w:val="•"/>
      <w:lvlJc w:val="left"/>
      <w:pPr>
        <w:ind w:left="6387" w:hanging="360"/>
      </w:pPr>
      <w:rPr>
        <w:rFonts w:hint="default"/>
        <w:lang w:val="pt-PT" w:eastAsia="en-US" w:bidi="ar-SA"/>
      </w:rPr>
    </w:lvl>
    <w:lvl w:ilvl="8">
      <w:numFmt w:val="bullet"/>
      <w:lvlText w:val="•"/>
      <w:lvlJc w:val="left"/>
      <w:pPr>
        <w:ind w:left="7377" w:hanging="360"/>
      </w:pPr>
      <w:rPr>
        <w:rFonts w:hint="default"/>
        <w:lang w:val="pt-PT" w:eastAsia="en-US" w:bidi="ar-SA"/>
      </w:rPr>
    </w:lvl>
  </w:abstractNum>
  <w:abstractNum w:abstractNumId="29" w15:restartNumberingAfterBreak="0">
    <w:nsid w:val="489F305A"/>
    <w:multiLevelType w:val="multilevel"/>
    <w:tmpl w:val="EC786F8C"/>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b w:val="0"/>
        <w:color w:val="auto"/>
        <w:sz w:val="21"/>
      </w:rPr>
    </w:lvl>
    <w:lvl w:ilvl="2">
      <w:start w:val="1"/>
      <w:numFmt w:val="decimal"/>
      <w:isLgl/>
      <w:lvlText w:val="%1.%2.%3."/>
      <w:lvlJc w:val="left"/>
      <w:pPr>
        <w:ind w:left="1004" w:hanging="720"/>
      </w:pPr>
      <w:rPr>
        <w:rFonts w:hint="default"/>
        <w:b w:val="0"/>
        <w:color w:val="auto"/>
        <w:sz w:val="21"/>
      </w:rPr>
    </w:lvl>
    <w:lvl w:ilvl="3">
      <w:start w:val="1"/>
      <w:numFmt w:val="decimal"/>
      <w:isLgl/>
      <w:lvlText w:val="%1.%2.%3.%4."/>
      <w:lvlJc w:val="left"/>
      <w:pPr>
        <w:ind w:left="1004" w:hanging="720"/>
      </w:pPr>
      <w:rPr>
        <w:rFonts w:hint="default"/>
        <w:b w:val="0"/>
        <w:color w:val="auto"/>
        <w:sz w:val="21"/>
      </w:rPr>
    </w:lvl>
    <w:lvl w:ilvl="4">
      <w:start w:val="1"/>
      <w:numFmt w:val="decimal"/>
      <w:isLgl/>
      <w:lvlText w:val="%1.%2.%3.%4.%5."/>
      <w:lvlJc w:val="left"/>
      <w:pPr>
        <w:ind w:left="1364" w:hanging="1080"/>
      </w:pPr>
      <w:rPr>
        <w:rFonts w:hint="default"/>
        <w:b w:val="0"/>
        <w:color w:val="auto"/>
        <w:sz w:val="21"/>
      </w:rPr>
    </w:lvl>
    <w:lvl w:ilvl="5">
      <w:start w:val="1"/>
      <w:numFmt w:val="decimal"/>
      <w:isLgl/>
      <w:lvlText w:val="%1.%2.%3.%4.%5.%6."/>
      <w:lvlJc w:val="left"/>
      <w:pPr>
        <w:ind w:left="1364" w:hanging="1080"/>
      </w:pPr>
      <w:rPr>
        <w:rFonts w:hint="default"/>
        <w:b w:val="0"/>
        <w:color w:val="auto"/>
        <w:sz w:val="21"/>
      </w:rPr>
    </w:lvl>
    <w:lvl w:ilvl="6">
      <w:start w:val="1"/>
      <w:numFmt w:val="decimal"/>
      <w:isLgl/>
      <w:lvlText w:val="%1.%2.%3.%4.%5.%6.%7."/>
      <w:lvlJc w:val="left"/>
      <w:pPr>
        <w:ind w:left="1724" w:hanging="1440"/>
      </w:pPr>
      <w:rPr>
        <w:rFonts w:hint="default"/>
        <w:b w:val="0"/>
        <w:color w:val="auto"/>
        <w:sz w:val="21"/>
      </w:rPr>
    </w:lvl>
    <w:lvl w:ilvl="7">
      <w:start w:val="1"/>
      <w:numFmt w:val="decimal"/>
      <w:isLgl/>
      <w:lvlText w:val="%1.%2.%3.%4.%5.%6.%7.%8."/>
      <w:lvlJc w:val="left"/>
      <w:pPr>
        <w:ind w:left="1724" w:hanging="1440"/>
      </w:pPr>
      <w:rPr>
        <w:rFonts w:hint="default"/>
        <w:b w:val="0"/>
        <w:color w:val="auto"/>
        <w:sz w:val="21"/>
      </w:rPr>
    </w:lvl>
    <w:lvl w:ilvl="8">
      <w:start w:val="1"/>
      <w:numFmt w:val="decimal"/>
      <w:isLgl/>
      <w:lvlText w:val="%1.%2.%3.%4.%5.%6.%7.%8.%9."/>
      <w:lvlJc w:val="left"/>
      <w:pPr>
        <w:ind w:left="1724" w:hanging="1440"/>
      </w:pPr>
      <w:rPr>
        <w:rFonts w:hint="default"/>
        <w:b w:val="0"/>
        <w:color w:val="auto"/>
        <w:sz w:val="21"/>
      </w:rPr>
    </w:lvl>
  </w:abstractNum>
  <w:abstractNum w:abstractNumId="30" w15:restartNumberingAfterBreak="0">
    <w:nsid w:val="55045272"/>
    <w:multiLevelType w:val="multilevel"/>
    <w:tmpl w:val="B784B8EC"/>
    <w:lvl w:ilvl="0">
      <w:start w:val="16"/>
      <w:numFmt w:val="decimal"/>
      <w:lvlText w:val="%1."/>
      <w:lvlJc w:val="left"/>
      <w:pPr>
        <w:ind w:left="435" w:hanging="435"/>
      </w:pPr>
      <w:rPr>
        <w:rFonts w:hint="default"/>
        <w:b/>
        <w:bCs/>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68026B8"/>
    <w:multiLevelType w:val="multilevel"/>
    <w:tmpl w:val="2556CD34"/>
    <w:lvl w:ilvl="0">
      <w:start w:val="3"/>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7A10E6"/>
    <w:multiLevelType w:val="multilevel"/>
    <w:tmpl w:val="A27C228A"/>
    <w:lvl w:ilvl="0">
      <w:start w:val="19"/>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1507633"/>
    <w:multiLevelType w:val="hybridMultilevel"/>
    <w:tmpl w:val="B964E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773C38"/>
    <w:multiLevelType w:val="multilevel"/>
    <w:tmpl w:val="D93EC5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96F2338"/>
    <w:multiLevelType w:val="multilevel"/>
    <w:tmpl w:val="CAB28D1A"/>
    <w:lvl w:ilvl="0">
      <w:start w:val="18"/>
      <w:numFmt w:val="decimal"/>
      <w:lvlText w:val="%1."/>
      <w:lvlJc w:val="left"/>
      <w:pPr>
        <w:ind w:left="540" w:hanging="540"/>
      </w:pPr>
      <w:rPr>
        <w:rFonts w:hint="default"/>
      </w:rPr>
    </w:lvl>
    <w:lvl w:ilvl="1">
      <w:start w:val="1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9A81F1C"/>
    <w:multiLevelType w:val="hybridMultilevel"/>
    <w:tmpl w:val="BB346FCA"/>
    <w:lvl w:ilvl="0" w:tplc="BC524072">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41" w15:restartNumberingAfterBreak="0">
    <w:nsid w:val="6F821827"/>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15C14B6"/>
    <w:multiLevelType w:val="multilevel"/>
    <w:tmpl w:val="9C7E3BA4"/>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3" w15:restartNumberingAfterBreak="0">
    <w:nsid w:val="77DD31EA"/>
    <w:multiLevelType w:val="multilevel"/>
    <w:tmpl w:val="EC74C02C"/>
    <w:lvl w:ilvl="0">
      <w:start w:val="1"/>
      <w:numFmt w:val="decimal"/>
      <w:lvlText w:val="%1."/>
      <w:lvlJc w:val="left"/>
      <w:pPr>
        <w:ind w:left="862" w:hanging="36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30" w:hanging="721"/>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223" w:hanging="721"/>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4">
      <w:numFmt w:val="bullet"/>
      <w:lvlText w:val="•"/>
      <w:lvlJc w:val="left"/>
      <w:pPr>
        <w:ind w:left="3419" w:hanging="360"/>
      </w:pPr>
      <w:rPr>
        <w:rFonts w:hint="default"/>
        <w:lang w:val="pt-PT" w:eastAsia="en-US" w:bidi="ar-SA"/>
      </w:rPr>
    </w:lvl>
    <w:lvl w:ilvl="5">
      <w:numFmt w:val="bullet"/>
      <w:lvlText w:val="•"/>
      <w:lvlJc w:val="left"/>
      <w:pPr>
        <w:ind w:left="4408" w:hanging="360"/>
      </w:pPr>
      <w:rPr>
        <w:rFonts w:hint="default"/>
        <w:lang w:val="pt-PT" w:eastAsia="en-US" w:bidi="ar-SA"/>
      </w:rPr>
    </w:lvl>
    <w:lvl w:ilvl="6">
      <w:numFmt w:val="bullet"/>
      <w:lvlText w:val="•"/>
      <w:lvlJc w:val="left"/>
      <w:pPr>
        <w:ind w:left="5398" w:hanging="360"/>
      </w:pPr>
      <w:rPr>
        <w:rFonts w:hint="default"/>
        <w:lang w:val="pt-PT" w:eastAsia="en-US" w:bidi="ar-SA"/>
      </w:rPr>
    </w:lvl>
    <w:lvl w:ilvl="7">
      <w:numFmt w:val="bullet"/>
      <w:lvlText w:val="•"/>
      <w:lvlJc w:val="left"/>
      <w:pPr>
        <w:ind w:left="6387" w:hanging="360"/>
      </w:pPr>
      <w:rPr>
        <w:rFonts w:hint="default"/>
        <w:lang w:val="pt-PT" w:eastAsia="en-US" w:bidi="ar-SA"/>
      </w:rPr>
    </w:lvl>
    <w:lvl w:ilvl="8">
      <w:numFmt w:val="bullet"/>
      <w:lvlText w:val="•"/>
      <w:lvlJc w:val="left"/>
      <w:pPr>
        <w:ind w:left="7377" w:hanging="360"/>
      </w:pPr>
      <w:rPr>
        <w:rFonts w:hint="default"/>
        <w:lang w:val="pt-PT" w:eastAsia="en-US" w:bidi="ar-SA"/>
      </w:rPr>
    </w:lvl>
  </w:abstractNum>
  <w:abstractNum w:abstractNumId="4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5" w15:restartNumberingAfterBreak="0">
    <w:nsid w:val="7C4E1AFC"/>
    <w:multiLevelType w:val="multilevel"/>
    <w:tmpl w:val="CEFE67DA"/>
    <w:lvl w:ilvl="0">
      <w:start w:val="16"/>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3637465">
    <w:abstractNumId w:val="31"/>
  </w:num>
  <w:num w:numId="2" w16cid:durableId="220095827">
    <w:abstractNumId w:val="0"/>
  </w:num>
  <w:num w:numId="3" w16cid:durableId="437140400">
    <w:abstractNumId w:val="20"/>
  </w:num>
  <w:num w:numId="4" w16cid:durableId="1045760329">
    <w:abstractNumId w:val="11"/>
  </w:num>
  <w:num w:numId="5" w16cid:durableId="1659416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377416">
    <w:abstractNumId w:val="2"/>
  </w:num>
  <w:num w:numId="7" w16cid:durableId="2054844552">
    <w:abstractNumId w:val="26"/>
  </w:num>
  <w:num w:numId="8" w16cid:durableId="15887754">
    <w:abstractNumId w:val="17"/>
  </w:num>
  <w:num w:numId="9" w16cid:durableId="1581911709">
    <w:abstractNumId w:val="34"/>
  </w:num>
  <w:num w:numId="10" w16cid:durableId="1301038295">
    <w:abstractNumId w:val="22"/>
  </w:num>
  <w:num w:numId="11" w16cid:durableId="1175808450">
    <w:abstractNumId w:val="24"/>
  </w:num>
  <w:num w:numId="12" w16cid:durableId="1678773690">
    <w:abstractNumId w:val="44"/>
  </w:num>
  <w:num w:numId="13" w16cid:durableId="653220011">
    <w:abstractNumId w:val="15"/>
  </w:num>
  <w:num w:numId="14" w16cid:durableId="1198393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8559183">
    <w:abstractNumId w:val="16"/>
  </w:num>
  <w:num w:numId="16" w16cid:durableId="896206955">
    <w:abstractNumId w:val="6"/>
  </w:num>
  <w:num w:numId="17" w16cid:durableId="1839805265">
    <w:abstractNumId w:val="36"/>
  </w:num>
  <w:num w:numId="18" w16cid:durableId="1660577132">
    <w:abstractNumId w:val="38"/>
  </w:num>
  <w:num w:numId="19" w16cid:durableId="10496555">
    <w:abstractNumId w:val="1"/>
  </w:num>
  <w:num w:numId="20" w16cid:durableId="1953852304">
    <w:abstractNumId w:val="46"/>
  </w:num>
  <w:num w:numId="21" w16cid:durableId="580529021">
    <w:abstractNumId w:val="25"/>
  </w:num>
  <w:num w:numId="22" w16cid:durableId="1983388361">
    <w:abstractNumId w:val="5"/>
  </w:num>
  <w:num w:numId="23" w16cid:durableId="1118061856">
    <w:abstractNumId w:val="21"/>
  </w:num>
  <w:num w:numId="24" w16cid:durableId="1712267251">
    <w:abstractNumId w:val="7"/>
  </w:num>
  <w:num w:numId="25" w16cid:durableId="1373723367">
    <w:abstractNumId w:val="19"/>
  </w:num>
  <w:num w:numId="26" w16cid:durableId="1299454305">
    <w:abstractNumId w:val="9"/>
  </w:num>
  <w:num w:numId="27" w16cid:durableId="1520463857">
    <w:abstractNumId w:val="27"/>
  </w:num>
  <w:num w:numId="28" w16cid:durableId="1891653645">
    <w:abstractNumId w:val="14"/>
  </w:num>
  <w:num w:numId="29" w16cid:durableId="766464454">
    <w:abstractNumId w:val="39"/>
  </w:num>
  <w:num w:numId="30" w16cid:durableId="2144885963">
    <w:abstractNumId w:val="29"/>
  </w:num>
  <w:num w:numId="31" w16cid:durableId="694354231">
    <w:abstractNumId w:val="41"/>
  </w:num>
  <w:num w:numId="32" w16cid:durableId="1097478449">
    <w:abstractNumId w:val="35"/>
  </w:num>
  <w:num w:numId="33" w16cid:durableId="1470200539">
    <w:abstractNumId w:val="8"/>
  </w:num>
  <w:num w:numId="34" w16cid:durableId="866716013">
    <w:abstractNumId w:val="37"/>
  </w:num>
  <w:num w:numId="35" w16cid:durableId="423262001">
    <w:abstractNumId w:val="13"/>
  </w:num>
  <w:num w:numId="36" w16cid:durableId="1551724451">
    <w:abstractNumId w:val="42"/>
  </w:num>
  <w:num w:numId="37" w16cid:durableId="954289673">
    <w:abstractNumId w:val="32"/>
  </w:num>
  <w:num w:numId="38" w16cid:durableId="2098403654">
    <w:abstractNumId w:val="12"/>
  </w:num>
  <w:num w:numId="39" w16cid:durableId="427968124">
    <w:abstractNumId w:val="18"/>
  </w:num>
  <w:num w:numId="40" w16cid:durableId="56365934">
    <w:abstractNumId w:val="30"/>
  </w:num>
  <w:num w:numId="41" w16cid:durableId="1269853029">
    <w:abstractNumId w:val="10"/>
  </w:num>
  <w:num w:numId="42" w16cid:durableId="1330593647">
    <w:abstractNumId w:val="23"/>
  </w:num>
  <w:num w:numId="43" w16cid:durableId="1504080181">
    <w:abstractNumId w:val="40"/>
  </w:num>
  <w:num w:numId="44" w16cid:durableId="1528329034">
    <w:abstractNumId w:val="45"/>
  </w:num>
  <w:num w:numId="45" w16cid:durableId="1891072006">
    <w:abstractNumId w:val="28"/>
  </w:num>
  <w:num w:numId="46" w16cid:durableId="580262868">
    <w:abstractNumId w:val="43"/>
  </w:num>
  <w:num w:numId="47" w16cid:durableId="2038652096">
    <w:abstractNumId w:val="4"/>
  </w:num>
  <w:num w:numId="48" w16cid:durableId="1760104809">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45A7"/>
    <w:rsid w:val="00015852"/>
    <w:rsid w:val="00016402"/>
    <w:rsid w:val="00023BE8"/>
    <w:rsid w:val="0002596D"/>
    <w:rsid w:val="0003380F"/>
    <w:rsid w:val="000347AC"/>
    <w:rsid w:val="000442A0"/>
    <w:rsid w:val="000561EF"/>
    <w:rsid w:val="000565D4"/>
    <w:rsid w:val="00064564"/>
    <w:rsid w:val="00064DFA"/>
    <w:rsid w:val="0007299E"/>
    <w:rsid w:val="00083417"/>
    <w:rsid w:val="00087596"/>
    <w:rsid w:val="000916E0"/>
    <w:rsid w:val="000937B7"/>
    <w:rsid w:val="00094E39"/>
    <w:rsid w:val="000B306B"/>
    <w:rsid w:val="000B7449"/>
    <w:rsid w:val="000C1CE1"/>
    <w:rsid w:val="000C25DF"/>
    <w:rsid w:val="000C760C"/>
    <w:rsid w:val="000D1E38"/>
    <w:rsid w:val="000D6463"/>
    <w:rsid w:val="000D657B"/>
    <w:rsid w:val="000D74D6"/>
    <w:rsid w:val="000D7E01"/>
    <w:rsid w:val="000E7551"/>
    <w:rsid w:val="000F4B22"/>
    <w:rsid w:val="00101205"/>
    <w:rsid w:val="00110FD7"/>
    <w:rsid w:val="00115D8C"/>
    <w:rsid w:val="00132C20"/>
    <w:rsid w:val="00135F28"/>
    <w:rsid w:val="0014477E"/>
    <w:rsid w:val="00147080"/>
    <w:rsid w:val="0015173B"/>
    <w:rsid w:val="001520B0"/>
    <w:rsid w:val="00161032"/>
    <w:rsid w:val="001614C6"/>
    <w:rsid w:val="00170227"/>
    <w:rsid w:val="001703E8"/>
    <w:rsid w:val="00172177"/>
    <w:rsid w:val="00174951"/>
    <w:rsid w:val="001820E0"/>
    <w:rsid w:val="0018253B"/>
    <w:rsid w:val="001873BC"/>
    <w:rsid w:val="00192E32"/>
    <w:rsid w:val="00194959"/>
    <w:rsid w:val="001B2841"/>
    <w:rsid w:val="001B3A7C"/>
    <w:rsid w:val="001B7E5D"/>
    <w:rsid w:val="001C23E6"/>
    <w:rsid w:val="001C270D"/>
    <w:rsid w:val="001E3A7E"/>
    <w:rsid w:val="001F2D31"/>
    <w:rsid w:val="001F3CA4"/>
    <w:rsid w:val="00204343"/>
    <w:rsid w:val="00206B51"/>
    <w:rsid w:val="00210C93"/>
    <w:rsid w:val="00214536"/>
    <w:rsid w:val="00214E30"/>
    <w:rsid w:val="0021605A"/>
    <w:rsid w:val="002328F8"/>
    <w:rsid w:val="00233D69"/>
    <w:rsid w:val="002344FE"/>
    <w:rsid w:val="002374BE"/>
    <w:rsid w:val="002452C9"/>
    <w:rsid w:val="00247042"/>
    <w:rsid w:val="0025188F"/>
    <w:rsid w:val="0025198C"/>
    <w:rsid w:val="00255FF4"/>
    <w:rsid w:val="00257466"/>
    <w:rsid w:val="00262AFA"/>
    <w:rsid w:val="00270BC9"/>
    <w:rsid w:val="00275069"/>
    <w:rsid w:val="00292DEF"/>
    <w:rsid w:val="00295C1A"/>
    <w:rsid w:val="002977C5"/>
    <w:rsid w:val="002A3432"/>
    <w:rsid w:val="002A4FF1"/>
    <w:rsid w:val="002B3738"/>
    <w:rsid w:val="002B77B0"/>
    <w:rsid w:val="002C11F5"/>
    <w:rsid w:val="002C1D01"/>
    <w:rsid w:val="002C4F7C"/>
    <w:rsid w:val="002C50B4"/>
    <w:rsid w:val="002D1C69"/>
    <w:rsid w:val="002D47BC"/>
    <w:rsid w:val="002D681F"/>
    <w:rsid w:val="002E3B6C"/>
    <w:rsid w:val="002E4863"/>
    <w:rsid w:val="002E5717"/>
    <w:rsid w:val="002E6D13"/>
    <w:rsid w:val="002F35A1"/>
    <w:rsid w:val="00300D53"/>
    <w:rsid w:val="0030369A"/>
    <w:rsid w:val="00303BB8"/>
    <w:rsid w:val="00306B38"/>
    <w:rsid w:val="003105BE"/>
    <w:rsid w:val="0031376F"/>
    <w:rsid w:val="00321E73"/>
    <w:rsid w:val="003234B0"/>
    <w:rsid w:val="00323F04"/>
    <w:rsid w:val="003240BD"/>
    <w:rsid w:val="00330C61"/>
    <w:rsid w:val="00335274"/>
    <w:rsid w:val="00336869"/>
    <w:rsid w:val="00345FDC"/>
    <w:rsid w:val="00347625"/>
    <w:rsid w:val="00351F0A"/>
    <w:rsid w:val="003529B4"/>
    <w:rsid w:val="00356FBE"/>
    <w:rsid w:val="00360065"/>
    <w:rsid w:val="003656C6"/>
    <w:rsid w:val="00373D67"/>
    <w:rsid w:val="00374E5C"/>
    <w:rsid w:val="0037577A"/>
    <w:rsid w:val="003771A0"/>
    <w:rsid w:val="00383096"/>
    <w:rsid w:val="003832D3"/>
    <w:rsid w:val="00385828"/>
    <w:rsid w:val="00386F66"/>
    <w:rsid w:val="00391DA5"/>
    <w:rsid w:val="00393BDD"/>
    <w:rsid w:val="00395905"/>
    <w:rsid w:val="00397A71"/>
    <w:rsid w:val="003B1A6C"/>
    <w:rsid w:val="003B2B42"/>
    <w:rsid w:val="003B7761"/>
    <w:rsid w:val="003C0496"/>
    <w:rsid w:val="003C1F49"/>
    <w:rsid w:val="003C49AE"/>
    <w:rsid w:val="003D0C45"/>
    <w:rsid w:val="003D6E2D"/>
    <w:rsid w:val="003E08A1"/>
    <w:rsid w:val="003E3E57"/>
    <w:rsid w:val="003E4BC5"/>
    <w:rsid w:val="003E4C10"/>
    <w:rsid w:val="003E51F9"/>
    <w:rsid w:val="003F5E54"/>
    <w:rsid w:val="00407A82"/>
    <w:rsid w:val="00414A4D"/>
    <w:rsid w:val="00414F21"/>
    <w:rsid w:val="00415D9A"/>
    <w:rsid w:val="00416396"/>
    <w:rsid w:val="00421CDB"/>
    <w:rsid w:val="00422B72"/>
    <w:rsid w:val="004300AA"/>
    <w:rsid w:val="00431C5D"/>
    <w:rsid w:val="00436236"/>
    <w:rsid w:val="0044088D"/>
    <w:rsid w:val="004429D3"/>
    <w:rsid w:val="00454A43"/>
    <w:rsid w:val="00454E07"/>
    <w:rsid w:val="00456F75"/>
    <w:rsid w:val="0046512A"/>
    <w:rsid w:val="00466595"/>
    <w:rsid w:val="00467352"/>
    <w:rsid w:val="00467EC3"/>
    <w:rsid w:val="00473DC1"/>
    <w:rsid w:val="004740B2"/>
    <w:rsid w:val="00477D07"/>
    <w:rsid w:val="0049326B"/>
    <w:rsid w:val="00495BED"/>
    <w:rsid w:val="004A11A1"/>
    <w:rsid w:val="004A750C"/>
    <w:rsid w:val="004B360D"/>
    <w:rsid w:val="004C695A"/>
    <w:rsid w:val="004D2E92"/>
    <w:rsid w:val="004D42AB"/>
    <w:rsid w:val="004E0F2B"/>
    <w:rsid w:val="004E1140"/>
    <w:rsid w:val="004F0D55"/>
    <w:rsid w:val="004F1EE6"/>
    <w:rsid w:val="00502BF8"/>
    <w:rsid w:val="005058EC"/>
    <w:rsid w:val="00507A07"/>
    <w:rsid w:val="00514374"/>
    <w:rsid w:val="005159A9"/>
    <w:rsid w:val="00516655"/>
    <w:rsid w:val="00522324"/>
    <w:rsid w:val="005319E4"/>
    <w:rsid w:val="00542D9E"/>
    <w:rsid w:val="00547FA4"/>
    <w:rsid w:val="00551D47"/>
    <w:rsid w:val="005624CB"/>
    <w:rsid w:val="00565F8B"/>
    <w:rsid w:val="0056681A"/>
    <w:rsid w:val="00566BCD"/>
    <w:rsid w:val="00576CF5"/>
    <w:rsid w:val="00577890"/>
    <w:rsid w:val="00583B65"/>
    <w:rsid w:val="00585A48"/>
    <w:rsid w:val="00593547"/>
    <w:rsid w:val="00595335"/>
    <w:rsid w:val="00595F71"/>
    <w:rsid w:val="005A0642"/>
    <w:rsid w:val="005A1FB1"/>
    <w:rsid w:val="005A21C7"/>
    <w:rsid w:val="005B23E8"/>
    <w:rsid w:val="005B2CE5"/>
    <w:rsid w:val="005B6588"/>
    <w:rsid w:val="005B6A58"/>
    <w:rsid w:val="005C1451"/>
    <w:rsid w:val="005C7D03"/>
    <w:rsid w:val="005D0A01"/>
    <w:rsid w:val="005D2895"/>
    <w:rsid w:val="005E0888"/>
    <w:rsid w:val="005E1385"/>
    <w:rsid w:val="005E34DB"/>
    <w:rsid w:val="005F4D43"/>
    <w:rsid w:val="005F6B9B"/>
    <w:rsid w:val="006002AD"/>
    <w:rsid w:val="00611E08"/>
    <w:rsid w:val="0062179F"/>
    <w:rsid w:val="00621FC4"/>
    <w:rsid w:val="0062347B"/>
    <w:rsid w:val="00624836"/>
    <w:rsid w:val="006305E6"/>
    <w:rsid w:val="00631B42"/>
    <w:rsid w:val="00636930"/>
    <w:rsid w:val="006668D1"/>
    <w:rsid w:val="0067719E"/>
    <w:rsid w:val="00690EAA"/>
    <w:rsid w:val="00696879"/>
    <w:rsid w:val="006A6358"/>
    <w:rsid w:val="006B2A1A"/>
    <w:rsid w:val="006C4B17"/>
    <w:rsid w:val="006D2380"/>
    <w:rsid w:val="006D46DF"/>
    <w:rsid w:val="006E0BF7"/>
    <w:rsid w:val="006E3305"/>
    <w:rsid w:val="006E6E37"/>
    <w:rsid w:val="006F70DD"/>
    <w:rsid w:val="006F75EB"/>
    <w:rsid w:val="00700938"/>
    <w:rsid w:val="0072263C"/>
    <w:rsid w:val="00723BE6"/>
    <w:rsid w:val="00725767"/>
    <w:rsid w:val="0072692A"/>
    <w:rsid w:val="0072785A"/>
    <w:rsid w:val="00731DEA"/>
    <w:rsid w:val="00734091"/>
    <w:rsid w:val="00737569"/>
    <w:rsid w:val="007444DE"/>
    <w:rsid w:val="0075166C"/>
    <w:rsid w:val="00751CA4"/>
    <w:rsid w:val="00755C3A"/>
    <w:rsid w:val="007605A5"/>
    <w:rsid w:val="00763441"/>
    <w:rsid w:val="007731A2"/>
    <w:rsid w:val="00774ACD"/>
    <w:rsid w:val="007759CB"/>
    <w:rsid w:val="00781A70"/>
    <w:rsid w:val="007838EB"/>
    <w:rsid w:val="00787D68"/>
    <w:rsid w:val="00794A22"/>
    <w:rsid w:val="00796411"/>
    <w:rsid w:val="007A60C0"/>
    <w:rsid w:val="007C2A34"/>
    <w:rsid w:val="007C4759"/>
    <w:rsid w:val="007D6E8F"/>
    <w:rsid w:val="007E3E61"/>
    <w:rsid w:val="007E79D9"/>
    <w:rsid w:val="007F0181"/>
    <w:rsid w:val="007F10FA"/>
    <w:rsid w:val="007F1B0D"/>
    <w:rsid w:val="007F46FF"/>
    <w:rsid w:val="007F4B9B"/>
    <w:rsid w:val="007F4CEF"/>
    <w:rsid w:val="008207D8"/>
    <w:rsid w:val="00821740"/>
    <w:rsid w:val="008231DD"/>
    <w:rsid w:val="0082550A"/>
    <w:rsid w:val="008328E9"/>
    <w:rsid w:val="008354EE"/>
    <w:rsid w:val="008453ED"/>
    <w:rsid w:val="00854461"/>
    <w:rsid w:val="008560D0"/>
    <w:rsid w:val="0086189A"/>
    <w:rsid w:val="0086341C"/>
    <w:rsid w:val="00871547"/>
    <w:rsid w:val="00871B22"/>
    <w:rsid w:val="00880E94"/>
    <w:rsid w:val="0088178F"/>
    <w:rsid w:val="00884BD8"/>
    <w:rsid w:val="00885E9C"/>
    <w:rsid w:val="00892164"/>
    <w:rsid w:val="00895E52"/>
    <w:rsid w:val="008A4C57"/>
    <w:rsid w:val="008A742C"/>
    <w:rsid w:val="008B0EAD"/>
    <w:rsid w:val="008B1491"/>
    <w:rsid w:val="008B771B"/>
    <w:rsid w:val="008C6184"/>
    <w:rsid w:val="008D37CF"/>
    <w:rsid w:val="008D640B"/>
    <w:rsid w:val="008D71EF"/>
    <w:rsid w:val="008F245A"/>
    <w:rsid w:val="008F273A"/>
    <w:rsid w:val="00910697"/>
    <w:rsid w:val="00940DAB"/>
    <w:rsid w:val="00946B83"/>
    <w:rsid w:val="0095505A"/>
    <w:rsid w:val="009560C6"/>
    <w:rsid w:val="00960FDA"/>
    <w:rsid w:val="009649EE"/>
    <w:rsid w:val="00966E20"/>
    <w:rsid w:val="009766EF"/>
    <w:rsid w:val="009769E9"/>
    <w:rsid w:val="009849EC"/>
    <w:rsid w:val="00997CE9"/>
    <w:rsid w:val="00997E23"/>
    <w:rsid w:val="009A127C"/>
    <w:rsid w:val="009A2664"/>
    <w:rsid w:val="009B5AEE"/>
    <w:rsid w:val="009B6324"/>
    <w:rsid w:val="009D618F"/>
    <w:rsid w:val="009D6BC0"/>
    <w:rsid w:val="009D7A47"/>
    <w:rsid w:val="009E5496"/>
    <w:rsid w:val="009E54E5"/>
    <w:rsid w:val="009F4421"/>
    <w:rsid w:val="009F566E"/>
    <w:rsid w:val="009F5D50"/>
    <w:rsid w:val="009F5D90"/>
    <w:rsid w:val="00A04B05"/>
    <w:rsid w:val="00A06DDF"/>
    <w:rsid w:val="00A104CF"/>
    <w:rsid w:val="00A16371"/>
    <w:rsid w:val="00A22FC8"/>
    <w:rsid w:val="00A23874"/>
    <w:rsid w:val="00A2672D"/>
    <w:rsid w:val="00A30104"/>
    <w:rsid w:val="00A32210"/>
    <w:rsid w:val="00A34FB9"/>
    <w:rsid w:val="00A35EBF"/>
    <w:rsid w:val="00A40E15"/>
    <w:rsid w:val="00A43548"/>
    <w:rsid w:val="00A53188"/>
    <w:rsid w:val="00A55BE2"/>
    <w:rsid w:val="00A600BB"/>
    <w:rsid w:val="00A62972"/>
    <w:rsid w:val="00A73613"/>
    <w:rsid w:val="00A81026"/>
    <w:rsid w:val="00A84969"/>
    <w:rsid w:val="00A85AA7"/>
    <w:rsid w:val="00A95B83"/>
    <w:rsid w:val="00AA2F81"/>
    <w:rsid w:val="00AB0E38"/>
    <w:rsid w:val="00AB4CF8"/>
    <w:rsid w:val="00AC3E46"/>
    <w:rsid w:val="00AC41AC"/>
    <w:rsid w:val="00AD0724"/>
    <w:rsid w:val="00AD1244"/>
    <w:rsid w:val="00AD3D4A"/>
    <w:rsid w:val="00AD7BFE"/>
    <w:rsid w:val="00AD7CD1"/>
    <w:rsid w:val="00AE4A3F"/>
    <w:rsid w:val="00B01F82"/>
    <w:rsid w:val="00B03D07"/>
    <w:rsid w:val="00B129FE"/>
    <w:rsid w:val="00B14F0D"/>
    <w:rsid w:val="00B15F13"/>
    <w:rsid w:val="00B166A5"/>
    <w:rsid w:val="00B2214D"/>
    <w:rsid w:val="00B2480F"/>
    <w:rsid w:val="00B34074"/>
    <w:rsid w:val="00B40438"/>
    <w:rsid w:val="00B41EFF"/>
    <w:rsid w:val="00B42F85"/>
    <w:rsid w:val="00B639A8"/>
    <w:rsid w:val="00B64BAD"/>
    <w:rsid w:val="00B678C8"/>
    <w:rsid w:val="00B72608"/>
    <w:rsid w:val="00B73661"/>
    <w:rsid w:val="00B7499E"/>
    <w:rsid w:val="00B75BE2"/>
    <w:rsid w:val="00B77755"/>
    <w:rsid w:val="00B824F6"/>
    <w:rsid w:val="00B854F4"/>
    <w:rsid w:val="00B91551"/>
    <w:rsid w:val="00BB5034"/>
    <w:rsid w:val="00BC54D5"/>
    <w:rsid w:val="00BC5F61"/>
    <w:rsid w:val="00BD2589"/>
    <w:rsid w:val="00BE42A5"/>
    <w:rsid w:val="00BE483C"/>
    <w:rsid w:val="00BE6983"/>
    <w:rsid w:val="00C01817"/>
    <w:rsid w:val="00C04BD4"/>
    <w:rsid w:val="00C07117"/>
    <w:rsid w:val="00C17793"/>
    <w:rsid w:val="00C22389"/>
    <w:rsid w:val="00C2450F"/>
    <w:rsid w:val="00C26B82"/>
    <w:rsid w:val="00C303D7"/>
    <w:rsid w:val="00C30CA4"/>
    <w:rsid w:val="00C31174"/>
    <w:rsid w:val="00C32F86"/>
    <w:rsid w:val="00C33C2B"/>
    <w:rsid w:val="00C35393"/>
    <w:rsid w:val="00C367C3"/>
    <w:rsid w:val="00C445C2"/>
    <w:rsid w:val="00C459D3"/>
    <w:rsid w:val="00C45B74"/>
    <w:rsid w:val="00C5033D"/>
    <w:rsid w:val="00C57F67"/>
    <w:rsid w:val="00C721B6"/>
    <w:rsid w:val="00C722DD"/>
    <w:rsid w:val="00C7257F"/>
    <w:rsid w:val="00C74930"/>
    <w:rsid w:val="00C754C2"/>
    <w:rsid w:val="00C80604"/>
    <w:rsid w:val="00C83702"/>
    <w:rsid w:val="00C9407C"/>
    <w:rsid w:val="00C94FEE"/>
    <w:rsid w:val="00CA0C99"/>
    <w:rsid w:val="00CA25C9"/>
    <w:rsid w:val="00CA3C72"/>
    <w:rsid w:val="00CA5E94"/>
    <w:rsid w:val="00CB2B15"/>
    <w:rsid w:val="00CB3D1C"/>
    <w:rsid w:val="00CB53AD"/>
    <w:rsid w:val="00CB64E2"/>
    <w:rsid w:val="00CC01CC"/>
    <w:rsid w:val="00CC249D"/>
    <w:rsid w:val="00CC2F70"/>
    <w:rsid w:val="00CC5465"/>
    <w:rsid w:val="00CC5A6D"/>
    <w:rsid w:val="00CC7FDF"/>
    <w:rsid w:val="00CD339F"/>
    <w:rsid w:val="00CF02F2"/>
    <w:rsid w:val="00CF6670"/>
    <w:rsid w:val="00CF6BC8"/>
    <w:rsid w:val="00CF7883"/>
    <w:rsid w:val="00D0047C"/>
    <w:rsid w:val="00D05276"/>
    <w:rsid w:val="00D061BB"/>
    <w:rsid w:val="00D0773D"/>
    <w:rsid w:val="00D156AF"/>
    <w:rsid w:val="00D17D18"/>
    <w:rsid w:val="00D17E54"/>
    <w:rsid w:val="00D24427"/>
    <w:rsid w:val="00D270E4"/>
    <w:rsid w:val="00D30E71"/>
    <w:rsid w:val="00D32743"/>
    <w:rsid w:val="00D40CB0"/>
    <w:rsid w:val="00D41EE6"/>
    <w:rsid w:val="00D42D67"/>
    <w:rsid w:val="00D56901"/>
    <w:rsid w:val="00D61C06"/>
    <w:rsid w:val="00D65D3B"/>
    <w:rsid w:val="00D81859"/>
    <w:rsid w:val="00D8279C"/>
    <w:rsid w:val="00D84905"/>
    <w:rsid w:val="00D85C19"/>
    <w:rsid w:val="00D96AD5"/>
    <w:rsid w:val="00DA3765"/>
    <w:rsid w:val="00DA5A5D"/>
    <w:rsid w:val="00DB258F"/>
    <w:rsid w:val="00DC068A"/>
    <w:rsid w:val="00DC2384"/>
    <w:rsid w:val="00DC7175"/>
    <w:rsid w:val="00DD5088"/>
    <w:rsid w:val="00DE2E57"/>
    <w:rsid w:val="00DE455E"/>
    <w:rsid w:val="00DF005A"/>
    <w:rsid w:val="00DF22A1"/>
    <w:rsid w:val="00DF79A0"/>
    <w:rsid w:val="00E0341F"/>
    <w:rsid w:val="00E114AC"/>
    <w:rsid w:val="00E17A87"/>
    <w:rsid w:val="00E204FF"/>
    <w:rsid w:val="00E256C7"/>
    <w:rsid w:val="00E3295E"/>
    <w:rsid w:val="00E4243D"/>
    <w:rsid w:val="00E43F0A"/>
    <w:rsid w:val="00E4615F"/>
    <w:rsid w:val="00E46A32"/>
    <w:rsid w:val="00E56D76"/>
    <w:rsid w:val="00E57BC2"/>
    <w:rsid w:val="00E600B0"/>
    <w:rsid w:val="00E8089C"/>
    <w:rsid w:val="00E80BB9"/>
    <w:rsid w:val="00E863B4"/>
    <w:rsid w:val="00E9053B"/>
    <w:rsid w:val="00E956CE"/>
    <w:rsid w:val="00E9578D"/>
    <w:rsid w:val="00EA15CF"/>
    <w:rsid w:val="00EB236C"/>
    <w:rsid w:val="00EB2425"/>
    <w:rsid w:val="00EB592A"/>
    <w:rsid w:val="00EC08A5"/>
    <w:rsid w:val="00ED6EB9"/>
    <w:rsid w:val="00EE2315"/>
    <w:rsid w:val="00EE301A"/>
    <w:rsid w:val="00EF012F"/>
    <w:rsid w:val="00EF4B9B"/>
    <w:rsid w:val="00EF6AAA"/>
    <w:rsid w:val="00F0357E"/>
    <w:rsid w:val="00F06248"/>
    <w:rsid w:val="00F11A05"/>
    <w:rsid w:val="00F135EB"/>
    <w:rsid w:val="00F15431"/>
    <w:rsid w:val="00F15B9B"/>
    <w:rsid w:val="00F1647C"/>
    <w:rsid w:val="00F24E13"/>
    <w:rsid w:val="00F25452"/>
    <w:rsid w:val="00F3020E"/>
    <w:rsid w:val="00F44FC8"/>
    <w:rsid w:val="00F460B1"/>
    <w:rsid w:val="00F471BA"/>
    <w:rsid w:val="00F5045E"/>
    <w:rsid w:val="00F50A06"/>
    <w:rsid w:val="00F50CDD"/>
    <w:rsid w:val="00F50FCF"/>
    <w:rsid w:val="00F52291"/>
    <w:rsid w:val="00F53434"/>
    <w:rsid w:val="00F7181A"/>
    <w:rsid w:val="00F81299"/>
    <w:rsid w:val="00F8198D"/>
    <w:rsid w:val="00F82C98"/>
    <w:rsid w:val="00F836DF"/>
    <w:rsid w:val="00F855A4"/>
    <w:rsid w:val="00F85B91"/>
    <w:rsid w:val="00F87B4D"/>
    <w:rsid w:val="00F923EB"/>
    <w:rsid w:val="00F92CFE"/>
    <w:rsid w:val="00F9596D"/>
    <w:rsid w:val="00FA1B0B"/>
    <w:rsid w:val="00FA208D"/>
    <w:rsid w:val="00FA3C3B"/>
    <w:rsid w:val="00FA7AD2"/>
    <w:rsid w:val="00FA7F1D"/>
    <w:rsid w:val="00FB3B19"/>
    <w:rsid w:val="00FB52A3"/>
    <w:rsid w:val="00FB5CDA"/>
    <w:rsid w:val="00FC1AFB"/>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9"/>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qFormat/>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1CharCharChar">
    <w:name w:val="1 Char Char Char"/>
    <w:basedOn w:val="Normal"/>
    <w:next w:val="TextosemFormatao"/>
    <w:link w:val="1CharCharCharChar"/>
    <w:rsid w:val="00611E08"/>
    <w:rPr>
      <w:rFonts w:ascii="Courier New" w:hAnsi="Courier New"/>
    </w:rPr>
  </w:style>
  <w:style w:type="character" w:customStyle="1" w:styleId="1CharCharCharChar">
    <w:name w:val="1 Char Char Char Char"/>
    <w:link w:val="1CharCharChar"/>
    <w:rsid w:val="00611E08"/>
    <w:rPr>
      <w:rFonts w:ascii="Courier New" w:eastAsia="Times New Roman" w:hAnsi="Courier New" w:cs="Times New Roman"/>
      <w:kern w:val="0"/>
      <w:sz w:val="24"/>
      <w:szCs w:val="20"/>
      <w:lang w:eastAsia="pt-BR"/>
      <w14:ligatures w14:val="none"/>
    </w:rPr>
  </w:style>
  <w:style w:type="paragraph" w:styleId="TextosemFormatao">
    <w:name w:val="Plain Text"/>
    <w:basedOn w:val="Normal"/>
    <w:link w:val="TextosemFormataoChar"/>
    <w:uiPriority w:val="99"/>
    <w:unhideWhenUsed/>
    <w:rsid w:val="00611E08"/>
    <w:pPr>
      <w:autoSpaceDE w:val="0"/>
      <w:autoSpaceDN w:val="0"/>
    </w:pPr>
    <w:rPr>
      <w:rFonts w:ascii="Courier New" w:hAnsi="Courier New" w:cs="Courier New"/>
      <w:sz w:val="20"/>
      <w:lang w:eastAsia="it-IT"/>
    </w:rPr>
  </w:style>
  <w:style w:type="character" w:customStyle="1" w:styleId="TextosemFormataoChar">
    <w:name w:val="Texto sem Formatação Char"/>
    <w:basedOn w:val="Fontepargpadro"/>
    <w:link w:val="TextosemFormatao"/>
    <w:uiPriority w:val="99"/>
    <w:rsid w:val="00611E08"/>
    <w:rPr>
      <w:rFonts w:ascii="Courier New" w:eastAsia="Times New Roman" w:hAnsi="Courier New" w:cs="Courier New"/>
      <w:kern w:val="0"/>
      <w:sz w:val="20"/>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262446684">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388870255">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28593132">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planalto.gov.br/ccivil_03/leis/l5764.htm"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image" Target="media/image2.jpeg"/><Relationship Id="rId42" Type="http://schemas.openxmlformats.org/officeDocument/2006/relationships/image" Target="media/image9.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image" Target="media/image1.jpeg"/><Relationship Id="rId38" Type="http://schemas.openxmlformats.org/officeDocument/2006/relationships/image" Target="media/image6.jpeg"/><Relationship Id="rId46" Type="http://schemas.openxmlformats.org/officeDocument/2006/relationships/hyperlink" Target="http://www.santabranca.sp.gov.br" TargetMode="Externa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Santa%20Branca&amp;status=todos&amp;pagina=7&amp;municipios=3782" TargetMode="External"/><Relationship Id="rId29" Type="http://schemas.openxmlformats.org/officeDocument/2006/relationships/hyperlink" Target="https://www.planalto.gov.br/ccivil_03/leis/l5764.htm" TargetMode="External"/><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s://www.planalto.gov.br/ccivil_03/leis/l5764.htm" TargetMode="External"/><Relationship Id="rId37" Type="http://schemas.openxmlformats.org/officeDocument/2006/relationships/image" Target="media/image5.jpeg"/><Relationship Id="rId40" Type="http://schemas.openxmlformats.org/officeDocument/2006/relationships/footer" Target="footer1.xml"/><Relationship Id="rId45"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trabalho-e-previdencia/pt-br/servicos/empregador/programa-de-alimentacao-do-trabalhador-pat/arquivos-legislacao/instrucoes-normativas/pat_in_971_2009.pdf" TargetMode="External"/><Relationship Id="rId36" Type="http://schemas.openxmlformats.org/officeDocument/2006/relationships/image" Target="media/image4.jpeg"/><Relationship Id="rId10" Type="http://schemas.openxmlformats.org/officeDocument/2006/relationships/hyperlink" Target="http://www/" TargetMode="External"/><Relationship Id="rId19" Type="http://schemas.openxmlformats.org/officeDocument/2006/relationships/hyperlink" Target="https://santabranca.sp.gov.br/diariooficial/" TargetMode="External"/><Relationship Id="rId31" Type="http://schemas.openxmlformats.org/officeDocument/2006/relationships/hyperlink" Target="https://www.planalto.gov.br/ccivil_03/leis/l5764.htm" TargetMode="External"/><Relationship Id="rId44"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decreto/d10880.htm" TargetMode="External"/><Relationship Id="rId30" Type="http://schemas.openxmlformats.org/officeDocument/2006/relationships/hyperlink" Target="https://www.planalto.gov.br/ccivil_03/leis/l5764.htm" TargetMode="External"/><Relationship Id="rId35" Type="http://schemas.openxmlformats.org/officeDocument/2006/relationships/image" Target="media/image3.jpeg"/><Relationship Id="rId43" Type="http://schemas.openxmlformats.org/officeDocument/2006/relationships/image" Target="media/image10.png"/><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FF4-1358-4098-A7DF-4903E885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97</Pages>
  <Words>29412</Words>
  <Characters>158829</Characters>
  <Application>Microsoft Office Word</Application>
  <DocSecurity>0</DocSecurity>
  <Lines>1323</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2025-10-16T19:01:00Z</cp:lastPrinted>
  <dcterms:created xsi:type="dcterms:W3CDTF">2025-10-16T19:44:00Z</dcterms:created>
  <dcterms:modified xsi:type="dcterms:W3CDTF">2025-10-16T19:44:00Z</dcterms:modified>
</cp:coreProperties>
</file>