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2CF67" w14:textId="77777777" w:rsidR="00206ECB" w:rsidRPr="008C6C49" w:rsidRDefault="0085363F" w:rsidP="00206ECB">
      <w:pPr>
        <w:pStyle w:val="Ttulo1"/>
        <w:tabs>
          <w:tab w:val="center" w:pos="4178"/>
          <w:tab w:val="center" w:pos="8449"/>
        </w:tabs>
        <w:ind w:left="0" w:right="0" w:firstLine="0"/>
        <w:rPr>
          <w:rFonts w:ascii="Bookman Old Style" w:hAnsi="Bookman Old Style" w:cs="Arial"/>
          <w:b/>
          <w:sz w:val="24"/>
          <w:szCs w:val="24"/>
        </w:rPr>
      </w:pPr>
      <w:r>
        <w:tab/>
      </w:r>
      <w:r w:rsidRPr="008C6C49">
        <w:rPr>
          <w:rFonts w:ascii="Bookman Old Style" w:hAnsi="Bookman Old Style" w:cs="Arial"/>
          <w:b/>
          <w:sz w:val="24"/>
          <w:szCs w:val="24"/>
        </w:rPr>
        <w:t>ANEXO I - TERMO DE REFERÊNCIA</w:t>
      </w:r>
    </w:p>
    <w:p w14:paraId="3A0DDCD4" w14:textId="6FE46A42" w:rsidR="003E5037" w:rsidRPr="008C6C49" w:rsidRDefault="0085363F" w:rsidP="00206ECB">
      <w:pPr>
        <w:pStyle w:val="Ttulo1"/>
        <w:tabs>
          <w:tab w:val="center" w:pos="4178"/>
          <w:tab w:val="center" w:pos="8449"/>
        </w:tabs>
        <w:ind w:left="0" w:right="0" w:firstLine="0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sz w:val="24"/>
          <w:szCs w:val="24"/>
        </w:rPr>
        <w:tab/>
      </w:r>
    </w:p>
    <w:p w14:paraId="28CD6488" w14:textId="77777777" w:rsidR="00D30C5F" w:rsidRPr="008C6C49" w:rsidRDefault="00D30C5F" w:rsidP="00D30C5F">
      <w:pPr>
        <w:rPr>
          <w:rFonts w:ascii="Bookman Old Style" w:hAnsi="Bookman Old Style"/>
          <w:sz w:val="24"/>
          <w:szCs w:val="24"/>
        </w:rPr>
      </w:pPr>
    </w:p>
    <w:p w14:paraId="0E2D64D9" w14:textId="0388DB97" w:rsidR="00247C53" w:rsidRPr="008C6C49" w:rsidRDefault="00FF55C6" w:rsidP="00D85ED0">
      <w:pPr>
        <w:spacing w:after="437" w:line="270" w:lineRule="auto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noProof/>
          <w:sz w:val="24"/>
          <w:szCs w:val="24"/>
        </w:rPr>
        <w:t xml:space="preserve">1 - 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>OBJETO</w:t>
      </w:r>
    </w:p>
    <w:p w14:paraId="78F6EBEE" w14:textId="265A606D" w:rsidR="00772F34" w:rsidRPr="008C6C49" w:rsidRDefault="002F22BC" w:rsidP="00D85ED0">
      <w:pPr>
        <w:spacing w:before="100" w:beforeAutospacing="1" w:after="100" w:afterAutospacing="1" w:line="240" w:lineRule="auto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206ECB" w:rsidRPr="008C6C49">
        <w:rPr>
          <w:rFonts w:ascii="Bookman Old Style" w:hAnsi="Bookman Old Style"/>
          <w:sz w:val="24"/>
          <w:szCs w:val="24"/>
        </w:rPr>
        <w:t xml:space="preserve">1.1 </w:t>
      </w:r>
      <w:r w:rsidR="00772F34" w:rsidRPr="008C6C49">
        <w:rPr>
          <w:rFonts w:ascii="Bookman Old Style" w:hAnsi="Bookman Old Style"/>
          <w:sz w:val="24"/>
          <w:szCs w:val="24"/>
        </w:rPr>
        <w:t xml:space="preserve">Contratação de empresa especializada para prestação de serviços técnicos contínuos de entrega de notificações, suspensão (corte), supressão, restabelecimento (religação) de fornecimento de água em cavaletes, fiscalização operacional e serviços correlatos. </w:t>
      </w:r>
    </w:p>
    <w:p w14:paraId="6F61FA7C" w14:textId="04F83E30" w:rsidR="00FF55C6" w:rsidRPr="008C6C49" w:rsidRDefault="00FF55C6" w:rsidP="00D85ED0">
      <w:pPr>
        <w:spacing w:after="400" w:line="292" w:lineRule="auto"/>
        <w:ind w:right="4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noProof/>
          <w:sz w:val="24"/>
          <w:szCs w:val="24"/>
        </w:rPr>
        <w:t xml:space="preserve">2 - 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>LOCAL DA PRESTAÇÃO DOS SERVIÇOS</w:t>
      </w:r>
    </w:p>
    <w:p w14:paraId="1CD34EAD" w14:textId="7E3727AD" w:rsidR="003E5037" w:rsidRPr="008C6C49" w:rsidRDefault="002F22BC" w:rsidP="00D85ED0">
      <w:pPr>
        <w:spacing w:after="400" w:line="292" w:lineRule="auto"/>
        <w:ind w:left="14" w:right="4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206ECB" w:rsidRPr="008C6C49">
        <w:rPr>
          <w:rFonts w:ascii="Bookman Old Style" w:hAnsi="Bookman Old Style" w:cs="Arial"/>
          <w:sz w:val="24"/>
          <w:szCs w:val="24"/>
        </w:rPr>
        <w:t xml:space="preserve">2.1 </w:t>
      </w:r>
      <w:r w:rsidR="0085363F" w:rsidRPr="008C6C49">
        <w:rPr>
          <w:rFonts w:ascii="Bookman Old Style" w:hAnsi="Bookman Old Style" w:cs="Arial"/>
          <w:sz w:val="24"/>
          <w:szCs w:val="24"/>
        </w:rPr>
        <w:t>Todos os locais servidos pela rede de abastecimento de água, do município de I</w:t>
      </w:r>
      <w:r w:rsidR="002F26D6" w:rsidRPr="008C6C49">
        <w:rPr>
          <w:rFonts w:ascii="Bookman Old Style" w:hAnsi="Bookman Old Style" w:cs="Arial"/>
          <w:sz w:val="24"/>
          <w:szCs w:val="24"/>
        </w:rPr>
        <w:t>tuverava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, distrito de </w:t>
      </w:r>
      <w:r w:rsidR="002F26D6" w:rsidRPr="008C6C49">
        <w:rPr>
          <w:rFonts w:ascii="Bookman Old Style" w:hAnsi="Bookman Old Style" w:cs="Arial"/>
          <w:sz w:val="24"/>
          <w:szCs w:val="24"/>
        </w:rPr>
        <w:t>Aparecida do Salto, Capivari da Mata e São Benedito da Cachoeirinha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, considerando um universo de </w:t>
      </w:r>
      <w:r w:rsidR="00B92625" w:rsidRPr="008C6C49">
        <w:rPr>
          <w:rFonts w:ascii="Bookman Old Style" w:hAnsi="Bookman Old Style" w:cs="Arial"/>
          <w:sz w:val="24"/>
          <w:szCs w:val="24"/>
        </w:rPr>
        <w:t>aproximadamente 18.</w:t>
      </w:r>
      <w:r w:rsidR="0085363F" w:rsidRPr="008C6C49">
        <w:rPr>
          <w:rFonts w:ascii="Bookman Old Style" w:hAnsi="Bookman Old Style" w:cs="Arial"/>
          <w:sz w:val="24"/>
          <w:szCs w:val="24"/>
        </w:rPr>
        <w:t>000 ligações de água.</w:t>
      </w:r>
    </w:p>
    <w:p w14:paraId="717DFE6A" w14:textId="3E4F454A" w:rsidR="00247C53" w:rsidRPr="008C6C49" w:rsidRDefault="00FF55C6" w:rsidP="00D85ED0">
      <w:pPr>
        <w:spacing w:after="497" w:line="290" w:lineRule="auto"/>
        <w:ind w:right="19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sz w:val="24"/>
          <w:szCs w:val="24"/>
        </w:rPr>
        <w:t xml:space="preserve">3 - 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>FORMA DE EXECUÇÃO</w:t>
      </w:r>
    </w:p>
    <w:p w14:paraId="099611DC" w14:textId="20681B8F" w:rsidR="003E5037" w:rsidRPr="008C6C49" w:rsidRDefault="002F22BC" w:rsidP="00D85ED0">
      <w:pPr>
        <w:spacing w:after="497" w:line="290" w:lineRule="auto"/>
        <w:ind w:left="53"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206ECB" w:rsidRPr="008C6C49">
        <w:rPr>
          <w:rFonts w:ascii="Bookman Old Style" w:hAnsi="Bookman Old Style" w:cs="Arial"/>
          <w:sz w:val="24"/>
          <w:szCs w:val="24"/>
        </w:rPr>
        <w:t xml:space="preserve">3.1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A prestação dos serviços constantes no presente objeto será de forma mensal, de acordo com solicitação do </w:t>
      </w:r>
      <w:r w:rsidR="00B92625" w:rsidRPr="008C6C49">
        <w:rPr>
          <w:rFonts w:ascii="Bookman Old Style" w:hAnsi="Bookman Old Style" w:cs="Arial"/>
          <w:sz w:val="24"/>
          <w:szCs w:val="24"/>
        </w:rPr>
        <w:t>SAAE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="00772F34" w:rsidRPr="008C6C49">
        <w:rPr>
          <w:rFonts w:ascii="Bookman Old Style" w:hAnsi="Bookman Old Style" w:cs="Arial"/>
          <w:sz w:val="24"/>
          <w:szCs w:val="24"/>
        </w:rPr>
        <w:t xml:space="preserve">- </w:t>
      </w:r>
      <w:r w:rsidR="00B92625" w:rsidRPr="008C6C49">
        <w:rPr>
          <w:rFonts w:ascii="Bookman Old Style" w:hAnsi="Bookman Old Style" w:cs="Arial"/>
          <w:sz w:val="24"/>
          <w:szCs w:val="24"/>
        </w:rPr>
        <w:t>Serviço Aut</w:t>
      </w:r>
      <w:r w:rsidR="00772F34" w:rsidRPr="008C6C49">
        <w:rPr>
          <w:rFonts w:ascii="Bookman Old Style" w:hAnsi="Bookman Old Style" w:cs="Arial"/>
          <w:sz w:val="24"/>
          <w:szCs w:val="24"/>
        </w:rPr>
        <w:t>ô</w:t>
      </w:r>
      <w:r w:rsidR="00B92625" w:rsidRPr="008C6C49">
        <w:rPr>
          <w:rFonts w:ascii="Bookman Old Style" w:hAnsi="Bookman Old Style" w:cs="Arial"/>
          <w:sz w:val="24"/>
          <w:szCs w:val="24"/>
        </w:rPr>
        <w:t>nomo de Água e Esgoto de Ituverava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por meio de expedição de ORDEM DE SERVIÇO encaminhado à contratada, o </w:t>
      </w:r>
      <w:r w:rsidR="00B92625" w:rsidRPr="008C6C49">
        <w:rPr>
          <w:rFonts w:ascii="Bookman Old Style" w:hAnsi="Bookman Old Style" w:cs="Arial"/>
          <w:sz w:val="24"/>
          <w:szCs w:val="24"/>
        </w:rPr>
        <w:t>SAAE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fará o acompanhamento dos serviços.</w:t>
      </w:r>
    </w:p>
    <w:p w14:paraId="5D37E762" w14:textId="4BD064E9" w:rsidR="00DE53B8" w:rsidRPr="008C6C49" w:rsidRDefault="00FF55C6" w:rsidP="00206ECB">
      <w:pPr>
        <w:spacing w:after="3" w:line="292" w:lineRule="auto"/>
        <w:ind w:right="4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noProof/>
          <w:sz w:val="24"/>
          <w:szCs w:val="24"/>
        </w:rPr>
        <w:t>4</w:t>
      </w:r>
      <w:r w:rsidR="00902AE4" w:rsidRPr="008C6C49">
        <w:rPr>
          <w:rFonts w:ascii="Bookman Old Style" w:hAnsi="Bookman Old Style" w:cs="Arial"/>
          <w:b/>
          <w:noProof/>
          <w:sz w:val="24"/>
          <w:szCs w:val="24"/>
        </w:rPr>
        <w:t xml:space="preserve"> -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 xml:space="preserve"> FORMA DA ENTREGA DOS SERVIÇOS </w:t>
      </w:r>
    </w:p>
    <w:p w14:paraId="14BC1424" w14:textId="77777777" w:rsidR="00D30C5F" w:rsidRPr="008C6C49" w:rsidRDefault="00D30C5F" w:rsidP="00206ECB">
      <w:pPr>
        <w:spacing w:after="3" w:line="292" w:lineRule="auto"/>
        <w:ind w:right="4"/>
        <w:jc w:val="both"/>
        <w:rPr>
          <w:rFonts w:ascii="Bookman Old Style" w:hAnsi="Bookman Old Style" w:cs="Arial"/>
          <w:b/>
          <w:sz w:val="24"/>
          <w:szCs w:val="24"/>
        </w:rPr>
      </w:pPr>
    </w:p>
    <w:p w14:paraId="5A8D7D17" w14:textId="0DC28A01" w:rsidR="003E5037" w:rsidRPr="008C6C49" w:rsidRDefault="002F22BC" w:rsidP="002F22BC">
      <w:pPr>
        <w:spacing w:after="3" w:line="292" w:lineRule="auto"/>
        <w:ind w:left="14" w:right="4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206ECB" w:rsidRPr="008C6C49">
        <w:rPr>
          <w:rFonts w:ascii="Bookman Old Style" w:hAnsi="Bookman Old Style" w:cs="Arial"/>
          <w:sz w:val="24"/>
          <w:szCs w:val="24"/>
        </w:rPr>
        <w:t xml:space="preserve">4.1 </w:t>
      </w:r>
      <w:r w:rsidR="00DE53B8" w:rsidRPr="008C6C49">
        <w:rPr>
          <w:rFonts w:ascii="Bookman Old Style" w:hAnsi="Bookman Old Style" w:cs="Arial"/>
          <w:sz w:val="24"/>
          <w:szCs w:val="24"/>
        </w:rPr>
        <w:t>O</w:t>
      </w:r>
      <w:r w:rsidR="0085363F" w:rsidRPr="008C6C49">
        <w:rPr>
          <w:rFonts w:ascii="Bookman Old Style" w:hAnsi="Bookman Old Style" w:cs="Arial"/>
          <w:sz w:val="24"/>
          <w:szCs w:val="24"/>
        </w:rPr>
        <w:t>s serviços serão executados por meio do fornecimento de mão de obra especializada, materiais, equipamentos e veículos, necessários para a execução dos serviços;</w:t>
      </w:r>
    </w:p>
    <w:p w14:paraId="0104CE26" w14:textId="3A29BF5F" w:rsidR="003E5037" w:rsidRPr="008C6C49" w:rsidRDefault="0085363F" w:rsidP="00206ECB">
      <w:pPr>
        <w:numPr>
          <w:ilvl w:val="0"/>
          <w:numId w:val="1"/>
        </w:numPr>
        <w:spacing w:after="19" w:line="360" w:lineRule="auto"/>
        <w:ind w:left="726" w:right="6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Notificação</w:t>
      </w:r>
      <w:r w:rsidR="00206ECB" w:rsidRPr="008C6C49">
        <w:rPr>
          <w:rFonts w:ascii="Bookman Old Style" w:hAnsi="Bookman Old Style" w:cs="Arial"/>
          <w:sz w:val="24"/>
          <w:szCs w:val="24"/>
        </w:rPr>
        <w:t>.</w:t>
      </w:r>
    </w:p>
    <w:p w14:paraId="306545C6" w14:textId="77777777" w:rsidR="003E5037" w:rsidRPr="008C6C49" w:rsidRDefault="0085363F" w:rsidP="00206ECB">
      <w:pPr>
        <w:numPr>
          <w:ilvl w:val="0"/>
          <w:numId w:val="1"/>
        </w:numPr>
        <w:spacing w:after="39" w:line="360" w:lineRule="auto"/>
        <w:ind w:left="726" w:right="6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Corte no fornecimento da água.</w:t>
      </w:r>
    </w:p>
    <w:p w14:paraId="6E982224" w14:textId="77777777" w:rsidR="00206ECB" w:rsidRPr="008C6C49" w:rsidRDefault="0085363F" w:rsidP="00B46479">
      <w:pPr>
        <w:numPr>
          <w:ilvl w:val="0"/>
          <w:numId w:val="1"/>
        </w:numPr>
        <w:spacing w:after="120" w:line="240" w:lineRule="auto"/>
        <w:ind w:left="726" w:right="6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Restabelecimento do fornecimento da água.</w:t>
      </w:r>
    </w:p>
    <w:p w14:paraId="034E349A" w14:textId="0E5D6639" w:rsidR="003E5037" w:rsidRPr="008C6C49" w:rsidRDefault="0085363F" w:rsidP="00B46479">
      <w:pPr>
        <w:numPr>
          <w:ilvl w:val="0"/>
          <w:numId w:val="1"/>
        </w:numPr>
        <w:spacing w:after="120" w:line="240" w:lineRule="auto"/>
        <w:ind w:left="726" w:right="6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Fiscalizaçã</w:t>
      </w:r>
      <w:r w:rsidR="00206ECB" w:rsidRPr="008C6C49">
        <w:rPr>
          <w:rFonts w:ascii="Bookman Old Style" w:hAnsi="Bookman Old Style" w:cs="Arial"/>
          <w:sz w:val="24"/>
          <w:szCs w:val="24"/>
        </w:rPr>
        <w:t>o.</w:t>
      </w:r>
    </w:p>
    <w:p w14:paraId="30275493" w14:textId="77777777" w:rsidR="00D30C5F" w:rsidRPr="008C6C49" w:rsidRDefault="00D30C5F" w:rsidP="00D30C5F">
      <w:pPr>
        <w:spacing w:after="120" w:line="240" w:lineRule="auto"/>
        <w:ind w:left="726" w:right="6"/>
        <w:jc w:val="both"/>
        <w:rPr>
          <w:rFonts w:ascii="Bookman Old Style" w:hAnsi="Bookman Old Style" w:cs="Arial"/>
          <w:sz w:val="24"/>
          <w:szCs w:val="24"/>
        </w:rPr>
      </w:pPr>
    </w:p>
    <w:p w14:paraId="6A03624A" w14:textId="32B773F9" w:rsidR="003735F4" w:rsidRPr="008C6C49" w:rsidRDefault="00206ECB" w:rsidP="00206ECB">
      <w:pPr>
        <w:spacing w:before="100" w:beforeAutospacing="1" w:after="190"/>
        <w:ind w:right="11"/>
        <w:jc w:val="both"/>
        <w:rPr>
          <w:rFonts w:ascii="Bookman Old Style" w:hAnsi="Bookman Old Style" w:cs="Arial"/>
          <w:b/>
          <w:bCs/>
          <w:sz w:val="24"/>
          <w:szCs w:val="24"/>
        </w:rPr>
      </w:pPr>
      <w:r w:rsidRPr="008C6C49">
        <w:rPr>
          <w:rFonts w:ascii="Bookman Old Style" w:hAnsi="Bookman Old Style" w:cs="Arial"/>
          <w:b/>
          <w:bCs/>
          <w:sz w:val="24"/>
          <w:szCs w:val="24"/>
        </w:rPr>
        <w:lastRenderedPageBreak/>
        <w:t xml:space="preserve">5 – DA VIGÊNCIA E PRAZO PARA ENTREGA DOS SERVIÇOS </w:t>
      </w:r>
    </w:p>
    <w:p w14:paraId="7BBCD576" w14:textId="52E3BC22" w:rsidR="008F2996" w:rsidRPr="000242B8" w:rsidRDefault="002F22BC" w:rsidP="000242B8">
      <w:pPr>
        <w:jc w:val="both"/>
        <w:rPr>
          <w:rFonts w:ascii="Bookman Old Style" w:hAnsi="Bookman Old Style"/>
          <w:spacing w:val="-2"/>
          <w:sz w:val="24"/>
          <w:szCs w:val="24"/>
        </w:rPr>
      </w:pPr>
      <w:r w:rsidRPr="008C6C49">
        <w:rPr>
          <w:rFonts w:cs="Arial"/>
        </w:rPr>
        <w:t xml:space="preserve"> </w:t>
      </w:r>
      <w:r w:rsidRPr="008C6C49">
        <w:rPr>
          <w:rFonts w:cs="Arial"/>
        </w:rPr>
        <w:tab/>
      </w:r>
      <w:r w:rsidR="008F2996" w:rsidRPr="000242B8">
        <w:rPr>
          <w:rFonts w:ascii="Bookman Old Style" w:hAnsi="Bookman Old Style"/>
          <w:bCs/>
          <w:sz w:val="24"/>
          <w:szCs w:val="24"/>
        </w:rPr>
        <w:t xml:space="preserve">O prazo de vigência da contratação é de 12 (doze) meses </w:t>
      </w:r>
      <w:r w:rsidR="008F2996" w:rsidRPr="000242B8">
        <w:rPr>
          <w:rFonts w:ascii="Bookman Old Style" w:eastAsia="ArialMT" w:hAnsi="Bookman Old Style"/>
          <w:sz w:val="24"/>
          <w:szCs w:val="24"/>
        </w:rPr>
        <w:t>contados do(a) assinatura do contrato, na forma do artigo 105 da Lei n° 14.133, de 2021, prorrogável por até 10 anos, na forma dos artigos 107 da Lei n° 14.133 de 2021, por se tratar de serviço continuo</w:t>
      </w:r>
      <w:r w:rsidR="008F2996" w:rsidRPr="000242B8">
        <w:rPr>
          <w:rFonts w:ascii="Bookman Old Style" w:hAnsi="Bookman Old Style"/>
          <w:spacing w:val="-2"/>
          <w:sz w:val="24"/>
          <w:szCs w:val="24"/>
        </w:rPr>
        <w:t>.</w:t>
      </w:r>
    </w:p>
    <w:p w14:paraId="5437FFD0" w14:textId="77777777" w:rsidR="003E5037" w:rsidRPr="008C6C49" w:rsidRDefault="0085363F" w:rsidP="00D85ED0">
      <w:pPr>
        <w:spacing w:after="0"/>
        <w:ind w:left="53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noProof/>
          <w:sz w:val="24"/>
          <w:szCs w:val="24"/>
        </w:rPr>
        <w:drawing>
          <wp:inline distT="0" distB="0" distL="0" distR="0" wp14:anchorId="5BCFDA2D" wp14:editId="4FF1E7DC">
            <wp:extent cx="9148" cy="6098"/>
            <wp:effectExtent l="0" t="0" r="0" b="0"/>
            <wp:docPr id="3420" name="Picture 34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0" name="Picture 34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DAF99" w14:textId="49214EFF" w:rsidR="001D087C" w:rsidRPr="008C6C49" w:rsidRDefault="001D087C" w:rsidP="00206ECB">
      <w:pPr>
        <w:spacing w:after="488" w:line="263" w:lineRule="auto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noProof/>
          <w:sz w:val="24"/>
          <w:szCs w:val="24"/>
        </w:rPr>
        <w:t xml:space="preserve">6 - 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>ACOMPANHAMENTO E FISCALIZAÇÃO</w:t>
      </w:r>
    </w:p>
    <w:p w14:paraId="3C263CAD" w14:textId="7B48005A" w:rsidR="003E5037" w:rsidRPr="008C6C49" w:rsidRDefault="002F22BC" w:rsidP="002F22BC">
      <w:pPr>
        <w:pStyle w:val="Recuodecorpodetexto"/>
        <w:ind w:firstLine="0"/>
        <w:rPr>
          <w:rFonts w:ascii="Bookman Old Style" w:hAnsi="Bookman Old Style"/>
        </w:rPr>
      </w:pPr>
      <w:r w:rsidRPr="008C6C49">
        <w:rPr>
          <w:rFonts w:ascii="Bookman Old Style" w:hAnsi="Bookman Old Style"/>
        </w:rPr>
        <w:t xml:space="preserve"> </w:t>
      </w:r>
      <w:r w:rsidRPr="008C6C49">
        <w:rPr>
          <w:rFonts w:ascii="Bookman Old Style" w:hAnsi="Bookman Old Style"/>
        </w:rPr>
        <w:tab/>
      </w:r>
      <w:r w:rsidR="00206ECB" w:rsidRPr="008C6C49">
        <w:rPr>
          <w:rFonts w:ascii="Bookman Old Style" w:hAnsi="Bookman Old Style"/>
        </w:rPr>
        <w:t xml:space="preserve">6.1 </w:t>
      </w:r>
      <w:r w:rsidR="001D087C" w:rsidRPr="008C6C49">
        <w:rPr>
          <w:rFonts w:ascii="Bookman Old Style" w:hAnsi="Bookman Old Style"/>
        </w:rPr>
        <w:t>O</w:t>
      </w:r>
      <w:r w:rsidR="0085363F" w:rsidRPr="008C6C49">
        <w:rPr>
          <w:rFonts w:ascii="Bookman Old Style" w:hAnsi="Bookman Old Style"/>
        </w:rPr>
        <w:t xml:space="preserve">s serviços serão acompanhados e fiscalizados por funcionários do </w:t>
      </w:r>
      <w:r w:rsidR="00661BD3" w:rsidRPr="008C6C49">
        <w:rPr>
          <w:rFonts w:ascii="Bookman Old Style" w:hAnsi="Bookman Old Style"/>
        </w:rPr>
        <w:t xml:space="preserve">SAAE </w:t>
      </w:r>
      <w:r w:rsidR="00772F34" w:rsidRPr="008C6C49">
        <w:rPr>
          <w:rFonts w:ascii="Bookman Old Style" w:hAnsi="Bookman Old Style"/>
        </w:rPr>
        <w:t>-</w:t>
      </w:r>
      <w:r w:rsidR="00661BD3" w:rsidRPr="008C6C49">
        <w:rPr>
          <w:rFonts w:ascii="Bookman Old Style" w:hAnsi="Bookman Old Style"/>
        </w:rPr>
        <w:t>Serviço Aut</w:t>
      </w:r>
      <w:r w:rsidR="00772F34" w:rsidRPr="008C6C49">
        <w:rPr>
          <w:rFonts w:ascii="Bookman Old Style" w:hAnsi="Bookman Old Style"/>
        </w:rPr>
        <w:t>ô</w:t>
      </w:r>
      <w:r w:rsidR="00661BD3" w:rsidRPr="008C6C49">
        <w:rPr>
          <w:rFonts w:ascii="Bookman Old Style" w:hAnsi="Bookman Old Style"/>
        </w:rPr>
        <w:t>nomo de Água e Esgoto de Ituverava</w:t>
      </w:r>
      <w:r w:rsidR="0085363F" w:rsidRPr="008C6C49">
        <w:rPr>
          <w:rFonts w:ascii="Bookman Old Style" w:hAnsi="Bookman Old Style"/>
        </w:rPr>
        <w:t xml:space="preserve">, designados pelo seu </w:t>
      </w:r>
      <w:r w:rsidR="00286F26" w:rsidRPr="008C6C49">
        <w:rPr>
          <w:rFonts w:ascii="Bookman Old Style" w:hAnsi="Bookman Old Style"/>
        </w:rPr>
        <w:t>superintendente</w:t>
      </w:r>
      <w:r w:rsidR="0085363F" w:rsidRPr="008C6C49">
        <w:rPr>
          <w:rFonts w:ascii="Bookman Old Style" w:hAnsi="Bookman Old Style"/>
        </w:rPr>
        <w:t xml:space="preserve">, que executarão as medições </w:t>
      </w:r>
      <w:r w:rsidR="00BF4934" w:rsidRPr="008C6C49">
        <w:rPr>
          <w:rFonts w:ascii="Bookman Old Style" w:hAnsi="Bookman Old Style"/>
        </w:rPr>
        <w:t>dos serviços prestados</w:t>
      </w:r>
      <w:r w:rsidR="0085363F" w:rsidRPr="008C6C49">
        <w:rPr>
          <w:rFonts w:ascii="Bookman Old Style" w:hAnsi="Bookman Old Style"/>
        </w:rPr>
        <w:t>.</w:t>
      </w:r>
    </w:p>
    <w:p w14:paraId="21F28640" w14:textId="6A96874D" w:rsidR="003E5037" w:rsidRPr="008C6C49" w:rsidRDefault="00206ECB" w:rsidP="00206ECB">
      <w:pPr>
        <w:spacing w:after="110" w:line="270" w:lineRule="auto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sz w:val="24"/>
          <w:szCs w:val="24"/>
        </w:rPr>
        <w:t xml:space="preserve">7 </w:t>
      </w:r>
      <w:r w:rsidR="00661BD3" w:rsidRPr="008C6C49">
        <w:rPr>
          <w:rFonts w:ascii="Bookman Old Style" w:hAnsi="Bookman Old Style" w:cs="Arial"/>
          <w:b/>
          <w:sz w:val="24"/>
          <w:szCs w:val="24"/>
        </w:rPr>
        <w:t xml:space="preserve">- 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>CONDIÇÕES / FORMAS DE PAGAMENTO</w:t>
      </w:r>
    </w:p>
    <w:p w14:paraId="2BD18345" w14:textId="77777777" w:rsidR="00D30C5F" w:rsidRPr="008C6C49" w:rsidRDefault="00D30C5F" w:rsidP="00206ECB">
      <w:pPr>
        <w:spacing w:after="110" w:line="270" w:lineRule="auto"/>
        <w:jc w:val="both"/>
        <w:rPr>
          <w:rFonts w:ascii="Bookman Old Style" w:hAnsi="Bookman Old Style" w:cs="Arial"/>
          <w:b/>
          <w:sz w:val="24"/>
          <w:szCs w:val="24"/>
        </w:rPr>
      </w:pPr>
    </w:p>
    <w:p w14:paraId="70151113" w14:textId="11F6760C" w:rsidR="003E5037" w:rsidRPr="008C6C49" w:rsidRDefault="002F22BC" w:rsidP="00D63195">
      <w:pPr>
        <w:spacing w:after="11" w:line="340" w:lineRule="atLeast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661BD3" w:rsidRPr="008C6C49">
        <w:rPr>
          <w:rFonts w:ascii="Bookman Old Style" w:hAnsi="Bookman Old Style" w:cs="Arial"/>
          <w:sz w:val="24"/>
          <w:szCs w:val="24"/>
        </w:rPr>
        <w:t xml:space="preserve">7.1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O pagamento será efetuado em até 28 (vinte e oito) dias, após emissão de nota fiscal/documento equivalente, que deverá conter a descrição da contratação/mês de referência, devendo a Administração certificar que a pessoa jurídica </w:t>
      </w:r>
      <w:r w:rsidR="00EC52E8" w:rsidRPr="008C6C49">
        <w:rPr>
          <w:rFonts w:ascii="Bookman Old Style" w:hAnsi="Bookman Old Style" w:cs="Arial"/>
          <w:sz w:val="24"/>
          <w:szCs w:val="24"/>
        </w:rPr>
        <w:t>está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regular com suas obrigações tributárias, encargos trabalhistas e sociais.</w:t>
      </w:r>
    </w:p>
    <w:p w14:paraId="371B5A77" w14:textId="77777777" w:rsidR="00F26196" w:rsidRPr="008C6C49" w:rsidRDefault="00F26196" w:rsidP="00D63195">
      <w:pPr>
        <w:spacing w:after="11" w:line="340" w:lineRule="atLeast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733CFF35" w14:textId="1CE19AD2" w:rsidR="003E5037" w:rsidRPr="008C6C49" w:rsidRDefault="00F26196" w:rsidP="00D63195">
      <w:pPr>
        <w:spacing w:after="49" w:line="340" w:lineRule="atLeast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206ECB" w:rsidRPr="008C6C49">
        <w:rPr>
          <w:rFonts w:ascii="Bookman Old Style" w:hAnsi="Bookman Old Style" w:cs="Arial"/>
          <w:sz w:val="24"/>
          <w:szCs w:val="24"/>
        </w:rPr>
        <w:t xml:space="preserve">7.2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As notas fiscais/documento equivalente deverão ser encaminhados para o e-mail </w:t>
      </w:r>
      <w:r w:rsidR="00EC52E8" w:rsidRPr="008C6C49">
        <w:rPr>
          <w:rFonts w:ascii="Bookman Old Style" w:hAnsi="Bookman Old Style" w:cs="Arial"/>
          <w:sz w:val="24"/>
          <w:szCs w:val="24"/>
        </w:rPr>
        <w:t>licitacao@saaeituverava.sp.gov.br,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devendo conter os dados e ou informações bancarias para que o contratante possa realizar os pagamento</w:t>
      </w:r>
      <w:r w:rsidR="00806825" w:rsidRPr="008C6C49">
        <w:rPr>
          <w:rFonts w:ascii="Bookman Old Style" w:hAnsi="Bookman Old Style" w:cs="Arial"/>
          <w:sz w:val="24"/>
          <w:szCs w:val="24"/>
        </w:rPr>
        <w:t>s</w:t>
      </w:r>
      <w:r w:rsidR="0085363F" w:rsidRPr="008C6C49">
        <w:rPr>
          <w:rFonts w:ascii="Bookman Old Style" w:hAnsi="Bookman Old Style" w:cs="Arial"/>
          <w:sz w:val="24"/>
          <w:szCs w:val="24"/>
        </w:rPr>
        <w:t>.</w:t>
      </w:r>
    </w:p>
    <w:p w14:paraId="325B0A57" w14:textId="77777777" w:rsidR="00D30C5F" w:rsidRPr="008C6C49" w:rsidRDefault="00D30C5F" w:rsidP="00D63195">
      <w:pPr>
        <w:spacing w:after="49" w:line="340" w:lineRule="atLeast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06179775" w14:textId="69A86D04" w:rsidR="003E5037" w:rsidRPr="008C6C49" w:rsidRDefault="002F22BC" w:rsidP="00D63195">
      <w:pPr>
        <w:spacing w:after="11" w:line="340" w:lineRule="atLeast"/>
        <w:ind w:right="17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EC52E8" w:rsidRPr="008C6C49">
        <w:rPr>
          <w:rFonts w:ascii="Bookman Old Style" w:hAnsi="Bookman Old Style" w:cs="Arial"/>
          <w:sz w:val="24"/>
          <w:szCs w:val="24"/>
        </w:rPr>
        <w:t xml:space="preserve">7.3 </w:t>
      </w:r>
      <w:r w:rsidR="0085363F" w:rsidRPr="008C6C49">
        <w:rPr>
          <w:rFonts w:ascii="Bookman Old Style" w:hAnsi="Bookman Old Style" w:cs="Arial"/>
          <w:sz w:val="24"/>
          <w:szCs w:val="24"/>
        </w:rPr>
        <w:t>Será considerado atraso no pagamento, se decorrido 2 (dois) meses, contados da emissão da nota fiscal, dos pagamentos ou de parcelas de pagamentos devidos pela Administração por despesas de obras, serviços ou fornecimentos, não houve adimplemento da obrigação pela Administração, o que incidirá correção monetária sobre o valor devido utilizando-se o IPCA; juros moratórios, a razão de 0,5% (meio por cento) ao mês, e multa no valor de 10% da nota fiscal.</w:t>
      </w:r>
    </w:p>
    <w:p w14:paraId="7D6B223E" w14:textId="77777777" w:rsidR="00D30C5F" w:rsidRPr="008C6C49" w:rsidRDefault="00D30C5F" w:rsidP="00D63195">
      <w:pPr>
        <w:spacing w:after="11" w:line="340" w:lineRule="atLeast"/>
        <w:ind w:right="17"/>
        <w:jc w:val="both"/>
        <w:rPr>
          <w:rFonts w:ascii="Bookman Old Style" w:hAnsi="Bookman Old Style" w:cs="Arial"/>
          <w:sz w:val="24"/>
          <w:szCs w:val="24"/>
        </w:rPr>
      </w:pPr>
    </w:p>
    <w:p w14:paraId="521A1914" w14:textId="1D5017EF" w:rsidR="003E5037" w:rsidRPr="008C6C49" w:rsidRDefault="002F22BC" w:rsidP="002F22BC">
      <w:pPr>
        <w:spacing w:after="420" w:line="340" w:lineRule="atLeast"/>
        <w:ind w:left="34" w:right="17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eastAsia="Calibri" w:hAnsi="Bookman Old Style" w:cs="Arial"/>
          <w:sz w:val="24"/>
          <w:szCs w:val="24"/>
        </w:rPr>
        <w:t xml:space="preserve"> </w:t>
      </w:r>
      <w:r w:rsidRPr="008C6C49">
        <w:rPr>
          <w:rFonts w:ascii="Bookman Old Style" w:eastAsia="Calibri" w:hAnsi="Bookman Old Style" w:cs="Arial"/>
          <w:sz w:val="24"/>
          <w:szCs w:val="24"/>
        </w:rPr>
        <w:tab/>
      </w:r>
      <w:r w:rsidR="00806825" w:rsidRPr="008C6C49">
        <w:rPr>
          <w:rFonts w:ascii="Bookman Old Style" w:eastAsia="Calibri" w:hAnsi="Bookman Old Style" w:cs="Arial"/>
          <w:sz w:val="24"/>
          <w:szCs w:val="24"/>
        </w:rPr>
        <w:t xml:space="preserve">7.4 </w:t>
      </w:r>
      <w:r w:rsidR="0085363F" w:rsidRPr="008C6C49">
        <w:rPr>
          <w:rFonts w:ascii="Bookman Old Style" w:eastAsia="Calibri" w:hAnsi="Bookman Old Style" w:cs="Arial"/>
          <w:sz w:val="24"/>
          <w:szCs w:val="24"/>
        </w:rPr>
        <w:t xml:space="preserve">O disposto no item </w:t>
      </w:r>
      <w:r w:rsidR="00806825" w:rsidRPr="008C6C49">
        <w:rPr>
          <w:rFonts w:ascii="Bookman Old Style" w:eastAsia="Calibri" w:hAnsi="Bookman Old Style" w:cs="Arial"/>
          <w:sz w:val="24"/>
          <w:szCs w:val="24"/>
        </w:rPr>
        <w:t>7.3</w:t>
      </w:r>
      <w:r w:rsidR="0085363F" w:rsidRPr="008C6C49">
        <w:rPr>
          <w:rFonts w:ascii="Bookman Old Style" w:eastAsia="Calibri" w:hAnsi="Bookman Old Style" w:cs="Arial"/>
          <w:sz w:val="24"/>
          <w:szCs w:val="24"/>
        </w:rPr>
        <w:t xml:space="preserve">, não se aplica em caso de calamidade pública, de grave perturbação da ordem interna ou de guerra, bem como quando decorrerem de ato ou fato que o contratado tenha </w:t>
      </w:r>
      <w:r w:rsidR="0085363F" w:rsidRPr="008C6C49">
        <w:rPr>
          <w:rFonts w:ascii="Bookman Old Style" w:eastAsia="Calibri" w:hAnsi="Bookman Old Style" w:cs="Arial"/>
          <w:sz w:val="24"/>
          <w:szCs w:val="24"/>
        </w:rPr>
        <w:lastRenderedPageBreak/>
        <w:t>praticado, do qual tenha participado ou para o qual tenha, assegurado à contratada o direito de optar pela suspensão do cumprimento de suas obrigações até que seja normalizada a situação.</w:t>
      </w:r>
    </w:p>
    <w:p w14:paraId="4E40E93C" w14:textId="3B643888" w:rsidR="003E5037" w:rsidRPr="008C6C49" w:rsidRDefault="00806825" w:rsidP="00D63195">
      <w:pPr>
        <w:spacing w:after="470" w:line="340" w:lineRule="atLeast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sz w:val="24"/>
          <w:szCs w:val="24"/>
        </w:rPr>
        <w:t xml:space="preserve">8 - 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>DAS DESPESAS</w:t>
      </w:r>
      <w:r w:rsidR="00F43A3E" w:rsidRPr="008C6C49">
        <w:rPr>
          <w:rFonts w:ascii="Bookman Old Style" w:hAnsi="Bookman Old Style" w:cs="Arial"/>
          <w:b/>
          <w:sz w:val="24"/>
          <w:szCs w:val="24"/>
        </w:rPr>
        <w:t>:</w:t>
      </w:r>
    </w:p>
    <w:p w14:paraId="2B407BE3" w14:textId="20D7977F" w:rsidR="003E5037" w:rsidRPr="008C6C49" w:rsidRDefault="00206ECB" w:rsidP="00D63195">
      <w:pPr>
        <w:spacing w:after="455" w:line="340" w:lineRule="atLeast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8.1 </w:t>
      </w:r>
      <w:r w:rsidR="0085363F" w:rsidRPr="008C6C49">
        <w:rPr>
          <w:rFonts w:ascii="Bookman Old Style" w:hAnsi="Bookman Old Style" w:cs="Arial"/>
          <w:sz w:val="24"/>
          <w:szCs w:val="24"/>
        </w:rPr>
        <w:t>As despesas para custeio da contratação serão "Recurso Próprio" por meio da ficha orçamentária "Outros Serviços De Terceiro Pessoa Jurídica".</w:t>
      </w:r>
    </w:p>
    <w:p w14:paraId="1E57E228" w14:textId="77777777" w:rsidR="00F43A3E" w:rsidRPr="008C6C49" w:rsidRDefault="00F43A3E" w:rsidP="00F43A3E">
      <w:pPr>
        <w:spacing w:after="455" w:line="340" w:lineRule="atLeast"/>
        <w:ind w:right="19"/>
        <w:jc w:val="both"/>
        <w:rPr>
          <w:rFonts w:ascii="Bookman Old Style" w:hAnsi="Bookman Old Style" w:cs="Arial"/>
          <w:b/>
          <w:bCs/>
          <w:sz w:val="24"/>
          <w:szCs w:val="24"/>
        </w:rPr>
      </w:pPr>
      <w:r w:rsidRPr="008C6C49">
        <w:rPr>
          <w:rFonts w:ascii="Bookman Old Style" w:hAnsi="Bookman Old Style" w:cs="Arial"/>
          <w:b/>
          <w:bCs/>
          <w:sz w:val="24"/>
          <w:szCs w:val="24"/>
        </w:rPr>
        <w:t xml:space="preserve">9 - DISPOSIÇÕES FINAIS: </w:t>
      </w:r>
    </w:p>
    <w:p w14:paraId="7A132BA3" w14:textId="5AF7A28A" w:rsidR="00F43A3E" w:rsidRPr="008C6C49" w:rsidRDefault="00F43A3E" w:rsidP="00F43A3E">
      <w:pPr>
        <w:spacing w:after="455" w:line="340" w:lineRule="atLeast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  <w:t xml:space="preserve">9.1 A contratação está alinhada aos princípios da eficiência, economicidade e do interesse público. </w:t>
      </w:r>
    </w:p>
    <w:p w14:paraId="161C664A" w14:textId="77777777" w:rsidR="007C3916" w:rsidRPr="008C6C49" w:rsidRDefault="007C3916" w:rsidP="007C3916">
      <w:pPr>
        <w:pStyle w:val="Corpodetexto"/>
        <w:rPr>
          <w:rFonts w:ascii="Bookman Old Style" w:hAnsi="Bookman Old Style"/>
          <w:b/>
          <w:bCs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Ituverava, </w:t>
      </w:r>
      <w:r>
        <w:rPr>
          <w:rFonts w:ascii="Bookman Old Style" w:hAnsi="Bookman Old Style"/>
          <w:sz w:val="24"/>
          <w:szCs w:val="24"/>
        </w:rPr>
        <w:t>02</w:t>
      </w:r>
      <w:r w:rsidRPr="008C6C49">
        <w:rPr>
          <w:rFonts w:ascii="Bookman Old Style" w:hAnsi="Bookman Old Style"/>
          <w:sz w:val="24"/>
          <w:szCs w:val="24"/>
        </w:rPr>
        <w:t xml:space="preserve"> de </w:t>
      </w:r>
      <w:r>
        <w:rPr>
          <w:rFonts w:ascii="Bookman Old Style" w:hAnsi="Bookman Old Style"/>
          <w:sz w:val="24"/>
          <w:szCs w:val="24"/>
        </w:rPr>
        <w:t>setembro</w:t>
      </w:r>
      <w:r w:rsidRPr="008C6C49">
        <w:rPr>
          <w:rFonts w:ascii="Bookman Old Style" w:hAnsi="Bookman Old Style"/>
          <w:sz w:val="24"/>
          <w:szCs w:val="24"/>
        </w:rPr>
        <w:t xml:space="preserve"> de 2026.</w:t>
      </w:r>
    </w:p>
    <w:p w14:paraId="5A8CDC8E" w14:textId="77777777" w:rsidR="007C3916" w:rsidRPr="008C6C49" w:rsidRDefault="007C3916" w:rsidP="007C3916">
      <w:pPr>
        <w:jc w:val="both"/>
        <w:rPr>
          <w:rFonts w:ascii="Bookman Old Style" w:hAnsi="Bookman Old Style"/>
          <w:sz w:val="24"/>
          <w:szCs w:val="24"/>
        </w:rPr>
      </w:pPr>
    </w:p>
    <w:p w14:paraId="68F60BD9" w14:textId="77777777" w:rsidR="007C3916" w:rsidRPr="008C6C49" w:rsidRDefault="007C3916" w:rsidP="007C3916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Alfredo Adriano Augusto Junior     Carina Gonçalves Oliveira Meneghini</w:t>
      </w:r>
    </w:p>
    <w:p w14:paraId="423182FC" w14:textId="77777777" w:rsidR="007C3916" w:rsidRPr="008C6C49" w:rsidRDefault="007C3916" w:rsidP="007C3916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Superintendente </w:t>
      </w:r>
      <w:r w:rsidRPr="008C6C49">
        <w:rPr>
          <w:rFonts w:ascii="Bookman Old Style" w:hAnsi="Bookman Old Style"/>
          <w:sz w:val="24"/>
          <w:szCs w:val="24"/>
        </w:rPr>
        <w:tab/>
      </w:r>
      <w:r w:rsidRPr="008C6C49">
        <w:rPr>
          <w:rFonts w:ascii="Bookman Old Style" w:hAnsi="Bookman Old Style"/>
          <w:sz w:val="24"/>
          <w:szCs w:val="24"/>
        </w:rPr>
        <w:tab/>
      </w:r>
      <w:r w:rsidRPr="008C6C49">
        <w:rPr>
          <w:rFonts w:ascii="Bookman Old Style" w:hAnsi="Bookman Old Style"/>
          <w:sz w:val="24"/>
          <w:szCs w:val="24"/>
        </w:rPr>
        <w:tab/>
      </w:r>
      <w:r w:rsidRPr="008C6C49">
        <w:rPr>
          <w:rFonts w:ascii="Bookman Old Style" w:hAnsi="Bookman Old Style"/>
          <w:sz w:val="24"/>
          <w:szCs w:val="24"/>
        </w:rPr>
        <w:tab/>
        <w:t xml:space="preserve">Responsável pelo Setor </w:t>
      </w:r>
    </w:p>
    <w:p w14:paraId="4A93F28C" w14:textId="77777777" w:rsidR="00190648" w:rsidRPr="008C6C49" w:rsidRDefault="00190648" w:rsidP="00D85ED0">
      <w:pPr>
        <w:spacing w:after="455" w:line="290" w:lineRule="auto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28CCB4F6" w14:textId="77777777" w:rsidR="00190648" w:rsidRPr="008C6C49" w:rsidRDefault="00190648" w:rsidP="00D85ED0">
      <w:pPr>
        <w:spacing w:after="455" w:line="290" w:lineRule="auto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5046FB83" w14:textId="77777777" w:rsidR="00190648" w:rsidRPr="008C6C49" w:rsidRDefault="00190648" w:rsidP="00D85ED0">
      <w:pPr>
        <w:spacing w:after="455" w:line="290" w:lineRule="auto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4E2BA8A1" w14:textId="77777777" w:rsidR="00190648" w:rsidRPr="008C6C49" w:rsidRDefault="00190648" w:rsidP="00D85ED0">
      <w:pPr>
        <w:spacing w:after="455" w:line="290" w:lineRule="auto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7BF112BC" w14:textId="77777777" w:rsidR="00190648" w:rsidRPr="008C6C49" w:rsidRDefault="00190648" w:rsidP="00D85ED0">
      <w:pPr>
        <w:spacing w:after="455" w:line="290" w:lineRule="auto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6A68A5DD" w14:textId="77777777" w:rsidR="00190648" w:rsidRPr="008C6C49" w:rsidRDefault="00190648" w:rsidP="00D85ED0">
      <w:pPr>
        <w:spacing w:after="455" w:line="290" w:lineRule="auto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4BAFFAF5" w14:textId="77777777" w:rsidR="00190648" w:rsidRPr="008C6C49" w:rsidRDefault="00190648" w:rsidP="00D85ED0">
      <w:pPr>
        <w:spacing w:after="455" w:line="290" w:lineRule="auto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3665A8FA" w14:textId="007AE0C2" w:rsidR="003E5037" w:rsidRPr="008C6C49" w:rsidRDefault="0085363F" w:rsidP="00D85ED0">
      <w:pPr>
        <w:tabs>
          <w:tab w:val="center" w:pos="5085"/>
          <w:tab w:val="right" w:pos="9129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  <w:bookmarkStart w:id="0" w:name="_GoBack"/>
      <w:bookmarkEnd w:id="0"/>
      <w:r w:rsidRPr="008C6C49">
        <w:rPr>
          <w:rFonts w:ascii="Bookman Old Style" w:hAnsi="Bookman Old Style" w:cs="Arial"/>
          <w:sz w:val="24"/>
          <w:szCs w:val="24"/>
        </w:rPr>
        <w:tab/>
      </w:r>
    </w:p>
    <w:p w14:paraId="7510597B" w14:textId="77777777" w:rsidR="00E847AD" w:rsidRPr="008C6C49" w:rsidRDefault="00E847AD" w:rsidP="00D85ED0">
      <w:pPr>
        <w:pStyle w:val="Ttulo1"/>
        <w:spacing w:line="259" w:lineRule="auto"/>
        <w:ind w:left="2699" w:right="-740" w:firstLine="0"/>
        <w:jc w:val="both"/>
        <w:rPr>
          <w:rFonts w:ascii="Bookman Old Style" w:hAnsi="Bookman Old Style" w:cs="Arial"/>
          <w:sz w:val="24"/>
          <w:szCs w:val="24"/>
        </w:rPr>
      </w:pPr>
    </w:p>
    <w:p w14:paraId="0F45BBA6" w14:textId="77777777" w:rsidR="003E5037" w:rsidRPr="008C6C49" w:rsidRDefault="0085363F" w:rsidP="00D85ED0">
      <w:pPr>
        <w:pStyle w:val="Ttulo1"/>
        <w:spacing w:line="259" w:lineRule="auto"/>
        <w:ind w:left="2699" w:right="-740" w:firstLine="0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sz w:val="24"/>
          <w:szCs w:val="24"/>
        </w:rPr>
        <w:t>ANEXO II - MEMORIAL DESCRITIVO</w:t>
      </w:r>
    </w:p>
    <w:p w14:paraId="013C7B71" w14:textId="77777777" w:rsidR="00E847AD" w:rsidRPr="008C6C49" w:rsidRDefault="00E847AD" w:rsidP="00D85ED0">
      <w:pPr>
        <w:jc w:val="both"/>
        <w:rPr>
          <w:rFonts w:ascii="Bookman Old Style" w:hAnsi="Bookman Old Style"/>
          <w:sz w:val="24"/>
          <w:szCs w:val="24"/>
        </w:rPr>
      </w:pPr>
    </w:p>
    <w:p w14:paraId="08585101" w14:textId="77777777" w:rsidR="00E847AD" w:rsidRPr="008C6C49" w:rsidRDefault="0085363F" w:rsidP="00D63195">
      <w:pPr>
        <w:spacing w:after="368" w:line="290" w:lineRule="auto"/>
        <w:ind w:right="19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eastAsia="Calibri" w:hAnsi="Bookman Old Style" w:cs="Arial"/>
          <w:b/>
          <w:sz w:val="24"/>
          <w:szCs w:val="24"/>
        </w:rPr>
        <w:t xml:space="preserve">1 </w:t>
      </w:r>
      <w:r w:rsidRPr="008C6C49">
        <w:rPr>
          <w:rFonts w:ascii="Bookman Old Style" w:hAnsi="Bookman Old Style" w:cs="Arial"/>
          <w:b/>
          <w:sz w:val="24"/>
          <w:szCs w:val="24"/>
        </w:rPr>
        <w:t>— OBJETO</w:t>
      </w:r>
    </w:p>
    <w:p w14:paraId="64791B86" w14:textId="47908FE5" w:rsidR="00772F34" w:rsidRPr="008C6C49" w:rsidRDefault="00D63195" w:rsidP="00D63195">
      <w:pPr>
        <w:spacing w:before="100" w:beforeAutospacing="1" w:after="100" w:afterAutospacing="1" w:line="24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1.1 </w:t>
      </w:r>
      <w:r w:rsidR="00772F34" w:rsidRPr="008C6C49">
        <w:rPr>
          <w:rFonts w:ascii="Bookman Old Style" w:hAnsi="Bookman Old Style"/>
          <w:sz w:val="24"/>
          <w:szCs w:val="24"/>
        </w:rPr>
        <w:t xml:space="preserve">Contratação de empresa especializada para prestação de serviços técnicos contínuos de entrega de notificações, suspensão (corte), supressão, restabelecimento (religação) de fornecimento de água em cavaletes, fiscalização operacional e serviços correlatos. </w:t>
      </w:r>
    </w:p>
    <w:p w14:paraId="0A296124" w14:textId="6F67183E" w:rsidR="003E5037" w:rsidRPr="008C6C49" w:rsidRDefault="0085363F" w:rsidP="00D63195">
      <w:pPr>
        <w:pStyle w:val="Ttulo1"/>
        <w:spacing w:after="36"/>
        <w:ind w:left="0" w:right="0" w:firstLine="0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sz w:val="24"/>
          <w:szCs w:val="24"/>
        </w:rPr>
        <w:t xml:space="preserve">2 </w:t>
      </w:r>
      <w:r w:rsidR="00D63195" w:rsidRPr="008C6C49">
        <w:rPr>
          <w:rFonts w:ascii="Bookman Old Style" w:hAnsi="Bookman Old Style" w:cs="Arial"/>
          <w:b/>
          <w:sz w:val="24"/>
          <w:szCs w:val="24"/>
        </w:rPr>
        <w:t>–</w:t>
      </w:r>
      <w:r w:rsidRPr="008C6C49">
        <w:rPr>
          <w:rFonts w:ascii="Bookman Old Style" w:hAnsi="Bookman Old Style" w:cs="Arial"/>
          <w:b/>
          <w:sz w:val="24"/>
          <w:szCs w:val="24"/>
        </w:rPr>
        <w:t xml:space="preserve"> JUSTIFICATIVA</w:t>
      </w:r>
    </w:p>
    <w:p w14:paraId="1701E671" w14:textId="77777777" w:rsidR="00D63195" w:rsidRPr="008C6C49" w:rsidRDefault="00D63195" w:rsidP="00D63195">
      <w:pPr>
        <w:rPr>
          <w:rFonts w:ascii="Bookman Old Style" w:hAnsi="Bookman Old Style"/>
          <w:sz w:val="24"/>
          <w:szCs w:val="24"/>
        </w:rPr>
      </w:pPr>
    </w:p>
    <w:p w14:paraId="346A0244" w14:textId="3A6ABC79" w:rsidR="00D63195" w:rsidRDefault="00D63195" w:rsidP="00D63195">
      <w:pPr>
        <w:spacing w:after="3" w:line="292" w:lineRule="auto"/>
        <w:ind w:left="14" w:right="4" w:firstLine="710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2.1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Analisando os exercícios anteriores, </w:t>
      </w:r>
      <w:r w:rsidR="00215CAF" w:rsidRPr="008C6C49">
        <w:rPr>
          <w:rFonts w:ascii="Bookman Old Style" w:hAnsi="Bookman Old Style" w:cs="Arial"/>
          <w:sz w:val="24"/>
          <w:szCs w:val="24"/>
        </w:rPr>
        <w:t>a inadimplên</w:t>
      </w:r>
      <w:r w:rsidR="008C20B7" w:rsidRPr="008C6C49">
        <w:rPr>
          <w:rFonts w:ascii="Bookman Old Style" w:hAnsi="Bookman Old Style" w:cs="Arial"/>
          <w:sz w:val="24"/>
          <w:szCs w:val="24"/>
        </w:rPr>
        <w:t>cia aumenta a cada ano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, observamos que </w:t>
      </w:r>
      <w:r w:rsidR="0072036D" w:rsidRPr="008C6C49">
        <w:rPr>
          <w:rFonts w:ascii="Bookman Old Style" w:hAnsi="Bookman Old Style" w:cs="Arial"/>
          <w:sz w:val="24"/>
          <w:szCs w:val="24"/>
        </w:rPr>
        <w:t xml:space="preserve">no exercício de 2023 o saldo de débitos da dívida ativa </w:t>
      </w:r>
      <w:r w:rsidR="0085363F" w:rsidRPr="008C6C49">
        <w:rPr>
          <w:rFonts w:ascii="Bookman Old Style" w:hAnsi="Bookman Old Style" w:cs="Arial"/>
          <w:sz w:val="24"/>
          <w:szCs w:val="24"/>
        </w:rPr>
        <w:t>por exercício passou a ter um aumento significativo partindo de</w:t>
      </w:r>
      <w:r w:rsidR="0072036D" w:rsidRPr="008C6C49">
        <w:rPr>
          <w:rFonts w:ascii="Bookman Old Style" w:hAnsi="Bookman Old Style" w:cs="Arial"/>
          <w:sz w:val="24"/>
          <w:szCs w:val="24"/>
        </w:rPr>
        <w:t xml:space="preserve"> R$ 347.950,15 (trezentos e quarenta e sete mil e novecentos e cinquenta reais e quinze centavos) </w:t>
      </w:r>
      <w:r w:rsidR="0085363F" w:rsidRPr="008C6C49">
        <w:rPr>
          <w:rFonts w:ascii="Bookman Old Style" w:hAnsi="Bookman Old Style" w:cs="Arial"/>
          <w:sz w:val="24"/>
          <w:szCs w:val="24"/>
        </w:rPr>
        <w:t>para</w:t>
      </w:r>
      <w:r w:rsidR="0072036D" w:rsidRPr="008C6C49">
        <w:rPr>
          <w:rFonts w:ascii="Bookman Old Style" w:hAnsi="Bookman Old Style" w:cs="Arial"/>
          <w:sz w:val="24"/>
          <w:szCs w:val="24"/>
        </w:rPr>
        <w:t xml:space="preserve"> R$ 459.295,19 </w:t>
      </w:r>
      <w:r w:rsidR="009A193E" w:rsidRPr="008C6C49">
        <w:rPr>
          <w:rFonts w:ascii="Bookman Old Style" w:hAnsi="Bookman Old Style" w:cs="Arial"/>
          <w:sz w:val="24"/>
          <w:szCs w:val="24"/>
        </w:rPr>
        <w:t xml:space="preserve">(quatrocentos e cinquenta e nove mil e duzentos e noventa e cinco reais e dezenove centavos) </w:t>
      </w:r>
      <w:r w:rsidR="0085363F" w:rsidRPr="008C6C49">
        <w:rPr>
          <w:rFonts w:ascii="Bookman Old Style" w:hAnsi="Bookman Old Style" w:cs="Arial"/>
          <w:sz w:val="24"/>
          <w:szCs w:val="24"/>
        </w:rPr>
        <w:t>em 202</w:t>
      </w:r>
      <w:r w:rsidR="009A193E" w:rsidRPr="008C6C49">
        <w:rPr>
          <w:rFonts w:ascii="Bookman Old Style" w:hAnsi="Bookman Old Style" w:cs="Arial"/>
          <w:sz w:val="24"/>
          <w:szCs w:val="24"/>
        </w:rPr>
        <w:t>4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chegando a</w:t>
      </w:r>
      <w:r w:rsidR="009A193E" w:rsidRPr="008C6C49">
        <w:rPr>
          <w:rFonts w:ascii="Bookman Old Style" w:hAnsi="Bookman Old Style" w:cs="Arial"/>
          <w:sz w:val="24"/>
          <w:szCs w:val="24"/>
        </w:rPr>
        <w:t xml:space="preserve"> R$ 885.344,92 (oitocentos e oitenta e cinco mil e trezentos e quarenta e quatro reais e noventa e dois centavos) p</w:t>
      </w:r>
      <w:r w:rsidR="0085363F" w:rsidRPr="008C6C49">
        <w:rPr>
          <w:rFonts w:ascii="Bookman Old Style" w:hAnsi="Bookman Old Style" w:cs="Arial"/>
          <w:sz w:val="24"/>
          <w:szCs w:val="24"/>
        </w:rPr>
        <w:t>ara o exercício de 202</w:t>
      </w:r>
      <w:r w:rsidR="009A193E" w:rsidRPr="008C6C49">
        <w:rPr>
          <w:rFonts w:ascii="Bookman Old Style" w:hAnsi="Bookman Old Style" w:cs="Arial"/>
          <w:sz w:val="24"/>
          <w:szCs w:val="24"/>
        </w:rPr>
        <w:t>5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, </w:t>
      </w:r>
      <w:r w:rsidR="009A193E" w:rsidRPr="008C6C49">
        <w:rPr>
          <w:rFonts w:ascii="Bookman Old Style" w:hAnsi="Bookman Old Style" w:cs="Arial"/>
          <w:sz w:val="24"/>
          <w:szCs w:val="24"/>
        </w:rPr>
        <w:t xml:space="preserve">ficando a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inadimplência atual </w:t>
      </w:r>
      <w:r w:rsidR="009A193E" w:rsidRPr="008C6C49">
        <w:rPr>
          <w:rFonts w:ascii="Bookman Old Style" w:hAnsi="Bookman Old Style" w:cs="Arial"/>
          <w:sz w:val="24"/>
          <w:szCs w:val="24"/>
        </w:rPr>
        <w:t xml:space="preserve">dos débitos da dívida ativa </w:t>
      </w:r>
      <w:r w:rsidR="0085363F" w:rsidRPr="008C6C49">
        <w:rPr>
          <w:rFonts w:ascii="Bookman Old Style" w:hAnsi="Bookman Old Style" w:cs="Arial"/>
          <w:sz w:val="24"/>
          <w:szCs w:val="24"/>
        </w:rPr>
        <w:t>com um acumulado de</w:t>
      </w:r>
      <w:r w:rsidR="009A193E" w:rsidRPr="008C6C49">
        <w:rPr>
          <w:rFonts w:ascii="Bookman Old Style" w:hAnsi="Bookman Old Style" w:cs="Arial"/>
          <w:sz w:val="24"/>
          <w:szCs w:val="24"/>
        </w:rPr>
        <w:t xml:space="preserve"> R$ 2.573.079,40 (dois milhões e quinhentos e setenta e três mil e setenta e nove reais e quarenta centavos). Vale ressaltar que os débitos passiveis de interrupção do fornecimento de água atualmente</w:t>
      </w:r>
      <w:r w:rsidR="00286F26" w:rsidRPr="008C6C49">
        <w:rPr>
          <w:rFonts w:ascii="Bookman Old Style" w:hAnsi="Bookman Old Style" w:cs="Arial"/>
          <w:sz w:val="24"/>
          <w:szCs w:val="24"/>
        </w:rPr>
        <w:t>, em regra, chega a R$ 3.605.152,02</w:t>
      </w:r>
      <w:r w:rsidR="008C20B7" w:rsidRPr="008C6C49">
        <w:rPr>
          <w:rFonts w:ascii="Bookman Old Style" w:hAnsi="Bookman Old Style" w:cs="Arial"/>
          <w:sz w:val="24"/>
          <w:szCs w:val="24"/>
        </w:rPr>
        <w:t xml:space="preserve"> (</w:t>
      </w:r>
      <w:r w:rsidR="00286F26" w:rsidRPr="008C6C49">
        <w:rPr>
          <w:rFonts w:ascii="Bookman Old Style" w:hAnsi="Bookman Old Style" w:cs="Arial"/>
          <w:sz w:val="24"/>
          <w:szCs w:val="24"/>
        </w:rPr>
        <w:t xml:space="preserve">três </w:t>
      </w:r>
      <w:r w:rsidR="008C20B7" w:rsidRPr="008C6C49">
        <w:rPr>
          <w:rFonts w:ascii="Bookman Old Style" w:hAnsi="Bookman Old Style" w:cs="Arial"/>
          <w:sz w:val="24"/>
          <w:szCs w:val="24"/>
        </w:rPr>
        <w:t xml:space="preserve">milhões e </w:t>
      </w:r>
      <w:r w:rsidR="00286F26" w:rsidRPr="008C6C49">
        <w:rPr>
          <w:rFonts w:ascii="Bookman Old Style" w:hAnsi="Bookman Old Style" w:cs="Arial"/>
          <w:sz w:val="24"/>
          <w:szCs w:val="24"/>
        </w:rPr>
        <w:t xml:space="preserve">seiscentos e cinco </w:t>
      </w:r>
      <w:r w:rsidR="008C20B7" w:rsidRPr="008C6C49">
        <w:rPr>
          <w:rFonts w:ascii="Bookman Old Style" w:hAnsi="Bookman Old Style" w:cs="Arial"/>
          <w:sz w:val="24"/>
          <w:szCs w:val="24"/>
        </w:rPr>
        <w:t xml:space="preserve">mil e </w:t>
      </w:r>
      <w:r w:rsidR="00286F26" w:rsidRPr="008C6C49">
        <w:rPr>
          <w:rFonts w:ascii="Bookman Old Style" w:hAnsi="Bookman Old Style" w:cs="Arial"/>
          <w:sz w:val="24"/>
          <w:szCs w:val="24"/>
        </w:rPr>
        <w:t xml:space="preserve">cento e cinquenta e dois </w:t>
      </w:r>
      <w:r w:rsidR="008C20B7" w:rsidRPr="008C6C49">
        <w:rPr>
          <w:rFonts w:ascii="Bookman Old Style" w:hAnsi="Bookman Old Style" w:cs="Arial"/>
          <w:sz w:val="24"/>
          <w:szCs w:val="24"/>
        </w:rPr>
        <w:t xml:space="preserve">reais e </w:t>
      </w:r>
      <w:r w:rsidR="00286F26" w:rsidRPr="008C6C49">
        <w:rPr>
          <w:rFonts w:ascii="Bookman Old Style" w:hAnsi="Bookman Old Style" w:cs="Arial"/>
          <w:sz w:val="24"/>
          <w:szCs w:val="24"/>
        </w:rPr>
        <w:t xml:space="preserve">dois </w:t>
      </w:r>
      <w:r w:rsidR="008C20B7" w:rsidRPr="008C6C49">
        <w:rPr>
          <w:rFonts w:ascii="Bookman Old Style" w:hAnsi="Bookman Old Style" w:cs="Arial"/>
          <w:sz w:val="24"/>
          <w:szCs w:val="24"/>
        </w:rPr>
        <w:t>centavos)</w:t>
      </w:r>
      <w:r w:rsidR="0085363F" w:rsidRPr="008C6C49">
        <w:rPr>
          <w:rFonts w:ascii="Bookman Old Style" w:hAnsi="Bookman Old Style" w:cs="Arial"/>
          <w:sz w:val="24"/>
          <w:szCs w:val="24"/>
        </w:rPr>
        <w:t>.</w:t>
      </w: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="0085363F" w:rsidRPr="008C6C49">
        <w:rPr>
          <w:rFonts w:ascii="Bookman Old Style" w:hAnsi="Bookman Old Style" w:cs="Arial"/>
          <w:sz w:val="24"/>
          <w:szCs w:val="24"/>
        </w:rPr>
        <w:t>Est</w:t>
      </w:r>
      <w:r w:rsidR="00562BFC" w:rsidRPr="008C6C49">
        <w:rPr>
          <w:rFonts w:ascii="Bookman Old Style" w:hAnsi="Bookman Old Style" w:cs="Arial"/>
          <w:sz w:val="24"/>
          <w:szCs w:val="24"/>
        </w:rPr>
        <w:t>a autarquia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tomou como medida de combate a inadimplência: Notificação de débito, cobrança amigável, condições de parcelamento</w:t>
      </w:r>
      <w:r w:rsidR="008C20B7" w:rsidRPr="008C6C49">
        <w:rPr>
          <w:rFonts w:ascii="Bookman Old Style" w:hAnsi="Bookman Old Style" w:cs="Arial"/>
          <w:sz w:val="24"/>
          <w:szCs w:val="24"/>
        </w:rPr>
        <w:t xml:space="preserve"> e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execução judicial </w:t>
      </w:r>
      <w:r w:rsidR="00603180" w:rsidRPr="008C6C49">
        <w:rPr>
          <w:rFonts w:ascii="Bookman Old Style" w:hAnsi="Bookman Old Style" w:cs="Arial"/>
          <w:sz w:val="24"/>
          <w:szCs w:val="24"/>
        </w:rPr>
        <w:t>das dívidas ativas,</w:t>
      </w:r>
      <w:r w:rsidR="00286F26" w:rsidRPr="008C6C49">
        <w:rPr>
          <w:rFonts w:ascii="Bookman Old Style" w:hAnsi="Bookman Old Style" w:cs="Arial"/>
          <w:sz w:val="24"/>
          <w:szCs w:val="24"/>
        </w:rPr>
        <w:t xml:space="preserve"> contudo a mesma continua com índices altos. </w:t>
      </w:r>
    </w:p>
    <w:p w14:paraId="79ED3D74" w14:textId="77777777" w:rsidR="00D1156B" w:rsidRPr="008C6C49" w:rsidRDefault="00D1156B" w:rsidP="00D63195">
      <w:pPr>
        <w:spacing w:after="3" w:line="292" w:lineRule="auto"/>
        <w:ind w:left="14" w:right="4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2C13A0E5" w14:textId="57AF32F6" w:rsidR="003E5037" w:rsidRDefault="00D63195" w:rsidP="00D63195">
      <w:pPr>
        <w:spacing w:after="3" w:line="292" w:lineRule="auto"/>
        <w:ind w:left="14" w:right="4" w:firstLine="710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2.2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A supressão no fornecimento de água torna-se indispensável para o combate a inadimplência e </w:t>
      </w:r>
      <w:r w:rsidR="00603180" w:rsidRPr="008C6C49">
        <w:rPr>
          <w:rFonts w:ascii="Bookman Old Style" w:hAnsi="Bookman Old Style" w:cs="Arial"/>
          <w:sz w:val="24"/>
          <w:szCs w:val="24"/>
        </w:rPr>
        <w:t>está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amparada pela lei ordinária municipal n</w:t>
      </w:r>
      <w:r w:rsidR="00215CAF" w:rsidRPr="008C6C49">
        <w:rPr>
          <w:rFonts w:ascii="Bookman Old Style" w:hAnsi="Bookman Old Style" w:cs="Arial"/>
          <w:sz w:val="24"/>
          <w:szCs w:val="24"/>
        </w:rPr>
        <w:t>º 3.239 de 06 de maio de 1.999</w:t>
      </w:r>
      <w:r w:rsidR="0085363F" w:rsidRPr="008C6C49">
        <w:rPr>
          <w:rFonts w:ascii="Bookman Old Style" w:hAnsi="Bookman Old Style" w:cs="Arial"/>
          <w:sz w:val="24"/>
          <w:szCs w:val="24"/>
        </w:rPr>
        <w:t>.</w:t>
      </w:r>
    </w:p>
    <w:p w14:paraId="5B6DC72E" w14:textId="77777777" w:rsidR="00D1156B" w:rsidRPr="008C6C49" w:rsidRDefault="00D1156B" w:rsidP="00D63195">
      <w:pPr>
        <w:spacing w:after="3" w:line="292" w:lineRule="auto"/>
        <w:ind w:left="14" w:right="4" w:firstLine="710"/>
        <w:jc w:val="both"/>
        <w:rPr>
          <w:rFonts w:ascii="Bookman Old Style" w:hAnsi="Bookman Old Style" w:cs="Arial"/>
          <w:sz w:val="24"/>
          <w:szCs w:val="24"/>
        </w:rPr>
      </w:pPr>
    </w:p>
    <w:p w14:paraId="40DD13A2" w14:textId="1D7F1E4F" w:rsidR="002C578B" w:rsidRPr="008C6C49" w:rsidRDefault="00D63195" w:rsidP="00D1156B">
      <w:pPr>
        <w:spacing w:after="412" w:line="290" w:lineRule="auto"/>
        <w:ind w:left="53" w:right="19" w:firstLine="71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2.3 A C</w:t>
      </w:r>
      <w:r w:rsidR="00D55F7E" w:rsidRPr="008C6C49">
        <w:rPr>
          <w:rFonts w:ascii="Bookman Old Style" w:hAnsi="Bookman Old Style" w:cs="Arial"/>
          <w:sz w:val="24"/>
          <w:szCs w:val="24"/>
        </w:rPr>
        <w:t>ontratação reduzira a taxa de inadimplência e trará melhorias na receita do órgão além de trazer mais eficiência operacional nas a</w:t>
      </w:r>
      <w:r w:rsidR="00A976CE" w:rsidRPr="008C6C49">
        <w:rPr>
          <w:rFonts w:ascii="Bookman Old Style" w:hAnsi="Bookman Old Style" w:cs="Arial"/>
          <w:sz w:val="24"/>
          <w:szCs w:val="24"/>
        </w:rPr>
        <w:t>ções</w:t>
      </w:r>
      <w:r w:rsidR="00D55F7E" w:rsidRPr="008C6C49">
        <w:rPr>
          <w:rFonts w:ascii="Bookman Old Style" w:hAnsi="Bookman Old Style" w:cs="Arial"/>
          <w:sz w:val="24"/>
          <w:szCs w:val="24"/>
        </w:rPr>
        <w:t xml:space="preserve"> de corte e religação com redução significativa do tempo de atendimento, melhoria da eficiência operacional e </w:t>
      </w:r>
      <w:r w:rsidR="00D55F7E" w:rsidRPr="008C6C49">
        <w:rPr>
          <w:rFonts w:ascii="Bookman Old Style" w:hAnsi="Bookman Old Style"/>
          <w:sz w:val="24"/>
          <w:szCs w:val="24"/>
        </w:rPr>
        <w:t>cumprimento das normas administrativas.</w:t>
      </w:r>
    </w:p>
    <w:p w14:paraId="08104843" w14:textId="40DCCDB7" w:rsidR="003E5037" w:rsidRPr="008C6C49" w:rsidRDefault="0085363F" w:rsidP="00D63195">
      <w:pPr>
        <w:pStyle w:val="Ttulo1"/>
        <w:spacing w:after="536"/>
        <w:ind w:left="0" w:right="0" w:firstLine="0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b/>
          <w:sz w:val="24"/>
          <w:szCs w:val="24"/>
        </w:rPr>
        <w:t xml:space="preserve">3- </w:t>
      </w:r>
      <w:r w:rsidR="00C03A5C" w:rsidRPr="008C6C49">
        <w:rPr>
          <w:rFonts w:ascii="Bookman Old Style" w:hAnsi="Bookman Old Style" w:cs="Arial"/>
          <w:b/>
          <w:sz w:val="24"/>
          <w:szCs w:val="24"/>
        </w:rPr>
        <w:t xml:space="preserve">DESCRIÇÃO DOS SERVIÇOS </w:t>
      </w:r>
    </w:p>
    <w:p w14:paraId="70ED85BD" w14:textId="5949A952" w:rsidR="00F43A3E" w:rsidRPr="008C6C49" w:rsidRDefault="00F43A3E" w:rsidP="00F43A3E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ab/>
      </w:r>
      <w:r w:rsidR="00F26196" w:rsidRPr="008C6C49">
        <w:rPr>
          <w:rFonts w:ascii="Bookman Old Style" w:hAnsi="Bookman Old Style"/>
          <w:sz w:val="24"/>
          <w:szCs w:val="24"/>
        </w:rPr>
        <w:t xml:space="preserve">          </w:t>
      </w:r>
      <w:r w:rsidR="00D63195" w:rsidRPr="008C6C49">
        <w:rPr>
          <w:rFonts w:ascii="Bookman Old Style" w:hAnsi="Bookman Old Style"/>
          <w:sz w:val="24"/>
          <w:szCs w:val="24"/>
        </w:rPr>
        <w:t xml:space="preserve">3.1 </w:t>
      </w:r>
      <w:r w:rsidRPr="008C6C49">
        <w:rPr>
          <w:rFonts w:ascii="Bookman Old Style" w:hAnsi="Bookman Old Style"/>
          <w:sz w:val="24"/>
          <w:szCs w:val="24"/>
        </w:rPr>
        <w:t>Os serviços consistem em notificações ao usuário, no corte do fornecimento de água no cavalete, na religação do fornecimento de água no cavalete e fiscalização em geral, conforme indicado nas ordens de serviços a serem emitidas</w:t>
      </w:r>
      <w:r w:rsidR="00F55B24" w:rsidRPr="008C6C49">
        <w:rPr>
          <w:rFonts w:ascii="Bookman Old Style" w:hAnsi="Bookman Old Style"/>
          <w:sz w:val="24"/>
          <w:szCs w:val="24"/>
        </w:rPr>
        <w:t xml:space="preserve">/enviadas pelo Setor responsável; </w:t>
      </w:r>
    </w:p>
    <w:p w14:paraId="63308FC8" w14:textId="77777777" w:rsidR="00F43A3E" w:rsidRPr="008C6C49" w:rsidRDefault="00F43A3E" w:rsidP="00F43A3E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61C228EA" w14:textId="0B58F3B7" w:rsidR="00C03A5C" w:rsidRPr="008C6C49" w:rsidRDefault="00F26196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F55B24" w:rsidRPr="008C6C49">
        <w:rPr>
          <w:rFonts w:ascii="Bookman Old Style" w:hAnsi="Bookman Old Style"/>
          <w:sz w:val="24"/>
          <w:szCs w:val="24"/>
        </w:rPr>
        <w:t>3.</w:t>
      </w:r>
      <w:r w:rsidRPr="008C6C49">
        <w:rPr>
          <w:rFonts w:ascii="Bookman Old Style" w:hAnsi="Bookman Old Style"/>
          <w:sz w:val="24"/>
          <w:szCs w:val="24"/>
        </w:rPr>
        <w:t>2</w:t>
      </w:r>
      <w:r w:rsidR="00F55B24" w:rsidRPr="008C6C49">
        <w:rPr>
          <w:rFonts w:ascii="Bookman Old Style" w:hAnsi="Bookman Old Style"/>
          <w:sz w:val="24"/>
          <w:szCs w:val="24"/>
        </w:rPr>
        <w:t xml:space="preserve"> </w:t>
      </w:r>
      <w:r w:rsidR="00C03A5C" w:rsidRPr="008C6C49">
        <w:rPr>
          <w:rFonts w:ascii="Bookman Old Style" w:hAnsi="Bookman Old Style"/>
          <w:sz w:val="24"/>
          <w:szCs w:val="24"/>
        </w:rPr>
        <w:t>A empresa contratada disponibilizará 02 (dois) funcionários/operadores de manutenção</w:t>
      </w:r>
      <w:r w:rsidR="00780DE8" w:rsidRPr="008C6C49">
        <w:rPr>
          <w:rFonts w:ascii="Bookman Old Style" w:hAnsi="Bookman Old Style"/>
          <w:sz w:val="24"/>
          <w:szCs w:val="24"/>
        </w:rPr>
        <w:t xml:space="preserve"> para realização de notificações e manutenção no cavalete (corte, religação e fiscalização</w:t>
      </w:r>
      <w:r w:rsidR="0018790D" w:rsidRPr="008C6C49">
        <w:rPr>
          <w:rFonts w:ascii="Bookman Old Style" w:hAnsi="Bookman Old Style"/>
          <w:sz w:val="24"/>
          <w:szCs w:val="24"/>
        </w:rPr>
        <w:t>, entre outros</w:t>
      </w:r>
      <w:r w:rsidR="00780DE8" w:rsidRPr="008C6C49">
        <w:rPr>
          <w:rFonts w:ascii="Bookman Old Style" w:hAnsi="Bookman Old Style"/>
          <w:sz w:val="24"/>
          <w:szCs w:val="24"/>
        </w:rPr>
        <w:t>) e 01 (um) funcionário/</w:t>
      </w:r>
      <w:r w:rsidR="00BE5F12" w:rsidRPr="008C6C49">
        <w:rPr>
          <w:rFonts w:ascii="Bookman Old Style" w:hAnsi="Bookman Old Style"/>
          <w:sz w:val="24"/>
          <w:szCs w:val="24"/>
        </w:rPr>
        <w:t>agente</w:t>
      </w:r>
      <w:r w:rsidR="0018790D" w:rsidRPr="008C6C49">
        <w:rPr>
          <w:rFonts w:ascii="Bookman Old Style" w:hAnsi="Bookman Old Style"/>
          <w:sz w:val="24"/>
          <w:szCs w:val="24"/>
        </w:rPr>
        <w:t xml:space="preserve"> para realização de notificações em geral,</w:t>
      </w:r>
      <w:r w:rsidR="00780DE8" w:rsidRPr="008C6C49">
        <w:rPr>
          <w:rFonts w:ascii="Bookman Old Style" w:hAnsi="Bookman Old Style"/>
          <w:sz w:val="24"/>
          <w:szCs w:val="24"/>
        </w:rPr>
        <w:t xml:space="preserve"> ambos </w:t>
      </w:r>
      <w:r w:rsidR="00C03A5C" w:rsidRPr="008C6C49">
        <w:rPr>
          <w:rFonts w:ascii="Bookman Old Style" w:hAnsi="Bookman Old Style"/>
          <w:sz w:val="24"/>
          <w:szCs w:val="24"/>
        </w:rPr>
        <w:t>em tempo integral</w:t>
      </w:r>
      <w:r w:rsidR="00F55B24" w:rsidRPr="008C6C49">
        <w:rPr>
          <w:rFonts w:ascii="Bookman Old Style" w:hAnsi="Bookman Old Style"/>
          <w:sz w:val="24"/>
          <w:szCs w:val="24"/>
        </w:rPr>
        <w:t xml:space="preserve"> </w:t>
      </w:r>
      <w:r w:rsidR="00C03A5C" w:rsidRPr="008C6C49">
        <w:rPr>
          <w:rFonts w:ascii="Bookman Old Style" w:hAnsi="Bookman Old Style"/>
          <w:sz w:val="24"/>
          <w:szCs w:val="24"/>
        </w:rPr>
        <w:t>com jornada de 40 horas semanais, que realizar</w:t>
      </w:r>
      <w:r w:rsidR="00780DE8" w:rsidRPr="008C6C49">
        <w:rPr>
          <w:rFonts w:ascii="Bookman Old Style" w:hAnsi="Bookman Old Style"/>
          <w:sz w:val="24"/>
          <w:szCs w:val="24"/>
        </w:rPr>
        <w:t xml:space="preserve">am </w:t>
      </w:r>
      <w:r w:rsidR="00C03A5C" w:rsidRPr="008C6C49">
        <w:rPr>
          <w:rFonts w:ascii="Bookman Old Style" w:hAnsi="Bookman Old Style"/>
          <w:sz w:val="24"/>
          <w:szCs w:val="24"/>
        </w:rPr>
        <w:t xml:space="preserve">os seguintes serviços: </w:t>
      </w:r>
    </w:p>
    <w:p w14:paraId="6279B380" w14:textId="60011C2C" w:rsidR="00CD4FE1" w:rsidRPr="008C6C49" w:rsidRDefault="00F43A3E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CD4FE1"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DD3CB5" w:rsidRPr="008C6C49">
        <w:rPr>
          <w:rFonts w:ascii="Bookman Old Style" w:hAnsi="Bookman Old Style"/>
          <w:sz w:val="24"/>
          <w:szCs w:val="24"/>
        </w:rPr>
        <w:t>.</w:t>
      </w:r>
      <w:r w:rsidR="00F26196" w:rsidRPr="008C6C49">
        <w:rPr>
          <w:rFonts w:ascii="Bookman Old Style" w:hAnsi="Bookman Old Style"/>
          <w:sz w:val="24"/>
          <w:szCs w:val="24"/>
        </w:rPr>
        <w:t>1</w:t>
      </w:r>
      <w:r w:rsidR="00CD4FE1" w:rsidRPr="008C6C49">
        <w:rPr>
          <w:rFonts w:ascii="Bookman Old Style" w:hAnsi="Bookman Old Style"/>
          <w:sz w:val="24"/>
          <w:szCs w:val="24"/>
        </w:rPr>
        <w:t xml:space="preserve"> </w:t>
      </w:r>
      <w:r w:rsidR="00BE5F12" w:rsidRPr="008C6C49">
        <w:rPr>
          <w:rFonts w:ascii="Bookman Old Style" w:hAnsi="Bookman Old Style"/>
          <w:sz w:val="24"/>
          <w:szCs w:val="24"/>
        </w:rPr>
        <w:t>Dos</w:t>
      </w:r>
      <w:r w:rsidR="00CD4FE1" w:rsidRPr="008C6C49">
        <w:rPr>
          <w:rFonts w:ascii="Bookman Old Style" w:hAnsi="Bookman Old Style"/>
          <w:sz w:val="24"/>
          <w:szCs w:val="24"/>
        </w:rPr>
        <w:t xml:space="preserve"> operadores de manutenção:</w:t>
      </w:r>
    </w:p>
    <w:p w14:paraId="36047BFC" w14:textId="7569CE1A" w:rsidR="0018790D" w:rsidRPr="008C6C49" w:rsidRDefault="00F43A3E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CD4FE1"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DD3CB5" w:rsidRPr="008C6C49">
        <w:rPr>
          <w:rFonts w:ascii="Bookman Old Style" w:hAnsi="Bookman Old Style"/>
          <w:sz w:val="24"/>
          <w:szCs w:val="24"/>
        </w:rPr>
        <w:t>.</w:t>
      </w:r>
      <w:r w:rsidR="00F26196" w:rsidRPr="008C6C49">
        <w:rPr>
          <w:rFonts w:ascii="Bookman Old Style" w:hAnsi="Bookman Old Style"/>
          <w:sz w:val="24"/>
          <w:szCs w:val="24"/>
        </w:rPr>
        <w:t>1</w:t>
      </w:r>
      <w:r w:rsidR="00CD4FE1" w:rsidRPr="008C6C49">
        <w:rPr>
          <w:rFonts w:ascii="Bookman Old Style" w:hAnsi="Bookman Old Style"/>
          <w:sz w:val="24"/>
          <w:szCs w:val="24"/>
        </w:rPr>
        <w:t xml:space="preserve">.1 </w:t>
      </w:r>
      <w:r w:rsidR="00CD4FE1" w:rsidRPr="008C6C49">
        <w:rPr>
          <w:rFonts w:ascii="Bookman Old Style" w:hAnsi="Bookman Old Style" w:cs="Arial"/>
          <w:sz w:val="24"/>
          <w:szCs w:val="24"/>
        </w:rPr>
        <w:t>Notificação de corte no fornecimento da água:</w:t>
      </w:r>
    </w:p>
    <w:p w14:paraId="137998DD" w14:textId="03C8F24A" w:rsidR="00CD4FE1" w:rsidRPr="008C6C49" w:rsidRDefault="00CD4FE1" w:rsidP="00BE5F12">
      <w:pPr>
        <w:pStyle w:val="PargrafodaLista"/>
        <w:numPr>
          <w:ilvl w:val="0"/>
          <w:numId w:val="18"/>
        </w:numPr>
        <w:spacing w:line="360" w:lineRule="auto"/>
        <w:ind w:left="714" w:hanging="357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Recebimento das notificações emitidas pelo SAAE;  </w:t>
      </w:r>
    </w:p>
    <w:p w14:paraId="4F03AD51" w14:textId="29AF5321" w:rsidR="00CD4FE1" w:rsidRPr="008C6C49" w:rsidRDefault="00CD4FE1" w:rsidP="00BE5F12">
      <w:pPr>
        <w:pStyle w:val="PargrafodaLista"/>
        <w:numPr>
          <w:ilvl w:val="0"/>
          <w:numId w:val="18"/>
        </w:numPr>
        <w:spacing w:line="360" w:lineRule="auto"/>
        <w:ind w:left="714" w:hanging="357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Entrega no endereço d</w:t>
      </w:r>
      <w:r w:rsidR="00EB5530" w:rsidRPr="008C6C49">
        <w:rPr>
          <w:rFonts w:ascii="Bookman Old Style" w:hAnsi="Bookman Old Style"/>
          <w:sz w:val="24"/>
          <w:szCs w:val="24"/>
        </w:rPr>
        <w:t>o usuário final, em especial, daqueles onde não for possível a interrupção/corte no fornecimento da água</w:t>
      </w:r>
      <w:r w:rsidRPr="008C6C49">
        <w:rPr>
          <w:rFonts w:ascii="Bookman Old Style" w:hAnsi="Bookman Old Style"/>
          <w:sz w:val="24"/>
          <w:szCs w:val="24"/>
        </w:rPr>
        <w:t xml:space="preserve">;  </w:t>
      </w:r>
    </w:p>
    <w:p w14:paraId="088ACD5E" w14:textId="768C1DAC" w:rsidR="00CD4FE1" w:rsidRPr="008C6C49" w:rsidRDefault="00CD4FE1" w:rsidP="00BE5F12">
      <w:pPr>
        <w:pStyle w:val="PargrafodaLista"/>
        <w:numPr>
          <w:ilvl w:val="0"/>
          <w:numId w:val="18"/>
        </w:numPr>
        <w:spacing w:line="360" w:lineRule="auto"/>
        <w:ind w:left="714" w:hanging="357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Registro e controle das notificações entregues.</w:t>
      </w:r>
    </w:p>
    <w:p w14:paraId="1F2DB545" w14:textId="4D633DE1" w:rsidR="0018790D" w:rsidRPr="008C6C49" w:rsidRDefault="00F43A3E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C03A5C"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BE5F12" w:rsidRPr="008C6C49">
        <w:rPr>
          <w:rFonts w:ascii="Bookman Old Style" w:hAnsi="Bookman Old Style"/>
          <w:sz w:val="24"/>
          <w:szCs w:val="24"/>
        </w:rPr>
        <w:t>.</w:t>
      </w:r>
      <w:r w:rsidR="00F26196" w:rsidRPr="008C6C49">
        <w:rPr>
          <w:rFonts w:ascii="Bookman Old Style" w:hAnsi="Bookman Old Style"/>
          <w:sz w:val="24"/>
          <w:szCs w:val="24"/>
        </w:rPr>
        <w:t>1</w:t>
      </w:r>
      <w:r w:rsidR="00CD4FE1" w:rsidRPr="008C6C49">
        <w:rPr>
          <w:rFonts w:ascii="Bookman Old Style" w:hAnsi="Bookman Old Style"/>
          <w:sz w:val="24"/>
          <w:szCs w:val="24"/>
        </w:rPr>
        <w:t xml:space="preserve">.2 </w:t>
      </w:r>
      <w:r w:rsidR="002C578B" w:rsidRPr="008C6C49">
        <w:rPr>
          <w:rFonts w:ascii="Bookman Old Style" w:hAnsi="Bookman Old Style"/>
          <w:sz w:val="24"/>
          <w:szCs w:val="24"/>
        </w:rPr>
        <w:t>Suspensão/</w:t>
      </w:r>
      <w:r w:rsidR="00C03A5C" w:rsidRPr="008C6C49">
        <w:rPr>
          <w:rFonts w:ascii="Bookman Old Style" w:hAnsi="Bookman Old Style"/>
          <w:sz w:val="24"/>
          <w:szCs w:val="24"/>
        </w:rPr>
        <w:t xml:space="preserve">Corte no Fornecimento de Água </w:t>
      </w:r>
      <w:r w:rsidR="002C578B" w:rsidRPr="008C6C49">
        <w:rPr>
          <w:rFonts w:ascii="Bookman Old Style" w:hAnsi="Bookman Old Style"/>
          <w:sz w:val="24"/>
          <w:szCs w:val="24"/>
        </w:rPr>
        <w:t>no cavalete</w:t>
      </w:r>
      <w:r w:rsidR="00CD4FE1" w:rsidRPr="008C6C49">
        <w:rPr>
          <w:rFonts w:ascii="Bookman Old Style" w:hAnsi="Bookman Old Style"/>
          <w:sz w:val="24"/>
          <w:szCs w:val="24"/>
        </w:rPr>
        <w:t>:</w:t>
      </w:r>
    </w:p>
    <w:p w14:paraId="25FE5CF3" w14:textId="36893670" w:rsidR="0018790D" w:rsidRPr="008C6C49" w:rsidRDefault="00EB5530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C03A5C" w:rsidRPr="008C6C49">
        <w:rPr>
          <w:rFonts w:ascii="Bookman Old Style" w:hAnsi="Bookman Old Style"/>
          <w:sz w:val="24"/>
          <w:szCs w:val="24"/>
        </w:rPr>
        <w:t xml:space="preserve">• 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C03A5C" w:rsidRPr="008C6C49">
        <w:rPr>
          <w:rFonts w:ascii="Bookman Old Style" w:hAnsi="Bookman Old Style"/>
          <w:sz w:val="24"/>
          <w:szCs w:val="24"/>
        </w:rPr>
        <w:t xml:space="preserve">Execução dos cortes no </w:t>
      </w:r>
      <w:r w:rsidR="00CD4FE1" w:rsidRPr="008C6C49">
        <w:rPr>
          <w:rFonts w:ascii="Bookman Old Style" w:hAnsi="Bookman Old Style"/>
          <w:sz w:val="24"/>
          <w:szCs w:val="24"/>
        </w:rPr>
        <w:t xml:space="preserve">fornecimento da água no </w:t>
      </w:r>
      <w:r w:rsidR="00C03A5C" w:rsidRPr="008C6C49">
        <w:rPr>
          <w:rFonts w:ascii="Bookman Old Style" w:hAnsi="Bookman Old Style"/>
          <w:sz w:val="24"/>
          <w:szCs w:val="24"/>
        </w:rPr>
        <w:t xml:space="preserve">cavalete conforme </w:t>
      </w:r>
      <w:r w:rsidRPr="008C6C49">
        <w:rPr>
          <w:rFonts w:ascii="Bookman Old Style" w:hAnsi="Bookman Old Style"/>
          <w:sz w:val="24"/>
          <w:szCs w:val="24"/>
        </w:rPr>
        <w:t>envio/</w:t>
      </w:r>
      <w:r w:rsidR="00C03A5C" w:rsidRPr="008C6C49">
        <w:rPr>
          <w:rFonts w:ascii="Bookman Old Style" w:hAnsi="Bookman Old Style"/>
          <w:sz w:val="24"/>
          <w:szCs w:val="24"/>
        </w:rPr>
        <w:t xml:space="preserve">emissão </w:t>
      </w:r>
      <w:r w:rsidR="00CD4FE1" w:rsidRPr="008C6C49">
        <w:rPr>
          <w:rFonts w:ascii="Bookman Old Style" w:hAnsi="Bookman Old Style"/>
          <w:sz w:val="24"/>
          <w:szCs w:val="24"/>
        </w:rPr>
        <w:t xml:space="preserve">das Ordens de Serviço emitidas </w:t>
      </w:r>
      <w:r w:rsidRPr="008C6C49">
        <w:rPr>
          <w:rFonts w:ascii="Bookman Old Style" w:hAnsi="Bookman Old Style"/>
          <w:sz w:val="24"/>
          <w:szCs w:val="24"/>
        </w:rPr>
        <w:t>pela contratante;</w:t>
      </w:r>
      <w:r w:rsidR="00C03A5C" w:rsidRPr="008C6C49">
        <w:rPr>
          <w:rFonts w:ascii="Bookman Old Style" w:hAnsi="Bookman Old Style"/>
          <w:sz w:val="24"/>
          <w:szCs w:val="24"/>
        </w:rPr>
        <w:t xml:space="preserve">  </w:t>
      </w:r>
    </w:p>
    <w:p w14:paraId="0C473C61" w14:textId="6ECB41E6" w:rsidR="0018790D" w:rsidRPr="008C6C49" w:rsidRDefault="00EB5530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C03A5C" w:rsidRPr="008C6C49">
        <w:rPr>
          <w:rFonts w:ascii="Bookman Old Style" w:hAnsi="Bookman Old Style"/>
          <w:sz w:val="24"/>
          <w:szCs w:val="24"/>
        </w:rPr>
        <w:t>•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C03A5C" w:rsidRPr="008C6C49">
        <w:rPr>
          <w:rFonts w:ascii="Bookman Old Style" w:hAnsi="Bookman Old Style"/>
          <w:sz w:val="24"/>
          <w:szCs w:val="24"/>
        </w:rPr>
        <w:t xml:space="preserve"> Utilização de ferramentas adequadas</w:t>
      </w:r>
      <w:r w:rsidR="0017473E" w:rsidRPr="008C6C49">
        <w:rPr>
          <w:rFonts w:ascii="Bookman Old Style" w:hAnsi="Bookman Old Style"/>
          <w:sz w:val="24"/>
          <w:szCs w:val="24"/>
        </w:rPr>
        <w:t xml:space="preserve"> e materiais de qualidade</w:t>
      </w:r>
      <w:r w:rsidR="00C03A5C" w:rsidRPr="008C6C49">
        <w:rPr>
          <w:rFonts w:ascii="Bookman Old Style" w:hAnsi="Bookman Old Style"/>
          <w:sz w:val="24"/>
          <w:szCs w:val="24"/>
        </w:rPr>
        <w:t xml:space="preserve">;  </w:t>
      </w:r>
    </w:p>
    <w:p w14:paraId="38C0BB6D" w14:textId="01590F79" w:rsidR="00CD4FE1" w:rsidRPr="008C6C49" w:rsidRDefault="00EB5530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C03A5C" w:rsidRPr="008C6C49">
        <w:rPr>
          <w:rFonts w:ascii="Bookman Old Style" w:hAnsi="Bookman Old Style"/>
          <w:sz w:val="24"/>
          <w:szCs w:val="24"/>
        </w:rPr>
        <w:t xml:space="preserve">• 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C03A5C" w:rsidRPr="008C6C49">
        <w:rPr>
          <w:rFonts w:ascii="Bookman Old Style" w:hAnsi="Bookman Old Style"/>
          <w:sz w:val="24"/>
          <w:szCs w:val="24"/>
        </w:rPr>
        <w:t xml:space="preserve">Registro fotográfico e operacional; </w:t>
      </w:r>
    </w:p>
    <w:p w14:paraId="7655997B" w14:textId="2360298F" w:rsidR="008A3D48" w:rsidRPr="008C6C49" w:rsidRDefault="008A3D48" w:rsidP="00CD4FE1">
      <w:pPr>
        <w:pStyle w:val="PargrafodaLista"/>
        <w:numPr>
          <w:ilvl w:val="0"/>
          <w:numId w:val="14"/>
        </w:num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Retirada e instalação de lacres; </w:t>
      </w:r>
    </w:p>
    <w:p w14:paraId="642D07BE" w14:textId="77777777" w:rsidR="008A3D48" w:rsidRPr="008C6C49" w:rsidRDefault="008A3D48" w:rsidP="00D85ED0">
      <w:pPr>
        <w:pStyle w:val="PargrafodaLista"/>
        <w:jc w:val="both"/>
        <w:rPr>
          <w:rFonts w:ascii="Bookman Old Style" w:hAnsi="Bookman Old Style"/>
          <w:sz w:val="24"/>
          <w:szCs w:val="24"/>
        </w:rPr>
      </w:pPr>
    </w:p>
    <w:p w14:paraId="464534E0" w14:textId="368EE02D" w:rsidR="002C578B" w:rsidRPr="008C6C49" w:rsidRDefault="002C578B" w:rsidP="00D85ED0">
      <w:pPr>
        <w:pStyle w:val="PargrafodaLista"/>
        <w:numPr>
          <w:ilvl w:val="0"/>
          <w:numId w:val="14"/>
        </w:num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Registro da conclusão do serviço com alimentação no sistema da Autarquia;</w:t>
      </w:r>
    </w:p>
    <w:p w14:paraId="0116D7E6" w14:textId="3640CCCB" w:rsidR="0018790D" w:rsidRPr="008C6C49" w:rsidRDefault="00EB5530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</w:t>
      </w:r>
      <w:r w:rsidR="00C03A5C" w:rsidRPr="008C6C49">
        <w:rPr>
          <w:rFonts w:ascii="Bookman Old Style" w:hAnsi="Bookman Old Style"/>
          <w:sz w:val="24"/>
          <w:szCs w:val="24"/>
        </w:rPr>
        <w:t xml:space="preserve">• </w:t>
      </w:r>
      <w:r w:rsidRPr="008C6C49">
        <w:rPr>
          <w:rFonts w:ascii="Bookman Old Style" w:hAnsi="Bookman Old Style"/>
          <w:sz w:val="24"/>
          <w:szCs w:val="24"/>
        </w:rPr>
        <w:t xml:space="preserve">  </w:t>
      </w:r>
      <w:r w:rsidR="00C03A5C" w:rsidRPr="008C6C49">
        <w:rPr>
          <w:rFonts w:ascii="Bookman Old Style" w:hAnsi="Bookman Old Style"/>
          <w:sz w:val="24"/>
          <w:szCs w:val="24"/>
        </w:rPr>
        <w:t xml:space="preserve">Atuação em conformidade com a legislação municipal vigente. </w:t>
      </w:r>
    </w:p>
    <w:p w14:paraId="1A708746" w14:textId="4D326E3E" w:rsidR="0018790D" w:rsidRPr="008C6C49" w:rsidRDefault="00C03A5C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F43A3E" w:rsidRPr="008C6C49">
        <w:rPr>
          <w:rFonts w:ascii="Bookman Old Style" w:hAnsi="Bookman Old Style"/>
          <w:sz w:val="24"/>
          <w:szCs w:val="24"/>
        </w:rPr>
        <w:t xml:space="preserve"> </w:t>
      </w:r>
      <w:r w:rsidR="00F43A3E" w:rsidRPr="008C6C49">
        <w:rPr>
          <w:rFonts w:ascii="Bookman Old Style" w:hAnsi="Bookman Old Style"/>
          <w:sz w:val="24"/>
          <w:szCs w:val="24"/>
        </w:rPr>
        <w:tab/>
      </w:r>
      <w:r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BE5F12" w:rsidRPr="008C6C49">
        <w:rPr>
          <w:rFonts w:ascii="Bookman Old Style" w:hAnsi="Bookman Old Style"/>
          <w:sz w:val="24"/>
          <w:szCs w:val="24"/>
        </w:rPr>
        <w:t>.</w:t>
      </w:r>
      <w:r w:rsidR="00F26196" w:rsidRPr="008C6C49">
        <w:rPr>
          <w:rFonts w:ascii="Bookman Old Style" w:hAnsi="Bookman Old Style"/>
          <w:sz w:val="24"/>
          <w:szCs w:val="24"/>
        </w:rPr>
        <w:t>1</w:t>
      </w:r>
      <w:r w:rsidR="00EB5530" w:rsidRPr="008C6C49">
        <w:rPr>
          <w:rFonts w:ascii="Bookman Old Style" w:hAnsi="Bookman Old Style"/>
          <w:sz w:val="24"/>
          <w:szCs w:val="24"/>
        </w:rPr>
        <w:t>.</w:t>
      </w:r>
      <w:r w:rsidRPr="008C6C49">
        <w:rPr>
          <w:rFonts w:ascii="Bookman Old Style" w:hAnsi="Bookman Old Style"/>
          <w:sz w:val="24"/>
          <w:szCs w:val="24"/>
        </w:rPr>
        <w:t>3 Restabelecimento</w:t>
      </w:r>
      <w:r w:rsidR="002C578B" w:rsidRPr="008C6C49">
        <w:rPr>
          <w:rFonts w:ascii="Bookman Old Style" w:hAnsi="Bookman Old Style"/>
          <w:sz w:val="24"/>
          <w:szCs w:val="24"/>
        </w:rPr>
        <w:t xml:space="preserve">/religação </w:t>
      </w:r>
      <w:r w:rsidRPr="008C6C49">
        <w:rPr>
          <w:rFonts w:ascii="Bookman Old Style" w:hAnsi="Bookman Old Style"/>
          <w:sz w:val="24"/>
          <w:szCs w:val="24"/>
        </w:rPr>
        <w:t xml:space="preserve">do </w:t>
      </w:r>
      <w:r w:rsidR="008A3D48" w:rsidRPr="008C6C49">
        <w:rPr>
          <w:rFonts w:ascii="Bookman Old Style" w:hAnsi="Bookman Old Style"/>
          <w:sz w:val="24"/>
          <w:szCs w:val="24"/>
        </w:rPr>
        <w:t>f</w:t>
      </w:r>
      <w:r w:rsidRPr="008C6C49">
        <w:rPr>
          <w:rFonts w:ascii="Bookman Old Style" w:hAnsi="Bookman Old Style"/>
          <w:sz w:val="24"/>
          <w:szCs w:val="24"/>
        </w:rPr>
        <w:t xml:space="preserve">ornecimento de </w:t>
      </w:r>
      <w:r w:rsidR="008A3D48" w:rsidRPr="008C6C49">
        <w:rPr>
          <w:rFonts w:ascii="Bookman Old Style" w:hAnsi="Bookman Old Style"/>
          <w:sz w:val="24"/>
          <w:szCs w:val="24"/>
        </w:rPr>
        <w:t>ág</w:t>
      </w:r>
      <w:r w:rsidRPr="008C6C49">
        <w:rPr>
          <w:rFonts w:ascii="Bookman Old Style" w:hAnsi="Bookman Old Style"/>
          <w:sz w:val="24"/>
          <w:szCs w:val="24"/>
        </w:rPr>
        <w:t>ua</w:t>
      </w:r>
      <w:r w:rsidR="008A3D48" w:rsidRPr="008C6C49">
        <w:rPr>
          <w:rFonts w:ascii="Bookman Old Style" w:hAnsi="Bookman Old Style"/>
          <w:sz w:val="24"/>
          <w:szCs w:val="24"/>
        </w:rPr>
        <w:t xml:space="preserve"> no cavalete</w:t>
      </w:r>
      <w:r w:rsidR="00FB15E1" w:rsidRPr="008C6C49">
        <w:rPr>
          <w:rFonts w:ascii="Bookman Old Style" w:hAnsi="Bookman Old Style"/>
          <w:sz w:val="24"/>
          <w:szCs w:val="24"/>
        </w:rPr>
        <w:t>: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</w:p>
    <w:p w14:paraId="757B8586" w14:textId="11227182" w:rsidR="0018790D" w:rsidRPr="008C6C49" w:rsidRDefault="00C03A5C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FB15E1" w:rsidRPr="008C6C49">
        <w:rPr>
          <w:rFonts w:ascii="Bookman Old Style" w:hAnsi="Bookman Old Style"/>
          <w:sz w:val="24"/>
          <w:szCs w:val="24"/>
        </w:rPr>
        <w:t xml:space="preserve">    </w:t>
      </w:r>
      <w:r w:rsidRPr="008C6C49">
        <w:rPr>
          <w:rFonts w:ascii="Bookman Old Style" w:hAnsi="Bookman Old Style"/>
          <w:sz w:val="24"/>
          <w:szCs w:val="24"/>
        </w:rPr>
        <w:t xml:space="preserve">• </w:t>
      </w:r>
      <w:r w:rsidR="00FB15E1"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>Atendimento às ordens de religação</w:t>
      </w:r>
      <w:r w:rsidR="00FB15E1" w:rsidRPr="008C6C49">
        <w:rPr>
          <w:rFonts w:ascii="Bookman Old Style" w:hAnsi="Bookman Old Style"/>
          <w:sz w:val="24"/>
          <w:szCs w:val="24"/>
        </w:rPr>
        <w:t xml:space="preserve"> enviadas/</w:t>
      </w:r>
      <w:r w:rsidRPr="008C6C49">
        <w:rPr>
          <w:rFonts w:ascii="Bookman Old Style" w:hAnsi="Bookman Old Style"/>
          <w:sz w:val="24"/>
          <w:szCs w:val="24"/>
        </w:rPr>
        <w:t xml:space="preserve">emitidas pelo SAAE;  </w:t>
      </w:r>
    </w:p>
    <w:p w14:paraId="08ADC868" w14:textId="65127BC0" w:rsidR="0018790D" w:rsidRPr="008C6C49" w:rsidRDefault="00FB15E1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C03A5C" w:rsidRPr="008C6C49">
        <w:rPr>
          <w:rFonts w:ascii="Bookman Old Style" w:hAnsi="Bookman Old Style"/>
          <w:sz w:val="24"/>
          <w:szCs w:val="24"/>
        </w:rPr>
        <w:t xml:space="preserve">• 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C03A5C" w:rsidRPr="008C6C49">
        <w:rPr>
          <w:rFonts w:ascii="Bookman Old Style" w:hAnsi="Bookman Old Style"/>
          <w:sz w:val="24"/>
          <w:szCs w:val="24"/>
        </w:rPr>
        <w:t xml:space="preserve">Execução ágil e segura;  </w:t>
      </w:r>
    </w:p>
    <w:p w14:paraId="3B69275F" w14:textId="147B5EAC" w:rsidR="008A3D48" w:rsidRPr="008C6C49" w:rsidRDefault="008A3D48" w:rsidP="00D85ED0">
      <w:pPr>
        <w:pStyle w:val="PargrafodaLista"/>
        <w:numPr>
          <w:ilvl w:val="0"/>
          <w:numId w:val="14"/>
        </w:num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Retirada e instalações de lacres; </w:t>
      </w:r>
    </w:p>
    <w:p w14:paraId="7E2D4D0C" w14:textId="5DD2E710" w:rsidR="0018790D" w:rsidRPr="008C6C49" w:rsidRDefault="00FB15E1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 </w:t>
      </w:r>
      <w:r w:rsidR="00C03A5C" w:rsidRPr="008C6C49">
        <w:rPr>
          <w:rFonts w:ascii="Bookman Old Style" w:hAnsi="Bookman Old Style"/>
          <w:sz w:val="24"/>
          <w:szCs w:val="24"/>
        </w:rPr>
        <w:t>• Registro da conclusão do serviço</w:t>
      </w:r>
      <w:r w:rsidR="002C578B" w:rsidRPr="008C6C49">
        <w:rPr>
          <w:rFonts w:ascii="Bookman Old Style" w:hAnsi="Bookman Old Style"/>
          <w:sz w:val="24"/>
          <w:szCs w:val="24"/>
        </w:rPr>
        <w:t xml:space="preserve"> com alimentação no sistema da Autarquia</w:t>
      </w:r>
      <w:r w:rsidR="00C03A5C" w:rsidRPr="008C6C49">
        <w:rPr>
          <w:rFonts w:ascii="Bookman Old Style" w:hAnsi="Bookman Old Style"/>
          <w:sz w:val="24"/>
          <w:szCs w:val="24"/>
        </w:rPr>
        <w:t xml:space="preserve">;  </w:t>
      </w:r>
    </w:p>
    <w:p w14:paraId="187CD3C1" w14:textId="76978D84" w:rsidR="0018790D" w:rsidRPr="008C6C49" w:rsidRDefault="00F43A3E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C03A5C"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BE5F12" w:rsidRPr="008C6C49">
        <w:rPr>
          <w:rFonts w:ascii="Bookman Old Style" w:hAnsi="Bookman Old Style"/>
          <w:sz w:val="24"/>
          <w:szCs w:val="24"/>
        </w:rPr>
        <w:t>.</w:t>
      </w:r>
      <w:r w:rsidR="00F26196" w:rsidRPr="008C6C49">
        <w:rPr>
          <w:rFonts w:ascii="Bookman Old Style" w:hAnsi="Bookman Old Style"/>
          <w:sz w:val="24"/>
          <w:szCs w:val="24"/>
        </w:rPr>
        <w:t>1</w:t>
      </w:r>
      <w:r w:rsidR="00FB15E1" w:rsidRPr="008C6C49">
        <w:rPr>
          <w:rFonts w:ascii="Bookman Old Style" w:hAnsi="Bookman Old Style"/>
          <w:sz w:val="24"/>
          <w:szCs w:val="24"/>
        </w:rPr>
        <w:t>.</w:t>
      </w:r>
      <w:r w:rsidR="00C03A5C" w:rsidRPr="008C6C49">
        <w:rPr>
          <w:rFonts w:ascii="Bookman Old Style" w:hAnsi="Bookman Old Style"/>
          <w:sz w:val="24"/>
          <w:szCs w:val="24"/>
        </w:rPr>
        <w:t>4 Fiscalização</w:t>
      </w:r>
      <w:r w:rsidR="00FB15E1" w:rsidRPr="008C6C49">
        <w:rPr>
          <w:rFonts w:ascii="Bookman Old Style" w:hAnsi="Bookman Old Style"/>
          <w:sz w:val="24"/>
          <w:szCs w:val="24"/>
        </w:rPr>
        <w:t xml:space="preserve"> das unidades consumidoras de</w:t>
      </w:r>
      <w:r w:rsidR="002138AA" w:rsidRPr="008C6C49">
        <w:rPr>
          <w:rFonts w:ascii="Bookman Old Style" w:hAnsi="Bookman Old Style"/>
          <w:sz w:val="24"/>
          <w:szCs w:val="24"/>
        </w:rPr>
        <w:t>s</w:t>
      </w:r>
      <w:r w:rsidR="00FB15E1" w:rsidRPr="008C6C49">
        <w:rPr>
          <w:rFonts w:ascii="Bookman Old Style" w:hAnsi="Bookman Old Style"/>
          <w:sz w:val="24"/>
          <w:szCs w:val="24"/>
        </w:rPr>
        <w:t>ligadas/cortadas</w:t>
      </w:r>
      <w:r w:rsidR="002138AA" w:rsidRPr="008C6C49">
        <w:rPr>
          <w:rFonts w:ascii="Bookman Old Style" w:hAnsi="Bookman Old Style"/>
          <w:sz w:val="24"/>
          <w:szCs w:val="24"/>
        </w:rPr>
        <w:t>:</w:t>
      </w:r>
    </w:p>
    <w:p w14:paraId="7D91DAE1" w14:textId="7E1866CA" w:rsidR="0018790D" w:rsidRPr="008C6C49" w:rsidRDefault="00FB15E1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C03A5C" w:rsidRPr="008C6C49">
        <w:rPr>
          <w:rFonts w:ascii="Bookman Old Style" w:hAnsi="Bookman Old Style"/>
          <w:sz w:val="24"/>
          <w:szCs w:val="24"/>
        </w:rPr>
        <w:t xml:space="preserve">• 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C03A5C" w:rsidRPr="008C6C49">
        <w:rPr>
          <w:rFonts w:ascii="Bookman Old Style" w:hAnsi="Bookman Old Style"/>
          <w:sz w:val="24"/>
          <w:szCs w:val="24"/>
        </w:rPr>
        <w:t>Verificação do cumprimento das ordens</w:t>
      </w:r>
      <w:r w:rsidRPr="008C6C49">
        <w:rPr>
          <w:rFonts w:ascii="Bookman Old Style" w:hAnsi="Bookman Old Style"/>
          <w:sz w:val="24"/>
          <w:szCs w:val="24"/>
        </w:rPr>
        <w:t xml:space="preserve"> de serviço</w:t>
      </w:r>
      <w:r w:rsidR="00C03A5C" w:rsidRPr="008C6C49">
        <w:rPr>
          <w:rFonts w:ascii="Bookman Old Style" w:hAnsi="Bookman Old Style"/>
          <w:sz w:val="24"/>
          <w:szCs w:val="24"/>
        </w:rPr>
        <w:t xml:space="preserve">;  </w:t>
      </w:r>
    </w:p>
    <w:p w14:paraId="52B8D7AD" w14:textId="2CD73F89" w:rsidR="0018790D" w:rsidRPr="008C6C49" w:rsidRDefault="00FB15E1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C03A5C" w:rsidRPr="008C6C49">
        <w:rPr>
          <w:rFonts w:ascii="Bookman Old Style" w:hAnsi="Bookman Old Style"/>
          <w:sz w:val="24"/>
          <w:szCs w:val="24"/>
        </w:rPr>
        <w:t xml:space="preserve">• 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C03A5C" w:rsidRPr="008C6C49">
        <w:rPr>
          <w:rFonts w:ascii="Bookman Old Style" w:hAnsi="Bookman Old Style"/>
          <w:sz w:val="24"/>
          <w:szCs w:val="24"/>
        </w:rPr>
        <w:t xml:space="preserve">Identificação das irregularidades;  </w:t>
      </w:r>
    </w:p>
    <w:p w14:paraId="2D89CA42" w14:textId="4670FC65" w:rsidR="00C03A5C" w:rsidRPr="008C6C49" w:rsidRDefault="00FB15E1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C03A5C" w:rsidRPr="008C6C49">
        <w:rPr>
          <w:rFonts w:ascii="Bookman Old Style" w:hAnsi="Bookman Old Style"/>
          <w:sz w:val="24"/>
          <w:szCs w:val="24"/>
        </w:rPr>
        <w:t>• Comunicação imediata com o</w:t>
      </w:r>
      <w:r w:rsidR="0018790D" w:rsidRPr="008C6C49">
        <w:rPr>
          <w:rFonts w:ascii="Bookman Old Style" w:hAnsi="Bookman Old Style"/>
          <w:sz w:val="24"/>
          <w:szCs w:val="24"/>
        </w:rPr>
        <w:t xml:space="preserve"> SAAE quando constatadas anormalidades</w:t>
      </w:r>
      <w:r w:rsidR="002C578B" w:rsidRPr="008C6C49">
        <w:rPr>
          <w:rFonts w:ascii="Bookman Old Style" w:hAnsi="Bookman Old Style"/>
          <w:sz w:val="24"/>
          <w:szCs w:val="24"/>
        </w:rPr>
        <w:t>;</w:t>
      </w:r>
    </w:p>
    <w:p w14:paraId="707A1A9C" w14:textId="77777777" w:rsidR="002138AA" w:rsidRPr="008C6C49" w:rsidRDefault="002138AA" w:rsidP="00D85ED0">
      <w:pPr>
        <w:pStyle w:val="PargrafodaLista"/>
        <w:numPr>
          <w:ilvl w:val="0"/>
          <w:numId w:val="14"/>
        </w:num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Execução da suspensão/corte no fornecimento, se necessário;</w:t>
      </w:r>
    </w:p>
    <w:p w14:paraId="35BC7220" w14:textId="1CE68780" w:rsidR="002C578B" w:rsidRPr="008C6C49" w:rsidRDefault="002C578B" w:rsidP="00D85ED0">
      <w:pPr>
        <w:pStyle w:val="PargrafodaLista"/>
        <w:numPr>
          <w:ilvl w:val="0"/>
          <w:numId w:val="14"/>
        </w:num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Registro da conclusão do serviço com alimentação no sistema da Autarquia;</w:t>
      </w:r>
    </w:p>
    <w:p w14:paraId="52E8FB10" w14:textId="673F37E8" w:rsidR="00C720BB" w:rsidRPr="008C6C49" w:rsidRDefault="00C720BB" w:rsidP="00C720BB">
      <w:pPr>
        <w:jc w:val="both"/>
        <w:rPr>
          <w:rFonts w:ascii="Bookman Old Style" w:hAnsi="Bookman Old Style"/>
          <w:sz w:val="24"/>
          <w:szCs w:val="24"/>
        </w:rPr>
      </w:pPr>
    </w:p>
    <w:p w14:paraId="5E6A6812" w14:textId="178C3CEE" w:rsidR="00C720BB" w:rsidRPr="008C6C49" w:rsidRDefault="00F43A3E" w:rsidP="00C720BB">
      <w:pPr>
        <w:spacing w:after="400" w:line="290" w:lineRule="auto"/>
        <w:ind w:right="19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C720BB" w:rsidRPr="008C6C49">
        <w:rPr>
          <w:rFonts w:ascii="Bookman Old Style" w:hAnsi="Bookman Old Style" w:cs="Arial"/>
          <w:sz w:val="24"/>
          <w:szCs w:val="24"/>
        </w:rPr>
        <w:t>3.</w:t>
      </w:r>
      <w:r w:rsidR="00F26196" w:rsidRPr="008C6C49">
        <w:rPr>
          <w:rFonts w:ascii="Bookman Old Style" w:hAnsi="Bookman Old Style" w:cs="Arial"/>
          <w:sz w:val="24"/>
          <w:szCs w:val="24"/>
        </w:rPr>
        <w:t>2</w:t>
      </w:r>
      <w:r w:rsidR="00C720BB" w:rsidRPr="008C6C49">
        <w:rPr>
          <w:rFonts w:ascii="Bookman Old Style" w:hAnsi="Bookman Old Style" w:cs="Arial"/>
          <w:sz w:val="24"/>
          <w:szCs w:val="24"/>
        </w:rPr>
        <w:t>.</w:t>
      </w:r>
      <w:r w:rsidR="00F26196" w:rsidRPr="008C6C49">
        <w:rPr>
          <w:rFonts w:ascii="Bookman Old Style" w:hAnsi="Bookman Old Style" w:cs="Arial"/>
          <w:sz w:val="24"/>
          <w:szCs w:val="24"/>
        </w:rPr>
        <w:t>1</w:t>
      </w:r>
      <w:r w:rsidR="00480C23" w:rsidRPr="008C6C49">
        <w:rPr>
          <w:rFonts w:ascii="Bookman Old Style" w:hAnsi="Bookman Old Style" w:cs="Arial"/>
          <w:sz w:val="24"/>
          <w:szCs w:val="24"/>
        </w:rPr>
        <w:t>.5</w:t>
      </w:r>
      <w:r w:rsidR="00C720BB"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="00C720BB" w:rsidRPr="008C6C49">
        <w:rPr>
          <w:rFonts w:ascii="Bookman Old Style" w:hAnsi="Bookman Old Style"/>
          <w:sz w:val="24"/>
          <w:szCs w:val="24"/>
        </w:rPr>
        <w:t xml:space="preserve">Para a realização dos serviços descritos no item </w:t>
      </w:r>
      <w:r w:rsidR="0064077E" w:rsidRPr="008C6C49">
        <w:rPr>
          <w:rFonts w:ascii="Bookman Old Style" w:hAnsi="Bookman Old Style"/>
          <w:sz w:val="24"/>
          <w:szCs w:val="24"/>
        </w:rPr>
        <w:t>3.2.1 deverá</w:t>
      </w:r>
      <w:r w:rsidR="00C720BB" w:rsidRPr="008C6C49">
        <w:rPr>
          <w:rFonts w:ascii="Bookman Old Style" w:hAnsi="Bookman Old Style"/>
          <w:sz w:val="24"/>
          <w:szCs w:val="24"/>
        </w:rPr>
        <w:t xml:space="preserve"> ser disponibilização todos os equipamentos, insumos, mão de obra, telefones, veículos automotores ou motocicletas em perfeito estado de conservação, que são necessários e essenciais para à completa execução do contrato. Os custos com veículos e motocicletas se justificam por serem o meio de locomoção e transporte essencial e inerente à execução dos serviços operacionais de campo, garantindo o cumprimento dos prazos e a rastreabilidade das ordens de serviço. </w:t>
      </w:r>
    </w:p>
    <w:p w14:paraId="212545E8" w14:textId="0B27395F" w:rsidR="00FB15E1" w:rsidRPr="008C6C49" w:rsidRDefault="00F43A3E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DD3CB5"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BE5F12" w:rsidRPr="008C6C49">
        <w:rPr>
          <w:rFonts w:ascii="Bookman Old Style" w:hAnsi="Bookman Old Style"/>
          <w:sz w:val="24"/>
          <w:szCs w:val="24"/>
        </w:rPr>
        <w:t>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BE5F12" w:rsidRPr="008C6C49">
        <w:rPr>
          <w:rFonts w:ascii="Bookman Old Style" w:hAnsi="Bookman Old Style"/>
          <w:sz w:val="24"/>
          <w:szCs w:val="24"/>
        </w:rPr>
        <w:t xml:space="preserve"> Do agente de notificações: </w:t>
      </w:r>
    </w:p>
    <w:p w14:paraId="3E0F15C1" w14:textId="30B2B5F2" w:rsidR="00E31FDB" w:rsidRPr="008C6C49" w:rsidRDefault="00F43A3E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BE5F12"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BE5F12" w:rsidRPr="008C6C49">
        <w:rPr>
          <w:rFonts w:ascii="Bookman Old Style" w:hAnsi="Bookman Old Style"/>
          <w:sz w:val="24"/>
          <w:szCs w:val="24"/>
        </w:rPr>
        <w:t>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BE5F12" w:rsidRPr="008C6C49">
        <w:rPr>
          <w:rFonts w:ascii="Bookman Old Style" w:hAnsi="Bookman Old Style"/>
          <w:sz w:val="24"/>
          <w:szCs w:val="24"/>
        </w:rPr>
        <w:t>.1 Notificação em geral</w:t>
      </w:r>
      <w:r w:rsidR="00C720BB" w:rsidRPr="008C6C49">
        <w:rPr>
          <w:rFonts w:ascii="Bookman Old Style" w:hAnsi="Bookman Old Style"/>
          <w:sz w:val="24"/>
          <w:szCs w:val="24"/>
        </w:rPr>
        <w:t xml:space="preserve">: </w:t>
      </w:r>
      <w:r w:rsidR="00E31FDB" w:rsidRPr="008C6C49">
        <w:rPr>
          <w:rFonts w:ascii="Bookman Old Style" w:hAnsi="Bookman Old Style"/>
          <w:sz w:val="24"/>
          <w:szCs w:val="24"/>
        </w:rPr>
        <w:t xml:space="preserve"> </w:t>
      </w:r>
    </w:p>
    <w:p w14:paraId="63C25784" w14:textId="19E8C450" w:rsidR="00E31FDB" w:rsidRPr="008C6C49" w:rsidRDefault="00E31FDB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C720BB" w:rsidRPr="008C6C49">
        <w:rPr>
          <w:rFonts w:ascii="Bookman Old Style" w:hAnsi="Bookman Old Style"/>
          <w:sz w:val="24"/>
          <w:szCs w:val="24"/>
        </w:rPr>
        <w:t xml:space="preserve">   </w:t>
      </w:r>
      <w:r w:rsidRPr="008C6C49">
        <w:rPr>
          <w:rFonts w:ascii="Bookman Old Style" w:hAnsi="Bookman Old Style"/>
          <w:sz w:val="24"/>
          <w:szCs w:val="24"/>
        </w:rPr>
        <w:t xml:space="preserve"> • Recebimento das notificações emitidas pelo SAAE;  </w:t>
      </w:r>
    </w:p>
    <w:p w14:paraId="31A44AF4" w14:textId="11BFF194" w:rsidR="00E31FDB" w:rsidRPr="008C6C49" w:rsidRDefault="00C720BB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E31FDB" w:rsidRPr="008C6C49">
        <w:rPr>
          <w:rFonts w:ascii="Bookman Old Style" w:hAnsi="Bookman Old Style"/>
          <w:sz w:val="24"/>
          <w:szCs w:val="24"/>
        </w:rPr>
        <w:t xml:space="preserve">• Entrega presencial ao usuário final;  </w:t>
      </w:r>
    </w:p>
    <w:p w14:paraId="06DC50FB" w14:textId="1CB65508" w:rsidR="00E31FDB" w:rsidRPr="008C6C49" w:rsidRDefault="00C720BB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</w:t>
      </w:r>
      <w:r w:rsidR="00E31FDB" w:rsidRPr="008C6C49">
        <w:rPr>
          <w:rFonts w:ascii="Bookman Old Style" w:hAnsi="Bookman Old Style"/>
          <w:sz w:val="24"/>
          <w:szCs w:val="24"/>
        </w:rPr>
        <w:t>• Coleta de assinatura de recebimento</w:t>
      </w:r>
      <w:r w:rsidR="001235B2" w:rsidRPr="008C6C49">
        <w:rPr>
          <w:rFonts w:ascii="Bookman Old Style" w:hAnsi="Bookman Old Style"/>
          <w:sz w:val="24"/>
          <w:szCs w:val="24"/>
        </w:rPr>
        <w:t>;</w:t>
      </w:r>
    </w:p>
    <w:p w14:paraId="1A362C02" w14:textId="12DF546B" w:rsidR="001235B2" w:rsidRPr="008C6C49" w:rsidRDefault="000F614F" w:rsidP="00D85ED0">
      <w:pPr>
        <w:pStyle w:val="PargrafodaLista"/>
        <w:numPr>
          <w:ilvl w:val="0"/>
          <w:numId w:val="13"/>
        </w:num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Preench</w:t>
      </w:r>
      <w:r w:rsidR="00C720BB" w:rsidRPr="008C6C49">
        <w:rPr>
          <w:rFonts w:ascii="Bookman Old Style" w:hAnsi="Bookman Old Style"/>
          <w:sz w:val="24"/>
          <w:szCs w:val="24"/>
        </w:rPr>
        <w:t>imento de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="001235B2" w:rsidRPr="008C6C49">
        <w:rPr>
          <w:rFonts w:ascii="Bookman Old Style" w:hAnsi="Bookman Old Style"/>
          <w:sz w:val="24"/>
          <w:szCs w:val="24"/>
        </w:rPr>
        <w:t>data e identificação legível do recebedor com nome e documento (RG/CPF);</w:t>
      </w:r>
    </w:p>
    <w:p w14:paraId="4FAEF018" w14:textId="2072AB78" w:rsidR="00E31FDB" w:rsidRPr="008C6C49" w:rsidRDefault="00E31FDB" w:rsidP="00D85ED0">
      <w:pPr>
        <w:pStyle w:val="PargrafodaLista"/>
        <w:numPr>
          <w:ilvl w:val="0"/>
          <w:numId w:val="13"/>
        </w:num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Orientação ao contribuinte das providências necessárias para regularização da situação;</w:t>
      </w:r>
    </w:p>
    <w:p w14:paraId="4D1B5498" w14:textId="1A83CB92" w:rsidR="00E31FDB" w:rsidRPr="008C6C49" w:rsidRDefault="00C720BB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</w:t>
      </w:r>
      <w:r w:rsidR="00E31FDB" w:rsidRPr="008C6C49">
        <w:rPr>
          <w:rFonts w:ascii="Bookman Old Style" w:hAnsi="Bookman Old Style"/>
          <w:sz w:val="24"/>
          <w:szCs w:val="24"/>
        </w:rPr>
        <w:t xml:space="preserve"> • Registro e controle das notificações entregues.  </w:t>
      </w:r>
    </w:p>
    <w:p w14:paraId="3B50D062" w14:textId="265712B3" w:rsidR="00E31FDB" w:rsidRPr="008C6C49" w:rsidRDefault="00E31FDB" w:rsidP="00D85ED0">
      <w:pPr>
        <w:jc w:val="both"/>
        <w:rPr>
          <w:rFonts w:ascii="Bookman Old Style" w:hAnsi="Bookman Old Style"/>
          <w:sz w:val="24"/>
          <w:szCs w:val="24"/>
        </w:rPr>
      </w:pPr>
    </w:p>
    <w:p w14:paraId="1A79F668" w14:textId="50E77FCA" w:rsidR="0079425B" w:rsidRPr="008C6C49" w:rsidRDefault="00F43A3E" w:rsidP="00D85ED0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C720BB"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C720BB" w:rsidRPr="008C6C49">
        <w:rPr>
          <w:rFonts w:ascii="Bookman Old Style" w:hAnsi="Bookman Old Style"/>
          <w:sz w:val="24"/>
          <w:szCs w:val="24"/>
        </w:rPr>
        <w:t>.</w:t>
      </w:r>
      <w:r w:rsidR="00D1156B">
        <w:rPr>
          <w:rFonts w:ascii="Bookman Old Style" w:hAnsi="Bookman Old Style"/>
          <w:sz w:val="24"/>
          <w:szCs w:val="24"/>
        </w:rPr>
        <w:t>2.2</w:t>
      </w:r>
      <w:r w:rsidR="00C720BB" w:rsidRPr="008C6C49">
        <w:rPr>
          <w:rFonts w:ascii="Bookman Old Style" w:hAnsi="Bookman Old Style"/>
          <w:sz w:val="24"/>
          <w:szCs w:val="24"/>
        </w:rPr>
        <w:t xml:space="preserve"> </w:t>
      </w:r>
      <w:r w:rsidR="000F614F" w:rsidRPr="008C6C49">
        <w:rPr>
          <w:rFonts w:ascii="Bookman Old Style" w:hAnsi="Bookman Old Style"/>
          <w:sz w:val="24"/>
          <w:szCs w:val="24"/>
        </w:rPr>
        <w:t xml:space="preserve">Para a </w:t>
      </w:r>
      <w:r w:rsidR="00C720BB" w:rsidRPr="008C6C49">
        <w:rPr>
          <w:rFonts w:ascii="Bookman Old Style" w:hAnsi="Bookman Old Style"/>
          <w:sz w:val="24"/>
          <w:szCs w:val="24"/>
        </w:rPr>
        <w:t>realização dos serviços descritos no item 3.</w:t>
      </w:r>
      <w:r w:rsidR="00F26196" w:rsidRPr="008C6C49">
        <w:rPr>
          <w:rFonts w:ascii="Bookman Old Style" w:hAnsi="Bookman Old Style"/>
          <w:sz w:val="24"/>
          <w:szCs w:val="24"/>
        </w:rPr>
        <w:t>2.2</w:t>
      </w:r>
      <w:r w:rsidR="00C720BB" w:rsidRPr="008C6C49">
        <w:rPr>
          <w:rFonts w:ascii="Bookman Old Style" w:hAnsi="Bookman Old Style"/>
          <w:sz w:val="24"/>
          <w:szCs w:val="24"/>
        </w:rPr>
        <w:t xml:space="preserve"> deverá ser disponibilizado </w:t>
      </w:r>
      <w:r w:rsidR="00480C23" w:rsidRPr="008C6C49">
        <w:rPr>
          <w:rFonts w:ascii="Bookman Old Style" w:hAnsi="Bookman Old Style"/>
          <w:sz w:val="24"/>
          <w:szCs w:val="24"/>
        </w:rPr>
        <w:t xml:space="preserve">todos </w:t>
      </w:r>
      <w:r w:rsidR="0079425B" w:rsidRPr="008C6C49">
        <w:rPr>
          <w:rFonts w:ascii="Bookman Old Style" w:hAnsi="Bookman Old Style"/>
          <w:sz w:val="24"/>
          <w:szCs w:val="24"/>
        </w:rPr>
        <w:t>equipamentos</w:t>
      </w:r>
      <w:r w:rsidR="00480C23" w:rsidRPr="008C6C49">
        <w:rPr>
          <w:rFonts w:ascii="Bookman Old Style" w:hAnsi="Bookman Old Style"/>
          <w:sz w:val="24"/>
          <w:szCs w:val="24"/>
        </w:rPr>
        <w:t xml:space="preserve">, insumos, telefone, mão de </w:t>
      </w:r>
      <w:r w:rsidR="00047727" w:rsidRPr="008C6C49">
        <w:rPr>
          <w:rFonts w:ascii="Bookman Old Style" w:hAnsi="Bookman Old Style"/>
          <w:sz w:val="24"/>
          <w:szCs w:val="24"/>
        </w:rPr>
        <w:t>obra necessária</w:t>
      </w:r>
      <w:r w:rsidR="004618D1" w:rsidRPr="008C6C49">
        <w:rPr>
          <w:rFonts w:ascii="Bookman Old Style" w:hAnsi="Bookman Old Style"/>
          <w:sz w:val="24"/>
          <w:szCs w:val="24"/>
        </w:rPr>
        <w:t xml:space="preserve"> </w:t>
      </w:r>
      <w:r w:rsidR="0079425B" w:rsidRPr="008C6C49">
        <w:rPr>
          <w:rFonts w:ascii="Bookman Old Style" w:hAnsi="Bookman Old Style"/>
          <w:sz w:val="24"/>
          <w:szCs w:val="24"/>
        </w:rPr>
        <w:t>para execução dos serviços com exceção do veículo automotor ou motocicletas.</w:t>
      </w:r>
      <w:r w:rsidR="000F614F" w:rsidRPr="008C6C49">
        <w:rPr>
          <w:rFonts w:ascii="Bookman Old Style" w:hAnsi="Bookman Old Style"/>
          <w:sz w:val="24"/>
          <w:szCs w:val="24"/>
        </w:rPr>
        <w:t xml:space="preserve"> </w:t>
      </w:r>
    </w:p>
    <w:p w14:paraId="7D5A34DB" w14:textId="32F8DBB1" w:rsidR="00F26196" w:rsidRPr="008C6C49" w:rsidRDefault="00F26196" w:rsidP="00F26196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         </w:t>
      </w:r>
      <w:r w:rsidRPr="008C6C49">
        <w:rPr>
          <w:rFonts w:ascii="Bookman Old Style" w:hAnsi="Bookman Old Style"/>
          <w:sz w:val="24"/>
          <w:szCs w:val="24"/>
        </w:rPr>
        <w:tab/>
        <w:t>3.2.</w:t>
      </w:r>
      <w:r w:rsidR="00D1156B">
        <w:rPr>
          <w:rFonts w:ascii="Bookman Old Style" w:hAnsi="Bookman Old Style"/>
          <w:sz w:val="24"/>
          <w:szCs w:val="24"/>
        </w:rPr>
        <w:t>3</w:t>
      </w:r>
      <w:r w:rsidRPr="008C6C49">
        <w:rPr>
          <w:rFonts w:ascii="Bookman Old Style" w:hAnsi="Bookman Old Style"/>
          <w:sz w:val="24"/>
          <w:szCs w:val="24"/>
        </w:rPr>
        <w:t xml:space="preserve"> Os serviços contratados deverão ocorrer de segunda a sexta-feira, no horário das 8h às 17h, com intervalo do horário de almoço, conforme a demanda, e com raríssimas exceções até as 18h, exceto feriado e ponto facultativo.</w:t>
      </w:r>
    </w:p>
    <w:p w14:paraId="23ADAD26" w14:textId="73293B77" w:rsidR="00FB15E1" w:rsidRPr="008C6C49" w:rsidRDefault="00F43A3E" w:rsidP="00FB15E1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</w:r>
      <w:r w:rsidR="00FB15E1" w:rsidRPr="008C6C49">
        <w:rPr>
          <w:rFonts w:ascii="Bookman Old Style" w:hAnsi="Bookman Old Style"/>
          <w:sz w:val="24"/>
          <w:szCs w:val="24"/>
        </w:rPr>
        <w:t>3.</w:t>
      </w:r>
      <w:r w:rsidR="00F26196" w:rsidRPr="008C6C49">
        <w:rPr>
          <w:rFonts w:ascii="Bookman Old Style" w:hAnsi="Bookman Old Style"/>
          <w:sz w:val="24"/>
          <w:szCs w:val="24"/>
        </w:rPr>
        <w:t>2</w:t>
      </w:r>
      <w:r w:rsidR="00480C23" w:rsidRPr="008C6C49">
        <w:rPr>
          <w:rFonts w:ascii="Bookman Old Style" w:hAnsi="Bookman Old Style"/>
          <w:sz w:val="24"/>
          <w:szCs w:val="24"/>
        </w:rPr>
        <w:t>.</w:t>
      </w:r>
      <w:r w:rsidR="00D1156B">
        <w:rPr>
          <w:rFonts w:ascii="Bookman Old Style" w:hAnsi="Bookman Old Style"/>
          <w:sz w:val="24"/>
          <w:szCs w:val="24"/>
        </w:rPr>
        <w:t>4</w:t>
      </w:r>
      <w:r w:rsidR="00FB15E1" w:rsidRPr="008C6C49">
        <w:rPr>
          <w:rFonts w:ascii="Bookman Old Style" w:hAnsi="Bookman Old Style"/>
          <w:sz w:val="24"/>
          <w:szCs w:val="24"/>
        </w:rPr>
        <w:t xml:space="preserve"> Quaisquer </w:t>
      </w:r>
      <w:r w:rsidR="00E21F3F" w:rsidRPr="008C6C49">
        <w:rPr>
          <w:rFonts w:ascii="Bookman Old Style" w:hAnsi="Bookman Old Style"/>
          <w:sz w:val="24"/>
          <w:szCs w:val="24"/>
        </w:rPr>
        <w:t>falhas, defeitos, v</w:t>
      </w:r>
      <w:r w:rsidR="00C0762E" w:rsidRPr="008C6C49">
        <w:rPr>
          <w:rFonts w:ascii="Bookman Old Style" w:hAnsi="Bookman Old Style"/>
          <w:sz w:val="24"/>
          <w:szCs w:val="24"/>
        </w:rPr>
        <w:t>í</w:t>
      </w:r>
      <w:r w:rsidR="00E21F3F" w:rsidRPr="008C6C49">
        <w:rPr>
          <w:rFonts w:ascii="Bookman Old Style" w:hAnsi="Bookman Old Style"/>
          <w:sz w:val="24"/>
          <w:szCs w:val="24"/>
        </w:rPr>
        <w:t>cios ou má execução nos serviços prestados</w:t>
      </w:r>
      <w:r w:rsidR="00C0762E" w:rsidRPr="008C6C49">
        <w:rPr>
          <w:rFonts w:ascii="Bookman Old Style" w:hAnsi="Bookman Old Style"/>
          <w:sz w:val="24"/>
          <w:szCs w:val="24"/>
        </w:rPr>
        <w:t xml:space="preserve">, o Contratado deverá, </w:t>
      </w:r>
      <w:proofErr w:type="gramStart"/>
      <w:r w:rsidR="00C0762E" w:rsidRPr="008C6C49">
        <w:rPr>
          <w:rFonts w:ascii="Bookman Old Style" w:hAnsi="Bookman Old Style"/>
          <w:sz w:val="24"/>
          <w:szCs w:val="24"/>
        </w:rPr>
        <w:t>ás</w:t>
      </w:r>
      <w:proofErr w:type="gramEnd"/>
      <w:r w:rsidR="00C0762E" w:rsidRPr="008C6C49">
        <w:rPr>
          <w:rFonts w:ascii="Bookman Old Style" w:hAnsi="Bookman Old Style"/>
          <w:sz w:val="24"/>
          <w:szCs w:val="24"/>
        </w:rPr>
        <w:t xml:space="preserve"> suas próprias custas e sem quaisquer ônus adicional para a Contratante, corrigir, refazer ou consertar o serviço defeituoso no prazo máximo de </w:t>
      </w:r>
      <w:r w:rsidR="00FB15E1" w:rsidRPr="008C6C49">
        <w:rPr>
          <w:rFonts w:ascii="Bookman Old Style" w:hAnsi="Bookman Old Style"/>
          <w:sz w:val="24"/>
          <w:szCs w:val="24"/>
        </w:rPr>
        <w:t>08 (oito) horas.</w:t>
      </w:r>
    </w:p>
    <w:p w14:paraId="062104C2" w14:textId="77777777" w:rsidR="00FB15E1" w:rsidRPr="008C6C49" w:rsidRDefault="00FB15E1" w:rsidP="00FB15E1">
      <w:pPr>
        <w:pStyle w:val="PargrafodaLista"/>
        <w:spacing w:after="140" w:line="290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438ED621" w14:textId="0FBC5CE6" w:rsidR="003E5037" w:rsidRPr="008C6C49" w:rsidRDefault="0085363F" w:rsidP="00D85ED0">
      <w:pPr>
        <w:tabs>
          <w:tab w:val="center" w:pos="853"/>
          <w:tab w:val="right" w:pos="9129"/>
        </w:tabs>
        <w:spacing w:after="28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ab/>
      </w:r>
      <w:r w:rsidR="004618D1" w:rsidRPr="008C6C49">
        <w:rPr>
          <w:rFonts w:ascii="Bookman Old Style" w:hAnsi="Bookman Old Style" w:cs="Arial"/>
          <w:b/>
          <w:bCs/>
          <w:noProof/>
          <w:sz w:val="24"/>
          <w:szCs w:val="24"/>
        </w:rPr>
        <w:t>4</w:t>
      </w:r>
      <w:r w:rsidR="00D1156B">
        <w:rPr>
          <w:rFonts w:ascii="Bookman Old Style" w:hAnsi="Bookman Old Style" w:cs="Arial"/>
          <w:b/>
          <w:bCs/>
          <w:noProof/>
          <w:sz w:val="24"/>
          <w:szCs w:val="24"/>
        </w:rPr>
        <w:t xml:space="preserve"> - </w:t>
      </w:r>
      <w:r w:rsidRPr="008C6C49">
        <w:rPr>
          <w:rFonts w:ascii="Bookman Old Style" w:hAnsi="Bookman Old Style" w:cs="Arial"/>
          <w:b/>
          <w:sz w:val="24"/>
          <w:szCs w:val="24"/>
        </w:rPr>
        <w:t>CONDIÇÕES PARA A PRESTAÇÃO DOS SERVIÇOS.</w:t>
      </w:r>
    </w:p>
    <w:p w14:paraId="6209DB53" w14:textId="77777777" w:rsidR="004618D1" w:rsidRPr="008C6C49" w:rsidRDefault="004618D1" w:rsidP="004618D1">
      <w:pPr>
        <w:spacing w:after="37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59B9828F" w14:textId="0CD2FDC8" w:rsidR="003E5037" w:rsidRPr="008C6C49" w:rsidRDefault="00F43A3E" w:rsidP="004618D1">
      <w:pPr>
        <w:spacing w:after="37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4618D1" w:rsidRPr="008C6C49">
        <w:rPr>
          <w:rFonts w:ascii="Bookman Old Style" w:hAnsi="Bookman Old Style" w:cs="Arial"/>
          <w:sz w:val="24"/>
          <w:szCs w:val="24"/>
        </w:rPr>
        <w:t xml:space="preserve">4.1 </w:t>
      </w:r>
      <w:r w:rsidR="0085363F" w:rsidRPr="008C6C49">
        <w:rPr>
          <w:rFonts w:ascii="Bookman Old Style" w:hAnsi="Bookman Old Style" w:cs="Arial"/>
          <w:sz w:val="24"/>
          <w:szCs w:val="24"/>
        </w:rPr>
        <w:t>A empresa contratada devera possuir as devidas licenças de operação junto aos órgãos competentes.</w:t>
      </w:r>
    </w:p>
    <w:p w14:paraId="26E9F9AC" w14:textId="791BFFD1" w:rsidR="004618D1" w:rsidRPr="008C6C49" w:rsidRDefault="004618D1" w:rsidP="004618D1">
      <w:pPr>
        <w:spacing w:after="37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3CD2883C" w14:textId="66F3DD63" w:rsidR="003E5037" w:rsidRPr="008C6C49" w:rsidRDefault="00F43A3E" w:rsidP="004618D1">
      <w:pPr>
        <w:spacing w:after="37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4618D1" w:rsidRPr="008C6C49">
        <w:rPr>
          <w:rFonts w:ascii="Bookman Old Style" w:hAnsi="Bookman Old Style" w:cs="Arial"/>
          <w:sz w:val="24"/>
          <w:szCs w:val="24"/>
        </w:rPr>
        <w:t xml:space="preserve">4.2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A empresa contratada deverá possuir qualificação </w:t>
      </w:r>
      <w:r w:rsidR="00772F34" w:rsidRPr="008C6C49">
        <w:rPr>
          <w:rFonts w:ascii="Bookman Old Style" w:hAnsi="Bookman Old Style" w:cs="Arial"/>
          <w:sz w:val="24"/>
          <w:szCs w:val="24"/>
        </w:rPr>
        <w:t>t</w:t>
      </w:r>
      <w:r w:rsidR="0085363F" w:rsidRPr="008C6C49">
        <w:rPr>
          <w:rFonts w:ascii="Bookman Old Style" w:hAnsi="Bookman Old Style" w:cs="Arial"/>
          <w:sz w:val="24"/>
          <w:szCs w:val="24"/>
        </w:rPr>
        <w:t>écnica e notória especialização, privilegiando o conhecimento e a experiência em Transparência Pública, capaz de atender com eficiência os serviços requeridos, nos prazos estabelecidos.</w:t>
      </w:r>
    </w:p>
    <w:p w14:paraId="6C7C55CC" w14:textId="77777777" w:rsidR="004618D1" w:rsidRPr="008C6C49" w:rsidRDefault="004618D1" w:rsidP="004618D1">
      <w:pPr>
        <w:spacing w:after="103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7C49906F" w14:textId="15F6C69C" w:rsidR="00BE76B0" w:rsidRPr="008C6C49" w:rsidRDefault="00F43A3E" w:rsidP="004618D1">
      <w:pPr>
        <w:spacing w:after="103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4618D1" w:rsidRPr="008C6C49">
        <w:rPr>
          <w:rFonts w:ascii="Bookman Old Style" w:hAnsi="Bookman Old Style" w:cs="Arial"/>
          <w:sz w:val="24"/>
          <w:szCs w:val="24"/>
        </w:rPr>
        <w:t xml:space="preserve">4.3 </w:t>
      </w:r>
      <w:r w:rsidR="00BE76B0" w:rsidRPr="008C6C49">
        <w:rPr>
          <w:rFonts w:ascii="Bookman Old Style" w:hAnsi="Bookman Old Style" w:cs="Arial"/>
          <w:sz w:val="24"/>
          <w:szCs w:val="24"/>
        </w:rPr>
        <w:t>A empresa contrata</w:t>
      </w:r>
      <w:r w:rsidR="00D57214" w:rsidRPr="008C6C49">
        <w:rPr>
          <w:rFonts w:ascii="Bookman Old Style" w:hAnsi="Bookman Old Style" w:cs="Arial"/>
          <w:sz w:val="24"/>
          <w:szCs w:val="24"/>
        </w:rPr>
        <w:t>da</w:t>
      </w:r>
      <w:r w:rsidR="00BE76B0" w:rsidRPr="008C6C49">
        <w:rPr>
          <w:rFonts w:ascii="Bookman Old Style" w:hAnsi="Bookman Old Style" w:cs="Arial"/>
          <w:sz w:val="24"/>
          <w:szCs w:val="24"/>
        </w:rPr>
        <w:t xml:space="preserve"> deverá disponibilizar equipe técnica treinada, composta por profissionais capacitados, uniformizados e identificados:</w:t>
      </w:r>
    </w:p>
    <w:p w14:paraId="45806968" w14:textId="77777777" w:rsidR="00090840" w:rsidRPr="008C6C49" w:rsidRDefault="00090840" w:rsidP="00D85ED0">
      <w:pPr>
        <w:pStyle w:val="Recuodecorpodetexto2"/>
        <w:numPr>
          <w:ilvl w:val="0"/>
          <w:numId w:val="12"/>
        </w:numPr>
        <w:rPr>
          <w:rFonts w:ascii="Bookman Old Style" w:hAnsi="Bookman Old Style"/>
        </w:rPr>
      </w:pPr>
      <w:r w:rsidRPr="008C6C49">
        <w:rPr>
          <w:rFonts w:ascii="Bookman Old Style" w:hAnsi="Bookman Old Style"/>
        </w:rPr>
        <w:t>Colaboradores contratados sob regime CLT;</w:t>
      </w:r>
    </w:p>
    <w:p w14:paraId="6D83E175" w14:textId="15901C87" w:rsidR="00090840" w:rsidRPr="008C6C49" w:rsidRDefault="00090840" w:rsidP="00D85ED0">
      <w:pPr>
        <w:pStyle w:val="Recuodecorpodetexto2"/>
        <w:numPr>
          <w:ilvl w:val="0"/>
          <w:numId w:val="12"/>
        </w:numPr>
        <w:rPr>
          <w:rFonts w:ascii="Bookman Old Style" w:hAnsi="Bookman Old Style"/>
        </w:rPr>
      </w:pPr>
      <w:r w:rsidRPr="008C6C49">
        <w:rPr>
          <w:rFonts w:ascii="Bookman Old Style" w:hAnsi="Bookman Old Style"/>
        </w:rPr>
        <w:t xml:space="preserve">Treinamento técnico e comportamental contínuo;  </w:t>
      </w:r>
    </w:p>
    <w:p w14:paraId="54A32156" w14:textId="1E77E5A2" w:rsidR="00090840" w:rsidRPr="008C6C49" w:rsidRDefault="00090840" w:rsidP="00D85ED0">
      <w:pPr>
        <w:pStyle w:val="Recuodecorpodetexto2"/>
        <w:numPr>
          <w:ilvl w:val="0"/>
          <w:numId w:val="12"/>
        </w:numPr>
        <w:rPr>
          <w:rFonts w:ascii="Bookman Old Style" w:hAnsi="Bookman Old Style"/>
        </w:rPr>
      </w:pPr>
      <w:r w:rsidRPr="008C6C49">
        <w:rPr>
          <w:rFonts w:ascii="Bookman Old Style" w:hAnsi="Bookman Old Style"/>
        </w:rPr>
        <w:t>Supervisão operacional permanente;</w:t>
      </w:r>
    </w:p>
    <w:p w14:paraId="78B14D0B" w14:textId="05F9CED5" w:rsidR="00090840" w:rsidRPr="008C6C49" w:rsidRDefault="00090840" w:rsidP="00D85ED0">
      <w:pPr>
        <w:pStyle w:val="Recuodecorpodetexto2"/>
        <w:numPr>
          <w:ilvl w:val="0"/>
          <w:numId w:val="12"/>
        </w:numPr>
        <w:rPr>
          <w:rFonts w:ascii="Bookman Old Style" w:hAnsi="Bookman Old Style"/>
        </w:rPr>
      </w:pPr>
      <w:r w:rsidRPr="008C6C49">
        <w:rPr>
          <w:rFonts w:ascii="Bookman Old Style" w:hAnsi="Bookman Old Style"/>
        </w:rPr>
        <w:t>Substituições imediatas em caso de necessidade.</w:t>
      </w:r>
    </w:p>
    <w:p w14:paraId="776D26FC" w14:textId="77777777" w:rsidR="00090840" w:rsidRPr="008C6C49" w:rsidRDefault="00090840" w:rsidP="00D85ED0">
      <w:pPr>
        <w:pStyle w:val="Recuodecorpodetexto2"/>
        <w:rPr>
          <w:rFonts w:ascii="Bookman Old Style" w:hAnsi="Bookman Old Style"/>
        </w:rPr>
      </w:pPr>
    </w:p>
    <w:p w14:paraId="317D7787" w14:textId="77777777" w:rsidR="00090840" w:rsidRPr="008C6C49" w:rsidRDefault="00090840" w:rsidP="00D85ED0">
      <w:pPr>
        <w:pStyle w:val="Recuodecorpodetexto2"/>
        <w:ind w:left="1428"/>
        <w:rPr>
          <w:rFonts w:ascii="Bookman Old Style" w:hAnsi="Bookman Old Style"/>
        </w:rPr>
      </w:pPr>
    </w:p>
    <w:p w14:paraId="73C128EE" w14:textId="1BE2D7C6" w:rsidR="003E5037" w:rsidRPr="008C6C49" w:rsidRDefault="00F43A3E" w:rsidP="004618D1">
      <w:pPr>
        <w:spacing w:after="73" w:line="290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4618D1" w:rsidRPr="008C6C49">
        <w:rPr>
          <w:rFonts w:ascii="Bookman Old Style" w:hAnsi="Bookman Old Style" w:cs="Arial"/>
          <w:sz w:val="24"/>
          <w:szCs w:val="24"/>
        </w:rPr>
        <w:t xml:space="preserve">4.4 </w:t>
      </w:r>
      <w:r w:rsidR="0085363F" w:rsidRPr="008C6C49">
        <w:rPr>
          <w:rFonts w:ascii="Bookman Old Style" w:hAnsi="Bookman Old Style" w:cs="Arial"/>
          <w:sz w:val="24"/>
          <w:szCs w:val="24"/>
        </w:rPr>
        <w:t>A empresa contratada devera possuir e fornecer equipamentos, ferramentas,</w:t>
      </w:r>
      <w:r w:rsidR="00772F34" w:rsidRPr="008C6C49">
        <w:rPr>
          <w:rFonts w:ascii="Bookman Old Style" w:hAnsi="Bookman Old Style" w:cs="Arial"/>
          <w:sz w:val="24"/>
          <w:szCs w:val="24"/>
        </w:rPr>
        <w:t xml:space="preserve"> veículos, </w:t>
      </w:r>
      <w:r w:rsidR="00BE76B0" w:rsidRPr="008C6C49">
        <w:rPr>
          <w:rFonts w:ascii="Bookman Old Style" w:hAnsi="Bookman Old Style" w:cs="Arial"/>
          <w:sz w:val="24"/>
          <w:szCs w:val="24"/>
        </w:rPr>
        <w:t xml:space="preserve">telefones, </w:t>
      </w:r>
      <w:r w:rsidR="0085363F" w:rsidRPr="008C6C49">
        <w:rPr>
          <w:rFonts w:ascii="Bookman Old Style" w:hAnsi="Bookman Old Style" w:cs="Arial"/>
          <w:sz w:val="24"/>
          <w:szCs w:val="24"/>
        </w:rPr>
        <w:t>materiais e congêneres que tornem e sejam capazes de executar os serviços</w:t>
      </w:r>
      <w:r w:rsidR="00D1156B">
        <w:rPr>
          <w:rFonts w:ascii="Bookman Old Style" w:hAnsi="Bookman Old Style" w:cs="Arial"/>
          <w:sz w:val="24"/>
          <w:szCs w:val="24"/>
        </w:rPr>
        <w:t xml:space="preserve"> </w:t>
      </w:r>
      <w:r w:rsidR="00BF4934" w:rsidRPr="008C6C49">
        <w:rPr>
          <w:rFonts w:ascii="Bookman Old Style" w:hAnsi="Bookman Old Style" w:cs="Arial"/>
          <w:sz w:val="24"/>
          <w:szCs w:val="24"/>
        </w:rPr>
        <w:t>incluindo</w:t>
      </w:r>
      <w:r w:rsidR="00D1156B">
        <w:rPr>
          <w:rFonts w:ascii="Bookman Old Style" w:hAnsi="Bookman Old Style" w:cs="Arial"/>
          <w:sz w:val="24"/>
          <w:szCs w:val="24"/>
        </w:rPr>
        <w:t xml:space="preserve">: </w:t>
      </w:r>
    </w:p>
    <w:p w14:paraId="56AA7A4D" w14:textId="0AE26390" w:rsidR="008A37A8" w:rsidRPr="008C6C49" w:rsidRDefault="0085363F" w:rsidP="003B6488">
      <w:pPr>
        <w:pStyle w:val="Recuodecorpodetexto2"/>
        <w:numPr>
          <w:ilvl w:val="0"/>
          <w:numId w:val="12"/>
        </w:numPr>
        <w:rPr>
          <w:rFonts w:ascii="Bookman Old Style" w:hAnsi="Bookman Old Style"/>
        </w:rPr>
      </w:pPr>
      <w:r w:rsidRPr="008C6C49">
        <w:rPr>
          <w:rFonts w:ascii="Bookman Old Style" w:hAnsi="Bookman Old Style"/>
        </w:rPr>
        <w:t>Ferramentas para a execução de cortes e religação de água no cavalete</w:t>
      </w:r>
      <w:r w:rsidR="00BF4934" w:rsidRPr="008C6C49">
        <w:rPr>
          <w:rFonts w:ascii="Bookman Old Style" w:hAnsi="Bookman Old Style"/>
        </w:rPr>
        <w:t>, como: dispositivo de supressão sext macho ½;   dispositivo de supressão sext macho ¾;  aplicador flexível sext femea;  guarnição;  lacre hidro com numeração ¾; ferramentas diversas e maleta</w:t>
      </w:r>
      <w:r w:rsidR="008A37A8" w:rsidRPr="008C6C49">
        <w:rPr>
          <w:rFonts w:ascii="Bookman Old Style" w:hAnsi="Bookman Old Style"/>
        </w:rPr>
        <w:t xml:space="preserve"> contendo alicate de </w:t>
      </w:r>
      <w:r w:rsidR="00D1156B">
        <w:rPr>
          <w:rFonts w:ascii="Bookman Old Style" w:hAnsi="Bookman Old Style"/>
        </w:rPr>
        <w:t>c</w:t>
      </w:r>
      <w:r w:rsidR="008A37A8" w:rsidRPr="008C6C49">
        <w:rPr>
          <w:rFonts w:ascii="Bookman Old Style" w:hAnsi="Bookman Old Style"/>
        </w:rPr>
        <w:t>orte, alicate universal, chave de O.B. (tampax)</w:t>
      </w:r>
      <w:r w:rsidR="00BF4934" w:rsidRPr="008C6C49">
        <w:rPr>
          <w:rFonts w:ascii="Bookman Old Style" w:hAnsi="Bookman Old Style"/>
        </w:rPr>
        <w:t xml:space="preserve"> e demais </w:t>
      </w:r>
      <w:r w:rsidR="008A37A8" w:rsidRPr="008C6C49">
        <w:rPr>
          <w:rFonts w:ascii="Bookman Old Style" w:hAnsi="Bookman Old Style"/>
        </w:rPr>
        <w:t>ferramentas/</w:t>
      </w:r>
      <w:r w:rsidR="00BF4934" w:rsidRPr="008C6C49">
        <w:rPr>
          <w:rFonts w:ascii="Bookman Old Style" w:hAnsi="Bookman Old Style"/>
        </w:rPr>
        <w:t xml:space="preserve">suprimentos necessários.  </w:t>
      </w:r>
    </w:p>
    <w:p w14:paraId="71E3AA50" w14:textId="77777777" w:rsidR="00BF4934" w:rsidRPr="008C6C49" w:rsidRDefault="00BF4934" w:rsidP="00D85ED0">
      <w:pPr>
        <w:pStyle w:val="Recuodecorpodetexto2"/>
        <w:ind w:left="1428"/>
        <w:rPr>
          <w:rFonts w:ascii="Bookman Old Style" w:hAnsi="Bookman Old Style"/>
        </w:rPr>
      </w:pPr>
    </w:p>
    <w:p w14:paraId="42B3C437" w14:textId="548865C2" w:rsidR="003E5037" w:rsidRPr="008C6C49" w:rsidRDefault="000F614F" w:rsidP="00D85ED0">
      <w:pPr>
        <w:pStyle w:val="PargrafodaLista"/>
        <w:numPr>
          <w:ilvl w:val="0"/>
          <w:numId w:val="12"/>
        </w:numPr>
        <w:spacing w:after="11" w:line="290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02 (dois) </w:t>
      </w:r>
      <w:r w:rsidR="00E615E0" w:rsidRPr="008C6C49">
        <w:rPr>
          <w:rFonts w:ascii="Bookman Old Style" w:hAnsi="Bookman Old Style" w:cs="Arial"/>
          <w:sz w:val="24"/>
          <w:szCs w:val="24"/>
        </w:rPr>
        <w:t>veículo</w:t>
      </w:r>
      <w:r w:rsidRPr="008C6C49">
        <w:rPr>
          <w:rFonts w:ascii="Bookman Old Style" w:hAnsi="Bookman Old Style" w:cs="Arial"/>
          <w:sz w:val="24"/>
          <w:szCs w:val="24"/>
        </w:rPr>
        <w:t>s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="00BF4934" w:rsidRPr="008C6C49">
        <w:rPr>
          <w:rFonts w:ascii="Bookman Old Style" w:hAnsi="Bookman Old Style" w:cs="Arial"/>
          <w:sz w:val="24"/>
          <w:szCs w:val="24"/>
        </w:rPr>
        <w:t xml:space="preserve">devidamente identificados </w:t>
      </w:r>
      <w:r w:rsidR="0085363F" w:rsidRPr="008C6C49">
        <w:rPr>
          <w:rFonts w:ascii="Bookman Old Style" w:hAnsi="Bookman Old Style" w:cs="Arial"/>
          <w:sz w:val="24"/>
          <w:szCs w:val="24"/>
        </w:rPr>
        <w:t>para locomoção de seu</w:t>
      </w:r>
      <w:r w:rsidRPr="008C6C49">
        <w:rPr>
          <w:rFonts w:ascii="Bookman Old Style" w:hAnsi="Bookman Old Style" w:cs="Arial"/>
          <w:sz w:val="24"/>
          <w:szCs w:val="24"/>
        </w:rPr>
        <w:t>s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funcionário</w:t>
      </w:r>
      <w:r w:rsidRPr="008C6C49">
        <w:rPr>
          <w:rFonts w:ascii="Bookman Old Style" w:hAnsi="Bookman Old Style" w:cs="Arial"/>
          <w:sz w:val="24"/>
          <w:szCs w:val="24"/>
        </w:rPr>
        <w:t>s</w:t>
      </w:r>
      <w:r w:rsidR="0085363F" w:rsidRPr="008C6C49">
        <w:rPr>
          <w:rFonts w:ascii="Bookman Old Style" w:hAnsi="Bookman Old Style" w:cs="Arial"/>
          <w:sz w:val="24"/>
          <w:szCs w:val="24"/>
        </w:rPr>
        <w:t>, podendo ser motocicleta</w:t>
      </w:r>
      <w:r w:rsidR="00BF4934" w:rsidRPr="008C6C49">
        <w:rPr>
          <w:rFonts w:ascii="Bookman Old Style" w:hAnsi="Bookman Old Style" w:cs="Arial"/>
          <w:sz w:val="24"/>
          <w:szCs w:val="24"/>
        </w:rPr>
        <w:t>s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ou congênere</w:t>
      </w:r>
      <w:r w:rsidR="00BF4934" w:rsidRPr="008C6C49">
        <w:rPr>
          <w:rFonts w:ascii="Bookman Old Style" w:hAnsi="Bookman Old Style" w:cs="Arial"/>
          <w:sz w:val="24"/>
          <w:szCs w:val="24"/>
        </w:rPr>
        <w:t>;</w:t>
      </w:r>
    </w:p>
    <w:p w14:paraId="5FF02422" w14:textId="77777777" w:rsidR="00BF4934" w:rsidRPr="008C6C49" w:rsidRDefault="00BF4934" w:rsidP="00D85ED0">
      <w:pPr>
        <w:pStyle w:val="PargrafodaLista"/>
        <w:jc w:val="both"/>
        <w:rPr>
          <w:rFonts w:ascii="Bookman Old Style" w:hAnsi="Bookman Old Style" w:cs="Arial"/>
          <w:sz w:val="24"/>
          <w:szCs w:val="24"/>
        </w:rPr>
      </w:pPr>
    </w:p>
    <w:p w14:paraId="43D510BE" w14:textId="48C1C59F" w:rsidR="00BF4934" w:rsidRPr="008C6C49" w:rsidRDefault="00BF4934" w:rsidP="00D85ED0">
      <w:pPr>
        <w:pStyle w:val="PargrafodaLista"/>
        <w:numPr>
          <w:ilvl w:val="0"/>
          <w:numId w:val="12"/>
        </w:numPr>
        <w:spacing w:after="11" w:line="290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Uniformes </w:t>
      </w:r>
      <w:r w:rsidR="008A37A8" w:rsidRPr="008C6C49">
        <w:rPr>
          <w:rFonts w:ascii="Bookman Old Style" w:hAnsi="Bookman Old Style" w:cs="Arial"/>
          <w:sz w:val="24"/>
          <w:szCs w:val="24"/>
        </w:rPr>
        <w:t xml:space="preserve">completos </w:t>
      </w:r>
      <w:r w:rsidRPr="008C6C49">
        <w:rPr>
          <w:rFonts w:ascii="Bookman Old Style" w:hAnsi="Bookman Old Style" w:cs="Arial"/>
          <w:sz w:val="24"/>
          <w:szCs w:val="24"/>
        </w:rPr>
        <w:t>e EPIs.</w:t>
      </w:r>
    </w:p>
    <w:p w14:paraId="680CB275" w14:textId="3EC8C111" w:rsidR="00E615E0" w:rsidRPr="008C6C49" w:rsidRDefault="00E615E0" w:rsidP="00D85ED0">
      <w:pPr>
        <w:pStyle w:val="PargrafodaLista"/>
        <w:spacing w:after="0"/>
        <w:ind w:left="1428"/>
        <w:jc w:val="both"/>
        <w:rPr>
          <w:rFonts w:ascii="Bookman Old Style" w:hAnsi="Bookman Old Style" w:cs="Arial"/>
          <w:sz w:val="24"/>
          <w:szCs w:val="24"/>
        </w:rPr>
      </w:pPr>
    </w:p>
    <w:p w14:paraId="36A381D1" w14:textId="39B80432" w:rsidR="00591AC9" w:rsidRPr="008C6C49" w:rsidRDefault="00591AC9" w:rsidP="00D85ED0">
      <w:pPr>
        <w:pStyle w:val="PargrafodaLista"/>
        <w:spacing w:after="0"/>
        <w:ind w:left="1428"/>
        <w:jc w:val="both"/>
        <w:rPr>
          <w:rFonts w:ascii="Bookman Old Style" w:hAnsi="Bookman Old Style" w:cs="Arial"/>
          <w:sz w:val="24"/>
          <w:szCs w:val="24"/>
        </w:rPr>
      </w:pPr>
    </w:p>
    <w:p w14:paraId="6385C0C3" w14:textId="7B8CC84A" w:rsidR="00591AC9" w:rsidRPr="008C6C49" w:rsidRDefault="00F43A3E" w:rsidP="008F7196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8F7196" w:rsidRPr="008C6C49">
        <w:rPr>
          <w:rFonts w:ascii="Bookman Old Style" w:hAnsi="Bookman Old Style" w:cs="Arial"/>
          <w:sz w:val="24"/>
          <w:szCs w:val="24"/>
        </w:rPr>
        <w:t>4.5</w:t>
      </w:r>
      <w:r w:rsidR="00591AC9" w:rsidRPr="008C6C49">
        <w:rPr>
          <w:rFonts w:ascii="Bookman Old Style" w:hAnsi="Bookman Old Style" w:cs="Arial"/>
          <w:sz w:val="24"/>
          <w:szCs w:val="24"/>
        </w:rPr>
        <w:t xml:space="preserve"> Todos os funcionários trabalharão devidamente uniformizados e identificados por crachás, os uniformes manterão o padrão e a qualidade determinado pelo SAAE. Serão cumpridas as exigências quanto à segurança e medicina do trabalho, conforme determina as Normas Regulamentares e Decretos da Portaria 3214/78 do Ministério do Trabalho.</w:t>
      </w:r>
    </w:p>
    <w:p w14:paraId="7EF7D0BA" w14:textId="040F68E2" w:rsidR="00D57214" w:rsidRPr="008C6C49" w:rsidRDefault="00D57214" w:rsidP="008F7196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79138257" w14:textId="77777777" w:rsidR="00D57214" w:rsidRPr="008C6C49" w:rsidRDefault="00D57214" w:rsidP="00D57214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  <w:t xml:space="preserve">         4.5.1 A contratada deverá prever toda a mão de obra necessária para garantir a demanda de serviços, com equipes suficientes, obedecidas às disposições da legislação trabalhista vigente e eventual convenção coletiva específica, sem interrupção, seja por motivo de férias, descanso semanal, licença, greve, falta ao serviço e demissão de empregados, que não terão, em hipótese alguma, qualquer relação de emprego com o SAAE de Ituverava, sendo de exclusiva responsabilidade da empresa, as despesas com todos os encargos e obrigações sociais, trabalhistas e fiscais. </w:t>
      </w:r>
    </w:p>
    <w:p w14:paraId="43F7C854" w14:textId="77777777" w:rsidR="00D57214" w:rsidRPr="008C6C49" w:rsidRDefault="00D57214" w:rsidP="00D57214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1249412E" w14:textId="1287C294" w:rsidR="008A37A8" w:rsidRPr="008C6C49" w:rsidRDefault="00D57214" w:rsidP="00D57214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  <w:t xml:space="preserve">         4.5.2 A empresa contratada deverá atender de imediato às solicitações de substituição da mão de obra entendida como inadequada para a prestação dos serviços</w:t>
      </w:r>
      <w:r w:rsidR="008463F9" w:rsidRPr="008C6C49">
        <w:rPr>
          <w:rFonts w:ascii="Bookman Old Style" w:hAnsi="Bookman Old Style"/>
          <w:sz w:val="24"/>
          <w:szCs w:val="24"/>
        </w:rPr>
        <w:t>, no prazo improrrogável de até 0</w:t>
      </w:r>
      <w:r w:rsidR="00D1156B">
        <w:rPr>
          <w:rFonts w:ascii="Bookman Old Style" w:hAnsi="Bookman Old Style"/>
          <w:sz w:val="24"/>
          <w:szCs w:val="24"/>
        </w:rPr>
        <w:t>3</w:t>
      </w:r>
      <w:r w:rsidR="008463F9" w:rsidRPr="008C6C49">
        <w:rPr>
          <w:rFonts w:ascii="Bookman Old Style" w:hAnsi="Bookman Old Style"/>
          <w:sz w:val="24"/>
          <w:szCs w:val="24"/>
        </w:rPr>
        <w:t xml:space="preserve"> (</w:t>
      </w:r>
      <w:r w:rsidR="00D1156B">
        <w:rPr>
          <w:rFonts w:ascii="Bookman Old Style" w:hAnsi="Bookman Old Style"/>
          <w:sz w:val="24"/>
          <w:szCs w:val="24"/>
        </w:rPr>
        <w:t>três</w:t>
      </w:r>
      <w:r w:rsidR="008463F9" w:rsidRPr="008C6C49">
        <w:rPr>
          <w:rFonts w:ascii="Bookman Old Style" w:hAnsi="Bookman Old Style"/>
          <w:sz w:val="24"/>
          <w:szCs w:val="24"/>
        </w:rPr>
        <w:t xml:space="preserve">) dias. </w:t>
      </w:r>
      <w:r w:rsidR="008A37A8" w:rsidRPr="008C6C49">
        <w:rPr>
          <w:rFonts w:ascii="Bookman Old Style" w:hAnsi="Bookman Old Style"/>
          <w:sz w:val="24"/>
          <w:szCs w:val="24"/>
        </w:rPr>
        <w:t xml:space="preserve">Quando da apresentação de atestado, afastamento ou férias, deverá ocorrer a reposição do funcionário em até 24 horas, de forma a manter sempre o número mínimo de 02 colaboradores em campo. </w:t>
      </w:r>
    </w:p>
    <w:p w14:paraId="1488BDBD" w14:textId="77777777" w:rsidR="00D57214" w:rsidRPr="008C6C49" w:rsidRDefault="00D57214" w:rsidP="00D57214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5E375C93" w14:textId="4A3AC6FD" w:rsidR="00D57214" w:rsidRPr="008C6C49" w:rsidRDefault="00D57214" w:rsidP="00D57214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  <w:t xml:space="preserve">          4.5.3 </w:t>
      </w:r>
      <w:r w:rsidR="008463F9" w:rsidRPr="008C6C49">
        <w:rPr>
          <w:rFonts w:ascii="Bookman Old Style" w:hAnsi="Bookman Old Style"/>
          <w:sz w:val="24"/>
          <w:szCs w:val="24"/>
        </w:rPr>
        <w:t xml:space="preserve">A Contratada se responsabilizara </w:t>
      </w:r>
      <w:r w:rsidRPr="008C6C49">
        <w:rPr>
          <w:rFonts w:ascii="Bookman Old Style" w:hAnsi="Bookman Old Style"/>
          <w:sz w:val="24"/>
          <w:szCs w:val="24"/>
        </w:rPr>
        <w:t>exclusivamente, em todas as instâncias legais, por todo e qualquer acidente de trabalho que venha a ocorrer com seus funcionários, eximindo a Contratante desta responsabilidade.</w:t>
      </w:r>
    </w:p>
    <w:p w14:paraId="076737A7" w14:textId="1DCEAEC7" w:rsidR="00B471CA" w:rsidRPr="008C6C49" w:rsidRDefault="00B471CA" w:rsidP="00B471CA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37950701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b/>
          <w:bCs/>
          <w:sz w:val="24"/>
          <w:szCs w:val="24"/>
        </w:rPr>
        <w:t>5. CONDIÇÕES E PRAZOS DE EXECUÇÃO</w:t>
      </w:r>
      <w:r w:rsidRPr="008C6C49">
        <w:rPr>
          <w:rFonts w:ascii="Bookman Old Style" w:hAnsi="Bookman Old Style"/>
          <w:sz w:val="24"/>
          <w:szCs w:val="24"/>
        </w:rPr>
        <w:t xml:space="preserve"> </w:t>
      </w:r>
    </w:p>
    <w:p w14:paraId="414B6C6E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0150A1EA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  <w:t xml:space="preserve">          5.1. O prazo de execução dos serviços será de até 8 (oito) horas após o recebimento da Ordem de Serviço emitida pelo Setor Responsável.</w:t>
      </w:r>
    </w:p>
    <w:p w14:paraId="4102009E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19DDCA4A" w14:textId="1A85FC5E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  <w:t xml:space="preserve">          5.2. O SAAE se resguarda o direito de realizar quantas vistorias achar necessária a fim de confirmar a execução dos serviços por parte da contratada, ficando </w:t>
      </w:r>
      <w:r w:rsidR="00546D8D" w:rsidRPr="008C6C49">
        <w:rPr>
          <w:rFonts w:ascii="Bookman Old Style" w:hAnsi="Bookman Old Style"/>
          <w:sz w:val="24"/>
          <w:szCs w:val="24"/>
        </w:rPr>
        <w:t>está</w:t>
      </w:r>
      <w:r w:rsidRPr="008C6C49">
        <w:rPr>
          <w:rFonts w:ascii="Bookman Old Style" w:hAnsi="Bookman Old Style"/>
          <w:sz w:val="24"/>
          <w:szCs w:val="24"/>
        </w:rPr>
        <w:t xml:space="preserve"> disposta a se houver alguma irregularidade ou desvio de conduta na execução dos serviços a responder as penalidades nos termos da lei.</w:t>
      </w:r>
    </w:p>
    <w:p w14:paraId="4147F155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1117CDA4" w14:textId="1848FCF4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  <w:t xml:space="preserve">         5.3. É expressamente proibido à empresa contratada se negar a realizar o serviço repassado pelo Setor Responsável, seja ele de qualquer modalidade de corte</w:t>
      </w:r>
      <w:r w:rsidR="00114D08" w:rsidRPr="008C6C49">
        <w:rPr>
          <w:rFonts w:ascii="Bookman Old Style" w:hAnsi="Bookman Old Style"/>
          <w:sz w:val="24"/>
          <w:szCs w:val="24"/>
        </w:rPr>
        <w:t xml:space="preserve">, </w:t>
      </w:r>
      <w:r w:rsidRPr="008C6C49">
        <w:rPr>
          <w:rFonts w:ascii="Bookman Old Style" w:hAnsi="Bookman Old Style"/>
          <w:sz w:val="24"/>
          <w:szCs w:val="24"/>
        </w:rPr>
        <w:t>religação</w:t>
      </w:r>
      <w:r w:rsidR="00114D08" w:rsidRPr="008C6C49">
        <w:rPr>
          <w:rFonts w:ascii="Bookman Old Style" w:hAnsi="Bookman Old Style"/>
          <w:sz w:val="24"/>
          <w:szCs w:val="24"/>
        </w:rPr>
        <w:t xml:space="preserve"> ou fiscalização</w:t>
      </w:r>
      <w:r w:rsidRPr="008C6C49">
        <w:rPr>
          <w:rFonts w:ascii="Bookman Old Style" w:hAnsi="Bookman Old Style"/>
          <w:sz w:val="24"/>
          <w:szCs w:val="24"/>
        </w:rPr>
        <w:t xml:space="preserve">. </w:t>
      </w:r>
    </w:p>
    <w:p w14:paraId="72D3433F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142FE245" w14:textId="2CD5FEB5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  <w:t xml:space="preserve">         5.3.</w:t>
      </w:r>
      <w:r w:rsidR="00D1156B">
        <w:rPr>
          <w:rFonts w:ascii="Bookman Old Style" w:hAnsi="Bookman Old Style"/>
          <w:sz w:val="24"/>
          <w:szCs w:val="24"/>
        </w:rPr>
        <w:t>1</w:t>
      </w:r>
      <w:r w:rsidRPr="008C6C49">
        <w:rPr>
          <w:rFonts w:ascii="Bookman Old Style" w:hAnsi="Bookman Old Style"/>
          <w:sz w:val="24"/>
          <w:szCs w:val="24"/>
        </w:rPr>
        <w:t xml:space="preserve">. Caso haja a necessidade de acompanhamento policial para execução de algum endereço, este deverá ser solicitado pelo funcionário da contratada no ato da retirada da ordem de serviço. </w:t>
      </w:r>
    </w:p>
    <w:p w14:paraId="2F68FA6E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311134C6" w14:textId="33CB58D0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b/>
          <w:bCs/>
          <w:sz w:val="24"/>
          <w:szCs w:val="24"/>
        </w:rPr>
      </w:pPr>
      <w:r w:rsidRPr="008C6C49">
        <w:rPr>
          <w:rFonts w:ascii="Bookman Old Style" w:hAnsi="Bookman Old Style"/>
          <w:b/>
          <w:bCs/>
          <w:sz w:val="24"/>
          <w:szCs w:val="24"/>
        </w:rPr>
        <w:t xml:space="preserve">6. </w:t>
      </w:r>
      <w:r w:rsidR="000B3EEF" w:rsidRPr="008C6C49">
        <w:rPr>
          <w:rFonts w:ascii="Bookman Old Style" w:hAnsi="Bookman Old Style"/>
          <w:b/>
          <w:bCs/>
          <w:sz w:val="24"/>
          <w:szCs w:val="24"/>
        </w:rPr>
        <w:t xml:space="preserve">FISCAL E </w:t>
      </w:r>
      <w:r w:rsidRPr="008C6C49">
        <w:rPr>
          <w:rFonts w:ascii="Bookman Old Style" w:hAnsi="Bookman Old Style"/>
          <w:b/>
          <w:bCs/>
          <w:sz w:val="24"/>
          <w:szCs w:val="24"/>
        </w:rPr>
        <w:t xml:space="preserve">GESTOR DO CONTRATO </w:t>
      </w:r>
    </w:p>
    <w:p w14:paraId="4B2D0B2F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291709FB" w14:textId="52FC6C7C" w:rsidR="00B471CA" w:rsidRPr="008C6C49" w:rsidRDefault="00114D08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 </w:t>
      </w:r>
      <w:r w:rsidRPr="008C6C49">
        <w:rPr>
          <w:rFonts w:ascii="Bookman Old Style" w:hAnsi="Bookman Old Style"/>
          <w:sz w:val="24"/>
          <w:szCs w:val="24"/>
        </w:rPr>
        <w:tab/>
        <w:t xml:space="preserve">         </w:t>
      </w:r>
      <w:r w:rsidR="00B471CA" w:rsidRPr="008C6C49">
        <w:rPr>
          <w:rFonts w:ascii="Bookman Old Style" w:hAnsi="Bookman Old Style"/>
          <w:sz w:val="24"/>
          <w:szCs w:val="24"/>
        </w:rPr>
        <w:t xml:space="preserve">6.1 Esta autarquia indica a servidora Carina Gonçalves de Oliveira Meneghini, como responsável pelo acompanhamento da execução do contrato, sendo ela a Gestora do contrato e a Servidora </w:t>
      </w:r>
      <w:r w:rsidRPr="008C6C49">
        <w:rPr>
          <w:rFonts w:ascii="Bookman Old Style" w:hAnsi="Bookman Old Style"/>
          <w:sz w:val="24"/>
          <w:szCs w:val="24"/>
        </w:rPr>
        <w:t xml:space="preserve">Simone Duarte Esteve Baldan </w:t>
      </w:r>
      <w:r w:rsidR="00B471CA" w:rsidRPr="008C6C49">
        <w:rPr>
          <w:rFonts w:ascii="Bookman Old Style" w:hAnsi="Bookman Old Style"/>
          <w:sz w:val="24"/>
          <w:szCs w:val="24"/>
        </w:rPr>
        <w:t>como Fiscal do Contrato.</w:t>
      </w:r>
    </w:p>
    <w:p w14:paraId="73E69BE0" w14:textId="77777777" w:rsidR="00B471CA" w:rsidRPr="008C6C49" w:rsidRDefault="00B471CA" w:rsidP="00B471CA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/>
          <w:sz w:val="24"/>
          <w:szCs w:val="24"/>
        </w:rPr>
      </w:pPr>
    </w:p>
    <w:p w14:paraId="1D13C91C" w14:textId="77777777" w:rsidR="00B471CA" w:rsidRPr="008C6C49" w:rsidRDefault="00B471CA" w:rsidP="00B471CA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4A2717BB" w14:textId="1A62F94F" w:rsidR="003E5037" w:rsidRPr="008C6C49" w:rsidRDefault="00D1156B" w:rsidP="008F7196">
      <w:pPr>
        <w:spacing w:after="19" w:line="270" w:lineRule="auto"/>
        <w:jc w:val="both"/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7</w:t>
      </w:r>
      <w:r w:rsidR="008F7196" w:rsidRPr="008C6C49">
        <w:rPr>
          <w:rFonts w:ascii="Bookman Old Style" w:hAnsi="Bookman Old Style" w:cs="Arial"/>
          <w:b/>
          <w:sz w:val="24"/>
          <w:szCs w:val="24"/>
        </w:rPr>
        <w:t xml:space="preserve">. 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>FORMA DE PAGAMENTO</w:t>
      </w:r>
    </w:p>
    <w:p w14:paraId="281D892A" w14:textId="77777777" w:rsidR="008F7196" w:rsidRPr="008C6C49" w:rsidRDefault="008F7196" w:rsidP="008F7196">
      <w:pPr>
        <w:spacing w:after="66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58C649FB" w14:textId="27187DA0" w:rsidR="003E5037" w:rsidRPr="008C6C49" w:rsidRDefault="00F43A3E" w:rsidP="008F7196">
      <w:pPr>
        <w:spacing w:after="66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D1156B">
        <w:rPr>
          <w:rFonts w:ascii="Bookman Old Style" w:hAnsi="Bookman Old Style" w:cs="Arial"/>
          <w:sz w:val="24"/>
          <w:szCs w:val="24"/>
        </w:rPr>
        <w:t>7</w:t>
      </w:r>
      <w:r w:rsidR="008F7196" w:rsidRPr="008C6C49">
        <w:rPr>
          <w:rFonts w:ascii="Bookman Old Style" w:hAnsi="Bookman Old Style" w:cs="Arial"/>
          <w:sz w:val="24"/>
          <w:szCs w:val="24"/>
        </w:rPr>
        <w:t xml:space="preserve">.1 </w:t>
      </w:r>
      <w:r w:rsidR="0085363F" w:rsidRPr="008C6C49">
        <w:rPr>
          <w:rFonts w:ascii="Bookman Old Style" w:hAnsi="Bookman Old Style" w:cs="Arial"/>
          <w:sz w:val="24"/>
          <w:szCs w:val="24"/>
        </w:rPr>
        <w:t>Pela prestação do serviço a CONTRATANTE pagará à CONTRATADA em até 28 dias após prestação do serviço;</w:t>
      </w:r>
    </w:p>
    <w:p w14:paraId="42C256E0" w14:textId="77777777" w:rsidR="005C38C5" w:rsidRPr="008C6C49" w:rsidRDefault="005C38C5" w:rsidP="008F7196">
      <w:pPr>
        <w:spacing w:after="66" w:line="292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4A111559" w14:textId="773CAED9" w:rsidR="003E5037" w:rsidRPr="008C6C49" w:rsidRDefault="00F43A3E" w:rsidP="008F7196">
      <w:pPr>
        <w:spacing w:after="38" w:line="290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D1156B">
        <w:rPr>
          <w:rFonts w:ascii="Bookman Old Style" w:hAnsi="Bookman Old Style" w:cs="Arial"/>
          <w:sz w:val="24"/>
          <w:szCs w:val="24"/>
        </w:rPr>
        <w:t>7</w:t>
      </w:r>
      <w:r w:rsidR="008F7196" w:rsidRPr="008C6C49">
        <w:rPr>
          <w:rFonts w:ascii="Bookman Old Style" w:hAnsi="Bookman Old Style" w:cs="Arial"/>
          <w:sz w:val="24"/>
          <w:szCs w:val="24"/>
        </w:rPr>
        <w:t xml:space="preserve">.2 </w:t>
      </w:r>
      <w:r w:rsidR="0085363F" w:rsidRPr="008C6C49">
        <w:rPr>
          <w:rFonts w:ascii="Bookman Old Style" w:hAnsi="Bookman Old Style" w:cs="Arial"/>
          <w:sz w:val="24"/>
          <w:szCs w:val="24"/>
        </w:rPr>
        <w:t>O pagamento será efetuado à CONTRATADA através de transferência bancária diretamente na conta pessoal da empresa contratada, vedada transferências para outras contas, e ou conforme a forma de pagamento adequada praticada pelo financeiro d</w:t>
      </w:r>
      <w:r w:rsidR="00772F34" w:rsidRPr="008C6C49">
        <w:rPr>
          <w:rFonts w:ascii="Bookman Old Style" w:hAnsi="Bookman Old Style" w:cs="Arial"/>
          <w:sz w:val="24"/>
          <w:szCs w:val="24"/>
        </w:rPr>
        <w:t>o Serviço Autônomo de Água e Esgoto de Ituverava</w:t>
      </w:r>
      <w:r w:rsidR="0085363F" w:rsidRPr="008C6C49">
        <w:rPr>
          <w:rFonts w:ascii="Bookman Old Style" w:hAnsi="Bookman Old Style" w:cs="Arial"/>
          <w:sz w:val="24"/>
          <w:szCs w:val="24"/>
        </w:rPr>
        <w:t>.</w:t>
      </w:r>
    </w:p>
    <w:p w14:paraId="6E3AA564" w14:textId="77777777" w:rsidR="005C38C5" w:rsidRPr="008C6C49" w:rsidRDefault="005C38C5" w:rsidP="008F7196">
      <w:pPr>
        <w:spacing w:after="38" w:line="290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0C6CD825" w14:textId="4FD813A7" w:rsidR="003E5037" w:rsidRDefault="00F43A3E" w:rsidP="008F7196">
      <w:pPr>
        <w:spacing w:after="96" w:line="290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D1156B">
        <w:rPr>
          <w:rFonts w:ascii="Bookman Old Style" w:hAnsi="Bookman Old Style" w:cs="Arial"/>
          <w:sz w:val="24"/>
          <w:szCs w:val="24"/>
        </w:rPr>
        <w:t>7</w:t>
      </w:r>
      <w:r w:rsidR="008F7196" w:rsidRPr="008C6C49">
        <w:rPr>
          <w:rFonts w:ascii="Bookman Old Style" w:hAnsi="Bookman Old Style" w:cs="Arial"/>
          <w:sz w:val="24"/>
          <w:szCs w:val="24"/>
        </w:rPr>
        <w:t xml:space="preserve">.3 </w:t>
      </w:r>
      <w:r w:rsidR="0085363F" w:rsidRPr="008C6C49">
        <w:rPr>
          <w:rFonts w:ascii="Bookman Old Style" w:hAnsi="Bookman Old Style" w:cs="Arial"/>
          <w:sz w:val="24"/>
          <w:szCs w:val="24"/>
        </w:rPr>
        <w:t>O pagamento será efetuado mediante a medição dos serviços prestados, e a apresentação de nota fiscal expedida pelo contratado com valores estabelecidos em contrato no valor determinado para prestação dos serviços</w:t>
      </w:r>
      <w:r w:rsidR="00D1156B">
        <w:rPr>
          <w:rFonts w:ascii="Bookman Old Style" w:hAnsi="Bookman Old Style" w:cs="Arial"/>
          <w:sz w:val="24"/>
          <w:szCs w:val="24"/>
        </w:rPr>
        <w:t>.</w:t>
      </w:r>
    </w:p>
    <w:p w14:paraId="2F76C3FD" w14:textId="77777777" w:rsidR="00D1156B" w:rsidRPr="008C6C49" w:rsidRDefault="00D1156B" w:rsidP="008F7196">
      <w:pPr>
        <w:spacing w:after="96" w:line="290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</w:p>
    <w:p w14:paraId="46ACAAA1" w14:textId="064A85A6" w:rsidR="003E5037" w:rsidRPr="008C6C49" w:rsidRDefault="00F43A3E" w:rsidP="008F7196">
      <w:pPr>
        <w:spacing w:after="386" w:line="290" w:lineRule="auto"/>
        <w:ind w:right="19"/>
        <w:jc w:val="both"/>
        <w:rPr>
          <w:rFonts w:ascii="Bookman Old Style" w:hAnsi="Bookman Old Style" w:cs="Arial"/>
          <w:b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D1156B">
        <w:rPr>
          <w:rFonts w:ascii="Bookman Old Style" w:hAnsi="Bookman Old Style" w:cs="Arial"/>
          <w:sz w:val="24"/>
          <w:szCs w:val="24"/>
        </w:rPr>
        <w:t>7</w:t>
      </w:r>
      <w:r w:rsidR="008F7196" w:rsidRPr="008C6C49">
        <w:rPr>
          <w:rFonts w:ascii="Bookman Old Style" w:hAnsi="Bookman Old Style" w:cs="Arial"/>
          <w:sz w:val="24"/>
          <w:szCs w:val="24"/>
        </w:rPr>
        <w:t xml:space="preserve">.4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Eventuais despesas administrativas geradas externamente em atendimento ao objeto contratado não serão suportadas pelo </w:t>
      </w:r>
      <w:r w:rsidR="00CF0C1C" w:rsidRPr="008C6C49">
        <w:rPr>
          <w:rFonts w:ascii="Bookman Old Style" w:hAnsi="Bookman Old Style" w:cs="Arial"/>
          <w:sz w:val="24"/>
          <w:szCs w:val="24"/>
        </w:rPr>
        <w:t xml:space="preserve">SAAE </w:t>
      </w:r>
      <w:r w:rsidR="00772F34" w:rsidRPr="008C6C49">
        <w:rPr>
          <w:rFonts w:ascii="Bookman Old Style" w:hAnsi="Bookman Old Style" w:cs="Arial"/>
          <w:sz w:val="24"/>
          <w:szCs w:val="24"/>
        </w:rPr>
        <w:t xml:space="preserve">- </w:t>
      </w:r>
      <w:r w:rsidR="00CF0C1C" w:rsidRPr="008C6C49">
        <w:rPr>
          <w:rFonts w:ascii="Bookman Old Style" w:hAnsi="Bookman Old Style" w:cs="Arial"/>
          <w:sz w:val="24"/>
          <w:szCs w:val="24"/>
        </w:rPr>
        <w:t>Serviço Aut</w:t>
      </w:r>
      <w:r w:rsidR="00772F34" w:rsidRPr="008C6C49">
        <w:rPr>
          <w:rFonts w:ascii="Bookman Old Style" w:hAnsi="Bookman Old Style" w:cs="Arial"/>
          <w:sz w:val="24"/>
          <w:szCs w:val="24"/>
        </w:rPr>
        <w:t>ô</w:t>
      </w:r>
      <w:r w:rsidR="00CF0C1C" w:rsidRPr="008C6C49">
        <w:rPr>
          <w:rFonts w:ascii="Bookman Old Style" w:hAnsi="Bookman Old Style" w:cs="Arial"/>
          <w:sz w:val="24"/>
          <w:szCs w:val="24"/>
        </w:rPr>
        <w:t>nomo de Água e Esgoto de Ituverava</w:t>
      </w:r>
      <w:r w:rsidR="0085363F" w:rsidRPr="008C6C49">
        <w:rPr>
          <w:rFonts w:ascii="Bookman Old Style" w:hAnsi="Bookman Old Style" w:cs="Arial"/>
          <w:sz w:val="24"/>
          <w:szCs w:val="24"/>
        </w:rPr>
        <w:t>.</w:t>
      </w:r>
    </w:p>
    <w:p w14:paraId="691ABC40" w14:textId="57BE4BB6" w:rsidR="003E5037" w:rsidRPr="008C6C49" w:rsidRDefault="00696315" w:rsidP="008F7196">
      <w:pPr>
        <w:pStyle w:val="Ttulo1"/>
        <w:spacing w:after="428"/>
        <w:ind w:left="0" w:right="0" w:firstLine="0"/>
        <w:jc w:val="both"/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8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 xml:space="preserve"> - DA RESPONSABILIDADE DAS PARTES</w:t>
      </w:r>
    </w:p>
    <w:p w14:paraId="41B4D451" w14:textId="43ADF41C" w:rsidR="003E5037" w:rsidRPr="008C6C49" w:rsidRDefault="00F43A3E" w:rsidP="008F7196">
      <w:pPr>
        <w:spacing w:after="19" w:line="270" w:lineRule="auto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696315">
        <w:rPr>
          <w:rFonts w:ascii="Bookman Old Style" w:hAnsi="Bookman Old Style" w:cs="Arial"/>
          <w:sz w:val="24"/>
          <w:szCs w:val="24"/>
        </w:rPr>
        <w:t>8</w:t>
      </w:r>
      <w:r w:rsidR="0085363F" w:rsidRPr="008C6C49">
        <w:rPr>
          <w:rFonts w:ascii="Bookman Old Style" w:hAnsi="Bookman Old Style" w:cs="Arial"/>
          <w:sz w:val="24"/>
          <w:szCs w:val="24"/>
        </w:rPr>
        <w:t>.1- A CONTRATADA obriga-se a:</w:t>
      </w:r>
    </w:p>
    <w:p w14:paraId="514204F0" w14:textId="77777777" w:rsidR="003E5037" w:rsidRPr="008C6C49" w:rsidRDefault="0085363F" w:rsidP="00D85ED0">
      <w:pPr>
        <w:numPr>
          <w:ilvl w:val="0"/>
          <w:numId w:val="6"/>
        </w:numPr>
        <w:spacing w:after="28"/>
        <w:ind w:right="19" w:firstLine="74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Executar fielmente o contrato, de acordo com as Cláusulas avençadas;</w:t>
      </w:r>
    </w:p>
    <w:p w14:paraId="6CC43909" w14:textId="77777777" w:rsidR="003E5037" w:rsidRPr="008C6C49" w:rsidRDefault="0085363F" w:rsidP="00D85ED0">
      <w:pPr>
        <w:numPr>
          <w:ilvl w:val="0"/>
          <w:numId w:val="6"/>
        </w:numPr>
        <w:spacing w:after="11" w:line="241" w:lineRule="auto"/>
        <w:ind w:right="19" w:firstLine="74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Prestar todos os esclarecimentos que forem solicitados pela fiscalização da contratante, cujas obrigações se obrigam a atender prontamente;</w:t>
      </w:r>
    </w:p>
    <w:p w14:paraId="3ECD03E8" w14:textId="77777777" w:rsidR="003E5037" w:rsidRPr="008C6C49" w:rsidRDefault="0085363F" w:rsidP="00D85ED0">
      <w:pPr>
        <w:numPr>
          <w:ilvl w:val="0"/>
          <w:numId w:val="6"/>
        </w:numPr>
        <w:spacing w:after="11" w:line="290" w:lineRule="auto"/>
        <w:ind w:right="19" w:firstLine="74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Arcar com os encargos trabalhistas, previdenciários, fiscais e comerciais, bem como os tributos resultantes do cumprimento do Contrato;</w:t>
      </w:r>
    </w:p>
    <w:p w14:paraId="5A1BBC03" w14:textId="77777777" w:rsidR="003E5037" w:rsidRPr="008C6C49" w:rsidRDefault="0085363F" w:rsidP="00D85ED0">
      <w:pPr>
        <w:spacing w:after="34" w:line="290" w:lineRule="auto"/>
        <w:ind w:left="53" w:right="19" w:firstLine="773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d). Responsabilizar-se pelos danos causados diretamente à Administração ou a terceiros, decorrentes de sua culpa ou dolo na execução do Contrato, não excluindo ou reduzindo essa responsabilidade a fiscalização ou o acompanhamento da Contratante;</w:t>
      </w:r>
    </w:p>
    <w:p w14:paraId="68BCB327" w14:textId="2E316D6C" w:rsidR="003E5037" w:rsidRPr="008C6C49" w:rsidRDefault="008F7196" w:rsidP="008F7196">
      <w:pPr>
        <w:spacing w:after="3" w:line="292" w:lineRule="auto"/>
        <w:ind w:left="24" w:right="4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          e)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Cumprir e fazer cumprir leis, regulamentos e posturas, bem como quaisquer determinações emanadas das autoridades competentes, pertinentes à matéria objeto da contratação, </w:t>
      </w:r>
      <w:r w:rsidR="00772F34" w:rsidRPr="008C6C49">
        <w:rPr>
          <w:rFonts w:ascii="Bookman Old Style" w:hAnsi="Bookman Old Style" w:cs="Arial"/>
          <w:sz w:val="24"/>
          <w:szCs w:val="24"/>
        </w:rPr>
        <w:t>c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abendo-lhe única e exclusiva a responsabilidade pelas </w:t>
      </w:r>
      <w:r w:rsidR="00F9332E" w:rsidRPr="008C6C49">
        <w:rPr>
          <w:rFonts w:ascii="Bookman Old Style" w:hAnsi="Bookman Old Style" w:cs="Arial"/>
          <w:sz w:val="24"/>
          <w:szCs w:val="24"/>
        </w:rPr>
        <w:t>consequências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 de qualquer transgressão de seus prepostos ou convenentes;</w:t>
      </w:r>
    </w:p>
    <w:p w14:paraId="2A31CFF0" w14:textId="28313E1E" w:rsidR="003E5037" w:rsidRPr="008C6C49" w:rsidRDefault="008F7196" w:rsidP="008F7196">
      <w:pPr>
        <w:spacing w:after="38" w:line="235" w:lineRule="auto"/>
        <w:ind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           f) </w:t>
      </w:r>
      <w:r w:rsidR="0085363F" w:rsidRPr="008C6C49">
        <w:rPr>
          <w:rFonts w:ascii="Bookman Old Style" w:hAnsi="Bookman Old Style" w:cs="Arial"/>
          <w:sz w:val="24"/>
          <w:szCs w:val="24"/>
        </w:rPr>
        <w:t>Comunicar à fiscalização da Contratante, por escrito, quando verificar quaisquer condições inadequadas de execução dos serviços ou a iminência de fatos que possam prejudicar a perfeita execução do Contrato;</w:t>
      </w:r>
    </w:p>
    <w:p w14:paraId="5402EBD3" w14:textId="33338143" w:rsidR="003E5037" w:rsidRPr="008C6C49" w:rsidRDefault="008F7196" w:rsidP="008F7196">
      <w:pPr>
        <w:spacing w:after="11" w:line="290" w:lineRule="auto"/>
        <w:ind w:left="53"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          g) </w:t>
      </w:r>
      <w:r w:rsidR="0085363F" w:rsidRPr="008C6C49">
        <w:rPr>
          <w:rFonts w:ascii="Bookman Old Style" w:hAnsi="Bookman Old Style" w:cs="Arial"/>
          <w:sz w:val="24"/>
          <w:szCs w:val="24"/>
        </w:rPr>
        <w:t>Executar os serviços objeto do contrato, com capacidade técnica profissional, assumindo total responsabilidade por quaisquer danos ou faltas ocorridas no desempenho de suas funções cause à Contratante.</w:t>
      </w:r>
    </w:p>
    <w:p w14:paraId="0F1DDBFE" w14:textId="074C0404" w:rsidR="003E5037" w:rsidRPr="008C6C49" w:rsidRDefault="008F7196" w:rsidP="008F7196">
      <w:pPr>
        <w:spacing w:after="386" w:line="290" w:lineRule="auto"/>
        <w:ind w:left="53" w:right="19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          h) 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Todos os equipamentos, </w:t>
      </w:r>
      <w:r w:rsidR="00772F34" w:rsidRPr="008C6C49">
        <w:rPr>
          <w:rFonts w:ascii="Bookman Old Style" w:hAnsi="Bookman Old Style" w:cs="Arial"/>
          <w:sz w:val="24"/>
          <w:szCs w:val="24"/>
        </w:rPr>
        <w:t xml:space="preserve">veículos, </w:t>
      </w:r>
      <w:r w:rsidRPr="008C6C49">
        <w:rPr>
          <w:rFonts w:ascii="Bookman Old Style" w:hAnsi="Bookman Old Style" w:cs="Arial"/>
          <w:sz w:val="24"/>
          <w:szCs w:val="24"/>
        </w:rPr>
        <w:t xml:space="preserve">telefones celulares, </w:t>
      </w:r>
      <w:r w:rsidR="0085363F" w:rsidRPr="008C6C49">
        <w:rPr>
          <w:rFonts w:ascii="Bookman Old Style" w:hAnsi="Bookman Old Style" w:cs="Arial"/>
          <w:sz w:val="24"/>
          <w:szCs w:val="24"/>
        </w:rPr>
        <w:t>produtos e profissionais necessários para a execução dos serviços objeto do contrato serão responsabilidade da contratada.</w:t>
      </w:r>
    </w:p>
    <w:p w14:paraId="078D46B1" w14:textId="11DF55DF" w:rsidR="003E5037" w:rsidRPr="008C6C49" w:rsidRDefault="00696315" w:rsidP="008F7196">
      <w:pPr>
        <w:spacing w:after="19" w:line="270" w:lineRule="auto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8</w:t>
      </w:r>
      <w:r w:rsidR="0085363F" w:rsidRPr="008C6C49">
        <w:rPr>
          <w:rFonts w:ascii="Bookman Old Style" w:hAnsi="Bookman Old Style" w:cs="Arial"/>
          <w:sz w:val="24"/>
          <w:szCs w:val="24"/>
        </w:rPr>
        <w:t>.2 -A CONTRATANTE obriga-se a:</w:t>
      </w:r>
    </w:p>
    <w:p w14:paraId="51DD963E" w14:textId="77777777" w:rsidR="003E5037" w:rsidRPr="008C6C49" w:rsidRDefault="0085363F" w:rsidP="00D85ED0">
      <w:pPr>
        <w:spacing w:after="413" w:line="292" w:lineRule="auto"/>
        <w:ind w:left="836" w:right="4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a) Acompanhar e fiscalizar a execução do Contrato;</w:t>
      </w:r>
    </w:p>
    <w:p w14:paraId="3CD9AD3A" w14:textId="77777777" w:rsidR="003E5037" w:rsidRPr="008C6C49" w:rsidRDefault="0085363F" w:rsidP="00D85ED0">
      <w:pPr>
        <w:numPr>
          <w:ilvl w:val="0"/>
          <w:numId w:val="8"/>
        </w:numPr>
        <w:spacing w:after="11" w:line="290" w:lineRule="auto"/>
        <w:ind w:left="53" w:right="19" w:firstLine="773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Permitir o livre acesso da empresa contratada às dependências da</w:t>
      </w:r>
      <w:r w:rsidR="0084740D"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>Contratante para tratar de assuntos pertinentes aos serviços contratados;</w:t>
      </w:r>
    </w:p>
    <w:p w14:paraId="05D768B5" w14:textId="77777777" w:rsidR="003E5037" w:rsidRPr="008C6C49" w:rsidRDefault="0085363F" w:rsidP="00D85ED0">
      <w:pPr>
        <w:numPr>
          <w:ilvl w:val="0"/>
          <w:numId w:val="8"/>
        </w:numPr>
        <w:spacing w:after="48" w:line="292" w:lineRule="auto"/>
        <w:ind w:right="11" w:firstLine="773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Rejeitar, no todo ou em parte, os serviços realizados em desacordo com</w:t>
      </w:r>
      <w:r w:rsidR="0084740D"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>o contrato;</w:t>
      </w:r>
    </w:p>
    <w:p w14:paraId="33D8AB0A" w14:textId="77777777" w:rsidR="003E5037" w:rsidRPr="008C6C49" w:rsidRDefault="0085363F" w:rsidP="00D85ED0">
      <w:pPr>
        <w:numPr>
          <w:ilvl w:val="0"/>
          <w:numId w:val="8"/>
        </w:numPr>
        <w:spacing w:after="61"/>
        <w:ind w:right="11" w:firstLine="773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Proceder ao pagamento do Contrato, na forma e no prazo pactuados;</w:t>
      </w:r>
    </w:p>
    <w:p w14:paraId="1A267CD2" w14:textId="77777777" w:rsidR="003E5037" w:rsidRPr="008C6C49" w:rsidRDefault="0085363F" w:rsidP="00D85ED0">
      <w:pPr>
        <w:numPr>
          <w:ilvl w:val="0"/>
          <w:numId w:val="8"/>
        </w:numPr>
        <w:spacing w:after="39" w:line="290" w:lineRule="auto"/>
        <w:ind w:right="11" w:firstLine="773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Como o presente contrato não impõe vínculo empregatício, a Contratante fica desobrigada de recolhimento dos encargos sociais previstos na Legislação vigente.</w:t>
      </w:r>
    </w:p>
    <w:p w14:paraId="518F4421" w14:textId="77777777" w:rsidR="003E5037" w:rsidRPr="008C6C49" w:rsidRDefault="0085363F" w:rsidP="00D85ED0">
      <w:pPr>
        <w:numPr>
          <w:ilvl w:val="0"/>
          <w:numId w:val="8"/>
        </w:numPr>
        <w:spacing w:after="3" w:line="292" w:lineRule="auto"/>
        <w:ind w:right="11" w:firstLine="773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Prestará ainda os esclarecimentos necessários e colocará à disposição dos mesmo os dados que se fizerem necessários, bem como, comunicará no prazo de 24 (vinte e quatro) horas o recebimento de qualquer documento, intimação ou notificação recebida que obrigue a atuação da Contratada;</w:t>
      </w:r>
    </w:p>
    <w:p w14:paraId="0035768A" w14:textId="77777777" w:rsidR="003E5037" w:rsidRPr="008C6C49" w:rsidRDefault="0085363F" w:rsidP="00D85ED0">
      <w:pPr>
        <w:numPr>
          <w:ilvl w:val="0"/>
          <w:numId w:val="8"/>
        </w:numPr>
        <w:spacing w:after="357" w:line="290" w:lineRule="auto"/>
        <w:ind w:right="11" w:firstLine="773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Comunicar, por escrito e em tempo hábil, à Contratada, quaisquer situações emergenciais, bem como a prestar todas as informações que foram solicitadas e que tenham relação com a execução do presente contrato.</w:t>
      </w:r>
    </w:p>
    <w:p w14:paraId="1E1149BA" w14:textId="14B7F906" w:rsidR="0084740D" w:rsidRPr="008C6C49" w:rsidRDefault="00696315" w:rsidP="008F7196">
      <w:pPr>
        <w:pStyle w:val="Textoembloco"/>
        <w:ind w:firstLine="0"/>
        <w:rPr>
          <w:rFonts w:ascii="Bookman Old Style" w:hAnsi="Bookman Old Style"/>
        </w:rPr>
      </w:pPr>
      <w:r>
        <w:rPr>
          <w:rFonts w:ascii="Bookman Old Style" w:hAnsi="Bookman Old Style"/>
        </w:rPr>
        <w:t>9</w:t>
      </w:r>
      <w:r w:rsidR="0085363F" w:rsidRPr="008C6C49">
        <w:rPr>
          <w:rFonts w:ascii="Bookman Old Style" w:hAnsi="Bookman Old Style"/>
        </w:rPr>
        <w:t xml:space="preserve"> - LOCAL DE REALIZAÇÃO DOS SERVIÇOS E ATIVIDADES EXTERNAS</w:t>
      </w:r>
    </w:p>
    <w:p w14:paraId="184623E4" w14:textId="51285F4F" w:rsidR="00190648" w:rsidRPr="008C6C49" w:rsidRDefault="00F43A3E" w:rsidP="008F7196">
      <w:pPr>
        <w:spacing w:after="400" w:line="292" w:lineRule="auto"/>
        <w:ind w:left="14" w:right="4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Pr="008C6C49">
        <w:rPr>
          <w:rFonts w:ascii="Bookman Old Style" w:hAnsi="Bookman Old Style" w:cs="Arial"/>
          <w:sz w:val="24"/>
          <w:szCs w:val="24"/>
        </w:rPr>
        <w:tab/>
      </w:r>
      <w:r w:rsidR="00696315">
        <w:rPr>
          <w:rFonts w:ascii="Bookman Old Style" w:hAnsi="Bookman Old Style" w:cs="Arial"/>
          <w:sz w:val="24"/>
          <w:szCs w:val="24"/>
        </w:rPr>
        <w:t>9</w:t>
      </w:r>
      <w:r w:rsidR="0085363F" w:rsidRPr="008C6C49">
        <w:rPr>
          <w:rFonts w:ascii="Bookman Old Style" w:hAnsi="Bookman Old Style" w:cs="Arial"/>
          <w:sz w:val="24"/>
          <w:szCs w:val="24"/>
        </w:rPr>
        <w:t xml:space="preserve">.1. </w:t>
      </w:r>
      <w:r w:rsidR="00190648" w:rsidRPr="008C6C49">
        <w:rPr>
          <w:rFonts w:ascii="Bookman Old Style" w:hAnsi="Bookman Old Style" w:cs="Arial"/>
          <w:sz w:val="24"/>
          <w:szCs w:val="24"/>
        </w:rPr>
        <w:t>Todos os locais servidos pela rede de abastecimento de água, do município de Ituverava, distrito de Aparecida do Salto, Capivari da Mata e São Benedito da Cachoeirinha, considerando um universo de aproximadamente 18.000</w:t>
      </w:r>
      <w:r w:rsidR="008F7196" w:rsidRPr="008C6C49">
        <w:rPr>
          <w:rFonts w:ascii="Bookman Old Style" w:hAnsi="Bookman Old Style" w:cs="Arial"/>
          <w:sz w:val="24"/>
          <w:szCs w:val="24"/>
        </w:rPr>
        <w:t xml:space="preserve"> (dezoito mil)</w:t>
      </w:r>
      <w:r w:rsidR="00190648" w:rsidRPr="008C6C49">
        <w:rPr>
          <w:rFonts w:ascii="Bookman Old Style" w:hAnsi="Bookman Old Style" w:cs="Arial"/>
          <w:sz w:val="24"/>
          <w:szCs w:val="24"/>
        </w:rPr>
        <w:t xml:space="preserve"> ligações de água.</w:t>
      </w:r>
    </w:p>
    <w:p w14:paraId="55DB8FFC" w14:textId="5FE9E198" w:rsidR="003E5037" w:rsidRPr="008C6C49" w:rsidRDefault="00696315" w:rsidP="008F7196">
      <w:pPr>
        <w:spacing w:after="416" w:line="292" w:lineRule="auto"/>
        <w:ind w:right="4"/>
        <w:jc w:val="both"/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10</w:t>
      </w:r>
      <w:r w:rsidR="0085363F" w:rsidRPr="008C6C49">
        <w:rPr>
          <w:rFonts w:ascii="Bookman Old Style" w:hAnsi="Bookman Old Style" w:cs="Arial"/>
          <w:b/>
          <w:sz w:val="24"/>
          <w:szCs w:val="24"/>
        </w:rPr>
        <w:t>- PRECIFICAÇÃO DOS SERVIÇOS</w:t>
      </w:r>
    </w:p>
    <w:p w14:paraId="632F8C30" w14:textId="071F7BF3" w:rsidR="003E5037" w:rsidRPr="008C6C49" w:rsidRDefault="00696315" w:rsidP="00D85ED0">
      <w:pPr>
        <w:spacing w:after="11" w:line="290" w:lineRule="auto"/>
        <w:ind w:left="53" w:right="19" w:firstLine="71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10</w:t>
      </w:r>
      <w:r w:rsidR="0085363F" w:rsidRPr="008C6C49">
        <w:rPr>
          <w:rFonts w:ascii="Bookman Old Style" w:hAnsi="Bookman Old Style" w:cs="Arial"/>
          <w:sz w:val="24"/>
          <w:szCs w:val="24"/>
        </w:rPr>
        <w:t>.1. Os serviços a serem prestados, para fins orçamentários serão precificados POR PRESTAÇÃO DE SERVIÇO MENSAL.</w:t>
      </w:r>
    </w:p>
    <w:p w14:paraId="3221FEE1" w14:textId="1EDFF702" w:rsidR="003E5037" w:rsidRPr="008C6C49" w:rsidRDefault="0085363F" w:rsidP="00D85ED0">
      <w:pPr>
        <w:spacing w:after="252" w:line="265" w:lineRule="auto"/>
        <w:ind w:left="-5" w:firstLine="711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>Observação: Caso alguma norma de segurança, lei ou decreto que regulamentem a execução dos serviços não tenha sido citado no presente, este fato não exime a contratada quanto ao seu cumprimento considerando os princípios da eficiência e da legalidade.</w:t>
      </w:r>
    </w:p>
    <w:p w14:paraId="02DC09BA" w14:textId="6BE1433D" w:rsidR="008C6C49" w:rsidRDefault="00696315" w:rsidP="008C6C49">
      <w:pPr>
        <w:spacing w:after="252" w:line="265" w:lineRule="auto"/>
        <w:ind w:left="-5"/>
        <w:jc w:val="both"/>
        <w:rPr>
          <w:rFonts w:ascii="Bookman Old Style" w:hAnsi="Bookman Old Style" w:cs="Arial"/>
          <w:b/>
          <w:bCs/>
          <w:sz w:val="24"/>
          <w:szCs w:val="24"/>
        </w:rPr>
      </w:pPr>
      <w:r>
        <w:rPr>
          <w:rFonts w:ascii="Bookman Old Style" w:hAnsi="Bookman Old Style" w:cs="Arial"/>
          <w:b/>
          <w:bCs/>
          <w:sz w:val="24"/>
          <w:szCs w:val="24"/>
        </w:rPr>
        <w:t xml:space="preserve">11 - </w:t>
      </w:r>
      <w:r w:rsidR="001478F2" w:rsidRPr="008C6C49">
        <w:rPr>
          <w:rFonts w:ascii="Bookman Old Style" w:hAnsi="Bookman Old Style" w:cs="Arial"/>
          <w:b/>
          <w:bCs/>
          <w:sz w:val="24"/>
          <w:szCs w:val="24"/>
        </w:rPr>
        <w:t>ADEQUAÇÃO ORÇAMENTÁRIA</w:t>
      </w:r>
    </w:p>
    <w:p w14:paraId="5ED7492E" w14:textId="5D9F2CD2" w:rsidR="008C6C49" w:rsidRDefault="001478F2" w:rsidP="008C6C49">
      <w:pPr>
        <w:spacing w:after="252" w:line="265" w:lineRule="auto"/>
        <w:ind w:left="-5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sz w:val="24"/>
          <w:szCs w:val="24"/>
        </w:rPr>
        <w:t xml:space="preserve"> </w:t>
      </w:r>
      <w:r w:rsidR="00696315">
        <w:rPr>
          <w:rFonts w:ascii="Bookman Old Style" w:hAnsi="Bookman Old Style" w:cs="Arial"/>
          <w:sz w:val="24"/>
          <w:szCs w:val="24"/>
        </w:rPr>
        <w:t xml:space="preserve"> </w:t>
      </w:r>
      <w:r w:rsidR="00696315">
        <w:rPr>
          <w:rFonts w:ascii="Bookman Old Style" w:hAnsi="Bookman Old Style" w:cs="Arial"/>
          <w:sz w:val="24"/>
          <w:szCs w:val="24"/>
        </w:rPr>
        <w:tab/>
        <w:t xml:space="preserve">11.1 </w:t>
      </w:r>
      <w:r w:rsidRPr="008C6C49">
        <w:rPr>
          <w:rFonts w:ascii="Bookman Old Style" w:hAnsi="Bookman Old Style" w:cs="Arial"/>
          <w:sz w:val="24"/>
          <w:szCs w:val="24"/>
        </w:rPr>
        <w:t xml:space="preserve">As despesas decorrentes da presente contratação correrão à conta de recursos específicos consignados no Orçamento do Serviço de Água e Esgoto do Município de </w:t>
      </w:r>
      <w:r w:rsidR="008C6C49">
        <w:rPr>
          <w:rFonts w:ascii="Bookman Old Style" w:hAnsi="Bookman Old Style" w:cs="Arial"/>
          <w:sz w:val="24"/>
          <w:szCs w:val="24"/>
        </w:rPr>
        <w:t xml:space="preserve">Ituverava </w:t>
      </w:r>
      <w:r w:rsidRPr="008C6C49">
        <w:rPr>
          <w:rFonts w:ascii="Bookman Old Style" w:hAnsi="Bookman Old Style" w:cs="Arial"/>
          <w:sz w:val="24"/>
          <w:szCs w:val="24"/>
        </w:rPr>
        <w:t>e será atendida pela dotação a ser informada no edital da licitação.</w:t>
      </w:r>
    </w:p>
    <w:p w14:paraId="53F8733D" w14:textId="0D610B23" w:rsidR="008C6C49" w:rsidRDefault="001478F2" w:rsidP="008C6C49">
      <w:pPr>
        <w:spacing w:after="252" w:line="265" w:lineRule="auto"/>
        <w:ind w:left="-5"/>
        <w:jc w:val="both"/>
        <w:rPr>
          <w:rFonts w:ascii="Bookman Old Style" w:hAnsi="Bookman Old Style" w:cs="Arial"/>
          <w:sz w:val="24"/>
          <w:szCs w:val="24"/>
        </w:rPr>
      </w:pPr>
      <w:r w:rsidRPr="008C6C49">
        <w:rPr>
          <w:rFonts w:ascii="Bookman Old Style" w:hAnsi="Bookman Old Style" w:cs="Arial"/>
          <w:b/>
          <w:bCs/>
          <w:sz w:val="24"/>
          <w:szCs w:val="24"/>
        </w:rPr>
        <w:t>1</w:t>
      </w:r>
      <w:r w:rsidR="00696315">
        <w:rPr>
          <w:rFonts w:ascii="Bookman Old Style" w:hAnsi="Bookman Old Style" w:cs="Arial"/>
          <w:b/>
          <w:bCs/>
          <w:sz w:val="24"/>
          <w:szCs w:val="24"/>
        </w:rPr>
        <w:t>2</w:t>
      </w:r>
      <w:r w:rsidRPr="008C6C49">
        <w:rPr>
          <w:rFonts w:ascii="Bookman Old Style" w:hAnsi="Bookman Old Style" w:cs="Arial"/>
          <w:b/>
          <w:bCs/>
          <w:sz w:val="24"/>
          <w:szCs w:val="24"/>
        </w:rPr>
        <w:t>. DISPOSIÇÕES FINAIS:</w:t>
      </w:r>
      <w:r w:rsidRPr="008C6C49">
        <w:rPr>
          <w:rFonts w:ascii="Bookman Old Style" w:hAnsi="Bookman Old Style" w:cs="Arial"/>
          <w:sz w:val="24"/>
          <w:szCs w:val="24"/>
        </w:rPr>
        <w:t xml:space="preserve"> </w:t>
      </w:r>
    </w:p>
    <w:p w14:paraId="1113CE16" w14:textId="33F3D3CC" w:rsidR="001478F2" w:rsidRPr="008C6C49" w:rsidRDefault="00696315" w:rsidP="008C6C49">
      <w:pPr>
        <w:spacing w:after="252" w:line="265" w:lineRule="auto"/>
        <w:ind w:left="-5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12.1 </w:t>
      </w:r>
      <w:r w:rsidR="001478F2" w:rsidRPr="008C6C49">
        <w:rPr>
          <w:rFonts w:ascii="Bookman Old Style" w:hAnsi="Bookman Old Style" w:cs="Arial"/>
          <w:sz w:val="24"/>
          <w:szCs w:val="24"/>
        </w:rPr>
        <w:t xml:space="preserve">A contratação está alinhada aos princípios da eficiência, economicidade e do interesse público. Sendo a solução mais adequada para </w:t>
      </w:r>
      <w:r w:rsidR="008C6C49">
        <w:rPr>
          <w:rFonts w:ascii="Bookman Old Style" w:hAnsi="Bookman Old Style" w:cs="Arial"/>
          <w:sz w:val="24"/>
          <w:szCs w:val="24"/>
        </w:rPr>
        <w:t xml:space="preserve">melhoria </w:t>
      </w:r>
      <w:r w:rsidR="001478F2" w:rsidRPr="008C6C49">
        <w:rPr>
          <w:rFonts w:ascii="Bookman Old Style" w:hAnsi="Bookman Old Style" w:cs="Arial"/>
          <w:sz w:val="24"/>
          <w:szCs w:val="24"/>
        </w:rPr>
        <w:t>dos serviços do</w:t>
      </w:r>
      <w:r w:rsidR="008C6C49">
        <w:rPr>
          <w:rFonts w:ascii="Bookman Old Style" w:hAnsi="Bookman Old Style" w:cs="Arial"/>
          <w:sz w:val="24"/>
          <w:szCs w:val="24"/>
        </w:rPr>
        <w:t xml:space="preserve"> Serviço Autônomo de Água e Esgoto de Ituverava. </w:t>
      </w:r>
    </w:p>
    <w:p w14:paraId="2660578E" w14:textId="77777777" w:rsidR="0048448A" w:rsidRPr="008C6C49" w:rsidRDefault="0048448A" w:rsidP="0048448A">
      <w:pPr>
        <w:spacing w:after="0" w:line="240" w:lineRule="auto"/>
        <w:jc w:val="both"/>
        <w:rPr>
          <w:rFonts w:ascii="Bookman Old Style" w:hAnsi="Bookman Old Style" w:cs="Arial"/>
          <w:b/>
          <w:bCs/>
          <w:sz w:val="24"/>
          <w:szCs w:val="24"/>
        </w:rPr>
      </w:pPr>
    </w:p>
    <w:p w14:paraId="590BB6F4" w14:textId="65E7823B" w:rsidR="0048448A" w:rsidRPr="008C6C49" w:rsidRDefault="0048448A" w:rsidP="0048448A">
      <w:pPr>
        <w:pStyle w:val="Corpodetexto"/>
        <w:rPr>
          <w:rFonts w:ascii="Bookman Old Style" w:hAnsi="Bookman Old Style"/>
          <w:b/>
          <w:bCs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Ituverava, </w:t>
      </w:r>
      <w:r w:rsidR="005C7BD3">
        <w:rPr>
          <w:rFonts w:ascii="Bookman Old Style" w:hAnsi="Bookman Old Style"/>
          <w:sz w:val="24"/>
          <w:szCs w:val="24"/>
        </w:rPr>
        <w:t>02</w:t>
      </w:r>
      <w:r w:rsidRPr="008C6C49">
        <w:rPr>
          <w:rFonts w:ascii="Bookman Old Style" w:hAnsi="Bookman Old Style"/>
          <w:sz w:val="24"/>
          <w:szCs w:val="24"/>
        </w:rPr>
        <w:t xml:space="preserve"> de </w:t>
      </w:r>
      <w:r w:rsidR="005C7BD3">
        <w:rPr>
          <w:rFonts w:ascii="Bookman Old Style" w:hAnsi="Bookman Old Style"/>
          <w:sz w:val="24"/>
          <w:szCs w:val="24"/>
        </w:rPr>
        <w:t>setembro</w:t>
      </w:r>
      <w:r w:rsidRPr="008C6C49">
        <w:rPr>
          <w:rFonts w:ascii="Bookman Old Style" w:hAnsi="Bookman Old Style"/>
          <w:sz w:val="24"/>
          <w:szCs w:val="24"/>
        </w:rPr>
        <w:t xml:space="preserve"> de 2026.</w:t>
      </w:r>
    </w:p>
    <w:p w14:paraId="31769CB6" w14:textId="77777777" w:rsidR="0048448A" w:rsidRPr="008C6C49" w:rsidRDefault="0048448A" w:rsidP="0048448A">
      <w:pPr>
        <w:jc w:val="both"/>
        <w:rPr>
          <w:rFonts w:ascii="Bookman Old Style" w:hAnsi="Bookman Old Style"/>
          <w:sz w:val="24"/>
          <w:szCs w:val="24"/>
        </w:rPr>
      </w:pPr>
    </w:p>
    <w:p w14:paraId="2E66C570" w14:textId="77777777" w:rsidR="0048448A" w:rsidRPr="008C6C49" w:rsidRDefault="0048448A" w:rsidP="0048448A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>Alfredo Adriano Augusto Junior     Carina Gonçalves Oliveira Meneghini</w:t>
      </w:r>
    </w:p>
    <w:p w14:paraId="37B132EE" w14:textId="77777777" w:rsidR="0048448A" w:rsidRPr="008C6C49" w:rsidRDefault="0048448A" w:rsidP="0048448A">
      <w:pPr>
        <w:jc w:val="both"/>
        <w:rPr>
          <w:rFonts w:ascii="Bookman Old Style" w:hAnsi="Bookman Old Style"/>
          <w:sz w:val="24"/>
          <w:szCs w:val="24"/>
        </w:rPr>
      </w:pPr>
      <w:r w:rsidRPr="008C6C49">
        <w:rPr>
          <w:rFonts w:ascii="Bookman Old Style" w:hAnsi="Bookman Old Style"/>
          <w:sz w:val="24"/>
          <w:szCs w:val="24"/>
        </w:rPr>
        <w:t xml:space="preserve">Superintendente </w:t>
      </w:r>
      <w:r w:rsidRPr="008C6C49">
        <w:rPr>
          <w:rFonts w:ascii="Bookman Old Style" w:hAnsi="Bookman Old Style"/>
          <w:sz w:val="24"/>
          <w:szCs w:val="24"/>
        </w:rPr>
        <w:tab/>
      </w:r>
      <w:r w:rsidRPr="008C6C49">
        <w:rPr>
          <w:rFonts w:ascii="Bookman Old Style" w:hAnsi="Bookman Old Style"/>
          <w:sz w:val="24"/>
          <w:szCs w:val="24"/>
        </w:rPr>
        <w:tab/>
      </w:r>
      <w:r w:rsidRPr="008C6C49">
        <w:rPr>
          <w:rFonts w:ascii="Bookman Old Style" w:hAnsi="Bookman Old Style"/>
          <w:sz w:val="24"/>
          <w:szCs w:val="24"/>
        </w:rPr>
        <w:tab/>
      </w:r>
      <w:r w:rsidRPr="008C6C49">
        <w:rPr>
          <w:rFonts w:ascii="Bookman Old Style" w:hAnsi="Bookman Old Style"/>
          <w:sz w:val="24"/>
          <w:szCs w:val="24"/>
        </w:rPr>
        <w:tab/>
        <w:t xml:space="preserve">Responsável pelo Setor </w:t>
      </w:r>
    </w:p>
    <w:p w14:paraId="034A29AF" w14:textId="77777777" w:rsidR="0048448A" w:rsidRPr="008C6C49" w:rsidRDefault="0048448A" w:rsidP="00D85ED0">
      <w:pPr>
        <w:spacing w:after="252" w:line="265" w:lineRule="auto"/>
        <w:ind w:left="-5" w:firstLine="711"/>
        <w:jc w:val="both"/>
        <w:rPr>
          <w:rFonts w:ascii="Bookman Old Style" w:hAnsi="Bookman Old Style" w:cs="Arial"/>
          <w:sz w:val="24"/>
          <w:szCs w:val="24"/>
        </w:rPr>
      </w:pPr>
    </w:p>
    <w:p w14:paraId="700ED542" w14:textId="77777777" w:rsidR="00F31AEF" w:rsidRPr="008C6C49" w:rsidRDefault="00F31AEF" w:rsidP="00D85ED0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2E79B19F" w14:textId="77777777" w:rsidR="00F31AEF" w:rsidRPr="008C6C49" w:rsidRDefault="00F31AEF" w:rsidP="00D85ED0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48B4CD4A" w14:textId="77777777" w:rsidR="00F31AEF" w:rsidRPr="008C6C49" w:rsidRDefault="00F31AEF" w:rsidP="00D85ED0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024D6C77" w14:textId="77777777" w:rsidR="00F31AEF" w:rsidRPr="008C6C49" w:rsidRDefault="00F31AEF" w:rsidP="00D85ED0">
      <w:pPr>
        <w:tabs>
          <w:tab w:val="center" w:pos="4469"/>
          <w:tab w:val="right" w:pos="9129"/>
        </w:tabs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sectPr w:rsidR="00F31AEF" w:rsidRPr="008C6C49" w:rsidSect="008D1188">
      <w:headerReference w:type="even" r:id="rId8"/>
      <w:headerReference w:type="default" r:id="rId9"/>
      <w:footerReference w:type="even" r:id="rId10"/>
      <w:footerReference w:type="default" r:id="rId11"/>
      <w:pgSz w:w="11765" w:h="16805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B3CA8" w14:textId="77777777" w:rsidR="00531A7A" w:rsidRDefault="00531A7A">
      <w:pPr>
        <w:spacing w:after="0" w:line="240" w:lineRule="auto"/>
      </w:pPr>
      <w:r>
        <w:separator/>
      </w:r>
    </w:p>
  </w:endnote>
  <w:endnote w:type="continuationSeparator" w:id="0">
    <w:p w14:paraId="067F5804" w14:textId="77777777" w:rsidR="00531A7A" w:rsidRDefault="0053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71495" w14:textId="6AF64896" w:rsidR="003E5037" w:rsidRDefault="003E5037" w:rsidP="008D1188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940587"/>
      <w:docPartObj>
        <w:docPartGallery w:val="Page Numbers (Bottom of Page)"/>
        <w:docPartUnique/>
      </w:docPartObj>
    </w:sdtPr>
    <w:sdtEndPr/>
    <w:sdtContent>
      <w:p w14:paraId="46DC8B83" w14:textId="49058C3B" w:rsidR="004B5903" w:rsidRDefault="00756676">
        <w:pPr>
          <w:pStyle w:val="Rodap"/>
          <w:jc w:val="center"/>
        </w:pPr>
      </w:p>
    </w:sdtContent>
  </w:sdt>
  <w:p w14:paraId="1D2B1214" w14:textId="77777777" w:rsidR="003E5037" w:rsidRDefault="003E5037" w:rsidP="008D1188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F7626" w14:textId="77777777" w:rsidR="00531A7A" w:rsidRDefault="00531A7A">
      <w:pPr>
        <w:spacing w:after="0" w:line="240" w:lineRule="auto"/>
      </w:pPr>
      <w:r>
        <w:separator/>
      </w:r>
    </w:p>
  </w:footnote>
  <w:footnote w:type="continuationSeparator" w:id="0">
    <w:p w14:paraId="1360103C" w14:textId="77777777" w:rsidR="00531A7A" w:rsidRDefault="0053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D8DD3" w14:textId="77777777" w:rsidR="000C6E15" w:rsidRDefault="000C6E15" w:rsidP="000C6E15">
    <w:pPr>
      <w:ind w:right="-1"/>
      <w:jc w:val="center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2D8C8F9A" wp14:editId="046DC657">
          <wp:simplePos x="0" y="0"/>
          <wp:positionH relativeFrom="column">
            <wp:posOffset>-62865</wp:posOffset>
          </wp:positionH>
          <wp:positionV relativeFrom="paragraph">
            <wp:posOffset>40005</wp:posOffset>
          </wp:positionV>
          <wp:extent cx="755015" cy="592455"/>
          <wp:effectExtent l="0" t="0" r="6985" b="0"/>
          <wp:wrapNone/>
          <wp:docPr id="5" name="Imagem 5" descr="BRAZ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ZA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592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0" allowOverlap="1" wp14:anchorId="025E9E59" wp14:editId="02ED6C4A">
          <wp:simplePos x="0" y="0"/>
          <wp:positionH relativeFrom="column">
            <wp:posOffset>5449570</wp:posOffset>
          </wp:positionH>
          <wp:positionV relativeFrom="paragraph">
            <wp:posOffset>-127635</wp:posOffset>
          </wp:positionV>
          <wp:extent cx="734695" cy="497205"/>
          <wp:effectExtent l="0" t="0" r="8255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695" cy="497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  <w:szCs w:val="28"/>
      </w:rPr>
      <w:t>Serviço Autônomo de Água e Esgoto de Ituverava</w:t>
    </w:r>
  </w:p>
  <w:p w14:paraId="3B06CFEA" w14:textId="77777777" w:rsidR="000C6E15" w:rsidRDefault="000C6E15" w:rsidP="000C6E15">
    <w:pPr>
      <w:pStyle w:val="Cabealho"/>
      <w:tabs>
        <w:tab w:val="left" w:pos="4740"/>
      </w:tabs>
      <w:ind w:right="-1"/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ESTADO DE SÃO PAULO – CNPJ 46.709.309/0001-56</w:t>
    </w:r>
  </w:p>
  <w:p w14:paraId="0F630C04" w14:textId="77777777" w:rsidR="000C6E15" w:rsidRDefault="000C6E15" w:rsidP="000C6E15">
    <w:pPr>
      <w:pStyle w:val="Cabealho"/>
      <w:tabs>
        <w:tab w:val="left" w:pos="4740"/>
      </w:tabs>
      <w:ind w:right="-1"/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Praça Dez de março nº 249 – Centro – Ituverava/SP.</w:t>
    </w:r>
  </w:p>
  <w:p w14:paraId="65D0BE48" w14:textId="77777777" w:rsidR="000C6E15" w:rsidRDefault="000C6E15" w:rsidP="000C6E15">
    <w:pPr>
      <w:pStyle w:val="Cabealho"/>
      <w:tabs>
        <w:tab w:val="left" w:pos="4740"/>
      </w:tabs>
      <w:ind w:right="-1"/>
      <w:jc w:val="center"/>
    </w:pPr>
    <w:r>
      <w:rPr>
        <w:rFonts w:ascii="Arial Narrow" w:hAnsi="Arial Narrow"/>
        <w:sz w:val="16"/>
        <w:szCs w:val="16"/>
      </w:rPr>
      <w:t>Telefone 16-3830.5500</w:t>
    </w:r>
  </w:p>
  <w:p w14:paraId="1420BF47" w14:textId="77777777" w:rsidR="003E5037" w:rsidRDefault="003E503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9C209" w14:textId="77777777" w:rsidR="000C6E15" w:rsidRDefault="000C6E15" w:rsidP="000C6E15">
    <w:pPr>
      <w:ind w:right="-1"/>
      <w:jc w:val="center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69600FF3" wp14:editId="2550CF8A">
          <wp:simplePos x="0" y="0"/>
          <wp:positionH relativeFrom="column">
            <wp:posOffset>175260</wp:posOffset>
          </wp:positionH>
          <wp:positionV relativeFrom="paragraph">
            <wp:posOffset>-17145</wp:posOffset>
          </wp:positionV>
          <wp:extent cx="755015" cy="592455"/>
          <wp:effectExtent l="0" t="0" r="6985" b="0"/>
          <wp:wrapNone/>
          <wp:docPr id="7" name="Imagem 7" descr="BRAZ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ZA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592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0" allowOverlap="1" wp14:anchorId="2836B368" wp14:editId="558D6131">
          <wp:simplePos x="0" y="0"/>
          <wp:positionH relativeFrom="column">
            <wp:posOffset>5449570</wp:posOffset>
          </wp:positionH>
          <wp:positionV relativeFrom="paragraph">
            <wp:posOffset>-127635</wp:posOffset>
          </wp:positionV>
          <wp:extent cx="734695" cy="497205"/>
          <wp:effectExtent l="0" t="0" r="8255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695" cy="497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  <w:szCs w:val="28"/>
      </w:rPr>
      <w:t>Serviço Autônomo de Água e Esgoto de Ituverava</w:t>
    </w:r>
  </w:p>
  <w:p w14:paraId="7975BF2A" w14:textId="77777777" w:rsidR="000C6E15" w:rsidRDefault="000C6E15" w:rsidP="000C6E15">
    <w:pPr>
      <w:pStyle w:val="Cabealho"/>
      <w:tabs>
        <w:tab w:val="left" w:pos="4740"/>
      </w:tabs>
      <w:ind w:right="-1"/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ESTADO DE SÃO PAULO – CNPJ 46.709.309/0001-56</w:t>
    </w:r>
  </w:p>
  <w:p w14:paraId="35339DAD" w14:textId="77777777" w:rsidR="000C6E15" w:rsidRDefault="000C6E15" w:rsidP="000C6E15">
    <w:pPr>
      <w:pStyle w:val="Cabealho"/>
      <w:tabs>
        <w:tab w:val="left" w:pos="4740"/>
      </w:tabs>
      <w:ind w:right="-1"/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Praça Dez de março nº 249 – Centro – Ituverava/SP.</w:t>
    </w:r>
  </w:p>
  <w:p w14:paraId="1834D396" w14:textId="77777777" w:rsidR="000C6E15" w:rsidRDefault="000C6E15" w:rsidP="000C6E15">
    <w:pPr>
      <w:pStyle w:val="Cabealho"/>
      <w:tabs>
        <w:tab w:val="left" w:pos="4740"/>
      </w:tabs>
      <w:ind w:right="-1"/>
      <w:jc w:val="center"/>
    </w:pPr>
    <w:r>
      <w:rPr>
        <w:rFonts w:ascii="Arial Narrow" w:hAnsi="Arial Narrow"/>
        <w:sz w:val="16"/>
        <w:szCs w:val="16"/>
      </w:rPr>
      <w:t>Telefone 16-3830.5500</w:t>
    </w:r>
  </w:p>
  <w:p w14:paraId="3DA5DDE3" w14:textId="77777777" w:rsidR="003E5037" w:rsidRDefault="003E50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26" style="width:15pt;height:14.25pt" coordsize="" o:spt="100" o:bullet="t" adj="0,,0" path="" stroked="f">
        <v:stroke joinstyle="miter"/>
        <v:imagedata r:id="rId1" o:title="image62"/>
        <v:formulas/>
        <v:path o:connecttype="segments"/>
      </v:shape>
    </w:pict>
  </w:numPicBullet>
  <w:numPicBullet w:numPicBulletId="1">
    <w:pict>
      <v:shape id="_x0000_i1027" style="width:15pt;height:14.25pt" coordsize="" o:spt="100" o:bullet="t" adj="0,,0" path="" stroked="f">
        <v:stroke joinstyle="miter"/>
        <v:imagedata r:id="rId2" o:title="image63"/>
        <v:formulas/>
        <v:path o:connecttype="segments"/>
      </v:shape>
    </w:pict>
  </w:numPicBullet>
  <w:numPicBullet w:numPicBulletId="2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pt;height:15pt;visibility:visible" o:bullet="t">
        <v:imagedata r:id="rId3" o:title=""/>
      </v:shape>
    </w:pict>
  </w:numPicBullet>
  <w:abstractNum w:abstractNumId="0" w15:restartNumberingAfterBreak="0">
    <w:nsid w:val="01460667"/>
    <w:multiLevelType w:val="multilevel"/>
    <w:tmpl w:val="9E6C4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A5BBA"/>
    <w:multiLevelType w:val="hybridMultilevel"/>
    <w:tmpl w:val="DE46B940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C4882"/>
    <w:multiLevelType w:val="multilevel"/>
    <w:tmpl w:val="B6625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4A6208"/>
    <w:multiLevelType w:val="multilevel"/>
    <w:tmpl w:val="27622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200D5"/>
    <w:multiLevelType w:val="multilevel"/>
    <w:tmpl w:val="A234418E"/>
    <w:lvl w:ilvl="0">
      <w:start w:val="5"/>
      <w:numFmt w:val="decimal"/>
      <w:lvlText w:val="%1"/>
      <w:lvlJc w:val="left"/>
      <w:pPr>
        <w:ind w:left="176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76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4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0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04" w:hanging="1800"/>
      </w:pPr>
      <w:rPr>
        <w:rFonts w:hint="default"/>
      </w:rPr>
    </w:lvl>
  </w:abstractNum>
  <w:abstractNum w:abstractNumId="5" w15:restartNumberingAfterBreak="0">
    <w:nsid w:val="33520EE6"/>
    <w:multiLevelType w:val="hybridMultilevel"/>
    <w:tmpl w:val="82C89414"/>
    <w:lvl w:ilvl="0" w:tplc="5546BCE8">
      <w:start w:val="2"/>
      <w:numFmt w:val="lowerLetter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4251EE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F383D5A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6EC026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C96A52E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8C4A8B8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96CBB2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B47CD0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F86EC9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35B5B4B"/>
    <w:multiLevelType w:val="hybridMultilevel"/>
    <w:tmpl w:val="212CE43A"/>
    <w:lvl w:ilvl="0" w:tplc="26B658DA">
      <w:start w:val="1"/>
      <w:numFmt w:val="lowerLetter"/>
      <w:lvlText w:val="%1)"/>
      <w:lvlJc w:val="left"/>
      <w:pPr>
        <w:ind w:left="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9368050">
      <w:start w:val="1"/>
      <w:numFmt w:val="lowerLetter"/>
      <w:lvlText w:val="%2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F904DD4">
      <w:start w:val="1"/>
      <w:numFmt w:val="lowerRoman"/>
      <w:lvlText w:val="%3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5B2F1EA">
      <w:start w:val="1"/>
      <w:numFmt w:val="decimal"/>
      <w:lvlText w:val="%4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238266A">
      <w:start w:val="1"/>
      <w:numFmt w:val="lowerLetter"/>
      <w:lvlText w:val="%5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8C8E940">
      <w:start w:val="1"/>
      <w:numFmt w:val="lowerRoman"/>
      <w:lvlText w:val="%6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90CB72A">
      <w:start w:val="1"/>
      <w:numFmt w:val="decimal"/>
      <w:lvlText w:val="%7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5D4DCD6">
      <w:start w:val="1"/>
      <w:numFmt w:val="lowerLetter"/>
      <w:lvlText w:val="%8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CEC2944">
      <w:start w:val="1"/>
      <w:numFmt w:val="lowerRoman"/>
      <w:lvlText w:val="%9"/>
      <w:lvlJc w:val="left"/>
      <w:pPr>
        <w:ind w:left="6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D35C07"/>
    <w:multiLevelType w:val="hybridMultilevel"/>
    <w:tmpl w:val="7E225C58"/>
    <w:lvl w:ilvl="0" w:tplc="F0462C5E">
      <w:start w:val="1"/>
      <w:numFmt w:val="decimal"/>
      <w:lvlText w:val="%1."/>
      <w:lvlJc w:val="left"/>
      <w:pPr>
        <w:ind w:left="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6FEFED6">
      <w:start w:val="1"/>
      <w:numFmt w:val="lowerLetter"/>
      <w:lvlText w:val="%2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038C404">
      <w:start w:val="1"/>
      <w:numFmt w:val="lowerRoman"/>
      <w:lvlText w:val="%3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9E0F46">
      <w:start w:val="1"/>
      <w:numFmt w:val="decimal"/>
      <w:lvlText w:val="%4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CC4A76">
      <w:start w:val="1"/>
      <w:numFmt w:val="lowerLetter"/>
      <w:lvlText w:val="%5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6AD5AA">
      <w:start w:val="1"/>
      <w:numFmt w:val="lowerRoman"/>
      <w:lvlText w:val="%6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12483C">
      <w:start w:val="1"/>
      <w:numFmt w:val="decimal"/>
      <w:lvlText w:val="%7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3AE1DB4">
      <w:start w:val="1"/>
      <w:numFmt w:val="lowerLetter"/>
      <w:lvlText w:val="%8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590DC78">
      <w:start w:val="1"/>
      <w:numFmt w:val="lowerRoman"/>
      <w:lvlText w:val="%9"/>
      <w:lvlJc w:val="left"/>
      <w:pPr>
        <w:ind w:left="6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9EE2401"/>
    <w:multiLevelType w:val="hybridMultilevel"/>
    <w:tmpl w:val="065A1CC4"/>
    <w:lvl w:ilvl="0" w:tplc="EF9CCFE2">
      <w:start w:val="5"/>
      <w:numFmt w:val="lowerLetter"/>
      <w:lvlText w:val="%1)"/>
      <w:lvlJc w:val="left"/>
      <w:pPr>
        <w:ind w:left="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E9AA010">
      <w:start w:val="1"/>
      <w:numFmt w:val="lowerLetter"/>
      <w:lvlText w:val="%2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565534">
      <w:start w:val="1"/>
      <w:numFmt w:val="lowerRoman"/>
      <w:lvlText w:val="%3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7CCE516">
      <w:start w:val="1"/>
      <w:numFmt w:val="decimal"/>
      <w:lvlText w:val="%4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E643F6">
      <w:start w:val="1"/>
      <w:numFmt w:val="lowerLetter"/>
      <w:lvlText w:val="%5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88D572">
      <w:start w:val="1"/>
      <w:numFmt w:val="lowerRoman"/>
      <w:lvlText w:val="%6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3C2EA4">
      <w:start w:val="1"/>
      <w:numFmt w:val="decimal"/>
      <w:lvlText w:val="%7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04849C">
      <w:start w:val="1"/>
      <w:numFmt w:val="lowerLetter"/>
      <w:lvlText w:val="%8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A03646">
      <w:start w:val="1"/>
      <w:numFmt w:val="lowerRoman"/>
      <w:lvlText w:val="%9"/>
      <w:lvlJc w:val="left"/>
      <w:pPr>
        <w:ind w:left="6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A004A1E"/>
    <w:multiLevelType w:val="hybridMultilevel"/>
    <w:tmpl w:val="640EEA0A"/>
    <w:lvl w:ilvl="0" w:tplc="1E84271E">
      <w:start w:val="1"/>
      <w:numFmt w:val="decimal"/>
      <w:lvlText w:val="%1."/>
      <w:lvlJc w:val="left"/>
      <w:pPr>
        <w:ind w:left="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2A48F80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C2DBA6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AEF654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7E547E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E32E63C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C8AF88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C4C54E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E12AFB6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B310569"/>
    <w:multiLevelType w:val="hybridMultilevel"/>
    <w:tmpl w:val="5D784434"/>
    <w:lvl w:ilvl="0" w:tplc="0CAEE874">
      <w:start w:val="1"/>
      <w:numFmt w:val="bullet"/>
      <w:lvlText w:val="•"/>
      <w:lvlPicBulletId w:val="0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8DE9F9E">
      <w:start w:val="1"/>
      <w:numFmt w:val="bullet"/>
      <w:lvlText w:val="o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B9A908E">
      <w:start w:val="1"/>
      <w:numFmt w:val="bullet"/>
      <w:lvlText w:val="▪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C3A648E">
      <w:start w:val="1"/>
      <w:numFmt w:val="bullet"/>
      <w:lvlText w:val="•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FC04C80">
      <w:start w:val="1"/>
      <w:numFmt w:val="bullet"/>
      <w:lvlText w:val="o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32441BA">
      <w:start w:val="1"/>
      <w:numFmt w:val="bullet"/>
      <w:lvlText w:val="▪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76C9204">
      <w:start w:val="1"/>
      <w:numFmt w:val="bullet"/>
      <w:lvlText w:val="•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6A0C0E0">
      <w:start w:val="1"/>
      <w:numFmt w:val="bullet"/>
      <w:lvlText w:val="o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1542F8C">
      <w:start w:val="1"/>
      <w:numFmt w:val="bullet"/>
      <w:lvlText w:val="▪"/>
      <w:lvlJc w:val="left"/>
      <w:pPr>
        <w:ind w:left="7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2C7A60"/>
    <w:multiLevelType w:val="hybridMultilevel"/>
    <w:tmpl w:val="07326F6A"/>
    <w:lvl w:ilvl="0" w:tplc="A07A1A46">
      <w:start w:val="1"/>
      <w:numFmt w:val="bullet"/>
      <w:lvlText w:val="•"/>
      <w:lvlPicBulletId w:val="1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627588">
      <w:start w:val="1"/>
      <w:numFmt w:val="bullet"/>
      <w:lvlText w:val="o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2CD58A">
      <w:start w:val="1"/>
      <w:numFmt w:val="bullet"/>
      <w:lvlText w:val="▪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B6C1D16">
      <w:start w:val="1"/>
      <w:numFmt w:val="bullet"/>
      <w:lvlText w:val="•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B496FE">
      <w:start w:val="1"/>
      <w:numFmt w:val="bullet"/>
      <w:lvlText w:val="o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74BFBE">
      <w:start w:val="1"/>
      <w:numFmt w:val="bullet"/>
      <w:lvlText w:val="▪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4C624">
      <w:start w:val="1"/>
      <w:numFmt w:val="bullet"/>
      <w:lvlText w:val="•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DAEAFC">
      <w:start w:val="1"/>
      <w:numFmt w:val="bullet"/>
      <w:lvlText w:val="o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56E5FE">
      <w:start w:val="1"/>
      <w:numFmt w:val="bullet"/>
      <w:lvlText w:val="▪"/>
      <w:lvlJc w:val="left"/>
      <w:pPr>
        <w:ind w:left="7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A3B6094"/>
    <w:multiLevelType w:val="hybridMultilevel"/>
    <w:tmpl w:val="6108C432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12795"/>
    <w:multiLevelType w:val="multilevel"/>
    <w:tmpl w:val="599405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1B63BE0"/>
    <w:multiLevelType w:val="multilevel"/>
    <w:tmpl w:val="6214F194"/>
    <w:lvl w:ilvl="0">
      <w:start w:val="4"/>
      <w:numFmt w:val="decimal"/>
      <w:lvlText w:val="%1"/>
      <w:lvlJc w:val="left"/>
      <w:pPr>
        <w:ind w:left="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A9D4F0A"/>
    <w:multiLevelType w:val="hybridMultilevel"/>
    <w:tmpl w:val="B266792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C1C4372"/>
    <w:multiLevelType w:val="multilevel"/>
    <w:tmpl w:val="6B46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094093"/>
    <w:multiLevelType w:val="hybridMultilevel"/>
    <w:tmpl w:val="17CAE87A"/>
    <w:lvl w:ilvl="0" w:tplc="1CA2C25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788C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A0EC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64A20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64D9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0C56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47AB0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1E6F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C651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7EB52A4D"/>
    <w:multiLevelType w:val="hybridMultilevel"/>
    <w:tmpl w:val="756C140E"/>
    <w:lvl w:ilvl="0" w:tplc="F5DA71AC">
      <w:start w:val="7"/>
      <w:numFmt w:val="decimal"/>
      <w:lvlText w:val="%1"/>
      <w:lvlJc w:val="left"/>
      <w:pPr>
        <w:ind w:left="212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844" w:hanging="360"/>
      </w:pPr>
    </w:lvl>
    <w:lvl w:ilvl="2" w:tplc="0416001B" w:tentative="1">
      <w:start w:val="1"/>
      <w:numFmt w:val="lowerRoman"/>
      <w:lvlText w:val="%3."/>
      <w:lvlJc w:val="right"/>
      <w:pPr>
        <w:ind w:left="3564" w:hanging="180"/>
      </w:pPr>
    </w:lvl>
    <w:lvl w:ilvl="3" w:tplc="0416000F" w:tentative="1">
      <w:start w:val="1"/>
      <w:numFmt w:val="decimal"/>
      <w:lvlText w:val="%4."/>
      <w:lvlJc w:val="left"/>
      <w:pPr>
        <w:ind w:left="4284" w:hanging="360"/>
      </w:pPr>
    </w:lvl>
    <w:lvl w:ilvl="4" w:tplc="04160019" w:tentative="1">
      <w:start w:val="1"/>
      <w:numFmt w:val="lowerLetter"/>
      <w:lvlText w:val="%5."/>
      <w:lvlJc w:val="left"/>
      <w:pPr>
        <w:ind w:left="5004" w:hanging="360"/>
      </w:pPr>
    </w:lvl>
    <w:lvl w:ilvl="5" w:tplc="0416001B" w:tentative="1">
      <w:start w:val="1"/>
      <w:numFmt w:val="lowerRoman"/>
      <w:lvlText w:val="%6."/>
      <w:lvlJc w:val="right"/>
      <w:pPr>
        <w:ind w:left="5724" w:hanging="180"/>
      </w:pPr>
    </w:lvl>
    <w:lvl w:ilvl="6" w:tplc="0416000F" w:tentative="1">
      <w:start w:val="1"/>
      <w:numFmt w:val="decimal"/>
      <w:lvlText w:val="%7."/>
      <w:lvlJc w:val="left"/>
      <w:pPr>
        <w:ind w:left="6444" w:hanging="360"/>
      </w:pPr>
    </w:lvl>
    <w:lvl w:ilvl="7" w:tplc="04160019" w:tentative="1">
      <w:start w:val="1"/>
      <w:numFmt w:val="lowerLetter"/>
      <w:lvlText w:val="%8."/>
      <w:lvlJc w:val="left"/>
      <w:pPr>
        <w:ind w:left="7164" w:hanging="360"/>
      </w:pPr>
    </w:lvl>
    <w:lvl w:ilvl="8" w:tplc="0416001B" w:tentative="1">
      <w:start w:val="1"/>
      <w:numFmt w:val="lowerRoman"/>
      <w:lvlText w:val="%9."/>
      <w:lvlJc w:val="right"/>
      <w:pPr>
        <w:ind w:left="7884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11"/>
  </w:num>
  <w:num w:numId="5">
    <w:abstractNumId w:val="14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18"/>
  </w:num>
  <w:num w:numId="11">
    <w:abstractNumId w:val="13"/>
  </w:num>
  <w:num w:numId="12">
    <w:abstractNumId w:val="15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6"/>
  </w:num>
  <w:num w:numId="18">
    <w:abstractNumId w:val="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037"/>
    <w:rsid w:val="000242B8"/>
    <w:rsid w:val="00047727"/>
    <w:rsid w:val="00090840"/>
    <w:rsid w:val="000B3EEF"/>
    <w:rsid w:val="000C6E15"/>
    <w:rsid w:val="000F614F"/>
    <w:rsid w:val="00114D08"/>
    <w:rsid w:val="001235B2"/>
    <w:rsid w:val="001478F2"/>
    <w:rsid w:val="0017473E"/>
    <w:rsid w:val="0018790D"/>
    <w:rsid w:val="00190648"/>
    <w:rsid w:val="001D087C"/>
    <w:rsid w:val="00206ECB"/>
    <w:rsid w:val="002138AA"/>
    <w:rsid w:val="00215CAF"/>
    <w:rsid w:val="00247C53"/>
    <w:rsid w:val="00267694"/>
    <w:rsid w:val="00286F26"/>
    <w:rsid w:val="002A3F15"/>
    <w:rsid w:val="002C3F1E"/>
    <w:rsid w:val="002C578B"/>
    <w:rsid w:val="002F22BC"/>
    <w:rsid w:val="002F26D6"/>
    <w:rsid w:val="00370433"/>
    <w:rsid w:val="003735F4"/>
    <w:rsid w:val="003A6A0E"/>
    <w:rsid w:val="003E5037"/>
    <w:rsid w:val="00413A24"/>
    <w:rsid w:val="004618D1"/>
    <w:rsid w:val="00480C23"/>
    <w:rsid w:val="0048448A"/>
    <w:rsid w:val="004A43E5"/>
    <w:rsid w:val="004B5903"/>
    <w:rsid w:val="005309B0"/>
    <w:rsid w:val="0053177F"/>
    <w:rsid w:val="00531A7A"/>
    <w:rsid w:val="00546D8D"/>
    <w:rsid w:val="00562BFC"/>
    <w:rsid w:val="00591AC9"/>
    <w:rsid w:val="005C38C5"/>
    <w:rsid w:val="005C7BD3"/>
    <w:rsid w:val="00603180"/>
    <w:rsid w:val="0064077E"/>
    <w:rsid w:val="00661BD3"/>
    <w:rsid w:val="006870F4"/>
    <w:rsid w:val="00696315"/>
    <w:rsid w:val="0072036D"/>
    <w:rsid w:val="00756676"/>
    <w:rsid w:val="007656A7"/>
    <w:rsid w:val="00772F34"/>
    <w:rsid w:val="00780DE8"/>
    <w:rsid w:val="0079425B"/>
    <w:rsid w:val="007C3916"/>
    <w:rsid w:val="007D1207"/>
    <w:rsid w:val="007F6567"/>
    <w:rsid w:val="00805832"/>
    <w:rsid w:val="00806825"/>
    <w:rsid w:val="00835EE9"/>
    <w:rsid w:val="008463F9"/>
    <w:rsid w:val="0084740D"/>
    <w:rsid w:val="008478A2"/>
    <w:rsid w:val="0085363F"/>
    <w:rsid w:val="008A37A8"/>
    <w:rsid w:val="008A3D48"/>
    <w:rsid w:val="008C20B7"/>
    <w:rsid w:val="008C6C49"/>
    <w:rsid w:val="008D1188"/>
    <w:rsid w:val="008F2996"/>
    <w:rsid w:val="008F37F7"/>
    <w:rsid w:val="008F7196"/>
    <w:rsid w:val="00902AE4"/>
    <w:rsid w:val="00906911"/>
    <w:rsid w:val="009A193E"/>
    <w:rsid w:val="009C21A4"/>
    <w:rsid w:val="009F4733"/>
    <w:rsid w:val="00A44BBD"/>
    <w:rsid w:val="00A976CE"/>
    <w:rsid w:val="00AF17F6"/>
    <w:rsid w:val="00B46479"/>
    <w:rsid w:val="00B471CA"/>
    <w:rsid w:val="00B54194"/>
    <w:rsid w:val="00B92625"/>
    <w:rsid w:val="00BC1294"/>
    <w:rsid w:val="00BE5F12"/>
    <w:rsid w:val="00BE76B0"/>
    <w:rsid w:val="00BF4934"/>
    <w:rsid w:val="00C03A5C"/>
    <w:rsid w:val="00C0762E"/>
    <w:rsid w:val="00C3527D"/>
    <w:rsid w:val="00C720BB"/>
    <w:rsid w:val="00CD4FE1"/>
    <w:rsid w:val="00CF0C1C"/>
    <w:rsid w:val="00D1156B"/>
    <w:rsid w:val="00D30C5F"/>
    <w:rsid w:val="00D55F7E"/>
    <w:rsid w:val="00D57214"/>
    <w:rsid w:val="00D63195"/>
    <w:rsid w:val="00D85ED0"/>
    <w:rsid w:val="00DD1320"/>
    <w:rsid w:val="00DD3CB5"/>
    <w:rsid w:val="00DE53B8"/>
    <w:rsid w:val="00E21F3F"/>
    <w:rsid w:val="00E31FDB"/>
    <w:rsid w:val="00E615E0"/>
    <w:rsid w:val="00E847AD"/>
    <w:rsid w:val="00EB5530"/>
    <w:rsid w:val="00EC52E8"/>
    <w:rsid w:val="00EE332B"/>
    <w:rsid w:val="00F26196"/>
    <w:rsid w:val="00F31AEF"/>
    <w:rsid w:val="00F43A3E"/>
    <w:rsid w:val="00F47C0E"/>
    <w:rsid w:val="00F55B24"/>
    <w:rsid w:val="00F60167"/>
    <w:rsid w:val="00F9332E"/>
    <w:rsid w:val="00FB15E1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70C5FC"/>
  <w15:docId w15:val="{336D370A-2587-4F21-9752-2CD841517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448A"/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2152" w:right="-826" w:hanging="10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215"/>
      <w:ind w:left="44" w:hanging="10"/>
      <w:jc w:val="right"/>
      <w:outlineLvl w:val="1"/>
    </w:pPr>
    <w:rPr>
      <w:rFonts w:ascii="Calibri" w:eastAsia="Calibri" w:hAnsi="Calibri" w:cs="Calibri"/>
      <w:color w:val="000000"/>
      <w:sz w:val="18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Calibri" w:eastAsia="Calibri" w:hAnsi="Calibri" w:cs="Calibri"/>
      <w:color w:val="000000"/>
      <w:sz w:val="18"/>
      <w:u w:val="single" w:color="000000"/>
    </w:rPr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32"/>
    </w:rPr>
  </w:style>
  <w:style w:type="paragraph" w:styleId="Cabealho">
    <w:name w:val="header"/>
    <w:basedOn w:val="Normal"/>
    <w:link w:val="CabealhoChar"/>
    <w:uiPriority w:val="99"/>
    <w:unhideWhenUsed/>
    <w:rsid w:val="002F2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26D6"/>
    <w:rPr>
      <w:rFonts w:ascii="Times New Roman" w:eastAsia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247C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7C53"/>
    <w:rPr>
      <w:rFonts w:ascii="Times New Roman" w:eastAsia="Times New Roman" w:hAnsi="Times New Roman" w:cs="Times New Roman"/>
      <w:color w:val="00000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61BD3"/>
    <w:pPr>
      <w:spacing w:after="488" w:line="263" w:lineRule="auto"/>
      <w:ind w:left="-10" w:firstLine="705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61BD3"/>
    <w:rPr>
      <w:rFonts w:ascii="Arial" w:eastAsia="Times New Roman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61BD3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AF17F6"/>
    <w:pPr>
      <w:spacing w:after="0"/>
      <w:ind w:left="744"/>
      <w:jc w:val="both"/>
    </w:pPr>
    <w:rPr>
      <w:rFonts w:ascii="Arial" w:hAnsi="Arial" w:cs="Arial"/>
      <w:noProof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17F6"/>
    <w:rPr>
      <w:rFonts w:ascii="Arial" w:eastAsia="Times New Roman" w:hAnsi="Arial" w:cs="Arial"/>
      <w:noProof/>
      <w:color w:val="000000"/>
      <w:sz w:val="24"/>
      <w:szCs w:val="24"/>
    </w:rPr>
  </w:style>
  <w:style w:type="paragraph" w:styleId="Textoembloco">
    <w:name w:val="Block Text"/>
    <w:basedOn w:val="Normal"/>
    <w:uiPriority w:val="99"/>
    <w:unhideWhenUsed/>
    <w:rsid w:val="0084740D"/>
    <w:pPr>
      <w:spacing w:after="416" w:line="292" w:lineRule="auto"/>
      <w:ind w:left="14" w:right="4" w:firstLine="778"/>
      <w:jc w:val="both"/>
    </w:pPr>
    <w:rPr>
      <w:rFonts w:ascii="Arial" w:hAnsi="Arial" w:cs="Arial"/>
      <w:b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5F7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5F7E"/>
    <w:rPr>
      <w:rFonts w:ascii="Times New Roman" w:eastAsia="Times New Roman" w:hAnsi="Times New Roman" w:cs="Times New Roman"/>
      <w:color w:val="000000"/>
    </w:rPr>
  </w:style>
  <w:style w:type="character" w:styleId="Forte">
    <w:name w:val="Strong"/>
    <w:basedOn w:val="Fontepargpadro"/>
    <w:uiPriority w:val="22"/>
    <w:qFormat/>
    <w:rsid w:val="00FB15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864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3104</TotalTime>
  <Pages>12</Pages>
  <Words>2891</Words>
  <Characters>15614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origuela</dc:creator>
  <cp:keywords/>
  <dc:description/>
  <cp:lastModifiedBy>carlos origuela</cp:lastModifiedBy>
  <cp:revision>14</cp:revision>
  <cp:lastPrinted>2026-09-23T13:10:00Z</cp:lastPrinted>
  <dcterms:created xsi:type="dcterms:W3CDTF">2026-08-26T09:00:00Z</dcterms:created>
  <dcterms:modified xsi:type="dcterms:W3CDTF">2026-09-23T13:11:00Z</dcterms:modified>
</cp:coreProperties>
</file>